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17" w:rsidRPr="008675AC" w:rsidRDefault="00321717" w:rsidP="00321717">
      <w:pPr>
        <w:shd w:val="clear" w:color="auto" w:fill="FFFFFF" w:themeFill="background1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75AC">
        <w:rPr>
          <w:rFonts w:ascii="Times New Roman" w:hAnsi="Times New Roman" w:cs="Times New Roman"/>
          <w:sz w:val="28"/>
          <w:szCs w:val="28"/>
          <w:shd w:val="clear" w:color="auto" w:fill="FFFFFF"/>
        </w:rPr>
        <w:t>Publisko iepirkumu likuma</w:t>
      </w:r>
      <w:r w:rsidRPr="008675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5AC">
        <w:rPr>
          <w:rFonts w:ascii="Times New Roman" w:hAnsi="Times New Roman" w:cs="Times New Roman"/>
          <w:sz w:val="28"/>
          <w:szCs w:val="28"/>
        </w:rPr>
        <w:br/>
      </w:r>
      <w:bookmarkStart w:id="0" w:name="piel1"/>
      <w:bookmarkEnd w:id="0"/>
      <w:r w:rsidRPr="008675AC">
        <w:rPr>
          <w:rFonts w:ascii="Times New Roman" w:hAnsi="Times New Roman" w:cs="Times New Roman"/>
          <w:sz w:val="28"/>
          <w:szCs w:val="28"/>
          <w:shd w:val="clear" w:color="auto" w:fill="FFFFFF"/>
        </w:rPr>
        <w:t>1.pielikums</w:t>
      </w:r>
    </w:p>
    <w:p w:rsidR="00321717" w:rsidRPr="008675AC" w:rsidRDefault="00321717" w:rsidP="00321717">
      <w:pPr>
        <w:shd w:val="clear" w:color="auto" w:fill="FFFFFF" w:themeFill="background1"/>
        <w:spacing w:after="12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1F1F1"/>
        </w:rPr>
      </w:pPr>
      <w:r w:rsidRPr="008675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Būvdarbu līgumu nomenklatūra</w:t>
      </w:r>
    </w:p>
    <w:tbl>
      <w:tblPr>
        <w:tblW w:w="51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950"/>
        <w:gridCol w:w="847"/>
        <w:gridCol w:w="1828"/>
        <w:gridCol w:w="3767"/>
        <w:gridCol w:w="1481"/>
      </w:tblGrid>
      <w:tr w:rsidR="008675AC" w:rsidRPr="008675AC" w:rsidTr="005C682B">
        <w:tc>
          <w:tcPr>
            <w:tcW w:w="8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8675AC">
              <w:rPr>
                <w:b/>
                <w:shd w:val="clear" w:color="auto" w:fill="FFFFFF"/>
              </w:rPr>
              <w:t>Eiropas Savienības ekonomisko aktivitāšu klasifikācija (NACE) 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21717" w:rsidRPr="005C682B" w:rsidRDefault="00321717" w:rsidP="005C682B">
            <w:pPr>
              <w:pStyle w:val="tbl-hdr"/>
              <w:spacing w:before="0" w:beforeAutospacing="0" w:after="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rStyle w:val="italic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CPV</w:t>
            </w:r>
            <w:r w:rsidRPr="005C682B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682B">
              <w:rPr>
                <w:b/>
                <w:bCs/>
                <w:sz w:val="22"/>
                <w:szCs w:val="22"/>
              </w:rPr>
              <w:t>kods</w:t>
            </w:r>
          </w:p>
        </w:tc>
      </w:tr>
      <w:tr w:rsidR="008675AC" w:rsidRPr="008675AC" w:rsidTr="005C682B"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8675AC">
              <w:rPr>
                <w:b/>
                <w:bCs/>
              </w:rPr>
              <w:t>F IEDAĻA</w:t>
            </w:r>
          </w:p>
        </w:tc>
        <w:tc>
          <w:tcPr>
            <w:tcW w:w="5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8675AC">
              <w:rPr>
                <w:b/>
                <w:bCs/>
              </w:rPr>
              <w:t>BŪVNIECĪBA</w:t>
            </w: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Daļa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Klase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Darbības veids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C23E4E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Piezīmes</w:t>
            </w: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Būvniecība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daļā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0128ED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jaunu ēku būvniecība un būvdarbi, restaurācija un remontdarbi.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45000000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45.1.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Būvlaukuma sagatavošana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45100000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45.11.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Būvju demontāža un nojaukšana; grunts pārvietošana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4698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3301"/>
            </w:tblGrid>
            <w:tr w:rsidR="008675AC" w:rsidRPr="008675AC" w:rsidTr="000128ED">
              <w:tc>
                <w:tcPr>
                  <w:tcW w:w="1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būvju un citu konstrukciju demontāža,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3169"/>
            </w:tblGrid>
            <w:tr w:rsidR="008675AC" w:rsidRPr="008675AC" w:rsidTr="005C682B">
              <w:tc>
                <w:tcPr>
                  <w:tcW w:w="4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1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361" w:hanging="284"/>
                    <w:jc w:val="both"/>
                    <w:textAlignment w:val="baseline"/>
                  </w:pPr>
                  <w:r w:rsidRPr="008675AC">
                    <w:t>būvlaukuma attīrīšana,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grunts noņemšana – norakšanas, būvlaukuma līmeņošanas un iezīmēšanas darbi, tranšeju rakšana, akmeņu novākšana, spridzināšana utt.,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derīgo izrakteņu ieguves vietas sagatavošana: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liekās slodzes noņemšana un citi sagatavošanas darbi minerālu nogulu un karjeru vietās.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 arī: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3143"/>
            </w:tblGrid>
            <w:tr w:rsidR="008675AC" w:rsidRPr="008675AC" w:rsidTr="005C682B">
              <w:tc>
                <w:tcPr>
                  <w:tcW w:w="50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1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335" w:hanging="284"/>
                    <w:jc w:val="both"/>
                    <w:textAlignment w:val="baseline"/>
                  </w:pPr>
                  <w:r w:rsidRPr="008675AC">
                    <w:t>būvlaukuma drenāža,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lauksaimniecības un meža zemes drenāža.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45110000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45.12.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Izmēģinājuma urbšana un urbumu izveidošana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izmēģinājuma urbšana, izmēģinājuma urbumu veidošana un grunts paraugu ņemšana celtniecības, ģeofiziskiem, ģeoloģiskiem vai līdzīgiem mērķiem.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naftas un gāzes ieguves urbumu veidošana, sk. 11.20.,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ūdens ieguves urbumu veidošana, sk. 45.25.,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3215"/>
            </w:tblGrid>
            <w:tr w:rsidR="008675AC" w:rsidRPr="008675AC" w:rsidTr="005C682B">
              <w:tc>
                <w:tcPr>
                  <w:tcW w:w="43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07" w:hanging="284"/>
                    <w:jc w:val="both"/>
                    <w:textAlignment w:val="baseline"/>
                  </w:pPr>
                  <w:r w:rsidRPr="008675AC">
                    <w:t>šahtu izciršana, sk. 45.25,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0128ED">
              <w:trPr>
                <w:trHeight w:val="35"/>
              </w:trPr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naftas un gāzes lauku izpēte, ģeofiziskā, ģeoloģiskā un seismiskā apsekošana, sk. 74.20.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45120000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Pabeigti vai atsevišķu kārtu būvdarbi; inženiertehniskie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45.21.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Vispārīgie ēku būvniecības darbi un inženiertehniskie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visu tipu ēku būvniecība, inženiertehnisko būvju būvniecība,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tilti, ieskaitot autoceļu estakādes, viadukti, tuneļi un apakšzemes pārejas,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 xml:space="preserve">maģistrālie cauruļvadi, komunikāciju un </w:t>
                  </w:r>
                  <w:proofErr w:type="spellStart"/>
                  <w:r w:rsidRPr="008675AC">
                    <w:t>elektropadeves</w:t>
                  </w:r>
                  <w:proofErr w:type="spellEnd"/>
                  <w:r w:rsidRPr="008675AC">
                    <w:t xml:space="preserve"> līnijas,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 xml:space="preserve">pilsētas cauruļvadi, pilsētas komunikāciju un </w:t>
                  </w:r>
                  <w:proofErr w:type="spellStart"/>
                  <w:r w:rsidRPr="008675AC">
                    <w:t>elektropadeves</w:t>
                  </w:r>
                  <w:proofErr w:type="spellEnd"/>
                  <w:r w:rsidRPr="008675AC">
                    <w:t xml:space="preserve"> līnijas,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3218"/>
            </w:tblGrid>
            <w:tr w:rsidR="008675AC" w:rsidRPr="008675AC" w:rsidTr="005C682B">
              <w:tc>
                <w:tcPr>
                  <w:tcW w:w="4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10" w:hanging="284"/>
                    <w:jc w:val="both"/>
                    <w:textAlignment w:val="baseline"/>
                  </w:pPr>
                  <w:r w:rsidRPr="008675AC">
                    <w:t>citi saistītie darbi pilsētās,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saliekamo konstrukciju montāža un uzstādīšana būvlaukumā.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ar naftas un gāzes ieguvi saistīti pakalpojumi, sk. 11.20.,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 xml:space="preserve">tādu pilnīgi saliekamu būvju montāža, ko veido </w:t>
                  </w:r>
                  <w:proofErr w:type="spellStart"/>
                  <w:r w:rsidRPr="008675AC">
                    <w:t>pašražotas</w:t>
                  </w:r>
                  <w:proofErr w:type="spellEnd"/>
                  <w:r w:rsidRPr="008675AC">
                    <w:t xml:space="preserve"> konstrukcijas, kuras nav ražotas no betona, sk. 20., 26. un 28. daļu,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0128ED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stadionu, peldbaseinu, vingrošanas zāļu, tenisa kortu, golfa laukumu un citu sporta laukumu būvdarbi, izņemot ēku būvdarbus, sk. 45.23.,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285"/>
            </w:tblGrid>
            <w:tr w:rsidR="008675AC" w:rsidRPr="008675AC" w:rsidTr="000128ED">
              <w:tc>
                <w:tcPr>
                  <w:tcW w:w="3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77" w:hanging="284"/>
                    <w:jc w:val="both"/>
                    <w:textAlignment w:val="baseline"/>
                  </w:pPr>
                  <w:r w:rsidRPr="008675AC">
                    <w:t>ēku ierīkošanas darbi, sk. 45.3.,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3245"/>
            </w:tblGrid>
            <w:tr w:rsidR="008675AC" w:rsidRPr="008675AC" w:rsidTr="000128ED">
              <w:tc>
                <w:tcPr>
                  <w:tcW w:w="4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37" w:hanging="284"/>
                    <w:jc w:val="both"/>
                    <w:textAlignment w:val="baseline"/>
                  </w:pPr>
                  <w:r w:rsidRPr="008675AC">
                    <w:t>ēku apdares darbi, sk. 45.4.,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0128ED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arhitektūras un inženierzinību darbības, sk. 74.20.,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0128ED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būvniecības projektu vadīšana, sk. 74.20.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45210000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Izņemot: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45213316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45220000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45231000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45232000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45.22.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Jumta seguma un konstrukciju montāža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998"/>
            </w:tblGrid>
            <w:tr w:rsidR="008675AC" w:rsidRPr="008675AC" w:rsidTr="005C682B">
              <w:tc>
                <w:tcPr>
                  <w:tcW w:w="6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0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190" w:hanging="284"/>
                    <w:jc w:val="both"/>
                    <w:textAlignment w:val="baseline"/>
                  </w:pPr>
                  <w:r w:rsidRPr="008675AC">
                    <w:t>jumtu montāža,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199"/>
            </w:tblGrid>
            <w:tr w:rsidR="008675AC" w:rsidRPr="008675AC" w:rsidTr="005C682B">
              <w:tc>
                <w:tcPr>
                  <w:tcW w:w="44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0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391" w:hanging="284"/>
                    <w:jc w:val="both"/>
                    <w:textAlignment w:val="baseline"/>
                  </w:pPr>
                  <w:r w:rsidRPr="008675AC">
                    <w:t>jumta seguma uzlikšana,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531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2958"/>
            </w:tblGrid>
            <w:tr w:rsidR="008675AC" w:rsidRPr="008675AC" w:rsidTr="00282DDE">
              <w:tc>
                <w:tcPr>
                  <w:tcW w:w="3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9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6"/>
                    </w:numPr>
                    <w:tabs>
                      <w:tab w:val="left" w:pos="475"/>
                    </w:tabs>
                    <w:spacing w:before="0" w:beforeAutospacing="0" w:after="0" w:afterAutospacing="0"/>
                    <w:ind w:left="150" w:firstLine="58"/>
                    <w:jc w:val="both"/>
                    <w:textAlignment w:val="baseline"/>
                  </w:pPr>
                  <w:r w:rsidRPr="008675AC">
                    <w:t>hidroizolācija.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45261000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45.23.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Lielceļu, autoceļu, lidlauku un sporta objektu būvniecība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lielceļu, ielu, autoceļu un citu satiksmes un kājāmgājēju ceļu būvniecība,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3148"/>
            </w:tblGrid>
            <w:tr w:rsidR="008675AC" w:rsidRPr="008675AC" w:rsidTr="005C682B">
              <w:tc>
                <w:tcPr>
                  <w:tcW w:w="49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15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340" w:hanging="284"/>
                    <w:jc w:val="both"/>
                    <w:textAlignment w:val="baseline"/>
                  </w:pPr>
                  <w:r w:rsidRPr="008675AC">
                    <w:t>dzelzceļu būvniecība,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267"/>
            </w:tblGrid>
            <w:tr w:rsidR="008675AC" w:rsidRPr="008675AC" w:rsidTr="005C682B">
              <w:tc>
                <w:tcPr>
                  <w:tcW w:w="37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59" w:hanging="284"/>
                    <w:jc w:val="both"/>
                    <w:textAlignment w:val="baseline"/>
                  </w:pPr>
                  <w:r w:rsidRPr="008675AC">
                    <w:t>lidlauka skrejceļu būvniecība,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stadionu, peldbaseinu, vingrošanas zāļu, tenisa kortu, golfa laukumu un citu sporta laukumu būvdarbi, izņemot ēku būvdarbus,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300"/>
            </w:tblGrid>
            <w:tr w:rsidR="008675AC" w:rsidRPr="008675AC" w:rsidTr="005C682B">
              <w:tc>
                <w:tcPr>
                  <w:tcW w:w="3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92" w:hanging="284"/>
                    <w:jc w:val="both"/>
                    <w:textAlignment w:val="baseline"/>
                  </w:pPr>
                  <w:r w:rsidRPr="008675AC">
                    <w:t>ceļu un autostāvvietu marķēšana.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iepriekšēja grunts pārvietošana, sk. 45.11.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45212212 un DA03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Izņemot: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45231000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45232000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45234115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45.24.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Hidrotehnisko būvju būvniecība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424"/>
            </w:tblGrid>
            <w:tr w:rsidR="008675AC" w:rsidRPr="008675AC" w:rsidTr="005C682B">
              <w:tc>
                <w:tcPr>
                  <w:tcW w:w="22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42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šāda būvniecība: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08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737"/>
            </w:tblGrid>
            <w:tr w:rsidR="008675AC" w:rsidRPr="008675AC" w:rsidTr="00282DDE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7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ūdensceļi, ostu un upju nostiprinājumi, piestātnes, slūžas u. c.,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278" w:type="dxa"/>
              <w:tblInd w:w="337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2968"/>
            </w:tblGrid>
            <w:tr w:rsidR="008675AC" w:rsidRPr="008675AC" w:rsidTr="005C682B">
              <w:tc>
                <w:tcPr>
                  <w:tcW w:w="30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9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91" w:hanging="284"/>
                    <w:jc w:val="both"/>
                    <w:textAlignment w:val="baseline"/>
                  </w:pPr>
                  <w:r w:rsidRPr="008675AC">
                    <w:t>dambji un aizsprosti,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254" w:type="dxa"/>
              <w:tblInd w:w="6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2867"/>
            </w:tblGrid>
            <w:tr w:rsidR="008675AC" w:rsidRPr="008675AC" w:rsidTr="00282DDE">
              <w:tc>
                <w:tcPr>
                  <w:tcW w:w="3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86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389" w:hanging="284"/>
                    <w:jc w:val="both"/>
                    <w:textAlignment w:val="baseline"/>
                  </w:pPr>
                  <w:r w:rsidRPr="008675AC">
                    <w:t>bagarēšana,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48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2955"/>
            </w:tblGrid>
            <w:tr w:rsidR="008675AC" w:rsidRPr="008675AC" w:rsidTr="00282DDE">
              <w:tc>
                <w:tcPr>
                  <w:tcW w:w="52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9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311" w:hanging="284"/>
                    <w:jc w:val="both"/>
                    <w:textAlignment w:val="baseline"/>
                  </w:pPr>
                  <w:r w:rsidRPr="008675AC">
                    <w:t>zemūdens darbi.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45240000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45.25.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Citi būvdarbi, kuru veikšanai nepieciešamas speciālas iemaņas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viena veida būvdarbi, kuri ir kopīgi dažādiem būvju veidiem un kuru veikšanai nepieciešamas speciālas iemaņas vai iekārtas,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pamatu likšanas darbi, tostarp pāļu dzīšana,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ūdens ieguves aku urbšana un būvdarbi, šahtu rakšana,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282DDE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rūpnieciski ražotu tērauda elementu montāža,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036"/>
            </w:tblGrid>
            <w:tr w:rsidR="008675AC" w:rsidRPr="008675AC" w:rsidTr="005C682B">
              <w:tc>
                <w:tcPr>
                  <w:tcW w:w="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0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228" w:hanging="284"/>
                    <w:jc w:val="both"/>
                    <w:textAlignment w:val="baseline"/>
                  </w:pPr>
                  <w:r w:rsidRPr="008675AC">
                    <w:t>tērauda locīšana,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282DDE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mūrēšanas un akmeņu likšanas darbi,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sastatņu un darba platformu montāža un demontāža, ieskaitot sastatņu un darba platformu nomu,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282DDE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skursteņu un rūpniecisko kurtuvju būvniecība.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sastatņu noma bez montāžas un demontāžas, sk. 71.32.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45250000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45262000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Ēku ierīkošanas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45.31.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Elektrības vadu instalēšana un montāža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šādu ietaišu ierīkošana ēkās vai citās būvēs: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elektrības vadu sistēmas un iekārtas,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3233"/>
            </w:tblGrid>
            <w:tr w:rsidR="008675AC" w:rsidRPr="008675AC" w:rsidTr="005C682B">
              <w:tc>
                <w:tcPr>
                  <w:tcW w:w="4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425" w:hanging="284"/>
                    <w:jc w:val="both"/>
                    <w:textAlignment w:val="baseline"/>
                  </w:pPr>
                  <w:r w:rsidRPr="008675AC">
                    <w:t>telekomunikāciju sistēmas,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915" w:type="pct"/>
              <w:tblInd w:w="6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255"/>
            </w:tblGrid>
            <w:tr w:rsidR="008675AC" w:rsidRPr="008675AC" w:rsidTr="00282DDE">
              <w:tc>
                <w:tcPr>
                  <w:tcW w:w="32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447" w:hanging="284"/>
                    <w:jc w:val="both"/>
                    <w:textAlignment w:val="baseline"/>
                  </w:pPr>
                  <w:r w:rsidRPr="008675AC">
                    <w:t>elektriskās apkures sistēmas,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096"/>
            </w:tblGrid>
            <w:tr w:rsidR="008675AC" w:rsidRPr="008675AC" w:rsidTr="00282DDE">
              <w:tc>
                <w:tcPr>
                  <w:tcW w:w="5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0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288" w:hanging="284"/>
                    <w:jc w:val="both"/>
                    <w:textAlignment w:val="baseline"/>
                  </w:pPr>
                  <w:r w:rsidRPr="008675AC">
                    <w:t>pastāvīgas antenas,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247"/>
            </w:tblGrid>
            <w:tr w:rsidR="008675AC" w:rsidRPr="008675AC" w:rsidTr="00282DDE">
              <w:tc>
                <w:tcPr>
                  <w:tcW w:w="3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439" w:hanging="284"/>
                    <w:jc w:val="both"/>
                    <w:textAlignment w:val="baseline"/>
                  </w:pPr>
                  <w:r w:rsidRPr="008675AC">
                    <w:t>ugunsdzēsības signalizācija,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apsardzes signalizācijas sistēmas,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3060"/>
            </w:tblGrid>
            <w:tr w:rsidR="008675AC" w:rsidRPr="008675AC" w:rsidTr="00282DDE">
              <w:tc>
                <w:tcPr>
                  <w:tcW w:w="5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0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252" w:hanging="284"/>
                    <w:jc w:val="both"/>
                    <w:textAlignment w:val="baseline"/>
                  </w:pPr>
                  <w:r w:rsidRPr="008675AC">
                    <w:t>lifti un eskalatori,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112"/>
            </w:tblGrid>
            <w:tr w:rsidR="008675AC" w:rsidRPr="008675AC" w:rsidTr="005C682B">
              <w:tc>
                <w:tcPr>
                  <w:tcW w:w="53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1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304" w:hanging="284"/>
                    <w:jc w:val="both"/>
                    <w:textAlignment w:val="baseline"/>
                  </w:pPr>
                  <w:r w:rsidRPr="008675AC">
                    <w:t>zibensnovedēji u. c.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45213316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45310000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Izņemot: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45316000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45.32.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Izolācijas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siltumizolācijas, skaņas vai vibrācijas izolācijas ierīkošana ēkās vai citās būvēs.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200"/>
            </w:tblGrid>
            <w:tr w:rsidR="008675AC" w:rsidRPr="008675AC" w:rsidTr="005C682B">
              <w:tc>
                <w:tcPr>
                  <w:tcW w:w="4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0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hidroizolācija, sk. 45.22.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45320000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45.33.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Sanitārtehniskie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3521"/>
            </w:tblGrid>
            <w:tr w:rsidR="008675AC" w:rsidRPr="008675AC" w:rsidTr="005C682B">
              <w:tc>
                <w:tcPr>
                  <w:tcW w:w="11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53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šādu iekārtu uzstādīšana ēkās vai citās būvēs: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1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sanitārtehnika un sanitārās iekārtas,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535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66"/>
            </w:tblGrid>
            <w:tr w:rsidR="008675AC" w:rsidRPr="008675AC" w:rsidTr="005C682B">
              <w:tc>
                <w:tcPr>
                  <w:tcW w:w="51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9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1"/>
                    </w:numPr>
                    <w:spacing w:before="0" w:beforeAutospacing="0" w:after="0" w:afterAutospacing="0"/>
                    <w:ind w:left="497" w:hanging="284"/>
                    <w:jc w:val="both"/>
                    <w:textAlignment w:val="baseline"/>
                  </w:pPr>
                  <w:r w:rsidRPr="008675AC">
                    <w:t>gāzes iekārtas,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1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apkures, vēdināšanas, dzesēšanas vai gaisa kondicionēšanas iekārtas un cauruļvadi,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293"/>
            </w:tblGrid>
            <w:tr w:rsidR="008675AC" w:rsidRPr="008675AC" w:rsidTr="00282DDE">
              <w:tc>
                <w:tcPr>
                  <w:tcW w:w="35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9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1"/>
                    </w:numPr>
                    <w:spacing w:before="0" w:beforeAutospacing="0" w:after="0" w:afterAutospacing="0"/>
                    <w:ind w:left="485" w:hanging="284"/>
                    <w:jc w:val="both"/>
                    <w:textAlignment w:val="baseline"/>
                  </w:pPr>
                  <w:r w:rsidRPr="008675AC">
                    <w:t>ūdens izsmidzināšanas sistēmas.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elektriskās apkures sistēmu uzstādīšana, sk. 45.31.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45330000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45.34.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Pārējās būves un ierīces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2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gaismas un signalizācijas sistēmu ierīkošana uz autoceļiem, dzelzceļiem, lidostās un ostās,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2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citur neminēta aprīkojuma un palīgierīču ierīkošana ēkās vai citās būvēs.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45234115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45316000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45340000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Būvobjekta apdare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45.41.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Apmetēju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ēku vai citu būvju iekšējo vai ārējo virsmu apmešana, ieskaitot apmetumu ar plākšņu vai lokšņu materiāliem.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45410000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45.42.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Namdaru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DF2E48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3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no koka vai cita materiāla rūpnieciski izgatavotu durvju, logu, durvju un logu rāmju, iebūvējamo virtuves iekārtu, kāpņu, veikala iekārtu un citu iekārtu iebūvēšana,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3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iekštelpu apdare (griesti, sienu koka apdare, bīdāmās šķērssienas u. c.).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parketa un cita veida koka grīdu ierīkošana, sk. 45.43.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45420000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45.43.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Grīdu un sienu klājumu ierīkošana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3521"/>
            </w:tblGrid>
            <w:tr w:rsidR="008675AC" w:rsidRPr="008675AC" w:rsidTr="005C682B">
              <w:tc>
                <w:tcPr>
                  <w:tcW w:w="11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53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šādu materiālu ieklāšana, noklāšana, iekāršana vai montāža ēkās vai citās būvēs</w:t>
                  </w:r>
                  <w:r w:rsidR="00F5786B">
                    <w:t>: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sienu vai grīdas keramikas, betona vai akmens flīzes,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parkets un cita veida koka grīda, paklāji un grīdas segumi no linoleja,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tostarp grīdas segumi no gumijas vai plastikāta,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sienu un grīdas segumi no</w:t>
                  </w:r>
                  <w:r w:rsidRPr="008675AC">
                    <w:rPr>
                      <w:rStyle w:val="apple-converted-space"/>
                    </w:rPr>
                    <w:t> </w:t>
                  </w:r>
                  <w:r w:rsidR="00F5786B" w:rsidRPr="00F5786B">
                    <w:rPr>
                      <w:rStyle w:val="apple-converted-space"/>
                    </w:rPr>
                    <w:t>“</w:t>
                  </w:r>
                  <w:proofErr w:type="spellStart"/>
                  <w:r w:rsidRPr="00F5786B">
                    <w:rPr>
                      <w:rStyle w:val="italic"/>
                      <w:iCs/>
                      <w:bdr w:val="none" w:sz="0" w:space="0" w:color="auto" w:frame="1"/>
                    </w:rPr>
                    <w:t>teraco</w:t>
                  </w:r>
                  <w:proofErr w:type="spellEnd"/>
                  <w:r w:rsidR="00F5786B" w:rsidRPr="00F5786B">
                    <w:rPr>
                      <w:rStyle w:val="italic"/>
                      <w:iCs/>
                      <w:bdr w:val="none" w:sz="0" w:space="0" w:color="auto" w:frame="1"/>
                    </w:rPr>
                    <w:t>”</w:t>
                  </w:r>
                  <w:r w:rsidR="00F5786B" w:rsidRPr="00F5786B">
                    <w:t xml:space="preserve"> </w:t>
                  </w:r>
                  <w:r w:rsidRPr="008675AC">
                    <w:t>betona, marmora, granīta vai slānekļa,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001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577"/>
            </w:tblGrid>
            <w:tr w:rsidR="008675AC" w:rsidRPr="008675AC" w:rsidTr="00DF2E48">
              <w:tc>
                <w:tcPr>
                  <w:tcW w:w="5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5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97" w:hanging="284"/>
                    <w:jc w:val="both"/>
                    <w:textAlignment w:val="baseline"/>
                  </w:pPr>
                  <w:r w:rsidRPr="008675AC">
                    <w:t>tapetes.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45430000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45.44.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Krāsošana un stiklošana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5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iekštelpu un ārējo virsmu krāsošana,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283"/>
            </w:tblGrid>
            <w:tr w:rsidR="008675AC" w:rsidRPr="008675AC" w:rsidTr="005C682B">
              <w:tc>
                <w:tcPr>
                  <w:tcW w:w="3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5"/>
                    </w:numPr>
                    <w:spacing w:before="0" w:beforeAutospacing="0" w:after="0" w:afterAutospacing="0"/>
                    <w:ind w:left="475" w:hanging="284"/>
                    <w:jc w:val="both"/>
                    <w:textAlignment w:val="baseline"/>
                  </w:pPr>
                  <w:r w:rsidRPr="008675AC">
                    <w:t>tehniskā aprīkojuma krāsošana,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269"/>
            </w:tblGrid>
            <w:tr w:rsidR="008675AC" w:rsidRPr="008675AC" w:rsidTr="005C682B">
              <w:tc>
                <w:tcPr>
                  <w:tcW w:w="3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5"/>
                    </w:numPr>
                    <w:spacing w:before="0" w:beforeAutospacing="0" w:after="0" w:afterAutospacing="0"/>
                    <w:ind w:left="461" w:hanging="284"/>
                    <w:jc w:val="both"/>
                    <w:textAlignment w:val="baseline"/>
                  </w:pPr>
                  <w:r w:rsidRPr="008675AC">
                    <w:t>montāža (stikls, spoguļi u. c.).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3175"/>
            </w:tblGrid>
            <w:tr w:rsidR="008675AC" w:rsidRPr="008675AC" w:rsidTr="005C682B">
              <w:tc>
                <w:tcPr>
                  <w:tcW w:w="47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1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logu likšana, sk. 45.42.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45440000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45.45.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Citi būvobjekta apdares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261"/>
            </w:tblGrid>
            <w:tr w:rsidR="008675AC" w:rsidRPr="008675AC" w:rsidTr="005C682B">
              <w:tc>
                <w:tcPr>
                  <w:tcW w:w="3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6"/>
                    </w:numPr>
                    <w:spacing w:before="0" w:beforeAutospacing="0" w:after="0" w:afterAutospacing="0"/>
                    <w:ind w:left="453" w:hanging="284"/>
                    <w:jc w:val="both"/>
                    <w:textAlignment w:val="baseline"/>
                  </w:pPr>
                  <w:r w:rsidRPr="008675AC">
                    <w:t>privātu peldbaseinu montāža,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6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ēku virsmas tīrīšana ar ūdens tvaiku, smilšu strūklu un tamlīdzīgā veidā,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numPr>
                      <w:ilvl w:val="0"/>
                      <w:numId w:val="16"/>
                    </w:numPr>
                    <w:spacing w:before="0" w:beforeAutospacing="0" w:after="0" w:afterAutospacing="0"/>
                    <w:ind w:left="493" w:hanging="284"/>
                    <w:jc w:val="both"/>
                    <w:textAlignment w:val="baseline"/>
                  </w:pPr>
                  <w:r w:rsidRPr="008675AC">
                    <w:t>citur neminēti apdares un nobeiguma darbi.</w:t>
                  </w:r>
                </w:p>
              </w:tc>
            </w:tr>
          </w:tbl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ēku un citu būvju iekštelpu tīrīšana, sk. 74.70.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45212212 un DA04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45450000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Būvkonstrukciju montāžas vai demontāžas iekārtu (ar vadītāju) noma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45500000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27F89" w:rsidRDefault="00321717" w:rsidP="00C23E4E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8675AC">
              <w:t> </w:t>
            </w:r>
          </w:p>
          <w:p w:rsidR="00D27F89" w:rsidRPr="00D27F89" w:rsidRDefault="00D27F89" w:rsidP="00C23E4E">
            <w:pPr>
              <w:spacing w:after="0" w:line="240" w:lineRule="auto"/>
              <w:rPr>
                <w:lang w:eastAsia="lv-LV"/>
              </w:rPr>
            </w:pPr>
          </w:p>
          <w:p w:rsidR="00321717" w:rsidRPr="00D27F89" w:rsidRDefault="00D27F89" w:rsidP="00C23E4E">
            <w:pPr>
              <w:tabs>
                <w:tab w:val="left" w:pos="775"/>
              </w:tabs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ab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45.50.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Būvkonstrukciju montāžas vai demontāžas iekārtu (ar vadītāju) noma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0" w:afterAutospacing="0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C23E4E">
                  <w:pPr>
                    <w:pStyle w:val="Normal1"/>
                    <w:spacing w:before="0" w:beforeAutospacing="0" w:after="0" w:afterAutospacing="0"/>
                    <w:jc w:val="both"/>
                    <w:textAlignment w:val="baseline"/>
                  </w:pPr>
                  <w:r w:rsidRPr="008675AC">
                    <w:t>būvkonstrukciju montāžas vai demontāžas iekārtu (bez vadītāja) noma, sk. 71.32.</w:t>
                  </w:r>
                </w:p>
              </w:tc>
            </w:tr>
          </w:tbl>
          <w:p w:rsidR="00321717" w:rsidRPr="008675AC" w:rsidRDefault="00321717" w:rsidP="00C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C23E4E">
            <w:pPr>
              <w:pStyle w:val="tbl-txt"/>
              <w:spacing w:before="0" w:beforeAutospacing="0" w:after="120" w:afterAutospacing="0"/>
              <w:textAlignment w:val="baseline"/>
            </w:pPr>
            <w:r w:rsidRPr="008675AC">
              <w:t>45500000</w:t>
            </w:r>
          </w:p>
        </w:tc>
      </w:tr>
    </w:tbl>
    <w:p w:rsidR="00321717" w:rsidRPr="008675AC" w:rsidRDefault="00321717" w:rsidP="00321717">
      <w:pPr>
        <w:pStyle w:val="tv213"/>
        <w:shd w:val="clear" w:color="auto" w:fill="FFFFFF"/>
        <w:spacing w:before="0" w:beforeAutospacing="0" w:after="120" w:afterAutospacing="0" w:line="293" w:lineRule="atLeast"/>
        <w:jc w:val="both"/>
        <w:rPr>
          <w:lang w:val="lv-LV" w:eastAsia="lv-LV"/>
        </w:rPr>
      </w:pPr>
      <w:r w:rsidRPr="008675AC">
        <w:rPr>
          <w:lang w:val="lv-LV"/>
        </w:rPr>
        <w:t>Ja interpretācija</w:t>
      </w:r>
      <w:r w:rsidRPr="008675AC">
        <w:rPr>
          <w:rStyle w:val="apple-converted-space"/>
          <w:lang w:val="lv-LV"/>
        </w:rPr>
        <w:t> </w:t>
      </w:r>
      <w:r w:rsidRPr="008675AC">
        <w:rPr>
          <w:rStyle w:val="italic"/>
          <w:iCs/>
          <w:bdr w:val="none" w:sz="0" w:space="0" w:color="auto" w:frame="1"/>
          <w:lang w:val="lv-LV"/>
        </w:rPr>
        <w:t>CPV</w:t>
      </w:r>
      <w:r w:rsidRPr="008675AC">
        <w:rPr>
          <w:rStyle w:val="apple-converted-space"/>
          <w:lang w:val="lv-LV"/>
        </w:rPr>
        <w:t> </w:t>
      </w:r>
      <w:r w:rsidRPr="008675AC">
        <w:rPr>
          <w:lang w:val="lv-LV"/>
        </w:rPr>
        <w:t>un</w:t>
      </w:r>
      <w:r w:rsidRPr="008675AC">
        <w:rPr>
          <w:rStyle w:val="apple-converted-space"/>
          <w:lang w:val="lv-LV"/>
        </w:rPr>
        <w:t> </w:t>
      </w:r>
      <w:r w:rsidRPr="008675AC">
        <w:rPr>
          <w:rStyle w:val="italic"/>
          <w:iCs/>
          <w:bdr w:val="none" w:sz="0" w:space="0" w:color="auto" w:frame="1"/>
          <w:lang w:val="lv-LV"/>
        </w:rPr>
        <w:t>NACE</w:t>
      </w:r>
      <w:r w:rsidRPr="008675AC">
        <w:rPr>
          <w:rStyle w:val="apple-converted-space"/>
          <w:lang w:val="lv-LV"/>
        </w:rPr>
        <w:t> </w:t>
      </w:r>
      <w:r w:rsidRPr="008675AC">
        <w:rPr>
          <w:lang w:val="lv-LV"/>
        </w:rPr>
        <w:t>nomenklatūrā nesakrīt, tad piemēro</w:t>
      </w:r>
      <w:r w:rsidRPr="008675AC">
        <w:rPr>
          <w:rStyle w:val="apple-converted-space"/>
          <w:lang w:val="lv-LV"/>
        </w:rPr>
        <w:t> </w:t>
      </w:r>
      <w:r w:rsidRPr="008675AC">
        <w:rPr>
          <w:rStyle w:val="italic"/>
          <w:iCs/>
          <w:bdr w:val="none" w:sz="0" w:space="0" w:color="auto" w:frame="1"/>
          <w:lang w:val="lv-LV"/>
        </w:rPr>
        <w:t>CPV</w:t>
      </w:r>
      <w:r w:rsidRPr="008675AC">
        <w:rPr>
          <w:rStyle w:val="apple-converted-space"/>
          <w:lang w:val="lv-LV"/>
        </w:rPr>
        <w:t> </w:t>
      </w:r>
      <w:r w:rsidRPr="008675AC">
        <w:rPr>
          <w:lang w:val="lv-LV"/>
        </w:rPr>
        <w:t>nomenklatūru.</w:t>
      </w:r>
    </w:p>
    <w:p w:rsidR="00C61BEE" w:rsidRPr="008675AC" w:rsidRDefault="00C61BEE" w:rsidP="00321717">
      <w:pPr>
        <w:pStyle w:val="NoSpacing"/>
        <w:spacing w:after="120"/>
        <w:jc w:val="both"/>
        <w:rPr>
          <w:sz w:val="28"/>
          <w:szCs w:val="28"/>
        </w:rPr>
      </w:pPr>
    </w:p>
    <w:p w:rsidR="00880184" w:rsidRDefault="00C0194B" w:rsidP="003217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5AC">
        <w:rPr>
          <w:rFonts w:ascii="Times New Roman" w:hAnsi="Times New Roman"/>
          <w:sz w:val="28"/>
          <w:szCs w:val="28"/>
        </w:rPr>
        <w:t>Finanšu ministre</w:t>
      </w:r>
      <w:r w:rsidR="00880184">
        <w:rPr>
          <w:rFonts w:ascii="Times New Roman" w:hAnsi="Times New Roman"/>
          <w:sz w:val="28"/>
          <w:szCs w:val="28"/>
        </w:rPr>
        <w:t xml:space="preserve">s vietā – </w:t>
      </w:r>
    </w:p>
    <w:p w:rsidR="00321717" w:rsidRPr="008675AC" w:rsidRDefault="00880184" w:rsidP="00321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aizsardzības ministrs</w:t>
      </w:r>
      <w:r w:rsidR="00C0194B" w:rsidRPr="008675AC">
        <w:rPr>
          <w:b/>
          <w:sz w:val="28"/>
          <w:szCs w:val="28"/>
        </w:rPr>
        <w:tab/>
      </w:r>
      <w:r w:rsidR="00C0194B" w:rsidRPr="008675AC">
        <w:rPr>
          <w:b/>
          <w:sz w:val="28"/>
          <w:szCs w:val="28"/>
        </w:rPr>
        <w:tab/>
      </w:r>
      <w:r w:rsidR="00C0194B" w:rsidRPr="008675AC">
        <w:rPr>
          <w:b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R.</w:t>
      </w:r>
      <w:r w:rsidR="00F1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Bergmanis</w:t>
      </w:r>
    </w:p>
    <w:p w:rsidR="00C0194B" w:rsidRPr="008675AC" w:rsidRDefault="00C0194B" w:rsidP="00321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4B" w:rsidRPr="008675AC" w:rsidRDefault="00C0194B" w:rsidP="00321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4B" w:rsidRPr="008675AC" w:rsidRDefault="00C0194B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1717" w:rsidRPr="008675AC" w:rsidRDefault="008F039C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</w:t>
      </w:r>
      <w:r w:rsidR="005C682B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C0194B"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.2016</w:t>
      </w:r>
      <w:r w:rsidR="00321717"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F97DC3"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A2104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12: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</w:p>
    <w:p w:rsidR="00C0194B" w:rsidRPr="008675AC" w:rsidRDefault="008F039C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  <w:r w:rsidR="00880184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F146A0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bookmarkStart w:id="1" w:name="_GoBack"/>
      <w:bookmarkEnd w:id="1"/>
    </w:p>
    <w:p w:rsidR="00321717" w:rsidRPr="008675AC" w:rsidRDefault="00321717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L.Neilande</w:t>
      </w:r>
      <w:proofErr w:type="spellEnd"/>
    </w:p>
    <w:p w:rsidR="00321717" w:rsidRPr="008675AC" w:rsidRDefault="00321717" w:rsidP="00C61BEE">
      <w:pPr>
        <w:spacing w:after="0" w:line="240" w:lineRule="auto"/>
      </w:pPr>
      <w:r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67095640, liga.neilande@fm.gov.lv</w:t>
      </w:r>
    </w:p>
    <w:sectPr w:rsidR="00321717" w:rsidRPr="008675AC" w:rsidSect="0032171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9D" w:rsidRDefault="00E6629D" w:rsidP="00321717">
      <w:pPr>
        <w:spacing w:after="0" w:line="240" w:lineRule="auto"/>
      </w:pPr>
      <w:r>
        <w:separator/>
      </w:r>
    </w:p>
  </w:endnote>
  <w:endnote w:type="continuationSeparator" w:id="0">
    <w:p w:rsidR="00E6629D" w:rsidRDefault="00E6629D" w:rsidP="003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89" w:rsidRPr="00FE1789" w:rsidRDefault="00C0194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FMLikp1_</w:t>
    </w:r>
    <w:r w:rsidR="008F039C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0</w:t>
    </w:r>
    <w:r w:rsidR="008F039C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16</w:t>
    </w:r>
    <w:r w:rsidR="00FE1789" w:rsidRPr="00FE1789">
      <w:rPr>
        <w:rFonts w:ascii="Times New Roman" w:hAnsi="Times New Roman" w:cs="Times New Roman"/>
        <w:sz w:val="20"/>
        <w:szCs w:val="20"/>
      </w:rPr>
      <w:t>_PIL; 1.pielikums likumprojektam “Publisko iepirkumu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89" w:rsidRPr="00FE1789" w:rsidRDefault="00FE1789">
    <w:pPr>
      <w:pStyle w:val="Footer"/>
      <w:rPr>
        <w:rFonts w:ascii="Times New Roman" w:hAnsi="Times New Roman" w:cs="Times New Roman"/>
        <w:sz w:val="20"/>
        <w:szCs w:val="20"/>
      </w:rPr>
    </w:pPr>
    <w:r w:rsidRPr="00FE1789">
      <w:rPr>
        <w:rFonts w:ascii="Times New Roman" w:hAnsi="Times New Roman" w:cs="Times New Roman"/>
        <w:sz w:val="20"/>
        <w:szCs w:val="20"/>
      </w:rPr>
      <w:t>FMLikp1_</w:t>
    </w:r>
    <w:r w:rsidR="003F2AE9">
      <w:rPr>
        <w:rFonts w:ascii="Times New Roman" w:hAnsi="Times New Roman" w:cs="Times New Roman"/>
        <w:sz w:val="20"/>
        <w:szCs w:val="20"/>
      </w:rPr>
      <w:t>16</w:t>
    </w:r>
    <w:r w:rsidR="00C0194B">
      <w:rPr>
        <w:rFonts w:ascii="Times New Roman" w:hAnsi="Times New Roman" w:cs="Times New Roman"/>
        <w:sz w:val="20"/>
        <w:szCs w:val="20"/>
      </w:rPr>
      <w:t>0</w:t>
    </w:r>
    <w:r w:rsidR="003F2AE9">
      <w:rPr>
        <w:rFonts w:ascii="Times New Roman" w:hAnsi="Times New Roman" w:cs="Times New Roman"/>
        <w:sz w:val="20"/>
        <w:szCs w:val="20"/>
      </w:rPr>
      <w:t>6</w:t>
    </w:r>
    <w:r w:rsidR="00C0194B">
      <w:rPr>
        <w:rFonts w:ascii="Times New Roman" w:hAnsi="Times New Roman" w:cs="Times New Roman"/>
        <w:sz w:val="20"/>
        <w:szCs w:val="20"/>
      </w:rPr>
      <w:t>16</w:t>
    </w:r>
    <w:r w:rsidRPr="00FE1789">
      <w:rPr>
        <w:rFonts w:ascii="Times New Roman" w:hAnsi="Times New Roman" w:cs="Times New Roman"/>
        <w:sz w:val="20"/>
        <w:szCs w:val="20"/>
      </w:rPr>
      <w:t>_PIL; 1.pielikums likumprojektam “Publisko iepirkumu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9D" w:rsidRDefault="00E6629D" w:rsidP="00321717">
      <w:pPr>
        <w:spacing w:after="0" w:line="240" w:lineRule="auto"/>
      </w:pPr>
      <w:r>
        <w:separator/>
      </w:r>
    </w:p>
  </w:footnote>
  <w:footnote w:type="continuationSeparator" w:id="0">
    <w:p w:rsidR="00E6629D" w:rsidRDefault="00E6629D" w:rsidP="0032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32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1717" w:rsidRPr="00321717" w:rsidRDefault="0032171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7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7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7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6A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217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1717" w:rsidRDefault="00321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058"/>
    <w:multiLevelType w:val="hybridMultilevel"/>
    <w:tmpl w:val="89D433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35AD"/>
    <w:multiLevelType w:val="hybridMultilevel"/>
    <w:tmpl w:val="1EE23E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17FC"/>
    <w:multiLevelType w:val="hybridMultilevel"/>
    <w:tmpl w:val="E37827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4FD0"/>
    <w:multiLevelType w:val="hybridMultilevel"/>
    <w:tmpl w:val="4FB66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2E05"/>
    <w:multiLevelType w:val="hybridMultilevel"/>
    <w:tmpl w:val="581A4A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001D"/>
    <w:multiLevelType w:val="hybridMultilevel"/>
    <w:tmpl w:val="213453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127C"/>
    <w:multiLevelType w:val="hybridMultilevel"/>
    <w:tmpl w:val="24123D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430"/>
    <w:multiLevelType w:val="hybridMultilevel"/>
    <w:tmpl w:val="F566F1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BAE"/>
    <w:multiLevelType w:val="hybridMultilevel"/>
    <w:tmpl w:val="E8BAB6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0BBE"/>
    <w:multiLevelType w:val="hybridMultilevel"/>
    <w:tmpl w:val="B978D0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7DF7"/>
    <w:multiLevelType w:val="hybridMultilevel"/>
    <w:tmpl w:val="E28C94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0665"/>
    <w:multiLevelType w:val="hybridMultilevel"/>
    <w:tmpl w:val="57D051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73AC"/>
    <w:multiLevelType w:val="hybridMultilevel"/>
    <w:tmpl w:val="67E437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7FAD"/>
    <w:multiLevelType w:val="hybridMultilevel"/>
    <w:tmpl w:val="32E847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D297D"/>
    <w:multiLevelType w:val="hybridMultilevel"/>
    <w:tmpl w:val="195E7B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E7965"/>
    <w:multiLevelType w:val="hybridMultilevel"/>
    <w:tmpl w:val="8EE0AB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6"/>
    <w:rsid w:val="000128ED"/>
    <w:rsid w:val="00036D5F"/>
    <w:rsid w:val="0014591C"/>
    <w:rsid w:val="00282DDE"/>
    <w:rsid w:val="00321717"/>
    <w:rsid w:val="00350713"/>
    <w:rsid w:val="003F2AE9"/>
    <w:rsid w:val="005C682B"/>
    <w:rsid w:val="007C6F61"/>
    <w:rsid w:val="0080722D"/>
    <w:rsid w:val="008675AC"/>
    <w:rsid w:val="00880184"/>
    <w:rsid w:val="008E59D6"/>
    <w:rsid w:val="008F039C"/>
    <w:rsid w:val="00A2104C"/>
    <w:rsid w:val="00C0194B"/>
    <w:rsid w:val="00C15CBE"/>
    <w:rsid w:val="00C23E4E"/>
    <w:rsid w:val="00C61BEE"/>
    <w:rsid w:val="00D27F89"/>
    <w:rsid w:val="00DF2E48"/>
    <w:rsid w:val="00E6629D"/>
    <w:rsid w:val="00F146A0"/>
    <w:rsid w:val="00F5786B"/>
    <w:rsid w:val="00F97DC3"/>
    <w:rsid w:val="00F97E3C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A6EC-5CFA-496B-B64C-06D7A61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21717"/>
  </w:style>
  <w:style w:type="paragraph" w:customStyle="1" w:styleId="Normal1">
    <w:name w:val="Normal1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321717"/>
  </w:style>
  <w:style w:type="paragraph" w:customStyle="1" w:styleId="tbl-hdr">
    <w:name w:val="tbl-hdr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2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21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17"/>
  </w:style>
  <w:style w:type="paragraph" w:styleId="Footer">
    <w:name w:val="footer"/>
    <w:basedOn w:val="Normal"/>
    <w:link w:val="FooterChar"/>
    <w:uiPriority w:val="99"/>
    <w:unhideWhenUsed/>
    <w:rsid w:val="00321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17"/>
  </w:style>
  <w:style w:type="paragraph" w:styleId="BalloonText">
    <w:name w:val="Balloon Text"/>
    <w:basedOn w:val="Normal"/>
    <w:link w:val="BalloonTextChar"/>
    <w:uiPriority w:val="99"/>
    <w:semiHidden/>
    <w:unhideWhenUsed/>
    <w:rsid w:val="005C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E585-6179-47E3-AAF1-57CDEE0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4738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Būvdarbu līgumu nomenklatūra</vt:lpstr>
    </vt:vector>
  </TitlesOfParts>
  <Company>Finanšu ministrija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Būvdarbu līgumu nomenklatūra</dc:title>
  <dc:subject>Likumprojekta 1.pielikums</dc:subject>
  <dc:creator>Līga Neilande</dc:creator>
  <cp:keywords/>
  <dc:description>67095577,_x000d_
liga.neilande@fm.gov.lv</dc:description>
  <cp:lastModifiedBy>Gunta Puidīte</cp:lastModifiedBy>
  <cp:revision>15</cp:revision>
  <cp:lastPrinted>2016-06-16T09:33:00Z</cp:lastPrinted>
  <dcterms:created xsi:type="dcterms:W3CDTF">2016-03-09T13:00:00Z</dcterms:created>
  <dcterms:modified xsi:type="dcterms:W3CDTF">2016-06-17T07:52:00Z</dcterms:modified>
</cp:coreProperties>
</file>