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91E" w:rsidRPr="001F5831" w:rsidRDefault="002F691E" w:rsidP="002F691E">
      <w:pPr>
        <w:spacing w:after="0" w:line="240" w:lineRule="auto"/>
        <w:jc w:val="center"/>
        <w:rPr>
          <w:rFonts w:ascii="Times New Roman" w:hAnsi="Times New Roman" w:cs="Times New Roman"/>
          <w:b/>
          <w:sz w:val="28"/>
          <w:szCs w:val="28"/>
        </w:rPr>
      </w:pPr>
      <w:r w:rsidRPr="001F5831">
        <w:rPr>
          <w:rFonts w:ascii="Times New Roman" w:hAnsi="Times New Roman" w:cs="Times New Roman"/>
          <w:b/>
          <w:sz w:val="28"/>
          <w:szCs w:val="28"/>
        </w:rPr>
        <w:t>Ministru kabineta noteikumu projekta</w:t>
      </w:r>
    </w:p>
    <w:p w:rsidR="005751F9" w:rsidRPr="001F5831" w:rsidRDefault="002F691E" w:rsidP="002F691E">
      <w:pPr>
        <w:spacing w:after="0" w:line="240" w:lineRule="auto"/>
        <w:jc w:val="center"/>
        <w:rPr>
          <w:rFonts w:ascii="Times New Roman" w:hAnsi="Times New Roman" w:cs="Times New Roman"/>
          <w:b/>
          <w:sz w:val="26"/>
          <w:szCs w:val="26"/>
        </w:rPr>
      </w:pPr>
      <w:r w:rsidRPr="001F5831">
        <w:rPr>
          <w:rFonts w:ascii="Times New Roman" w:hAnsi="Times New Roman" w:cs="Times New Roman"/>
          <w:b/>
          <w:bCs/>
          <w:sz w:val="28"/>
          <w:szCs w:val="28"/>
          <w:shd w:val="clear" w:color="auto" w:fill="FFFFFF"/>
        </w:rPr>
        <w:t>„</w:t>
      </w:r>
      <w:r w:rsidR="00975E3C" w:rsidRPr="00975E3C">
        <w:rPr>
          <w:rFonts w:ascii="Times New Roman" w:hAnsi="Times New Roman" w:cs="Times New Roman"/>
          <w:b/>
          <w:sz w:val="28"/>
          <w:szCs w:val="28"/>
        </w:rPr>
        <w:t>Noteikumi par patvēruma meklētāja personas dokumentu un tā izsniegšanas kārtību</w:t>
      </w:r>
      <w:r w:rsidRPr="001F5831">
        <w:rPr>
          <w:rFonts w:ascii="Times New Roman" w:hAnsi="Times New Roman" w:cs="Times New Roman"/>
          <w:b/>
          <w:bCs/>
          <w:sz w:val="28"/>
          <w:szCs w:val="28"/>
          <w:shd w:val="clear" w:color="auto" w:fill="FFFFFF"/>
        </w:rPr>
        <w:t xml:space="preserve">” </w:t>
      </w:r>
      <w:r w:rsidRPr="001F5831">
        <w:rPr>
          <w:rFonts w:ascii="Times New Roman" w:hAnsi="Times New Roman" w:cs="Times New Roman"/>
          <w:b/>
          <w:bCs/>
          <w:sz w:val="28"/>
          <w:szCs w:val="28"/>
        </w:rPr>
        <w:t>sākotnējās ietekmes novērtējuma ziņojums (anotācija)</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07"/>
        <w:gridCol w:w="2889"/>
        <w:gridCol w:w="5948"/>
      </w:tblGrid>
      <w:tr w:rsidR="001F5831" w:rsidRPr="001F5831" w:rsidTr="00550FC2">
        <w:trPr>
          <w:trHeight w:val="405"/>
          <w:tblCellSpacing w:w="15" w:type="dxa"/>
        </w:trPr>
        <w:tc>
          <w:tcPr>
            <w:tcW w:w="0" w:type="auto"/>
            <w:gridSpan w:val="3"/>
            <w:vAlign w:val="center"/>
            <w:hideMark/>
          </w:tcPr>
          <w:p w:rsidR="005751F9" w:rsidRPr="001F5831" w:rsidRDefault="005751F9" w:rsidP="00550FC2">
            <w:pPr>
              <w:spacing w:after="0" w:line="240" w:lineRule="auto"/>
              <w:ind w:firstLine="300"/>
              <w:jc w:val="center"/>
              <w:rPr>
                <w:rFonts w:ascii="Times New Roman" w:eastAsia="Times New Roman" w:hAnsi="Times New Roman" w:cs="Times New Roman"/>
                <w:b/>
                <w:bCs/>
                <w:sz w:val="24"/>
                <w:szCs w:val="24"/>
                <w:lang w:eastAsia="lv-LV"/>
              </w:rPr>
            </w:pPr>
            <w:r w:rsidRPr="001F5831">
              <w:rPr>
                <w:rFonts w:ascii="Times New Roman" w:eastAsia="Times New Roman" w:hAnsi="Times New Roman" w:cs="Times New Roman"/>
                <w:b/>
                <w:bCs/>
                <w:sz w:val="24"/>
                <w:szCs w:val="24"/>
                <w:lang w:eastAsia="lv-LV"/>
              </w:rPr>
              <w:t>I. Tiesību akta projekta izstrādes nepieciešamība</w:t>
            </w:r>
          </w:p>
        </w:tc>
      </w:tr>
      <w:tr w:rsidR="001F5831" w:rsidRPr="001F5831" w:rsidTr="00625FE3">
        <w:trPr>
          <w:trHeight w:val="405"/>
          <w:tblCellSpacing w:w="15" w:type="dxa"/>
        </w:trPr>
        <w:tc>
          <w:tcPr>
            <w:tcW w:w="247" w:type="pct"/>
            <w:hideMark/>
          </w:tcPr>
          <w:p w:rsidR="005751F9"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1.</w:t>
            </w:r>
          </w:p>
        </w:tc>
        <w:tc>
          <w:tcPr>
            <w:tcW w:w="1530" w:type="pct"/>
            <w:hideMark/>
          </w:tcPr>
          <w:p w:rsidR="005751F9" w:rsidRPr="001F5831" w:rsidRDefault="005751F9" w:rsidP="00550FC2">
            <w:pPr>
              <w:spacing w:after="0" w:line="240" w:lineRule="auto"/>
              <w:jc w:val="both"/>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Pamatojums</w:t>
            </w:r>
          </w:p>
        </w:tc>
        <w:tc>
          <w:tcPr>
            <w:tcW w:w="3159" w:type="pct"/>
            <w:hideMark/>
          </w:tcPr>
          <w:p w:rsidR="005751F9" w:rsidRPr="001F5831" w:rsidRDefault="000D33B3" w:rsidP="0085494F">
            <w:pPr>
              <w:spacing w:after="0" w:line="240" w:lineRule="auto"/>
              <w:jc w:val="both"/>
              <w:rPr>
                <w:rFonts w:ascii="Times New Roman" w:hAnsi="Times New Roman" w:cs="Times New Roman"/>
                <w:sz w:val="24"/>
                <w:szCs w:val="24"/>
              </w:rPr>
            </w:pPr>
            <w:r w:rsidRPr="001F5831">
              <w:rPr>
                <w:rFonts w:ascii="Times New Roman" w:hAnsi="Times New Roman" w:cs="Times New Roman"/>
                <w:sz w:val="24"/>
                <w:szCs w:val="24"/>
              </w:rPr>
              <w:t xml:space="preserve">Patvēruma likuma </w:t>
            </w:r>
            <w:r w:rsidR="00975E3C">
              <w:rPr>
                <w:rFonts w:ascii="Times New Roman" w:hAnsi="Times New Roman" w:cs="Times New Roman"/>
                <w:sz w:val="24"/>
                <w:szCs w:val="24"/>
              </w:rPr>
              <w:t>8</w:t>
            </w:r>
            <w:r w:rsidRPr="001F5831">
              <w:rPr>
                <w:rFonts w:ascii="Times New Roman" w:hAnsi="Times New Roman" w:cs="Times New Roman"/>
                <w:sz w:val="24"/>
                <w:szCs w:val="24"/>
              </w:rPr>
              <w:t xml:space="preserve">. panta </w:t>
            </w:r>
            <w:r w:rsidR="00975E3C">
              <w:rPr>
                <w:rFonts w:ascii="Times New Roman" w:hAnsi="Times New Roman" w:cs="Times New Roman"/>
                <w:sz w:val="24"/>
                <w:szCs w:val="24"/>
              </w:rPr>
              <w:t>otr</w:t>
            </w:r>
            <w:r w:rsidR="000F42E8">
              <w:rPr>
                <w:rFonts w:ascii="Times New Roman" w:hAnsi="Times New Roman" w:cs="Times New Roman"/>
                <w:sz w:val="24"/>
                <w:szCs w:val="24"/>
              </w:rPr>
              <w:t>ā</w:t>
            </w:r>
            <w:r w:rsidRPr="001F5831">
              <w:rPr>
                <w:rFonts w:ascii="Times New Roman" w:hAnsi="Times New Roman" w:cs="Times New Roman"/>
                <w:sz w:val="24"/>
                <w:szCs w:val="24"/>
              </w:rPr>
              <w:t xml:space="preserve"> daļ</w:t>
            </w:r>
            <w:r w:rsidR="000F42E8">
              <w:rPr>
                <w:rFonts w:ascii="Times New Roman" w:hAnsi="Times New Roman" w:cs="Times New Roman"/>
                <w:sz w:val="24"/>
                <w:szCs w:val="24"/>
              </w:rPr>
              <w:t>a.</w:t>
            </w:r>
          </w:p>
        </w:tc>
      </w:tr>
      <w:tr w:rsidR="001F5831" w:rsidRPr="001F5831" w:rsidTr="00625FE3">
        <w:trPr>
          <w:trHeight w:val="465"/>
          <w:tblCellSpacing w:w="15" w:type="dxa"/>
        </w:trPr>
        <w:tc>
          <w:tcPr>
            <w:tcW w:w="247" w:type="pct"/>
            <w:hideMark/>
          </w:tcPr>
          <w:p w:rsidR="00975E3C"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2.</w:t>
            </w:r>
          </w:p>
          <w:p w:rsidR="00975E3C" w:rsidRPr="00975E3C" w:rsidRDefault="00975E3C" w:rsidP="00975E3C">
            <w:pPr>
              <w:rPr>
                <w:rFonts w:ascii="Times New Roman" w:eastAsia="Times New Roman" w:hAnsi="Times New Roman" w:cs="Times New Roman"/>
                <w:sz w:val="24"/>
                <w:szCs w:val="24"/>
                <w:lang w:eastAsia="lv-LV"/>
              </w:rPr>
            </w:pPr>
          </w:p>
          <w:p w:rsidR="00975E3C" w:rsidRPr="00975E3C" w:rsidRDefault="00975E3C" w:rsidP="00975E3C">
            <w:pPr>
              <w:rPr>
                <w:rFonts w:ascii="Times New Roman" w:eastAsia="Times New Roman" w:hAnsi="Times New Roman" w:cs="Times New Roman"/>
                <w:sz w:val="24"/>
                <w:szCs w:val="24"/>
                <w:lang w:eastAsia="lv-LV"/>
              </w:rPr>
            </w:pPr>
          </w:p>
          <w:p w:rsidR="00975E3C" w:rsidRPr="00975E3C" w:rsidRDefault="00975E3C" w:rsidP="00975E3C">
            <w:pPr>
              <w:rPr>
                <w:rFonts w:ascii="Times New Roman" w:eastAsia="Times New Roman" w:hAnsi="Times New Roman" w:cs="Times New Roman"/>
                <w:sz w:val="24"/>
                <w:szCs w:val="24"/>
                <w:lang w:eastAsia="lv-LV"/>
              </w:rPr>
            </w:pPr>
          </w:p>
          <w:p w:rsidR="00975E3C" w:rsidRPr="00975E3C" w:rsidRDefault="00975E3C" w:rsidP="00975E3C">
            <w:pPr>
              <w:rPr>
                <w:rFonts w:ascii="Times New Roman" w:eastAsia="Times New Roman" w:hAnsi="Times New Roman" w:cs="Times New Roman"/>
                <w:sz w:val="24"/>
                <w:szCs w:val="24"/>
                <w:lang w:eastAsia="lv-LV"/>
              </w:rPr>
            </w:pPr>
          </w:p>
          <w:p w:rsidR="00975E3C" w:rsidRDefault="00975E3C" w:rsidP="00975E3C">
            <w:pPr>
              <w:rPr>
                <w:rFonts w:ascii="Times New Roman" w:eastAsia="Times New Roman" w:hAnsi="Times New Roman" w:cs="Times New Roman"/>
                <w:sz w:val="24"/>
                <w:szCs w:val="24"/>
                <w:lang w:eastAsia="lv-LV"/>
              </w:rPr>
            </w:pPr>
          </w:p>
          <w:p w:rsidR="005751F9" w:rsidRPr="00975E3C" w:rsidRDefault="005751F9" w:rsidP="00975E3C">
            <w:pPr>
              <w:rPr>
                <w:rFonts w:ascii="Times New Roman" w:eastAsia="Times New Roman" w:hAnsi="Times New Roman" w:cs="Times New Roman"/>
                <w:sz w:val="24"/>
                <w:szCs w:val="24"/>
                <w:lang w:eastAsia="lv-LV"/>
              </w:rPr>
            </w:pPr>
          </w:p>
        </w:tc>
        <w:tc>
          <w:tcPr>
            <w:tcW w:w="1530" w:type="pct"/>
            <w:hideMark/>
          </w:tcPr>
          <w:p w:rsidR="00506E2E"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506E2E" w:rsidRPr="001F5831" w:rsidRDefault="00506E2E" w:rsidP="00506E2E">
            <w:pPr>
              <w:rPr>
                <w:rFonts w:ascii="Times New Roman" w:eastAsia="Times New Roman" w:hAnsi="Times New Roman" w:cs="Times New Roman"/>
                <w:sz w:val="24"/>
                <w:szCs w:val="24"/>
                <w:lang w:eastAsia="lv-LV"/>
              </w:rPr>
            </w:pPr>
          </w:p>
          <w:p w:rsidR="00506E2E" w:rsidRPr="001F5831" w:rsidRDefault="00506E2E" w:rsidP="00506E2E">
            <w:pPr>
              <w:rPr>
                <w:rFonts w:ascii="Times New Roman" w:eastAsia="Times New Roman" w:hAnsi="Times New Roman" w:cs="Times New Roman"/>
                <w:sz w:val="24"/>
                <w:szCs w:val="24"/>
                <w:lang w:eastAsia="lv-LV"/>
              </w:rPr>
            </w:pPr>
          </w:p>
          <w:p w:rsidR="00506E2E" w:rsidRPr="001F5831" w:rsidRDefault="00506E2E" w:rsidP="00506E2E">
            <w:pPr>
              <w:rPr>
                <w:rFonts w:ascii="Times New Roman" w:eastAsia="Times New Roman" w:hAnsi="Times New Roman" w:cs="Times New Roman"/>
                <w:sz w:val="24"/>
                <w:szCs w:val="24"/>
                <w:lang w:eastAsia="lv-LV"/>
              </w:rPr>
            </w:pPr>
          </w:p>
          <w:p w:rsidR="00506E2E" w:rsidRPr="001F5831" w:rsidRDefault="00506E2E" w:rsidP="00506E2E">
            <w:pPr>
              <w:rPr>
                <w:rFonts w:ascii="Times New Roman" w:eastAsia="Times New Roman" w:hAnsi="Times New Roman" w:cs="Times New Roman"/>
                <w:sz w:val="24"/>
                <w:szCs w:val="24"/>
                <w:lang w:eastAsia="lv-LV"/>
              </w:rPr>
            </w:pPr>
          </w:p>
          <w:p w:rsidR="00506E2E" w:rsidRPr="001F5831" w:rsidRDefault="00506E2E" w:rsidP="00506E2E">
            <w:pPr>
              <w:rPr>
                <w:rFonts w:ascii="Times New Roman" w:eastAsia="Times New Roman" w:hAnsi="Times New Roman" w:cs="Times New Roman"/>
                <w:sz w:val="24"/>
                <w:szCs w:val="24"/>
                <w:lang w:eastAsia="lv-LV"/>
              </w:rPr>
            </w:pPr>
          </w:p>
          <w:p w:rsidR="00506E2E" w:rsidRPr="001F5831" w:rsidRDefault="00506E2E" w:rsidP="00506E2E">
            <w:pPr>
              <w:rPr>
                <w:rFonts w:ascii="Times New Roman" w:eastAsia="Times New Roman" w:hAnsi="Times New Roman" w:cs="Times New Roman"/>
                <w:sz w:val="24"/>
                <w:szCs w:val="24"/>
                <w:lang w:eastAsia="lv-LV"/>
              </w:rPr>
            </w:pPr>
          </w:p>
          <w:p w:rsidR="00506E2E" w:rsidRPr="001F5831" w:rsidRDefault="00506E2E" w:rsidP="00506E2E">
            <w:pPr>
              <w:rPr>
                <w:rFonts w:ascii="Times New Roman" w:eastAsia="Times New Roman" w:hAnsi="Times New Roman" w:cs="Times New Roman"/>
                <w:sz w:val="24"/>
                <w:szCs w:val="24"/>
                <w:lang w:eastAsia="lv-LV"/>
              </w:rPr>
            </w:pPr>
          </w:p>
          <w:p w:rsidR="00506E2E" w:rsidRPr="001F5831" w:rsidRDefault="00506E2E" w:rsidP="00506E2E">
            <w:pPr>
              <w:rPr>
                <w:rFonts w:ascii="Times New Roman" w:eastAsia="Times New Roman" w:hAnsi="Times New Roman" w:cs="Times New Roman"/>
                <w:sz w:val="24"/>
                <w:szCs w:val="24"/>
                <w:lang w:eastAsia="lv-LV"/>
              </w:rPr>
            </w:pPr>
          </w:p>
          <w:p w:rsidR="00506E2E" w:rsidRPr="001F5831" w:rsidRDefault="00506E2E" w:rsidP="00506E2E">
            <w:pPr>
              <w:rPr>
                <w:rFonts w:ascii="Times New Roman" w:eastAsia="Times New Roman" w:hAnsi="Times New Roman" w:cs="Times New Roman"/>
                <w:sz w:val="24"/>
                <w:szCs w:val="24"/>
                <w:lang w:eastAsia="lv-LV"/>
              </w:rPr>
            </w:pPr>
          </w:p>
          <w:p w:rsidR="00506E2E" w:rsidRPr="001F5831" w:rsidRDefault="00506E2E" w:rsidP="00506E2E">
            <w:pPr>
              <w:rPr>
                <w:rFonts w:ascii="Times New Roman" w:eastAsia="Times New Roman" w:hAnsi="Times New Roman" w:cs="Times New Roman"/>
                <w:sz w:val="24"/>
                <w:szCs w:val="24"/>
                <w:lang w:eastAsia="lv-LV"/>
              </w:rPr>
            </w:pPr>
          </w:p>
          <w:p w:rsidR="00506E2E" w:rsidRPr="001F5831" w:rsidRDefault="00506E2E" w:rsidP="00506E2E">
            <w:pPr>
              <w:rPr>
                <w:rFonts w:ascii="Times New Roman" w:eastAsia="Times New Roman" w:hAnsi="Times New Roman" w:cs="Times New Roman"/>
                <w:sz w:val="24"/>
                <w:szCs w:val="24"/>
                <w:lang w:eastAsia="lv-LV"/>
              </w:rPr>
            </w:pPr>
          </w:p>
          <w:p w:rsidR="00506E2E" w:rsidRPr="001F5831" w:rsidRDefault="00506E2E" w:rsidP="00506E2E">
            <w:pPr>
              <w:rPr>
                <w:rFonts w:ascii="Times New Roman" w:eastAsia="Times New Roman" w:hAnsi="Times New Roman" w:cs="Times New Roman"/>
                <w:sz w:val="24"/>
                <w:szCs w:val="24"/>
                <w:lang w:eastAsia="lv-LV"/>
              </w:rPr>
            </w:pPr>
          </w:p>
          <w:p w:rsidR="00506E2E" w:rsidRPr="001F5831" w:rsidRDefault="00506E2E" w:rsidP="00506E2E">
            <w:pPr>
              <w:rPr>
                <w:rFonts w:ascii="Times New Roman" w:eastAsia="Times New Roman" w:hAnsi="Times New Roman" w:cs="Times New Roman"/>
                <w:sz w:val="24"/>
                <w:szCs w:val="24"/>
                <w:lang w:eastAsia="lv-LV"/>
              </w:rPr>
            </w:pPr>
          </w:p>
          <w:p w:rsidR="00506E2E" w:rsidRPr="001F5831" w:rsidRDefault="00506E2E" w:rsidP="00506E2E">
            <w:pPr>
              <w:rPr>
                <w:rFonts w:ascii="Times New Roman" w:eastAsia="Times New Roman" w:hAnsi="Times New Roman" w:cs="Times New Roman"/>
                <w:sz w:val="24"/>
                <w:szCs w:val="24"/>
                <w:lang w:eastAsia="lv-LV"/>
              </w:rPr>
            </w:pPr>
          </w:p>
          <w:p w:rsidR="00506E2E" w:rsidRPr="001F5831" w:rsidRDefault="00506E2E" w:rsidP="00506E2E">
            <w:pPr>
              <w:rPr>
                <w:rFonts w:ascii="Times New Roman" w:eastAsia="Times New Roman" w:hAnsi="Times New Roman" w:cs="Times New Roman"/>
                <w:sz w:val="24"/>
                <w:szCs w:val="24"/>
                <w:lang w:eastAsia="lv-LV"/>
              </w:rPr>
            </w:pPr>
          </w:p>
          <w:p w:rsidR="000F5C34" w:rsidRDefault="000F5C34" w:rsidP="00506E2E">
            <w:pPr>
              <w:ind w:firstLine="720"/>
              <w:rPr>
                <w:rFonts w:ascii="Times New Roman" w:eastAsia="Times New Roman" w:hAnsi="Times New Roman" w:cs="Times New Roman"/>
                <w:sz w:val="24"/>
                <w:szCs w:val="24"/>
                <w:lang w:eastAsia="lv-LV"/>
              </w:rPr>
            </w:pPr>
          </w:p>
          <w:p w:rsidR="000F5C34" w:rsidRPr="000F5C34" w:rsidRDefault="000F5C34" w:rsidP="000F5C34">
            <w:pPr>
              <w:rPr>
                <w:rFonts w:ascii="Times New Roman" w:eastAsia="Times New Roman" w:hAnsi="Times New Roman" w:cs="Times New Roman"/>
                <w:sz w:val="24"/>
                <w:szCs w:val="24"/>
                <w:lang w:eastAsia="lv-LV"/>
              </w:rPr>
            </w:pPr>
          </w:p>
          <w:p w:rsidR="000F5C34" w:rsidRPr="000F5C34" w:rsidRDefault="000F5C34" w:rsidP="000F5C34">
            <w:pPr>
              <w:rPr>
                <w:rFonts w:ascii="Times New Roman" w:eastAsia="Times New Roman" w:hAnsi="Times New Roman" w:cs="Times New Roman"/>
                <w:sz w:val="24"/>
                <w:szCs w:val="24"/>
                <w:lang w:eastAsia="lv-LV"/>
              </w:rPr>
            </w:pPr>
          </w:p>
          <w:p w:rsidR="000F5C34" w:rsidRPr="000F5C34" w:rsidRDefault="000F5C34" w:rsidP="000F5C34">
            <w:pPr>
              <w:rPr>
                <w:rFonts w:ascii="Times New Roman" w:eastAsia="Times New Roman" w:hAnsi="Times New Roman" w:cs="Times New Roman"/>
                <w:sz w:val="24"/>
                <w:szCs w:val="24"/>
                <w:lang w:eastAsia="lv-LV"/>
              </w:rPr>
            </w:pPr>
          </w:p>
          <w:p w:rsidR="000F5C34" w:rsidRPr="000F5C34" w:rsidRDefault="000F5C34" w:rsidP="000F5C34">
            <w:pPr>
              <w:rPr>
                <w:rFonts w:ascii="Times New Roman" w:eastAsia="Times New Roman" w:hAnsi="Times New Roman" w:cs="Times New Roman"/>
                <w:sz w:val="24"/>
                <w:szCs w:val="24"/>
                <w:lang w:eastAsia="lv-LV"/>
              </w:rPr>
            </w:pPr>
          </w:p>
          <w:p w:rsidR="000F5C34" w:rsidRPr="000F5C34" w:rsidRDefault="000F5C34" w:rsidP="000F5C34">
            <w:pPr>
              <w:rPr>
                <w:rFonts w:ascii="Times New Roman" w:eastAsia="Times New Roman" w:hAnsi="Times New Roman" w:cs="Times New Roman"/>
                <w:sz w:val="24"/>
                <w:szCs w:val="24"/>
                <w:lang w:eastAsia="lv-LV"/>
              </w:rPr>
            </w:pPr>
          </w:p>
          <w:p w:rsidR="000F5C34" w:rsidRPr="000F5C34" w:rsidRDefault="000F5C34" w:rsidP="000F5C34">
            <w:pPr>
              <w:rPr>
                <w:rFonts w:ascii="Times New Roman" w:eastAsia="Times New Roman" w:hAnsi="Times New Roman" w:cs="Times New Roman"/>
                <w:sz w:val="24"/>
                <w:szCs w:val="24"/>
                <w:lang w:eastAsia="lv-LV"/>
              </w:rPr>
            </w:pPr>
          </w:p>
          <w:p w:rsidR="00BB6FB5" w:rsidRDefault="00BB6FB5" w:rsidP="000F5C34">
            <w:pPr>
              <w:rPr>
                <w:rFonts w:ascii="Times New Roman" w:eastAsia="Times New Roman" w:hAnsi="Times New Roman" w:cs="Times New Roman"/>
                <w:sz w:val="24"/>
                <w:szCs w:val="24"/>
                <w:lang w:eastAsia="lv-LV"/>
              </w:rPr>
            </w:pPr>
          </w:p>
          <w:p w:rsidR="005751F9" w:rsidRPr="00BB6FB5" w:rsidRDefault="005751F9" w:rsidP="00D64A5D">
            <w:pPr>
              <w:jc w:val="center"/>
              <w:rPr>
                <w:rFonts w:ascii="Times New Roman" w:eastAsia="Times New Roman" w:hAnsi="Times New Roman" w:cs="Times New Roman"/>
                <w:sz w:val="24"/>
                <w:szCs w:val="24"/>
                <w:lang w:eastAsia="lv-LV"/>
              </w:rPr>
            </w:pPr>
          </w:p>
        </w:tc>
        <w:tc>
          <w:tcPr>
            <w:tcW w:w="3159" w:type="pct"/>
            <w:hideMark/>
          </w:tcPr>
          <w:p w:rsidR="00E975B8" w:rsidRPr="0085494F" w:rsidRDefault="00E975B8" w:rsidP="0044661B">
            <w:pPr>
              <w:spacing w:after="0"/>
              <w:ind w:firstLine="601"/>
              <w:jc w:val="both"/>
              <w:rPr>
                <w:rFonts w:ascii="Times New Roman" w:hAnsi="Times New Roman" w:cs="Times New Roman"/>
                <w:color w:val="0D0D0D" w:themeColor="text1" w:themeTint="F2"/>
                <w:sz w:val="24"/>
                <w:szCs w:val="24"/>
              </w:rPr>
            </w:pPr>
            <w:r w:rsidRPr="0085494F">
              <w:rPr>
                <w:rFonts w:ascii="Times New Roman" w:hAnsi="Times New Roman" w:cs="Times New Roman"/>
                <w:color w:val="0D0D0D" w:themeColor="text1" w:themeTint="F2"/>
                <w:sz w:val="24"/>
                <w:szCs w:val="24"/>
              </w:rPr>
              <w:t>2016. gada 19. jan</w:t>
            </w:r>
            <w:r w:rsidR="00AD7510">
              <w:rPr>
                <w:rFonts w:ascii="Times New Roman" w:hAnsi="Times New Roman" w:cs="Times New Roman"/>
                <w:color w:val="0D0D0D" w:themeColor="text1" w:themeTint="F2"/>
                <w:sz w:val="24"/>
                <w:szCs w:val="24"/>
              </w:rPr>
              <w:t>vārī spēku zaudēja 2009. gada 15</w:t>
            </w:r>
            <w:r w:rsidRPr="0085494F">
              <w:rPr>
                <w:rFonts w:ascii="Times New Roman" w:hAnsi="Times New Roman" w:cs="Times New Roman"/>
                <w:color w:val="0D0D0D" w:themeColor="text1" w:themeTint="F2"/>
                <w:sz w:val="24"/>
                <w:szCs w:val="24"/>
              </w:rPr>
              <w:t xml:space="preserve">. jūnija Patvēruma likums. Saskaņā ar minētā likuma </w:t>
            </w:r>
            <w:hyperlink r:id="rId7" w:anchor="p9" w:tgtFrame="_blank" w:history="1">
              <w:r w:rsidR="00413706" w:rsidRPr="0085494F">
                <w:rPr>
                  <w:rFonts w:ascii="Times New Roman" w:hAnsi="Times New Roman" w:cs="Times New Roman"/>
                  <w:iCs/>
                  <w:color w:val="0D0D0D" w:themeColor="text1" w:themeTint="F2"/>
                  <w:sz w:val="24"/>
                  <w:szCs w:val="24"/>
                  <w:shd w:val="clear" w:color="auto" w:fill="FFFFFF"/>
                </w:rPr>
                <w:t>7</w:t>
              </w:r>
              <w:r w:rsidRPr="0085494F">
                <w:rPr>
                  <w:rFonts w:ascii="Times New Roman" w:hAnsi="Times New Roman" w:cs="Times New Roman"/>
                  <w:iCs/>
                  <w:color w:val="0D0D0D" w:themeColor="text1" w:themeTint="F2"/>
                  <w:sz w:val="24"/>
                  <w:szCs w:val="24"/>
                  <w:shd w:val="clear" w:color="auto" w:fill="FFFFFF"/>
                </w:rPr>
                <w:t>. panta</w:t>
              </w:r>
            </w:hyperlink>
            <w:r w:rsidRPr="0085494F">
              <w:rPr>
                <w:rFonts w:ascii="Times New Roman" w:hAnsi="Times New Roman" w:cs="Times New Roman"/>
                <w:iCs/>
                <w:color w:val="0D0D0D" w:themeColor="text1" w:themeTint="F2"/>
                <w:sz w:val="24"/>
                <w:szCs w:val="24"/>
                <w:shd w:val="clear" w:color="auto" w:fill="FFFFFF"/>
              </w:rPr>
              <w:t xml:space="preserve"> </w:t>
            </w:r>
            <w:r w:rsidR="00413706" w:rsidRPr="0085494F">
              <w:rPr>
                <w:rFonts w:ascii="Times New Roman" w:hAnsi="Times New Roman" w:cs="Times New Roman"/>
                <w:iCs/>
                <w:color w:val="0D0D0D" w:themeColor="text1" w:themeTint="F2"/>
                <w:sz w:val="24"/>
                <w:szCs w:val="24"/>
                <w:shd w:val="clear" w:color="auto" w:fill="FFFFFF"/>
              </w:rPr>
              <w:t>otr</w:t>
            </w:r>
            <w:r w:rsidRPr="0085494F">
              <w:rPr>
                <w:rFonts w:ascii="Times New Roman" w:hAnsi="Times New Roman" w:cs="Times New Roman"/>
                <w:iCs/>
                <w:color w:val="0D0D0D" w:themeColor="text1" w:themeTint="F2"/>
                <w:sz w:val="24"/>
                <w:szCs w:val="24"/>
                <w:shd w:val="clear" w:color="auto" w:fill="FFFFFF"/>
              </w:rPr>
              <w:t xml:space="preserve">o daļu, tika izdoti </w:t>
            </w:r>
            <w:r w:rsidR="006564FB" w:rsidRPr="0085494F">
              <w:rPr>
                <w:rFonts w:ascii="Times New Roman" w:hAnsi="Times New Roman" w:cs="Times New Roman"/>
                <w:color w:val="0D0D0D" w:themeColor="text1" w:themeTint="F2"/>
                <w:sz w:val="24"/>
                <w:szCs w:val="24"/>
              </w:rPr>
              <w:t xml:space="preserve">2010. gada 2. marta Ministru kabineta noteikumi Nr. 194 “Noteikumi par patvēruma meklētāja personas dokumentu un tā izsniegšanas kārtību” </w:t>
            </w:r>
            <w:r w:rsidRPr="0085494F">
              <w:rPr>
                <w:rFonts w:ascii="Times New Roman" w:eastAsia="Times New Roman" w:hAnsi="Times New Roman" w:cs="Times New Roman"/>
                <w:color w:val="0D0D0D" w:themeColor="text1" w:themeTint="F2"/>
                <w:sz w:val="24"/>
                <w:szCs w:val="24"/>
                <w:lang w:eastAsia="lv-LV"/>
              </w:rPr>
              <w:t>(turpmāk – Noteikumi Nr. </w:t>
            </w:r>
            <w:r w:rsidR="006564FB" w:rsidRPr="0085494F">
              <w:rPr>
                <w:rFonts w:ascii="Times New Roman" w:eastAsia="Times New Roman" w:hAnsi="Times New Roman" w:cs="Times New Roman"/>
                <w:color w:val="0D0D0D" w:themeColor="text1" w:themeTint="F2"/>
                <w:sz w:val="24"/>
                <w:szCs w:val="24"/>
                <w:lang w:eastAsia="lv-LV"/>
              </w:rPr>
              <w:t>194</w:t>
            </w:r>
            <w:r w:rsidRPr="0085494F">
              <w:rPr>
                <w:rFonts w:ascii="Times New Roman" w:eastAsia="Times New Roman" w:hAnsi="Times New Roman" w:cs="Times New Roman"/>
                <w:color w:val="0D0D0D" w:themeColor="text1" w:themeTint="F2"/>
                <w:sz w:val="24"/>
                <w:szCs w:val="24"/>
                <w:lang w:eastAsia="lv-LV"/>
              </w:rPr>
              <w:t>).</w:t>
            </w:r>
          </w:p>
          <w:p w:rsidR="00E975B8" w:rsidRPr="0085494F" w:rsidRDefault="00E975B8" w:rsidP="0044661B">
            <w:pPr>
              <w:spacing w:after="0" w:line="240" w:lineRule="auto"/>
              <w:ind w:firstLine="601"/>
              <w:jc w:val="both"/>
              <w:rPr>
                <w:rFonts w:ascii="Times New Roman" w:hAnsi="Times New Roman" w:cs="Times New Roman"/>
                <w:color w:val="0D0D0D" w:themeColor="text1" w:themeTint="F2"/>
                <w:sz w:val="24"/>
                <w:szCs w:val="24"/>
              </w:rPr>
            </w:pPr>
            <w:r w:rsidRPr="0085494F">
              <w:rPr>
                <w:rFonts w:ascii="Times New Roman" w:hAnsi="Times New Roman" w:cs="Times New Roman"/>
                <w:color w:val="0D0D0D" w:themeColor="text1" w:themeTint="F2"/>
                <w:sz w:val="24"/>
                <w:szCs w:val="24"/>
              </w:rPr>
              <w:t>2016. gada 19. janvārī stājās spēkā jauns Patvēruma likums (pieņemts 17.12.2015.). Patvēruma likuma</w:t>
            </w:r>
            <w:r w:rsidR="00D23E60" w:rsidRPr="0085494F">
              <w:rPr>
                <w:rFonts w:ascii="Times New Roman" w:hAnsi="Times New Roman" w:cs="Times New Roman"/>
                <w:color w:val="0D0D0D" w:themeColor="text1" w:themeTint="F2"/>
                <w:sz w:val="24"/>
                <w:szCs w:val="24"/>
              </w:rPr>
              <w:t xml:space="preserve"> 8</w:t>
            </w:r>
            <w:r w:rsidRPr="0085494F">
              <w:rPr>
                <w:rFonts w:ascii="Times New Roman" w:hAnsi="Times New Roman" w:cs="Times New Roman"/>
                <w:color w:val="0D0D0D" w:themeColor="text1" w:themeTint="F2"/>
                <w:sz w:val="24"/>
                <w:szCs w:val="24"/>
              </w:rPr>
              <w:t>. </w:t>
            </w:r>
            <w:r w:rsidR="00D23E60" w:rsidRPr="0085494F">
              <w:rPr>
                <w:rFonts w:ascii="Times New Roman" w:hAnsi="Times New Roman" w:cs="Times New Roman"/>
                <w:color w:val="0D0D0D" w:themeColor="text1" w:themeTint="F2"/>
                <w:sz w:val="24"/>
                <w:szCs w:val="24"/>
              </w:rPr>
              <w:t>panta otr</w:t>
            </w:r>
            <w:r w:rsidRPr="0085494F">
              <w:rPr>
                <w:rFonts w:ascii="Times New Roman" w:hAnsi="Times New Roman" w:cs="Times New Roman"/>
                <w:color w:val="0D0D0D" w:themeColor="text1" w:themeTint="F2"/>
                <w:sz w:val="24"/>
                <w:szCs w:val="24"/>
              </w:rPr>
              <w:t xml:space="preserve">ajā daļā ietverts deleģējums Ministru kabinetam izdot noteikumus, </w:t>
            </w:r>
            <w:r w:rsidR="00234DA2" w:rsidRPr="0085494F">
              <w:rPr>
                <w:rFonts w:ascii="Times New Roman" w:hAnsi="Times New Roman" w:cs="Times New Roman"/>
                <w:color w:val="0D0D0D" w:themeColor="text1" w:themeTint="F2"/>
                <w:sz w:val="24"/>
                <w:szCs w:val="24"/>
              </w:rPr>
              <w:t>kas nosaka patvēruma meklētāja personas dokumenta formu un izsniegšanas kārtību.</w:t>
            </w:r>
            <w:r w:rsidR="007D07E8" w:rsidRPr="0085494F">
              <w:rPr>
                <w:rFonts w:ascii="Times New Roman" w:hAnsi="Times New Roman" w:cs="Times New Roman"/>
                <w:color w:val="0D0D0D" w:themeColor="text1" w:themeTint="F2"/>
                <w:sz w:val="24"/>
                <w:szCs w:val="24"/>
              </w:rPr>
              <w:t xml:space="preserve"> </w:t>
            </w:r>
            <w:r w:rsidRPr="0085494F">
              <w:rPr>
                <w:rFonts w:ascii="Times New Roman" w:hAnsi="Times New Roman" w:cs="Times New Roman"/>
                <w:color w:val="0D0D0D" w:themeColor="text1" w:themeTint="F2"/>
                <w:sz w:val="24"/>
                <w:szCs w:val="24"/>
              </w:rPr>
              <w:t>Saskaņā ar Patvēruma likuma Pārejas noteikumu 2. punktu, l</w:t>
            </w:r>
            <w:r w:rsidRPr="0085494F">
              <w:rPr>
                <w:rFonts w:ascii="Times New Roman" w:eastAsia="Times New Roman" w:hAnsi="Times New Roman" w:cs="Times New Roman"/>
                <w:color w:val="0D0D0D" w:themeColor="text1" w:themeTint="F2"/>
                <w:sz w:val="24"/>
                <w:szCs w:val="24"/>
                <w:lang w:eastAsia="lv-LV"/>
              </w:rPr>
              <w:t>īdz Patvēruma likumā paredzēto Ministru kabineta noteikumu spēkā stāšanās dienai, bet ne ilgāk kā sešus mēnešus no Patvēruma likuma spēkā stāšanās dienas</w:t>
            </w:r>
            <w:r w:rsidR="00C2422F" w:rsidRPr="00612213">
              <w:rPr>
                <w:rFonts w:ascii="Times New Roman" w:eastAsia="Times New Roman" w:hAnsi="Times New Roman" w:cs="Times New Roman"/>
                <w:color w:val="0D0D0D" w:themeColor="text1" w:themeTint="F2"/>
                <w:sz w:val="24"/>
                <w:szCs w:val="24"/>
                <w:lang w:eastAsia="lv-LV"/>
              </w:rPr>
              <w:t>,</w:t>
            </w:r>
            <w:r w:rsidRPr="0085494F">
              <w:rPr>
                <w:rFonts w:ascii="Times New Roman" w:eastAsia="Times New Roman" w:hAnsi="Times New Roman" w:cs="Times New Roman"/>
                <w:color w:val="0D0D0D" w:themeColor="text1" w:themeTint="F2"/>
                <w:sz w:val="24"/>
                <w:szCs w:val="24"/>
                <w:lang w:eastAsia="lv-LV"/>
              </w:rPr>
              <w:t xml:space="preserve"> ir spēkā Noteikumi Nr. </w:t>
            </w:r>
            <w:r w:rsidR="007D07E8" w:rsidRPr="0085494F">
              <w:rPr>
                <w:rFonts w:ascii="Times New Roman" w:eastAsia="Times New Roman" w:hAnsi="Times New Roman" w:cs="Times New Roman"/>
                <w:color w:val="0D0D0D" w:themeColor="text1" w:themeTint="F2"/>
                <w:sz w:val="24"/>
                <w:szCs w:val="24"/>
                <w:lang w:eastAsia="lv-LV"/>
              </w:rPr>
              <w:t>194</w:t>
            </w:r>
            <w:r w:rsidRPr="0085494F">
              <w:rPr>
                <w:rFonts w:ascii="Times New Roman" w:eastAsia="Times New Roman" w:hAnsi="Times New Roman" w:cs="Times New Roman"/>
                <w:color w:val="0D0D0D" w:themeColor="text1" w:themeTint="F2"/>
                <w:sz w:val="24"/>
                <w:szCs w:val="24"/>
                <w:lang w:eastAsia="lv-LV"/>
              </w:rPr>
              <w:t>.</w:t>
            </w:r>
          </w:p>
          <w:p w:rsidR="00BC30D9" w:rsidRPr="0085494F" w:rsidRDefault="00E975B8" w:rsidP="0085494F">
            <w:pPr>
              <w:spacing w:after="0" w:line="240" w:lineRule="auto"/>
              <w:ind w:firstLine="655"/>
              <w:jc w:val="both"/>
              <w:rPr>
                <w:rFonts w:ascii="Times New Roman" w:eastAsia="Times New Roman" w:hAnsi="Times New Roman" w:cs="Times New Roman"/>
                <w:color w:val="0D0D0D" w:themeColor="text1" w:themeTint="F2"/>
                <w:sz w:val="24"/>
                <w:szCs w:val="24"/>
                <w:lang w:eastAsia="lv-LV"/>
              </w:rPr>
            </w:pPr>
            <w:r w:rsidRPr="0085494F">
              <w:rPr>
                <w:rFonts w:ascii="Times New Roman" w:hAnsi="Times New Roman" w:cs="Times New Roman"/>
                <w:color w:val="0D0D0D" w:themeColor="text1" w:themeTint="F2"/>
                <w:sz w:val="24"/>
                <w:szCs w:val="24"/>
              </w:rPr>
              <w:t>Ja spēku zaudē normatīvā akta izdošanas tiesiskais pamats, tad spēku zaudē arī uz šā pamata izdotais normatīvais akts vai tā daļa.</w:t>
            </w:r>
          </w:p>
          <w:p w:rsidR="00C873A7" w:rsidRPr="0085494F" w:rsidRDefault="00E975B8" w:rsidP="00D00CB9">
            <w:pPr>
              <w:spacing w:after="0" w:line="240" w:lineRule="auto"/>
              <w:ind w:firstLine="655"/>
              <w:jc w:val="both"/>
              <w:rPr>
                <w:rFonts w:ascii="Times New Roman" w:hAnsi="Times New Roman" w:cs="Times New Roman"/>
                <w:color w:val="0D0D0D" w:themeColor="text1" w:themeTint="F2"/>
                <w:sz w:val="24"/>
                <w:szCs w:val="24"/>
              </w:rPr>
            </w:pPr>
            <w:r w:rsidRPr="0085494F">
              <w:rPr>
                <w:rFonts w:ascii="Times New Roman" w:hAnsi="Times New Roman" w:cs="Times New Roman"/>
                <w:color w:val="0D0D0D" w:themeColor="text1" w:themeTint="F2"/>
                <w:sz w:val="24"/>
                <w:szCs w:val="24"/>
              </w:rPr>
              <w:t>Lai nodrošinātu, ka līdz Patvēr</w:t>
            </w:r>
            <w:r w:rsidR="00296168">
              <w:rPr>
                <w:rFonts w:ascii="Times New Roman" w:hAnsi="Times New Roman" w:cs="Times New Roman"/>
                <w:color w:val="0D0D0D" w:themeColor="text1" w:themeTint="F2"/>
                <w:sz w:val="24"/>
                <w:szCs w:val="24"/>
              </w:rPr>
              <w:t>uma likuma Pārejas noteikumu 2. </w:t>
            </w:r>
            <w:r w:rsidRPr="0085494F">
              <w:rPr>
                <w:rFonts w:ascii="Times New Roman" w:hAnsi="Times New Roman" w:cs="Times New Roman"/>
                <w:color w:val="0D0D0D" w:themeColor="text1" w:themeTint="F2"/>
                <w:sz w:val="24"/>
                <w:szCs w:val="24"/>
              </w:rPr>
              <w:t xml:space="preserve">punktā minētā termiņa iztecējumam būtu spēkā esošs regulējums </w:t>
            </w:r>
            <w:r w:rsidR="007D07E8" w:rsidRPr="00612213">
              <w:rPr>
                <w:rFonts w:ascii="Times New Roman" w:hAnsi="Times New Roman" w:cs="Times New Roman"/>
                <w:color w:val="0D0D0D" w:themeColor="text1" w:themeTint="F2"/>
                <w:sz w:val="24"/>
                <w:szCs w:val="24"/>
              </w:rPr>
              <w:t xml:space="preserve">patvēruma </w:t>
            </w:r>
            <w:r w:rsidR="007D07E8" w:rsidRPr="00DA29E2">
              <w:rPr>
                <w:rFonts w:ascii="Times New Roman" w:hAnsi="Times New Roman" w:cs="Times New Roman"/>
                <w:color w:val="0D0D0D" w:themeColor="text1" w:themeTint="F2"/>
                <w:sz w:val="24"/>
                <w:szCs w:val="24"/>
              </w:rPr>
              <w:t>meklētāja personas dokumenta formai un izsniegšanas kārtībai</w:t>
            </w:r>
            <w:r w:rsidRPr="0085494F">
              <w:rPr>
                <w:rFonts w:ascii="Times New Roman" w:hAnsi="Times New Roman" w:cs="Times New Roman"/>
                <w:color w:val="0D0D0D" w:themeColor="text1" w:themeTint="F2"/>
                <w:sz w:val="24"/>
                <w:szCs w:val="24"/>
              </w:rPr>
              <w:t xml:space="preserve">, ir nepieciešams izstrādāt Ministru kabineta noteikumu projektu </w:t>
            </w:r>
            <w:r w:rsidRPr="0085494F">
              <w:rPr>
                <w:rFonts w:ascii="Times New Roman" w:hAnsi="Times New Roman" w:cs="Times New Roman"/>
                <w:bCs/>
                <w:color w:val="0D0D0D" w:themeColor="text1" w:themeTint="F2"/>
                <w:sz w:val="24"/>
                <w:szCs w:val="24"/>
                <w:shd w:val="clear" w:color="auto" w:fill="FFFFFF"/>
              </w:rPr>
              <w:t>„</w:t>
            </w:r>
            <w:r w:rsidR="00D80C91" w:rsidRPr="0085494F">
              <w:rPr>
                <w:rFonts w:ascii="Times New Roman" w:hAnsi="Times New Roman" w:cs="Times New Roman"/>
                <w:color w:val="0D0D0D" w:themeColor="text1" w:themeTint="F2"/>
                <w:sz w:val="24"/>
                <w:szCs w:val="24"/>
              </w:rPr>
              <w:t>Noteikumi par patvēruma meklētāja personas dokumentu un tā izsniegšanas kārtību</w:t>
            </w:r>
            <w:r w:rsidRPr="0085494F">
              <w:rPr>
                <w:rFonts w:ascii="Times New Roman" w:hAnsi="Times New Roman" w:cs="Times New Roman"/>
                <w:bCs/>
                <w:color w:val="0D0D0D" w:themeColor="text1" w:themeTint="F2"/>
                <w:sz w:val="24"/>
                <w:szCs w:val="24"/>
                <w:shd w:val="clear" w:color="auto" w:fill="FFFFFF"/>
              </w:rPr>
              <w:t>”</w:t>
            </w:r>
            <w:r w:rsidRPr="0085494F">
              <w:rPr>
                <w:rFonts w:ascii="Times New Roman" w:hAnsi="Times New Roman" w:cs="Times New Roman"/>
                <w:color w:val="0D0D0D" w:themeColor="text1" w:themeTint="F2"/>
                <w:sz w:val="24"/>
                <w:szCs w:val="24"/>
              </w:rPr>
              <w:t xml:space="preserve"> (turpmāk – Projekts).</w:t>
            </w:r>
          </w:p>
          <w:p w:rsidR="009F17AA" w:rsidRDefault="009151C2" w:rsidP="0085494F">
            <w:pPr>
              <w:ind w:left="-54" w:firstLine="709"/>
              <w:jc w:val="both"/>
              <w:rPr>
                <w:rFonts w:ascii="Times New Roman" w:hAnsi="Times New Roman" w:cs="Times New Roman"/>
                <w:bCs/>
                <w:sz w:val="24"/>
                <w:szCs w:val="24"/>
              </w:rPr>
            </w:pPr>
            <w:r>
              <w:rPr>
                <w:rFonts w:ascii="Times New Roman" w:hAnsi="Times New Roman" w:cs="Times New Roman"/>
                <w:color w:val="0D0D0D" w:themeColor="text1" w:themeTint="F2"/>
                <w:sz w:val="24"/>
                <w:szCs w:val="24"/>
              </w:rPr>
              <w:t>Projekta</w:t>
            </w:r>
            <w:r w:rsidR="00C873A7" w:rsidRPr="0085494F">
              <w:rPr>
                <w:rFonts w:ascii="Times New Roman" w:hAnsi="Times New Roman" w:cs="Times New Roman"/>
                <w:color w:val="0D0D0D" w:themeColor="text1" w:themeTint="F2"/>
                <w:sz w:val="24"/>
                <w:szCs w:val="24"/>
              </w:rPr>
              <w:t xml:space="preserve"> </w:t>
            </w:r>
            <w:r w:rsidR="00612213" w:rsidRPr="00612213">
              <w:rPr>
                <w:rFonts w:ascii="Times New Roman" w:hAnsi="Times New Roman" w:cs="Times New Roman"/>
                <w:color w:val="0D0D0D" w:themeColor="text1" w:themeTint="F2"/>
                <w:sz w:val="24"/>
                <w:szCs w:val="24"/>
              </w:rPr>
              <w:t>m</w:t>
            </w:r>
            <w:r w:rsidR="00612213" w:rsidRPr="00DA29E2">
              <w:rPr>
                <w:rFonts w:ascii="Times New Roman" w:hAnsi="Times New Roman" w:cs="Times New Roman"/>
                <w:color w:val="0D0D0D" w:themeColor="text1" w:themeTint="F2"/>
                <w:sz w:val="24"/>
                <w:szCs w:val="24"/>
              </w:rPr>
              <w:t>ērķis ir noteikt</w:t>
            </w:r>
            <w:r w:rsidR="00C873A7" w:rsidRPr="0085494F">
              <w:rPr>
                <w:rFonts w:ascii="Times New Roman" w:hAnsi="Times New Roman" w:cs="Times New Roman"/>
                <w:color w:val="0D0D0D" w:themeColor="text1" w:themeTint="F2"/>
                <w:sz w:val="24"/>
                <w:szCs w:val="24"/>
              </w:rPr>
              <w:t xml:space="preserve"> patvēruma meklētāja personas dokumenta formu un kārtību, kādā Valsts robežsardze izsniedz minēto dokumentu. </w:t>
            </w:r>
            <w:r w:rsidR="009F17AA">
              <w:rPr>
                <w:rFonts w:ascii="Times New Roman" w:hAnsi="Times New Roman" w:cs="Times New Roman"/>
                <w:bCs/>
                <w:sz w:val="24"/>
                <w:szCs w:val="24"/>
              </w:rPr>
              <w:t>P</w:t>
            </w:r>
            <w:r w:rsidR="000B3CC2">
              <w:rPr>
                <w:rFonts w:ascii="Times New Roman" w:hAnsi="Times New Roman" w:cs="Times New Roman"/>
                <w:bCs/>
                <w:sz w:val="24"/>
                <w:szCs w:val="24"/>
              </w:rPr>
              <w:t>rojekts nosaka</w:t>
            </w:r>
            <w:r w:rsidR="009F17AA" w:rsidRPr="00DE09FD">
              <w:rPr>
                <w:rFonts w:ascii="Times New Roman" w:hAnsi="Times New Roman" w:cs="Times New Roman"/>
                <w:bCs/>
                <w:sz w:val="24"/>
                <w:szCs w:val="24"/>
              </w:rPr>
              <w:t>:</w:t>
            </w:r>
          </w:p>
          <w:p w:rsidR="009F17AA" w:rsidRDefault="009F17AA" w:rsidP="009F17AA">
            <w:pPr>
              <w:pStyle w:val="ListParagraph"/>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patvēruma meklētāja personas dokumenta  (turpmāk – dokuments) </w:t>
            </w:r>
            <w:proofErr w:type="spellStart"/>
            <w:r>
              <w:rPr>
                <w:rFonts w:ascii="Times New Roman" w:hAnsi="Times New Roman" w:cs="Times New Roman"/>
                <w:bCs/>
                <w:sz w:val="24"/>
                <w:szCs w:val="24"/>
              </w:rPr>
              <w:t>izsniedzējiestādi</w:t>
            </w:r>
            <w:proofErr w:type="spellEnd"/>
            <w:r>
              <w:rPr>
                <w:rFonts w:ascii="Times New Roman" w:hAnsi="Times New Roman" w:cs="Times New Roman"/>
                <w:bCs/>
                <w:sz w:val="24"/>
                <w:szCs w:val="24"/>
              </w:rPr>
              <w:t xml:space="preserve"> un izsniegšanas priekšnosacījumus</w:t>
            </w:r>
            <w:r w:rsidR="00391036">
              <w:rPr>
                <w:rFonts w:ascii="Times New Roman" w:hAnsi="Times New Roman" w:cs="Times New Roman"/>
                <w:bCs/>
                <w:sz w:val="24"/>
                <w:szCs w:val="24"/>
              </w:rPr>
              <w:t xml:space="preserve">. </w:t>
            </w:r>
            <w:r w:rsidR="00391036" w:rsidRPr="003871A3">
              <w:rPr>
                <w:rFonts w:ascii="Times New Roman" w:hAnsi="Times New Roman" w:cs="Times New Roman"/>
                <w:bCs/>
                <w:sz w:val="24"/>
                <w:szCs w:val="24"/>
              </w:rPr>
              <w:t xml:space="preserve">Gadījumā, ja patvēruma meklētājs ir aizturēts vai </w:t>
            </w:r>
            <w:r w:rsidR="00391036" w:rsidRPr="003871A3">
              <w:rPr>
                <w:rFonts w:ascii="Times New Roman" w:hAnsi="Times New Roman" w:cs="Times New Roman"/>
                <w:color w:val="000000" w:themeColor="text1"/>
                <w:sz w:val="24"/>
                <w:szCs w:val="28"/>
              </w:rPr>
              <w:t>iesniegums iesniegts robežšķērsošanas vietā vai robežšķērsošanas tranzīta zonā un ir pamats uzskatīt, ka pastāv kāds no Patvēruma likuma 30. panta pirmās daļas nosacījumiem, patvēruma meklētājam dokuments netiek izsniegts</w:t>
            </w:r>
            <w:r w:rsidRPr="003871A3">
              <w:rPr>
                <w:rFonts w:ascii="Times New Roman" w:hAnsi="Times New Roman" w:cs="Times New Roman"/>
                <w:bCs/>
                <w:sz w:val="24"/>
                <w:szCs w:val="24"/>
              </w:rPr>
              <w:t>;</w:t>
            </w:r>
          </w:p>
          <w:p w:rsidR="009F17AA" w:rsidRDefault="009F17AA" w:rsidP="009F17AA">
            <w:pPr>
              <w:pStyle w:val="ListParagraph"/>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termiņu, kura ietvaros dokuments tiek izsniegts,</w:t>
            </w:r>
          </w:p>
          <w:p w:rsidR="009F17AA" w:rsidRDefault="009F17AA" w:rsidP="009F17AA">
            <w:pPr>
              <w:pStyle w:val="ListParagraph"/>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dokumenta izmēru un paraugu;</w:t>
            </w:r>
          </w:p>
          <w:p w:rsidR="009F17AA" w:rsidRPr="003871A3" w:rsidRDefault="009F17AA" w:rsidP="009F17AA">
            <w:pPr>
              <w:pStyle w:val="ListParagraph"/>
              <w:numPr>
                <w:ilvl w:val="0"/>
                <w:numId w:val="3"/>
              </w:numPr>
              <w:jc w:val="both"/>
              <w:rPr>
                <w:rFonts w:ascii="Times New Roman" w:hAnsi="Times New Roman" w:cs="Times New Roman"/>
                <w:bCs/>
                <w:sz w:val="24"/>
                <w:szCs w:val="24"/>
              </w:rPr>
            </w:pPr>
            <w:r w:rsidRPr="003871A3">
              <w:rPr>
                <w:rFonts w:ascii="Times New Roman" w:hAnsi="Times New Roman" w:cs="Times New Roman"/>
                <w:bCs/>
                <w:sz w:val="24"/>
                <w:szCs w:val="24"/>
              </w:rPr>
              <w:lastRenderedPageBreak/>
              <w:t>dokumentā iekļaujamās informācijas apjomu</w:t>
            </w:r>
            <w:r w:rsidR="009E3689" w:rsidRPr="003871A3">
              <w:rPr>
                <w:rFonts w:ascii="Times New Roman" w:hAnsi="Times New Roman" w:cs="Times New Roman"/>
                <w:bCs/>
                <w:sz w:val="24"/>
                <w:szCs w:val="24"/>
              </w:rPr>
              <w:t xml:space="preserve">, t. sk. </w:t>
            </w:r>
            <w:r w:rsidR="00767CE0" w:rsidRPr="003871A3">
              <w:rPr>
                <w:rFonts w:ascii="Times New Roman" w:hAnsi="Times New Roman" w:cs="Times New Roman"/>
                <w:bCs/>
                <w:sz w:val="24"/>
                <w:szCs w:val="24"/>
              </w:rPr>
              <w:t xml:space="preserve">par </w:t>
            </w:r>
            <w:r w:rsidR="009E3689" w:rsidRPr="003871A3">
              <w:rPr>
                <w:rFonts w:ascii="Times New Roman" w:hAnsi="Times New Roman" w:cs="Times New Roman"/>
                <w:bCs/>
                <w:sz w:val="24"/>
                <w:szCs w:val="24"/>
              </w:rPr>
              <w:t>aizliegumu (ja tāds ir) patvēruma meklētājam uzturēties vai pārvietoties noteiktajā valsts teritorijā</w:t>
            </w:r>
            <w:r w:rsidRPr="003871A3">
              <w:rPr>
                <w:rFonts w:ascii="Times New Roman" w:hAnsi="Times New Roman" w:cs="Times New Roman"/>
                <w:bCs/>
                <w:sz w:val="24"/>
                <w:szCs w:val="24"/>
              </w:rPr>
              <w:t>;</w:t>
            </w:r>
          </w:p>
          <w:p w:rsidR="009F17AA" w:rsidRDefault="009F17AA" w:rsidP="009F17AA">
            <w:pPr>
              <w:pStyle w:val="ListParagraph"/>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Valsts robežsardzes amatpersonas pienākumu informēt (pirms dokumenta izsniegšanas) patvēruma meklētāju par atbildību gadījumā, ja apzināti tiek sniegta</w:t>
            </w:r>
            <w:r w:rsidR="0024571E">
              <w:rPr>
                <w:rFonts w:ascii="Times New Roman" w:hAnsi="Times New Roman" w:cs="Times New Roman"/>
                <w:bCs/>
                <w:sz w:val="24"/>
                <w:szCs w:val="24"/>
              </w:rPr>
              <w:t>s</w:t>
            </w:r>
            <w:r>
              <w:rPr>
                <w:rFonts w:ascii="Times New Roman" w:hAnsi="Times New Roman" w:cs="Times New Roman"/>
                <w:bCs/>
                <w:sz w:val="24"/>
                <w:szCs w:val="24"/>
              </w:rPr>
              <w:t xml:space="preserve"> nepatiesas ziņas, kā arī citus Valsts robežsardzes amatpersonu pienākumus un tiesības saistībā ar dokumentu;</w:t>
            </w:r>
          </w:p>
          <w:p w:rsidR="009F17AA" w:rsidRDefault="009F17AA" w:rsidP="009F17AA">
            <w:pPr>
              <w:pStyle w:val="ListParagraph"/>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patvēruma meklētāju rīcību dokumenta nolaupīšanas, nozaudēšanas vai bojāšanas gadījumā;</w:t>
            </w:r>
          </w:p>
          <w:p w:rsidR="009F17AA" w:rsidRPr="003871A3" w:rsidRDefault="009F17AA" w:rsidP="009F17AA">
            <w:pPr>
              <w:pStyle w:val="ListParagraph"/>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nosacījumus dokumenta atkārtotai izsniegšanai.</w:t>
            </w:r>
            <w:r w:rsidR="007760F3">
              <w:rPr>
                <w:rFonts w:ascii="Times New Roman" w:hAnsi="Times New Roman" w:cs="Times New Roman"/>
                <w:bCs/>
                <w:sz w:val="24"/>
                <w:szCs w:val="24"/>
              </w:rPr>
              <w:t xml:space="preserve"> </w:t>
            </w:r>
            <w:r w:rsidR="007760F3" w:rsidRPr="003871A3">
              <w:rPr>
                <w:rFonts w:ascii="Times New Roman" w:hAnsi="Times New Roman" w:cs="Times New Roman"/>
                <w:bCs/>
                <w:sz w:val="24"/>
                <w:szCs w:val="24"/>
              </w:rPr>
              <w:t xml:space="preserve">Tiek pieskaitīti arī gadījumi, kad patvēruma meklētāja ārējais izskats ir būtiski mainījies (piemēram, </w:t>
            </w:r>
            <w:r w:rsidR="00D52C6C" w:rsidRPr="003871A3">
              <w:rPr>
                <w:rFonts w:ascii="Times New Roman" w:hAnsi="Times New Roman" w:cs="Times New Roman"/>
                <w:bCs/>
                <w:sz w:val="24"/>
                <w:szCs w:val="24"/>
              </w:rPr>
              <w:t xml:space="preserve">galvas un sejas apmatojuma izmaiņas – bārda, ūsas, frizūras izmaiņas; sejas ādas rētu, </w:t>
            </w:r>
            <w:proofErr w:type="spellStart"/>
            <w:r w:rsidR="00D52C6C" w:rsidRPr="003871A3">
              <w:rPr>
                <w:rFonts w:ascii="Times New Roman" w:hAnsi="Times New Roman" w:cs="Times New Roman"/>
                <w:bCs/>
                <w:sz w:val="24"/>
                <w:szCs w:val="24"/>
              </w:rPr>
              <w:t>keloīdrētu</w:t>
            </w:r>
            <w:proofErr w:type="spellEnd"/>
            <w:r w:rsidR="00D52C6C" w:rsidRPr="003871A3">
              <w:rPr>
                <w:rFonts w:ascii="Times New Roman" w:hAnsi="Times New Roman" w:cs="Times New Roman"/>
                <w:bCs/>
                <w:sz w:val="24"/>
                <w:szCs w:val="24"/>
              </w:rPr>
              <w:t xml:space="preserve">, </w:t>
            </w:r>
            <w:proofErr w:type="spellStart"/>
            <w:r w:rsidR="00D52C6C" w:rsidRPr="003871A3">
              <w:rPr>
                <w:rFonts w:ascii="Times New Roman" w:hAnsi="Times New Roman" w:cs="Times New Roman"/>
                <w:bCs/>
                <w:sz w:val="24"/>
                <w:szCs w:val="24"/>
              </w:rPr>
              <w:t>hipertrofisko</w:t>
            </w:r>
            <w:proofErr w:type="spellEnd"/>
            <w:r w:rsidR="00D52C6C" w:rsidRPr="003871A3">
              <w:rPr>
                <w:rFonts w:ascii="Times New Roman" w:hAnsi="Times New Roman" w:cs="Times New Roman"/>
                <w:bCs/>
                <w:sz w:val="24"/>
                <w:szCs w:val="24"/>
              </w:rPr>
              <w:t xml:space="preserve"> rētu vai jaunveidojumu parādīšanās vai ķirurģiskās </w:t>
            </w:r>
            <w:proofErr w:type="spellStart"/>
            <w:r w:rsidR="00D52C6C" w:rsidRPr="003871A3">
              <w:rPr>
                <w:rFonts w:ascii="Times New Roman" w:hAnsi="Times New Roman" w:cs="Times New Roman"/>
                <w:bCs/>
                <w:sz w:val="24"/>
                <w:szCs w:val="24"/>
              </w:rPr>
              <w:t>ekscīzijas</w:t>
            </w:r>
            <w:proofErr w:type="spellEnd"/>
            <w:r w:rsidR="007760F3" w:rsidRPr="003871A3">
              <w:rPr>
                <w:rFonts w:ascii="Times New Roman" w:hAnsi="Times New Roman" w:cs="Times New Roman"/>
                <w:bCs/>
                <w:sz w:val="24"/>
                <w:szCs w:val="24"/>
              </w:rPr>
              <w:t>) vai dokumentā konstatētas neprecizitātes</w:t>
            </w:r>
            <w:r w:rsidR="00D52C6C" w:rsidRPr="003871A3">
              <w:rPr>
                <w:rFonts w:ascii="Times New Roman" w:hAnsi="Times New Roman" w:cs="Times New Roman"/>
                <w:bCs/>
                <w:sz w:val="24"/>
                <w:szCs w:val="24"/>
              </w:rPr>
              <w:t xml:space="preserve"> (piemēram, vārda, uzvārda nepareizi atveidota oriģinālformas </w:t>
            </w:r>
            <w:proofErr w:type="spellStart"/>
            <w:r w:rsidR="00D52C6C" w:rsidRPr="003871A3">
              <w:rPr>
                <w:rFonts w:ascii="Times New Roman" w:hAnsi="Times New Roman" w:cs="Times New Roman"/>
                <w:bCs/>
                <w:sz w:val="24"/>
                <w:szCs w:val="24"/>
              </w:rPr>
              <w:t>latīņalfabētiskā</w:t>
            </w:r>
            <w:proofErr w:type="spellEnd"/>
            <w:r w:rsidR="00D52C6C" w:rsidRPr="003871A3">
              <w:rPr>
                <w:rFonts w:ascii="Times New Roman" w:hAnsi="Times New Roman" w:cs="Times New Roman"/>
                <w:bCs/>
                <w:sz w:val="24"/>
                <w:szCs w:val="24"/>
              </w:rPr>
              <w:t xml:space="preserve"> transliterācija)</w:t>
            </w:r>
            <w:r w:rsidR="007760F3" w:rsidRPr="003871A3">
              <w:rPr>
                <w:rFonts w:ascii="Times New Roman" w:hAnsi="Times New Roman" w:cs="Times New Roman"/>
                <w:bCs/>
                <w:sz w:val="24"/>
                <w:szCs w:val="24"/>
              </w:rPr>
              <w:t>.</w:t>
            </w:r>
          </w:p>
          <w:p w:rsidR="005004F9" w:rsidRDefault="00E81732" w:rsidP="005004F9">
            <w:pPr>
              <w:spacing w:after="0" w:line="240" w:lineRule="auto"/>
              <w:ind w:firstLine="655"/>
              <w:jc w:val="both"/>
              <w:rPr>
                <w:rFonts w:ascii="Times New Roman" w:hAnsi="Times New Roman" w:cs="Times New Roman"/>
                <w:sz w:val="24"/>
              </w:rPr>
            </w:pPr>
            <w:r w:rsidRPr="00AE4395">
              <w:rPr>
                <w:rFonts w:ascii="Times New Roman" w:hAnsi="Times New Roman" w:cs="Times New Roman"/>
                <w:sz w:val="24"/>
              </w:rPr>
              <w:t>Izstrādājot Projekt</w:t>
            </w:r>
            <w:r w:rsidR="00E96CD6">
              <w:rPr>
                <w:rFonts w:ascii="Times New Roman" w:hAnsi="Times New Roman" w:cs="Times New Roman"/>
                <w:sz w:val="24"/>
              </w:rPr>
              <w:t>u, par pamatu tika ņemti Noteik</w:t>
            </w:r>
            <w:r w:rsidRPr="00AE4395">
              <w:rPr>
                <w:rFonts w:ascii="Times New Roman" w:hAnsi="Times New Roman" w:cs="Times New Roman"/>
                <w:sz w:val="24"/>
              </w:rPr>
              <w:t>umi Nr. 194</w:t>
            </w:r>
            <w:r>
              <w:rPr>
                <w:rFonts w:ascii="Times New Roman" w:hAnsi="Times New Roman" w:cs="Times New Roman"/>
                <w:sz w:val="24"/>
              </w:rPr>
              <w:t xml:space="preserve">. </w:t>
            </w:r>
          </w:p>
          <w:p w:rsidR="0089187A" w:rsidRPr="00C63CB2" w:rsidRDefault="00E81732" w:rsidP="00C63CB2">
            <w:pPr>
              <w:spacing w:after="0" w:line="240" w:lineRule="auto"/>
              <w:ind w:firstLine="655"/>
              <w:jc w:val="both"/>
              <w:rPr>
                <w:rFonts w:ascii="Times New Roman" w:hAnsi="Times New Roman" w:cs="Times New Roman"/>
                <w:color w:val="FF0000"/>
                <w:sz w:val="24"/>
                <w:szCs w:val="24"/>
              </w:rPr>
            </w:pPr>
            <w:r w:rsidRPr="00C63CB2">
              <w:rPr>
                <w:rFonts w:ascii="Times New Roman" w:hAnsi="Times New Roman" w:cs="Times New Roman"/>
                <w:sz w:val="24"/>
              </w:rPr>
              <w:t xml:space="preserve">Ņemot vērā 2014. gada 1. janvārī izdarītos grozījumus Imigrācijas likuma 9. panta piektās daļas 23. punktā </w:t>
            </w:r>
            <w:r w:rsidR="005004F9" w:rsidRPr="00C63CB2">
              <w:rPr>
                <w:rFonts w:ascii="Times New Roman" w:hAnsi="Times New Roman" w:cs="Times New Roman"/>
                <w:i/>
                <w:sz w:val="24"/>
                <w:szCs w:val="24"/>
              </w:rPr>
              <w:t>„23)</w:t>
            </w:r>
            <w:r w:rsidR="00C63CB2">
              <w:rPr>
                <w:rFonts w:ascii="Times New Roman" w:hAnsi="Times New Roman" w:cs="Times New Roman"/>
                <w:i/>
                <w:sz w:val="24"/>
                <w:szCs w:val="24"/>
              </w:rPr>
              <w:t> </w:t>
            </w:r>
            <w:r w:rsidR="005004F9" w:rsidRPr="00C63CB2">
              <w:rPr>
                <w:rFonts w:ascii="Times New Roman" w:hAnsi="Times New Roman" w:cs="Times New Roman"/>
                <w:i/>
                <w:sz w:val="24"/>
                <w:szCs w:val="24"/>
              </w:rPr>
              <w:t>patvēruma meklētāja personas dokumentu un nav saņēmis Pārvaldes lēmumu par bēgļa vai alternatīvā statusa piešķiršanu vai atteikumu to piešķirt deviņu mēnešu laikā pēc tam, kad iesniegts iesniegums par bēgļa vai alternatīvā statusa piešķiršanu, un tas nav noticis viņa vainas dēļ. Tiesības uz nodarbinātību saglabājas līdz brīdim, kad stājies spēkā un kļuvis neapstrīdams galīgais lēmums par bēgļa vai alternatīvā statusa piešķiršanu vai atteikumu to piešķirt”</w:t>
            </w:r>
            <w:r w:rsidRPr="00C63CB2">
              <w:rPr>
                <w:rFonts w:ascii="Times New Roman" w:hAnsi="Times New Roman" w:cs="Times New Roman"/>
                <w:sz w:val="24"/>
                <w:szCs w:val="24"/>
              </w:rPr>
              <w:t>, Projek</w:t>
            </w:r>
            <w:r w:rsidR="00E96CD6">
              <w:rPr>
                <w:rFonts w:ascii="Times New Roman" w:hAnsi="Times New Roman" w:cs="Times New Roman"/>
                <w:sz w:val="24"/>
                <w:szCs w:val="24"/>
              </w:rPr>
              <w:t>ta 6</w:t>
            </w:r>
            <w:r w:rsidRPr="00C63CB2">
              <w:rPr>
                <w:rFonts w:ascii="Times New Roman" w:hAnsi="Times New Roman" w:cs="Times New Roman"/>
                <w:sz w:val="24"/>
                <w:szCs w:val="24"/>
              </w:rPr>
              <w:t>.4. apakšpunkta redakcijā izmainīta norāde, kas paredz, ka “Tiesības strādāt bez darba atļaujas” piemērojamas tādam patvēruma meklētājam, kas deviņu mēnešu laikā pēc iesnieguma iesniegšanas par bēgļa vai alternatīvā statusa piešķiršanas nav saņēmis Pilsonības un migrācijas lietu pārvaldes lēmumu par bēgļa vai alternatīvā statusa piešķiršanu vai atteikumu to piešķirt un tas nav noticis patvēruma meklētāja vainas dēļ.</w:t>
            </w:r>
          </w:p>
        </w:tc>
      </w:tr>
      <w:tr w:rsidR="001F5831" w:rsidRPr="001F5831" w:rsidTr="00625FE3">
        <w:trPr>
          <w:trHeight w:val="465"/>
          <w:tblCellSpacing w:w="15" w:type="dxa"/>
        </w:trPr>
        <w:tc>
          <w:tcPr>
            <w:tcW w:w="247" w:type="pct"/>
            <w:hideMark/>
          </w:tcPr>
          <w:p w:rsidR="005751F9"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lastRenderedPageBreak/>
              <w:t>3.</w:t>
            </w:r>
          </w:p>
        </w:tc>
        <w:tc>
          <w:tcPr>
            <w:tcW w:w="1530" w:type="pct"/>
            <w:hideMark/>
          </w:tcPr>
          <w:p w:rsidR="005751F9"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Projekta izstrādē iesaistītās institūcijas</w:t>
            </w:r>
          </w:p>
        </w:tc>
        <w:tc>
          <w:tcPr>
            <w:tcW w:w="3159" w:type="pct"/>
            <w:hideMark/>
          </w:tcPr>
          <w:p w:rsidR="005751F9" w:rsidRPr="001F5831" w:rsidRDefault="003F54C7" w:rsidP="000D33B3">
            <w:pPr>
              <w:spacing w:after="0" w:line="240" w:lineRule="auto"/>
              <w:jc w:val="both"/>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Iekšlietu</w:t>
            </w:r>
            <w:r w:rsidR="000D33B3" w:rsidRPr="001F5831">
              <w:rPr>
                <w:rFonts w:ascii="Times New Roman" w:eastAsia="Times New Roman" w:hAnsi="Times New Roman" w:cs="Times New Roman"/>
                <w:sz w:val="24"/>
                <w:szCs w:val="24"/>
                <w:lang w:eastAsia="lv-LV"/>
              </w:rPr>
              <w:t xml:space="preserve"> ministrija, Valsts robežsardze</w:t>
            </w:r>
            <w:r w:rsidR="00A26D7C" w:rsidRPr="001F5831">
              <w:rPr>
                <w:rFonts w:ascii="Times New Roman" w:eastAsia="Times New Roman" w:hAnsi="Times New Roman" w:cs="Times New Roman"/>
                <w:sz w:val="24"/>
                <w:szCs w:val="24"/>
                <w:lang w:eastAsia="lv-LV"/>
              </w:rPr>
              <w:t>.</w:t>
            </w:r>
          </w:p>
        </w:tc>
      </w:tr>
      <w:tr w:rsidR="001F5831" w:rsidRPr="001F5831" w:rsidTr="00625FE3">
        <w:trPr>
          <w:tblCellSpacing w:w="15" w:type="dxa"/>
        </w:trPr>
        <w:tc>
          <w:tcPr>
            <w:tcW w:w="247" w:type="pct"/>
            <w:hideMark/>
          </w:tcPr>
          <w:p w:rsidR="005751F9"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4.</w:t>
            </w:r>
          </w:p>
        </w:tc>
        <w:tc>
          <w:tcPr>
            <w:tcW w:w="1530" w:type="pct"/>
            <w:hideMark/>
          </w:tcPr>
          <w:p w:rsidR="005751F9"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Cita informācija</w:t>
            </w:r>
          </w:p>
        </w:tc>
        <w:tc>
          <w:tcPr>
            <w:tcW w:w="3159" w:type="pct"/>
            <w:hideMark/>
          </w:tcPr>
          <w:p w:rsidR="00DC0582" w:rsidRPr="001F5831" w:rsidRDefault="003F54C7" w:rsidP="00625FE3">
            <w:pPr>
              <w:snapToGrid w:val="0"/>
              <w:spacing w:after="0"/>
              <w:jc w:val="both"/>
              <w:rPr>
                <w:rFonts w:ascii="Times New Roman" w:eastAsia="Times New Roman" w:hAnsi="Times New Roman" w:cs="Times New Roman"/>
                <w:b/>
                <w:sz w:val="24"/>
                <w:szCs w:val="24"/>
                <w:u w:val="single"/>
                <w:lang w:eastAsia="lv-LV"/>
              </w:rPr>
            </w:pPr>
            <w:r w:rsidRPr="001F5831">
              <w:rPr>
                <w:rFonts w:ascii="Times New Roman" w:eastAsia="Times New Roman" w:hAnsi="Times New Roman" w:cs="Times New Roman"/>
                <w:sz w:val="24"/>
                <w:szCs w:val="24"/>
                <w:lang w:eastAsia="lv-LV"/>
              </w:rPr>
              <w:t>Nav</w:t>
            </w:r>
            <w:r w:rsidR="00C2422F">
              <w:rPr>
                <w:rFonts w:ascii="Times New Roman" w:eastAsia="Times New Roman" w:hAnsi="Times New Roman" w:cs="Times New Roman"/>
                <w:sz w:val="24"/>
                <w:szCs w:val="24"/>
                <w:lang w:eastAsia="lv-LV"/>
              </w:rPr>
              <w:t>.</w:t>
            </w:r>
          </w:p>
        </w:tc>
      </w:tr>
      <w:tr w:rsidR="001F5831" w:rsidRPr="001F5831" w:rsidTr="00550FC2">
        <w:trPr>
          <w:trHeight w:val="555"/>
          <w:tblCellSpacing w:w="15" w:type="dxa"/>
        </w:trPr>
        <w:tc>
          <w:tcPr>
            <w:tcW w:w="0" w:type="auto"/>
            <w:gridSpan w:val="3"/>
            <w:vAlign w:val="center"/>
            <w:hideMark/>
          </w:tcPr>
          <w:p w:rsidR="005751F9" w:rsidRPr="001F5831" w:rsidRDefault="005751F9" w:rsidP="00550FC2">
            <w:pPr>
              <w:spacing w:after="0" w:line="240" w:lineRule="auto"/>
              <w:ind w:firstLine="300"/>
              <w:jc w:val="center"/>
              <w:rPr>
                <w:rFonts w:ascii="Times New Roman" w:eastAsia="Times New Roman" w:hAnsi="Times New Roman" w:cs="Times New Roman"/>
                <w:b/>
                <w:bCs/>
                <w:sz w:val="24"/>
                <w:szCs w:val="24"/>
                <w:lang w:eastAsia="lv-LV"/>
              </w:rPr>
            </w:pPr>
            <w:r w:rsidRPr="001F583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F5831" w:rsidRPr="001F5831" w:rsidTr="00625FE3">
        <w:trPr>
          <w:trHeight w:val="465"/>
          <w:tblCellSpacing w:w="15" w:type="dxa"/>
        </w:trPr>
        <w:tc>
          <w:tcPr>
            <w:tcW w:w="247" w:type="pct"/>
            <w:hideMark/>
          </w:tcPr>
          <w:p w:rsidR="005751F9"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1.</w:t>
            </w:r>
          </w:p>
        </w:tc>
        <w:tc>
          <w:tcPr>
            <w:tcW w:w="1530" w:type="pct"/>
            <w:hideMark/>
          </w:tcPr>
          <w:p w:rsidR="005751F9"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Sabiedrības mērķgrupas, kuras tiesiskais regulējums ietekmē vai varētu ietekmēt</w:t>
            </w:r>
          </w:p>
        </w:tc>
        <w:tc>
          <w:tcPr>
            <w:tcW w:w="3159" w:type="pct"/>
            <w:hideMark/>
          </w:tcPr>
          <w:p w:rsidR="005751F9" w:rsidRPr="001F5831" w:rsidRDefault="001526D4" w:rsidP="001526D4">
            <w:pPr>
              <w:spacing w:before="75" w:after="75"/>
              <w:ind w:right="159"/>
              <w:jc w:val="both"/>
              <w:rPr>
                <w:rFonts w:ascii="Times New Roman" w:hAnsi="Times New Roman" w:cs="Times New Roman"/>
                <w:sz w:val="24"/>
                <w:szCs w:val="24"/>
              </w:rPr>
            </w:pPr>
            <w:r w:rsidRPr="0044661B">
              <w:rPr>
                <w:rFonts w:ascii="Times New Roman" w:hAnsi="Times New Roman" w:cs="Times New Roman"/>
                <w:sz w:val="24"/>
                <w:szCs w:val="24"/>
              </w:rPr>
              <w:t>Projekts</w:t>
            </w:r>
            <w:r w:rsidR="0059339B" w:rsidRPr="0044661B">
              <w:rPr>
                <w:rFonts w:ascii="Times New Roman" w:hAnsi="Times New Roman" w:cs="Times New Roman"/>
                <w:sz w:val="24"/>
                <w:szCs w:val="24"/>
              </w:rPr>
              <w:t xml:space="preserve"> attiecas uz </w:t>
            </w:r>
            <w:r w:rsidRPr="0044661B">
              <w:rPr>
                <w:rFonts w:ascii="Times New Roman" w:hAnsi="Times New Roman" w:cs="Times New Roman"/>
                <w:sz w:val="24"/>
                <w:szCs w:val="24"/>
              </w:rPr>
              <w:t>patvēruma meklētājiem, kuri nav aizturēti.</w:t>
            </w:r>
          </w:p>
        </w:tc>
      </w:tr>
      <w:tr w:rsidR="001F5831" w:rsidRPr="001F5831" w:rsidTr="00625FE3">
        <w:trPr>
          <w:trHeight w:val="510"/>
          <w:tblCellSpacing w:w="15" w:type="dxa"/>
        </w:trPr>
        <w:tc>
          <w:tcPr>
            <w:tcW w:w="247" w:type="pct"/>
            <w:hideMark/>
          </w:tcPr>
          <w:p w:rsidR="005751F9"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2.</w:t>
            </w:r>
          </w:p>
        </w:tc>
        <w:tc>
          <w:tcPr>
            <w:tcW w:w="1530" w:type="pct"/>
            <w:hideMark/>
          </w:tcPr>
          <w:p w:rsidR="005751F9"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Tiesiskā regulējuma ietekme uz tautsaimniecību un administratīvo slogu</w:t>
            </w:r>
          </w:p>
        </w:tc>
        <w:tc>
          <w:tcPr>
            <w:tcW w:w="3159" w:type="pct"/>
            <w:hideMark/>
          </w:tcPr>
          <w:p w:rsidR="005751F9" w:rsidRPr="001F5831" w:rsidRDefault="003F54C7" w:rsidP="00AC3453">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Projekts šo jomu neskar.</w:t>
            </w:r>
          </w:p>
        </w:tc>
      </w:tr>
      <w:tr w:rsidR="001F5831" w:rsidRPr="001F5831" w:rsidTr="00625FE3">
        <w:trPr>
          <w:trHeight w:val="510"/>
          <w:tblCellSpacing w:w="15" w:type="dxa"/>
        </w:trPr>
        <w:tc>
          <w:tcPr>
            <w:tcW w:w="247" w:type="pct"/>
            <w:hideMark/>
          </w:tcPr>
          <w:p w:rsidR="005751F9"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3.</w:t>
            </w:r>
          </w:p>
        </w:tc>
        <w:tc>
          <w:tcPr>
            <w:tcW w:w="1530" w:type="pct"/>
            <w:hideMark/>
          </w:tcPr>
          <w:p w:rsidR="005751F9"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Administratīvo izmaksu monetārs novērtējums</w:t>
            </w:r>
          </w:p>
        </w:tc>
        <w:tc>
          <w:tcPr>
            <w:tcW w:w="3159" w:type="pct"/>
            <w:hideMark/>
          </w:tcPr>
          <w:p w:rsidR="004E4758" w:rsidRPr="001F5831" w:rsidRDefault="003F54C7"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Projekts šo jomu neskar</w:t>
            </w:r>
            <w:r w:rsidR="00F3545A">
              <w:rPr>
                <w:rFonts w:ascii="Times New Roman" w:eastAsia="Times New Roman" w:hAnsi="Times New Roman" w:cs="Times New Roman"/>
                <w:sz w:val="24"/>
                <w:szCs w:val="24"/>
                <w:lang w:eastAsia="lv-LV"/>
              </w:rPr>
              <w:t>.</w:t>
            </w:r>
          </w:p>
        </w:tc>
      </w:tr>
      <w:tr w:rsidR="001F5831" w:rsidRPr="001F5831" w:rsidTr="00625FE3">
        <w:trPr>
          <w:trHeight w:val="345"/>
          <w:tblCellSpacing w:w="15" w:type="dxa"/>
        </w:trPr>
        <w:tc>
          <w:tcPr>
            <w:tcW w:w="247" w:type="pct"/>
            <w:hideMark/>
          </w:tcPr>
          <w:p w:rsidR="005751F9"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4.</w:t>
            </w:r>
          </w:p>
        </w:tc>
        <w:tc>
          <w:tcPr>
            <w:tcW w:w="1530" w:type="pct"/>
            <w:hideMark/>
          </w:tcPr>
          <w:p w:rsidR="005751F9"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Cita informācija</w:t>
            </w:r>
          </w:p>
        </w:tc>
        <w:tc>
          <w:tcPr>
            <w:tcW w:w="3159" w:type="pct"/>
            <w:hideMark/>
          </w:tcPr>
          <w:p w:rsidR="005751F9" w:rsidRPr="001F5831" w:rsidRDefault="005751F9" w:rsidP="0085494F">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Nav</w:t>
            </w:r>
            <w:r w:rsidR="00F3545A">
              <w:rPr>
                <w:rFonts w:ascii="Times New Roman" w:eastAsia="Times New Roman" w:hAnsi="Times New Roman" w:cs="Times New Roman"/>
                <w:sz w:val="24"/>
                <w:szCs w:val="24"/>
                <w:lang w:eastAsia="lv-LV"/>
              </w:rPr>
              <w:t>.</w:t>
            </w:r>
          </w:p>
        </w:tc>
      </w:tr>
    </w:tbl>
    <w:p w:rsidR="007D6ED6" w:rsidRPr="00625FE3" w:rsidRDefault="005751F9" w:rsidP="005751F9">
      <w:pPr>
        <w:spacing w:after="0" w:line="240" w:lineRule="auto"/>
        <w:ind w:firstLine="300"/>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15"/>
        <w:gridCol w:w="2020"/>
        <w:gridCol w:w="7003"/>
      </w:tblGrid>
      <w:tr w:rsidR="001F5831" w:rsidRPr="001F5831" w:rsidTr="007C7DD1">
        <w:trPr>
          <w:tblCellSpacing w:w="15" w:type="dxa"/>
        </w:trPr>
        <w:tc>
          <w:tcPr>
            <w:tcW w:w="0" w:type="auto"/>
            <w:gridSpan w:val="3"/>
            <w:tcBorders>
              <w:top w:val="single" w:sz="6" w:space="0" w:color="auto"/>
              <w:left w:val="single" w:sz="6" w:space="0" w:color="auto"/>
              <w:bottom w:val="outset" w:sz="6" w:space="0" w:color="000000"/>
              <w:right w:val="single" w:sz="6" w:space="0" w:color="auto"/>
            </w:tcBorders>
          </w:tcPr>
          <w:p w:rsidR="000059DE" w:rsidRPr="001F5831" w:rsidRDefault="000059DE" w:rsidP="007C7DD1">
            <w:pPr>
              <w:spacing w:before="100" w:beforeAutospacing="1" w:after="100" w:afterAutospacing="1"/>
              <w:jc w:val="center"/>
              <w:rPr>
                <w:rFonts w:ascii="Times New Roman" w:hAnsi="Times New Roman" w:cs="Times New Roman"/>
                <w:b/>
                <w:bCs/>
                <w:sz w:val="24"/>
                <w:szCs w:val="24"/>
              </w:rPr>
            </w:pPr>
            <w:r w:rsidRPr="001F5831">
              <w:rPr>
                <w:rFonts w:ascii="Times New Roman" w:hAnsi="Times New Roman" w:cs="Times New Roman"/>
                <w:b/>
                <w:bCs/>
                <w:sz w:val="24"/>
                <w:szCs w:val="24"/>
              </w:rPr>
              <w:t>V. Tiesību akta projekta atbilstība Latvijas Republikas starptautiskajām saistībām</w:t>
            </w:r>
          </w:p>
        </w:tc>
      </w:tr>
      <w:tr w:rsidR="001F5831" w:rsidRPr="001F5831" w:rsidTr="007C7DD1">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0059DE" w:rsidRPr="001F5831" w:rsidRDefault="000059DE" w:rsidP="007C7DD1">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tcPr>
          <w:p w:rsidR="000059DE" w:rsidRPr="001F5831" w:rsidRDefault="000059DE" w:rsidP="007C7DD1">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t>Saistības</w:t>
            </w:r>
            <w:r w:rsidR="00F3545A">
              <w:rPr>
                <w:rFonts w:ascii="Times New Roman" w:hAnsi="Times New Roman" w:cs="Times New Roman"/>
                <w:sz w:val="24"/>
                <w:szCs w:val="24"/>
              </w:rPr>
              <w:t xml:space="preserve"> </w:t>
            </w:r>
            <w:r w:rsidRPr="001F5831">
              <w:rPr>
                <w:rFonts w:ascii="Times New Roman" w:hAnsi="Times New Roman" w:cs="Times New Roman"/>
                <w:sz w:val="24"/>
                <w:szCs w:val="24"/>
              </w:rPr>
              <w:t>pret Eiropas Savienību</w:t>
            </w:r>
          </w:p>
        </w:tc>
        <w:tc>
          <w:tcPr>
            <w:tcW w:w="0" w:type="auto"/>
            <w:tcBorders>
              <w:top w:val="outset" w:sz="6" w:space="0" w:color="000000"/>
              <w:left w:val="outset" w:sz="6" w:space="0" w:color="000000"/>
              <w:bottom w:val="outset" w:sz="6" w:space="0" w:color="000000"/>
              <w:right w:val="outset" w:sz="6" w:space="0" w:color="000000"/>
            </w:tcBorders>
          </w:tcPr>
          <w:p w:rsidR="000059DE" w:rsidRPr="001F5831" w:rsidRDefault="003F54C7" w:rsidP="00601B46">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t xml:space="preserve">Eiropas Parlamenta un Padomes </w:t>
            </w:r>
            <w:r w:rsidR="00601B46" w:rsidRPr="001F5831">
              <w:rPr>
                <w:rFonts w:ascii="Times New Roman" w:hAnsi="Times New Roman" w:cs="Times New Roman"/>
                <w:sz w:val="24"/>
                <w:szCs w:val="24"/>
              </w:rPr>
              <w:t>direktīva 2013/33/ES (2013. gada 26. jūnijs), ar ko nosaka standartus starptautiskās aizsardzības pieteikuma iesniedzēju uzņemšanai (pārstrādāta redakcija)</w:t>
            </w:r>
            <w:r w:rsidR="00525A25">
              <w:rPr>
                <w:rFonts w:ascii="Times New Roman" w:hAnsi="Times New Roman" w:cs="Times New Roman"/>
                <w:sz w:val="24"/>
                <w:szCs w:val="24"/>
              </w:rPr>
              <w:t>.</w:t>
            </w:r>
          </w:p>
        </w:tc>
      </w:tr>
      <w:tr w:rsidR="001F5831" w:rsidRPr="001F5831" w:rsidTr="007C7DD1">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0059DE" w:rsidRPr="001F5831" w:rsidRDefault="000059DE" w:rsidP="007C7DD1">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tcPr>
          <w:p w:rsidR="000059DE" w:rsidRPr="001F5831" w:rsidRDefault="000059DE" w:rsidP="007C7DD1">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t>Citas starptautiskās saistības</w:t>
            </w:r>
          </w:p>
        </w:tc>
        <w:tc>
          <w:tcPr>
            <w:tcW w:w="0" w:type="auto"/>
            <w:tcBorders>
              <w:top w:val="outset" w:sz="6" w:space="0" w:color="000000"/>
              <w:left w:val="outset" w:sz="6" w:space="0" w:color="000000"/>
              <w:bottom w:val="outset" w:sz="6" w:space="0" w:color="000000"/>
              <w:right w:val="outset" w:sz="6" w:space="0" w:color="000000"/>
            </w:tcBorders>
          </w:tcPr>
          <w:p w:rsidR="000059DE" w:rsidRPr="001F5831" w:rsidRDefault="000059DE" w:rsidP="007C7DD1">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t>Projekts šo jomu neskar</w:t>
            </w:r>
            <w:r w:rsidR="00525A25">
              <w:rPr>
                <w:rFonts w:ascii="Times New Roman" w:hAnsi="Times New Roman" w:cs="Times New Roman"/>
                <w:sz w:val="24"/>
                <w:szCs w:val="24"/>
              </w:rPr>
              <w:t>.</w:t>
            </w:r>
          </w:p>
        </w:tc>
      </w:tr>
      <w:tr w:rsidR="001F5831" w:rsidRPr="001F5831" w:rsidTr="007C7DD1">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0059DE" w:rsidRPr="001F5831" w:rsidRDefault="000059DE" w:rsidP="007C7DD1">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tcPr>
          <w:p w:rsidR="000059DE" w:rsidRPr="001F5831" w:rsidRDefault="000059DE" w:rsidP="007C7DD1">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t>Cita informācija</w:t>
            </w:r>
          </w:p>
        </w:tc>
        <w:tc>
          <w:tcPr>
            <w:tcW w:w="0" w:type="auto"/>
            <w:tcBorders>
              <w:top w:val="outset" w:sz="6" w:space="0" w:color="000000"/>
              <w:left w:val="outset" w:sz="6" w:space="0" w:color="000000"/>
              <w:bottom w:val="outset" w:sz="6" w:space="0" w:color="000000"/>
              <w:right w:val="outset" w:sz="6" w:space="0" w:color="000000"/>
            </w:tcBorders>
          </w:tcPr>
          <w:p w:rsidR="000059DE" w:rsidRPr="001F5831" w:rsidRDefault="003F54C7" w:rsidP="003F54C7">
            <w:pPr>
              <w:spacing w:before="100" w:beforeAutospacing="1" w:after="100" w:afterAutospacing="1"/>
              <w:jc w:val="both"/>
              <w:rPr>
                <w:rFonts w:ascii="Times New Roman" w:hAnsi="Times New Roman" w:cs="Times New Roman"/>
                <w:sz w:val="24"/>
                <w:szCs w:val="24"/>
              </w:rPr>
            </w:pPr>
            <w:r w:rsidRPr="001F5831">
              <w:rPr>
                <w:rFonts w:ascii="Times New Roman" w:eastAsia="Times New Roman" w:hAnsi="Times New Roman" w:cs="Times New Roman"/>
                <w:sz w:val="24"/>
                <w:szCs w:val="24"/>
                <w:lang w:eastAsia="lv-LV"/>
              </w:rPr>
              <w:t>Nav</w:t>
            </w:r>
            <w:r w:rsidR="00525A25">
              <w:rPr>
                <w:rFonts w:ascii="Times New Roman" w:eastAsia="Times New Roman" w:hAnsi="Times New Roman" w:cs="Times New Roman"/>
                <w:sz w:val="24"/>
                <w:szCs w:val="24"/>
                <w:lang w:eastAsia="lv-LV"/>
              </w:rPr>
              <w:t>.</w:t>
            </w:r>
          </w:p>
        </w:tc>
      </w:tr>
    </w:tbl>
    <w:p w:rsidR="00625FE3" w:rsidRPr="00625FE3" w:rsidRDefault="00625FE3" w:rsidP="004C30AF">
      <w:pPr>
        <w:spacing w:after="0"/>
        <w:jc w:val="both"/>
        <w:rPr>
          <w:rFonts w:ascii="Times New Roman" w:hAnsi="Times New Roman" w:cs="Times New Roman"/>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524"/>
        <w:gridCol w:w="2428"/>
        <w:gridCol w:w="2152"/>
        <w:gridCol w:w="2234"/>
      </w:tblGrid>
      <w:tr w:rsidR="001F5831" w:rsidRPr="001F5831" w:rsidTr="007C7DD1">
        <w:trPr>
          <w:tblCellSpacing w:w="15" w:type="dxa"/>
        </w:trPr>
        <w:tc>
          <w:tcPr>
            <w:tcW w:w="0" w:type="auto"/>
            <w:gridSpan w:val="4"/>
            <w:tcBorders>
              <w:top w:val="outset" w:sz="6" w:space="0" w:color="000000"/>
              <w:left w:val="outset" w:sz="6" w:space="0" w:color="000000"/>
              <w:bottom w:val="outset" w:sz="6" w:space="0" w:color="000000"/>
              <w:right w:val="outset" w:sz="6" w:space="0" w:color="000000"/>
            </w:tcBorders>
            <w:vAlign w:val="center"/>
          </w:tcPr>
          <w:p w:rsidR="000059DE" w:rsidRPr="001F5831" w:rsidRDefault="000059DE" w:rsidP="007C7DD1">
            <w:pPr>
              <w:spacing w:before="100" w:beforeAutospacing="1" w:after="100" w:afterAutospacing="1"/>
              <w:jc w:val="center"/>
              <w:rPr>
                <w:rFonts w:ascii="Times New Roman" w:hAnsi="Times New Roman" w:cs="Times New Roman"/>
                <w:b/>
                <w:bCs/>
                <w:sz w:val="24"/>
                <w:szCs w:val="24"/>
              </w:rPr>
            </w:pPr>
            <w:r w:rsidRPr="001F5831">
              <w:rPr>
                <w:rFonts w:ascii="Times New Roman" w:hAnsi="Times New Roman" w:cs="Times New Roman"/>
                <w:b/>
                <w:bCs/>
                <w:sz w:val="24"/>
                <w:szCs w:val="24"/>
              </w:rPr>
              <w:t>1.tabula</w:t>
            </w:r>
            <w:r w:rsidRPr="001F5831">
              <w:rPr>
                <w:rFonts w:ascii="Times New Roman" w:hAnsi="Times New Roman" w:cs="Times New Roman"/>
                <w:b/>
                <w:bCs/>
                <w:sz w:val="24"/>
                <w:szCs w:val="24"/>
              </w:rPr>
              <w:br/>
              <w:t>Tiesību akta projekta atbilstība ES tiesību aktiem</w:t>
            </w:r>
          </w:p>
        </w:tc>
      </w:tr>
      <w:tr w:rsidR="001F5831" w:rsidRPr="001F5831" w:rsidTr="007C7DD1">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0059DE" w:rsidRPr="001F5831" w:rsidRDefault="000059DE" w:rsidP="007C7DD1">
            <w:pPr>
              <w:spacing w:before="100" w:beforeAutospacing="1" w:after="100" w:afterAutospacing="1"/>
              <w:jc w:val="center"/>
              <w:rPr>
                <w:rFonts w:ascii="Times New Roman" w:hAnsi="Times New Roman" w:cs="Times New Roman"/>
                <w:sz w:val="24"/>
                <w:szCs w:val="24"/>
              </w:rPr>
            </w:pPr>
            <w:r w:rsidRPr="001F5831">
              <w:rPr>
                <w:rFonts w:ascii="Times New Roman" w:hAnsi="Times New Roman" w:cs="Times New Roman"/>
                <w:sz w:val="24"/>
                <w:szCs w:val="24"/>
              </w:rPr>
              <w:t>Attiecīgā ES tiesību akta datums, numurs un nosaukums</w:t>
            </w:r>
          </w:p>
        </w:tc>
        <w:tc>
          <w:tcPr>
            <w:tcW w:w="0" w:type="auto"/>
            <w:gridSpan w:val="3"/>
            <w:tcBorders>
              <w:top w:val="outset" w:sz="6" w:space="0" w:color="000000"/>
              <w:left w:val="outset" w:sz="6" w:space="0" w:color="000000"/>
              <w:bottom w:val="outset" w:sz="6" w:space="0" w:color="000000"/>
              <w:right w:val="outset" w:sz="6" w:space="0" w:color="000000"/>
            </w:tcBorders>
            <w:vAlign w:val="center"/>
          </w:tcPr>
          <w:p w:rsidR="000059DE" w:rsidRPr="001F5831" w:rsidRDefault="00CC0B85" w:rsidP="00CC0B85">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t>Eiropas Parlamenta un Pado</w:t>
            </w:r>
            <w:r w:rsidR="006C05CC">
              <w:rPr>
                <w:rFonts w:ascii="Times New Roman" w:hAnsi="Times New Roman" w:cs="Times New Roman"/>
                <w:sz w:val="24"/>
                <w:szCs w:val="24"/>
              </w:rPr>
              <w:t>mes direktīva 2013/33/ES (2013. gada 26. </w:t>
            </w:r>
            <w:r w:rsidRPr="001F5831">
              <w:rPr>
                <w:rFonts w:ascii="Times New Roman" w:hAnsi="Times New Roman" w:cs="Times New Roman"/>
                <w:sz w:val="24"/>
                <w:szCs w:val="24"/>
              </w:rPr>
              <w:t>jūnijs), ar ko nosaka standartus starptautiskās aizsardzības pieteikuma iesniedzēju uzņemšanai (pārstrādāta redakcija)</w:t>
            </w:r>
            <w:r w:rsidR="00525A25">
              <w:rPr>
                <w:rFonts w:ascii="Times New Roman" w:hAnsi="Times New Roman" w:cs="Times New Roman"/>
                <w:sz w:val="24"/>
                <w:szCs w:val="24"/>
              </w:rPr>
              <w:t>.</w:t>
            </w:r>
          </w:p>
        </w:tc>
      </w:tr>
      <w:tr w:rsidR="001F5831" w:rsidRPr="001F5831" w:rsidTr="007C7DD1">
        <w:trPr>
          <w:tblCellSpacing w:w="15" w:type="dxa"/>
        </w:trPr>
        <w:tc>
          <w:tcPr>
            <w:tcW w:w="0" w:type="auto"/>
            <w:gridSpan w:val="4"/>
            <w:tcBorders>
              <w:top w:val="outset" w:sz="6" w:space="0" w:color="000000"/>
              <w:left w:val="outset" w:sz="6" w:space="0" w:color="000000"/>
              <w:bottom w:val="outset" w:sz="6" w:space="0" w:color="000000"/>
              <w:right w:val="outset" w:sz="6" w:space="0" w:color="000000"/>
            </w:tcBorders>
            <w:vAlign w:val="center"/>
          </w:tcPr>
          <w:p w:rsidR="000059DE" w:rsidRPr="001F5831" w:rsidRDefault="000059DE" w:rsidP="007C7DD1">
            <w:pPr>
              <w:rPr>
                <w:rFonts w:ascii="Times New Roman" w:hAnsi="Times New Roman" w:cs="Times New Roman"/>
                <w:sz w:val="24"/>
                <w:szCs w:val="24"/>
              </w:rPr>
            </w:pPr>
            <w:r w:rsidRPr="001F5831">
              <w:rPr>
                <w:rFonts w:ascii="Times New Roman" w:hAnsi="Times New Roman" w:cs="Times New Roman"/>
                <w:sz w:val="24"/>
                <w:szCs w:val="24"/>
              </w:rPr>
              <w:t> </w:t>
            </w:r>
          </w:p>
        </w:tc>
      </w:tr>
      <w:tr w:rsidR="001F5831" w:rsidRPr="001F5831" w:rsidTr="007C7DD1">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0059DE" w:rsidRPr="001F5831" w:rsidRDefault="000059DE" w:rsidP="007C7DD1">
            <w:pPr>
              <w:spacing w:before="100" w:beforeAutospacing="1" w:after="100" w:afterAutospacing="1"/>
              <w:jc w:val="center"/>
              <w:rPr>
                <w:rFonts w:ascii="Times New Roman" w:hAnsi="Times New Roman" w:cs="Times New Roman"/>
                <w:sz w:val="24"/>
                <w:szCs w:val="24"/>
              </w:rPr>
            </w:pPr>
            <w:r w:rsidRPr="001F5831">
              <w:rPr>
                <w:rFonts w:ascii="Times New Roman" w:hAnsi="Times New Roman" w:cs="Times New Roman"/>
                <w:sz w:val="24"/>
                <w:szCs w:val="24"/>
              </w:rPr>
              <w:t>A</w:t>
            </w:r>
          </w:p>
        </w:tc>
        <w:tc>
          <w:tcPr>
            <w:tcW w:w="0" w:type="auto"/>
            <w:tcBorders>
              <w:top w:val="outset" w:sz="6" w:space="0" w:color="000000"/>
              <w:left w:val="outset" w:sz="6" w:space="0" w:color="000000"/>
              <w:bottom w:val="outset" w:sz="6" w:space="0" w:color="000000"/>
              <w:right w:val="outset" w:sz="6" w:space="0" w:color="000000"/>
            </w:tcBorders>
            <w:vAlign w:val="center"/>
          </w:tcPr>
          <w:p w:rsidR="000059DE" w:rsidRPr="001F5831" w:rsidRDefault="000059DE" w:rsidP="007C7DD1">
            <w:pPr>
              <w:spacing w:before="100" w:beforeAutospacing="1" w:after="100" w:afterAutospacing="1"/>
              <w:jc w:val="center"/>
              <w:rPr>
                <w:rFonts w:ascii="Times New Roman" w:hAnsi="Times New Roman" w:cs="Times New Roman"/>
                <w:sz w:val="24"/>
                <w:szCs w:val="24"/>
              </w:rPr>
            </w:pPr>
            <w:r w:rsidRPr="001F5831">
              <w:rPr>
                <w:rFonts w:ascii="Times New Roman" w:hAnsi="Times New Roman" w:cs="Times New Roman"/>
                <w:sz w:val="24"/>
                <w:szCs w:val="24"/>
              </w:rPr>
              <w:t>B</w:t>
            </w:r>
          </w:p>
        </w:tc>
        <w:tc>
          <w:tcPr>
            <w:tcW w:w="0" w:type="auto"/>
            <w:tcBorders>
              <w:top w:val="outset" w:sz="6" w:space="0" w:color="000000"/>
              <w:left w:val="outset" w:sz="6" w:space="0" w:color="000000"/>
              <w:bottom w:val="outset" w:sz="6" w:space="0" w:color="000000"/>
              <w:right w:val="outset" w:sz="6" w:space="0" w:color="000000"/>
            </w:tcBorders>
            <w:vAlign w:val="center"/>
          </w:tcPr>
          <w:p w:rsidR="000059DE" w:rsidRPr="001F5831" w:rsidRDefault="000059DE" w:rsidP="007C7DD1">
            <w:pPr>
              <w:spacing w:before="100" w:beforeAutospacing="1" w:after="100" w:afterAutospacing="1"/>
              <w:jc w:val="center"/>
              <w:rPr>
                <w:rFonts w:ascii="Times New Roman" w:hAnsi="Times New Roman" w:cs="Times New Roman"/>
                <w:sz w:val="24"/>
                <w:szCs w:val="24"/>
              </w:rPr>
            </w:pPr>
            <w:r w:rsidRPr="001F5831">
              <w:rPr>
                <w:rFonts w:ascii="Times New Roman" w:hAnsi="Times New Roman" w:cs="Times New Roman"/>
                <w:sz w:val="24"/>
                <w:szCs w:val="24"/>
              </w:rPr>
              <w:t>C</w:t>
            </w:r>
          </w:p>
        </w:tc>
        <w:tc>
          <w:tcPr>
            <w:tcW w:w="0" w:type="auto"/>
            <w:tcBorders>
              <w:top w:val="outset" w:sz="6" w:space="0" w:color="000000"/>
              <w:left w:val="outset" w:sz="6" w:space="0" w:color="000000"/>
              <w:bottom w:val="outset" w:sz="6" w:space="0" w:color="000000"/>
              <w:right w:val="outset" w:sz="6" w:space="0" w:color="000000"/>
            </w:tcBorders>
            <w:vAlign w:val="center"/>
          </w:tcPr>
          <w:p w:rsidR="000059DE" w:rsidRPr="001F5831" w:rsidRDefault="000059DE" w:rsidP="007C7DD1">
            <w:pPr>
              <w:spacing w:before="100" w:beforeAutospacing="1" w:after="100" w:afterAutospacing="1"/>
              <w:jc w:val="center"/>
              <w:rPr>
                <w:rFonts w:ascii="Times New Roman" w:hAnsi="Times New Roman" w:cs="Times New Roman"/>
                <w:sz w:val="24"/>
                <w:szCs w:val="24"/>
              </w:rPr>
            </w:pPr>
            <w:r w:rsidRPr="001F5831">
              <w:rPr>
                <w:rFonts w:ascii="Times New Roman" w:hAnsi="Times New Roman" w:cs="Times New Roman"/>
                <w:sz w:val="24"/>
                <w:szCs w:val="24"/>
              </w:rPr>
              <w:t>D</w:t>
            </w:r>
          </w:p>
        </w:tc>
      </w:tr>
      <w:tr w:rsidR="001F5831" w:rsidRPr="001F5831" w:rsidTr="007C7DD1">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0059DE" w:rsidRPr="001F5831" w:rsidRDefault="000059DE" w:rsidP="007C7DD1">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t>Attiecīgā ES tiesību akta panta numurs (uzskaitot katru tiesību akta</w:t>
            </w:r>
            <w:r w:rsidRPr="001F5831">
              <w:rPr>
                <w:rFonts w:ascii="Times New Roman" w:hAnsi="Times New Roman" w:cs="Times New Roman"/>
                <w:sz w:val="24"/>
                <w:szCs w:val="24"/>
              </w:rPr>
              <w:br/>
              <w:t>vienību - pantu, daļu, punktu, apakšpunktu)</w:t>
            </w:r>
          </w:p>
        </w:tc>
        <w:tc>
          <w:tcPr>
            <w:tcW w:w="0" w:type="auto"/>
            <w:tcBorders>
              <w:top w:val="outset" w:sz="6" w:space="0" w:color="000000"/>
              <w:left w:val="outset" w:sz="6" w:space="0" w:color="000000"/>
              <w:bottom w:val="outset" w:sz="6" w:space="0" w:color="000000"/>
              <w:right w:val="outset" w:sz="6" w:space="0" w:color="000000"/>
            </w:tcBorders>
          </w:tcPr>
          <w:p w:rsidR="000059DE" w:rsidRPr="001F5831" w:rsidRDefault="000059DE" w:rsidP="007C7DD1">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0" w:type="auto"/>
            <w:tcBorders>
              <w:top w:val="outset" w:sz="6" w:space="0" w:color="000000"/>
              <w:left w:val="outset" w:sz="6" w:space="0" w:color="000000"/>
              <w:bottom w:val="outset" w:sz="6" w:space="0" w:color="000000"/>
              <w:right w:val="outset" w:sz="6" w:space="0" w:color="000000"/>
            </w:tcBorders>
          </w:tcPr>
          <w:p w:rsidR="000059DE" w:rsidRPr="001F5831" w:rsidRDefault="000059DE" w:rsidP="007C7DD1">
            <w:pPr>
              <w:jc w:val="both"/>
              <w:rPr>
                <w:rFonts w:ascii="Times New Roman" w:hAnsi="Times New Roman" w:cs="Times New Roman"/>
                <w:sz w:val="24"/>
                <w:szCs w:val="24"/>
              </w:rPr>
            </w:pPr>
            <w:r w:rsidRPr="001F5831">
              <w:rPr>
                <w:rFonts w:ascii="Times New Roman" w:hAnsi="Times New Roman" w:cs="Times New Roman"/>
                <w:sz w:val="24"/>
                <w:szCs w:val="24"/>
              </w:rPr>
              <w:t xml:space="preserve">Informācija par to, vai šīs tabulas A ailē minētās ES tiesību akta vienības tiek pārņemtas vai ieviestas pilnībā vai daļēji. </w:t>
            </w:r>
          </w:p>
          <w:p w:rsidR="000059DE" w:rsidRPr="001F5831" w:rsidRDefault="000059DE" w:rsidP="007C7DD1">
            <w:pPr>
              <w:jc w:val="both"/>
              <w:rPr>
                <w:rFonts w:ascii="Times New Roman" w:hAnsi="Times New Roman" w:cs="Times New Roman"/>
                <w:sz w:val="24"/>
                <w:szCs w:val="24"/>
              </w:rPr>
            </w:pPr>
            <w:r w:rsidRPr="001F5831">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rsidR="000059DE" w:rsidRPr="001F5831" w:rsidRDefault="000059DE" w:rsidP="007C7DD1">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t>Norāda institūciju, kas ir atbildīga par šo saistību izpildi pilnībā</w:t>
            </w:r>
          </w:p>
        </w:tc>
        <w:tc>
          <w:tcPr>
            <w:tcW w:w="0" w:type="auto"/>
            <w:tcBorders>
              <w:top w:val="outset" w:sz="6" w:space="0" w:color="000000"/>
              <w:left w:val="outset" w:sz="6" w:space="0" w:color="000000"/>
              <w:bottom w:val="outset" w:sz="6" w:space="0" w:color="000000"/>
              <w:right w:val="outset" w:sz="6" w:space="0" w:color="000000"/>
            </w:tcBorders>
          </w:tcPr>
          <w:p w:rsidR="000059DE" w:rsidRPr="001F5831" w:rsidRDefault="000059DE" w:rsidP="007C7DD1">
            <w:pPr>
              <w:jc w:val="both"/>
              <w:rPr>
                <w:rFonts w:ascii="Times New Roman" w:hAnsi="Times New Roman" w:cs="Times New Roman"/>
                <w:sz w:val="24"/>
                <w:szCs w:val="24"/>
              </w:rPr>
            </w:pPr>
            <w:r w:rsidRPr="001F5831">
              <w:rPr>
                <w:rFonts w:ascii="Times New Roman" w:hAnsi="Times New Roman" w:cs="Times New Roman"/>
                <w:sz w:val="24"/>
                <w:szCs w:val="24"/>
              </w:rPr>
              <w:t xml:space="preserve">Informācija par to, vai šīs tabulas B ailē minētās projekta vienības paredz stingrākas prasības nekā šīs tabulas A ailē minētās ES tiesību akta vienības. </w:t>
            </w:r>
          </w:p>
          <w:p w:rsidR="000059DE" w:rsidRPr="001F5831" w:rsidRDefault="000059DE" w:rsidP="007C7DD1">
            <w:pPr>
              <w:jc w:val="both"/>
              <w:rPr>
                <w:rFonts w:ascii="Times New Roman" w:hAnsi="Times New Roman" w:cs="Times New Roman"/>
                <w:sz w:val="24"/>
                <w:szCs w:val="24"/>
              </w:rPr>
            </w:pPr>
            <w:r w:rsidRPr="001F5831">
              <w:rPr>
                <w:rFonts w:ascii="Times New Roman" w:hAnsi="Times New Roman" w:cs="Times New Roman"/>
                <w:sz w:val="24"/>
                <w:szCs w:val="24"/>
              </w:rPr>
              <w:t>Ja projekts satur stingrākas prasības nekā attiecīgais ES tiesību akts, norāda pamatojumu un samērīgumu.</w:t>
            </w:r>
          </w:p>
          <w:p w:rsidR="000059DE" w:rsidRPr="001F5831" w:rsidRDefault="000059DE" w:rsidP="007C7DD1">
            <w:pPr>
              <w:jc w:val="both"/>
              <w:rPr>
                <w:rFonts w:ascii="Times New Roman" w:hAnsi="Times New Roman" w:cs="Times New Roman"/>
                <w:sz w:val="24"/>
                <w:szCs w:val="24"/>
              </w:rPr>
            </w:pPr>
            <w:r w:rsidRPr="001F5831">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1F5831" w:rsidRPr="001F5831" w:rsidTr="00C00C93">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5E4C93" w:rsidRDefault="00C459C4" w:rsidP="00C00C93">
            <w:pPr>
              <w:spacing w:after="0"/>
              <w:rPr>
                <w:rFonts w:ascii="Times New Roman" w:hAnsi="Times New Roman" w:cs="Times New Roman"/>
                <w:sz w:val="24"/>
                <w:szCs w:val="24"/>
              </w:rPr>
            </w:pPr>
            <w:r>
              <w:rPr>
                <w:rFonts w:ascii="Times New Roman" w:hAnsi="Times New Roman" w:cs="Times New Roman"/>
                <w:sz w:val="24"/>
                <w:szCs w:val="24"/>
              </w:rPr>
              <w:t>Direktīvas</w:t>
            </w:r>
            <w:r w:rsidR="001C01F0" w:rsidRPr="001F5831">
              <w:rPr>
                <w:rFonts w:ascii="Times New Roman" w:hAnsi="Times New Roman" w:cs="Times New Roman"/>
                <w:sz w:val="24"/>
                <w:szCs w:val="24"/>
              </w:rPr>
              <w:t xml:space="preserve"> </w:t>
            </w:r>
            <w:r w:rsidR="00054FE8">
              <w:rPr>
                <w:rFonts w:ascii="Times New Roman" w:hAnsi="Times New Roman" w:cs="Times New Roman"/>
                <w:sz w:val="24"/>
                <w:szCs w:val="24"/>
              </w:rPr>
              <w:t>6</w:t>
            </w:r>
            <w:r w:rsidR="001C01F0" w:rsidRPr="001F5831">
              <w:rPr>
                <w:rFonts w:ascii="Times New Roman" w:hAnsi="Times New Roman" w:cs="Times New Roman"/>
                <w:sz w:val="24"/>
                <w:szCs w:val="24"/>
              </w:rPr>
              <w:t>.</w:t>
            </w:r>
            <w:r w:rsidR="005F70DA">
              <w:rPr>
                <w:rFonts w:ascii="Times New Roman" w:hAnsi="Times New Roman" w:cs="Times New Roman"/>
                <w:sz w:val="24"/>
                <w:szCs w:val="24"/>
              </w:rPr>
              <w:t> </w:t>
            </w:r>
            <w:r w:rsidR="001C01F0" w:rsidRPr="001F5831">
              <w:rPr>
                <w:rFonts w:ascii="Times New Roman" w:hAnsi="Times New Roman" w:cs="Times New Roman"/>
                <w:sz w:val="24"/>
                <w:szCs w:val="24"/>
              </w:rPr>
              <w:t>pant</w:t>
            </w:r>
            <w:r w:rsidR="00CC61EB">
              <w:rPr>
                <w:rFonts w:ascii="Times New Roman" w:hAnsi="Times New Roman" w:cs="Times New Roman"/>
                <w:sz w:val="24"/>
                <w:szCs w:val="24"/>
              </w:rPr>
              <w:t>a 1.</w:t>
            </w:r>
            <w:r w:rsidR="001A6C65">
              <w:rPr>
                <w:rFonts w:ascii="Times New Roman" w:hAnsi="Times New Roman" w:cs="Times New Roman"/>
                <w:sz w:val="24"/>
                <w:szCs w:val="24"/>
              </w:rPr>
              <w:t> </w:t>
            </w:r>
            <w:r w:rsidR="00CC61EB">
              <w:rPr>
                <w:rFonts w:ascii="Times New Roman" w:hAnsi="Times New Roman" w:cs="Times New Roman"/>
                <w:sz w:val="24"/>
                <w:szCs w:val="24"/>
              </w:rPr>
              <w:t>punkts</w:t>
            </w:r>
            <w:r w:rsidR="00044395">
              <w:rPr>
                <w:rFonts w:ascii="Times New Roman" w:hAnsi="Times New Roman" w:cs="Times New Roman"/>
                <w:sz w:val="24"/>
                <w:szCs w:val="24"/>
              </w:rPr>
              <w:t>.</w:t>
            </w:r>
          </w:p>
          <w:p w:rsidR="00BF32E0" w:rsidRDefault="00BF32E0" w:rsidP="00C00C93">
            <w:pPr>
              <w:spacing w:after="0"/>
              <w:rPr>
                <w:rFonts w:ascii="Times New Roman" w:hAnsi="Times New Roman" w:cs="Times New Roman"/>
                <w:sz w:val="24"/>
                <w:szCs w:val="24"/>
              </w:rPr>
            </w:pPr>
          </w:p>
          <w:p w:rsidR="00C00C93" w:rsidRDefault="00C00C93" w:rsidP="00C00C93">
            <w:pPr>
              <w:spacing w:after="0"/>
              <w:rPr>
                <w:rFonts w:ascii="Times New Roman" w:hAnsi="Times New Roman" w:cs="Times New Roman"/>
                <w:sz w:val="24"/>
                <w:szCs w:val="24"/>
              </w:rPr>
            </w:pPr>
          </w:p>
          <w:p w:rsidR="00BF32E0" w:rsidRDefault="00CC61EB" w:rsidP="00C00C93">
            <w:pPr>
              <w:spacing w:after="0"/>
              <w:rPr>
                <w:rFonts w:ascii="Times New Roman" w:hAnsi="Times New Roman" w:cs="Times New Roman"/>
                <w:sz w:val="24"/>
                <w:szCs w:val="24"/>
              </w:rPr>
            </w:pPr>
            <w:r>
              <w:rPr>
                <w:rFonts w:ascii="Times New Roman" w:hAnsi="Times New Roman" w:cs="Times New Roman"/>
                <w:sz w:val="24"/>
                <w:szCs w:val="24"/>
              </w:rPr>
              <w:t>Direktīvas 6.</w:t>
            </w:r>
            <w:r w:rsidR="00316F84">
              <w:rPr>
                <w:rFonts w:ascii="Times New Roman" w:hAnsi="Times New Roman" w:cs="Times New Roman"/>
                <w:sz w:val="24"/>
                <w:szCs w:val="24"/>
              </w:rPr>
              <w:t> </w:t>
            </w:r>
            <w:r>
              <w:rPr>
                <w:rFonts w:ascii="Times New Roman" w:hAnsi="Times New Roman" w:cs="Times New Roman"/>
                <w:sz w:val="24"/>
                <w:szCs w:val="24"/>
              </w:rPr>
              <w:t>panta 2.</w:t>
            </w:r>
            <w:r w:rsidR="001A6C65">
              <w:rPr>
                <w:rFonts w:ascii="Times New Roman" w:hAnsi="Times New Roman" w:cs="Times New Roman"/>
                <w:sz w:val="24"/>
                <w:szCs w:val="24"/>
              </w:rPr>
              <w:t> </w:t>
            </w:r>
            <w:r>
              <w:rPr>
                <w:rFonts w:ascii="Times New Roman" w:hAnsi="Times New Roman" w:cs="Times New Roman"/>
                <w:sz w:val="24"/>
                <w:szCs w:val="24"/>
              </w:rPr>
              <w:t>punkts</w:t>
            </w:r>
            <w:r w:rsidR="00044395">
              <w:rPr>
                <w:rFonts w:ascii="Times New Roman" w:hAnsi="Times New Roman" w:cs="Times New Roman"/>
                <w:sz w:val="24"/>
                <w:szCs w:val="24"/>
              </w:rPr>
              <w:t>.</w:t>
            </w:r>
          </w:p>
          <w:p w:rsidR="0040785A" w:rsidRDefault="0040785A" w:rsidP="00C00C93">
            <w:pPr>
              <w:spacing w:after="0"/>
              <w:rPr>
                <w:rFonts w:ascii="Times New Roman" w:hAnsi="Times New Roman" w:cs="Times New Roman"/>
                <w:sz w:val="24"/>
                <w:szCs w:val="24"/>
              </w:rPr>
            </w:pPr>
          </w:p>
          <w:p w:rsidR="00C00C93" w:rsidRDefault="00C00C93" w:rsidP="00C00C93">
            <w:pPr>
              <w:spacing w:after="0"/>
              <w:rPr>
                <w:rFonts w:ascii="Times New Roman" w:hAnsi="Times New Roman" w:cs="Times New Roman"/>
                <w:sz w:val="24"/>
                <w:szCs w:val="24"/>
              </w:rPr>
            </w:pPr>
          </w:p>
          <w:p w:rsidR="0040785A" w:rsidRDefault="0040785A" w:rsidP="00C00C93">
            <w:pPr>
              <w:spacing w:after="0"/>
              <w:rPr>
                <w:rFonts w:ascii="Times New Roman" w:hAnsi="Times New Roman" w:cs="Times New Roman"/>
                <w:sz w:val="24"/>
                <w:szCs w:val="24"/>
              </w:rPr>
            </w:pPr>
            <w:r>
              <w:rPr>
                <w:rFonts w:ascii="Times New Roman" w:hAnsi="Times New Roman" w:cs="Times New Roman"/>
                <w:sz w:val="24"/>
                <w:szCs w:val="24"/>
              </w:rPr>
              <w:t>Direktīvas 6. panta 3. punkts.</w:t>
            </w:r>
          </w:p>
          <w:p w:rsidR="0040785A" w:rsidRDefault="0040785A" w:rsidP="00C00C93">
            <w:pPr>
              <w:spacing w:after="0"/>
              <w:rPr>
                <w:rFonts w:ascii="Times New Roman" w:hAnsi="Times New Roman" w:cs="Times New Roman"/>
                <w:sz w:val="24"/>
                <w:szCs w:val="24"/>
              </w:rPr>
            </w:pPr>
          </w:p>
          <w:p w:rsidR="00C00C93" w:rsidRDefault="00C00C93" w:rsidP="00C00C93">
            <w:pPr>
              <w:spacing w:after="0"/>
              <w:rPr>
                <w:rFonts w:ascii="Times New Roman" w:hAnsi="Times New Roman" w:cs="Times New Roman"/>
                <w:sz w:val="24"/>
                <w:szCs w:val="24"/>
              </w:rPr>
            </w:pPr>
          </w:p>
          <w:p w:rsidR="005826DA" w:rsidRPr="001F5831" w:rsidRDefault="005E4C93" w:rsidP="00C00C93">
            <w:pPr>
              <w:spacing w:after="0"/>
              <w:rPr>
                <w:rFonts w:ascii="Times New Roman" w:hAnsi="Times New Roman" w:cs="Times New Roman"/>
                <w:sz w:val="24"/>
                <w:szCs w:val="24"/>
              </w:rPr>
            </w:pPr>
            <w:r>
              <w:rPr>
                <w:rFonts w:ascii="Times New Roman" w:hAnsi="Times New Roman" w:cs="Times New Roman"/>
                <w:sz w:val="24"/>
                <w:szCs w:val="24"/>
              </w:rPr>
              <w:t>Direktīvas 6. panta 4.</w:t>
            </w:r>
            <w:r w:rsidR="001A6C65">
              <w:rPr>
                <w:rFonts w:ascii="Times New Roman" w:hAnsi="Times New Roman" w:cs="Times New Roman"/>
                <w:sz w:val="24"/>
                <w:szCs w:val="24"/>
              </w:rPr>
              <w:t> </w:t>
            </w:r>
            <w:r>
              <w:rPr>
                <w:rFonts w:ascii="Times New Roman" w:hAnsi="Times New Roman" w:cs="Times New Roman"/>
                <w:sz w:val="24"/>
                <w:szCs w:val="24"/>
              </w:rPr>
              <w:t>punkts</w:t>
            </w:r>
            <w:r w:rsidR="00044395">
              <w:rPr>
                <w:rFonts w:ascii="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tcPr>
          <w:p w:rsidR="001C01F0" w:rsidRDefault="00044395" w:rsidP="00C00C93">
            <w:pPr>
              <w:spacing w:after="0"/>
              <w:rPr>
                <w:rFonts w:ascii="Times New Roman" w:hAnsi="Times New Roman" w:cs="Times New Roman"/>
                <w:sz w:val="24"/>
                <w:szCs w:val="24"/>
              </w:rPr>
            </w:pPr>
            <w:r>
              <w:rPr>
                <w:rFonts w:ascii="Times New Roman" w:hAnsi="Times New Roman" w:cs="Times New Roman"/>
                <w:sz w:val="24"/>
                <w:szCs w:val="24"/>
              </w:rPr>
              <w:t>P</w:t>
            </w:r>
            <w:r w:rsidR="00CC61EB">
              <w:rPr>
                <w:rFonts w:ascii="Times New Roman" w:hAnsi="Times New Roman" w:cs="Times New Roman"/>
                <w:sz w:val="24"/>
                <w:szCs w:val="24"/>
              </w:rPr>
              <w:t xml:space="preserve">rojekta 3. </w:t>
            </w:r>
            <w:r w:rsidR="004D5B66">
              <w:rPr>
                <w:rFonts w:ascii="Times New Roman" w:hAnsi="Times New Roman" w:cs="Times New Roman"/>
                <w:sz w:val="24"/>
                <w:szCs w:val="24"/>
              </w:rPr>
              <w:t>un 4. </w:t>
            </w:r>
            <w:r w:rsidR="00BB6FB5">
              <w:rPr>
                <w:rFonts w:ascii="Times New Roman" w:hAnsi="Times New Roman" w:cs="Times New Roman"/>
                <w:sz w:val="24"/>
                <w:szCs w:val="24"/>
              </w:rPr>
              <w:t>punkts un 6.5</w:t>
            </w:r>
            <w:r w:rsidR="00CC61EB">
              <w:rPr>
                <w:rFonts w:ascii="Times New Roman" w:hAnsi="Times New Roman" w:cs="Times New Roman"/>
                <w:sz w:val="24"/>
                <w:szCs w:val="24"/>
              </w:rPr>
              <w:t>.</w:t>
            </w:r>
            <w:r w:rsidR="001A6C65">
              <w:rPr>
                <w:rFonts w:ascii="Times New Roman" w:hAnsi="Times New Roman" w:cs="Times New Roman"/>
                <w:sz w:val="24"/>
                <w:szCs w:val="24"/>
              </w:rPr>
              <w:t> </w:t>
            </w:r>
            <w:r w:rsidR="00BB6FB5">
              <w:rPr>
                <w:rFonts w:ascii="Times New Roman" w:hAnsi="Times New Roman" w:cs="Times New Roman"/>
                <w:sz w:val="24"/>
                <w:szCs w:val="24"/>
              </w:rPr>
              <w:t>apakš</w:t>
            </w:r>
            <w:r w:rsidR="00CC61EB">
              <w:rPr>
                <w:rFonts w:ascii="Times New Roman" w:hAnsi="Times New Roman" w:cs="Times New Roman"/>
                <w:sz w:val="24"/>
                <w:szCs w:val="24"/>
              </w:rPr>
              <w:t>p</w:t>
            </w:r>
            <w:r>
              <w:rPr>
                <w:rFonts w:ascii="Times New Roman" w:hAnsi="Times New Roman" w:cs="Times New Roman"/>
                <w:sz w:val="24"/>
                <w:szCs w:val="24"/>
              </w:rPr>
              <w:t>unkts</w:t>
            </w:r>
            <w:r w:rsidR="009B2ACA">
              <w:rPr>
                <w:rFonts w:ascii="Times New Roman" w:hAnsi="Times New Roman" w:cs="Times New Roman"/>
                <w:sz w:val="24"/>
                <w:szCs w:val="24"/>
              </w:rPr>
              <w:t>.</w:t>
            </w:r>
          </w:p>
          <w:p w:rsidR="00D4769A" w:rsidRDefault="00D4769A" w:rsidP="00C00C93">
            <w:pPr>
              <w:spacing w:after="0"/>
              <w:rPr>
                <w:rFonts w:ascii="Times New Roman" w:hAnsi="Times New Roman" w:cs="Times New Roman"/>
                <w:sz w:val="24"/>
                <w:szCs w:val="24"/>
              </w:rPr>
            </w:pPr>
          </w:p>
          <w:p w:rsidR="00C00C93" w:rsidRDefault="00C00C93" w:rsidP="00C00C93">
            <w:pPr>
              <w:spacing w:after="0"/>
              <w:rPr>
                <w:rFonts w:ascii="Times New Roman" w:hAnsi="Times New Roman" w:cs="Times New Roman"/>
                <w:sz w:val="24"/>
                <w:szCs w:val="24"/>
              </w:rPr>
            </w:pPr>
          </w:p>
          <w:p w:rsidR="0040785A" w:rsidRDefault="00044395" w:rsidP="00C00C93">
            <w:pPr>
              <w:spacing w:after="0"/>
              <w:rPr>
                <w:rFonts w:ascii="Times New Roman" w:hAnsi="Times New Roman" w:cs="Times New Roman"/>
                <w:sz w:val="24"/>
                <w:szCs w:val="24"/>
              </w:rPr>
            </w:pPr>
            <w:r>
              <w:rPr>
                <w:rFonts w:ascii="Times New Roman" w:hAnsi="Times New Roman" w:cs="Times New Roman"/>
                <w:sz w:val="24"/>
                <w:szCs w:val="24"/>
              </w:rPr>
              <w:t>P</w:t>
            </w:r>
            <w:r w:rsidR="00CC61EB">
              <w:rPr>
                <w:rFonts w:ascii="Times New Roman" w:hAnsi="Times New Roman" w:cs="Times New Roman"/>
                <w:sz w:val="24"/>
                <w:szCs w:val="24"/>
              </w:rPr>
              <w:t xml:space="preserve">rojekta </w:t>
            </w:r>
            <w:r w:rsidR="00BB6FB5">
              <w:rPr>
                <w:rFonts w:ascii="Times New Roman" w:hAnsi="Times New Roman" w:cs="Times New Roman"/>
                <w:sz w:val="24"/>
                <w:szCs w:val="24"/>
              </w:rPr>
              <w:t>5</w:t>
            </w:r>
            <w:r w:rsidR="001A6C65">
              <w:rPr>
                <w:rFonts w:ascii="Times New Roman" w:hAnsi="Times New Roman" w:cs="Times New Roman"/>
                <w:sz w:val="24"/>
                <w:szCs w:val="24"/>
              </w:rPr>
              <w:t>. </w:t>
            </w:r>
            <w:r w:rsidR="00C764A1">
              <w:rPr>
                <w:rFonts w:ascii="Times New Roman" w:hAnsi="Times New Roman" w:cs="Times New Roman"/>
                <w:sz w:val="24"/>
                <w:szCs w:val="24"/>
              </w:rPr>
              <w:t>p</w:t>
            </w:r>
            <w:r>
              <w:rPr>
                <w:rFonts w:ascii="Times New Roman" w:hAnsi="Times New Roman" w:cs="Times New Roman"/>
                <w:sz w:val="24"/>
                <w:szCs w:val="24"/>
              </w:rPr>
              <w:t>unkts</w:t>
            </w:r>
            <w:r w:rsidR="009B2ACA">
              <w:rPr>
                <w:rFonts w:ascii="Times New Roman" w:hAnsi="Times New Roman" w:cs="Times New Roman"/>
                <w:sz w:val="24"/>
                <w:szCs w:val="24"/>
              </w:rPr>
              <w:t>.</w:t>
            </w:r>
          </w:p>
          <w:p w:rsidR="0040785A" w:rsidRDefault="0040785A" w:rsidP="00C00C93">
            <w:pPr>
              <w:spacing w:after="0"/>
              <w:rPr>
                <w:rFonts w:ascii="Times New Roman" w:hAnsi="Times New Roman" w:cs="Times New Roman"/>
                <w:sz w:val="24"/>
                <w:szCs w:val="24"/>
              </w:rPr>
            </w:pPr>
          </w:p>
          <w:p w:rsidR="0040785A" w:rsidRDefault="0040785A" w:rsidP="00C00C93">
            <w:pPr>
              <w:spacing w:after="0"/>
              <w:rPr>
                <w:rFonts w:ascii="Times New Roman" w:hAnsi="Times New Roman" w:cs="Times New Roman"/>
                <w:sz w:val="24"/>
                <w:szCs w:val="24"/>
              </w:rPr>
            </w:pPr>
          </w:p>
          <w:p w:rsidR="00C00C93" w:rsidRDefault="00C00C93" w:rsidP="00C00C93">
            <w:pPr>
              <w:spacing w:after="0"/>
              <w:rPr>
                <w:rFonts w:ascii="Times New Roman" w:hAnsi="Times New Roman" w:cs="Times New Roman"/>
                <w:sz w:val="24"/>
                <w:szCs w:val="24"/>
              </w:rPr>
            </w:pPr>
          </w:p>
          <w:p w:rsidR="0040785A" w:rsidRDefault="0040785A" w:rsidP="00C00C93">
            <w:pPr>
              <w:spacing w:after="0"/>
              <w:rPr>
                <w:rFonts w:ascii="Times New Roman" w:hAnsi="Times New Roman" w:cs="Times New Roman"/>
                <w:sz w:val="24"/>
                <w:szCs w:val="24"/>
              </w:rPr>
            </w:pPr>
            <w:r>
              <w:rPr>
                <w:rFonts w:ascii="Times New Roman" w:hAnsi="Times New Roman" w:cs="Times New Roman"/>
                <w:sz w:val="24"/>
                <w:szCs w:val="24"/>
              </w:rPr>
              <w:t>Projekta 6. punkts</w:t>
            </w:r>
            <w:r w:rsidR="00655950">
              <w:rPr>
                <w:rFonts w:ascii="Times New Roman" w:hAnsi="Times New Roman" w:cs="Times New Roman"/>
                <w:sz w:val="24"/>
                <w:szCs w:val="24"/>
              </w:rPr>
              <w:t>.</w:t>
            </w:r>
          </w:p>
          <w:p w:rsidR="0040785A" w:rsidRDefault="0040785A" w:rsidP="00C00C93">
            <w:pPr>
              <w:spacing w:after="0"/>
              <w:rPr>
                <w:rFonts w:ascii="Times New Roman" w:hAnsi="Times New Roman" w:cs="Times New Roman"/>
                <w:sz w:val="24"/>
                <w:szCs w:val="24"/>
              </w:rPr>
            </w:pPr>
          </w:p>
          <w:p w:rsidR="0040785A" w:rsidRDefault="0040785A" w:rsidP="00C00C93">
            <w:pPr>
              <w:spacing w:after="0"/>
              <w:rPr>
                <w:rFonts w:ascii="Times New Roman" w:hAnsi="Times New Roman" w:cs="Times New Roman"/>
                <w:sz w:val="24"/>
                <w:szCs w:val="24"/>
              </w:rPr>
            </w:pPr>
          </w:p>
          <w:p w:rsidR="00C00C93" w:rsidRDefault="00C00C93" w:rsidP="00C00C93">
            <w:pPr>
              <w:spacing w:after="0"/>
              <w:rPr>
                <w:rFonts w:ascii="Times New Roman" w:hAnsi="Times New Roman" w:cs="Times New Roman"/>
                <w:sz w:val="24"/>
                <w:szCs w:val="24"/>
              </w:rPr>
            </w:pPr>
          </w:p>
          <w:p w:rsidR="00BB6FB5" w:rsidRPr="001F5831" w:rsidRDefault="00044395" w:rsidP="00C00C93">
            <w:pPr>
              <w:spacing w:after="0"/>
              <w:rPr>
                <w:rFonts w:ascii="Times New Roman" w:hAnsi="Times New Roman" w:cs="Times New Roman"/>
                <w:sz w:val="24"/>
                <w:szCs w:val="24"/>
              </w:rPr>
            </w:pPr>
            <w:r>
              <w:rPr>
                <w:rFonts w:ascii="Times New Roman" w:hAnsi="Times New Roman" w:cs="Times New Roman"/>
                <w:sz w:val="24"/>
                <w:szCs w:val="24"/>
              </w:rPr>
              <w:t>P</w:t>
            </w:r>
            <w:r w:rsidR="001A6C65">
              <w:rPr>
                <w:rFonts w:ascii="Times New Roman" w:hAnsi="Times New Roman" w:cs="Times New Roman"/>
                <w:sz w:val="24"/>
                <w:szCs w:val="24"/>
              </w:rPr>
              <w:t>rojekta 3. </w:t>
            </w:r>
            <w:r w:rsidR="005E4C93">
              <w:rPr>
                <w:rFonts w:ascii="Times New Roman" w:hAnsi="Times New Roman" w:cs="Times New Roman"/>
                <w:sz w:val="24"/>
                <w:szCs w:val="24"/>
              </w:rPr>
              <w:t>p</w:t>
            </w:r>
            <w:r>
              <w:rPr>
                <w:rFonts w:ascii="Times New Roman" w:hAnsi="Times New Roman" w:cs="Times New Roman"/>
                <w:sz w:val="24"/>
                <w:szCs w:val="24"/>
              </w:rPr>
              <w:t>unkts</w:t>
            </w:r>
            <w:r w:rsidR="009B2ACA">
              <w:rPr>
                <w:rFonts w:ascii="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tcPr>
          <w:p w:rsidR="001C01F0" w:rsidRDefault="004471DA" w:rsidP="00C00C93">
            <w:pPr>
              <w:spacing w:after="0"/>
              <w:rPr>
                <w:rFonts w:ascii="Times New Roman" w:hAnsi="Times New Roman" w:cs="Times New Roman"/>
                <w:sz w:val="24"/>
                <w:szCs w:val="24"/>
              </w:rPr>
            </w:pPr>
            <w:r>
              <w:rPr>
                <w:rFonts w:ascii="Times New Roman" w:hAnsi="Times New Roman" w:cs="Times New Roman"/>
                <w:sz w:val="24"/>
                <w:szCs w:val="24"/>
              </w:rPr>
              <w:t>Direktīvas prasības ir pārņemtas pilnībā</w:t>
            </w:r>
            <w:r w:rsidR="009B2ACA">
              <w:rPr>
                <w:rFonts w:ascii="Times New Roman" w:hAnsi="Times New Roman" w:cs="Times New Roman"/>
                <w:sz w:val="24"/>
                <w:szCs w:val="24"/>
              </w:rPr>
              <w:t>.</w:t>
            </w:r>
          </w:p>
          <w:p w:rsidR="00DE691B" w:rsidRDefault="00BF32E0" w:rsidP="00C00C93">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C00C93" w:rsidRDefault="00C00C93" w:rsidP="00C00C93">
            <w:pPr>
              <w:spacing w:after="0"/>
              <w:rPr>
                <w:rFonts w:ascii="Times New Roman" w:hAnsi="Times New Roman" w:cs="Times New Roman"/>
                <w:sz w:val="24"/>
                <w:szCs w:val="24"/>
              </w:rPr>
            </w:pPr>
          </w:p>
          <w:p w:rsidR="00BF32E0" w:rsidRPr="003871A3" w:rsidRDefault="001260F0" w:rsidP="00C00C93">
            <w:pPr>
              <w:spacing w:after="0"/>
              <w:rPr>
                <w:rFonts w:ascii="Times New Roman" w:hAnsi="Times New Roman" w:cs="Times New Roman"/>
                <w:sz w:val="24"/>
                <w:szCs w:val="24"/>
              </w:rPr>
            </w:pPr>
            <w:r w:rsidRPr="003871A3">
              <w:rPr>
                <w:rFonts w:ascii="Times New Roman" w:hAnsi="Times New Roman" w:cs="Times New Roman"/>
                <w:sz w:val="24"/>
                <w:szCs w:val="24"/>
              </w:rPr>
              <w:t>Direktīvas prasības ir pārņemtas daļēji</w:t>
            </w:r>
            <w:r w:rsidR="005826DA" w:rsidRPr="003871A3">
              <w:rPr>
                <w:rFonts w:ascii="Times New Roman" w:hAnsi="Times New Roman" w:cs="Times New Roman"/>
                <w:sz w:val="24"/>
                <w:szCs w:val="24"/>
              </w:rPr>
              <w:t>.</w:t>
            </w:r>
          </w:p>
          <w:p w:rsidR="00DE691B" w:rsidRDefault="00DE691B" w:rsidP="00C00C93">
            <w:pPr>
              <w:spacing w:after="0"/>
              <w:rPr>
                <w:rFonts w:ascii="Times New Roman" w:hAnsi="Times New Roman" w:cs="Times New Roman"/>
                <w:sz w:val="24"/>
                <w:szCs w:val="24"/>
              </w:rPr>
            </w:pPr>
          </w:p>
          <w:p w:rsidR="00C00C93" w:rsidRDefault="00C00C93" w:rsidP="00C00C93">
            <w:pPr>
              <w:spacing w:after="0"/>
              <w:rPr>
                <w:rFonts w:ascii="Times New Roman" w:hAnsi="Times New Roman" w:cs="Times New Roman"/>
                <w:sz w:val="24"/>
                <w:szCs w:val="24"/>
              </w:rPr>
            </w:pPr>
          </w:p>
          <w:p w:rsidR="0040785A" w:rsidRDefault="0040785A" w:rsidP="00C00C93">
            <w:pPr>
              <w:spacing w:after="0"/>
              <w:rPr>
                <w:rFonts w:ascii="Times New Roman" w:hAnsi="Times New Roman" w:cs="Times New Roman"/>
                <w:sz w:val="24"/>
                <w:szCs w:val="24"/>
              </w:rPr>
            </w:pPr>
            <w:r>
              <w:rPr>
                <w:rFonts w:ascii="Times New Roman" w:hAnsi="Times New Roman" w:cs="Times New Roman"/>
                <w:sz w:val="24"/>
                <w:szCs w:val="24"/>
              </w:rPr>
              <w:t>Direktīvas prasības ir pārņemtas pilnībā.</w:t>
            </w:r>
          </w:p>
          <w:p w:rsidR="0040785A" w:rsidRDefault="0040785A" w:rsidP="00C00C93">
            <w:pPr>
              <w:spacing w:after="0"/>
              <w:rPr>
                <w:rFonts w:ascii="Times New Roman" w:hAnsi="Times New Roman" w:cs="Times New Roman"/>
                <w:sz w:val="24"/>
                <w:szCs w:val="24"/>
              </w:rPr>
            </w:pPr>
          </w:p>
          <w:p w:rsidR="00C00C93" w:rsidRDefault="00C00C93" w:rsidP="00C00C93">
            <w:pPr>
              <w:spacing w:after="0"/>
              <w:rPr>
                <w:rFonts w:ascii="Times New Roman" w:hAnsi="Times New Roman" w:cs="Times New Roman"/>
                <w:sz w:val="24"/>
                <w:szCs w:val="24"/>
              </w:rPr>
            </w:pPr>
          </w:p>
          <w:p w:rsidR="005826DA" w:rsidRPr="001F5831" w:rsidRDefault="005826DA" w:rsidP="00C00C93">
            <w:pPr>
              <w:spacing w:after="0"/>
              <w:rPr>
                <w:rFonts w:ascii="Times New Roman" w:hAnsi="Times New Roman" w:cs="Times New Roman"/>
                <w:sz w:val="24"/>
                <w:szCs w:val="24"/>
              </w:rPr>
            </w:pPr>
            <w:r>
              <w:rPr>
                <w:rFonts w:ascii="Times New Roman" w:hAnsi="Times New Roman" w:cs="Times New Roman"/>
                <w:sz w:val="24"/>
                <w:szCs w:val="24"/>
              </w:rPr>
              <w:t>Direktīvas prasības ir pārņemtas pilnībā.</w:t>
            </w:r>
          </w:p>
        </w:tc>
        <w:tc>
          <w:tcPr>
            <w:tcW w:w="0" w:type="auto"/>
            <w:tcBorders>
              <w:top w:val="outset" w:sz="6" w:space="0" w:color="000000"/>
              <w:left w:val="outset" w:sz="6" w:space="0" w:color="000000"/>
              <w:bottom w:val="outset" w:sz="6" w:space="0" w:color="000000"/>
              <w:right w:val="outset" w:sz="6" w:space="0" w:color="000000"/>
            </w:tcBorders>
          </w:tcPr>
          <w:p w:rsidR="007D6ED6" w:rsidRDefault="001C01F0" w:rsidP="00C00C93">
            <w:pPr>
              <w:spacing w:after="0"/>
              <w:rPr>
                <w:rFonts w:ascii="Times New Roman" w:hAnsi="Times New Roman" w:cs="Times New Roman"/>
                <w:sz w:val="24"/>
                <w:szCs w:val="24"/>
              </w:rPr>
            </w:pPr>
            <w:r w:rsidRPr="001F5831">
              <w:rPr>
                <w:rFonts w:ascii="Times New Roman" w:hAnsi="Times New Roman" w:cs="Times New Roman"/>
                <w:sz w:val="24"/>
                <w:szCs w:val="24"/>
              </w:rPr>
              <w:t>Projekts šo jomu neskar</w:t>
            </w:r>
            <w:r w:rsidR="009B2ACA">
              <w:rPr>
                <w:rFonts w:ascii="Times New Roman" w:hAnsi="Times New Roman" w:cs="Times New Roman"/>
                <w:sz w:val="24"/>
                <w:szCs w:val="24"/>
              </w:rPr>
              <w:t>.</w:t>
            </w:r>
          </w:p>
          <w:p w:rsidR="00BF32E0" w:rsidRDefault="00BF32E0" w:rsidP="00C00C93">
            <w:pPr>
              <w:spacing w:after="0"/>
              <w:rPr>
                <w:rFonts w:ascii="Times New Roman" w:hAnsi="Times New Roman" w:cs="Times New Roman"/>
                <w:sz w:val="24"/>
                <w:szCs w:val="24"/>
              </w:rPr>
            </w:pPr>
          </w:p>
          <w:p w:rsidR="00C00C93" w:rsidRDefault="00C00C93" w:rsidP="00C00C93">
            <w:pPr>
              <w:spacing w:after="0"/>
              <w:rPr>
                <w:rFonts w:ascii="Times New Roman" w:hAnsi="Times New Roman" w:cs="Times New Roman"/>
                <w:sz w:val="24"/>
                <w:szCs w:val="24"/>
              </w:rPr>
            </w:pPr>
          </w:p>
          <w:p w:rsidR="00BF32E0" w:rsidRDefault="00C764A1" w:rsidP="00C00C93">
            <w:pPr>
              <w:spacing w:after="0"/>
              <w:rPr>
                <w:rFonts w:ascii="Times New Roman" w:hAnsi="Times New Roman" w:cs="Times New Roman"/>
                <w:sz w:val="24"/>
                <w:szCs w:val="24"/>
              </w:rPr>
            </w:pPr>
            <w:r>
              <w:rPr>
                <w:rFonts w:ascii="Times New Roman" w:hAnsi="Times New Roman" w:cs="Times New Roman"/>
                <w:sz w:val="24"/>
                <w:szCs w:val="24"/>
              </w:rPr>
              <w:t>Projekts šo jomu neskar</w:t>
            </w:r>
            <w:r w:rsidR="009B2ACA">
              <w:rPr>
                <w:rFonts w:ascii="Times New Roman" w:hAnsi="Times New Roman" w:cs="Times New Roman"/>
                <w:sz w:val="24"/>
                <w:szCs w:val="24"/>
              </w:rPr>
              <w:t>.</w:t>
            </w:r>
          </w:p>
          <w:p w:rsidR="00DE691B" w:rsidRDefault="00DE691B" w:rsidP="00C00C93">
            <w:pPr>
              <w:spacing w:after="0"/>
              <w:rPr>
                <w:rFonts w:ascii="Times New Roman" w:hAnsi="Times New Roman" w:cs="Times New Roman"/>
                <w:sz w:val="24"/>
                <w:szCs w:val="24"/>
              </w:rPr>
            </w:pPr>
          </w:p>
          <w:p w:rsidR="00C00C93" w:rsidRDefault="00C00C93" w:rsidP="00C00C93">
            <w:pPr>
              <w:spacing w:after="0"/>
              <w:rPr>
                <w:rFonts w:ascii="Times New Roman" w:hAnsi="Times New Roman" w:cs="Times New Roman"/>
                <w:sz w:val="24"/>
                <w:szCs w:val="24"/>
              </w:rPr>
            </w:pPr>
          </w:p>
          <w:p w:rsidR="0040785A" w:rsidRDefault="0040785A" w:rsidP="00C00C93">
            <w:pPr>
              <w:spacing w:after="0"/>
              <w:rPr>
                <w:rFonts w:ascii="Times New Roman" w:hAnsi="Times New Roman" w:cs="Times New Roman"/>
                <w:sz w:val="24"/>
                <w:szCs w:val="24"/>
              </w:rPr>
            </w:pPr>
            <w:r>
              <w:rPr>
                <w:rFonts w:ascii="Times New Roman" w:hAnsi="Times New Roman" w:cs="Times New Roman"/>
                <w:sz w:val="24"/>
                <w:szCs w:val="24"/>
              </w:rPr>
              <w:t>Projekts šo jomu neskar.</w:t>
            </w:r>
          </w:p>
          <w:p w:rsidR="0040785A" w:rsidRDefault="0040785A" w:rsidP="00C00C93">
            <w:pPr>
              <w:spacing w:after="0"/>
              <w:rPr>
                <w:rFonts w:ascii="Times New Roman" w:hAnsi="Times New Roman" w:cs="Times New Roman"/>
                <w:sz w:val="24"/>
                <w:szCs w:val="24"/>
              </w:rPr>
            </w:pPr>
          </w:p>
          <w:p w:rsidR="00C00C93" w:rsidRDefault="00C00C93" w:rsidP="00C00C93">
            <w:pPr>
              <w:spacing w:after="0"/>
              <w:rPr>
                <w:rFonts w:ascii="Times New Roman" w:hAnsi="Times New Roman" w:cs="Times New Roman"/>
                <w:sz w:val="24"/>
                <w:szCs w:val="24"/>
              </w:rPr>
            </w:pPr>
          </w:p>
          <w:p w:rsidR="00BF32E0" w:rsidRPr="001F5831" w:rsidRDefault="00F32CD0" w:rsidP="00C00C93">
            <w:pPr>
              <w:spacing w:after="0"/>
              <w:rPr>
                <w:rFonts w:ascii="Times New Roman" w:hAnsi="Times New Roman" w:cs="Times New Roman"/>
                <w:sz w:val="24"/>
                <w:szCs w:val="24"/>
              </w:rPr>
            </w:pPr>
            <w:r>
              <w:rPr>
                <w:rFonts w:ascii="Times New Roman" w:hAnsi="Times New Roman" w:cs="Times New Roman"/>
                <w:sz w:val="24"/>
                <w:szCs w:val="24"/>
              </w:rPr>
              <w:t>Projekts šo jomu neskar</w:t>
            </w:r>
            <w:r w:rsidR="009B2ACA">
              <w:rPr>
                <w:rFonts w:ascii="Times New Roman" w:hAnsi="Times New Roman" w:cs="Times New Roman"/>
                <w:sz w:val="24"/>
                <w:szCs w:val="24"/>
              </w:rPr>
              <w:t>.</w:t>
            </w:r>
          </w:p>
        </w:tc>
      </w:tr>
      <w:tr w:rsidR="001F5831" w:rsidRPr="001F5831" w:rsidTr="007C7DD1">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0059DE" w:rsidRPr="001F5831" w:rsidRDefault="000059DE" w:rsidP="002942DE">
            <w:pPr>
              <w:spacing w:after="0"/>
              <w:jc w:val="both"/>
              <w:rPr>
                <w:rFonts w:ascii="Times New Roman" w:hAnsi="Times New Roman" w:cs="Times New Roman"/>
                <w:sz w:val="24"/>
                <w:szCs w:val="24"/>
              </w:rPr>
            </w:pPr>
            <w:r w:rsidRPr="001F5831">
              <w:rPr>
                <w:rFonts w:ascii="Times New Roman" w:hAnsi="Times New Roman" w:cs="Times New Roman"/>
                <w:sz w:val="24"/>
                <w:szCs w:val="24"/>
              </w:rPr>
              <w:t>Kā ir izmantota ES tiesību aktā paredzētā rīcības brīvība dalībvalstij pārņemt vai ieviest noteiktas ES tiesību akta normas?</w:t>
            </w:r>
          </w:p>
          <w:p w:rsidR="000059DE" w:rsidRPr="001F5831" w:rsidRDefault="000059DE" w:rsidP="007C7DD1">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t>Kādēļ?</w:t>
            </w:r>
          </w:p>
        </w:tc>
        <w:tc>
          <w:tcPr>
            <w:tcW w:w="0" w:type="auto"/>
            <w:gridSpan w:val="3"/>
            <w:tcBorders>
              <w:top w:val="outset" w:sz="6" w:space="0" w:color="000000"/>
              <w:left w:val="outset" w:sz="6" w:space="0" w:color="000000"/>
              <w:bottom w:val="outset" w:sz="6" w:space="0" w:color="000000"/>
              <w:right w:val="outset" w:sz="6" w:space="0" w:color="000000"/>
            </w:tcBorders>
          </w:tcPr>
          <w:p w:rsidR="004D5B66" w:rsidRPr="003871A3" w:rsidRDefault="00223A4B" w:rsidP="004D5B66">
            <w:pPr>
              <w:spacing w:after="0" w:line="240" w:lineRule="auto"/>
              <w:jc w:val="both"/>
              <w:rPr>
                <w:rFonts w:ascii="Times New Roman" w:hAnsi="Times New Roman" w:cs="Times New Roman"/>
                <w:sz w:val="24"/>
                <w:szCs w:val="24"/>
              </w:rPr>
            </w:pPr>
            <w:r w:rsidRPr="003871A3">
              <w:rPr>
                <w:rFonts w:ascii="Times New Roman" w:hAnsi="Times New Roman" w:cs="Times New Roman"/>
                <w:sz w:val="24"/>
                <w:szCs w:val="24"/>
              </w:rPr>
              <w:t xml:space="preserve">1. </w:t>
            </w:r>
            <w:r w:rsidR="00C051DF" w:rsidRPr="003871A3">
              <w:rPr>
                <w:rFonts w:ascii="Times New Roman" w:hAnsi="Times New Roman" w:cs="Times New Roman"/>
                <w:sz w:val="24"/>
                <w:szCs w:val="24"/>
              </w:rPr>
              <w:t>Direktīvas prasības</w:t>
            </w:r>
            <w:r w:rsidR="005A5AAF" w:rsidRPr="003871A3">
              <w:rPr>
                <w:rFonts w:ascii="Times New Roman" w:hAnsi="Times New Roman" w:cs="Times New Roman"/>
                <w:sz w:val="24"/>
                <w:szCs w:val="24"/>
              </w:rPr>
              <w:t>, kas noteiktas</w:t>
            </w:r>
            <w:r w:rsidR="00C051DF" w:rsidRPr="003871A3">
              <w:rPr>
                <w:rFonts w:ascii="Times New Roman" w:hAnsi="Times New Roman" w:cs="Times New Roman"/>
                <w:sz w:val="24"/>
                <w:szCs w:val="24"/>
              </w:rPr>
              <w:t xml:space="preserve"> </w:t>
            </w:r>
            <w:r w:rsidR="007A59D3" w:rsidRPr="003871A3">
              <w:rPr>
                <w:rFonts w:ascii="Times New Roman" w:hAnsi="Times New Roman" w:cs="Times New Roman"/>
                <w:sz w:val="24"/>
                <w:szCs w:val="24"/>
              </w:rPr>
              <w:t>6. panta 2. punkta pirmajā teikumā</w:t>
            </w:r>
            <w:r w:rsidR="005A5AAF" w:rsidRPr="003871A3">
              <w:rPr>
                <w:rFonts w:ascii="Times New Roman" w:hAnsi="Times New Roman" w:cs="Times New Roman"/>
                <w:sz w:val="24"/>
                <w:szCs w:val="24"/>
              </w:rPr>
              <w:t>,</w:t>
            </w:r>
            <w:r w:rsidR="007A59D3" w:rsidRPr="003871A3">
              <w:rPr>
                <w:rFonts w:ascii="Times New Roman" w:hAnsi="Times New Roman" w:cs="Times New Roman"/>
                <w:sz w:val="24"/>
                <w:szCs w:val="24"/>
              </w:rPr>
              <w:t xml:space="preserve"> </w:t>
            </w:r>
            <w:r w:rsidR="00C051DF" w:rsidRPr="003871A3">
              <w:rPr>
                <w:rFonts w:ascii="Times New Roman" w:hAnsi="Times New Roman" w:cs="Times New Roman"/>
                <w:sz w:val="24"/>
                <w:szCs w:val="24"/>
              </w:rPr>
              <w:t>ir pārņemtas s</w:t>
            </w:r>
            <w:r w:rsidR="00015040" w:rsidRPr="003871A3">
              <w:rPr>
                <w:rFonts w:ascii="Times New Roman" w:hAnsi="Times New Roman" w:cs="Times New Roman"/>
                <w:sz w:val="24"/>
                <w:szCs w:val="24"/>
              </w:rPr>
              <w:t xml:space="preserve">askaņā ar </w:t>
            </w:r>
            <w:r w:rsidR="007A59D3" w:rsidRPr="003871A3">
              <w:rPr>
                <w:rFonts w:ascii="Times New Roman" w:hAnsi="Times New Roman" w:cs="Times New Roman"/>
                <w:sz w:val="24"/>
                <w:szCs w:val="24"/>
              </w:rPr>
              <w:t xml:space="preserve">minētajā teikumā </w:t>
            </w:r>
            <w:r w:rsidR="00EB7621" w:rsidRPr="003871A3">
              <w:rPr>
                <w:rFonts w:ascii="Times New Roman" w:hAnsi="Times New Roman" w:cs="Times New Roman"/>
                <w:sz w:val="24"/>
                <w:szCs w:val="24"/>
              </w:rPr>
              <w:t xml:space="preserve">noteikto </w:t>
            </w:r>
            <w:r w:rsidR="00C877C5" w:rsidRPr="003871A3">
              <w:rPr>
                <w:rFonts w:ascii="Times New Roman" w:hAnsi="Times New Roman" w:cs="Times New Roman"/>
                <w:sz w:val="24"/>
                <w:szCs w:val="24"/>
              </w:rPr>
              <w:t xml:space="preserve">dalībvalsts </w:t>
            </w:r>
            <w:r w:rsidR="00EB7621" w:rsidRPr="003871A3">
              <w:rPr>
                <w:rFonts w:ascii="Times New Roman" w:hAnsi="Times New Roman" w:cs="Times New Roman"/>
                <w:sz w:val="24"/>
                <w:szCs w:val="24"/>
              </w:rPr>
              <w:t>rīcības brīvību.</w:t>
            </w:r>
            <w:r w:rsidR="00015040" w:rsidRPr="003871A3">
              <w:rPr>
                <w:rFonts w:ascii="Times New Roman" w:hAnsi="Times New Roman" w:cs="Times New Roman"/>
                <w:sz w:val="24"/>
                <w:szCs w:val="24"/>
              </w:rPr>
              <w:t xml:space="preserve"> </w:t>
            </w:r>
            <w:r w:rsidR="002203E7" w:rsidRPr="003871A3">
              <w:rPr>
                <w:rFonts w:ascii="Times New Roman" w:hAnsi="Times New Roman" w:cs="Times New Roman"/>
                <w:sz w:val="24"/>
                <w:szCs w:val="24"/>
              </w:rPr>
              <w:t>Aizturētais patvēruma meklētājs nevar patstāvīgi ierasties jebkurā iestādē un viņam nevar rasties nepieciešamība apliecināt savu statusu patvēruma procedūrā, jo viņš vienmēr būs apsardzes pavadībā</w:t>
            </w:r>
            <w:r w:rsidR="004F3828" w:rsidRPr="003871A3">
              <w:rPr>
                <w:rFonts w:ascii="Times New Roman" w:hAnsi="Times New Roman" w:cs="Times New Roman"/>
                <w:sz w:val="24"/>
                <w:szCs w:val="24"/>
              </w:rPr>
              <w:t>. Tāpēc nav nepieciešamības patvēruma meklētājam izsniegt patvēruma meklētāja personas dokumentu.</w:t>
            </w:r>
          </w:p>
          <w:p w:rsidR="00D773AA" w:rsidRPr="00223A4B" w:rsidRDefault="00F310C7" w:rsidP="00223A4B">
            <w:pPr>
              <w:spacing w:after="0" w:line="240" w:lineRule="auto"/>
              <w:jc w:val="both"/>
              <w:rPr>
                <w:rFonts w:ascii="Times New Roman" w:hAnsi="Times New Roman" w:cs="Times New Roman"/>
                <w:sz w:val="24"/>
                <w:szCs w:val="24"/>
              </w:rPr>
            </w:pPr>
            <w:r w:rsidRPr="003871A3">
              <w:rPr>
                <w:rFonts w:ascii="Times New Roman" w:hAnsi="Times New Roman" w:cs="Times New Roman"/>
                <w:sz w:val="24"/>
                <w:szCs w:val="24"/>
              </w:rPr>
              <w:t>2. </w:t>
            </w:r>
            <w:r w:rsidR="00223A4B" w:rsidRPr="003871A3">
              <w:rPr>
                <w:rFonts w:ascii="Times New Roman" w:hAnsi="Times New Roman" w:cs="Times New Roman"/>
                <w:sz w:val="24"/>
                <w:szCs w:val="24"/>
              </w:rPr>
              <w:t>Ņemot vērā, ka patvēruma meklētāja personas dokumenta izgatavošana ir salīdzinoši vienkārša (piemēram, salīdzinot ar personas apliecību), nav saistīta ar lielām izmaksām un administratīvo slogu, kā arī ņemot vērā, ka jebkuras ar starptautisko aizsardzību saistītas situācijas gadījumā ir iespējams izsniegt patvēruma meklētājam patvēruma meklētāja personas dokumentu, saskaņā ar Direktīvas 6. panta 2. punkta otrā teikuma noteikto rīcības brīvību, Direktīvas prasības nav pārņemtas.</w:t>
            </w:r>
          </w:p>
        </w:tc>
      </w:tr>
      <w:tr w:rsidR="001F5831" w:rsidRPr="001F5831" w:rsidTr="007C7DD1">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0059DE" w:rsidRPr="001F5831" w:rsidRDefault="000059DE" w:rsidP="007C7DD1">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0" w:type="auto"/>
            <w:gridSpan w:val="3"/>
            <w:tcBorders>
              <w:top w:val="outset" w:sz="6" w:space="0" w:color="000000"/>
              <w:left w:val="outset" w:sz="6" w:space="0" w:color="000000"/>
              <w:bottom w:val="outset" w:sz="6" w:space="0" w:color="000000"/>
              <w:right w:val="outset" w:sz="6" w:space="0" w:color="000000"/>
            </w:tcBorders>
          </w:tcPr>
          <w:p w:rsidR="000059DE" w:rsidRPr="001F5831" w:rsidRDefault="000059DE" w:rsidP="007C7DD1">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t> Projekts šo jomu neskar</w:t>
            </w:r>
            <w:r w:rsidR="009B2ACA">
              <w:rPr>
                <w:rFonts w:ascii="Times New Roman" w:hAnsi="Times New Roman" w:cs="Times New Roman"/>
                <w:sz w:val="24"/>
                <w:szCs w:val="24"/>
              </w:rPr>
              <w:t>.</w:t>
            </w:r>
          </w:p>
        </w:tc>
        <w:bookmarkStart w:id="0" w:name="_GoBack"/>
        <w:bookmarkEnd w:id="0"/>
      </w:tr>
      <w:tr w:rsidR="001F5831" w:rsidRPr="001F5831" w:rsidTr="007C7DD1">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0059DE" w:rsidRPr="001F5831" w:rsidRDefault="000059DE" w:rsidP="007C7DD1">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t>Cita informācija</w:t>
            </w:r>
          </w:p>
        </w:tc>
        <w:tc>
          <w:tcPr>
            <w:tcW w:w="0" w:type="auto"/>
            <w:gridSpan w:val="3"/>
            <w:tcBorders>
              <w:top w:val="outset" w:sz="6" w:space="0" w:color="000000"/>
              <w:left w:val="outset" w:sz="6" w:space="0" w:color="000000"/>
              <w:bottom w:val="outset" w:sz="6" w:space="0" w:color="000000"/>
              <w:right w:val="outset" w:sz="6" w:space="0" w:color="000000"/>
            </w:tcBorders>
          </w:tcPr>
          <w:p w:rsidR="000059DE" w:rsidRPr="001F5831" w:rsidRDefault="000059DE" w:rsidP="007C7DD1">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t>Nav</w:t>
            </w:r>
            <w:r w:rsidR="009B2ACA">
              <w:rPr>
                <w:rFonts w:ascii="Times New Roman" w:hAnsi="Times New Roman" w:cs="Times New Roman"/>
                <w:sz w:val="24"/>
                <w:szCs w:val="24"/>
              </w:rPr>
              <w:t>.</w:t>
            </w:r>
          </w:p>
        </w:tc>
      </w:tr>
    </w:tbl>
    <w:p w:rsidR="00625FE3" w:rsidRPr="00625FE3" w:rsidRDefault="000059DE" w:rsidP="004C30AF">
      <w:pPr>
        <w:spacing w:after="0"/>
        <w:jc w:val="both"/>
        <w:rPr>
          <w:rFonts w:ascii="Times New Roman" w:hAnsi="Times New Roman" w:cs="Times New Roman"/>
          <w:sz w:val="24"/>
          <w:szCs w:val="24"/>
        </w:rPr>
      </w:pPr>
      <w:r w:rsidRPr="001F5831">
        <w:rPr>
          <w:rFonts w:ascii="Times New Roman" w:hAnsi="Times New Roman" w:cs="Times New Roman"/>
          <w:sz w:val="24"/>
          <w:szCs w:val="24"/>
        </w:rPr>
        <w:t>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893"/>
        <w:gridCol w:w="3534"/>
        <w:gridCol w:w="2911"/>
      </w:tblGrid>
      <w:tr w:rsidR="001F5831" w:rsidRPr="001F5831" w:rsidTr="007C7DD1">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vAlign w:val="center"/>
          </w:tcPr>
          <w:p w:rsidR="000059DE" w:rsidRPr="001F5831" w:rsidRDefault="000059DE" w:rsidP="007C7DD1">
            <w:pPr>
              <w:spacing w:before="100" w:beforeAutospacing="1" w:after="100" w:afterAutospacing="1"/>
              <w:jc w:val="center"/>
              <w:rPr>
                <w:rFonts w:ascii="Times New Roman" w:hAnsi="Times New Roman" w:cs="Times New Roman"/>
                <w:b/>
                <w:bCs/>
                <w:sz w:val="24"/>
                <w:szCs w:val="24"/>
              </w:rPr>
            </w:pPr>
            <w:r w:rsidRPr="001F5831">
              <w:rPr>
                <w:rFonts w:ascii="Times New Roman" w:hAnsi="Times New Roman" w:cs="Times New Roman"/>
                <w:b/>
                <w:bCs/>
                <w:sz w:val="24"/>
                <w:szCs w:val="24"/>
              </w:rPr>
              <w:t>2.tabula</w:t>
            </w:r>
            <w:r w:rsidRPr="001F5831">
              <w:rPr>
                <w:rFonts w:ascii="Times New Roman" w:hAnsi="Times New Roman" w:cs="Times New Roman"/>
                <w:b/>
                <w:bCs/>
                <w:sz w:val="24"/>
                <w:szCs w:val="24"/>
              </w:rPr>
              <w:br/>
              <w:t>Ar tiesību akta projektu uzņemtās saistības, kas izriet no starptautiskajiem tiesību aktiem vai starptautiskas institūcijas vai organizācijas dokumentiem</w:t>
            </w:r>
            <w:r w:rsidRPr="001F5831">
              <w:rPr>
                <w:rFonts w:ascii="Times New Roman" w:hAnsi="Times New Roman" w:cs="Times New Roman"/>
                <w:b/>
                <w:bCs/>
                <w:sz w:val="24"/>
                <w:szCs w:val="24"/>
              </w:rPr>
              <w:br/>
              <w:t>Pasākumi šo saistību izpildei</w:t>
            </w:r>
          </w:p>
        </w:tc>
      </w:tr>
      <w:tr w:rsidR="001F5831" w:rsidRPr="001F5831" w:rsidTr="007C7DD1">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0059DE" w:rsidRPr="001F5831" w:rsidRDefault="000059DE" w:rsidP="007C7DD1">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t> Attiecīgā starptautiskā tiesību akta vai starptautiskas institūcijas vai organizācijas dokumenta (turpmāk - starptautiskais dokuments) datums, numurs un nosaukums</w:t>
            </w:r>
          </w:p>
        </w:tc>
        <w:tc>
          <w:tcPr>
            <w:tcW w:w="0" w:type="auto"/>
            <w:gridSpan w:val="2"/>
            <w:tcBorders>
              <w:top w:val="outset" w:sz="6" w:space="0" w:color="000000"/>
              <w:left w:val="outset" w:sz="6" w:space="0" w:color="000000"/>
              <w:bottom w:val="outset" w:sz="6" w:space="0" w:color="000000"/>
              <w:right w:val="outset" w:sz="6" w:space="0" w:color="000000"/>
            </w:tcBorders>
          </w:tcPr>
          <w:p w:rsidR="000059DE" w:rsidRPr="001F5831" w:rsidRDefault="000059DE" w:rsidP="007C7DD1">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t> Projekts šo jomu neskar</w:t>
            </w:r>
            <w:r w:rsidR="00EB0128">
              <w:rPr>
                <w:rFonts w:ascii="Times New Roman" w:hAnsi="Times New Roman" w:cs="Times New Roman"/>
                <w:sz w:val="24"/>
                <w:szCs w:val="24"/>
              </w:rPr>
              <w:t>.</w:t>
            </w:r>
          </w:p>
        </w:tc>
      </w:tr>
      <w:tr w:rsidR="001F5831" w:rsidRPr="001F5831" w:rsidTr="007C7DD1">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vAlign w:val="center"/>
          </w:tcPr>
          <w:p w:rsidR="000059DE" w:rsidRPr="001F5831" w:rsidRDefault="000059DE" w:rsidP="007C7DD1">
            <w:pPr>
              <w:rPr>
                <w:rFonts w:ascii="Times New Roman" w:hAnsi="Times New Roman" w:cs="Times New Roman"/>
                <w:sz w:val="24"/>
                <w:szCs w:val="24"/>
              </w:rPr>
            </w:pPr>
            <w:r w:rsidRPr="001F5831">
              <w:rPr>
                <w:rFonts w:ascii="Times New Roman" w:hAnsi="Times New Roman" w:cs="Times New Roman"/>
                <w:sz w:val="24"/>
                <w:szCs w:val="24"/>
              </w:rPr>
              <w:t> </w:t>
            </w:r>
          </w:p>
        </w:tc>
      </w:tr>
      <w:tr w:rsidR="001F5831" w:rsidRPr="001F5831" w:rsidTr="007C7DD1">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0059DE" w:rsidRPr="001F5831" w:rsidRDefault="000059DE" w:rsidP="007C7DD1">
            <w:pPr>
              <w:spacing w:before="100" w:beforeAutospacing="1" w:after="100" w:afterAutospacing="1"/>
              <w:jc w:val="center"/>
              <w:rPr>
                <w:rFonts w:ascii="Times New Roman" w:hAnsi="Times New Roman" w:cs="Times New Roman"/>
                <w:sz w:val="24"/>
                <w:szCs w:val="24"/>
              </w:rPr>
            </w:pPr>
            <w:r w:rsidRPr="001F5831">
              <w:rPr>
                <w:rFonts w:ascii="Times New Roman" w:hAnsi="Times New Roman" w:cs="Times New Roman"/>
                <w:sz w:val="24"/>
                <w:szCs w:val="24"/>
              </w:rPr>
              <w:t>A</w:t>
            </w:r>
          </w:p>
        </w:tc>
        <w:tc>
          <w:tcPr>
            <w:tcW w:w="0" w:type="auto"/>
            <w:tcBorders>
              <w:top w:val="outset" w:sz="6" w:space="0" w:color="000000"/>
              <w:left w:val="outset" w:sz="6" w:space="0" w:color="000000"/>
              <w:bottom w:val="outset" w:sz="6" w:space="0" w:color="000000"/>
              <w:right w:val="outset" w:sz="6" w:space="0" w:color="000000"/>
            </w:tcBorders>
            <w:vAlign w:val="center"/>
          </w:tcPr>
          <w:p w:rsidR="000059DE" w:rsidRPr="001F5831" w:rsidRDefault="000059DE" w:rsidP="007C7DD1">
            <w:pPr>
              <w:spacing w:before="100" w:beforeAutospacing="1" w:after="100" w:afterAutospacing="1"/>
              <w:jc w:val="center"/>
              <w:rPr>
                <w:rFonts w:ascii="Times New Roman" w:hAnsi="Times New Roman" w:cs="Times New Roman"/>
                <w:sz w:val="24"/>
                <w:szCs w:val="24"/>
              </w:rPr>
            </w:pPr>
            <w:r w:rsidRPr="001F5831">
              <w:rPr>
                <w:rFonts w:ascii="Times New Roman" w:hAnsi="Times New Roman" w:cs="Times New Roman"/>
                <w:sz w:val="24"/>
                <w:szCs w:val="24"/>
              </w:rPr>
              <w:t>B</w:t>
            </w:r>
          </w:p>
        </w:tc>
        <w:tc>
          <w:tcPr>
            <w:tcW w:w="0" w:type="auto"/>
            <w:tcBorders>
              <w:top w:val="outset" w:sz="6" w:space="0" w:color="000000"/>
              <w:left w:val="outset" w:sz="6" w:space="0" w:color="000000"/>
              <w:bottom w:val="outset" w:sz="6" w:space="0" w:color="000000"/>
              <w:right w:val="outset" w:sz="6" w:space="0" w:color="000000"/>
            </w:tcBorders>
            <w:vAlign w:val="center"/>
          </w:tcPr>
          <w:p w:rsidR="000059DE" w:rsidRPr="001F5831" w:rsidRDefault="000059DE" w:rsidP="007C7DD1">
            <w:pPr>
              <w:spacing w:before="100" w:beforeAutospacing="1" w:after="100" w:afterAutospacing="1"/>
              <w:jc w:val="center"/>
              <w:rPr>
                <w:rFonts w:ascii="Times New Roman" w:hAnsi="Times New Roman" w:cs="Times New Roman"/>
                <w:sz w:val="24"/>
                <w:szCs w:val="24"/>
              </w:rPr>
            </w:pPr>
            <w:r w:rsidRPr="001F5831">
              <w:rPr>
                <w:rFonts w:ascii="Times New Roman" w:hAnsi="Times New Roman" w:cs="Times New Roman"/>
                <w:sz w:val="24"/>
                <w:szCs w:val="24"/>
              </w:rPr>
              <w:t>C</w:t>
            </w:r>
          </w:p>
        </w:tc>
      </w:tr>
      <w:tr w:rsidR="001F5831" w:rsidRPr="001F5831" w:rsidTr="007C7DD1">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0059DE" w:rsidRPr="001F5831" w:rsidRDefault="000059DE" w:rsidP="007C7DD1">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t>Starptautiskās saistības (pēc būtības), kas izriet no norādītā starptautiskā dokumenta.</w:t>
            </w:r>
          </w:p>
          <w:p w:rsidR="000059DE" w:rsidRPr="001F5831" w:rsidRDefault="000059DE" w:rsidP="007C7DD1">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t>Konkrēti veicamie pasākumi vai uzdevumi, kas nepieciešami šo starptautisko saistību izpildei</w:t>
            </w:r>
          </w:p>
        </w:tc>
        <w:tc>
          <w:tcPr>
            <w:tcW w:w="0" w:type="auto"/>
            <w:tcBorders>
              <w:top w:val="outset" w:sz="6" w:space="0" w:color="000000"/>
              <w:left w:val="outset" w:sz="6" w:space="0" w:color="000000"/>
              <w:bottom w:val="outset" w:sz="6" w:space="0" w:color="000000"/>
              <w:right w:val="outset" w:sz="6" w:space="0" w:color="000000"/>
            </w:tcBorders>
          </w:tcPr>
          <w:p w:rsidR="000059DE" w:rsidRPr="001F5831" w:rsidRDefault="000059DE" w:rsidP="007C7DD1">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0" w:type="auto"/>
            <w:tcBorders>
              <w:top w:val="outset" w:sz="6" w:space="0" w:color="000000"/>
              <w:left w:val="outset" w:sz="6" w:space="0" w:color="000000"/>
              <w:bottom w:val="outset" w:sz="6" w:space="0" w:color="000000"/>
              <w:right w:val="outset" w:sz="6" w:space="0" w:color="000000"/>
            </w:tcBorders>
          </w:tcPr>
          <w:p w:rsidR="000059DE" w:rsidRPr="001F5831" w:rsidRDefault="000059DE" w:rsidP="007C7DD1">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t>Informācija par to, vai starptautiskās saistības, kas minētas šīs tabulas A ailē, tiek izpildītas pilnībā vai daļēji.</w:t>
            </w:r>
          </w:p>
          <w:p w:rsidR="000059DE" w:rsidRPr="001F5831" w:rsidRDefault="000059DE" w:rsidP="007C7DD1">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t>Ja attiecīgās starptautiskās saistības tiek izpildītas daļēji, sniedz attiecīgu skaidrojumu, kā arī precīzi norāda, kad un kādā veidā starptautiskās saistības tiks izpildītas pilnībā.</w:t>
            </w:r>
          </w:p>
          <w:p w:rsidR="000059DE" w:rsidRPr="001F5831" w:rsidRDefault="000059DE" w:rsidP="007C7DD1">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t>Norāda institūciju, kas ir atbildīga par šo saistību izpildi pilnībā</w:t>
            </w:r>
          </w:p>
        </w:tc>
      </w:tr>
      <w:tr w:rsidR="001F5831" w:rsidRPr="001F5831" w:rsidTr="007C7DD1">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0059DE" w:rsidRPr="001F5831" w:rsidRDefault="000059DE" w:rsidP="007C7DD1">
            <w:pPr>
              <w:rPr>
                <w:rFonts w:ascii="Times New Roman" w:hAnsi="Times New Roman" w:cs="Times New Roman"/>
                <w:sz w:val="24"/>
                <w:szCs w:val="24"/>
              </w:rPr>
            </w:pPr>
            <w:r w:rsidRPr="001F5831">
              <w:rPr>
                <w:rFonts w:ascii="Times New Roman" w:hAnsi="Times New Roman" w:cs="Times New Roman"/>
                <w:sz w:val="24"/>
                <w:szCs w:val="24"/>
              </w:rPr>
              <w:t> Projekts šo jomu neskar</w:t>
            </w:r>
            <w:r w:rsidR="00EB0128">
              <w:rPr>
                <w:rFonts w:ascii="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tcPr>
          <w:p w:rsidR="000059DE" w:rsidRPr="001F5831" w:rsidRDefault="000059DE" w:rsidP="007C7DD1">
            <w:pPr>
              <w:rPr>
                <w:rFonts w:ascii="Times New Roman" w:hAnsi="Times New Roman" w:cs="Times New Roman"/>
                <w:sz w:val="24"/>
                <w:szCs w:val="24"/>
              </w:rPr>
            </w:pPr>
            <w:r w:rsidRPr="001F5831">
              <w:rPr>
                <w:rFonts w:ascii="Times New Roman" w:hAnsi="Times New Roman" w:cs="Times New Roman"/>
                <w:sz w:val="24"/>
                <w:szCs w:val="24"/>
              </w:rPr>
              <w:t> Projekts šo jomu neskar</w:t>
            </w:r>
            <w:r w:rsidR="00EB0128">
              <w:rPr>
                <w:rFonts w:ascii="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tcPr>
          <w:p w:rsidR="000059DE" w:rsidRPr="001F5831" w:rsidRDefault="000059DE" w:rsidP="007C7DD1">
            <w:pPr>
              <w:rPr>
                <w:rFonts w:ascii="Times New Roman" w:hAnsi="Times New Roman" w:cs="Times New Roman"/>
                <w:sz w:val="24"/>
                <w:szCs w:val="24"/>
              </w:rPr>
            </w:pPr>
            <w:r w:rsidRPr="001F5831">
              <w:rPr>
                <w:rFonts w:ascii="Times New Roman" w:hAnsi="Times New Roman" w:cs="Times New Roman"/>
                <w:sz w:val="24"/>
                <w:szCs w:val="24"/>
              </w:rPr>
              <w:t> Projekts šo jomu neskar</w:t>
            </w:r>
            <w:r w:rsidR="00EB0128">
              <w:rPr>
                <w:rFonts w:ascii="Times New Roman" w:hAnsi="Times New Roman" w:cs="Times New Roman"/>
                <w:sz w:val="24"/>
                <w:szCs w:val="24"/>
              </w:rPr>
              <w:t>.</w:t>
            </w:r>
          </w:p>
        </w:tc>
      </w:tr>
    </w:tbl>
    <w:p w:rsidR="007D6ED6" w:rsidRPr="004C30AF" w:rsidRDefault="007D6ED6" w:rsidP="004C30AF">
      <w:pPr>
        <w:spacing w:after="0"/>
        <w:rPr>
          <w:rFonts w:ascii="Times New Roman" w:hAnsi="Times New Roman" w:cs="Times New Roman"/>
          <w:sz w:val="16"/>
          <w:szCs w:val="16"/>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495"/>
        <w:gridCol w:w="1843"/>
      </w:tblGrid>
      <w:tr w:rsidR="001F5831" w:rsidRPr="001F5831" w:rsidTr="007C7DD1">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0059DE" w:rsidRPr="001F5831" w:rsidRDefault="000059DE" w:rsidP="007C7DD1">
            <w:pPr>
              <w:spacing w:before="100" w:beforeAutospacing="1" w:after="100" w:afterAutospacing="1"/>
              <w:rPr>
                <w:rFonts w:ascii="Times New Roman" w:hAnsi="Times New Roman" w:cs="Times New Roman"/>
                <w:sz w:val="24"/>
                <w:szCs w:val="24"/>
              </w:rPr>
            </w:pPr>
            <w:r w:rsidRPr="001F5831">
              <w:rPr>
                <w:rFonts w:ascii="Times New Roman" w:hAnsi="Times New Roman" w:cs="Times New Roman"/>
                <w:sz w:val="24"/>
                <w:szCs w:val="24"/>
              </w:rPr>
              <w:t>Vai starptautiskajā dokumentā paredzētās saistības nav pretrunā ar jau esošajām Latvijas Republikas starptautiskajām saistībām</w:t>
            </w:r>
          </w:p>
        </w:tc>
        <w:tc>
          <w:tcPr>
            <w:tcW w:w="0" w:type="auto"/>
            <w:tcBorders>
              <w:top w:val="outset" w:sz="6" w:space="0" w:color="000000"/>
              <w:left w:val="outset" w:sz="6" w:space="0" w:color="000000"/>
              <w:bottom w:val="outset" w:sz="6" w:space="0" w:color="000000"/>
              <w:right w:val="outset" w:sz="6" w:space="0" w:color="000000"/>
            </w:tcBorders>
          </w:tcPr>
          <w:p w:rsidR="000059DE" w:rsidRPr="001F5831" w:rsidRDefault="000059DE" w:rsidP="007C7DD1">
            <w:pPr>
              <w:spacing w:before="100" w:beforeAutospacing="1" w:after="100" w:afterAutospacing="1"/>
              <w:ind w:hanging="57"/>
              <w:jc w:val="both"/>
              <w:rPr>
                <w:rFonts w:ascii="Times New Roman" w:hAnsi="Times New Roman" w:cs="Times New Roman"/>
                <w:sz w:val="24"/>
                <w:szCs w:val="24"/>
              </w:rPr>
            </w:pPr>
            <w:r w:rsidRPr="001F5831">
              <w:rPr>
                <w:rFonts w:ascii="Times New Roman" w:hAnsi="Times New Roman" w:cs="Times New Roman"/>
                <w:sz w:val="24"/>
                <w:szCs w:val="24"/>
              </w:rPr>
              <w:t> Projekts šo jomu neskar</w:t>
            </w:r>
            <w:r w:rsidR="00EB0128">
              <w:rPr>
                <w:rFonts w:ascii="Times New Roman" w:hAnsi="Times New Roman" w:cs="Times New Roman"/>
                <w:sz w:val="24"/>
                <w:szCs w:val="24"/>
              </w:rPr>
              <w:t>.</w:t>
            </w:r>
          </w:p>
        </w:tc>
      </w:tr>
      <w:tr w:rsidR="001F5831" w:rsidRPr="001F5831" w:rsidTr="007C7DD1">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0059DE" w:rsidRPr="001F5831" w:rsidRDefault="000059DE" w:rsidP="007C7DD1">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t>Cita informācija</w:t>
            </w:r>
          </w:p>
        </w:tc>
        <w:tc>
          <w:tcPr>
            <w:tcW w:w="0" w:type="auto"/>
            <w:tcBorders>
              <w:top w:val="outset" w:sz="6" w:space="0" w:color="000000"/>
              <w:left w:val="outset" w:sz="6" w:space="0" w:color="000000"/>
              <w:bottom w:val="outset" w:sz="6" w:space="0" w:color="000000"/>
              <w:right w:val="outset" w:sz="6" w:space="0" w:color="000000"/>
            </w:tcBorders>
          </w:tcPr>
          <w:p w:rsidR="000059DE" w:rsidRPr="001F5831" w:rsidRDefault="000059DE" w:rsidP="007C7DD1">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t>Nav</w:t>
            </w:r>
            <w:r w:rsidR="00EB0128">
              <w:rPr>
                <w:rFonts w:ascii="Times New Roman" w:hAnsi="Times New Roman" w:cs="Times New Roman"/>
                <w:sz w:val="24"/>
                <w:szCs w:val="24"/>
              </w:rPr>
              <w:t>.</w:t>
            </w:r>
          </w:p>
        </w:tc>
      </w:tr>
    </w:tbl>
    <w:p w:rsidR="0096566A" w:rsidRDefault="0096566A" w:rsidP="005751F9">
      <w:pPr>
        <w:spacing w:after="0" w:line="240" w:lineRule="auto"/>
        <w:ind w:firstLine="300"/>
        <w:rPr>
          <w:rFonts w:ascii="Times New Roman" w:eastAsia="Times New Roman" w:hAnsi="Times New Roman" w:cs="Times New Roman"/>
          <w:sz w:val="16"/>
          <w:szCs w:val="16"/>
          <w:lang w:eastAsia="lv-LV"/>
        </w:rPr>
      </w:pPr>
    </w:p>
    <w:p w:rsidR="007D6ED6" w:rsidRPr="004C30AF" w:rsidRDefault="007D6ED6" w:rsidP="005751F9">
      <w:pPr>
        <w:spacing w:after="0" w:line="240" w:lineRule="auto"/>
        <w:ind w:firstLine="300"/>
        <w:rPr>
          <w:rFonts w:ascii="Times New Roman" w:eastAsia="Times New Roman" w:hAnsi="Times New Roman" w:cs="Times New Roman"/>
          <w:sz w:val="16"/>
          <w:szCs w:val="16"/>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06"/>
        <w:gridCol w:w="2797"/>
        <w:gridCol w:w="6041"/>
      </w:tblGrid>
      <w:tr w:rsidR="001F5831" w:rsidRPr="001F5831" w:rsidTr="00550FC2">
        <w:trPr>
          <w:trHeight w:val="420"/>
          <w:tblCellSpacing w:w="15" w:type="dxa"/>
          <w:jc w:val="center"/>
        </w:trPr>
        <w:tc>
          <w:tcPr>
            <w:tcW w:w="0" w:type="auto"/>
            <w:gridSpan w:val="3"/>
            <w:vAlign w:val="center"/>
            <w:hideMark/>
          </w:tcPr>
          <w:p w:rsidR="005751F9" w:rsidRPr="001F5831" w:rsidRDefault="005751F9" w:rsidP="00550FC2">
            <w:pPr>
              <w:spacing w:after="0" w:line="240" w:lineRule="auto"/>
              <w:ind w:firstLine="300"/>
              <w:jc w:val="center"/>
              <w:rPr>
                <w:rFonts w:ascii="Times New Roman" w:eastAsia="Times New Roman" w:hAnsi="Times New Roman" w:cs="Times New Roman"/>
                <w:b/>
                <w:bCs/>
                <w:sz w:val="24"/>
                <w:szCs w:val="24"/>
                <w:lang w:eastAsia="lv-LV"/>
              </w:rPr>
            </w:pPr>
            <w:r w:rsidRPr="001F5831">
              <w:rPr>
                <w:rFonts w:ascii="Times New Roman" w:eastAsia="Times New Roman" w:hAnsi="Times New Roman" w:cs="Times New Roman"/>
                <w:b/>
                <w:bCs/>
                <w:sz w:val="24"/>
                <w:szCs w:val="24"/>
                <w:lang w:eastAsia="lv-LV"/>
              </w:rPr>
              <w:t>VI. Sabiedrības līdzdalība un komunikācijas aktivitātes</w:t>
            </w:r>
          </w:p>
        </w:tc>
      </w:tr>
      <w:tr w:rsidR="001F5831" w:rsidRPr="001F5831" w:rsidTr="00550FC2">
        <w:trPr>
          <w:trHeight w:val="540"/>
          <w:tblCellSpacing w:w="15" w:type="dxa"/>
          <w:jc w:val="center"/>
        </w:trPr>
        <w:tc>
          <w:tcPr>
            <w:tcW w:w="250" w:type="pct"/>
            <w:hideMark/>
          </w:tcPr>
          <w:p w:rsidR="005751F9"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1.</w:t>
            </w:r>
          </w:p>
        </w:tc>
        <w:tc>
          <w:tcPr>
            <w:tcW w:w="1500" w:type="pct"/>
            <w:hideMark/>
          </w:tcPr>
          <w:p w:rsidR="005751F9"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hideMark/>
          </w:tcPr>
          <w:p w:rsidR="005751F9" w:rsidRPr="001F5831" w:rsidRDefault="00C47CB7" w:rsidP="00550FC2">
            <w:pPr>
              <w:spacing w:after="0" w:line="240" w:lineRule="auto"/>
              <w:jc w:val="both"/>
              <w:rPr>
                <w:rFonts w:ascii="Times New Roman" w:eastAsia="Times New Roman" w:hAnsi="Times New Roman" w:cs="Times New Roman"/>
                <w:sz w:val="24"/>
                <w:szCs w:val="24"/>
                <w:lang w:eastAsia="lv-LV"/>
              </w:rPr>
            </w:pPr>
            <w:r w:rsidRPr="001F5831">
              <w:rPr>
                <w:rFonts w:ascii="Times New Roman" w:hAnsi="Times New Roman" w:cs="Times New Roman"/>
                <w:sz w:val="24"/>
                <w:szCs w:val="24"/>
              </w:rPr>
              <w:t>Projekts pirms izsludināšanas Valsts sekretāru sanāksmē publicēts Iekšlietu ministrijas mājaslapā.</w:t>
            </w:r>
          </w:p>
        </w:tc>
      </w:tr>
      <w:tr w:rsidR="001F5831" w:rsidRPr="001F5831" w:rsidTr="00550FC2">
        <w:trPr>
          <w:trHeight w:val="330"/>
          <w:tblCellSpacing w:w="15" w:type="dxa"/>
          <w:jc w:val="center"/>
        </w:trPr>
        <w:tc>
          <w:tcPr>
            <w:tcW w:w="250" w:type="pct"/>
            <w:hideMark/>
          </w:tcPr>
          <w:p w:rsidR="005751F9"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2.</w:t>
            </w:r>
          </w:p>
        </w:tc>
        <w:tc>
          <w:tcPr>
            <w:tcW w:w="1500" w:type="pct"/>
            <w:hideMark/>
          </w:tcPr>
          <w:p w:rsidR="005751F9"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Sabiedrības līdzdalība projekta izstrādē</w:t>
            </w:r>
          </w:p>
        </w:tc>
        <w:tc>
          <w:tcPr>
            <w:tcW w:w="3250" w:type="pct"/>
            <w:hideMark/>
          </w:tcPr>
          <w:p w:rsidR="005751F9" w:rsidRPr="001F5831" w:rsidRDefault="008236FF" w:rsidP="00550FC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r w:rsidR="00EB0128">
              <w:rPr>
                <w:rFonts w:ascii="Times New Roman" w:eastAsia="Times New Roman" w:hAnsi="Times New Roman" w:cs="Times New Roman"/>
                <w:sz w:val="24"/>
                <w:szCs w:val="24"/>
                <w:lang w:eastAsia="lv-LV"/>
              </w:rPr>
              <w:t>.</w:t>
            </w:r>
          </w:p>
        </w:tc>
      </w:tr>
      <w:tr w:rsidR="001F5831" w:rsidRPr="001F5831" w:rsidTr="00550FC2">
        <w:trPr>
          <w:trHeight w:val="465"/>
          <w:tblCellSpacing w:w="15" w:type="dxa"/>
          <w:jc w:val="center"/>
        </w:trPr>
        <w:tc>
          <w:tcPr>
            <w:tcW w:w="250" w:type="pct"/>
            <w:hideMark/>
          </w:tcPr>
          <w:p w:rsidR="005751F9"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3.</w:t>
            </w:r>
          </w:p>
        </w:tc>
        <w:tc>
          <w:tcPr>
            <w:tcW w:w="1500" w:type="pct"/>
            <w:hideMark/>
          </w:tcPr>
          <w:p w:rsidR="005751F9"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Sabiedrības līdzdalības rezultāti</w:t>
            </w:r>
          </w:p>
        </w:tc>
        <w:tc>
          <w:tcPr>
            <w:tcW w:w="3250" w:type="pct"/>
            <w:hideMark/>
          </w:tcPr>
          <w:p w:rsidR="005751F9" w:rsidRPr="001F5831" w:rsidRDefault="008236FF" w:rsidP="00550FC2">
            <w:pPr>
              <w:spacing w:after="0" w:line="240" w:lineRule="auto"/>
              <w:rPr>
                <w:rFonts w:ascii="Times New Roman" w:eastAsia="Times New Roman" w:hAnsi="Times New Roman" w:cs="Times New Roman"/>
                <w:sz w:val="24"/>
                <w:szCs w:val="24"/>
                <w:lang w:eastAsia="lv-LV"/>
              </w:rPr>
            </w:pPr>
            <w:r w:rsidRPr="008236FF">
              <w:rPr>
                <w:rFonts w:ascii="Times New Roman" w:eastAsia="Times New Roman" w:hAnsi="Times New Roman" w:cs="Times New Roman"/>
                <w:sz w:val="24"/>
                <w:szCs w:val="24"/>
                <w:lang w:eastAsia="lv-LV"/>
              </w:rPr>
              <w:t>Projekts šo jomu neskar</w:t>
            </w:r>
            <w:r w:rsidR="00EB0128">
              <w:rPr>
                <w:rFonts w:ascii="Times New Roman" w:eastAsia="Times New Roman" w:hAnsi="Times New Roman" w:cs="Times New Roman"/>
                <w:sz w:val="24"/>
                <w:szCs w:val="24"/>
                <w:lang w:eastAsia="lv-LV"/>
              </w:rPr>
              <w:t>.</w:t>
            </w:r>
          </w:p>
        </w:tc>
      </w:tr>
      <w:tr w:rsidR="001F5831" w:rsidRPr="001F5831" w:rsidTr="00550FC2">
        <w:trPr>
          <w:trHeight w:val="465"/>
          <w:tblCellSpacing w:w="15" w:type="dxa"/>
          <w:jc w:val="center"/>
        </w:trPr>
        <w:tc>
          <w:tcPr>
            <w:tcW w:w="250" w:type="pct"/>
            <w:hideMark/>
          </w:tcPr>
          <w:p w:rsidR="005751F9"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4.</w:t>
            </w:r>
          </w:p>
        </w:tc>
        <w:tc>
          <w:tcPr>
            <w:tcW w:w="1500" w:type="pct"/>
            <w:hideMark/>
          </w:tcPr>
          <w:p w:rsidR="005751F9"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Cita informācija</w:t>
            </w:r>
          </w:p>
        </w:tc>
        <w:tc>
          <w:tcPr>
            <w:tcW w:w="3250" w:type="pct"/>
            <w:hideMark/>
          </w:tcPr>
          <w:p w:rsidR="005751F9" w:rsidRPr="001F5831" w:rsidRDefault="005751F9" w:rsidP="0020589F">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Nav</w:t>
            </w:r>
            <w:r w:rsidR="00EB0128">
              <w:rPr>
                <w:rFonts w:ascii="Times New Roman" w:eastAsia="Times New Roman" w:hAnsi="Times New Roman" w:cs="Times New Roman"/>
                <w:sz w:val="24"/>
                <w:szCs w:val="24"/>
                <w:lang w:eastAsia="lv-LV"/>
              </w:rPr>
              <w:t>.</w:t>
            </w:r>
          </w:p>
        </w:tc>
      </w:tr>
    </w:tbl>
    <w:p w:rsidR="007D6ED6" w:rsidRPr="0096566A" w:rsidRDefault="005751F9" w:rsidP="005751F9">
      <w:pPr>
        <w:spacing w:after="0" w:line="240" w:lineRule="auto"/>
        <w:ind w:firstLine="300"/>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 </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06"/>
        <w:gridCol w:w="3535"/>
        <w:gridCol w:w="5303"/>
      </w:tblGrid>
      <w:tr w:rsidR="001F5831" w:rsidRPr="001F5831" w:rsidTr="00AF5D8E">
        <w:trPr>
          <w:trHeight w:val="375"/>
          <w:tblCellSpacing w:w="15" w:type="dxa"/>
          <w:jc w:val="center"/>
        </w:trPr>
        <w:tc>
          <w:tcPr>
            <w:tcW w:w="0" w:type="auto"/>
            <w:gridSpan w:val="3"/>
            <w:vAlign w:val="center"/>
            <w:hideMark/>
          </w:tcPr>
          <w:p w:rsidR="005751F9" w:rsidRPr="001F5831" w:rsidRDefault="005751F9" w:rsidP="00550FC2">
            <w:pPr>
              <w:spacing w:after="0" w:line="240" w:lineRule="auto"/>
              <w:ind w:firstLine="300"/>
              <w:jc w:val="center"/>
              <w:rPr>
                <w:rFonts w:ascii="Times New Roman" w:eastAsia="Times New Roman" w:hAnsi="Times New Roman" w:cs="Times New Roman"/>
                <w:b/>
                <w:bCs/>
                <w:sz w:val="24"/>
                <w:szCs w:val="24"/>
                <w:lang w:eastAsia="lv-LV"/>
              </w:rPr>
            </w:pPr>
            <w:r w:rsidRPr="001F5831">
              <w:rPr>
                <w:rFonts w:ascii="Times New Roman" w:eastAsia="Times New Roman" w:hAnsi="Times New Roman" w:cs="Times New Roman"/>
                <w:b/>
                <w:bCs/>
                <w:sz w:val="24"/>
                <w:szCs w:val="24"/>
                <w:lang w:eastAsia="lv-LV"/>
              </w:rPr>
              <w:t>VII. Tiesību akta projekta izpildes nodrošināšana un tās ietekme uz institūcijām</w:t>
            </w:r>
          </w:p>
        </w:tc>
      </w:tr>
      <w:tr w:rsidR="001F5831" w:rsidRPr="001F5831" w:rsidTr="00AF5D8E">
        <w:trPr>
          <w:trHeight w:val="420"/>
          <w:tblCellSpacing w:w="15" w:type="dxa"/>
          <w:jc w:val="center"/>
        </w:trPr>
        <w:tc>
          <w:tcPr>
            <w:tcW w:w="250" w:type="pct"/>
            <w:hideMark/>
          </w:tcPr>
          <w:p w:rsidR="005751F9"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1.</w:t>
            </w:r>
          </w:p>
        </w:tc>
        <w:tc>
          <w:tcPr>
            <w:tcW w:w="1900" w:type="pct"/>
            <w:hideMark/>
          </w:tcPr>
          <w:p w:rsidR="005751F9"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Projekta izpildē iesaistītās institūcijas</w:t>
            </w:r>
          </w:p>
        </w:tc>
        <w:tc>
          <w:tcPr>
            <w:tcW w:w="2850" w:type="pct"/>
            <w:hideMark/>
          </w:tcPr>
          <w:p w:rsidR="005751F9" w:rsidRPr="001F5831" w:rsidRDefault="003F54C7" w:rsidP="00D561D1">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Valsts robežsardze</w:t>
            </w:r>
            <w:r w:rsidR="00AC3930">
              <w:rPr>
                <w:rFonts w:ascii="Times New Roman" w:eastAsia="Times New Roman" w:hAnsi="Times New Roman" w:cs="Times New Roman"/>
                <w:sz w:val="24"/>
                <w:szCs w:val="24"/>
                <w:lang w:eastAsia="lv-LV"/>
              </w:rPr>
              <w:t>.</w:t>
            </w:r>
          </w:p>
        </w:tc>
      </w:tr>
      <w:tr w:rsidR="001F5831" w:rsidRPr="001F5831" w:rsidTr="00AF5D8E">
        <w:trPr>
          <w:trHeight w:val="450"/>
          <w:tblCellSpacing w:w="15" w:type="dxa"/>
          <w:jc w:val="center"/>
        </w:trPr>
        <w:tc>
          <w:tcPr>
            <w:tcW w:w="250" w:type="pct"/>
            <w:hideMark/>
          </w:tcPr>
          <w:p w:rsidR="005751F9"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2.</w:t>
            </w:r>
          </w:p>
        </w:tc>
        <w:tc>
          <w:tcPr>
            <w:tcW w:w="1900" w:type="pct"/>
            <w:hideMark/>
          </w:tcPr>
          <w:p w:rsidR="005751F9"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 xml:space="preserve">Projekta izpildes ietekme uz pārvaldes funkcijām un institucionālo struktūru. </w:t>
            </w:r>
          </w:p>
          <w:p w:rsidR="00C47CB7" w:rsidRPr="001F5831" w:rsidRDefault="00C47CB7" w:rsidP="00C47CB7">
            <w:pPr>
              <w:spacing w:after="0" w:line="240" w:lineRule="auto"/>
              <w:rPr>
                <w:rFonts w:ascii="Times New Roman" w:eastAsia="Times New Roman" w:hAnsi="Times New Roman" w:cs="Times New Roman"/>
                <w:sz w:val="24"/>
                <w:szCs w:val="24"/>
                <w:lang w:eastAsia="lv-LV"/>
              </w:rPr>
            </w:pPr>
          </w:p>
          <w:p w:rsidR="005751F9" w:rsidRPr="001F5831" w:rsidRDefault="005751F9" w:rsidP="00C47CB7">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hideMark/>
          </w:tcPr>
          <w:p w:rsidR="005751F9" w:rsidRPr="001F5831" w:rsidRDefault="003F54C7"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Projekts šo jomu neskar.</w:t>
            </w:r>
          </w:p>
          <w:p w:rsidR="003F54C7" w:rsidRPr="001F5831" w:rsidRDefault="003F54C7" w:rsidP="00550FC2">
            <w:pPr>
              <w:spacing w:after="0" w:line="240" w:lineRule="auto"/>
              <w:rPr>
                <w:rFonts w:ascii="Times New Roman" w:eastAsia="Times New Roman" w:hAnsi="Times New Roman" w:cs="Times New Roman"/>
                <w:sz w:val="24"/>
                <w:szCs w:val="24"/>
                <w:lang w:eastAsia="lv-LV"/>
              </w:rPr>
            </w:pPr>
          </w:p>
          <w:p w:rsidR="00C47CB7" w:rsidRPr="001F5831" w:rsidRDefault="00C47CB7" w:rsidP="00550FC2">
            <w:pPr>
              <w:spacing w:after="0" w:line="240" w:lineRule="auto"/>
              <w:rPr>
                <w:rFonts w:ascii="Times New Roman" w:hAnsi="Times New Roman" w:cs="Times New Roman"/>
                <w:sz w:val="24"/>
                <w:szCs w:val="24"/>
              </w:rPr>
            </w:pPr>
          </w:p>
          <w:p w:rsidR="00C47CB7" w:rsidRPr="001F5831" w:rsidRDefault="00C47CB7" w:rsidP="00550FC2">
            <w:pPr>
              <w:spacing w:after="0" w:line="240" w:lineRule="auto"/>
              <w:rPr>
                <w:rFonts w:ascii="Times New Roman" w:hAnsi="Times New Roman" w:cs="Times New Roman"/>
                <w:sz w:val="24"/>
                <w:szCs w:val="24"/>
              </w:rPr>
            </w:pPr>
          </w:p>
          <w:p w:rsidR="003F54C7" w:rsidRPr="001F5831" w:rsidRDefault="00C47CB7" w:rsidP="00550FC2">
            <w:pPr>
              <w:spacing w:after="0" w:line="240" w:lineRule="auto"/>
              <w:rPr>
                <w:rFonts w:ascii="Times New Roman" w:eastAsia="Times New Roman" w:hAnsi="Times New Roman" w:cs="Times New Roman"/>
                <w:sz w:val="24"/>
                <w:szCs w:val="24"/>
                <w:lang w:eastAsia="lv-LV"/>
              </w:rPr>
            </w:pPr>
            <w:r w:rsidRPr="001F5831">
              <w:rPr>
                <w:rFonts w:ascii="Times New Roman" w:hAnsi="Times New Roman" w:cs="Times New Roman"/>
                <w:sz w:val="24"/>
                <w:szCs w:val="24"/>
              </w:rPr>
              <w:t>Saistībā ar projekta izpildi nav nepieciešams veidot jaunas institūcijas, netiks likvidētas un reorganizētas esošās institūcijas.</w:t>
            </w:r>
          </w:p>
        </w:tc>
      </w:tr>
      <w:tr w:rsidR="001F5831" w:rsidRPr="001F5831" w:rsidTr="00AF5D8E">
        <w:trPr>
          <w:trHeight w:val="390"/>
          <w:tblCellSpacing w:w="15" w:type="dxa"/>
          <w:jc w:val="center"/>
        </w:trPr>
        <w:tc>
          <w:tcPr>
            <w:tcW w:w="250" w:type="pct"/>
            <w:hideMark/>
          </w:tcPr>
          <w:p w:rsidR="005751F9"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3.</w:t>
            </w:r>
          </w:p>
        </w:tc>
        <w:tc>
          <w:tcPr>
            <w:tcW w:w="1900" w:type="pct"/>
            <w:hideMark/>
          </w:tcPr>
          <w:p w:rsidR="005751F9"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Cita informācija</w:t>
            </w:r>
          </w:p>
        </w:tc>
        <w:tc>
          <w:tcPr>
            <w:tcW w:w="2850" w:type="pct"/>
            <w:hideMark/>
          </w:tcPr>
          <w:p w:rsidR="005751F9" w:rsidRPr="001F5831" w:rsidRDefault="005751F9" w:rsidP="0020589F">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Nav</w:t>
            </w:r>
            <w:r w:rsidR="00AC3930">
              <w:rPr>
                <w:rFonts w:ascii="Times New Roman" w:eastAsia="Times New Roman" w:hAnsi="Times New Roman" w:cs="Times New Roman"/>
                <w:sz w:val="24"/>
                <w:szCs w:val="24"/>
                <w:lang w:eastAsia="lv-LV"/>
              </w:rPr>
              <w:t>.</w:t>
            </w:r>
          </w:p>
        </w:tc>
      </w:tr>
    </w:tbl>
    <w:p w:rsidR="005751F9" w:rsidRPr="00427153" w:rsidRDefault="005751F9" w:rsidP="005751F9">
      <w:pPr>
        <w:spacing w:after="0" w:line="240" w:lineRule="auto"/>
        <w:rPr>
          <w:rFonts w:ascii="Times New Roman" w:hAnsi="Times New Roman" w:cs="Times New Roman"/>
          <w:sz w:val="16"/>
          <w:szCs w:val="16"/>
        </w:rPr>
      </w:pPr>
    </w:p>
    <w:p w:rsidR="005751F9" w:rsidRPr="001F5831" w:rsidRDefault="00D561D1" w:rsidP="00D561D1">
      <w:pPr>
        <w:spacing w:after="0" w:line="240" w:lineRule="auto"/>
        <w:ind w:firstLine="720"/>
        <w:rPr>
          <w:rFonts w:ascii="Times New Roman" w:hAnsi="Times New Roman" w:cs="Times New Roman"/>
          <w:sz w:val="24"/>
          <w:szCs w:val="24"/>
        </w:rPr>
      </w:pPr>
      <w:r w:rsidRPr="001F5831">
        <w:rPr>
          <w:rFonts w:ascii="Times New Roman" w:hAnsi="Times New Roman" w:cs="Times New Roman"/>
          <w:sz w:val="24"/>
          <w:szCs w:val="24"/>
        </w:rPr>
        <w:t xml:space="preserve">Anotācijas </w:t>
      </w:r>
      <w:r w:rsidR="00C47CB7" w:rsidRPr="001F5831">
        <w:rPr>
          <w:rFonts w:ascii="Times New Roman" w:hAnsi="Times New Roman" w:cs="Times New Roman"/>
          <w:sz w:val="24"/>
          <w:szCs w:val="24"/>
        </w:rPr>
        <w:t xml:space="preserve">III un </w:t>
      </w:r>
      <w:r w:rsidRPr="001F5831">
        <w:rPr>
          <w:rFonts w:ascii="Times New Roman" w:hAnsi="Times New Roman" w:cs="Times New Roman"/>
          <w:sz w:val="24"/>
          <w:szCs w:val="24"/>
        </w:rPr>
        <w:t>IV</w:t>
      </w:r>
      <w:r w:rsidR="008D6C36">
        <w:rPr>
          <w:rFonts w:ascii="Times New Roman" w:hAnsi="Times New Roman" w:cs="Times New Roman"/>
          <w:sz w:val="24"/>
          <w:szCs w:val="24"/>
        </w:rPr>
        <w:t xml:space="preserve"> sadaļa</w:t>
      </w:r>
      <w:r w:rsidRPr="001F5831">
        <w:rPr>
          <w:rFonts w:ascii="Times New Roman" w:hAnsi="Times New Roman" w:cs="Times New Roman"/>
          <w:sz w:val="24"/>
          <w:szCs w:val="24"/>
        </w:rPr>
        <w:t xml:space="preserve"> – projekts šīs jomas neskar.</w:t>
      </w:r>
    </w:p>
    <w:p w:rsidR="000838A7" w:rsidRDefault="000838A7" w:rsidP="005751F9">
      <w:pPr>
        <w:spacing w:after="0" w:line="240" w:lineRule="auto"/>
        <w:rPr>
          <w:rFonts w:ascii="Times New Roman" w:hAnsi="Times New Roman" w:cs="Times New Roman"/>
          <w:sz w:val="16"/>
          <w:szCs w:val="16"/>
        </w:rPr>
      </w:pPr>
    </w:p>
    <w:p w:rsidR="004C30AF" w:rsidRDefault="004C30AF" w:rsidP="005751F9">
      <w:pPr>
        <w:spacing w:after="0" w:line="240" w:lineRule="auto"/>
        <w:rPr>
          <w:rFonts w:ascii="Times New Roman" w:hAnsi="Times New Roman" w:cs="Times New Roman"/>
          <w:sz w:val="16"/>
          <w:szCs w:val="16"/>
        </w:rPr>
      </w:pPr>
    </w:p>
    <w:p w:rsidR="004C30AF" w:rsidRDefault="004C30AF" w:rsidP="005751F9">
      <w:pPr>
        <w:spacing w:after="0" w:line="240" w:lineRule="auto"/>
        <w:rPr>
          <w:rFonts w:ascii="Times New Roman" w:hAnsi="Times New Roman" w:cs="Times New Roman"/>
          <w:sz w:val="16"/>
          <w:szCs w:val="16"/>
        </w:rPr>
      </w:pPr>
    </w:p>
    <w:p w:rsidR="00C669B5" w:rsidRPr="00427153" w:rsidRDefault="00C669B5" w:rsidP="005751F9">
      <w:pPr>
        <w:spacing w:after="0" w:line="240" w:lineRule="auto"/>
        <w:rPr>
          <w:rFonts w:ascii="Times New Roman" w:hAnsi="Times New Roman" w:cs="Times New Roman"/>
          <w:sz w:val="16"/>
          <w:szCs w:val="16"/>
        </w:rPr>
      </w:pPr>
    </w:p>
    <w:p w:rsidR="005751F9" w:rsidRPr="001F5831" w:rsidRDefault="005751F9" w:rsidP="005751F9">
      <w:pPr>
        <w:spacing w:after="0" w:line="240" w:lineRule="auto"/>
        <w:rPr>
          <w:rFonts w:ascii="Times New Roman" w:hAnsi="Times New Roman" w:cs="Times New Roman"/>
          <w:sz w:val="24"/>
          <w:szCs w:val="24"/>
          <w:lang w:val="de-DE"/>
        </w:rPr>
      </w:pPr>
      <w:r w:rsidRPr="001F5831">
        <w:rPr>
          <w:rFonts w:ascii="Times New Roman" w:hAnsi="Times New Roman" w:cs="Times New Roman"/>
          <w:sz w:val="24"/>
          <w:szCs w:val="24"/>
          <w:lang w:val="de-DE"/>
        </w:rPr>
        <w:t>Iekšlietu ministrs</w:t>
      </w:r>
      <w:r w:rsidRPr="001F5831">
        <w:rPr>
          <w:rFonts w:ascii="Times New Roman" w:hAnsi="Times New Roman" w:cs="Times New Roman"/>
          <w:sz w:val="24"/>
          <w:szCs w:val="24"/>
          <w:lang w:val="de-DE"/>
        </w:rPr>
        <w:tab/>
      </w:r>
      <w:r w:rsidRPr="001F5831">
        <w:rPr>
          <w:rFonts w:ascii="Times New Roman" w:hAnsi="Times New Roman" w:cs="Times New Roman"/>
          <w:sz w:val="24"/>
          <w:szCs w:val="24"/>
          <w:lang w:val="de-DE"/>
        </w:rPr>
        <w:tab/>
      </w:r>
      <w:r w:rsidRPr="001F5831">
        <w:rPr>
          <w:rFonts w:ascii="Times New Roman" w:hAnsi="Times New Roman" w:cs="Times New Roman"/>
          <w:sz w:val="24"/>
          <w:szCs w:val="24"/>
          <w:lang w:val="de-DE"/>
        </w:rPr>
        <w:tab/>
      </w:r>
      <w:r w:rsidRPr="001F5831">
        <w:rPr>
          <w:rFonts w:ascii="Times New Roman" w:hAnsi="Times New Roman" w:cs="Times New Roman"/>
          <w:sz w:val="24"/>
          <w:szCs w:val="24"/>
          <w:lang w:val="de-DE"/>
        </w:rPr>
        <w:tab/>
      </w:r>
      <w:r w:rsidRPr="001F5831">
        <w:rPr>
          <w:rFonts w:ascii="Times New Roman" w:hAnsi="Times New Roman" w:cs="Times New Roman"/>
          <w:sz w:val="24"/>
          <w:szCs w:val="24"/>
          <w:lang w:val="de-DE"/>
        </w:rPr>
        <w:tab/>
        <w:t xml:space="preserve">               </w:t>
      </w:r>
      <w:r w:rsidR="006C05CC">
        <w:rPr>
          <w:rFonts w:ascii="Times New Roman" w:hAnsi="Times New Roman" w:cs="Times New Roman"/>
          <w:sz w:val="24"/>
          <w:szCs w:val="24"/>
          <w:lang w:val="de-DE"/>
        </w:rPr>
        <w:t xml:space="preserve">                                  R. </w:t>
      </w:r>
      <w:r w:rsidRPr="001F5831">
        <w:rPr>
          <w:rFonts w:ascii="Times New Roman" w:hAnsi="Times New Roman" w:cs="Times New Roman"/>
          <w:sz w:val="24"/>
          <w:szCs w:val="24"/>
          <w:lang w:val="de-DE"/>
        </w:rPr>
        <w:t>Kozlovskis</w:t>
      </w:r>
    </w:p>
    <w:p w:rsidR="005230DE" w:rsidRDefault="005230DE" w:rsidP="005751F9">
      <w:pPr>
        <w:spacing w:after="0" w:line="240" w:lineRule="auto"/>
        <w:rPr>
          <w:rFonts w:ascii="Times New Roman" w:hAnsi="Times New Roman" w:cs="Times New Roman"/>
          <w:sz w:val="16"/>
          <w:szCs w:val="16"/>
          <w:lang w:val="de-DE"/>
        </w:rPr>
      </w:pPr>
    </w:p>
    <w:p w:rsidR="00C669B5" w:rsidRDefault="00C669B5" w:rsidP="005751F9">
      <w:pPr>
        <w:spacing w:after="0" w:line="240" w:lineRule="auto"/>
        <w:rPr>
          <w:rFonts w:ascii="Times New Roman" w:hAnsi="Times New Roman" w:cs="Times New Roman"/>
          <w:sz w:val="16"/>
          <w:szCs w:val="16"/>
          <w:lang w:val="de-DE"/>
        </w:rPr>
      </w:pPr>
    </w:p>
    <w:p w:rsidR="004C30AF" w:rsidRPr="00427153" w:rsidRDefault="004C30AF" w:rsidP="005751F9">
      <w:pPr>
        <w:spacing w:after="0" w:line="240" w:lineRule="auto"/>
        <w:rPr>
          <w:rFonts w:ascii="Times New Roman" w:hAnsi="Times New Roman" w:cs="Times New Roman"/>
          <w:sz w:val="16"/>
          <w:szCs w:val="16"/>
          <w:lang w:val="de-DE"/>
        </w:rPr>
      </w:pPr>
    </w:p>
    <w:p w:rsidR="006C05CC" w:rsidRDefault="005751F9" w:rsidP="00427153">
      <w:pPr>
        <w:spacing w:after="0" w:line="240" w:lineRule="auto"/>
        <w:rPr>
          <w:rFonts w:ascii="Times New Roman" w:hAnsi="Times New Roman" w:cs="Times New Roman"/>
          <w:sz w:val="24"/>
          <w:szCs w:val="24"/>
        </w:rPr>
      </w:pPr>
      <w:r w:rsidRPr="001F5831">
        <w:rPr>
          <w:rFonts w:ascii="Times New Roman" w:hAnsi="Times New Roman" w:cs="Times New Roman"/>
          <w:sz w:val="24"/>
          <w:szCs w:val="24"/>
        </w:rPr>
        <w:t xml:space="preserve">Vīza: </w:t>
      </w:r>
    </w:p>
    <w:p w:rsidR="005751F9" w:rsidRDefault="006C05CC" w:rsidP="00427153">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5751F9" w:rsidRPr="001F5831">
        <w:rPr>
          <w:rFonts w:ascii="Times New Roman" w:hAnsi="Times New Roman" w:cs="Times New Roman"/>
          <w:sz w:val="24"/>
          <w:szCs w:val="24"/>
        </w:rPr>
        <w:t>alsts sekretāre</w:t>
      </w:r>
      <w:r w:rsidR="005751F9" w:rsidRPr="001F5831">
        <w:rPr>
          <w:rFonts w:ascii="Times New Roman" w:hAnsi="Times New Roman" w:cs="Times New Roman"/>
          <w:sz w:val="24"/>
          <w:szCs w:val="24"/>
        </w:rPr>
        <w:tab/>
      </w:r>
      <w:r w:rsidR="005751F9" w:rsidRPr="001F5831">
        <w:rPr>
          <w:rFonts w:ascii="Times New Roman" w:hAnsi="Times New Roman" w:cs="Times New Roman"/>
          <w:sz w:val="24"/>
          <w:szCs w:val="24"/>
        </w:rPr>
        <w:tab/>
      </w:r>
      <w:r w:rsidR="005751F9" w:rsidRPr="001F5831">
        <w:rPr>
          <w:rFonts w:ascii="Times New Roman" w:hAnsi="Times New Roman" w:cs="Times New Roman"/>
          <w:sz w:val="24"/>
          <w:szCs w:val="24"/>
        </w:rPr>
        <w:tab/>
      </w:r>
      <w:r w:rsidR="005751F9" w:rsidRPr="001F5831">
        <w:rPr>
          <w:rFonts w:ascii="Times New Roman" w:hAnsi="Times New Roman" w:cs="Times New Roman"/>
          <w:sz w:val="24"/>
          <w:szCs w:val="24"/>
        </w:rPr>
        <w:tab/>
        <w:t xml:space="preserve">                                           </w:t>
      </w:r>
      <w:r w:rsidR="00C94447">
        <w:rPr>
          <w:rFonts w:ascii="Times New Roman" w:hAnsi="Times New Roman" w:cs="Times New Roman"/>
          <w:sz w:val="24"/>
          <w:szCs w:val="24"/>
        </w:rPr>
        <w:t xml:space="preserve">  </w:t>
      </w:r>
      <w:r w:rsidR="005751F9" w:rsidRPr="001F5831">
        <w:rPr>
          <w:rFonts w:ascii="Times New Roman" w:hAnsi="Times New Roman" w:cs="Times New Roman"/>
          <w:sz w:val="24"/>
          <w:szCs w:val="24"/>
        </w:rPr>
        <w:t>I.</w:t>
      </w:r>
      <w:r w:rsidR="00C94447">
        <w:rPr>
          <w:rFonts w:ascii="Times New Roman" w:hAnsi="Times New Roman" w:cs="Times New Roman"/>
          <w:sz w:val="24"/>
          <w:szCs w:val="24"/>
        </w:rPr>
        <w:t> </w:t>
      </w:r>
      <w:r w:rsidR="005751F9" w:rsidRPr="001F5831">
        <w:rPr>
          <w:rFonts w:ascii="Times New Roman" w:hAnsi="Times New Roman" w:cs="Times New Roman"/>
          <w:sz w:val="24"/>
          <w:szCs w:val="24"/>
        </w:rPr>
        <w:t>Pētersone</w:t>
      </w:r>
      <w:r>
        <w:rPr>
          <w:rFonts w:ascii="Times New Roman" w:hAnsi="Times New Roman" w:cs="Times New Roman"/>
          <w:sz w:val="24"/>
          <w:szCs w:val="24"/>
        </w:rPr>
        <w:t> </w:t>
      </w:r>
      <w:r w:rsidR="005751F9" w:rsidRPr="001F5831">
        <w:rPr>
          <w:rFonts w:ascii="Times New Roman" w:hAnsi="Times New Roman" w:cs="Times New Roman"/>
          <w:sz w:val="24"/>
          <w:szCs w:val="24"/>
        </w:rPr>
        <w:t>–</w:t>
      </w:r>
      <w:r>
        <w:rPr>
          <w:rFonts w:ascii="Times New Roman" w:hAnsi="Times New Roman" w:cs="Times New Roman"/>
          <w:sz w:val="24"/>
          <w:szCs w:val="24"/>
        </w:rPr>
        <w:t> </w:t>
      </w:r>
      <w:r w:rsidR="005751F9" w:rsidRPr="001F5831">
        <w:rPr>
          <w:rFonts w:ascii="Times New Roman" w:hAnsi="Times New Roman" w:cs="Times New Roman"/>
          <w:sz w:val="24"/>
          <w:szCs w:val="24"/>
        </w:rPr>
        <w:t>Godmane</w:t>
      </w:r>
    </w:p>
    <w:p w:rsidR="00427153" w:rsidRDefault="00427153" w:rsidP="00427153">
      <w:pPr>
        <w:spacing w:after="0" w:line="240" w:lineRule="auto"/>
        <w:rPr>
          <w:rFonts w:ascii="Times New Roman" w:hAnsi="Times New Roman" w:cs="Times New Roman"/>
          <w:sz w:val="16"/>
          <w:szCs w:val="16"/>
        </w:rPr>
      </w:pPr>
    </w:p>
    <w:p w:rsidR="004C30AF" w:rsidRDefault="004C30AF" w:rsidP="00427153">
      <w:pPr>
        <w:spacing w:after="0" w:line="240" w:lineRule="auto"/>
        <w:rPr>
          <w:rFonts w:ascii="Times New Roman" w:hAnsi="Times New Roman" w:cs="Times New Roman"/>
          <w:sz w:val="16"/>
          <w:szCs w:val="16"/>
        </w:rPr>
      </w:pPr>
    </w:p>
    <w:p w:rsidR="00E04AA2" w:rsidRDefault="00E04AA2" w:rsidP="00427153">
      <w:pPr>
        <w:spacing w:after="0" w:line="240" w:lineRule="auto"/>
        <w:rPr>
          <w:rFonts w:ascii="Times New Roman" w:hAnsi="Times New Roman" w:cs="Times New Roman"/>
          <w:sz w:val="16"/>
          <w:szCs w:val="16"/>
        </w:rPr>
      </w:pPr>
    </w:p>
    <w:p w:rsidR="004C30AF" w:rsidRPr="00427153" w:rsidRDefault="004C30AF" w:rsidP="00427153">
      <w:pPr>
        <w:spacing w:after="0" w:line="240" w:lineRule="auto"/>
        <w:rPr>
          <w:rFonts w:ascii="Times New Roman" w:hAnsi="Times New Roman" w:cs="Times New Roman"/>
          <w:sz w:val="16"/>
          <w:szCs w:val="16"/>
        </w:rPr>
      </w:pPr>
    </w:p>
    <w:p w:rsidR="00975E3C" w:rsidRDefault="00975E3C" w:rsidP="005751F9">
      <w:pPr>
        <w:spacing w:after="0" w:line="240" w:lineRule="auto"/>
        <w:rPr>
          <w:rFonts w:ascii="Times New Roman" w:eastAsia="SimSun" w:hAnsi="Times New Roman"/>
          <w:sz w:val="20"/>
          <w:szCs w:val="20"/>
          <w:lang w:eastAsia="zh-CN" w:bidi="he-IL"/>
        </w:rPr>
      </w:pPr>
      <w:r>
        <w:rPr>
          <w:rFonts w:ascii="Times New Roman" w:eastAsia="SimSun" w:hAnsi="Times New Roman"/>
          <w:sz w:val="20"/>
          <w:szCs w:val="20"/>
          <w:lang w:eastAsia="zh-CN" w:bidi="he-IL"/>
        </w:rPr>
        <w:fldChar w:fldCharType="begin"/>
      </w:r>
      <w:r>
        <w:rPr>
          <w:rFonts w:ascii="Times New Roman" w:eastAsia="SimSun" w:hAnsi="Times New Roman"/>
          <w:sz w:val="20"/>
          <w:szCs w:val="20"/>
          <w:lang w:eastAsia="zh-CN" w:bidi="he-IL"/>
        </w:rPr>
        <w:instrText xml:space="preserve"> DATE  \@ "dd.MM.yyyy. H:mm"  \* MERGEFORMAT </w:instrText>
      </w:r>
      <w:r>
        <w:rPr>
          <w:rFonts w:ascii="Times New Roman" w:eastAsia="SimSun" w:hAnsi="Times New Roman"/>
          <w:sz w:val="20"/>
          <w:szCs w:val="20"/>
          <w:lang w:eastAsia="zh-CN" w:bidi="he-IL"/>
        </w:rPr>
        <w:fldChar w:fldCharType="separate"/>
      </w:r>
      <w:r w:rsidR="00D64A5D">
        <w:rPr>
          <w:rFonts w:ascii="Times New Roman" w:eastAsia="SimSun" w:hAnsi="Times New Roman"/>
          <w:noProof/>
          <w:sz w:val="20"/>
          <w:szCs w:val="20"/>
          <w:lang w:eastAsia="zh-CN" w:bidi="he-IL"/>
        </w:rPr>
        <w:t>08.06.2016. 11:03</w:t>
      </w:r>
      <w:r>
        <w:rPr>
          <w:rFonts w:ascii="Times New Roman" w:eastAsia="SimSun" w:hAnsi="Times New Roman"/>
          <w:sz w:val="20"/>
          <w:szCs w:val="20"/>
          <w:lang w:eastAsia="zh-CN" w:bidi="he-IL"/>
        </w:rPr>
        <w:fldChar w:fldCharType="end"/>
      </w:r>
    </w:p>
    <w:p w:rsidR="00427153" w:rsidRDefault="00427153" w:rsidP="005751F9">
      <w:pPr>
        <w:spacing w:after="0" w:line="240" w:lineRule="auto"/>
        <w:rPr>
          <w:rFonts w:ascii="Times New Roman" w:eastAsia="SimSun" w:hAnsi="Times New Roman"/>
          <w:sz w:val="20"/>
          <w:szCs w:val="20"/>
          <w:lang w:eastAsia="zh-CN" w:bidi="he-IL"/>
        </w:rPr>
      </w:pPr>
      <w:r>
        <w:rPr>
          <w:rFonts w:ascii="Times New Roman" w:eastAsia="SimSun" w:hAnsi="Times New Roman"/>
          <w:sz w:val="20"/>
          <w:szCs w:val="20"/>
          <w:lang w:eastAsia="zh-CN" w:bidi="he-IL"/>
        </w:rPr>
        <w:fldChar w:fldCharType="begin"/>
      </w:r>
      <w:r>
        <w:rPr>
          <w:rFonts w:ascii="Times New Roman" w:eastAsia="SimSun" w:hAnsi="Times New Roman"/>
          <w:sz w:val="20"/>
          <w:szCs w:val="20"/>
          <w:lang w:eastAsia="zh-CN" w:bidi="he-IL"/>
        </w:rPr>
        <w:instrText xml:space="preserve"> NUMWORDS   \* MERGEFORMAT </w:instrText>
      </w:r>
      <w:r>
        <w:rPr>
          <w:rFonts w:ascii="Times New Roman" w:eastAsia="SimSun" w:hAnsi="Times New Roman"/>
          <w:sz w:val="20"/>
          <w:szCs w:val="20"/>
          <w:lang w:eastAsia="zh-CN" w:bidi="he-IL"/>
        </w:rPr>
        <w:fldChar w:fldCharType="separate"/>
      </w:r>
      <w:r w:rsidR="00D946AF">
        <w:rPr>
          <w:rFonts w:ascii="Times New Roman" w:eastAsia="SimSun" w:hAnsi="Times New Roman"/>
          <w:noProof/>
          <w:sz w:val="20"/>
          <w:szCs w:val="20"/>
          <w:lang w:eastAsia="zh-CN" w:bidi="he-IL"/>
        </w:rPr>
        <w:t>1454</w:t>
      </w:r>
      <w:r>
        <w:rPr>
          <w:rFonts w:ascii="Times New Roman" w:eastAsia="SimSun" w:hAnsi="Times New Roman"/>
          <w:sz w:val="20"/>
          <w:szCs w:val="20"/>
          <w:lang w:eastAsia="zh-CN" w:bidi="he-IL"/>
        </w:rPr>
        <w:fldChar w:fldCharType="end"/>
      </w:r>
    </w:p>
    <w:p w:rsidR="005751F9" w:rsidRPr="001F5831" w:rsidRDefault="00D561D1" w:rsidP="005751F9">
      <w:pPr>
        <w:spacing w:after="0" w:line="240" w:lineRule="auto"/>
        <w:rPr>
          <w:rFonts w:ascii="Times New Roman" w:eastAsia="SimSun" w:hAnsi="Times New Roman"/>
          <w:sz w:val="20"/>
          <w:szCs w:val="20"/>
          <w:lang w:eastAsia="zh-CN" w:bidi="he-IL"/>
        </w:rPr>
      </w:pPr>
      <w:r w:rsidRPr="001F5831">
        <w:rPr>
          <w:rFonts w:ascii="Times New Roman" w:eastAsia="SimSun" w:hAnsi="Times New Roman"/>
          <w:sz w:val="20"/>
          <w:szCs w:val="20"/>
          <w:lang w:eastAsia="zh-CN" w:bidi="he-IL"/>
        </w:rPr>
        <w:t xml:space="preserve">Igaune </w:t>
      </w:r>
    </w:p>
    <w:p w:rsidR="00316F84" w:rsidRDefault="00D561D1" w:rsidP="00427153">
      <w:pPr>
        <w:spacing w:after="0" w:line="240" w:lineRule="auto"/>
        <w:rPr>
          <w:rFonts w:ascii="Times New Roman" w:hAnsi="Times New Roman"/>
          <w:sz w:val="20"/>
          <w:szCs w:val="20"/>
        </w:rPr>
      </w:pPr>
      <w:r w:rsidRPr="001F5831">
        <w:rPr>
          <w:rFonts w:ascii="Times New Roman" w:eastAsia="SimSun" w:hAnsi="Times New Roman"/>
          <w:sz w:val="20"/>
          <w:szCs w:val="20"/>
          <w:lang w:eastAsia="zh-CN" w:bidi="he-IL"/>
        </w:rPr>
        <w:t>67075680</w:t>
      </w:r>
      <w:r w:rsidR="005751F9" w:rsidRPr="001F5831">
        <w:rPr>
          <w:rFonts w:ascii="Times New Roman" w:eastAsia="SimSun" w:hAnsi="Times New Roman"/>
          <w:sz w:val="20"/>
          <w:szCs w:val="20"/>
          <w:lang w:eastAsia="zh-CN" w:bidi="he-IL"/>
        </w:rPr>
        <w:t xml:space="preserve">, </w:t>
      </w:r>
      <w:hyperlink r:id="rId8" w:history="1">
        <w:r w:rsidRPr="0087071E">
          <w:rPr>
            <w:rStyle w:val="Hyperlink"/>
            <w:rFonts w:ascii="Times New Roman" w:eastAsia="SimSun" w:hAnsi="Times New Roman"/>
            <w:color w:val="auto"/>
            <w:sz w:val="20"/>
            <w:szCs w:val="20"/>
            <w:u w:val="none"/>
            <w:lang w:eastAsia="zh-CN" w:bidi="he-IL"/>
          </w:rPr>
          <w:t>zanna.igaune@rs.gov.lv</w:t>
        </w:r>
      </w:hyperlink>
    </w:p>
    <w:p w:rsidR="004A04EE" w:rsidRPr="00316F84" w:rsidRDefault="00316F84" w:rsidP="00F97351">
      <w:pPr>
        <w:tabs>
          <w:tab w:val="left" w:pos="1350"/>
          <w:tab w:val="center" w:pos="4677"/>
        </w:tabs>
        <w:rPr>
          <w:rFonts w:ascii="Times New Roman" w:hAnsi="Times New Roman"/>
          <w:sz w:val="20"/>
          <w:szCs w:val="20"/>
        </w:rPr>
      </w:pPr>
      <w:r>
        <w:rPr>
          <w:rFonts w:ascii="Times New Roman" w:hAnsi="Times New Roman"/>
          <w:sz w:val="20"/>
          <w:szCs w:val="20"/>
        </w:rPr>
        <w:tab/>
      </w:r>
      <w:r w:rsidR="00F97351">
        <w:rPr>
          <w:rFonts w:ascii="Times New Roman" w:hAnsi="Times New Roman"/>
          <w:sz w:val="20"/>
          <w:szCs w:val="20"/>
        </w:rPr>
        <w:tab/>
      </w:r>
    </w:p>
    <w:sectPr w:rsidR="004A04EE" w:rsidRPr="00316F84" w:rsidSect="00427153">
      <w:headerReference w:type="default" r:id="rId9"/>
      <w:footerReference w:type="default" r:id="rId10"/>
      <w:footerReference w:type="firs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D0B" w:rsidRDefault="00970D0B">
      <w:pPr>
        <w:spacing w:after="0" w:line="240" w:lineRule="auto"/>
      </w:pPr>
      <w:r>
        <w:separator/>
      </w:r>
    </w:p>
  </w:endnote>
  <w:endnote w:type="continuationSeparator" w:id="0">
    <w:p w:rsidR="00970D0B" w:rsidRDefault="00970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E2E" w:rsidRPr="00255AF0" w:rsidRDefault="006C05CC" w:rsidP="00506E2E">
    <w:pPr>
      <w:pStyle w:val="Foote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D64A5D">
      <w:rPr>
        <w:rFonts w:ascii="Times New Roman" w:hAnsi="Times New Roman" w:cs="Times New Roman"/>
        <w:noProof/>
        <w:sz w:val="20"/>
        <w:szCs w:val="20"/>
      </w:rPr>
      <w:t>IEMAnot_08062016</w:t>
    </w:r>
    <w:r>
      <w:rPr>
        <w:rFonts w:ascii="Times New Roman" w:hAnsi="Times New Roman" w:cs="Times New Roman"/>
        <w:sz w:val="20"/>
        <w:szCs w:val="20"/>
      </w:rPr>
      <w:fldChar w:fldCharType="end"/>
    </w:r>
    <w:r w:rsidR="00975E3C" w:rsidRPr="00506E2E">
      <w:rPr>
        <w:rFonts w:ascii="Times New Roman" w:hAnsi="Times New Roman" w:cs="Times New Roman"/>
        <w:sz w:val="20"/>
        <w:szCs w:val="20"/>
      </w:rPr>
      <w:t xml:space="preserve">; Ministru kabineta noteikumu projekta </w:t>
    </w:r>
    <w:r w:rsidR="00975E3C" w:rsidRPr="00255AF0">
      <w:rPr>
        <w:rFonts w:ascii="Times New Roman" w:hAnsi="Times New Roman" w:cs="Times New Roman"/>
        <w:sz w:val="20"/>
        <w:szCs w:val="20"/>
      </w:rPr>
      <w:t>“</w:t>
    </w:r>
    <w:r w:rsidR="00975E3C" w:rsidRPr="00975E3C">
      <w:rPr>
        <w:rFonts w:ascii="Times New Roman" w:hAnsi="Times New Roman" w:cs="Times New Roman"/>
        <w:sz w:val="20"/>
        <w:szCs w:val="20"/>
      </w:rPr>
      <w:t>Noteikumi par patvēruma meklētāja personas dokumentu un tā izsniegšanas kārtību</w:t>
    </w:r>
    <w:r w:rsidR="00975E3C" w:rsidRPr="00255AF0">
      <w:rPr>
        <w:rFonts w:ascii="Times New Roman" w:hAnsi="Times New Roman" w:cs="Times New Roman"/>
        <w:sz w:val="20"/>
        <w:szCs w:val="20"/>
      </w:rPr>
      <w:t>” sākotnējās ietekmes novērtējuma ziņojums (anotācija)</w:t>
    </w:r>
    <w:r>
      <w:rPr>
        <w:rFonts w:ascii="Times New Roman" w:hAnsi="Times New Roman" w:cs="Times New Roman"/>
        <w:sz w:val="20"/>
        <w:szCs w:val="20"/>
      </w:rPr>
      <w:t xml:space="preserve">. </w:t>
    </w:r>
  </w:p>
  <w:p w:rsidR="00B8191D" w:rsidRPr="00255AF0" w:rsidRDefault="00970D0B">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91D" w:rsidRPr="00255AF0" w:rsidRDefault="00593E4B" w:rsidP="00255AF0">
    <w:pPr>
      <w:pStyle w:val="Foote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D64A5D">
      <w:rPr>
        <w:rFonts w:ascii="Times New Roman" w:hAnsi="Times New Roman" w:cs="Times New Roman"/>
        <w:noProof/>
        <w:sz w:val="20"/>
        <w:szCs w:val="20"/>
      </w:rPr>
      <w:t>IEMAnot_08062016</w:t>
    </w:r>
    <w:r>
      <w:rPr>
        <w:rFonts w:ascii="Times New Roman" w:hAnsi="Times New Roman" w:cs="Times New Roman"/>
        <w:sz w:val="20"/>
        <w:szCs w:val="20"/>
      </w:rPr>
      <w:fldChar w:fldCharType="end"/>
    </w:r>
    <w:r w:rsidR="00255AF0" w:rsidRPr="00506E2E">
      <w:rPr>
        <w:rFonts w:ascii="Times New Roman" w:hAnsi="Times New Roman" w:cs="Times New Roman"/>
        <w:sz w:val="20"/>
        <w:szCs w:val="20"/>
      </w:rPr>
      <w:t xml:space="preserve">; Ministru kabineta noteikumu projekta </w:t>
    </w:r>
    <w:r w:rsidR="00255AF0" w:rsidRPr="00255AF0">
      <w:rPr>
        <w:rFonts w:ascii="Times New Roman" w:hAnsi="Times New Roman" w:cs="Times New Roman"/>
        <w:sz w:val="20"/>
        <w:szCs w:val="20"/>
      </w:rPr>
      <w:t>“</w:t>
    </w:r>
    <w:r w:rsidR="00975E3C" w:rsidRPr="00975E3C">
      <w:rPr>
        <w:rFonts w:ascii="Times New Roman" w:hAnsi="Times New Roman" w:cs="Times New Roman"/>
        <w:sz w:val="20"/>
        <w:szCs w:val="20"/>
      </w:rPr>
      <w:t>Noteikumi par patvēruma meklētāja personas dokumentu un tā izsniegšanas kārtību</w:t>
    </w:r>
    <w:r w:rsidR="00255AF0" w:rsidRPr="00255AF0">
      <w:rPr>
        <w:rFonts w:ascii="Times New Roman" w:hAnsi="Times New Roman" w:cs="Times New Roman"/>
        <w:sz w:val="20"/>
        <w:szCs w:val="20"/>
      </w:rPr>
      <w:t>” sākotnējās ietekmes novērtējuma ziņojums (anotācija)</w:t>
    </w:r>
    <w:r w:rsidR="00316F84">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D0B" w:rsidRDefault="00970D0B">
      <w:pPr>
        <w:spacing w:after="0" w:line="240" w:lineRule="auto"/>
      </w:pPr>
      <w:r>
        <w:separator/>
      </w:r>
    </w:p>
  </w:footnote>
  <w:footnote w:type="continuationSeparator" w:id="0">
    <w:p w:rsidR="00970D0B" w:rsidRDefault="00970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634629"/>
      <w:docPartObj>
        <w:docPartGallery w:val="Page Numbers (Top of Page)"/>
        <w:docPartUnique/>
      </w:docPartObj>
    </w:sdtPr>
    <w:sdtEndPr>
      <w:rPr>
        <w:rFonts w:ascii="Times New Roman" w:hAnsi="Times New Roman" w:cs="Times New Roman"/>
        <w:noProof/>
        <w:sz w:val="24"/>
        <w:szCs w:val="24"/>
      </w:rPr>
    </w:sdtEndPr>
    <w:sdtContent>
      <w:p w:rsidR="00B8191D" w:rsidRPr="00BD56AD" w:rsidRDefault="009B45EE">
        <w:pPr>
          <w:pStyle w:val="Header"/>
          <w:jc w:val="center"/>
          <w:rPr>
            <w:rFonts w:ascii="Times New Roman" w:hAnsi="Times New Roman" w:cs="Times New Roman"/>
            <w:sz w:val="24"/>
            <w:szCs w:val="24"/>
          </w:rPr>
        </w:pPr>
        <w:r w:rsidRPr="00BD56AD">
          <w:rPr>
            <w:rFonts w:ascii="Times New Roman" w:hAnsi="Times New Roman" w:cs="Times New Roman"/>
            <w:sz w:val="24"/>
            <w:szCs w:val="24"/>
          </w:rPr>
          <w:fldChar w:fldCharType="begin"/>
        </w:r>
        <w:r w:rsidRPr="00BD56AD">
          <w:rPr>
            <w:rFonts w:ascii="Times New Roman" w:hAnsi="Times New Roman" w:cs="Times New Roman"/>
            <w:sz w:val="24"/>
            <w:szCs w:val="24"/>
          </w:rPr>
          <w:instrText xml:space="preserve"> PAGE   \* MERGEFORMAT </w:instrText>
        </w:r>
        <w:r w:rsidRPr="00BD56AD">
          <w:rPr>
            <w:rFonts w:ascii="Times New Roman" w:hAnsi="Times New Roman" w:cs="Times New Roman"/>
            <w:sz w:val="24"/>
            <w:szCs w:val="24"/>
          </w:rPr>
          <w:fldChar w:fldCharType="separate"/>
        </w:r>
        <w:r w:rsidR="00D64A5D">
          <w:rPr>
            <w:rFonts w:ascii="Times New Roman" w:hAnsi="Times New Roman" w:cs="Times New Roman"/>
            <w:noProof/>
            <w:sz w:val="24"/>
            <w:szCs w:val="24"/>
          </w:rPr>
          <w:t>5</w:t>
        </w:r>
        <w:r w:rsidRPr="00BD56AD">
          <w:rPr>
            <w:rFonts w:ascii="Times New Roman" w:hAnsi="Times New Roman" w:cs="Times New Roman"/>
            <w:noProof/>
            <w:sz w:val="24"/>
            <w:szCs w:val="24"/>
          </w:rPr>
          <w:fldChar w:fldCharType="end"/>
        </w:r>
      </w:p>
    </w:sdtContent>
  </w:sdt>
  <w:p w:rsidR="00B8191D" w:rsidRDefault="00970D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singleLevel"/>
    <w:tmpl w:val="0000000E"/>
    <w:name w:val="WW8Num15"/>
    <w:lvl w:ilvl="0">
      <w:start w:val="1"/>
      <w:numFmt w:val="decimal"/>
      <w:lvlText w:val="%1."/>
      <w:lvlJc w:val="left"/>
      <w:pPr>
        <w:tabs>
          <w:tab w:val="num" w:pos="0"/>
        </w:tabs>
        <w:ind w:left="720" w:hanging="360"/>
      </w:pPr>
    </w:lvl>
  </w:abstractNum>
  <w:abstractNum w:abstractNumId="1">
    <w:nsid w:val="4DED4F52"/>
    <w:multiLevelType w:val="hybridMultilevel"/>
    <w:tmpl w:val="BFC45AE4"/>
    <w:lvl w:ilvl="0" w:tplc="79A65EB6">
      <w:start w:val="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nsid w:val="774A2223"/>
    <w:multiLevelType w:val="hybridMultilevel"/>
    <w:tmpl w:val="844A9066"/>
    <w:lvl w:ilvl="0" w:tplc="0426000F">
      <w:start w:val="1"/>
      <w:numFmt w:val="decimal"/>
      <w:lvlText w:val="%1."/>
      <w:lvlJc w:val="left"/>
      <w:pPr>
        <w:ind w:left="1233" w:hanging="360"/>
      </w:pPr>
    </w:lvl>
    <w:lvl w:ilvl="1" w:tplc="04260019" w:tentative="1">
      <w:start w:val="1"/>
      <w:numFmt w:val="lowerLetter"/>
      <w:lvlText w:val="%2."/>
      <w:lvlJc w:val="left"/>
      <w:pPr>
        <w:ind w:left="1953" w:hanging="360"/>
      </w:pPr>
    </w:lvl>
    <w:lvl w:ilvl="2" w:tplc="0426001B" w:tentative="1">
      <w:start w:val="1"/>
      <w:numFmt w:val="lowerRoman"/>
      <w:lvlText w:val="%3."/>
      <w:lvlJc w:val="right"/>
      <w:pPr>
        <w:ind w:left="2673" w:hanging="180"/>
      </w:pPr>
    </w:lvl>
    <w:lvl w:ilvl="3" w:tplc="0426000F" w:tentative="1">
      <w:start w:val="1"/>
      <w:numFmt w:val="decimal"/>
      <w:lvlText w:val="%4."/>
      <w:lvlJc w:val="left"/>
      <w:pPr>
        <w:ind w:left="3393" w:hanging="360"/>
      </w:pPr>
    </w:lvl>
    <w:lvl w:ilvl="4" w:tplc="04260019" w:tentative="1">
      <w:start w:val="1"/>
      <w:numFmt w:val="lowerLetter"/>
      <w:lvlText w:val="%5."/>
      <w:lvlJc w:val="left"/>
      <w:pPr>
        <w:ind w:left="4113" w:hanging="360"/>
      </w:pPr>
    </w:lvl>
    <w:lvl w:ilvl="5" w:tplc="0426001B" w:tentative="1">
      <w:start w:val="1"/>
      <w:numFmt w:val="lowerRoman"/>
      <w:lvlText w:val="%6."/>
      <w:lvlJc w:val="right"/>
      <w:pPr>
        <w:ind w:left="4833" w:hanging="180"/>
      </w:pPr>
    </w:lvl>
    <w:lvl w:ilvl="6" w:tplc="0426000F" w:tentative="1">
      <w:start w:val="1"/>
      <w:numFmt w:val="decimal"/>
      <w:lvlText w:val="%7."/>
      <w:lvlJc w:val="left"/>
      <w:pPr>
        <w:ind w:left="5553" w:hanging="360"/>
      </w:pPr>
    </w:lvl>
    <w:lvl w:ilvl="7" w:tplc="04260019" w:tentative="1">
      <w:start w:val="1"/>
      <w:numFmt w:val="lowerLetter"/>
      <w:lvlText w:val="%8."/>
      <w:lvlJc w:val="left"/>
      <w:pPr>
        <w:ind w:left="6273" w:hanging="360"/>
      </w:pPr>
    </w:lvl>
    <w:lvl w:ilvl="8" w:tplc="0426001B" w:tentative="1">
      <w:start w:val="1"/>
      <w:numFmt w:val="lowerRoman"/>
      <w:lvlText w:val="%9."/>
      <w:lvlJc w:val="right"/>
      <w:pPr>
        <w:ind w:left="699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F9"/>
    <w:rsid w:val="000059DE"/>
    <w:rsid w:val="00012A9C"/>
    <w:rsid w:val="00012B6C"/>
    <w:rsid w:val="000135F9"/>
    <w:rsid w:val="00015040"/>
    <w:rsid w:val="000162F2"/>
    <w:rsid w:val="000232F7"/>
    <w:rsid w:val="000241C2"/>
    <w:rsid w:val="000339E4"/>
    <w:rsid w:val="00044395"/>
    <w:rsid w:val="00050017"/>
    <w:rsid w:val="000504D3"/>
    <w:rsid w:val="000507B8"/>
    <w:rsid w:val="0005346D"/>
    <w:rsid w:val="00053B0A"/>
    <w:rsid w:val="00054FE8"/>
    <w:rsid w:val="00073889"/>
    <w:rsid w:val="00074857"/>
    <w:rsid w:val="000772B4"/>
    <w:rsid w:val="000815CB"/>
    <w:rsid w:val="000838A7"/>
    <w:rsid w:val="00084C53"/>
    <w:rsid w:val="000851C9"/>
    <w:rsid w:val="000964EB"/>
    <w:rsid w:val="000B2371"/>
    <w:rsid w:val="000B3CC2"/>
    <w:rsid w:val="000C55A8"/>
    <w:rsid w:val="000D0543"/>
    <w:rsid w:val="000D20BA"/>
    <w:rsid w:val="000D33B3"/>
    <w:rsid w:val="000D56A2"/>
    <w:rsid w:val="000E01DB"/>
    <w:rsid w:val="000E331C"/>
    <w:rsid w:val="000E3FB9"/>
    <w:rsid w:val="000F42E8"/>
    <w:rsid w:val="000F4AAB"/>
    <w:rsid w:val="000F5C34"/>
    <w:rsid w:val="000F6067"/>
    <w:rsid w:val="001031E7"/>
    <w:rsid w:val="00115593"/>
    <w:rsid w:val="00115FAF"/>
    <w:rsid w:val="00116031"/>
    <w:rsid w:val="001260F0"/>
    <w:rsid w:val="00127563"/>
    <w:rsid w:val="00130809"/>
    <w:rsid w:val="00137732"/>
    <w:rsid w:val="00137D38"/>
    <w:rsid w:val="00144936"/>
    <w:rsid w:val="001526D4"/>
    <w:rsid w:val="00153255"/>
    <w:rsid w:val="001547A6"/>
    <w:rsid w:val="001559DA"/>
    <w:rsid w:val="001753BD"/>
    <w:rsid w:val="00181555"/>
    <w:rsid w:val="00181ED6"/>
    <w:rsid w:val="00186517"/>
    <w:rsid w:val="001A6C65"/>
    <w:rsid w:val="001C01F0"/>
    <w:rsid w:val="001C05DB"/>
    <w:rsid w:val="001C3574"/>
    <w:rsid w:val="001F4257"/>
    <w:rsid w:val="001F5831"/>
    <w:rsid w:val="001F7B9F"/>
    <w:rsid w:val="0020589F"/>
    <w:rsid w:val="002107C0"/>
    <w:rsid w:val="00211526"/>
    <w:rsid w:val="0021351B"/>
    <w:rsid w:val="00216E38"/>
    <w:rsid w:val="00217D45"/>
    <w:rsid w:val="00220320"/>
    <w:rsid w:val="002203E7"/>
    <w:rsid w:val="00223A4B"/>
    <w:rsid w:val="00223ED5"/>
    <w:rsid w:val="00234DA2"/>
    <w:rsid w:val="0023650D"/>
    <w:rsid w:val="0024571E"/>
    <w:rsid w:val="00245CFE"/>
    <w:rsid w:val="00255AF0"/>
    <w:rsid w:val="002621A1"/>
    <w:rsid w:val="00271A03"/>
    <w:rsid w:val="00274586"/>
    <w:rsid w:val="00284BE9"/>
    <w:rsid w:val="002942DE"/>
    <w:rsid w:val="00296168"/>
    <w:rsid w:val="00296A69"/>
    <w:rsid w:val="002A47B2"/>
    <w:rsid w:val="002B1515"/>
    <w:rsid w:val="002C526B"/>
    <w:rsid w:val="002D0EBA"/>
    <w:rsid w:val="002D38C4"/>
    <w:rsid w:val="002E298D"/>
    <w:rsid w:val="002E7EA6"/>
    <w:rsid w:val="002F691E"/>
    <w:rsid w:val="00303BD3"/>
    <w:rsid w:val="00313319"/>
    <w:rsid w:val="00316F84"/>
    <w:rsid w:val="00324D04"/>
    <w:rsid w:val="00327E3D"/>
    <w:rsid w:val="00332E33"/>
    <w:rsid w:val="00371AD1"/>
    <w:rsid w:val="00382715"/>
    <w:rsid w:val="003871A3"/>
    <w:rsid w:val="00391036"/>
    <w:rsid w:val="003918A5"/>
    <w:rsid w:val="003973B7"/>
    <w:rsid w:val="003A1375"/>
    <w:rsid w:val="003A1F29"/>
    <w:rsid w:val="003A3611"/>
    <w:rsid w:val="003B1EAC"/>
    <w:rsid w:val="003C4139"/>
    <w:rsid w:val="003D1162"/>
    <w:rsid w:val="003F54C7"/>
    <w:rsid w:val="0040785A"/>
    <w:rsid w:val="00407B8D"/>
    <w:rsid w:val="00413706"/>
    <w:rsid w:val="00427153"/>
    <w:rsid w:val="00427DE9"/>
    <w:rsid w:val="00434B76"/>
    <w:rsid w:val="00445806"/>
    <w:rsid w:val="00446170"/>
    <w:rsid w:val="0044661B"/>
    <w:rsid w:val="00446EEF"/>
    <w:rsid w:val="004471DA"/>
    <w:rsid w:val="0045418E"/>
    <w:rsid w:val="0045589D"/>
    <w:rsid w:val="0045634A"/>
    <w:rsid w:val="00474550"/>
    <w:rsid w:val="00480BD2"/>
    <w:rsid w:val="00481DCD"/>
    <w:rsid w:val="00484036"/>
    <w:rsid w:val="004844CB"/>
    <w:rsid w:val="004949D2"/>
    <w:rsid w:val="004A7104"/>
    <w:rsid w:val="004B43D4"/>
    <w:rsid w:val="004B6336"/>
    <w:rsid w:val="004C2943"/>
    <w:rsid w:val="004C30AF"/>
    <w:rsid w:val="004D53B5"/>
    <w:rsid w:val="004D5B66"/>
    <w:rsid w:val="004D6D1F"/>
    <w:rsid w:val="004E4758"/>
    <w:rsid w:val="004F3828"/>
    <w:rsid w:val="004F724E"/>
    <w:rsid w:val="005004F9"/>
    <w:rsid w:val="00506E2E"/>
    <w:rsid w:val="00520795"/>
    <w:rsid w:val="005230DE"/>
    <w:rsid w:val="00525A25"/>
    <w:rsid w:val="00531BC1"/>
    <w:rsid w:val="005428E2"/>
    <w:rsid w:val="005501D7"/>
    <w:rsid w:val="005525F9"/>
    <w:rsid w:val="00552B63"/>
    <w:rsid w:val="005536AA"/>
    <w:rsid w:val="005751F9"/>
    <w:rsid w:val="005778A6"/>
    <w:rsid w:val="005826DA"/>
    <w:rsid w:val="0059281E"/>
    <w:rsid w:val="0059339B"/>
    <w:rsid w:val="00593E4B"/>
    <w:rsid w:val="005A2866"/>
    <w:rsid w:val="005A32CD"/>
    <w:rsid w:val="005A40E9"/>
    <w:rsid w:val="005A5AAF"/>
    <w:rsid w:val="005B178F"/>
    <w:rsid w:val="005B69C6"/>
    <w:rsid w:val="005C040B"/>
    <w:rsid w:val="005D3962"/>
    <w:rsid w:val="005D6C5C"/>
    <w:rsid w:val="005E076D"/>
    <w:rsid w:val="005E4852"/>
    <w:rsid w:val="005E4C93"/>
    <w:rsid w:val="005E6872"/>
    <w:rsid w:val="005E6B2F"/>
    <w:rsid w:val="005F0A16"/>
    <w:rsid w:val="005F1ABC"/>
    <w:rsid w:val="005F70DA"/>
    <w:rsid w:val="005F7E97"/>
    <w:rsid w:val="00601B46"/>
    <w:rsid w:val="00604E69"/>
    <w:rsid w:val="00607807"/>
    <w:rsid w:val="0061052B"/>
    <w:rsid w:val="00611ED6"/>
    <w:rsid w:val="00612213"/>
    <w:rsid w:val="00620065"/>
    <w:rsid w:val="00621ABA"/>
    <w:rsid w:val="00623977"/>
    <w:rsid w:val="006240C3"/>
    <w:rsid w:val="00624D47"/>
    <w:rsid w:val="00625FE3"/>
    <w:rsid w:val="00642326"/>
    <w:rsid w:val="00655950"/>
    <w:rsid w:val="006564FB"/>
    <w:rsid w:val="0066558D"/>
    <w:rsid w:val="006663CA"/>
    <w:rsid w:val="00681377"/>
    <w:rsid w:val="006833C5"/>
    <w:rsid w:val="006A23EF"/>
    <w:rsid w:val="006A3BC7"/>
    <w:rsid w:val="006B0ABA"/>
    <w:rsid w:val="006C05CC"/>
    <w:rsid w:val="006D22F2"/>
    <w:rsid w:val="006D5659"/>
    <w:rsid w:val="006D79CF"/>
    <w:rsid w:val="006E6DB0"/>
    <w:rsid w:val="007009F3"/>
    <w:rsid w:val="007054E9"/>
    <w:rsid w:val="007167EF"/>
    <w:rsid w:val="007273A9"/>
    <w:rsid w:val="0074353C"/>
    <w:rsid w:val="0074446D"/>
    <w:rsid w:val="00747FC1"/>
    <w:rsid w:val="00751511"/>
    <w:rsid w:val="00751FFE"/>
    <w:rsid w:val="007549AF"/>
    <w:rsid w:val="00761AAF"/>
    <w:rsid w:val="00764341"/>
    <w:rsid w:val="007648B8"/>
    <w:rsid w:val="00767CE0"/>
    <w:rsid w:val="007760F3"/>
    <w:rsid w:val="00793579"/>
    <w:rsid w:val="007A25D4"/>
    <w:rsid w:val="007A59D3"/>
    <w:rsid w:val="007B53EC"/>
    <w:rsid w:val="007C283C"/>
    <w:rsid w:val="007D07E8"/>
    <w:rsid w:val="007D6ED6"/>
    <w:rsid w:val="007D75D5"/>
    <w:rsid w:val="007E0103"/>
    <w:rsid w:val="007F0660"/>
    <w:rsid w:val="007F22A7"/>
    <w:rsid w:val="00807476"/>
    <w:rsid w:val="008236FF"/>
    <w:rsid w:val="008277F1"/>
    <w:rsid w:val="00830420"/>
    <w:rsid w:val="00844773"/>
    <w:rsid w:val="00844F18"/>
    <w:rsid w:val="0085494F"/>
    <w:rsid w:val="008615B8"/>
    <w:rsid w:val="0087071E"/>
    <w:rsid w:val="00871B70"/>
    <w:rsid w:val="00877662"/>
    <w:rsid w:val="00877BD0"/>
    <w:rsid w:val="0089167C"/>
    <w:rsid w:val="0089187A"/>
    <w:rsid w:val="008A5D26"/>
    <w:rsid w:val="008A6BA9"/>
    <w:rsid w:val="008C5D40"/>
    <w:rsid w:val="008C6CEA"/>
    <w:rsid w:val="008D6C36"/>
    <w:rsid w:val="008E049E"/>
    <w:rsid w:val="008E4656"/>
    <w:rsid w:val="008F5B72"/>
    <w:rsid w:val="00906BBE"/>
    <w:rsid w:val="00913273"/>
    <w:rsid w:val="009151C2"/>
    <w:rsid w:val="009164C8"/>
    <w:rsid w:val="009241F2"/>
    <w:rsid w:val="00927B8A"/>
    <w:rsid w:val="00943580"/>
    <w:rsid w:val="00956346"/>
    <w:rsid w:val="009617C0"/>
    <w:rsid w:val="00965015"/>
    <w:rsid w:val="0096566A"/>
    <w:rsid w:val="00966837"/>
    <w:rsid w:val="00970D0B"/>
    <w:rsid w:val="00975E3C"/>
    <w:rsid w:val="00993684"/>
    <w:rsid w:val="00994506"/>
    <w:rsid w:val="009A5577"/>
    <w:rsid w:val="009A5AC9"/>
    <w:rsid w:val="009B2ACA"/>
    <w:rsid w:val="009B45EE"/>
    <w:rsid w:val="009C232B"/>
    <w:rsid w:val="009D1B25"/>
    <w:rsid w:val="009D201C"/>
    <w:rsid w:val="009E2DC2"/>
    <w:rsid w:val="009E3689"/>
    <w:rsid w:val="009E4BC5"/>
    <w:rsid w:val="009F17AA"/>
    <w:rsid w:val="009F31F1"/>
    <w:rsid w:val="009F321C"/>
    <w:rsid w:val="009F5782"/>
    <w:rsid w:val="009F6FA9"/>
    <w:rsid w:val="009F72F2"/>
    <w:rsid w:val="00A21B78"/>
    <w:rsid w:val="00A26D7C"/>
    <w:rsid w:val="00A3173F"/>
    <w:rsid w:val="00A40AF0"/>
    <w:rsid w:val="00A40FD8"/>
    <w:rsid w:val="00A4526E"/>
    <w:rsid w:val="00A566C3"/>
    <w:rsid w:val="00A73EE2"/>
    <w:rsid w:val="00A754D6"/>
    <w:rsid w:val="00A83FA8"/>
    <w:rsid w:val="00A90497"/>
    <w:rsid w:val="00A97977"/>
    <w:rsid w:val="00AC065D"/>
    <w:rsid w:val="00AC29EA"/>
    <w:rsid w:val="00AC3453"/>
    <w:rsid w:val="00AC3930"/>
    <w:rsid w:val="00AD0D9D"/>
    <w:rsid w:val="00AD10E4"/>
    <w:rsid w:val="00AD2779"/>
    <w:rsid w:val="00AD7510"/>
    <w:rsid w:val="00AE0E23"/>
    <w:rsid w:val="00AE2A7B"/>
    <w:rsid w:val="00AE4D4E"/>
    <w:rsid w:val="00AF3515"/>
    <w:rsid w:val="00AF5D8E"/>
    <w:rsid w:val="00AF72E8"/>
    <w:rsid w:val="00AF78A1"/>
    <w:rsid w:val="00B027CA"/>
    <w:rsid w:val="00B2329E"/>
    <w:rsid w:val="00B35DCC"/>
    <w:rsid w:val="00B36B3D"/>
    <w:rsid w:val="00B434D9"/>
    <w:rsid w:val="00B6637E"/>
    <w:rsid w:val="00B71EDA"/>
    <w:rsid w:val="00B768AE"/>
    <w:rsid w:val="00B83DA3"/>
    <w:rsid w:val="00B92DD5"/>
    <w:rsid w:val="00B97D98"/>
    <w:rsid w:val="00BA717C"/>
    <w:rsid w:val="00BB2CF5"/>
    <w:rsid w:val="00BB335C"/>
    <w:rsid w:val="00BB60B9"/>
    <w:rsid w:val="00BB66A4"/>
    <w:rsid w:val="00BB6FB5"/>
    <w:rsid w:val="00BC30D9"/>
    <w:rsid w:val="00BC4EDA"/>
    <w:rsid w:val="00BD418D"/>
    <w:rsid w:val="00BD56AD"/>
    <w:rsid w:val="00BD645F"/>
    <w:rsid w:val="00BD6D31"/>
    <w:rsid w:val="00BE6AA0"/>
    <w:rsid w:val="00BE7786"/>
    <w:rsid w:val="00BF32E0"/>
    <w:rsid w:val="00BF353D"/>
    <w:rsid w:val="00BF50F2"/>
    <w:rsid w:val="00C00C93"/>
    <w:rsid w:val="00C018DE"/>
    <w:rsid w:val="00C051DF"/>
    <w:rsid w:val="00C10D98"/>
    <w:rsid w:val="00C1162C"/>
    <w:rsid w:val="00C13CA2"/>
    <w:rsid w:val="00C2422F"/>
    <w:rsid w:val="00C246B6"/>
    <w:rsid w:val="00C42CE0"/>
    <w:rsid w:val="00C43960"/>
    <w:rsid w:val="00C44E7C"/>
    <w:rsid w:val="00C459C4"/>
    <w:rsid w:val="00C46160"/>
    <w:rsid w:val="00C47CB7"/>
    <w:rsid w:val="00C5418A"/>
    <w:rsid w:val="00C562A7"/>
    <w:rsid w:val="00C609F7"/>
    <w:rsid w:val="00C626DB"/>
    <w:rsid w:val="00C63AAC"/>
    <w:rsid w:val="00C63CB2"/>
    <w:rsid w:val="00C665FF"/>
    <w:rsid w:val="00C669B5"/>
    <w:rsid w:val="00C741A1"/>
    <w:rsid w:val="00C764A1"/>
    <w:rsid w:val="00C873A7"/>
    <w:rsid w:val="00C877C5"/>
    <w:rsid w:val="00C920EB"/>
    <w:rsid w:val="00C94447"/>
    <w:rsid w:val="00CA06C3"/>
    <w:rsid w:val="00CA33F3"/>
    <w:rsid w:val="00CB1F21"/>
    <w:rsid w:val="00CB4E2E"/>
    <w:rsid w:val="00CB52AF"/>
    <w:rsid w:val="00CB6C59"/>
    <w:rsid w:val="00CC0B85"/>
    <w:rsid w:val="00CC61EB"/>
    <w:rsid w:val="00CC6C5C"/>
    <w:rsid w:val="00CE7D77"/>
    <w:rsid w:val="00CF2E3F"/>
    <w:rsid w:val="00D00CB9"/>
    <w:rsid w:val="00D23E60"/>
    <w:rsid w:val="00D33EC0"/>
    <w:rsid w:val="00D363D7"/>
    <w:rsid w:val="00D42F3E"/>
    <w:rsid w:val="00D4306D"/>
    <w:rsid w:val="00D4769A"/>
    <w:rsid w:val="00D477CE"/>
    <w:rsid w:val="00D51C11"/>
    <w:rsid w:val="00D52C6C"/>
    <w:rsid w:val="00D556C1"/>
    <w:rsid w:val="00D55F29"/>
    <w:rsid w:val="00D561D1"/>
    <w:rsid w:val="00D64A5D"/>
    <w:rsid w:val="00D64C96"/>
    <w:rsid w:val="00D773AA"/>
    <w:rsid w:val="00D77F7D"/>
    <w:rsid w:val="00D80C91"/>
    <w:rsid w:val="00D82576"/>
    <w:rsid w:val="00D826DF"/>
    <w:rsid w:val="00D946AF"/>
    <w:rsid w:val="00DA29E2"/>
    <w:rsid w:val="00DA5931"/>
    <w:rsid w:val="00DB1C39"/>
    <w:rsid w:val="00DB222E"/>
    <w:rsid w:val="00DB3C60"/>
    <w:rsid w:val="00DC0582"/>
    <w:rsid w:val="00DC3C2D"/>
    <w:rsid w:val="00DD11F3"/>
    <w:rsid w:val="00DD49A8"/>
    <w:rsid w:val="00DE691B"/>
    <w:rsid w:val="00DF3270"/>
    <w:rsid w:val="00DF725F"/>
    <w:rsid w:val="00E04AA2"/>
    <w:rsid w:val="00E20B02"/>
    <w:rsid w:val="00E2133D"/>
    <w:rsid w:val="00E312E6"/>
    <w:rsid w:val="00E32357"/>
    <w:rsid w:val="00E32D68"/>
    <w:rsid w:val="00E35A58"/>
    <w:rsid w:val="00E40904"/>
    <w:rsid w:val="00E41531"/>
    <w:rsid w:val="00E4185F"/>
    <w:rsid w:val="00E4519E"/>
    <w:rsid w:val="00E5603E"/>
    <w:rsid w:val="00E637A1"/>
    <w:rsid w:val="00E76215"/>
    <w:rsid w:val="00E81732"/>
    <w:rsid w:val="00E8628F"/>
    <w:rsid w:val="00E90D96"/>
    <w:rsid w:val="00E96CD6"/>
    <w:rsid w:val="00E975B8"/>
    <w:rsid w:val="00EA0B78"/>
    <w:rsid w:val="00EB0128"/>
    <w:rsid w:val="00EB4C65"/>
    <w:rsid w:val="00EB6DF4"/>
    <w:rsid w:val="00EB7621"/>
    <w:rsid w:val="00EF6F67"/>
    <w:rsid w:val="00F02BA8"/>
    <w:rsid w:val="00F03E7A"/>
    <w:rsid w:val="00F065C9"/>
    <w:rsid w:val="00F156F0"/>
    <w:rsid w:val="00F24315"/>
    <w:rsid w:val="00F310C7"/>
    <w:rsid w:val="00F32CD0"/>
    <w:rsid w:val="00F3545A"/>
    <w:rsid w:val="00F42E31"/>
    <w:rsid w:val="00F610E8"/>
    <w:rsid w:val="00F61986"/>
    <w:rsid w:val="00F62440"/>
    <w:rsid w:val="00F63556"/>
    <w:rsid w:val="00F65208"/>
    <w:rsid w:val="00F770E5"/>
    <w:rsid w:val="00F82F87"/>
    <w:rsid w:val="00F97351"/>
    <w:rsid w:val="00FA714C"/>
    <w:rsid w:val="00FB27DD"/>
    <w:rsid w:val="00FC219F"/>
    <w:rsid w:val="00FC747F"/>
    <w:rsid w:val="00FE6B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745A9-2E5D-4DB9-AC22-9587669A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1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51F9"/>
  </w:style>
  <w:style w:type="paragraph" w:styleId="Footer">
    <w:name w:val="footer"/>
    <w:basedOn w:val="Normal"/>
    <w:link w:val="FooterChar"/>
    <w:uiPriority w:val="99"/>
    <w:unhideWhenUsed/>
    <w:rsid w:val="005751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51F9"/>
  </w:style>
  <w:style w:type="character" w:styleId="Emphasis">
    <w:name w:val="Emphasis"/>
    <w:basedOn w:val="DefaultParagraphFont"/>
    <w:uiPriority w:val="20"/>
    <w:qFormat/>
    <w:rsid w:val="005751F9"/>
    <w:rPr>
      <w:i/>
      <w:iCs/>
    </w:rPr>
  </w:style>
  <w:style w:type="character" w:styleId="CommentReference">
    <w:name w:val="annotation reference"/>
    <w:basedOn w:val="DefaultParagraphFont"/>
    <w:uiPriority w:val="99"/>
    <w:semiHidden/>
    <w:unhideWhenUsed/>
    <w:rsid w:val="005751F9"/>
    <w:rPr>
      <w:sz w:val="16"/>
      <w:szCs w:val="16"/>
    </w:rPr>
  </w:style>
  <w:style w:type="paragraph" w:styleId="CommentText">
    <w:name w:val="annotation text"/>
    <w:basedOn w:val="Normal"/>
    <w:link w:val="CommentTextChar"/>
    <w:uiPriority w:val="99"/>
    <w:semiHidden/>
    <w:unhideWhenUsed/>
    <w:rsid w:val="005751F9"/>
    <w:pPr>
      <w:spacing w:line="240" w:lineRule="auto"/>
    </w:pPr>
    <w:rPr>
      <w:sz w:val="20"/>
      <w:szCs w:val="20"/>
    </w:rPr>
  </w:style>
  <w:style w:type="character" w:customStyle="1" w:styleId="CommentTextChar">
    <w:name w:val="Comment Text Char"/>
    <w:basedOn w:val="DefaultParagraphFont"/>
    <w:link w:val="CommentText"/>
    <w:uiPriority w:val="99"/>
    <w:semiHidden/>
    <w:rsid w:val="005751F9"/>
    <w:rPr>
      <w:sz w:val="20"/>
      <w:szCs w:val="20"/>
    </w:rPr>
  </w:style>
  <w:style w:type="paragraph" w:styleId="CommentSubject">
    <w:name w:val="annotation subject"/>
    <w:basedOn w:val="CommentText"/>
    <w:next w:val="CommentText"/>
    <w:link w:val="CommentSubjectChar"/>
    <w:uiPriority w:val="99"/>
    <w:semiHidden/>
    <w:unhideWhenUsed/>
    <w:rsid w:val="005751F9"/>
    <w:rPr>
      <w:b/>
      <w:bCs/>
    </w:rPr>
  </w:style>
  <w:style w:type="character" w:customStyle="1" w:styleId="CommentSubjectChar">
    <w:name w:val="Comment Subject Char"/>
    <w:basedOn w:val="CommentTextChar"/>
    <w:link w:val="CommentSubject"/>
    <w:uiPriority w:val="99"/>
    <w:semiHidden/>
    <w:rsid w:val="005751F9"/>
    <w:rPr>
      <w:b/>
      <w:bCs/>
      <w:sz w:val="20"/>
      <w:szCs w:val="20"/>
    </w:rPr>
  </w:style>
  <w:style w:type="paragraph" w:styleId="BalloonText">
    <w:name w:val="Balloon Text"/>
    <w:basedOn w:val="Normal"/>
    <w:link w:val="BalloonTextChar"/>
    <w:uiPriority w:val="99"/>
    <w:semiHidden/>
    <w:unhideWhenUsed/>
    <w:rsid w:val="00575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1F9"/>
    <w:rPr>
      <w:rFonts w:ascii="Segoe UI" w:hAnsi="Segoe UI" w:cs="Segoe UI"/>
      <w:sz w:val="18"/>
      <w:szCs w:val="18"/>
    </w:rPr>
  </w:style>
  <w:style w:type="paragraph" w:customStyle="1" w:styleId="ManualNumPar1">
    <w:name w:val="Manual NumPar 1"/>
    <w:basedOn w:val="Normal"/>
    <w:next w:val="Normal"/>
    <w:rsid w:val="005751F9"/>
    <w:pPr>
      <w:suppressAutoHyphens/>
      <w:spacing w:before="120" w:after="120" w:line="240" w:lineRule="auto"/>
      <w:ind w:left="850" w:hanging="850"/>
      <w:jc w:val="both"/>
    </w:pPr>
    <w:rPr>
      <w:rFonts w:ascii="Times New Roman" w:eastAsia="Times New Roman" w:hAnsi="Times New Roman" w:cs="Times New Roman"/>
      <w:sz w:val="24"/>
      <w:szCs w:val="24"/>
      <w:lang w:val="en-GB" w:eastAsia="fr-BE"/>
    </w:rPr>
  </w:style>
  <w:style w:type="paragraph" w:customStyle="1" w:styleId="tv213tvp">
    <w:name w:val="tv213 tvp"/>
    <w:basedOn w:val="Normal"/>
    <w:uiPriority w:val="99"/>
    <w:rsid w:val="005751F9"/>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tv2131">
    <w:name w:val="tv2131"/>
    <w:basedOn w:val="Normal"/>
    <w:rsid w:val="005751F9"/>
    <w:pPr>
      <w:spacing w:after="0" w:line="360" w:lineRule="auto"/>
      <w:ind w:firstLine="272"/>
    </w:pPr>
    <w:rPr>
      <w:rFonts w:ascii="Times New Roman" w:eastAsia="Times New Roman" w:hAnsi="Times New Roman" w:cs="Times New Roman"/>
      <w:color w:val="414142"/>
      <w:sz w:val="18"/>
      <w:szCs w:val="18"/>
      <w:lang w:eastAsia="lv-LV"/>
    </w:rPr>
  </w:style>
  <w:style w:type="paragraph" w:customStyle="1" w:styleId="tv213">
    <w:name w:val="tv213"/>
    <w:basedOn w:val="Normal"/>
    <w:rsid w:val="005751F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uiPriority w:val="99"/>
    <w:semiHidden/>
    <w:rsid w:val="005751F9"/>
    <w:rPr>
      <w:color w:val="0000FF"/>
      <w:u w:val="single"/>
    </w:rPr>
  </w:style>
  <w:style w:type="paragraph" w:customStyle="1" w:styleId="RakstzCharCharRakstzChar">
    <w:name w:val="Rakstz. Char Char Rakstz. Char"/>
    <w:basedOn w:val="Normal"/>
    <w:rsid w:val="000059DE"/>
    <w:pPr>
      <w:spacing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4E4758"/>
    <w:pPr>
      <w:ind w:left="720"/>
      <w:contextualSpacing/>
    </w:pPr>
  </w:style>
  <w:style w:type="character" w:customStyle="1" w:styleId="apple-converted-space">
    <w:name w:val="apple-converted-space"/>
    <w:basedOn w:val="DefaultParagraphFont"/>
    <w:uiPriority w:val="99"/>
    <w:rsid w:val="009F5782"/>
    <w:rPr>
      <w:rFonts w:cs="Times New Roman"/>
    </w:rPr>
  </w:style>
  <w:style w:type="paragraph" w:customStyle="1" w:styleId="RakstzRakstzRakstzCharCharCharCharCharCharChar">
    <w:name w:val="Rakstz. Rakstz. Rakstz. Char Char Char Char Char Char Char"/>
    <w:basedOn w:val="Normal"/>
    <w:rsid w:val="00DF3270"/>
    <w:pPr>
      <w:spacing w:before="40"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17392">
      <w:bodyDiv w:val="1"/>
      <w:marLeft w:val="0"/>
      <w:marRight w:val="0"/>
      <w:marTop w:val="0"/>
      <w:marBottom w:val="0"/>
      <w:divBdr>
        <w:top w:val="none" w:sz="0" w:space="0" w:color="auto"/>
        <w:left w:val="none" w:sz="0" w:space="0" w:color="auto"/>
        <w:bottom w:val="none" w:sz="0" w:space="0" w:color="auto"/>
        <w:right w:val="none" w:sz="0" w:space="0" w:color="auto"/>
      </w:divBdr>
      <w:divsChild>
        <w:div w:id="1359237531">
          <w:marLeft w:val="0"/>
          <w:marRight w:val="0"/>
          <w:marTop w:val="0"/>
          <w:marBottom w:val="0"/>
          <w:divBdr>
            <w:top w:val="none" w:sz="0" w:space="0" w:color="auto"/>
            <w:left w:val="none" w:sz="0" w:space="0" w:color="auto"/>
            <w:bottom w:val="none" w:sz="0" w:space="0" w:color="auto"/>
            <w:right w:val="none" w:sz="0" w:space="0" w:color="auto"/>
          </w:divBdr>
        </w:div>
        <w:div w:id="1240024043">
          <w:marLeft w:val="0"/>
          <w:marRight w:val="0"/>
          <w:marTop w:val="0"/>
          <w:marBottom w:val="0"/>
          <w:divBdr>
            <w:top w:val="none" w:sz="0" w:space="0" w:color="auto"/>
            <w:left w:val="none" w:sz="0" w:space="0" w:color="auto"/>
            <w:bottom w:val="none" w:sz="0" w:space="0" w:color="auto"/>
            <w:right w:val="none" w:sz="0" w:space="0" w:color="auto"/>
          </w:divBdr>
        </w:div>
        <w:div w:id="655955921">
          <w:marLeft w:val="0"/>
          <w:marRight w:val="0"/>
          <w:marTop w:val="0"/>
          <w:marBottom w:val="0"/>
          <w:divBdr>
            <w:top w:val="none" w:sz="0" w:space="0" w:color="auto"/>
            <w:left w:val="none" w:sz="0" w:space="0" w:color="auto"/>
            <w:bottom w:val="none" w:sz="0" w:space="0" w:color="auto"/>
            <w:right w:val="none" w:sz="0" w:space="0" w:color="auto"/>
          </w:divBdr>
        </w:div>
        <w:div w:id="1039864130">
          <w:marLeft w:val="0"/>
          <w:marRight w:val="0"/>
          <w:marTop w:val="0"/>
          <w:marBottom w:val="0"/>
          <w:divBdr>
            <w:top w:val="none" w:sz="0" w:space="0" w:color="auto"/>
            <w:left w:val="none" w:sz="0" w:space="0" w:color="auto"/>
            <w:bottom w:val="none" w:sz="0" w:space="0" w:color="auto"/>
            <w:right w:val="none" w:sz="0" w:space="0" w:color="auto"/>
          </w:divBdr>
        </w:div>
        <w:div w:id="754279301">
          <w:marLeft w:val="0"/>
          <w:marRight w:val="0"/>
          <w:marTop w:val="0"/>
          <w:marBottom w:val="0"/>
          <w:divBdr>
            <w:top w:val="none" w:sz="0" w:space="0" w:color="auto"/>
            <w:left w:val="none" w:sz="0" w:space="0" w:color="auto"/>
            <w:bottom w:val="none" w:sz="0" w:space="0" w:color="auto"/>
            <w:right w:val="none" w:sz="0" w:space="0" w:color="auto"/>
          </w:divBdr>
        </w:div>
        <w:div w:id="237984188">
          <w:marLeft w:val="0"/>
          <w:marRight w:val="0"/>
          <w:marTop w:val="0"/>
          <w:marBottom w:val="0"/>
          <w:divBdr>
            <w:top w:val="none" w:sz="0" w:space="0" w:color="auto"/>
            <w:left w:val="none" w:sz="0" w:space="0" w:color="auto"/>
            <w:bottom w:val="none" w:sz="0" w:space="0" w:color="auto"/>
            <w:right w:val="none" w:sz="0" w:space="0" w:color="auto"/>
          </w:divBdr>
        </w:div>
        <w:div w:id="916523496">
          <w:marLeft w:val="0"/>
          <w:marRight w:val="0"/>
          <w:marTop w:val="0"/>
          <w:marBottom w:val="0"/>
          <w:divBdr>
            <w:top w:val="none" w:sz="0" w:space="0" w:color="auto"/>
            <w:left w:val="none" w:sz="0" w:space="0" w:color="auto"/>
            <w:bottom w:val="none" w:sz="0" w:space="0" w:color="auto"/>
            <w:right w:val="none" w:sz="0" w:space="0" w:color="auto"/>
          </w:divBdr>
        </w:div>
        <w:div w:id="571088285">
          <w:marLeft w:val="0"/>
          <w:marRight w:val="0"/>
          <w:marTop w:val="0"/>
          <w:marBottom w:val="0"/>
          <w:divBdr>
            <w:top w:val="none" w:sz="0" w:space="0" w:color="auto"/>
            <w:left w:val="none" w:sz="0" w:space="0" w:color="auto"/>
            <w:bottom w:val="none" w:sz="0" w:space="0" w:color="auto"/>
            <w:right w:val="none" w:sz="0" w:space="0" w:color="auto"/>
          </w:divBdr>
        </w:div>
        <w:div w:id="517351495">
          <w:marLeft w:val="0"/>
          <w:marRight w:val="0"/>
          <w:marTop w:val="0"/>
          <w:marBottom w:val="0"/>
          <w:divBdr>
            <w:top w:val="none" w:sz="0" w:space="0" w:color="auto"/>
            <w:left w:val="none" w:sz="0" w:space="0" w:color="auto"/>
            <w:bottom w:val="none" w:sz="0" w:space="0" w:color="auto"/>
            <w:right w:val="none" w:sz="0" w:space="0" w:color="auto"/>
          </w:divBdr>
        </w:div>
        <w:div w:id="1103304436">
          <w:marLeft w:val="0"/>
          <w:marRight w:val="0"/>
          <w:marTop w:val="0"/>
          <w:marBottom w:val="0"/>
          <w:divBdr>
            <w:top w:val="none" w:sz="0" w:space="0" w:color="auto"/>
            <w:left w:val="none" w:sz="0" w:space="0" w:color="auto"/>
            <w:bottom w:val="none" w:sz="0" w:space="0" w:color="auto"/>
            <w:right w:val="none" w:sz="0" w:space="0" w:color="auto"/>
          </w:divBdr>
        </w:div>
        <w:div w:id="487288528">
          <w:marLeft w:val="0"/>
          <w:marRight w:val="0"/>
          <w:marTop w:val="0"/>
          <w:marBottom w:val="0"/>
          <w:divBdr>
            <w:top w:val="none" w:sz="0" w:space="0" w:color="auto"/>
            <w:left w:val="none" w:sz="0" w:space="0" w:color="auto"/>
            <w:bottom w:val="none" w:sz="0" w:space="0" w:color="auto"/>
            <w:right w:val="none" w:sz="0" w:space="0" w:color="auto"/>
          </w:divBdr>
        </w:div>
        <w:div w:id="1487699033">
          <w:marLeft w:val="0"/>
          <w:marRight w:val="0"/>
          <w:marTop w:val="0"/>
          <w:marBottom w:val="0"/>
          <w:divBdr>
            <w:top w:val="none" w:sz="0" w:space="0" w:color="auto"/>
            <w:left w:val="none" w:sz="0" w:space="0" w:color="auto"/>
            <w:bottom w:val="none" w:sz="0" w:space="0" w:color="auto"/>
            <w:right w:val="none" w:sz="0" w:space="0" w:color="auto"/>
          </w:divBdr>
        </w:div>
        <w:div w:id="2085838282">
          <w:marLeft w:val="0"/>
          <w:marRight w:val="0"/>
          <w:marTop w:val="0"/>
          <w:marBottom w:val="0"/>
          <w:divBdr>
            <w:top w:val="none" w:sz="0" w:space="0" w:color="auto"/>
            <w:left w:val="none" w:sz="0" w:space="0" w:color="auto"/>
            <w:bottom w:val="none" w:sz="0" w:space="0" w:color="auto"/>
            <w:right w:val="none" w:sz="0" w:space="0" w:color="auto"/>
          </w:divBdr>
        </w:div>
        <w:div w:id="731733758">
          <w:marLeft w:val="0"/>
          <w:marRight w:val="0"/>
          <w:marTop w:val="0"/>
          <w:marBottom w:val="0"/>
          <w:divBdr>
            <w:top w:val="none" w:sz="0" w:space="0" w:color="auto"/>
            <w:left w:val="none" w:sz="0" w:space="0" w:color="auto"/>
            <w:bottom w:val="none" w:sz="0" w:space="0" w:color="auto"/>
            <w:right w:val="none" w:sz="0" w:space="0" w:color="auto"/>
          </w:divBdr>
        </w:div>
        <w:div w:id="1790318575">
          <w:marLeft w:val="0"/>
          <w:marRight w:val="0"/>
          <w:marTop w:val="0"/>
          <w:marBottom w:val="0"/>
          <w:divBdr>
            <w:top w:val="none" w:sz="0" w:space="0" w:color="auto"/>
            <w:left w:val="none" w:sz="0" w:space="0" w:color="auto"/>
            <w:bottom w:val="none" w:sz="0" w:space="0" w:color="auto"/>
            <w:right w:val="none" w:sz="0" w:space="0" w:color="auto"/>
          </w:divBdr>
        </w:div>
        <w:div w:id="703409217">
          <w:marLeft w:val="0"/>
          <w:marRight w:val="0"/>
          <w:marTop w:val="0"/>
          <w:marBottom w:val="0"/>
          <w:divBdr>
            <w:top w:val="none" w:sz="0" w:space="0" w:color="auto"/>
            <w:left w:val="none" w:sz="0" w:space="0" w:color="auto"/>
            <w:bottom w:val="none" w:sz="0" w:space="0" w:color="auto"/>
            <w:right w:val="none" w:sz="0" w:space="0" w:color="auto"/>
          </w:divBdr>
        </w:div>
        <w:div w:id="1523203904">
          <w:marLeft w:val="0"/>
          <w:marRight w:val="0"/>
          <w:marTop w:val="0"/>
          <w:marBottom w:val="0"/>
          <w:divBdr>
            <w:top w:val="none" w:sz="0" w:space="0" w:color="auto"/>
            <w:left w:val="none" w:sz="0" w:space="0" w:color="auto"/>
            <w:bottom w:val="none" w:sz="0" w:space="0" w:color="auto"/>
            <w:right w:val="none" w:sz="0" w:space="0" w:color="auto"/>
          </w:divBdr>
        </w:div>
        <w:div w:id="348261159">
          <w:marLeft w:val="0"/>
          <w:marRight w:val="0"/>
          <w:marTop w:val="0"/>
          <w:marBottom w:val="0"/>
          <w:divBdr>
            <w:top w:val="none" w:sz="0" w:space="0" w:color="auto"/>
            <w:left w:val="none" w:sz="0" w:space="0" w:color="auto"/>
            <w:bottom w:val="none" w:sz="0" w:space="0" w:color="auto"/>
            <w:right w:val="none" w:sz="0" w:space="0" w:color="auto"/>
          </w:divBdr>
        </w:div>
        <w:div w:id="1834683869">
          <w:marLeft w:val="0"/>
          <w:marRight w:val="0"/>
          <w:marTop w:val="0"/>
          <w:marBottom w:val="0"/>
          <w:divBdr>
            <w:top w:val="none" w:sz="0" w:space="0" w:color="auto"/>
            <w:left w:val="none" w:sz="0" w:space="0" w:color="auto"/>
            <w:bottom w:val="none" w:sz="0" w:space="0" w:color="auto"/>
            <w:right w:val="none" w:sz="0" w:space="0" w:color="auto"/>
          </w:divBdr>
        </w:div>
        <w:div w:id="1444306408">
          <w:marLeft w:val="0"/>
          <w:marRight w:val="0"/>
          <w:marTop w:val="0"/>
          <w:marBottom w:val="0"/>
          <w:divBdr>
            <w:top w:val="none" w:sz="0" w:space="0" w:color="auto"/>
            <w:left w:val="none" w:sz="0" w:space="0" w:color="auto"/>
            <w:bottom w:val="none" w:sz="0" w:space="0" w:color="auto"/>
            <w:right w:val="none" w:sz="0" w:space="0" w:color="auto"/>
          </w:divBdr>
        </w:div>
        <w:div w:id="967901747">
          <w:marLeft w:val="0"/>
          <w:marRight w:val="0"/>
          <w:marTop w:val="0"/>
          <w:marBottom w:val="0"/>
          <w:divBdr>
            <w:top w:val="none" w:sz="0" w:space="0" w:color="auto"/>
            <w:left w:val="none" w:sz="0" w:space="0" w:color="auto"/>
            <w:bottom w:val="none" w:sz="0" w:space="0" w:color="auto"/>
            <w:right w:val="none" w:sz="0" w:space="0" w:color="auto"/>
          </w:divBdr>
        </w:div>
        <w:div w:id="1439255799">
          <w:marLeft w:val="0"/>
          <w:marRight w:val="0"/>
          <w:marTop w:val="0"/>
          <w:marBottom w:val="0"/>
          <w:divBdr>
            <w:top w:val="none" w:sz="0" w:space="0" w:color="auto"/>
            <w:left w:val="none" w:sz="0" w:space="0" w:color="auto"/>
            <w:bottom w:val="none" w:sz="0" w:space="0" w:color="auto"/>
            <w:right w:val="none" w:sz="0" w:space="0" w:color="auto"/>
          </w:divBdr>
        </w:div>
        <w:div w:id="1091127126">
          <w:marLeft w:val="0"/>
          <w:marRight w:val="0"/>
          <w:marTop w:val="0"/>
          <w:marBottom w:val="0"/>
          <w:divBdr>
            <w:top w:val="none" w:sz="0" w:space="0" w:color="auto"/>
            <w:left w:val="none" w:sz="0" w:space="0" w:color="auto"/>
            <w:bottom w:val="none" w:sz="0" w:space="0" w:color="auto"/>
            <w:right w:val="none" w:sz="0" w:space="0" w:color="auto"/>
          </w:divBdr>
        </w:div>
        <w:div w:id="1061754093">
          <w:marLeft w:val="0"/>
          <w:marRight w:val="0"/>
          <w:marTop w:val="0"/>
          <w:marBottom w:val="0"/>
          <w:divBdr>
            <w:top w:val="none" w:sz="0" w:space="0" w:color="auto"/>
            <w:left w:val="none" w:sz="0" w:space="0" w:color="auto"/>
            <w:bottom w:val="none" w:sz="0" w:space="0" w:color="auto"/>
            <w:right w:val="none" w:sz="0" w:space="0" w:color="auto"/>
          </w:divBdr>
        </w:div>
        <w:div w:id="1349520622">
          <w:marLeft w:val="0"/>
          <w:marRight w:val="0"/>
          <w:marTop w:val="0"/>
          <w:marBottom w:val="0"/>
          <w:divBdr>
            <w:top w:val="none" w:sz="0" w:space="0" w:color="auto"/>
            <w:left w:val="none" w:sz="0" w:space="0" w:color="auto"/>
            <w:bottom w:val="none" w:sz="0" w:space="0" w:color="auto"/>
            <w:right w:val="none" w:sz="0" w:space="0" w:color="auto"/>
          </w:divBdr>
        </w:div>
        <w:div w:id="158154584">
          <w:marLeft w:val="0"/>
          <w:marRight w:val="0"/>
          <w:marTop w:val="0"/>
          <w:marBottom w:val="0"/>
          <w:divBdr>
            <w:top w:val="none" w:sz="0" w:space="0" w:color="auto"/>
            <w:left w:val="none" w:sz="0" w:space="0" w:color="auto"/>
            <w:bottom w:val="none" w:sz="0" w:space="0" w:color="auto"/>
            <w:right w:val="none" w:sz="0" w:space="0" w:color="auto"/>
          </w:divBdr>
        </w:div>
        <w:div w:id="636178227">
          <w:marLeft w:val="0"/>
          <w:marRight w:val="0"/>
          <w:marTop w:val="0"/>
          <w:marBottom w:val="0"/>
          <w:divBdr>
            <w:top w:val="none" w:sz="0" w:space="0" w:color="auto"/>
            <w:left w:val="none" w:sz="0" w:space="0" w:color="auto"/>
            <w:bottom w:val="none" w:sz="0" w:space="0" w:color="auto"/>
            <w:right w:val="none" w:sz="0" w:space="0" w:color="auto"/>
          </w:divBdr>
        </w:div>
        <w:div w:id="1711341922">
          <w:marLeft w:val="0"/>
          <w:marRight w:val="0"/>
          <w:marTop w:val="0"/>
          <w:marBottom w:val="0"/>
          <w:divBdr>
            <w:top w:val="none" w:sz="0" w:space="0" w:color="auto"/>
            <w:left w:val="none" w:sz="0" w:space="0" w:color="auto"/>
            <w:bottom w:val="none" w:sz="0" w:space="0" w:color="auto"/>
            <w:right w:val="none" w:sz="0" w:space="0" w:color="auto"/>
          </w:divBdr>
        </w:div>
        <w:div w:id="645085038">
          <w:marLeft w:val="0"/>
          <w:marRight w:val="0"/>
          <w:marTop w:val="0"/>
          <w:marBottom w:val="0"/>
          <w:divBdr>
            <w:top w:val="none" w:sz="0" w:space="0" w:color="auto"/>
            <w:left w:val="none" w:sz="0" w:space="0" w:color="auto"/>
            <w:bottom w:val="none" w:sz="0" w:space="0" w:color="auto"/>
            <w:right w:val="none" w:sz="0" w:space="0" w:color="auto"/>
          </w:divBdr>
        </w:div>
        <w:div w:id="146167807">
          <w:marLeft w:val="0"/>
          <w:marRight w:val="0"/>
          <w:marTop w:val="0"/>
          <w:marBottom w:val="0"/>
          <w:divBdr>
            <w:top w:val="none" w:sz="0" w:space="0" w:color="auto"/>
            <w:left w:val="none" w:sz="0" w:space="0" w:color="auto"/>
            <w:bottom w:val="none" w:sz="0" w:space="0" w:color="auto"/>
            <w:right w:val="none" w:sz="0" w:space="0" w:color="auto"/>
          </w:divBdr>
        </w:div>
        <w:div w:id="1809206017">
          <w:marLeft w:val="0"/>
          <w:marRight w:val="0"/>
          <w:marTop w:val="0"/>
          <w:marBottom w:val="0"/>
          <w:divBdr>
            <w:top w:val="none" w:sz="0" w:space="0" w:color="auto"/>
            <w:left w:val="none" w:sz="0" w:space="0" w:color="auto"/>
            <w:bottom w:val="none" w:sz="0" w:space="0" w:color="auto"/>
            <w:right w:val="none" w:sz="0" w:space="0" w:color="auto"/>
          </w:divBdr>
        </w:div>
        <w:div w:id="30107752">
          <w:marLeft w:val="0"/>
          <w:marRight w:val="0"/>
          <w:marTop w:val="0"/>
          <w:marBottom w:val="0"/>
          <w:divBdr>
            <w:top w:val="none" w:sz="0" w:space="0" w:color="auto"/>
            <w:left w:val="none" w:sz="0" w:space="0" w:color="auto"/>
            <w:bottom w:val="none" w:sz="0" w:space="0" w:color="auto"/>
            <w:right w:val="none" w:sz="0" w:space="0" w:color="auto"/>
          </w:divBdr>
        </w:div>
        <w:div w:id="284585452">
          <w:marLeft w:val="0"/>
          <w:marRight w:val="0"/>
          <w:marTop w:val="0"/>
          <w:marBottom w:val="0"/>
          <w:divBdr>
            <w:top w:val="none" w:sz="0" w:space="0" w:color="auto"/>
            <w:left w:val="none" w:sz="0" w:space="0" w:color="auto"/>
            <w:bottom w:val="none" w:sz="0" w:space="0" w:color="auto"/>
            <w:right w:val="none" w:sz="0" w:space="0" w:color="auto"/>
          </w:divBdr>
        </w:div>
        <w:div w:id="808278839">
          <w:marLeft w:val="0"/>
          <w:marRight w:val="0"/>
          <w:marTop w:val="0"/>
          <w:marBottom w:val="0"/>
          <w:divBdr>
            <w:top w:val="none" w:sz="0" w:space="0" w:color="auto"/>
            <w:left w:val="none" w:sz="0" w:space="0" w:color="auto"/>
            <w:bottom w:val="none" w:sz="0" w:space="0" w:color="auto"/>
            <w:right w:val="none" w:sz="0" w:space="0" w:color="auto"/>
          </w:divBdr>
        </w:div>
        <w:div w:id="44061951">
          <w:marLeft w:val="0"/>
          <w:marRight w:val="0"/>
          <w:marTop w:val="0"/>
          <w:marBottom w:val="0"/>
          <w:divBdr>
            <w:top w:val="none" w:sz="0" w:space="0" w:color="auto"/>
            <w:left w:val="none" w:sz="0" w:space="0" w:color="auto"/>
            <w:bottom w:val="none" w:sz="0" w:space="0" w:color="auto"/>
            <w:right w:val="none" w:sz="0" w:space="0" w:color="auto"/>
          </w:divBdr>
        </w:div>
        <w:div w:id="1694914120">
          <w:marLeft w:val="0"/>
          <w:marRight w:val="0"/>
          <w:marTop w:val="0"/>
          <w:marBottom w:val="0"/>
          <w:divBdr>
            <w:top w:val="none" w:sz="0" w:space="0" w:color="auto"/>
            <w:left w:val="none" w:sz="0" w:space="0" w:color="auto"/>
            <w:bottom w:val="none" w:sz="0" w:space="0" w:color="auto"/>
            <w:right w:val="none" w:sz="0" w:space="0" w:color="auto"/>
          </w:divBdr>
        </w:div>
        <w:div w:id="718170457">
          <w:marLeft w:val="0"/>
          <w:marRight w:val="0"/>
          <w:marTop w:val="0"/>
          <w:marBottom w:val="0"/>
          <w:divBdr>
            <w:top w:val="none" w:sz="0" w:space="0" w:color="auto"/>
            <w:left w:val="none" w:sz="0" w:space="0" w:color="auto"/>
            <w:bottom w:val="none" w:sz="0" w:space="0" w:color="auto"/>
            <w:right w:val="none" w:sz="0" w:space="0" w:color="auto"/>
          </w:divBdr>
        </w:div>
        <w:div w:id="862402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na.igaune@rs.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ta/id/278986-patveruma-liku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1480</Words>
  <Characters>10156</Characters>
  <Application>Microsoft Office Word</Application>
  <DocSecurity>0</DocSecurity>
  <Lines>362</Lines>
  <Paragraphs>141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Noteikumi par patvēruma meklētāja personas dokumentu un tā izsniegšanas kārtību</vt:lpstr>
      <vt:lpstr>Patvēruma meklētāju pirkstu nospiedumu informācijas sistēmas noteikumu sākotnējās ietekmes novērtējuma ziņojums (anotācija)</vt:lpstr>
    </vt:vector>
  </TitlesOfParts>
  <Manager>IeM</Manager>
  <Company>VRS</Company>
  <LinksUpToDate>false</LinksUpToDate>
  <CharactersWithSpaces>11495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patvēruma meklētāja personas dokumentu un tā izsniegšanas kārtību</dc:title>
  <dc:subject>Sākotnējās ietekmes novērtējuma ziņojums (anotācija)</dc:subject>
  <dc:creator>Igaune</dc:creator>
  <dc:description>zanna.igaune@rs.gov.lv, tālr. 67075680, fakss 67075671</dc:description>
  <cp:lastModifiedBy>Zanna Igaune</cp:lastModifiedBy>
  <cp:revision>5</cp:revision>
  <cp:lastPrinted>2016-02-29T06:27:00Z</cp:lastPrinted>
  <dcterms:created xsi:type="dcterms:W3CDTF">2016-05-31T06:16:00Z</dcterms:created>
  <dcterms:modified xsi:type="dcterms:W3CDTF">2016-06-08T08:03:00Z</dcterms:modified>
</cp:coreProperties>
</file>