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F2" w:rsidRDefault="00AF26A5" w:rsidP="00147BD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E1DF6">
        <w:rPr>
          <w:rFonts w:ascii="Times New Roman" w:hAnsi="Times New Roman" w:cs="Times New Roman"/>
          <w:sz w:val="24"/>
        </w:rPr>
        <w:t>Pielikums</w:t>
      </w:r>
      <w:r w:rsidR="006E1DF6">
        <w:rPr>
          <w:rFonts w:ascii="Times New Roman" w:hAnsi="Times New Roman" w:cs="Times New Roman"/>
          <w:sz w:val="24"/>
        </w:rPr>
        <w:t xml:space="preserve"> </w:t>
      </w:r>
    </w:p>
    <w:p w:rsidR="006E1DF6" w:rsidRDefault="006E1DF6" w:rsidP="00147B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E1DF6">
        <w:rPr>
          <w:rFonts w:ascii="Times New Roman" w:hAnsi="Times New Roman" w:cs="Times New Roman"/>
          <w:sz w:val="24"/>
          <w:szCs w:val="28"/>
        </w:rPr>
        <w:t>Ministru kabineta rīkojuma projekt</w:t>
      </w:r>
      <w:r w:rsidR="006771C4">
        <w:rPr>
          <w:rFonts w:ascii="Times New Roman" w:hAnsi="Times New Roman" w:cs="Times New Roman"/>
          <w:sz w:val="24"/>
          <w:szCs w:val="28"/>
        </w:rPr>
        <w:t>a</w:t>
      </w:r>
    </w:p>
    <w:p w:rsidR="006E1DF6" w:rsidRDefault="006E1DF6" w:rsidP="00147B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E1DF6">
        <w:rPr>
          <w:rFonts w:ascii="Times New Roman" w:hAnsi="Times New Roman" w:cs="Times New Roman"/>
          <w:sz w:val="24"/>
          <w:szCs w:val="28"/>
        </w:rPr>
        <w:t>„Par apropriācijas pārdali Tieslietu ministrijas</w:t>
      </w:r>
    </w:p>
    <w:p w:rsidR="006771C4" w:rsidRDefault="006E1DF6" w:rsidP="00147B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E1DF6">
        <w:rPr>
          <w:rFonts w:ascii="Times New Roman" w:eastAsia="Times New Roman" w:hAnsi="Times New Roman" w:cs="Times New Roman"/>
          <w:sz w:val="24"/>
          <w:szCs w:val="28"/>
          <w:lang w:eastAsia="lv-LV"/>
        </w:rPr>
        <w:t>budžeta apakšprogrammā 04.01.00 „Ieslodzījumu vietas”</w:t>
      </w:r>
      <w:r w:rsidRPr="006E1DF6">
        <w:rPr>
          <w:rFonts w:ascii="Times New Roman" w:hAnsi="Times New Roman" w:cs="Times New Roman"/>
          <w:sz w:val="24"/>
          <w:szCs w:val="28"/>
        </w:rPr>
        <w:t>”</w:t>
      </w:r>
    </w:p>
    <w:p w:rsidR="00C745EE" w:rsidRPr="006A2158" w:rsidRDefault="006771C4" w:rsidP="00147BD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02E08">
        <w:rPr>
          <w:rFonts w:ascii="Times New Roman" w:hAnsi="Times New Roman" w:cs="Times New Roman"/>
          <w:sz w:val="24"/>
          <w:szCs w:val="24"/>
        </w:rPr>
        <w:t xml:space="preserve"> sākotnējās ietekmes novērtējuma ziņojumam (anotācijai)</w:t>
      </w:r>
    </w:p>
    <w:p w:rsidR="00AF26A5" w:rsidRDefault="00AF26A5" w:rsidP="006E1DF6">
      <w:pPr>
        <w:spacing w:after="0"/>
        <w:jc w:val="right"/>
      </w:pPr>
    </w:p>
    <w:tbl>
      <w:tblPr>
        <w:tblW w:w="92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2"/>
        <w:gridCol w:w="980"/>
        <w:gridCol w:w="560"/>
        <w:gridCol w:w="712"/>
        <w:gridCol w:w="712"/>
        <w:gridCol w:w="714"/>
        <w:gridCol w:w="712"/>
        <w:gridCol w:w="6"/>
        <w:gridCol w:w="996"/>
        <w:gridCol w:w="145"/>
        <w:gridCol w:w="567"/>
        <w:gridCol w:w="146"/>
        <w:gridCol w:w="993"/>
        <w:gridCol w:w="1135"/>
      </w:tblGrid>
      <w:tr w:rsidR="00AF26A5" w:rsidRPr="00C94804" w:rsidTr="003A4B6C">
        <w:trPr>
          <w:trHeight w:val="405"/>
        </w:trPr>
        <w:tc>
          <w:tcPr>
            <w:tcW w:w="923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6A5" w:rsidRPr="00C94804" w:rsidRDefault="00AF26A5" w:rsidP="006E1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lv-LV"/>
              </w:rPr>
            </w:pPr>
            <w:r w:rsidRPr="00C9480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lv-LV"/>
              </w:rPr>
              <w:t>Ieslodzījuma vietu pārvaldes darbinieku esošā atlīdzība</w:t>
            </w:r>
          </w:p>
          <w:p w:rsidR="00AF26A5" w:rsidRPr="00C94804" w:rsidRDefault="00AF26A5" w:rsidP="006E1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lv-LV"/>
              </w:rPr>
            </w:pPr>
          </w:p>
        </w:tc>
      </w:tr>
      <w:tr w:rsidR="00AF26A5" w:rsidRPr="004D2486" w:rsidTr="003A4B6C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Mēnešalgas grupa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Maks. saskaņā ar MK not.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Slodzes</w:t>
            </w:r>
          </w:p>
        </w:tc>
        <w:tc>
          <w:tcPr>
            <w:tcW w:w="54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Atlīdzība gadā</w:t>
            </w:r>
          </w:p>
        </w:tc>
      </w:tr>
      <w:tr w:rsidR="00AF26A5" w:rsidRPr="004D2486" w:rsidTr="003A4B6C">
        <w:trPr>
          <w:trHeight w:val="134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CA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RD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PD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CA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RD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PD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Kopā ar VSAOI</w:t>
            </w:r>
          </w:p>
        </w:tc>
      </w:tr>
      <w:tr w:rsidR="00AF26A5" w:rsidRPr="004D2486" w:rsidTr="003A4B6C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mēnešalga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mēnešalga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piemaksa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mēnešalga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piemaksa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</w:tr>
      <w:tr w:rsidR="00AF26A5" w:rsidRPr="004D2486" w:rsidTr="003A4B6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25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,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2359</w:t>
            </w:r>
          </w:p>
        </w:tc>
      </w:tr>
      <w:tr w:rsidR="00AF26A5" w:rsidRPr="004D2486" w:rsidTr="003A4B6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413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410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102</w:t>
            </w: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,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410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61,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993</w:t>
            </w:r>
          </w:p>
        </w:tc>
      </w:tr>
      <w:tr w:rsidR="00AF26A5" w:rsidRPr="004D2486" w:rsidTr="003A4B6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511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450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112,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450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67,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23 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025</w:t>
            </w:r>
          </w:p>
        </w:tc>
      </w:tr>
      <w:tr w:rsidR="00AF26A5" w:rsidRPr="004D2486" w:rsidTr="003A4B6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608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460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115,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460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69,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7 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845</w:t>
            </w:r>
          </w:p>
        </w:tc>
      </w:tr>
      <w:tr w:rsidR="00AF26A5" w:rsidRPr="004D2486" w:rsidTr="003A4B6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705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470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117,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470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70,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168 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337</w:t>
            </w:r>
          </w:p>
        </w:tc>
      </w:tr>
      <w:tr w:rsidR="00AF26A5" w:rsidRPr="004D2486" w:rsidTr="003A4B6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,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650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491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122,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67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490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73,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370 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106</w:t>
            </w:r>
          </w:p>
        </w:tc>
      </w:tr>
      <w:tr w:rsidR="00AF26A5" w:rsidRPr="004D2486" w:rsidTr="003A4B6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899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730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510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127,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510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76,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97 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809</w:t>
            </w:r>
          </w:p>
        </w:tc>
      </w:tr>
      <w:tr w:rsidR="00AF26A5" w:rsidRPr="004D2486" w:rsidTr="003A4B6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996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42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810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560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140,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560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84,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425 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169</w:t>
            </w:r>
          </w:p>
        </w:tc>
      </w:tr>
      <w:tr w:rsidR="00AF26A5" w:rsidRPr="004D2486" w:rsidTr="003A4B6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1 093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52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70,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890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615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153,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75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615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92,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1 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496</w:t>
            </w: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651</w:t>
            </w:r>
          </w:p>
        </w:tc>
      </w:tr>
      <w:tr w:rsidR="00AF26A5" w:rsidRPr="004D2486" w:rsidTr="003A4B6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1 190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965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670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167,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670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100,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591 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827</w:t>
            </w:r>
          </w:p>
        </w:tc>
      </w:tr>
      <w:tr w:rsidR="00AF26A5" w:rsidRPr="004D2486" w:rsidTr="003A4B6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1 287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060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800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200,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120,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70 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298</w:t>
            </w:r>
          </w:p>
        </w:tc>
      </w:tr>
      <w:tr w:rsidR="00AF26A5" w:rsidRPr="004D2486" w:rsidTr="003A4B6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1 382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1 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250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0.00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0,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13 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904</w:t>
            </w:r>
          </w:p>
        </w:tc>
      </w:tr>
      <w:tr w:rsidR="00AF26A5" w:rsidRPr="004D2486" w:rsidTr="003A4B6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1 647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1 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485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0.00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0,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33 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036</w:t>
            </w:r>
          </w:p>
        </w:tc>
      </w:tr>
      <w:tr w:rsidR="00AF26A5" w:rsidRPr="004D2486" w:rsidTr="003A4B6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x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x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x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3 305 </w:t>
            </w:r>
            <w:r w:rsidRPr="004D2486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000</w:t>
            </w:r>
          </w:p>
        </w:tc>
      </w:tr>
      <w:tr w:rsidR="00AF26A5" w:rsidRPr="004D2486" w:rsidTr="003A4B6C">
        <w:trPr>
          <w:trHeight w:val="315"/>
        </w:trPr>
        <w:tc>
          <w:tcPr>
            <w:tcW w:w="923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CA – Ieslodzījuma vietu pārvaldes centrālā aparātā strādājošie, RD</w:t>
            </w:r>
            <w:r w:rsidR="006771C4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 xml:space="preserve"> </w:t>
            </w:r>
            <w:r w:rsidR="006771C4" w:rsidRPr="004D2486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–</w:t>
            </w:r>
            <w:r w:rsidRPr="004D2486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 xml:space="preserve"> Ieslodzījuma vietās strādājošie resocializācijas speciālisti, PD – Ieslodzījuma vietās strādājošie pārējie darbinieki</w:t>
            </w:r>
          </w:p>
        </w:tc>
      </w:tr>
      <w:tr w:rsidR="00AF26A5" w:rsidRPr="004D2486" w:rsidTr="003A4B6C">
        <w:trPr>
          <w:trHeight w:val="31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AF26A5" w:rsidRPr="00C94804" w:rsidTr="003A4B6C">
        <w:trPr>
          <w:trHeight w:val="315"/>
        </w:trPr>
        <w:tc>
          <w:tcPr>
            <w:tcW w:w="923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6A5" w:rsidRPr="00C94804" w:rsidRDefault="00AF26A5" w:rsidP="006E1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lv-LV"/>
              </w:rPr>
            </w:pPr>
            <w:r w:rsidRPr="00C9480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lv-LV"/>
              </w:rPr>
              <w:t>Ieslodzījuma vietu pārvaldes darbinieku mēnešalgu palielināšana</w:t>
            </w:r>
          </w:p>
          <w:p w:rsidR="00AF26A5" w:rsidRPr="00C94804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AF26A5" w:rsidRPr="004D2486" w:rsidTr="003A4B6C">
        <w:trPr>
          <w:trHeight w:val="31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Mēnešalgas grupa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Maks. saskaņā ar MK not.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Slodzes</w:t>
            </w:r>
          </w:p>
        </w:tc>
        <w:tc>
          <w:tcPr>
            <w:tcW w:w="5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Atlīdzība gadā (ņemot vērā % no maksimuma)</w:t>
            </w:r>
          </w:p>
        </w:tc>
      </w:tr>
      <w:tr w:rsidR="00AF26A5" w:rsidRPr="004D2486" w:rsidTr="003A4B6C">
        <w:trPr>
          <w:trHeight w:val="141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CA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RD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PD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CA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RD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PD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Kopā ar VSAOI</w:t>
            </w:r>
          </w:p>
        </w:tc>
      </w:tr>
      <w:tr w:rsidR="00AF26A5" w:rsidRPr="004D2486" w:rsidTr="003A4B6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mēnešalga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mēnešalga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piemaksa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mēnešalga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piemaksa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</w:tr>
      <w:tr w:rsidR="00AF26A5" w:rsidRPr="004D2486" w:rsidTr="003A4B6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90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65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25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,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2359</w:t>
            </w:r>
          </w:p>
        </w:tc>
      </w:tr>
      <w:tr w:rsidR="00AF26A5" w:rsidRPr="004D2486" w:rsidTr="003A4B6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413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410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102,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50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61,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6 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993</w:t>
            </w:r>
          </w:p>
        </w:tc>
      </w:tr>
      <w:tr w:rsidR="00AF26A5" w:rsidRPr="004D2486" w:rsidTr="003A4B6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511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450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112</w:t>
            </w: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,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50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67,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23 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025</w:t>
            </w:r>
          </w:p>
        </w:tc>
      </w:tr>
      <w:tr w:rsidR="00AF26A5" w:rsidRPr="004D2486" w:rsidTr="003A4B6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lastRenderedPageBreak/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608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460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115,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69,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7 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845</w:t>
            </w:r>
          </w:p>
        </w:tc>
      </w:tr>
      <w:tr w:rsidR="00AF26A5" w:rsidRPr="004D2486" w:rsidTr="003A4B6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705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-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470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117,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50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70,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168 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337</w:t>
            </w:r>
          </w:p>
        </w:tc>
      </w:tr>
      <w:tr w:rsidR="00AF26A5" w:rsidRPr="004D2486" w:rsidTr="003A4B6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41.5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723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521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130,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25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78,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393 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971</w:t>
            </w:r>
          </w:p>
        </w:tc>
      </w:tr>
      <w:tr w:rsidR="00AF26A5" w:rsidRPr="004D2486" w:rsidTr="003A4B6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899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809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584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146,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87,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111 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602</w:t>
            </w:r>
          </w:p>
        </w:tc>
      </w:tr>
      <w:tr w:rsidR="00AF26A5" w:rsidRPr="004D2486" w:rsidTr="003A4B6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996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42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896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647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161,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75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97,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490 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041</w:t>
            </w:r>
          </w:p>
        </w:tc>
      </w:tr>
      <w:tr w:rsidR="00AF26A5" w:rsidRPr="004D2486" w:rsidTr="003A4B6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1 093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52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70</w:t>
            </w: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,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984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710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177,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50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106,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694</w:t>
            </w: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310</w:t>
            </w:r>
          </w:p>
        </w:tc>
      </w:tr>
      <w:tr w:rsidR="00AF26A5" w:rsidRPr="004D2486" w:rsidTr="003A4B6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1 190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071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774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193,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50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116,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672 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652</w:t>
            </w:r>
          </w:p>
        </w:tc>
      </w:tr>
      <w:tr w:rsidR="00AF26A5" w:rsidRPr="004D2486" w:rsidTr="003A4B6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1 287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1 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158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837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209,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25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837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125,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74 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276</w:t>
            </w:r>
          </w:p>
        </w:tc>
      </w:tr>
      <w:tr w:rsidR="00AF26A5" w:rsidRPr="004D2486" w:rsidTr="003A4B6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1 382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1 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244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-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13 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837</w:t>
            </w:r>
          </w:p>
        </w:tc>
      </w:tr>
      <w:tr w:rsidR="00AF26A5" w:rsidRPr="004D2486" w:rsidTr="003A4B6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1 647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1 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482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-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32 </w:t>
            </w: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969</w:t>
            </w:r>
          </w:p>
        </w:tc>
      </w:tr>
      <w:tr w:rsidR="00AF26A5" w:rsidRPr="004D2486" w:rsidTr="003A4B6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x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x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x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color w:val="000000"/>
                <w:lang w:eastAsia="lv-LV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 </w:t>
            </w:r>
            <w:r w:rsidRPr="004D2486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686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 </w:t>
            </w:r>
            <w:r w:rsidRPr="004D2486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992</w:t>
            </w:r>
          </w:p>
        </w:tc>
      </w:tr>
      <w:tr w:rsidR="00AF26A5" w:rsidRPr="004D2486" w:rsidTr="003A4B6C">
        <w:trPr>
          <w:trHeight w:val="315"/>
        </w:trPr>
        <w:tc>
          <w:tcPr>
            <w:tcW w:w="80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lv-LV"/>
              </w:rPr>
              <w:t>Papildus 12 mēnešiem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6A5" w:rsidRPr="004D2486" w:rsidRDefault="00AF26A5" w:rsidP="006E1D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lv-LV"/>
              </w:rPr>
            </w:pPr>
            <w:r w:rsidRPr="004D248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lv-LV"/>
              </w:rPr>
              <w:t>384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lv-LV"/>
              </w:rPr>
              <w:t> </w:t>
            </w:r>
            <w:r w:rsidRPr="004D248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lv-LV"/>
              </w:rPr>
              <w:t>857</w:t>
            </w:r>
          </w:p>
        </w:tc>
      </w:tr>
      <w:tr w:rsidR="00AF26A5" w:rsidRPr="004D2486" w:rsidTr="003A4B6C">
        <w:trPr>
          <w:trHeight w:val="315"/>
        </w:trPr>
        <w:tc>
          <w:tcPr>
            <w:tcW w:w="92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A5" w:rsidRPr="0054421B" w:rsidRDefault="00AF26A5" w:rsidP="006E1D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486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CA – Ieslodzījuma vietu pārvaldes cen</w:t>
            </w:r>
            <w:r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trālā aparātā strādājošie, RD</w:t>
            </w:r>
            <w:r w:rsidR="006771C4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 xml:space="preserve"> </w:t>
            </w:r>
            <w:r w:rsidR="006771C4" w:rsidRPr="004D2486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–</w:t>
            </w:r>
            <w:r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 xml:space="preserve"> i</w:t>
            </w:r>
            <w:r w:rsidRPr="004D2486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eslodzījuma vietās strādājošie reso</w:t>
            </w:r>
            <w:r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cializācijas speciālisti, PD – i</w:t>
            </w:r>
            <w:r w:rsidRPr="004D2486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eslodzījuma vietās strādājošie pārējie darbinieki</w:t>
            </w:r>
          </w:p>
        </w:tc>
      </w:tr>
    </w:tbl>
    <w:p w:rsidR="00AF26A5" w:rsidRDefault="00AF26A5" w:rsidP="006E1DF6">
      <w:pPr>
        <w:spacing w:after="0"/>
        <w:jc w:val="right"/>
      </w:pPr>
    </w:p>
    <w:p w:rsidR="00AF26A5" w:rsidRDefault="00AF26A5" w:rsidP="00147BD5">
      <w:pPr>
        <w:spacing w:after="0"/>
        <w:jc w:val="both"/>
      </w:pPr>
      <w:proofErr w:type="gramStart"/>
      <w:r w:rsidRPr="004D2486">
        <w:rPr>
          <w:rFonts w:ascii="Times New Roman" w:hAnsi="Times New Roman"/>
          <w:sz w:val="28"/>
          <w:szCs w:val="28"/>
        </w:rPr>
        <w:t>2016.gadā</w:t>
      </w:r>
      <w:proofErr w:type="gramEnd"/>
      <w:r w:rsidRPr="004D2486">
        <w:rPr>
          <w:rFonts w:ascii="Times New Roman" w:hAnsi="Times New Roman"/>
          <w:sz w:val="28"/>
          <w:szCs w:val="28"/>
        </w:rPr>
        <w:t xml:space="preserve"> papildus nepieciešams finansējums atlīdzības palielināšanai </w:t>
      </w:r>
      <w:r>
        <w:rPr>
          <w:rFonts w:ascii="Times New Roman" w:hAnsi="Times New Roman"/>
          <w:sz w:val="28"/>
          <w:szCs w:val="28"/>
        </w:rPr>
        <w:t xml:space="preserve">7 mēnešiem </w:t>
      </w:r>
      <w:r w:rsidRPr="004D2486">
        <w:rPr>
          <w:rFonts w:ascii="Times New Roman" w:hAnsi="Times New Roman"/>
          <w:sz w:val="28"/>
          <w:szCs w:val="28"/>
        </w:rPr>
        <w:t>224 500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B32B43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4D2486">
        <w:rPr>
          <w:rFonts w:ascii="Times New Roman" w:hAnsi="Times New Roman"/>
          <w:sz w:val="28"/>
          <w:szCs w:val="28"/>
        </w:rPr>
        <w:t xml:space="preserve"> apmērā </w:t>
      </w:r>
      <w:r>
        <w:rPr>
          <w:rFonts w:ascii="Times New Roman" w:hAnsi="Times New Roman"/>
          <w:sz w:val="28"/>
          <w:szCs w:val="28"/>
        </w:rPr>
        <w:t xml:space="preserve">(384 857 </w:t>
      </w:r>
      <w:proofErr w:type="spellStart"/>
      <w:r>
        <w:rPr>
          <w:rFonts w:ascii="Times New Roman" w:hAnsi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/>
          <w:sz w:val="28"/>
          <w:szCs w:val="28"/>
        </w:rPr>
        <w:t xml:space="preserve">/12 </w:t>
      </w:r>
      <w:proofErr w:type="spellStart"/>
      <w:r>
        <w:rPr>
          <w:rFonts w:ascii="Times New Roman" w:hAnsi="Times New Roman"/>
          <w:sz w:val="28"/>
          <w:szCs w:val="28"/>
        </w:rPr>
        <w:t>mēn</w:t>
      </w:r>
      <w:proofErr w:type="spellEnd"/>
      <w:r>
        <w:rPr>
          <w:rFonts w:ascii="Times New Roman" w:hAnsi="Times New Roman"/>
          <w:sz w:val="28"/>
          <w:szCs w:val="28"/>
        </w:rPr>
        <w:t xml:space="preserve">. x 7 </w:t>
      </w:r>
      <w:proofErr w:type="spellStart"/>
      <w:r>
        <w:rPr>
          <w:rFonts w:ascii="Times New Roman" w:hAnsi="Times New Roman"/>
          <w:sz w:val="28"/>
          <w:szCs w:val="28"/>
        </w:rPr>
        <w:t>mēn</w:t>
      </w:r>
      <w:proofErr w:type="spellEnd"/>
      <w:r>
        <w:rPr>
          <w:rFonts w:ascii="Times New Roman" w:hAnsi="Times New Roman"/>
          <w:sz w:val="28"/>
          <w:szCs w:val="28"/>
        </w:rPr>
        <w:t>.).</w:t>
      </w:r>
    </w:p>
    <w:p w:rsidR="00AF26A5" w:rsidRDefault="00AF26A5" w:rsidP="006E1DF6">
      <w:pPr>
        <w:spacing w:after="0"/>
        <w:jc w:val="right"/>
      </w:pPr>
    </w:p>
    <w:p w:rsidR="003A4B6C" w:rsidRDefault="003A4B6C" w:rsidP="006E1DF6">
      <w:pPr>
        <w:spacing w:after="0"/>
        <w:jc w:val="right"/>
      </w:pPr>
    </w:p>
    <w:p w:rsidR="009C0734" w:rsidRPr="002317DB" w:rsidRDefault="009C0734" w:rsidP="009C0734">
      <w:pPr>
        <w:pStyle w:val="StyleRight"/>
        <w:spacing w:after="0"/>
        <w:ind w:firstLine="0"/>
        <w:jc w:val="both"/>
      </w:pPr>
      <w:r w:rsidRPr="002317DB">
        <w:t>Iesniedzējs:</w:t>
      </w:r>
    </w:p>
    <w:p w:rsidR="009C0734" w:rsidRPr="002317DB" w:rsidRDefault="009C0734" w:rsidP="009C0734">
      <w:pPr>
        <w:pStyle w:val="StyleRight"/>
        <w:spacing w:after="0"/>
        <w:ind w:firstLine="0"/>
        <w:jc w:val="both"/>
      </w:pPr>
      <w:r w:rsidRPr="002317DB">
        <w:t>tieslietu ministrs</w:t>
      </w:r>
      <w:r w:rsidRPr="002317DB">
        <w:tab/>
      </w:r>
      <w:r w:rsidRPr="002317DB">
        <w:tab/>
      </w:r>
      <w:r w:rsidRPr="002317DB">
        <w:tab/>
      </w:r>
      <w:r w:rsidRPr="002317DB">
        <w:tab/>
      </w:r>
      <w:r w:rsidRPr="002317DB">
        <w:tab/>
      </w:r>
      <w:r w:rsidRPr="002317DB">
        <w:tab/>
      </w:r>
      <w:r w:rsidRPr="002317DB">
        <w:tab/>
        <w:t xml:space="preserve">Dzintars Rasnačs </w:t>
      </w:r>
    </w:p>
    <w:p w:rsidR="003A4B6C" w:rsidRDefault="003A4B6C" w:rsidP="003A4B6C">
      <w:pPr>
        <w:spacing w:after="0"/>
      </w:pPr>
    </w:p>
    <w:p w:rsidR="009C0734" w:rsidRDefault="009C0734" w:rsidP="003A4B6C">
      <w:pPr>
        <w:spacing w:after="0"/>
      </w:pPr>
    </w:p>
    <w:p w:rsidR="009C0734" w:rsidRDefault="009C0734" w:rsidP="003A4B6C">
      <w:pPr>
        <w:spacing w:after="0"/>
      </w:pPr>
    </w:p>
    <w:p w:rsidR="003A4B6C" w:rsidRDefault="003A4B6C" w:rsidP="003A4B6C">
      <w:pPr>
        <w:spacing w:after="0"/>
      </w:pPr>
    </w:p>
    <w:p w:rsidR="006771C4" w:rsidRPr="00402E08" w:rsidRDefault="006771C4" w:rsidP="006771C4">
      <w:pPr>
        <w:spacing w:after="0" w:line="240" w:lineRule="auto"/>
        <w:rPr>
          <w:rFonts w:ascii="Times New Roman" w:hAnsi="Times New Roman" w:cs="Times New Roman"/>
        </w:rPr>
      </w:pPr>
      <w:r w:rsidRPr="00402E08">
        <w:rPr>
          <w:rFonts w:ascii="Times New Roman" w:hAnsi="Times New Roman" w:cs="Times New Roman"/>
        </w:rPr>
        <w:t>0</w:t>
      </w:r>
      <w:r w:rsidR="002C63F8">
        <w:rPr>
          <w:rFonts w:ascii="Times New Roman" w:hAnsi="Times New Roman" w:cs="Times New Roman"/>
        </w:rPr>
        <w:t>6</w:t>
      </w:r>
      <w:r w:rsidRPr="00402E08">
        <w:rPr>
          <w:rFonts w:ascii="Times New Roman" w:hAnsi="Times New Roman" w:cs="Times New Roman"/>
        </w:rPr>
        <w:t>.06.2016, 13:49</w:t>
      </w:r>
      <w:bookmarkStart w:id="0" w:name="_GoBack"/>
      <w:bookmarkEnd w:id="0"/>
    </w:p>
    <w:p w:rsidR="006771C4" w:rsidRPr="00402E08" w:rsidRDefault="00152D7C" w:rsidP="006771C4">
      <w:pPr>
        <w:spacing w:after="0" w:line="240" w:lineRule="auto"/>
        <w:rPr>
          <w:rFonts w:ascii="Times New Roman" w:hAnsi="Times New Roman" w:cs="Times New Roman"/>
        </w:rPr>
      </w:pPr>
      <w:r w:rsidRPr="00402E08">
        <w:rPr>
          <w:rFonts w:ascii="Times New Roman" w:hAnsi="Times New Roman" w:cs="Times New Roman"/>
        </w:rPr>
        <w:t>461</w:t>
      </w:r>
    </w:p>
    <w:p w:rsidR="006771C4" w:rsidRPr="00402E08" w:rsidRDefault="006771C4" w:rsidP="006771C4">
      <w:pPr>
        <w:spacing w:after="0" w:line="240" w:lineRule="auto"/>
        <w:rPr>
          <w:rFonts w:ascii="Times New Roman" w:hAnsi="Times New Roman" w:cs="Times New Roman"/>
        </w:rPr>
      </w:pPr>
      <w:r w:rsidRPr="00402E08">
        <w:rPr>
          <w:rFonts w:ascii="Times New Roman" w:hAnsi="Times New Roman" w:cs="Times New Roman"/>
        </w:rPr>
        <w:t xml:space="preserve">Inga Vavilova, </w:t>
      </w:r>
    </w:p>
    <w:p w:rsidR="006771C4" w:rsidRPr="00402E08" w:rsidRDefault="006771C4" w:rsidP="006771C4">
      <w:pPr>
        <w:spacing w:after="0" w:line="240" w:lineRule="auto"/>
        <w:rPr>
          <w:rFonts w:ascii="Times New Roman" w:hAnsi="Times New Roman" w:cs="Times New Roman"/>
        </w:rPr>
      </w:pPr>
      <w:r w:rsidRPr="00402E08">
        <w:rPr>
          <w:rFonts w:ascii="Times New Roman" w:hAnsi="Times New Roman" w:cs="Times New Roman"/>
        </w:rPr>
        <w:t xml:space="preserve">67036752, </w:t>
      </w:r>
      <w:hyperlink r:id="rId8" w:history="1">
        <w:r w:rsidRPr="006A2158">
          <w:rPr>
            <w:rStyle w:val="Hipersaite"/>
            <w:rFonts w:ascii="Times New Roman" w:hAnsi="Times New Roman" w:cs="Times New Roman"/>
          </w:rPr>
          <w:t>Inga.Vavilova@tm.gov.lv</w:t>
        </w:r>
      </w:hyperlink>
      <w:r w:rsidRPr="00402E08">
        <w:rPr>
          <w:rFonts w:ascii="Times New Roman" w:hAnsi="Times New Roman" w:cs="Times New Roman"/>
        </w:rPr>
        <w:t xml:space="preserve"> </w:t>
      </w:r>
    </w:p>
    <w:p w:rsidR="009C0734" w:rsidRDefault="009C0734" w:rsidP="003A4B6C">
      <w:pPr>
        <w:spacing w:after="0"/>
      </w:pPr>
    </w:p>
    <w:sectPr w:rsidR="009C0734" w:rsidSect="00147BD5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B6C" w:rsidRDefault="003A4B6C" w:rsidP="00DF06F2">
      <w:pPr>
        <w:spacing w:after="0" w:line="240" w:lineRule="auto"/>
      </w:pPr>
      <w:r>
        <w:separator/>
      </w:r>
    </w:p>
  </w:endnote>
  <w:endnote w:type="continuationSeparator" w:id="0">
    <w:p w:rsidR="003A4B6C" w:rsidRDefault="003A4B6C" w:rsidP="00DF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6C" w:rsidRPr="002E1D1B" w:rsidRDefault="006A2158" w:rsidP="00147BD5">
    <w:pPr>
      <w:spacing w:after="0" w:line="240" w:lineRule="auto"/>
      <w:jc w:val="both"/>
      <w:rPr>
        <w:rFonts w:ascii="Times New Roman" w:hAnsi="Times New Roman" w:cs="Times New Roman"/>
        <w:sz w:val="20"/>
      </w:rPr>
    </w:pPr>
    <w:r w:rsidRPr="006A2158">
      <w:rPr>
        <w:rFonts w:ascii="Times New Roman" w:hAnsi="Times New Roman" w:cs="Times New Roman"/>
        <w:sz w:val="20"/>
        <w:szCs w:val="20"/>
      </w:rPr>
      <w:t>TMAnotp_100616_IeVP</w:t>
    </w:r>
    <w:r w:rsidR="006771C4" w:rsidRPr="006771C4">
      <w:rPr>
        <w:rFonts w:ascii="Times New Roman" w:hAnsi="Times New Roman" w:cs="Times New Roman"/>
        <w:sz w:val="20"/>
        <w:szCs w:val="20"/>
      </w:rPr>
      <w:t>; Pielikums Ministru kabineta rīkojuma projekta „Par apropriācijas pārdali Tieslietu ministrijas</w:t>
    </w:r>
    <w:r w:rsidR="006771C4" w:rsidRPr="00F2696E">
      <w:rPr>
        <w:rFonts w:ascii="Times New Roman" w:hAnsi="Times New Roman" w:cs="Times New Roman"/>
        <w:sz w:val="20"/>
        <w:szCs w:val="20"/>
      </w:rPr>
      <w:t xml:space="preserve"> </w:t>
    </w:r>
    <w:r w:rsidR="006771C4" w:rsidRPr="00F2696E">
      <w:rPr>
        <w:rFonts w:ascii="Times New Roman" w:eastAsia="Times New Roman" w:hAnsi="Times New Roman" w:cs="Times New Roman"/>
        <w:sz w:val="20"/>
        <w:szCs w:val="20"/>
        <w:lang w:eastAsia="lv-LV"/>
      </w:rPr>
      <w:t>budžeta apakšprogrammā 04.01.00 „Ieslodzījumu vietas”</w:t>
    </w:r>
    <w:r w:rsidR="006771C4" w:rsidRPr="00F2696E">
      <w:rPr>
        <w:rFonts w:ascii="Times New Roman" w:hAnsi="Times New Roman" w:cs="Times New Roman"/>
        <w:sz w:val="20"/>
        <w:szCs w:val="20"/>
      </w:rPr>
      <w:t>” sākotnējās ietekmes novērtējuma ziņojumam (anotācijai)</w:t>
    </w:r>
    <w:r w:rsidR="006771C4" w:rsidRPr="002E1D1B" w:rsidDel="006771C4">
      <w:rPr>
        <w:rFonts w:ascii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C4" w:rsidRPr="00147BD5" w:rsidRDefault="006A2158" w:rsidP="00147BD5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TMAnotp_100616_IeVP</w:t>
    </w:r>
    <w:r w:rsidR="006771C4" w:rsidRPr="006771C4">
      <w:rPr>
        <w:rFonts w:ascii="Times New Roman" w:hAnsi="Times New Roman" w:cs="Times New Roman"/>
        <w:sz w:val="20"/>
        <w:szCs w:val="20"/>
      </w:rPr>
      <w:t xml:space="preserve">; Pielikums Ministru kabineta rīkojuma projekta „Par apropriācijas pārdali Tieslietu ministrijas </w:t>
    </w:r>
    <w:r w:rsidR="006771C4" w:rsidRPr="006771C4">
      <w:rPr>
        <w:rFonts w:ascii="Times New Roman" w:eastAsia="Times New Roman" w:hAnsi="Times New Roman" w:cs="Times New Roman"/>
        <w:sz w:val="20"/>
        <w:szCs w:val="20"/>
        <w:lang w:eastAsia="lv-LV"/>
      </w:rPr>
      <w:t>budžeta apakšprogrammā 04.01.00 „Ieslodzījumu vietas”</w:t>
    </w:r>
    <w:r w:rsidR="006771C4" w:rsidRPr="006771C4">
      <w:rPr>
        <w:rFonts w:ascii="Times New Roman" w:hAnsi="Times New Roman" w:cs="Times New Roman"/>
        <w:sz w:val="20"/>
        <w:szCs w:val="20"/>
      </w:rPr>
      <w:t xml:space="preserve">” </w:t>
    </w:r>
    <w:r w:rsidR="006771C4" w:rsidRPr="00147BD5">
      <w:rPr>
        <w:rFonts w:ascii="Times New Roman" w:hAnsi="Times New Roman" w:cs="Times New Roman"/>
        <w:sz w:val="20"/>
        <w:szCs w:val="20"/>
      </w:rPr>
      <w:t>sākotnējās ietekmes novērtējuma ziņojumam (anotācijai)</w:t>
    </w:r>
  </w:p>
  <w:p w:rsidR="003C1B41" w:rsidRPr="006771C4" w:rsidRDefault="003C1B41" w:rsidP="00147BD5">
    <w:pPr>
      <w:spacing w:after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B6C" w:rsidRDefault="003A4B6C" w:rsidP="00DF06F2">
      <w:pPr>
        <w:spacing w:after="0" w:line="240" w:lineRule="auto"/>
      </w:pPr>
      <w:r>
        <w:separator/>
      </w:r>
    </w:p>
  </w:footnote>
  <w:footnote w:type="continuationSeparator" w:id="0">
    <w:p w:rsidR="003A4B6C" w:rsidRDefault="003A4B6C" w:rsidP="00DF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166245"/>
      <w:docPartObj>
        <w:docPartGallery w:val="Page Numbers (Top of Page)"/>
        <w:docPartUnique/>
      </w:docPartObj>
    </w:sdtPr>
    <w:sdtEndPr/>
    <w:sdtContent>
      <w:p w:rsidR="003A4B6C" w:rsidRDefault="003A4B6C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3F8">
          <w:rPr>
            <w:noProof/>
          </w:rPr>
          <w:t>2</w:t>
        </w:r>
        <w:r>
          <w:fldChar w:fldCharType="end"/>
        </w:r>
      </w:p>
    </w:sdtContent>
  </w:sdt>
  <w:p w:rsidR="003A4B6C" w:rsidRDefault="003A4B6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A5"/>
    <w:rsid w:val="0000214F"/>
    <w:rsid w:val="00147BD5"/>
    <w:rsid w:val="00152D7C"/>
    <w:rsid w:val="002C63F8"/>
    <w:rsid w:val="002E1D1B"/>
    <w:rsid w:val="003A4B6C"/>
    <w:rsid w:val="003C1B41"/>
    <w:rsid w:val="003D7EBD"/>
    <w:rsid w:val="00402E08"/>
    <w:rsid w:val="006771C4"/>
    <w:rsid w:val="006A2158"/>
    <w:rsid w:val="006E1DF6"/>
    <w:rsid w:val="0098546B"/>
    <w:rsid w:val="009C0734"/>
    <w:rsid w:val="00AF26A5"/>
    <w:rsid w:val="00BA19AF"/>
    <w:rsid w:val="00BF71F7"/>
    <w:rsid w:val="00C249FD"/>
    <w:rsid w:val="00C745EE"/>
    <w:rsid w:val="00C95F14"/>
    <w:rsid w:val="00DF06F2"/>
    <w:rsid w:val="00E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F06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F06F2"/>
  </w:style>
  <w:style w:type="paragraph" w:styleId="Kjene">
    <w:name w:val="footer"/>
    <w:basedOn w:val="Parasts"/>
    <w:link w:val="KjeneRakstz"/>
    <w:uiPriority w:val="99"/>
    <w:unhideWhenUsed/>
    <w:rsid w:val="00DF06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F06F2"/>
  </w:style>
  <w:style w:type="character" w:styleId="Vietturateksts">
    <w:name w:val="Placeholder Text"/>
    <w:basedOn w:val="Noklusjumarindkopasfonts"/>
    <w:uiPriority w:val="99"/>
    <w:semiHidden/>
    <w:rsid w:val="003A4B6C"/>
    <w:rPr>
      <w:color w:val="80808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A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4B6C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9C0734"/>
    <w:rPr>
      <w:color w:val="0000FF" w:themeColor="hyperlink"/>
      <w:u w:val="single"/>
    </w:rPr>
  </w:style>
  <w:style w:type="paragraph" w:customStyle="1" w:styleId="StyleRight">
    <w:name w:val="Style Right"/>
    <w:basedOn w:val="Parasts"/>
    <w:rsid w:val="009C0734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Komentraatsauce">
    <w:name w:val="annotation reference"/>
    <w:basedOn w:val="Noklusjumarindkopasfonts"/>
    <w:uiPriority w:val="99"/>
    <w:semiHidden/>
    <w:unhideWhenUsed/>
    <w:rsid w:val="006771C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771C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771C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771C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771C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F06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F06F2"/>
  </w:style>
  <w:style w:type="paragraph" w:styleId="Kjene">
    <w:name w:val="footer"/>
    <w:basedOn w:val="Parasts"/>
    <w:link w:val="KjeneRakstz"/>
    <w:uiPriority w:val="99"/>
    <w:unhideWhenUsed/>
    <w:rsid w:val="00DF06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F06F2"/>
  </w:style>
  <w:style w:type="character" w:styleId="Vietturateksts">
    <w:name w:val="Placeholder Text"/>
    <w:basedOn w:val="Noklusjumarindkopasfonts"/>
    <w:uiPriority w:val="99"/>
    <w:semiHidden/>
    <w:rsid w:val="003A4B6C"/>
    <w:rPr>
      <w:color w:val="80808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A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4B6C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9C0734"/>
    <w:rPr>
      <w:color w:val="0000FF" w:themeColor="hyperlink"/>
      <w:u w:val="single"/>
    </w:rPr>
  </w:style>
  <w:style w:type="paragraph" w:customStyle="1" w:styleId="StyleRight">
    <w:name w:val="Style Right"/>
    <w:basedOn w:val="Parasts"/>
    <w:rsid w:val="009C0734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Komentraatsauce">
    <w:name w:val="annotation reference"/>
    <w:basedOn w:val="Noklusjumarindkopasfonts"/>
    <w:uiPriority w:val="99"/>
    <w:semiHidden/>
    <w:unhideWhenUsed/>
    <w:rsid w:val="006771C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771C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771C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771C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771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a.Vavilova@t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E86DC-9F56-4422-9DF4-DC030E59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1687</Words>
  <Characters>962</Characters>
  <Application>Microsoft Office Word</Application>
  <DocSecurity>4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Tieslietu Sektors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Vavilova</dc:creator>
  <cp:lastModifiedBy>Liga Araja</cp:lastModifiedBy>
  <cp:revision>2</cp:revision>
  <dcterms:created xsi:type="dcterms:W3CDTF">2016-06-09T08:24:00Z</dcterms:created>
  <dcterms:modified xsi:type="dcterms:W3CDTF">2016-06-09T08:24:00Z</dcterms:modified>
</cp:coreProperties>
</file>