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C" w:rsidRPr="00525A90" w:rsidRDefault="00B704DC" w:rsidP="00525A90">
      <w:pPr>
        <w:pStyle w:val="naisc"/>
        <w:spacing w:before="0" w:beforeAutospacing="0" w:after="0" w:afterAutospacing="0"/>
        <w:ind w:firstLine="720"/>
        <w:rPr>
          <w:b/>
          <w:sz w:val="24"/>
          <w:szCs w:val="24"/>
          <w:lang w:val="lv-LV"/>
        </w:rPr>
      </w:pPr>
      <w:bookmarkStart w:id="0" w:name="OLE_LINK7"/>
      <w:bookmarkStart w:id="1" w:name="OLE_LINK8"/>
      <w:r w:rsidRPr="00525A90">
        <w:rPr>
          <w:b/>
          <w:sz w:val="24"/>
          <w:szCs w:val="24"/>
          <w:lang w:val="lv-LV"/>
        </w:rPr>
        <w:t>Ministru kabineta noteikumu projekta</w:t>
      </w:r>
    </w:p>
    <w:p w:rsidR="00B704DC" w:rsidRPr="00525A90" w:rsidRDefault="00423190" w:rsidP="00525A90">
      <w:pPr>
        <w:pStyle w:val="naisc"/>
        <w:spacing w:before="0" w:beforeAutospacing="0" w:after="0" w:afterAutospacing="0"/>
        <w:ind w:firstLine="720"/>
        <w:rPr>
          <w:b/>
          <w:sz w:val="24"/>
          <w:szCs w:val="24"/>
          <w:lang w:val="lv-LV"/>
        </w:rPr>
      </w:pPr>
      <w:r w:rsidRPr="00525A90">
        <w:rPr>
          <w:b/>
          <w:bCs/>
          <w:sz w:val="24"/>
          <w:szCs w:val="24"/>
          <w:lang w:val="lv-LV"/>
        </w:rPr>
        <w:t>„</w:t>
      </w:r>
      <w:r w:rsidR="00B704DC" w:rsidRPr="00525A90">
        <w:rPr>
          <w:b/>
          <w:bCs/>
          <w:sz w:val="24"/>
          <w:szCs w:val="24"/>
          <w:lang w:val="lv-LV"/>
        </w:rPr>
        <w:t xml:space="preserve">Grozījumi Ministru kabineta </w:t>
      </w:r>
      <w:proofErr w:type="gramStart"/>
      <w:r w:rsidR="00B704DC" w:rsidRPr="00525A90">
        <w:rPr>
          <w:b/>
          <w:bCs/>
          <w:sz w:val="24"/>
          <w:szCs w:val="24"/>
          <w:lang w:val="lv-LV"/>
        </w:rPr>
        <w:t>2011.gada</w:t>
      </w:r>
      <w:proofErr w:type="gramEnd"/>
      <w:r w:rsidR="00B704DC" w:rsidRPr="00525A90">
        <w:rPr>
          <w:b/>
          <w:bCs/>
          <w:sz w:val="24"/>
          <w:szCs w:val="24"/>
          <w:lang w:val="lv-LV"/>
        </w:rPr>
        <w:t xml:space="preserve"> 21.jūnija noteikumos Nr.491 „Mājas (istabas) </w:t>
      </w:r>
      <w:r w:rsidR="006D7607" w:rsidRPr="00525A90">
        <w:rPr>
          <w:b/>
          <w:bCs/>
          <w:sz w:val="24"/>
          <w:szCs w:val="24"/>
          <w:lang w:val="lv-LV"/>
        </w:rPr>
        <w:t>dzīvnieku reģistrācijas kārtība</w:t>
      </w:r>
      <w:r w:rsidR="00B704DC" w:rsidRPr="00525A90">
        <w:rPr>
          <w:b/>
          <w:bCs/>
          <w:sz w:val="24"/>
          <w:szCs w:val="24"/>
          <w:lang w:val="lv-LV"/>
        </w:rPr>
        <w:t>”</w:t>
      </w:r>
      <w:r w:rsidR="00450641">
        <w:rPr>
          <w:b/>
          <w:bCs/>
          <w:sz w:val="24"/>
          <w:szCs w:val="24"/>
          <w:lang w:val="lv-LV"/>
        </w:rPr>
        <w:t>”</w:t>
      </w:r>
    </w:p>
    <w:p w:rsidR="006254BC" w:rsidRPr="006254BC" w:rsidRDefault="00B704DC" w:rsidP="006254BC">
      <w:pPr>
        <w:pStyle w:val="Nosaukums"/>
        <w:ind w:firstLine="720"/>
        <w:outlineLvl w:val="0"/>
        <w:rPr>
          <w:bCs/>
          <w:sz w:val="24"/>
          <w:szCs w:val="24"/>
        </w:rPr>
      </w:pPr>
      <w:r w:rsidRPr="00525A90">
        <w:rPr>
          <w:bCs/>
          <w:sz w:val="24"/>
          <w:szCs w:val="24"/>
        </w:rPr>
        <w:t>sākotnējās ietekmes novērtējuma ziņojums (anotācija)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450641" w:rsidTr="00CA1F22">
        <w:tc>
          <w:tcPr>
            <w:tcW w:w="0" w:type="auto"/>
            <w:gridSpan w:val="3"/>
            <w:vAlign w:val="center"/>
          </w:tcPr>
          <w:bookmarkEnd w:id="0"/>
          <w:bookmarkEnd w:id="1"/>
          <w:p w:rsidR="00A162FE" w:rsidRPr="00B422C5" w:rsidRDefault="00A162FE" w:rsidP="005D73DE">
            <w:pPr>
              <w:jc w:val="center"/>
              <w:rPr>
                <w:b/>
                <w:bCs/>
                <w:lang w:val="lv-LV" w:eastAsia="lv-LV"/>
              </w:rPr>
            </w:pPr>
            <w:r w:rsidRPr="00B422C5">
              <w:rPr>
                <w:b/>
                <w:bCs/>
                <w:lang w:val="lv-LV" w:eastAsia="lv-LV"/>
              </w:rPr>
              <w:t>I. Tiesību akta projekta izstrādes nepieciešamība</w:t>
            </w:r>
          </w:p>
        </w:tc>
      </w:tr>
      <w:tr w:rsidR="005D73DE" w:rsidRPr="00B422C5" w:rsidTr="00C21DCA">
        <w:tc>
          <w:tcPr>
            <w:tcW w:w="250" w:type="pct"/>
          </w:tcPr>
          <w:p w:rsidR="00A162FE" w:rsidRPr="00B422C5" w:rsidRDefault="00A162FE" w:rsidP="00C21DCA">
            <w:pPr>
              <w:jc w:val="center"/>
              <w:rPr>
                <w:lang w:val="lv-LV" w:eastAsia="lv-LV"/>
              </w:rPr>
            </w:pPr>
            <w:r w:rsidRPr="00B422C5">
              <w:rPr>
                <w:lang w:val="lv-LV" w:eastAsia="lv-LV"/>
              </w:rPr>
              <w:t>1.</w:t>
            </w:r>
          </w:p>
        </w:tc>
        <w:tc>
          <w:tcPr>
            <w:tcW w:w="1397" w:type="pct"/>
          </w:tcPr>
          <w:p w:rsidR="00A162FE" w:rsidRPr="00B422C5" w:rsidRDefault="00A162FE" w:rsidP="005D73DE">
            <w:pPr>
              <w:jc w:val="both"/>
              <w:rPr>
                <w:lang w:val="lv-LV" w:eastAsia="lv-LV"/>
              </w:rPr>
            </w:pPr>
            <w:r w:rsidRPr="00B422C5">
              <w:rPr>
                <w:lang w:val="lv-LV" w:eastAsia="lv-LV"/>
              </w:rPr>
              <w:t>Pamatojums</w:t>
            </w:r>
          </w:p>
        </w:tc>
        <w:tc>
          <w:tcPr>
            <w:tcW w:w="3353" w:type="pct"/>
          </w:tcPr>
          <w:p w:rsidR="00A162FE" w:rsidRPr="00B422C5" w:rsidRDefault="00B704DC" w:rsidP="00445F1D">
            <w:pPr>
              <w:autoSpaceDE w:val="0"/>
              <w:autoSpaceDN w:val="0"/>
              <w:adjustRightInd w:val="0"/>
              <w:jc w:val="both"/>
              <w:rPr>
                <w:iCs/>
                <w:lang w:val="lv-LV"/>
              </w:rPr>
            </w:pPr>
            <w:r w:rsidRPr="00B422C5">
              <w:rPr>
                <w:iCs/>
                <w:lang w:val="lv-LV"/>
              </w:rPr>
              <w:t>Veterinārmedi</w:t>
            </w:r>
            <w:r w:rsidR="000A7CAD" w:rsidRPr="00B422C5">
              <w:rPr>
                <w:iCs/>
                <w:lang w:val="lv-LV"/>
              </w:rPr>
              <w:t xml:space="preserve">cīnas likuma </w:t>
            </w:r>
            <w:proofErr w:type="gramStart"/>
            <w:r w:rsidR="000A7CAD" w:rsidRPr="00B422C5">
              <w:rPr>
                <w:iCs/>
                <w:lang w:val="lv-LV"/>
              </w:rPr>
              <w:t>25.panta</w:t>
            </w:r>
            <w:proofErr w:type="gramEnd"/>
            <w:r w:rsidR="000A7CAD" w:rsidRPr="00B422C5">
              <w:rPr>
                <w:iCs/>
                <w:lang w:val="lv-LV"/>
              </w:rPr>
              <w:t xml:space="preserve"> 6.punkts</w:t>
            </w:r>
          </w:p>
        </w:tc>
      </w:tr>
      <w:tr w:rsidR="005D73DE" w:rsidRPr="006254BC" w:rsidTr="00C21DCA">
        <w:tc>
          <w:tcPr>
            <w:tcW w:w="250" w:type="pct"/>
          </w:tcPr>
          <w:p w:rsidR="00A162FE" w:rsidRPr="00B422C5" w:rsidRDefault="00A162FE" w:rsidP="00C21DCA">
            <w:pPr>
              <w:jc w:val="center"/>
              <w:rPr>
                <w:lang w:val="lv-LV" w:eastAsia="lv-LV"/>
              </w:rPr>
            </w:pPr>
            <w:r w:rsidRPr="00B422C5">
              <w:rPr>
                <w:lang w:val="lv-LV" w:eastAsia="lv-LV"/>
              </w:rPr>
              <w:t>2.</w:t>
            </w:r>
          </w:p>
        </w:tc>
        <w:tc>
          <w:tcPr>
            <w:tcW w:w="1397" w:type="pct"/>
          </w:tcPr>
          <w:p w:rsidR="00A162FE" w:rsidRPr="00B422C5" w:rsidRDefault="00A162FE" w:rsidP="005D73DE">
            <w:pPr>
              <w:jc w:val="both"/>
              <w:rPr>
                <w:lang w:val="lv-LV" w:eastAsia="lv-LV"/>
              </w:rPr>
            </w:pPr>
            <w:r w:rsidRPr="00B422C5">
              <w:rPr>
                <w:lang w:val="lv-LV" w:eastAsia="lv-LV"/>
              </w:rPr>
              <w:t xml:space="preserve">Pašreizējā situācija </w:t>
            </w:r>
            <w:r w:rsidR="006A073E" w:rsidRPr="00B422C5">
              <w:rPr>
                <w:lang w:val="lv-LV"/>
              </w:rPr>
              <w:t>un problēmas, kuru risināšanai tiesību akta projekts izstrādāts, tiesiskā regulējuma mērķis un būtība</w:t>
            </w:r>
          </w:p>
        </w:tc>
        <w:tc>
          <w:tcPr>
            <w:tcW w:w="3353" w:type="pct"/>
          </w:tcPr>
          <w:p w:rsidR="006427FB" w:rsidRPr="00B422C5" w:rsidRDefault="00B704DC" w:rsidP="00B704DC">
            <w:pPr>
              <w:jc w:val="both"/>
              <w:rPr>
                <w:lang w:val="lv-LV"/>
              </w:rPr>
            </w:pPr>
            <w:r w:rsidRPr="00B422C5">
              <w:rPr>
                <w:rFonts w:eastAsia="Arial Unicode MS"/>
                <w:lang w:val="lv-LV"/>
              </w:rPr>
              <w:t xml:space="preserve">Patlaban ir spēkā </w:t>
            </w:r>
            <w:r w:rsidRPr="00B422C5">
              <w:rPr>
                <w:lang w:val="lv-LV"/>
              </w:rPr>
              <w:t xml:space="preserve">Ministru kabineta </w:t>
            </w:r>
            <w:proofErr w:type="gramStart"/>
            <w:r w:rsidRPr="00B422C5">
              <w:rPr>
                <w:bCs/>
                <w:szCs w:val="28"/>
                <w:lang w:val="lv-LV"/>
              </w:rPr>
              <w:t>2011.gada</w:t>
            </w:r>
            <w:proofErr w:type="gramEnd"/>
            <w:r w:rsidRPr="00B422C5">
              <w:rPr>
                <w:bCs/>
                <w:szCs w:val="28"/>
                <w:lang w:val="lv-LV"/>
              </w:rPr>
              <w:t xml:space="preserve"> 21.jūnija noteikumi Nr.491 „Mājas (istabas) dzīvnieku reģistrācijas kārtība”</w:t>
            </w:r>
            <w:r w:rsidR="003E24AB" w:rsidRPr="00B422C5">
              <w:rPr>
                <w:lang w:val="lv-LV"/>
              </w:rPr>
              <w:t xml:space="preserve"> (turpmāk – noteikumi Nr.491), kuros noteikts, ka </w:t>
            </w:r>
            <w:r w:rsidR="00FD1B17" w:rsidRPr="00B422C5">
              <w:rPr>
                <w:lang w:val="lv-LV"/>
              </w:rPr>
              <w:t>sešu mēnešu vecumu sasniegušu s</w:t>
            </w:r>
            <w:r w:rsidR="0096648F" w:rsidRPr="00B422C5">
              <w:rPr>
                <w:lang w:val="lv-LV"/>
              </w:rPr>
              <w:t>uņ</w:t>
            </w:r>
            <w:r w:rsidR="00FD1B17" w:rsidRPr="00B422C5">
              <w:rPr>
                <w:lang w:val="lv-LV"/>
              </w:rPr>
              <w:t>u</w:t>
            </w:r>
            <w:r w:rsidR="0096648F" w:rsidRPr="00B422C5">
              <w:rPr>
                <w:lang w:val="lv-LV"/>
              </w:rPr>
              <w:t xml:space="preserve"> īpašniek</w:t>
            </w:r>
            <w:r w:rsidR="00FD1B17" w:rsidRPr="00B422C5">
              <w:rPr>
                <w:lang w:val="lv-LV"/>
              </w:rPr>
              <w:t>iem</w:t>
            </w:r>
            <w:r w:rsidR="0096648F" w:rsidRPr="00B422C5">
              <w:rPr>
                <w:lang w:val="lv-LV"/>
              </w:rPr>
              <w:t xml:space="preserve"> </w:t>
            </w:r>
            <w:r w:rsidR="00450641" w:rsidRPr="00B422C5">
              <w:rPr>
                <w:lang w:val="lv-LV"/>
              </w:rPr>
              <w:t xml:space="preserve">līdz 2016.gada 1.jūlijam </w:t>
            </w:r>
            <w:r w:rsidR="00FD1B17" w:rsidRPr="00B422C5">
              <w:rPr>
                <w:lang w:val="lv-LV"/>
              </w:rPr>
              <w:t>jā</w:t>
            </w:r>
            <w:r w:rsidR="0096648F" w:rsidRPr="00B422C5">
              <w:rPr>
                <w:lang w:val="lv-LV"/>
              </w:rPr>
              <w:t xml:space="preserve">nodrošina, lai sunim tiktu implantēta mikroshēma un tas tiktu reģistrēts Lauksaimniecības datu centra </w:t>
            </w:r>
            <w:r w:rsidR="00CA2E9F">
              <w:rPr>
                <w:lang w:val="lv-LV"/>
              </w:rPr>
              <w:t xml:space="preserve">(turpmāk – datu centrs) </w:t>
            </w:r>
            <w:r w:rsidR="0096648F" w:rsidRPr="00B422C5">
              <w:rPr>
                <w:lang w:val="lv-LV"/>
              </w:rPr>
              <w:t>datubāzē</w:t>
            </w:r>
            <w:r w:rsidR="00FD1B17" w:rsidRPr="00B422C5">
              <w:rPr>
                <w:lang w:val="lv-LV"/>
              </w:rPr>
              <w:t>.</w:t>
            </w:r>
          </w:p>
          <w:p w:rsidR="001F258D" w:rsidRPr="00CF61B7" w:rsidRDefault="001F258D" w:rsidP="001F258D">
            <w:pPr>
              <w:jc w:val="both"/>
              <w:rPr>
                <w:lang w:val="lv-LV"/>
              </w:rPr>
            </w:pPr>
            <w:r w:rsidRPr="004C6D8B">
              <w:rPr>
                <w:lang w:val="lv-LV"/>
              </w:rPr>
              <w:t>Tuvojoties noteiktajam reģistrācijas termiņam, tiek saņemta informācija par</w:t>
            </w:r>
            <w:r>
              <w:rPr>
                <w:lang w:val="lv-LV"/>
              </w:rPr>
              <w:t xml:space="preserve"> to, ka daudziem suņu īpašniekiem nav iespējams izpildīt noteikumu Nr.491 prasības, jo finanšu līdzekļu trūkuma dēļ tie nevar samaksāt par mikroshēmas ievadīšanu un segt reģistrācijas maksu. </w:t>
            </w:r>
            <w:r w:rsidRPr="00CF61B7">
              <w:rPr>
                <w:lang w:val="lv-LV"/>
              </w:rPr>
              <w:t xml:space="preserve">Tāpēc pastāv iespēja, ka noteikumos Nr.491 noteiktā prasība reģistrēt suni netiks pildīta, kā arī palielināsies pamesto dzīvnieku skaits. </w:t>
            </w:r>
          </w:p>
          <w:p w:rsidR="003C6867" w:rsidRPr="00180B58" w:rsidRDefault="00B44679" w:rsidP="003C6867">
            <w:pPr>
              <w:jc w:val="both"/>
              <w:rPr>
                <w:lang w:val="lv-LV"/>
              </w:rPr>
            </w:pPr>
            <w:r>
              <w:rPr>
                <w:lang w:val="lv-LV"/>
              </w:rPr>
              <w:t xml:space="preserve">Lai atvieglotu finansiālo slogu suņu īpašniekiem, </w:t>
            </w:r>
            <w:r w:rsidR="001F258D">
              <w:rPr>
                <w:lang w:val="lv-LV"/>
              </w:rPr>
              <w:t xml:space="preserve">kuru finansiālās iespējas ir ierobežotas, </w:t>
            </w:r>
            <w:r w:rsidR="000079AA" w:rsidRPr="00B422C5">
              <w:rPr>
                <w:lang w:val="lv-LV"/>
              </w:rPr>
              <w:t>ir s</w:t>
            </w:r>
            <w:r w:rsidR="00B704DC" w:rsidRPr="00B422C5">
              <w:rPr>
                <w:lang w:val="lv-LV"/>
              </w:rPr>
              <w:t>agatavo</w:t>
            </w:r>
            <w:r>
              <w:rPr>
                <w:lang w:val="lv-LV"/>
              </w:rPr>
              <w:t>ts</w:t>
            </w:r>
            <w:r w:rsidR="00B704DC" w:rsidRPr="00B422C5">
              <w:rPr>
                <w:lang w:val="lv-LV"/>
              </w:rPr>
              <w:t xml:space="preserve"> Ministru kabineta noteikumu projekt</w:t>
            </w:r>
            <w:r>
              <w:rPr>
                <w:lang w:val="lv-LV"/>
              </w:rPr>
              <w:t>s</w:t>
            </w:r>
            <w:r w:rsidR="00B704DC" w:rsidRPr="00B422C5">
              <w:rPr>
                <w:lang w:val="lv-LV"/>
              </w:rPr>
              <w:t xml:space="preserve"> „</w:t>
            </w:r>
            <w:r w:rsidR="00B704DC" w:rsidRPr="00B422C5">
              <w:rPr>
                <w:bCs/>
                <w:lang w:val="lv-LV"/>
              </w:rPr>
              <w:t xml:space="preserve">Grozījumi Ministru kabineta </w:t>
            </w:r>
            <w:proofErr w:type="gramStart"/>
            <w:r w:rsidR="00B704DC" w:rsidRPr="00B422C5">
              <w:rPr>
                <w:bCs/>
                <w:lang w:val="lv-LV"/>
              </w:rPr>
              <w:t>2011.gada</w:t>
            </w:r>
            <w:proofErr w:type="gramEnd"/>
            <w:r w:rsidR="00B704DC" w:rsidRPr="00B422C5">
              <w:rPr>
                <w:bCs/>
                <w:lang w:val="lv-LV"/>
              </w:rPr>
              <w:t xml:space="preserve"> 21.jūnija noteikumos Nr.491 „Mājas (istabas) dzīvnieku reģistrācijas kārtība” </w:t>
            </w:r>
            <w:r w:rsidR="00B704DC" w:rsidRPr="00B422C5">
              <w:rPr>
                <w:lang w:val="lv-LV"/>
              </w:rPr>
              <w:t>(turpmāk – noteikumu projekts)</w:t>
            </w:r>
            <w:r w:rsidR="00B12A06" w:rsidRPr="00B422C5">
              <w:rPr>
                <w:lang w:val="lv-LV"/>
              </w:rPr>
              <w:t xml:space="preserve">, kas </w:t>
            </w:r>
            <w:r w:rsidR="00450641" w:rsidRPr="00180B58">
              <w:rPr>
                <w:lang w:val="lv-LV"/>
              </w:rPr>
              <w:t xml:space="preserve">termiņu </w:t>
            </w:r>
            <w:r w:rsidR="003C6867" w:rsidRPr="00180B58">
              <w:rPr>
                <w:lang w:val="lv-LV"/>
              </w:rPr>
              <w:t>obligāt</w:t>
            </w:r>
            <w:r w:rsidR="00450641">
              <w:rPr>
                <w:lang w:val="lv-LV"/>
              </w:rPr>
              <w:t>ajai</w:t>
            </w:r>
            <w:r w:rsidR="003C6867" w:rsidRPr="00180B58">
              <w:rPr>
                <w:lang w:val="lv-LV"/>
              </w:rPr>
              <w:t xml:space="preserve"> suņu apzīmēšana</w:t>
            </w:r>
            <w:r w:rsidR="00450641">
              <w:rPr>
                <w:lang w:val="lv-LV"/>
              </w:rPr>
              <w:t>i</w:t>
            </w:r>
            <w:r w:rsidR="003C6867" w:rsidRPr="00180B58">
              <w:rPr>
                <w:lang w:val="lv-LV"/>
              </w:rPr>
              <w:t xml:space="preserve"> ar mikroshēmu un reģistrācija</w:t>
            </w:r>
            <w:r w:rsidR="00450641">
              <w:rPr>
                <w:lang w:val="lv-LV"/>
              </w:rPr>
              <w:t>i</w:t>
            </w:r>
            <w:r w:rsidR="003C6867" w:rsidRPr="00180B58">
              <w:rPr>
                <w:lang w:val="lv-LV"/>
              </w:rPr>
              <w:t xml:space="preserve"> datu centra datubāzē </w:t>
            </w:r>
            <w:r w:rsidR="00450641" w:rsidRPr="00180B58">
              <w:rPr>
                <w:lang w:val="lv-LV"/>
              </w:rPr>
              <w:t xml:space="preserve">paredz pārcelt </w:t>
            </w:r>
            <w:r w:rsidR="006164DD" w:rsidRPr="00180B58">
              <w:rPr>
                <w:lang w:val="lv-LV"/>
              </w:rPr>
              <w:t>no 2016.gada 1.jūlija uz 2017</w:t>
            </w:r>
            <w:r w:rsidR="003C6867" w:rsidRPr="00180B58">
              <w:rPr>
                <w:lang w:val="lv-LV"/>
              </w:rPr>
              <w:t>.gada 1.janvāri.</w:t>
            </w:r>
          </w:p>
          <w:p w:rsidR="00CC1008" w:rsidRPr="00180B58" w:rsidRDefault="00450641" w:rsidP="00450641">
            <w:pPr>
              <w:jc w:val="both"/>
              <w:rPr>
                <w:lang w:val="lv-LV"/>
              </w:rPr>
            </w:pPr>
            <w:r>
              <w:rPr>
                <w:lang w:val="lv-LV"/>
              </w:rPr>
              <w:t>Turklāt</w:t>
            </w:r>
            <w:r w:rsidR="001744DA" w:rsidRPr="00180B58">
              <w:rPr>
                <w:lang w:val="lv-LV"/>
              </w:rPr>
              <w:t>,</w:t>
            </w:r>
            <w:r w:rsidR="003C6867" w:rsidRPr="00180B58">
              <w:rPr>
                <w:lang w:val="lv-LV"/>
              </w:rPr>
              <w:t xml:space="preserve"> lai paplašinātu to personu loku, k</w:t>
            </w:r>
            <w:r>
              <w:rPr>
                <w:lang w:val="lv-LV"/>
              </w:rPr>
              <w:t>urām</w:t>
            </w:r>
            <w:r w:rsidR="003C6867" w:rsidRPr="00180B58">
              <w:rPr>
                <w:lang w:val="lv-LV"/>
              </w:rPr>
              <w:t xml:space="preserve"> </w:t>
            </w:r>
            <w:r>
              <w:rPr>
                <w:lang w:val="lv-LV"/>
              </w:rPr>
              <w:t>atļauta</w:t>
            </w:r>
            <w:r w:rsidR="003C6867" w:rsidRPr="00180B58">
              <w:rPr>
                <w:lang w:val="lv-LV"/>
              </w:rPr>
              <w:t xml:space="preserve"> suņu apzīmēšan</w:t>
            </w:r>
            <w:r>
              <w:rPr>
                <w:lang w:val="lv-LV"/>
              </w:rPr>
              <w:t>a</w:t>
            </w:r>
            <w:r w:rsidR="003C6867" w:rsidRPr="00180B58">
              <w:rPr>
                <w:lang w:val="lv-LV"/>
              </w:rPr>
              <w:t xml:space="preserve"> un reģistrācij</w:t>
            </w:r>
            <w:r>
              <w:rPr>
                <w:lang w:val="lv-LV"/>
              </w:rPr>
              <w:t>a,</w:t>
            </w:r>
            <w:r w:rsidR="003C6867" w:rsidRPr="00180B58">
              <w:rPr>
                <w:lang w:val="lv-LV"/>
              </w:rPr>
              <w:t xml:space="preserve"> un samazinātu ar suņu apzīmēšanu un reģistrāciju saistītās izmaksa</w:t>
            </w:r>
            <w:r w:rsidR="00814FFC" w:rsidRPr="00180B58">
              <w:rPr>
                <w:lang w:val="lv-LV"/>
              </w:rPr>
              <w:t>s</w:t>
            </w:r>
            <w:r w:rsidR="003C6867" w:rsidRPr="00180B58">
              <w:rPr>
                <w:lang w:val="lv-LV"/>
              </w:rPr>
              <w:t xml:space="preserve">, tiks </w:t>
            </w:r>
            <w:r>
              <w:rPr>
                <w:lang w:val="lv-LV"/>
              </w:rPr>
              <w:t>izdarī</w:t>
            </w:r>
            <w:r w:rsidR="003C6867" w:rsidRPr="00180B58">
              <w:rPr>
                <w:lang w:val="lv-LV"/>
              </w:rPr>
              <w:t>ti grozījumi Veterinārmedicīnas likumā, nosakot,</w:t>
            </w:r>
            <w:r w:rsidR="003C6867" w:rsidRPr="009D3C46">
              <w:rPr>
                <w:b/>
                <w:lang w:val="lv-LV"/>
              </w:rPr>
              <w:t xml:space="preserve"> </w:t>
            </w:r>
            <w:r w:rsidR="003C6867" w:rsidRPr="00925BBA">
              <w:rPr>
                <w:lang w:val="lv-LV"/>
              </w:rPr>
              <w:t>ka Pārtikas un</w:t>
            </w:r>
            <w:r w:rsidR="003C6867" w:rsidRPr="009D3C46">
              <w:rPr>
                <w:b/>
                <w:lang w:val="lv-LV"/>
              </w:rPr>
              <w:t xml:space="preserve"> </w:t>
            </w:r>
            <w:r w:rsidR="003C6867" w:rsidRPr="00180B58">
              <w:rPr>
                <w:lang w:val="lv-LV"/>
              </w:rPr>
              <w:t xml:space="preserve">veterinārā dienesta </w:t>
            </w:r>
            <w:r w:rsidR="003C6867" w:rsidRPr="00CF61B7">
              <w:rPr>
                <w:lang w:val="lv-LV"/>
              </w:rPr>
              <w:t xml:space="preserve">inspektori </w:t>
            </w:r>
            <w:r w:rsidR="00180B58" w:rsidRPr="000F5E1D">
              <w:rPr>
                <w:lang w:val="lv-LV"/>
              </w:rPr>
              <w:t>vai pilnvaroti veterinārārsti</w:t>
            </w:r>
            <w:r w:rsidR="00884AF7" w:rsidRPr="000F5E1D">
              <w:rPr>
                <w:lang w:val="lv-LV"/>
              </w:rPr>
              <w:t>,</w:t>
            </w:r>
            <w:r w:rsidR="00884AF7" w:rsidRPr="005C7833">
              <w:rPr>
                <w:lang w:val="lv-LV"/>
              </w:rPr>
              <w:t xml:space="preserve"> </w:t>
            </w:r>
            <w:r w:rsidR="00884AF7" w:rsidRPr="00180B58">
              <w:rPr>
                <w:lang w:val="lv-LV"/>
              </w:rPr>
              <w:t>kā arī</w:t>
            </w:r>
            <w:r w:rsidR="006164DD" w:rsidRPr="00180B58">
              <w:rPr>
                <w:lang w:val="lv-LV"/>
              </w:rPr>
              <w:t xml:space="preserve"> </w:t>
            </w:r>
            <w:r w:rsidR="00FE2E81" w:rsidRPr="00180B58">
              <w:rPr>
                <w:lang w:val="lv-LV"/>
              </w:rPr>
              <w:t xml:space="preserve">apmācītas personas, kurām ir līgums ar dzīvnieku patversmi, </w:t>
            </w:r>
            <w:r w:rsidR="003C6867" w:rsidRPr="00180B58">
              <w:rPr>
                <w:lang w:val="lv-LV"/>
              </w:rPr>
              <w:t xml:space="preserve">varēs </w:t>
            </w:r>
            <w:r w:rsidR="00F31562">
              <w:rPr>
                <w:lang w:val="lv-LV"/>
              </w:rPr>
              <w:t>nodarboties ar</w:t>
            </w:r>
            <w:r w:rsidR="003C6867" w:rsidRPr="00180B58">
              <w:rPr>
                <w:lang w:val="lv-LV"/>
              </w:rPr>
              <w:t xml:space="preserve"> suņu apzīmēšanu un reģistrāciju </w:t>
            </w:r>
            <w:r w:rsidR="00FF1559" w:rsidRPr="00180B58">
              <w:rPr>
                <w:lang w:val="lv-LV"/>
              </w:rPr>
              <w:t xml:space="preserve">datu centra </w:t>
            </w:r>
            <w:r w:rsidR="003C6867" w:rsidRPr="00180B58">
              <w:rPr>
                <w:lang w:val="lv-LV"/>
              </w:rPr>
              <w:t>datubāzē.</w:t>
            </w:r>
          </w:p>
        </w:tc>
      </w:tr>
      <w:tr w:rsidR="005D73DE" w:rsidRPr="00B422C5" w:rsidTr="00C21DCA">
        <w:tc>
          <w:tcPr>
            <w:tcW w:w="250" w:type="pct"/>
          </w:tcPr>
          <w:p w:rsidR="00A162FE" w:rsidRPr="00B422C5" w:rsidRDefault="00A162FE" w:rsidP="00C21DCA">
            <w:pPr>
              <w:jc w:val="center"/>
              <w:rPr>
                <w:lang w:val="lv-LV" w:eastAsia="lv-LV"/>
              </w:rPr>
            </w:pPr>
            <w:r w:rsidRPr="00B422C5">
              <w:rPr>
                <w:lang w:val="lv-LV" w:eastAsia="lv-LV"/>
              </w:rPr>
              <w:t>3.</w:t>
            </w:r>
          </w:p>
        </w:tc>
        <w:tc>
          <w:tcPr>
            <w:tcW w:w="1397" w:type="pct"/>
          </w:tcPr>
          <w:p w:rsidR="00A162FE" w:rsidRPr="00B422C5" w:rsidRDefault="006A073E" w:rsidP="005D73DE">
            <w:pPr>
              <w:jc w:val="both"/>
              <w:rPr>
                <w:lang w:val="lv-LV" w:eastAsia="lv-LV"/>
              </w:rPr>
            </w:pPr>
            <w:r w:rsidRPr="00B422C5">
              <w:rPr>
                <w:lang w:val="lv-LV" w:eastAsia="lv-LV"/>
              </w:rPr>
              <w:t>Projekta izstrādē iesaistītās institūcijas</w:t>
            </w:r>
          </w:p>
        </w:tc>
        <w:tc>
          <w:tcPr>
            <w:tcW w:w="3353" w:type="pct"/>
          </w:tcPr>
          <w:p w:rsidR="00A162FE" w:rsidRPr="00B422C5" w:rsidRDefault="001E4BDC" w:rsidP="005D73DE">
            <w:pPr>
              <w:jc w:val="both"/>
              <w:rPr>
                <w:highlight w:val="yellow"/>
                <w:lang w:val="lv-LV" w:eastAsia="lv-LV"/>
              </w:rPr>
            </w:pPr>
            <w:r w:rsidRPr="00B422C5">
              <w:rPr>
                <w:lang w:val="lv-LV"/>
              </w:rPr>
              <w:t>Projekts šo jomu neskar.</w:t>
            </w:r>
          </w:p>
        </w:tc>
      </w:tr>
      <w:tr w:rsidR="005D73DE" w:rsidRPr="006254BC" w:rsidTr="00C21DCA">
        <w:tc>
          <w:tcPr>
            <w:tcW w:w="250" w:type="pct"/>
          </w:tcPr>
          <w:p w:rsidR="00A162FE" w:rsidRPr="00B422C5" w:rsidRDefault="00A162FE" w:rsidP="00C21DCA">
            <w:pPr>
              <w:jc w:val="center"/>
              <w:rPr>
                <w:lang w:val="lv-LV" w:eastAsia="lv-LV"/>
              </w:rPr>
            </w:pPr>
            <w:r w:rsidRPr="00B422C5">
              <w:rPr>
                <w:lang w:val="lv-LV" w:eastAsia="lv-LV"/>
              </w:rPr>
              <w:t>4.</w:t>
            </w:r>
          </w:p>
        </w:tc>
        <w:tc>
          <w:tcPr>
            <w:tcW w:w="1397" w:type="pct"/>
          </w:tcPr>
          <w:p w:rsidR="00A162FE" w:rsidRPr="00B422C5" w:rsidRDefault="006A073E" w:rsidP="005D73DE">
            <w:pPr>
              <w:jc w:val="both"/>
              <w:rPr>
                <w:lang w:val="lv-LV" w:eastAsia="lv-LV"/>
              </w:rPr>
            </w:pPr>
            <w:r w:rsidRPr="00B422C5">
              <w:rPr>
                <w:lang w:val="lv-LV" w:eastAsia="lv-LV"/>
              </w:rPr>
              <w:t>Cita informācija</w:t>
            </w:r>
          </w:p>
        </w:tc>
        <w:tc>
          <w:tcPr>
            <w:tcW w:w="3353" w:type="pct"/>
          </w:tcPr>
          <w:p w:rsidR="00A146A7" w:rsidRPr="007144E4" w:rsidRDefault="00A146A7" w:rsidP="00A146A7">
            <w:pPr>
              <w:jc w:val="both"/>
              <w:rPr>
                <w:lang w:val="lv-LV"/>
              </w:rPr>
            </w:pPr>
            <w:r>
              <w:rPr>
                <w:lang w:val="lv-LV"/>
              </w:rPr>
              <w:t>Lai nodrošinātu šīs sadaļas 2.punktā minētās papildu darbības, l</w:t>
            </w:r>
            <w:r w:rsidRPr="007144E4">
              <w:rPr>
                <w:lang w:val="lv-LV"/>
              </w:rPr>
              <w:t xml:space="preserve">īdz </w:t>
            </w:r>
            <w:proofErr w:type="gramStart"/>
            <w:r w:rsidRPr="007144E4">
              <w:rPr>
                <w:lang w:val="lv-LV"/>
              </w:rPr>
              <w:t>2017.gada</w:t>
            </w:r>
            <w:proofErr w:type="gramEnd"/>
            <w:r w:rsidRPr="007144E4">
              <w:rPr>
                <w:lang w:val="lv-LV"/>
              </w:rPr>
              <w:t xml:space="preserve"> 1.janvārim </w:t>
            </w:r>
            <w:r w:rsidR="00F31562">
              <w:rPr>
                <w:lang w:val="lv-LV"/>
              </w:rPr>
              <w:t>jāizdara</w:t>
            </w:r>
            <w:r w:rsidRPr="007144E4">
              <w:rPr>
                <w:lang w:val="lv-LV"/>
              </w:rPr>
              <w:t xml:space="preserve"> grozījum</w:t>
            </w:r>
            <w:r w:rsidR="00F31562">
              <w:rPr>
                <w:lang w:val="lv-LV"/>
              </w:rPr>
              <w:t>i</w:t>
            </w:r>
            <w:r w:rsidRPr="007144E4">
              <w:rPr>
                <w:lang w:val="lv-LV"/>
              </w:rPr>
              <w:t xml:space="preserve"> šādos normatīvajos aktos:</w:t>
            </w:r>
          </w:p>
          <w:p w:rsidR="00A146A7" w:rsidRPr="007144E4" w:rsidRDefault="00A146A7" w:rsidP="00A146A7">
            <w:pPr>
              <w:jc w:val="both"/>
              <w:rPr>
                <w:bCs/>
                <w:lang w:val="lv-LV"/>
              </w:rPr>
            </w:pPr>
            <w:r w:rsidRPr="007144E4">
              <w:rPr>
                <w:lang w:val="lv-LV"/>
              </w:rPr>
              <w:t xml:space="preserve">1) </w:t>
            </w:r>
            <w:r w:rsidRPr="007144E4">
              <w:rPr>
                <w:bCs/>
                <w:lang w:val="lv-LV"/>
              </w:rPr>
              <w:t>Veterinārmedicīnas likumā</w:t>
            </w:r>
            <w:r w:rsidR="00F31562">
              <w:rPr>
                <w:bCs/>
                <w:lang w:val="lv-LV"/>
              </w:rPr>
              <w:t>,</w:t>
            </w:r>
            <w:r w:rsidRPr="007144E4">
              <w:rPr>
                <w:bCs/>
                <w:lang w:val="lv-LV"/>
              </w:rPr>
              <w:t xml:space="preserve"> </w:t>
            </w:r>
            <w:r w:rsidRPr="007144E4">
              <w:rPr>
                <w:lang w:val="lv-LV"/>
              </w:rPr>
              <w:t xml:space="preserve">nosakot, </w:t>
            </w:r>
            <w:proofErr w:type="gramStart"/>
            <w:r w:rsidRPr="007144E4">
              <w:rPr>
                <w:lang w:val="lv-LV"/>
              </w:rPr>
              <w:t xml:space="preserve">ka mājas (istabas) dzīvnieka </w:t>
            </w:r>
            <w:r w:rsidR="00F31562">
              <w:rPr>
                <w:lang w:val="lv-LV"/>
              </w:rPr>
              <w:t xml:space="preserve">var </w:t>
            </w:r>
            <w:r w:rsidRPr="007144E4">
              <w:rPr>
                <w:lang w:val="lv-LV"/>
              </w:rPr>
              <w:t>apzīmē</w:t>
            </w:r>
            <w:r w:rsidR="00F31562">
              <w:rPr>
                <w:lang w:val="lv-LV"/>
              </w:rPr>
              <w:t>t</w:t>
            </w:r>
            <w:r w:rsidRPr="007144E4">
              <w:rPr>
                <w:lang w:val="lv-LV"/>
              </w:rPr>
              <w:t xml:space="preserve"> un reģistrē</w:t>
            </w:r>
            <w:r w:rsidR="00F31562">
              <w:rPr>
                <w:lang w:val="lv-LV"/>
              </w:rPr>
              <w:t>t</w:t>
            </w:r>
            <w:r w:rsidRPr="007144E4">
              <w:rPr>
                <w:lang w:val="lv-LV"/>
              </w:rPr>
              <w:t xml:space="preserve"> </w:t>
            </w:r>
            <w:r w:rsidRPr="00925BBA">
              <w:rPr>
                <w:lang w:val="lv-LV"/>
              </w:rPr>
              <w:t>Pārtikas un veterinārā dienesta inspektori</w:t>
            </w:r>
            <w:proofErr w:type="gramEnd"/>
            <w:r w:rsidRPr="000E164F">
              <w:rPr>
                <w:b/>
                <w:lang w:val="lv-LV"/>
              </w:rPr>
              <w:t xml:space="preserve"> </w:t>
            </w:r>
            <w:r w:rsidRPr="00A146A7">
              <w:rPr>
                <w:lang w:val="lv-LV"/>
              </w:rPr>
              <w:t>vai pilnvaroti veterinārārsti</w:t>
            </w:r>
            <w:r w:rsidRPr="007144E4">
              <w:rPr>
                <w:lang w:val="lv-LV"/>
              </w:rPr>
              <w:t>, kā arī apmācītas personas, kurām ir līgums ar dzīvnieku patversmi. Veterinārmedicīnas likum</w:t>
            </w:r>
            <w:r>
              <w:rPr>
                <w:lang w:val="lv-LV"/>
              </w:rPr>
              <w:t>s jāpapildina</w:t>
            </w:r>
            <w:r w:rsidRPr="007144E4">
              <w:rPr>
                <w:lang w:val="lv-LV"/>
              </w:rPr>
              <w:t xml:space="preserve"> ar pilnvarojumu Ministru kabinetam noteikt prasības apmācītām personām</w:t>
            </w:r>
            <w:r w:rsidRPr="007144E4">
              <w:rPr>
                <w:bCs/>
                <w:lang w:val="lv-LV"/>
              </w:rPr>
              <w:t xml:space="preserve">; </w:t>
            </w:r>
          </w:p>
          <w:p w:rsidR="00A146A7" w:rsidRPr="00B87111" w:rsidRDefault="00A146A7" w:rsidP="00A146A7">
            <w:pPr>
              <w:jc w:val="both"/>
              <w:rPr>
                <w:bCs/>
                <w:lang w:val="lv-LV"/>
              </w:rPr>
            </w:pPr>
            <w:r w:rsidRPr="007144E4">
              <w:rPr>
                <w:bCs/>
                <w:lang w:val="lv-LV"/>
              </w:rPr>
              <w:t xml:space="preserve">2) </w:t>
            </w:r>
            <w:r w:rsidRPr="007144E4">
              <w:rPr>
                <w:lang w:val="lv-LV"/>
              </w:rPr>
              <w:t xml:space="preserve">Ministru kabineta </w:t>
            </w:r>
            <w:proofErr w:type="gramStart"/>
            <w:r w:rsidRPr="007144E4">
              <w:rPr>
                <w:lang w:val="lv-LV"/>
              </w:rPr>
              <w:t>2013.gada</w:t>
            </w:r>
            <w:proofErr w:type="gramEnd"/>
            <w:r w:rsidRPr="007144E4">
              <w:rPr>
                <w:lang w:val="lv-LV"/>
              </w:rPr>
              <w:t xml:space="preserve"> 17.septembra noteikumos Nr.880 “Lauksaimniecības datu centra publisko maksas pakalpojumu cenrādis”</w:t>
            </w:r>
            <w:r w:rsidR="00450641">
              <w:rPr>
                <w:lang w:val="lv-LV"/>
              </w:rPr>
              <w:t>,</w:t>
            </w:r>
            <w:r w:rsidRPr="007144E4">
              <w:rPr>
                <w:lang w:val="lv-LV"/>
              </w:rPr>
              <w:t xml:space="preserve"> </w:t>
            </w:r>
            <w:r w:rsidRPr="00B87111">
              <w:rPr>
                <w:lang w:val="lv-LV"/>
              </w:rPr>
              <w:t xml:space="preserve">nosakot </w:t>
            </w:r>
            <w:r w:rsidR="00E10178" w:rsidRPr="00E10178">
              <w:rPr>
                <w:lang w:val="lv-LV"/>
              </w:rPr>
              <w:t xml:space="preserve">ka dzīvnieku patversmes varēs </w:t>
            </w:r>
            <w:r w:rsidR="00E10178" w:rsidRPr="00E10178">
              <w:rPr>
                <w:lang w:val="lv-LV"/>
              </w:rPr>
              <w:lastRenderedPageBreak/>
              <w:t>bezmaksas reģistrēs tos suņus, kurus atsavina jaunam īpašniekam</w:t>
            </w:r>
            <w:r w:rsidRPr="00B87111">
              <w:rPr>
                <w:lang w:val="lv-LV"/>
              </w:rPr>
              <w:t xml:space="preserve">; </w:t>
            </w:r>
          </w:p>
          <w:p w:rsidR="00A146A7" w:rsidRPr="007144E4" w:rsidRDefault="00A146A7" w:rsidP="00A146A7">
            <w:pPr>
              <w:jc w:val="both"/>
              <w:rPr>
                <w:lang w:val="lv-LV"/>
              </w:rPr>
            </w:pPr>
            <w:r w:rsidRPr="007144E4">
              <w:rPr>
                <w:bCs/>
                <w:lang w:val="lv-LV"/>
              </w:rPr>
              <w:t>3) Ministru kabineta</w:t>
            </w:r>
            <w:r w:rsidRPr="007144E4">
              <w:rPr>
                <w:lang w:val="lv-LV"/>
              </w:rPr>
              <w:t xml:space="preserve"> </w:t>
            </w:r>
            <w:proofErr w:type="gramStart"/>
            <w:r w:rsidRPr="007144E4">
              <w:rPr>
                <w:lang w:val="lv-LV"/>
              </w:rPr>
              <w:t>2013.gada</w:t>
            </w:r>
            <w:proofErr w:type="gramEnd"/>
            <w:r w:rsidRPr="007144E4">
              <w:rPr>
                <w:lang w:val="lv-LV"/>
              </w:rPr>
              <w:t xml:space="preserve"> 8.oktobra noteikumos Nr.</w:t>
            </w:r>
            <w:r w:rsidRPr="007144E4">
              <w:rPr>
                <w:bCs/>
                <w:lang w:val="lv-LV"/>
              </w:rPr>
              <w:t>1083</w:t>
            </w:r>
            <w:r w:rsidRPr="007144E4">
              <w:rPr>
                <w:lang w:val="lv-LV"/>
              </w:rPr>
              <w:t xml:space="preserve"> “Kārtība, kādā veicama samaksa par Pārtikas un veterinārā dienesta valsts uzraudzības un kontroles darbībām un maksas pakalpojumiem”, nosakot suņa apzīmēšanas un reģistrēšanas maksu;</w:t>
            </w:r>
          </w:p>
          <w:p w:rsidR="00A146A7" w:rsidRPr="00662FD1" w:rsidRDefault="00A146A7" w:rsidP="00F31562">
            <w:pPr>
              <w:pStyle w:val="Kjene"/>
              <w:tabs>
                <w:tab w:val="left" w:pos="720"/>
              </w:tabs>
              <w:jc w:val="both"/>
              <w:rPr>
                <w:rFonts w:ascii="Times New Roman" w:hAnsi="Times New Roman"/>
                <w:b/>
                <w:sz w:val="24"/>
                <w:szCs w:val="24"/>
              </w:rPr>
            </w:pPr>
            <w:r w:rsidRPr="007144E4">
              <w:rPr>
                <w:rFonts w:ascii="Times New Roman" w:hAnsi="Times New Roman"/>
                <w:bCs/>
                <w:sz w:val="24"/>
                <w:szCs w:val="24"/>
              </w:rPr>
              <w:t xml:space="preserve">4) noteikumos Nr.491, nosakot, </w:t>
            </w:r>
            <w:r w:rsidRPr="007144E4">
              <w:rPr>
                <w:rFonts w:ascii="Times New Roman" w:hAnsi="Times New Roman"/>
                <w:sz w:val="24"/>
                <w:szCs w:val="24"/>
              </w:rPr>
              <w:t>ka Pārtikas un veterinārā dienesta inspektori</w:t>
            </w:r>
            <w:r w:rsidR="00F31562">
              <w:rPr>
                <w:rFonts w:ascii="Times New Roman" w:hAnsi="Times New Roman"/>
                <w:sz w:val="24"/>
                <w:szCs w:val="24"/>
              </w:rPr>
              <w:t>em</w:t>
            </w:r>
            <w:r w:rsidRPr="007144E4">
              <w:rPr>
                <w:rFonts w:ascii="Times New Roman" w:hAnsi="Times New Roman"/>
                <w:sz w:val="24"/>
                <w:szCs w:val="24"/>
              </w:rPr>
              <w:t xml:space="preserve"> </w:t>
            </w:r>
            <w:r>
              <w:rPr>
                <w:rFonts w:ascii="Times New Roman" w:hAnsi="Times New Roman"/>
                <w:sz w:val="24"/>
                <w:szCs w:val="24"/>
              </w:rPr>
              <w:t>vai pilnvaroti</w:t>
            </w:r>
            <w:r w:rsidR="00F31562">
              <w:rPr>
                <w:rFonts w:ascii="Times New Roman" w:hAnsi="Times New Roman"/>
                <w:sz w:val="24"/>
                <w:szCs w:val="24"/>
              </w:rPr>
              <w:t>em</w:t>
            </w:r>
            <w:r>
              <w:rPr>
                <w:rFonts w:ascii="Times New Roman" w:hAnsi="Times New Roman"/>
                <w:sz w:val="24"/>
                <w:szCs w:val="24"/>
              </w:rPr>
              <w:t xml:space="preserve"> </w:t>
            </w:r>
            <w:r w:rsidRPr="007144E4">
              <w:rPr>
                <w:rFonts w:ascii="Times New Roman" w:hAnsi="Times New Roman"/>
                <w:sz w:val="24"/>
                <w:szCs w:val="24"/>
              </w:rPr>
              <w:t>veterinārārsti</w:t>
            </w:r>
            <w:r w:rsidR="00F31562">
              <w:rPr>
                <w:rFonts w:ascii="Times New Roman" w:hAnsi="Times New Roman"/>
                <w:sz w:val="24"/>
                <w:szCs w:val="24"/>
              </w:rPr>
              <w:t>em</w:t>
            </w:r>
            <w:r w:rsidRPr="007144E4">
              <w:rPr>
                <w:rFonts w:ascii="Times New Roman" w:hAnsi="Times New Roman"/>
                <w:sz w:val="24"/>
                <w:szCs w:val="24"/>
              </w:rPr>
              <w:t>, kā arī apmācīt</w:t>
            </w:r>
            <w:r w:rsidR="00F31562">
              <w:rPr>
                <w:rFonts w:ascii="Times New Roman" w:hAnsi="Times New Roman"/>
                <w:sz w:val="24"/>
                <w:szCs w:val="24"/>
              </w:rPr>
              <w:t xml:space="preserve">ām </w:t>
            </w:r>
            <w:r w:rsidRPr="007144E4">
              <w:rPr>
                <w:rFonts w:ascii="Times New Roman" w:hAnsi="Times New Roman"/>
                <w:sz w:val="24"/>
                <w:szCs w:val="24"/>
              </w:rPr>
              <w:t>person</w:t>
            </w:r>
            <w:r w:rsidR="00F31562">
              <w:rPr>
                <w:rFonts w:ascii="Times New Roman" w:hAnsi="Times New Roman"/>
                <w:sz w:val="24"/>
                <w:szCs w:val="24"/>
              </w:rPr>
              <w:t>ām</w:t>
            </w:r>
            <w:r w:rsidRPr="007144E4">
              <w:rPr>
                <w:rFonts w:ascii="Times New Roman" w:hAnsi="Times New Roman"/>
                <w:sz w:val="24"/>
                <w:szCs w:val="24"/>
              </w:rPr>
              <w:t xml:space="preserve">, kurām ir līgums ar dzīvnieku patversmi, </w:t>
            </w:r>
            <w:r w:rsidR="00F31562">
              <w:rPr>
                <w:rFonts w:ascii="Times New Roman" w:hAnsi="Times New Roman"/>
                <w:sz w:val="24"/>
                <w:szCs w:val="24"/>
              </w:rPr>
              <w:t xml:space="preserve">ir atļauta </w:t>
            </w:r>
            <w:r w:rsidRPr="007144E4">
              <w:rPr>
                <w:rFonts w:ascii="Times New Roman" w:hAnsi="Times New Roman"/>
                <w:sz w:val="24"/>
                <w:szCs w:val="24"/>
              </w:rPr>
              <w:t>suņu apzīmēšan</w:t>
            </w:r>
            <w:r w:rsidR="00F31562">
              <w:rPr>
                <w:rFonts w:ascii="Times New Roman" w:hAnsi="Times New Roman"/>
                <w:sz w:val="24"/>
                <w:szCs w:val="24"/>
              </w:rPr>
              <w:t>a</w:t>
            </w:r>
            <w:r w:rsidRPr="007144E4">
              <w:rPr>
                <w:rFonts w:ascii="Times New Roman" w:hAnsi="Times New Roman"/>
                <w:sz w:val="24"/>
                <w:szCs w:val="24"/>
              </w:rPr>
              <w:t xml:space="preserve"> un reģistrācij</w:t>
            </w:r>
            <w:r w:rsidR="00F31562">
              <w:rPr>
                <w:rFonts w:ascii="Times New Roman" w:hAnsi="Times New Roman"/>
                <w:sz w:val="24"/>
                <w:szCs w:val="24"/>
              </w:rPr>
              <w:t>a</w:t>
            </w:r>
            <w:r w:rsidRPr="007144E4">
              <w:rPr>
                <w:rFonts w:ascii="Times New Roman" w:hAnsi="Times New Roman"/>
                <w:sz w:val="24"/>
                <w:szCs w:val="24"/>
              </w:rPr>
              <w:t xml:space="preserve"> datu centra datubāzē</w:t>
            </w:r>
            <w:r>
              <w:rPr>
                <w:rFonts w:ascii="Times New Roman" w:hAnsi="Times New Roman"/>
                <w:sz w:val="24"/>
                <w:szCs w:val="24"/>
              </w:rPr>
              <w:t>.</w:t>
            </w:r>
            <w:r w:rsidRPr="0004139F">
              <w:rPr>
                <w:rFonts w:ascii="Times New Roman" w:hAnsi="Times New Roman"/>
                <w:b/>
                <w:sz w:val="24"/>
                <w:szCs w:val="24"/>
              </w:rPr>
              <w:t xml:space="preserve"> </w:t>
            </w:r>
          </w:p>
        </w:tc>
      </w:tr>
    </w:tbl>
    <w:p w:rsidR="00C21DCA" w:rsidRPr="00B422C5" w:rsidRDefault="00C21DCA">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6254BC"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B422C5" w:rsidRDefault="008F3459" w:rsidP="005D73DE">
            <w:pPr>
              <w:jc w:val="center"/>
              <w:rPr>
                <w:b/>
                <w:szCs w:val="28"/>
                <w:lang w:val="lv-LV"/>
              </w:rPr>
            </w:pPr>
            <w:r w:rsidRPr="00B422C5">
              <w:rPr>
                <w:b/>
                <w:szCs w:val="28"/>
                <w:lang w:val="lv-LV"/>
              </w:rPr>
              <w:t>II. Tiesību akta projekta ietekme uz sabiedrību</w:t>
            </w:r>
            <w:r w:rsidR="00D533EA" w:rsidRPr="00B422C5">
              <w:rPr>
                <w:b/>
                <w:szCs w:val="28"/>
                <w:lang w:val="lv-LV"/>
              </w:rPr>
              <w:t>,</w:t>
            </w:r>
            <w:r w:rsidR="00D533EA" w:rsidRPr="00B422C5">
              <w:rPr>
                <w:b/>
                <w:bCs/>
                <w:szCs w:val="28"/>
                <w:lang w:val="lv-LV"/>
              </w:rPr>
              <w:t xml:space="preserve"> tautsaimniecības attīstību un administratīvo slogu</w:t>
            </w:r>
          </w:p>
        </w:tc>
      </w:tr>
      <w:tr w:rsidR="005D73DE" w:rsidRPr="006254BC" w:rsidTr="00541BA3">
        <w:tc>
          <w:tcPr>
            <w:tcW w:w="250" w:type="pct"/>
            <w:tcBorders>
              <w:top w:val="outset" w:sz="6" w:space="0" w:color="auto"/>
              <w:left w:val="outset" w:sz="6" w:space="0" w:color="auto"/>
              <w:right w:val="outset" w:sz="6" w:space="0" w:color="auto"/>
            </w:tcBorders>
          </w:tcPr>
          <w:p w:rsidR="00BE26B5" w:rsidRPr="00B422C5" w:rsidRDefault="00BE26B5" w:rsidP="00C21DCA">
            <w:pPr>
              <w:jc w:val="center"/>
              <w:rPr>
                <w:lang w:val="lv-LV"/>
              </w:rPr>
            </w:pPr>
            <w:r w:rsidRPr="00B422C5">
              <w:rPr>
                <w:lang w:val="lv-LV"/>
              </w:rPr>
              <w:t>1.</w:t>
            </w:r>
          </w:p>
        </w:tc>
        <w:tc>
          <w:tcPr>
            <w:tcW w:w="1397" w:type="pct"/>
            <w:tcBorders>
              <w:top w:val="outset" w:sz="6" w:space="0" w:color="auto"/>
              <w:left w:val="outset" w:sz="6" w:space="0" w:color="auto"/>
              <w:right w:val="outset" w:sz="6" w:space="0" w:color="auto"/>
            </w:tcBorders>
          </w:tcPr>
          <w:p w:rsidR="00BE26B5" w:rsidRPr="00251BBC" w:rsidRDefault="00BE26B5" w:rsidP="00C21DCA">
            <w:pPr>
              <w:jc w:val="both"/>
              <w:rPr>
                <w:lang w:val="lv-LV"/>
              </w:rPr>
            </w:pPr>
            <w:r w:rsidRPr="00251BBC">
              <w:rPr>
                <w:lang w:val="lv-LV"/>
              </w:rPr>
              <w:t>Sabiedrības mērķgrupa</w:t>
            </w:r>
            <w:r w:rsidR="00BA3E1C" w:rsidRPr="00251BBC">
              <w:rPr>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rsidR="00101E0B" w:rsidRPr="00251BBC" w:rsidRDefault="00767D2A" w:rsidP="00450641">
            <w:pPr>
              <w:pStyle w:val="naiskr"/>
              <w:spacing w:before="0" w:beforeAutospacing="0" w:after="0" w:afterAutospacing="0"/>
              <w:ind w:left="36"/>
              <w:jc w:val="both"/>
              <w:rPr>
                <w:b/>
              </w:rPr>
            </w:pPr>
            <w:r w:rsidRPr="00180B58">
              <w:rPr>
                <w:iCs/>
              </w:rPr>
              <w:t>Suņu īpašniek</w:t>
            </w:r>
            <w:r w:rsidR="00BC2D53" w:rsidRPr="00180B58">
              <w:rPr>
                <w:iCs/>
              </w:rPr>
              <w:t xml:space="preserve">u </w:t>
            </w:r>
            <w:r w:rsidRPr="00180B58">
              <w:rPr>
                <w:iCs/>
              </w:rPr>
              <w:t>skaits nav zināms, kamēr nav nodrošināta visu suņu apzīmēšana ar</w:t>
            </w:r>
            <w:r w:rsidR="00F87F45" w:rsidRPr="00180B58">
              <w:rPr>
                <w:iCs/>
              </w:rPr>
              <w:t xml:space="preserve"> mikroshēmām un reģistrācija Lauksaimniecības datu centra</w:t>
            </w:r>
            <w:r w:rsidRPr="00180B58">
              <w:rPr>
                <w:iCs/>
              </w:rPr>
              <w:t xml:space="preserve"> datubāzē.</w:t>
            </w:r>
            <w:r w:rsidR="00F87F45" w:rsidRPr="00180B58">
              <w:rPr>
                <w:iCs/>
              </w:rPr>
              <w:t xml:space="preserve"> </w:t>
            </w:r>
            <w:r w:rsidR="00450641">
              <w:rPr>
                <w:iCs/>
              </w:rPr>
              <w:t xml:space="preserve">Pēc </w:t>
            </w:r>
            <w:proofErr w:type="gramStart"/>
            <w:r w:rsidR="00BC2D53" w:rsidRPr="00180B58">
              <w:t>2014.gada</w:t>
            </w:r>
            <w:proofErr w:type="gramEnd"/>
            <w:r w:rsidR="00BC2D53" w:rsidRPr="00180B58">
              <w:t xml:space="preserve"> </w:t>
            </w:r>
            <w:r w:rsidRPr="005C7833">
              <w:rPr>
                <w:i/>
              </w:rPr>
              <w:t>FEDIAF (</w:t>
            </w:r>
            <w:proofErr w:type="spellStart"/>
            <w:r w:rsidRPr="005C7833">
              <w:rPr>
                <w:i/>
              </w:rPr>
              <w:t>The</w:t>
            </w:r>
            <w:proofErr w:type="spellEnd"/>
            <w:r w:rsidRPr="005C7833">
              <w:rPr>
                <w:i/>
              </w:rPr>
              <w:t xml:space="preserve"> </w:t>
            </w:r>
            <w:proofErr w:type="spellStart"/>
            <w:r w:rsidR="00BC2D53" w:rsidRPr="005C7833">
              <w:rPr>
                <w:i/>
              </w:rPr>
              <w:t>European</w:t>
            </w:r>
            <w:proofErr w:type="spellEnd"/>
            <w:r w:rsidR="00BC2D53" w:rsidRPr="005C7833">
              <w:rPr>
                <w:i/>
              </w:rPr>
              <w:t xml:space="preserve"> </w:t>
            </w:r>
            <w:proofErr w:type="spellStart"/>
            <w:r w:rsidR="00BC2D53" w:rsidRPr="005C7833">
              <w:rPr>
                <w:i/>
              </w:rPr>
              <w:t>Pet</w:t>
            </w:r>
            <w:proofErr w:type="spellEnd"/>
            <w:r w:rsidR="00BC2D53" w:rsidRPr="005C7833">
              <w:rPr>
                <w:i/>
              </w:rPr>
              <w:t xml:space="preserve"> </w:t>
            </w:r>
            <w:proofErr w:type="spellStart"/>
            <w:r w:rsidR="00BC2D53" w:rsidRPr="005C7833">
              <w:rPr>
                <w:i/>
              </w:rPr>
              <w:t>Food</w:t>
            </w:r>
            <w:proofErr w:type="spellEnd"/>
            <w:r w:rsidR="00BC2D53" w:rsidRPr="005C7833">
              <w:rPr>
                <w:i/>
              </w:rPr>
              <w:t xml:space="preserve"> </w:t>
            </w:r>
            <w:proofErr w:type="spellStart"/>
            <w:r w:rsidR="00BC2D53" w:rsidRPr="005C7833">
              <w:rPr>
                <w:i/>
              </w:rPr>
              <w:t>Industry</w:t>
            </w:r>
            <w:proofErr w:type="spellEnd"/>
            <w:r w:rsidR="00BC2D53" w:rsidRPr="00180B58">
              <w:t xml:space="preserve">) statistikas </w:t>
            </w:r>
            <w:r w:rsidRPr="00180B58">
              <w:t xml:space="preserve">datiem, </w:t>
            </w:r>
            <w:r w:rsidR="00BC2D53" w:rsidRPr="00180B58">
              <w:t>Latvijā ir 260 000 suņu.</w:t>
            </w:r>
            <w:r w:rsidR="00BC2D53">
              <w:t xml:space="preserve"> </w:t>
            </w:r>
            <w:r w:rsidR="00B704DC" w:rsidRPr="00251BBC">
              <w:rPr>
                <w:iCs/>
              </w:rPr>
              <w:t>Paš</w:t>
            </w:r>
            <w:r w:rsidR="00512647" w:rsidRPr="00251BBC">
              <w:rPr>
                <w:iCs/>
              </w:rPr>
              <w:t>laik</w:t>
            </w:r>
            <w:r w:rsidR="00B704DC" w:rsidRPr="00251BBC">
              <w:rPr>
                <w:iCs/>
              </w:rPr>
              <w:t xml:space="preserve"> datubāzē ir reģistrēt</w:t>
            </w:r>
            <w:r w:rsidR="00450641">
              <w:rPr>
                <w:iCs/>
              </w:rPr>
              <w:t>i</w:t>
            </w:r>
            <w:r w:rsidR="00B704DC" w:rsidRPr="00251BBC">
              <w:rPr>
                <w:iCs/>
              </w:rPr>
              <w:t xml:space="preserve"> </w:t>
            </w:r>
            <w:r w:rsidR="00476617">
              <w:rPr>
                <w:iCs/>
              </w:rPr>
              <w:t>31</w:t>
            </w:r>
            <w:r w:rsidR="00BC2D53">
              <w:rPr>
                <w:iCs/>
              </w:rPr>
              <w:t xml:space="preserve"> </w:t>
            </w:r>
            <w:r w:rsidR="00476617">
              <w:rPr>
                <w:iCs/>
              </w:rPr>
              <w:t>629</w:t>
            </w:r>
            <w:r w:rsidR="00264CF5" w:rsidRPr="00251BBC">
              <w:rPr>
                <w:iCs/>
              </w:rPr>
              <w:t xml:space="preserve"> su</w:t>
            </w:r>
            <w:r w:rsidR="00512647" w:rsidRPr="00251BBC">
              <w:rPr>
                <w:iCs/>
              </w:rPr>
              <w:t>ņi</w:t>
            </w:r>
            <w:r w:rsidR="00264CF5" w:rsidRPr="00251BBC">
              <w:rPr>
                <w:iCs/>
              </w:rPr>
              <w:t xml:space="preserve">, </w:t>
            </w:r>
            <w:r w:rsidR="00476617">
              <w:rPr>
                <w:iCs/>
              </w:rPr>
              <w:t>1757</w:t>
            </w:r>
            <w:r w:rsidR="00B704DC" w:rsidRPr="00251BBC">
              <w:rPr>
                <w:iCs/>
              </w:rPr>
              <w:t xml:space="preserve"> k</w:t>
            </w:r>
            <w:r w:rsidR="00264CF5" w:rsidRPr="00251BBC">
              <w:rPr>
                <w:iCs/>
              </w:rPr>
              <w:t xml:space="preserve">aķi un </w:t>
            </w:r>
            <w:r w:rsidR="00C12CAA" w:rsidRPr="00251BBC">
              <w:rPr>
                <w:iCs/>
              </w:rPr>
              <w:t>80</w:t>
            </w:r>
            <w:r w:rsidR="00FA676A">
              <w:rPr>
                <w:iCs/>
              </w:rPr>
              <w:t> </w:t>
            </w:r>
            <w:r w:rsidR="00B704DC" w:rsidRPr="00251BBC">
              <w:rPr>
                <w:iCs/>
              </w:rPr>
              <w:t>mājas (istabas) sesk</w:t>
            </w:r>
            <w:r w:rsidR="00F31562">
              <w:rPr>
                <w:iCs/>
              </w:rPr>
              <w:t>u</w:t>
            </w:r>
            <w:r w:rsidR="00B704DC" w:rsidRPr="00251BBC">
              <w:rPr>
                <w:iCs/>
              </w:rPr>
              <w:t>.</w:t>
            </w:r>
          </w:p>
        </w:tc>
      </w:tr>
      <w:tr w:rsidR="005D73DE" w:rsidRPr="006254BC" w:rsidTr="00541BA3">
        <w:tc>
          <w:tcPr>
            <w:tcW w:w="250" w:type="pct"/>
            <w:tcBorders>
              <w:top w:val="outset" w:sz="6" w:space="0" w:color="auto"/>
              <w:left w:val="outset" w:sz="6" w:space="0" w:color="auto"/>
              <w:right w:val="outset" w:sz="6" w:space="0" w:color="auto"/>
            </w:tcBorders>
          </w:tcPr>
          <w:p w:rsidR="00BE26B5" w:rsidRPr="00B422C5" w:rsidRDefault="00BE26B5" w:rsidP="005D73DE">
            <w:pPr>
              <w:jc w:val="center"/>
              <w:rPr>
                <w:lang w:val="lv-LV"/>
              </w:rPr>
            </w:pPr>
            <w:r w:rsidRPr="00B422C5">
              <w:rPr>
                <w:lang w:val="lv-LV"/>
              </w:rPr>
              <w:t>2.</w:t>
            </w:r>
          </w:p>
        </w:tc>
        <w:tc>
          <w:tcPr>
            <w:tcW w:w="1397" w:type="pct"/>
            <w:tcBorders>
              <w:top w:val="outset" w:sz="6" w:space="0" w:color="auto"/>
              <w:left w:val="outset" w:sz="6" w:space="0" w:color="auto"/>
              <w:right w:val="outset" w:sz="6" w:space="0" w:color="auto"/>
            </w:tcBorders>
          </w:tcPr>
          <w:p w:rsidR="00BE26B5" w:rsidRPr="00B422C5" w:rsidRDefault="00BA3E1C" w:rsidP="00C21DCA">
            <w:pPr>
              <w:widowControl w:val="0"/>
              <w:jc w:val="both"/>
              <w:rPr>
                <w:lang w:val="lv-LV"/>
              </w:rPr>
            </w:pPr>
            <w:r w:rsidRPr="00B422C5">
              <w:rPr>
                <w:lang w:val="lv-LV"/>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rsidR="00BE26B5" w:rsidRDefault="00E7100F" w:rsidP="007F50AB">
            <w:pPr>
              <w:widowControl w:val="0"/>
              <w:jc w:val="both"/>
              <w:rPr>
                <w:lang w:val="lv-LV"/>
              </w:rPr>
            </w:pPr>
            <w:r w:rsidRPr="007144E4">
              <w:rPr>
                <w:lang w:val="lv-LV"/>
              </w:rPr>
              <w:t>Suņa apzīmēšana ar mikroshēmu pie praktizējo</w:t>
            </w:r>
            <w:r w:rsidR="00D017DC">
              <w:rPr>
                <w:lang w:val="lv-LV"/>
              </w:rPr>
              <w:t xml:space="preserve">ša veterinārārsta maksā vidēji </w:t>
            </w:r>
            <w:r w:rsidR="00F31562" w:rsidRPr="007144E4">
              <w:rPr>
                <w:lang w:val="lv-LV"/>
              </w:rPr>
              <w:t>EUR</w:t>
            </w:r>
            <w:r w:rsidR="00F31562">
              <w:rPr>
                <w:lang w:val="lv-LV"/>
              </w:rPr>
              <w:t xml:space="preserve"> </w:t>
            </w:r>
            <w:r w:rsidR="00D017DC">
              <w:rPr>
                <w:lang w:val="lv-LV"/>
              </w:rPr>
              <w:t>17,75</w:t>
            </w:r>
            <w:r w:rsidRPr="007144E4">
              <w:rPr>
                <w:lang w:val="lv-LV"/>
              </w:rPr>
              <w:t xml:space="preserve"> </w:t>
            </w:r>
            <w:proofErr w:type="gramStart"/>
            <w:r w:rsidR="001744DA" w:rsidRPr="007144E4">
              <w:rPr>
                <w:lang w:val="lv-LV"/>
              </w:rPr>
              <w:t>(</w:t>
            </w:r>
            <w:proofErr w:type="gramEnd"/>
            <w:r w:rsidR="001744DA" w:rsidRPr="007144E4">
              <w:rPr>
                <w:lang w:val="lv-LV"/>
              </w:rPr>
              <w:t xml:space="preserve">no </w:t>
            </w:r>
            <w:r w:rsidR="00F31562" w:rsidRPr="007144E4">
              <w:rPr>
                <w:lang w:val="lv-LV"/>
              </w:rPr>
              <w:t xml:space="preserve">EUR </w:t>
            </w:r>
            <w:r w:rsidR="00172CF1" w:rsidRPr="007144E4">
              <w:rPr>
                <w:lang w:val="lv-LV"/>
              </w:rPr>
              <w:t xml:space="preserve">12,50 </w:t>
            </w:r>
            <w:r w:rsidR="001744DA" w:rsidRPr="007144E4">
              <w:rPr>
                <w:lang w:val="lv-LV"/>
              </w:rPr>
              <w:t>līdz</w:t>
            </w:r>
            <w:r w:rsidR="009D3C46" w:rsidRPr="007144E4">
              <w:rPr>
                <w:lang w:val="lv-LV"/>
              </w:rPr>
              <w:t xml:space="preserve"> 23</w:t>
            </w:r>
            <w:r w:rsidR="007F50AB" w:rsidRPr="007144E4">
              <w:rPr>
                <w:lang w:val="lv-LV"/>
              </w:rPr>
              <w:t>)</w:t>
            </w:r>
            <w:r w:rsidRPr="007144E4">
              <w:rPr>
                <w:lang w:val="lv-LV"/>
              </w:rPr>
              <w:t>. Datu ievad</w:t>
            </w:r>
            <w:r w:rsidR="00F31562">
              <w:rPr>
                <w:lang w:val="lv-LV"/>
              </w:rPr>
              <w:t>īšana</w:t>
            </w:r>
            <w:r w:rsidRPr="007144E4">
              <w:rPr>
                <w:lang w:val="lv-LV"/>
              </w:rPr>
              <w:t xml:space="preserve"> un </w:t>
            </w:r>
            <w:r w:rsidR="00172CF1" w:rsidRPr="007144E4">
              <w:rPr>
                <w:lang w:val="lv-LV"/>
              </w:rPr>
              <w:t xml:space="preserve">dzīvnieka reģistrācija </w:t>
            </w:r>
            <w:r w:rsidR="00E97412" w:rsidRPr="007144E4">
              <w:rPr>
                <w:lang w:val="lv-LV"/>
              </w:rPr>
              <w:t>datubāzē</w:t>
            </w:r>
            <w:r w:rsidRPr="007144E4">
              <w:rPr>
                <w:lang w:val="lv-LV"/>
              </w:rPr>
              <w:t xml:space="preserve"> pie praktizējoš</w:t>
            </w:r>
            <w:r w:rsidR="00E97412" w:rsidRPr="007144E4">
              <w:rPr>
                <w:lang w:val="lv-LV"/>
              </w:rPr>
              <w:t xml:space="preserve">a veterinārārsta vidēji maksā </w:t>
            </w:r>
            <w:r w:rsidR="00F31562" w:rsidRPr="007144E4">
              <w:rPr>
                <w:lang w:val="lv-LV"/>
              </w:rPr>
              <w:t xml:space="preserve">EUR </w:t>
            </w:r>
            <w:r w:rsidR="00E97412" w:rsidRPr="007144E4">
              <w:rPr>
                <w:lang w:val="lv-LV"/>
              </w:rPr>
              <w:t>14</w:t>
            </w:r>
            <w:r w:rsidRPr="007144E4">
              <w:rPr>
                <w:lang w:val="lv-LV"/>
              </w:rPr>
              <w:t xml:space="preserve"> </w:t>
            </w:r>
            <w:proofErr w:type="gramStart"/>
            <w:r w:rsidR="007F50AB" w:rsidRPr="007144E4">
              <w:rPr>
                <w:lang w:val="lv-LV"/>
              </w:rPr>
              <w:t>(</w:t>
            </w:r>
            <w:proofErr w:type="gramEnd"/>
            <w:r w:rsidR="007F50AB" w:rsidRPr="007144E4">
              <w:rPr>
                <w:lang w:val="lv-LV"/>
              </w:rPr>
              <w:t xml:space="preserve">no </w:t>
            </w:r>
            <w:r w:rsidR="00F31562" w:rsidRPr="007144E4">
              <w:rPr>
                <w:lang w:val="lv-LV"/>
              </w:rPr>
              <w:t xml:space="preserve">EUR </w:t>
            </w:r>
            <w:r w:rsidR="00172CF1" w:rsidRPr="007144E4">
              <w:rPr>
                <w:lang w:val="lv-LV"/>
              </w:rPr>
              <w:t>11,50 līdz 15</w:t>
            </w:r>
            <w:r w:rsidR="007F50AB" w:rsidRPr="007144E4">
              <w:rPr>
                <w:lang w:val="lv-LV"/>
              </w:rPr>
              <w:t>)</w:t>
            </w:r>
            <w:r w:rsidRPr="007144E4">
              <w:rPr>
                <w:lang w:val="lv-LV"/>
              </w:rPr>
              <w:t xml:space="preserve">, </w:t>
            </w:r>
            <w:r w:rsidR="00172CF1" w:rsidRPr="007144E4">
              <w:rPr>
                <w:lang w:val="lv-LV"/>
              </w:rPr>
              <w:t xml:space="preserve">tai skaitā maksājums par mājas (istabas) dzīvnieka reģistrāciju datubāzē saskaņā ar normatīvo aktu par Lauksaimniecības datu centra </w:t>
            </w:r>
            <w:r w:rsidR="00E97412" w:rsidRPr="007144E4">
              <w:rPr>
                <w:lang w:val="lv-LV"/>
              </w:rPr>
              <w:t xml:space="preserve">publisko maksas pakalpojumu cenrādi ir </w:t>
            </w:r>
            <w:r w:rsidR="00F31562" w:rsidRPr="007144E4">
              <w:rPr>
                <w:lang w:val="lv-LV"/>
              </w:rPr>
              <w:t xml:space="preserve">EUR </w:t>
            </w:r>
            <w:r w:rsidRPr="007144E4">
              <w:rPr>
                <w:lang w:val="lv-LV"/>
              </w:rPr>
              <w:t>7</w:t>
            </w:r>
            <w:r w:rsidR="007F50AB" w:rsidRPr="007144E4">
              <w:rPr>
                <w:lang w:val="lv-LV"/>
              </w:rPr>
              <w:t>,</w:t>
            </w:r>
            <w:r w:rsidRPr="007144E4">
              <w:rPr>
                <w:lang w:val="lv-LV"/>
              </w:rPr>
              <w:t>11.</w:t>
            </w:r>
            <w:r w:rsidR="00303C73" w:rsidRPr="007144E4">
              <w:rPr>
                <w:lang w:val="lv-LV"/>
              </w:rPr>
              <w:t xml:space="preserve"> Vidēji par suņa apzīmēšanu un reģistrēšanu datubāzē dzīvnieka īpašniekam ir jāmaksā </w:t>
            </w:r>
            <w:r w:rsidR="00F31562" w:rsidRPr="007144E4">
              <w:rPr>
                <w:lang w:val="lv-LV"/>
              </w:rPr>
              <w:t xml:space="preserve">EUR </w:t>
            </w:r>
            <w:r w:rsidR="00303C73" w:rsidRPr="007144E4">
              <w:rPr>
                <w:lang w:val="lv-LV"/>
              </w:rPr>
              <w:t xml:space="preserve">35 </w:t>
            </w:r>
            <w:proofErr w:type="gramStart"/>
            <w:r w:rsidR="00303C73" w:rsidRPr="007144E4">
              <w:rPr>
                <w:lang w:val="lv-LV"/>
              </w:rPr>
              <w:t>(</w:t>
            </w:r>
            <w:proofErr w:type="gramEnd"/>
            <w:r w:rsidR="00F31562" w:rsidRPr="007144E4">
              <w:rPr>
                <w:lang w:val="lv-LV"/>
              </w:rPr>
              <w:t xml:space="preserve">EUR </w:t>
            </w:r>
            <w:r w:rsidR="00303C73" w:rsidRPr="007144E4">
              <w:rPr>
                <w:lang w:val="lv-LV"/>
              </w:rPr>
              <w:t>24 līdz 38).</w:t>
            </w:r>
          </w:p>
          <w:p w:rsidR="00303C73" w:rsidRPr="007144E4" w:rsidRDefault="00A3293B" w:rsidP="00303C73">
            <w:pPr>
              <w:widowControl w:val="0"/>
              <w:jc w:val="both"/>
              <w:rPr>
                <w:lang w:val="lv-LV"/>
              </w:rPr>
            </w:pPr>
            <w:r w:rsidRPr="007144E4">
              <w:rPr>
                <w:lang w:val="lv-LV"/>
              </w:rPr>
              <w:t xml:space="preserve">Suņu apzīmēšanā un reģistrācijā </w:t>
            </w:r>
            <w:r w:rsidR="00552351" w:rsidRPr="007144E4">
              <w:rPr>
                <w:lang w:val="lv-LV"/>
              </w:rPr>
              <w:t xml:space="preserve">iesaistoties </w:t>
            </w:r>
            <w:r w:rsidR="00936E15" w:rsidRPr="007144E4">
              <w:rPr>
                <w:lang w:val="lv-LV"/>
              </w:rPr>
              <w:t xml:space="preserve">Pārtikas un veterinārā dienesta inspektoriem, pakalpojuma izmaksas dzīvnieku īpašniekiem </w:t>
            </w:r>
            <w:r w:rsidR="001A28F2" w:rsidRPr="007144E4">
              <w:rPr>
                <w:lang w:val="lv-LV"/>
              </w:rPr>
              <w:t xml:space="preserve">samazināsies apmēram </w:t>
            </w:r>
            <w:r w:rsidR="00F31562" w:rsidRPr="007144E4">
              <w:rPr>
                <w:lang w:val="lv-LV"/>
              </w:rPr>
              <w:t xml:space="preserve">par </w:t>
            </w:r>
            <w:r w:rsidR="001A28F2" w:rsidRPr="007144E4">
              <w:rPr>
                <w:lang w:val="lv-LV"/>
              </w:rPr>
              <w:t>50%.</w:t>
            </w:r>
            <w:r w:rsidR="00303C73" w:rsidRPr="007144E4">
              <w:rPr>
                <w:lang w:val="lv-LV"/>
              </w:rPr>
              <w:t xml:space="preserve"> </w:t>
            </w:r>
          </w:p>
          <w:p w:rsidR="00A3293B" w:rsidRPr="007144E4" w:rsidRDefault="00303C73" w:rsidP="00A3293B">
            <w:pPr>
              <w:widowControl w:val="0"/>
              <w:jc w:val="both"/>
              <w:rPr>
                <w:lang w:val="lv-LV"/>
              </w:rPr>
            </w:pPr>
            <w:r w:rsidRPr="007144E4">
              <w:rPr>
                <w:lang w:val="lv-LV"/>
              </w:rPr>
              <w:t xml:space="preserve">Suņu apzīmēšanā un reģistrācijā iesaistoties apmācītām personām, pakalpojuma izmaksas dzīvnieku īpašniekiem samazināsies apmēram </w:t>
            </w:r>
            <w:r w:rsidR="00F31562" w:rsidRPr="007144E4">
              <w:rPr>
                <w:lang w:val="lv-LV"/>
              </w:rPr>
              <w:t xml:space="preserve">par </w:t>
            </w:r>
            <w:r w:rsidRPr="007144E4">
              <w:rPr>
                <w:lang w:val="lv-LV"/>
              </w:rPr>
              <w:t>75%.</w:t>
            </w:r>
          </w:p>
          <w:p w:rsidR="001A28F2" w:rsidRDefault="001A28F2" w:rsidP="009D3C46">
            <w:pPr>
              <w:widowControl w:val="0"/>
              <w:jc w:val="both"/>
              <w:rPr>
                <w:lang w:val="lv-LV"/>
              </w:rPr>
            </w:pPr>
            <w:r w:rsidRPr="007144E4">
              <w:rPr>
                <w:lang w:val="lv-LV"/>
              </w:rPr>
              <w:t xml:space="preserve">Pakalpojuma nodrošināšanai Pārtikas un veterinārajam dienestam būs nepieciešams iegādāties mikroshēmu </w:t>
            </w:r>
            <w:r w:rsidR="009D3C46" w:rsidRPr="007144E4">
              <w:rPr>
                <w:lang w:val="lv-LV"/>
              </w:rPr>
              <w:t>nolasīšanas ierīces</w:t>
            </w:r>
            <w:r w:rsidRPr="007144E4">
              <w:rPr>
                <w:lang w:val="lv-LV"/>
              </w:rPr>
              <w:t>.</w:t>
            </w:r>
          </w:p>
          <w:p w:rsidR="00D017DC" w:rsidRPr="005C7833" w:rsidRDefault="000F297A" w:rsidP="000F297A">
            <w:pPr>
              <w:spacing w:before="100" w:beforeAutospacing="1" w:after="100" w:afterAutospacing="1"/>
              <w:jc w:val="both"/>
              <w:rPr>
                <w:lang w:val="lv-LV"/>
              </w:rPr>
            </w:pPr>
            <w:r w:rsidRPr="005C7833">
              <w:rPr>
                <w:lang w:val="lv-LV"/>
              </w:rPr>
              <w:t>N</w:t>
            </w:r>
            <w:r w:rsidR="00D017DC" w:rsidRPr="005C7833">
              <w:rPr>
                <w:lang w:val="lv-LV"/>
              </w:rPr>
              <w:t>odibinājum</w:t>
            </w:r>
            <w:r w:rsidRPr="005C7833">
              <w:rPr>
                <w:lang w:val="lv-LV"/>
              </w:rPr>
              <w:t>s</w:t>
            </w:r>
            <w:r w:rsidR="00D017DC" w:rsidRPr="005C7833">
              <w:rPr>
                <w:lang w:val="lv-LV"/>
              </w:rPr>
              <w:t xml:space="preserve"> “</w:t>
            </w:r>
            <w:proofErr w:type="spellStart"/>
            <w:r w:rsidR="00D017DC" w:rsidRPr="005C7833">
              <w:rPr>
                <w:lang w:val="lv-LV"/>
              </w:rPr>
              <w:t>dzīvniekupolicija</w:t>
            </w:r>
            <w:proofErr w:type="spellEnd"/>
            <w:r w:rsidR="00D017DC" w:rsidRPr="005C7833">
              <w:rPr>
                <w:lang w:val="lv-LV"/>
              </w:rPr>
              <w:t xml:space="preserve">” </w:t>
            </w:r>
            <w:r w:rsidRPr="005C7833">
              <w:rPr>
                <w:lang w:val="lv-LV"/>
              </w:rPr>
              <w:t>ir sniedzis</w:t>
            </w:r>
            <w:r w:rsidR="00D017DC" w:rsidRPr="005C7833">
              <w:rPr>
                <w:lang w:val="lv-LV"/>
              </w:rPr>
              <w:t xml:space="preserve"> informāciju </w:t>
            </w:r>
            <w:r w:rsidRPr="005C7833">
              <w:rPr>
                <w:lang w:val="lv-LV"/>
              </w:rPr>
              <w:t>par veiktās</w:t>
            </w:r>
            <w:r w:rsidR="00D017DC" w:rsidRPr="005C7833">
              <w:rPr>
                <w:lang w:val="lv-LV"/>
              </w:rPr>
              <w:t xml:space="preserve"> aptauj</w:t>
            </w:r>
            <w:r w:rsidRPr="005C7833">
              <w:rPr>
                <w:lang w:val="lv-LV"/>
              </w:rPr>
              <w:t>as rezultātiem, kas liecina, ka</w:t>
            </w:r>
            <w:r w:rsidR="00D017DC" w:rsidRPr="005C7833">
              <w:rPr>
                <w:lang w:val="lv-LV"/>
              </w:rPr>
              <w:t xml:space="preserve"> veterinārmedicīnisko pakalpojumu sniedzējs var pats brīvi noteikt pakalpojuma cenas un pakalpojumu kopumu, ko piedāvāt saviem klientiem, </w:t>
            </w:r>
            <w:r w:rsidRPr="005C7833">
              <w:rPr>
                <w:lang w:val="lv-LV"/>
              </w:rPr>
              <w:t>saistībā ar</w:t>
            </w:r>
            <w:r w:rsidR="00D017DC" w:rsidRPr="005C7833">
              <w:rPr>
                <w:lang w:val="lv-LV"/>
              </w:rPr>
              <w:t xml:space="preserve"> mājas (istabas) dzīvnieku apzīmēšanu, </w:t>
            </w:r>
            <w:r w:rsidRPr="005C7833">
              <w:rPr>
                <w:lang w:val="lv-LV"/>
              </w:rPr>
              <w:t xml:space="preserve">un pēc </w:t>
            </w:r>
            <w:r w:rsidR="00D017DC" w:rsidRPr="005C7833">
              <w:rPr>
                <w:lang w:val="lv-LV"/>
              </w:rPr>
              <w:t>datu analīz</w:t>
            </w:r>
            <w:r w:rsidRPr="005C7833">
              <w:rPr>
                <w:lang w:val="lv-LV"/>
              </w:rPr>
              <w:t>es</w:t>
            </w:r>
            <w:r w:rsidR="00D017DC" w:rsidRPr="005C7833">
              <w:rPr>
                <w:lang w:val="lv-LV"/>
              </w:rPr>
              <w:t xml:space="preserve"> par 17 Rīgas veterinārajām klīnikām un 11 veterinārajām klīnikām ārpus </w:t>
            </w:r>
            <w:r w:rsidR="00D017DC" w:rsidRPr="005C7833">
              <w:rPr>
                <w:lang w:val="lv-LV"/>
              </w:rPr>
              <w:lastRenderedPageBreak/>
              <w:t>Rīgas administratīvās teritorijas ir secinā</w:t>
            </w:r>
            <w:r w:rsidRPr="005C7833">
              <w:rPr>
                <w:lang w:val="lv-LV"/>
              </w:rPr>
              <w:t>t</w:t>
            </w:r>
            <w:r w:rsidR="00D017DC" w:rsidRPr="005C7833">
              <w:rPr>
                <w:lang w:val="lv-LV"/>
              </w:rPr>
              <w:t xml:space="preserve">s, ka Rīgā vidējās izmaksas suņa apzīmēšanai un reģistrēšanai pie praktizējoša veterinārārsta var sasniegt </w:t>
            </w:r>
            <w:r w:rsidR="004F7D2A" w:rsidRPr="005C7833">
              <w:rPr>
                <w:lang w:val="lv-LV"/>
              </w:rPr>
              <w:t xml:space="preserve">EUR </w:t>
            </w:r>
            <w:r w:rsidR="00D017DC" w:rsidRPr="005C7833">
              <w:rPr>
                <w:lang w:val="lv-LV"/>
              </w:rPr>
              <w:t xml:space="preserve">42,00–84,00, bet ārpus Rīgas </w:t>
            </w:r>
            <w:r w:rsidR="004F7D2A" w:rsidRPr="005C7833">
              <w:rPr>
                <w:lang w:val="lv-LV"/>
              </w:rPr>
              <w:t xml:space="preserve">– EUR </w:t>
            </w:r>
            <w:r w:rsidR="00D017DC" w:rsidRPr="005C7833">
              <w:rPr>
                <w:lang w:val="lv-LV"/>
              </w:rPr>
              <w:t>40,00</w:t>
            </w:r>
            <w:r w:rsidR="004F7D2A" w:rsidRPr="005C7833">
              <w:rPr>
                <w:lang w:val="lv-LV"/>
              </w:rPr>
              <w:t>–</w:t>
            </w:r>
            <w:r w:rsidR="00D017DC" w:rsidRPr="005C7833">
              <w:rPr>
                <w:lang w:val="lv-LV"/>
              </w:rPr>
              <w:t>92,00.</w:t>
            </w:r>
          </w:p>
        </w:tc>
      </w:tr>
      <w:tr w:rsidR="00541BA3" w:rsidRPr="00E7100F"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rPr>
                <w:lang w:val="lv-LV"/>
              </w:rPr>
            </w:pPr>
            <w:r w:rsidRPr="00B422C5">
              <w:rPr>
                <w:lang w:val="lv-LV"/>
              </w:rPr>
              <w:lastRenderedPageBreak/>
              <w:t>3.</w:t>
            </w:r>
          </w:p>
        </w:tc>
        <w:tc>
          <w:tcPr>
            <w:tcW w:w="1397" w:type="pct"/>
            <w:tcBorders>
              <w:top w:val="outset" w:sz="6" w:space="0" w:color="auto"/>
              <w:left w:val="outset" w:sz="6" w:space="0" w:color="auto"/>
              <w:right w:val="outset" w:sz="6" w:space="0" w:color="auto"/>
            </w:tcBorders>
          </w:tcPr>
          <w:p w:rsidR="00541BA3" w:rsidRPr="00B422C5" w:rsidRDefault="00541BA3" w:rsidP="00C21DCA">
            <w:pPr>
              <w:pStyle w:val="Paraststmeklis"/>
              <w:spacing w:before="0" w:beforeAutospacing="0" w:after="0" w:afterAutospacing="0"/>
              <w:jc w:val="both"/>
              <w:rPr>
                <w:lang w:val="lv-LV"/>
              </w:rPr>
            </w:pPr>
            <w:r w:rsidRPr="00B422C5">
              <w:rPr>
                <w:lang w:val="lv-LV"/>
              </w:rPr>
              <w:t>Administratīvo izmaksu monetārs novērtējums</w:t>
            </w:r>
          </w:p>
        </w:tc>
        <w:tc>
          <w:tcPr>
            <w:tcW w:w="3353" w:type="pct"/>
            <w:tcBorders>
              <w:top w:val="outset" w:sz="6" w:space="0" w:color="auto"/>
              <w:left w:val="outset" w:sz="6" w:space="0" w:color="auto"/>
              <w:right w:val="outset" w:sz="6" w:space="0" w:color="auto"/>
            </w:tcBorders>
          </w:tcPr>
          <w:p w:rsidR="00242604" w:rsidRPr="00B422C5" w:rsidRDefault="00A40BE5" w:rsidP="00242604">
            <w:pPr>
              <w:pStyle w:val="Parastais"/>
              <w:spacing w:before="100" w:beforeAutospacing="1" w:after="100" w:afterAutospacing="1"/>
              <w:jc w:val="both"/>
            </w:pPr>
            <w:r w:rsidRPr="00B422C5">
              <w:t>Projekts šo jomu neskar.</w:t>
            </w:r>
          </w:p>
        </w:tc>
      </w:tr>
      <w:tr w:rsidR="00541BA3" w:rsidRPr="003C6867"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rPr>
                <w:lang w:val="lv-LV"/>
              </w:rPr>
            </w:pPr>
            <w:r w:rsidRPr="00B422C5">
              <w:rPr>
                <w:lang w:val="lv-LV"/>
              </w:rPr>
              <w:t>4.</w:t>
            </w:r>
          </w:p>
        </w:tc>
        <w:tc>
          <w:tcPr>
            <w:tcW w:w="1397" w:type="pct"/>
            <w:tcBorders>
              <w:top w:val="outset" w:sz="6" w:space="0" w:color="auto"/>
              <w:left w:val="outset" w:sz="6" w:space="0" w:color="auto"/>
              <w:right w:val="outset" w:sz="6" w:space="0" w:color="auto"/>
            </w:tcBorders>
          </w:tcPr>
          <w:p w:rsidR="00541BA3" w:rsidRPr="00B422C5" w:rsidRDefault="00541BA3" w:rsidP="00C21DCA">
            <w:pPr>
              <w:jc w:val="both"/>
              <w:rPr>
                <w:lang w:val="lv-LV"/>
              </w:rPr>
            </w:pPr>
            <w:r w:rsidRPr="00B422C5">
              <w:rPr>
                <w:lang w:val="lv-LV"/>
              </w:rPr>
              <w:t>Cita informācija</w:t>
            </w:r>
          </w:p>
        </w:tc>
        <w:tc>
          <w:tcPr>
            <w:tcW w:w="3353" w:type="pct"/>
            <w:tcBorders>
              <w:top w:val="outset" w:sz="6" w:space="0" w:color="auto"/>
              <w:left w:val="outset" w:sz="6" w:space="0" w:color="auto"/>
              <w:right w:val="outset" w:sz="6" w:space="0" w:color="auto"/>
            </w:tcBorders>
            <w:shd w:val="clear" w:color="auto" w:fill="auto"/>
          </w:tcPr>
          <w:p w:rsidR="00541BA3" w:rsidRPr="001C71CF" w:rsidRDefault="00BC308C" w:rsidP="00BC308C">
            <w:pPr>
              <w:pStyle w:val="Parastais"/>
              <w:spacing w:before="100" w:beforeAutospacing="1" w:after="100" w:afterAutospacing="1"/>
              <w:jc w:val="both"/>
              <w:rPr>
                <w:color w:val="000000"/>
              </w:rPr>
            </w:pPr>
            <w:r w:rsidRPr="001C71CF">
              <w:rPr>
                <w:color w:val="000000"/>
              </w:rPr>
              <w:t>Nav</w:t>
            </w:r>
            <w:r w:rsidR="00DB3390" w:rsidRPr="001C71CF">
              <w:rPr>
                <w:color w:val="000000"/>
              </w:rPr>
              <w:t xml:space="preserve">. </w:t>
            </w:r>
          </w:p>
        </w:tc>
      </w:tr>
    </w:tbl>
    <w:p w:rsidR="00BC2D53" w:rsidRDefault="00BC2D53" w:rsidP="00541BA3">
      <w:pPr>
        <w:pStyle w:val="a"/>
        <w:spacing w:before="0" w:beforeAutospacing="0" w:after="0" w:afterAutospacing="0"/>
        <w:rPr>
          <w:i/>
        </w:rPr>
      </w:pPr>
    </w:p>
    <w:p w:rsidR="00662FD1" w:rsidRDefault="00541BA3" w:rsidP="00662FD1">
      <w:pPr>
        <w:pStyle w:val="a"/>
        <w:spacing w:before="0" w:beforeAutospacing="0" w:after="0" w:afterAutospacing="0"/>
        <w:rPr>
          <w:i/>
        </w:rPr>
      </w:pPr>
      <w:r w:rsidRPr="00B422C5">
        <w:rPr>
          <w:i/>
        </w:rPr>
        <w:t>Anotācijas III</w:t>
      </w:r>
      <w:r w:rsidR="00662FD1">
        <w:rPr>
          <w:i/>
        </w:rPr>
        <w:t>, IV un V</w:t>
      </w:r>
      <w:r w:rsidR="00AA0C0A">
        <w:rPr>
          <w:i/>
        </w:rPr>
        <w:t xml:space="preserve"> sadaļa -- </w:t>
      </w:r>
      <w:r w:rsidR="00AA0C0A" w:rsidRPr="00B422C5">
        <w:rPr>
          <w:i/>
        </w:rPr>
        <w:t>projekts šīs jomas neskar.</w:t>
      </w:r>
    </w:p>
    <w:p w:rsidR="00662FD1" w:rsidRPr="00662FD1" w:rsidRDefault="00662FD1" w:rsidP="00662FD1">
      <w:pPr>
        <w:pStyle w:val="Paraststmeklis"/>
        <w:spacing w:before="0" w:beforeAutospacing="0" w:after="0" w:afterAutospacing="0"/>
        <w:rPr>
          <w:lang w:val="lv-LV" w:eastAsia="lv-LV"/>
        </w:rPr>
      </w:pPr>
    </w:p>
    <w:tbl>
      <w:tblPr>
        <w:tblW w:w="493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26"/>
        <w:gridCol w:w="487"/>
        <w:gridCol w:w="5569"/>
      </w:tblGrid>
      <w:tr w:rsidR="005D73DE" w:rsidRPr="006254BC"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E35982" w:rsidRPr="00B422C5" w:rsidRDefault="00E35982" w:rsidP="005D73DE">
            <w:pPr>
              <w:jc w:val="center"/>
              <w:rPr>
                <w:b/>
                <w:bCs/>
                <w:szCs w:val="28"/>
                <w:lang w:val="lv-LV" w:eastAsia="lv-LV"/>
              </w:rPr>
            </w:pPr>
            <w:r w:rsidRPr="00B422C5">
              <w:rPr>
                <w:b/>
                <w:bCs/>
                <w:szCs w:val="28"/>
                <w:lang w:val="lv-LV" w:eastAsia="lv-LV"/>
              </w:rPr>
              <w:t xml:space="preserve">VI. Sabiedrības līdzdalība </w:t>
            </w:r>
            <w:r w:rsidR="00AC0691" w:rsidRPr="00B422C5">
              <w:rPr>
                <w:b/>
                <w:bCs/>
                <w:szCs w:val="28"/>
                <w:lang w:val="lv-LV"/>
              </w:rPr>
              <w:t>un komunikācijas aktivitātes</w:t>
            </w:r>
          </w:p>
        </w:tc>
      </w:tr>
      <w:tr w:rsidR="005D73DE" w:rsidRPr="00450641" w:rsidTr="00A96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315" w:type="pct"/>
          </w:tcPr>
          <w:p w:rsidR="0013088C" w:rsidRPr="00B422C5" w:rsidRDefault="0013088C" w:rsidP="005D73DE">
            <w:pPr>
              <w:pStyle w:val="naiskr"/>
              <w:spacing w:before="0" w:beforeAutospacing="0" w:after="0" w:afterAutospacing="0"/>
            </w:pPr>
            <w:r w:rsidRPr="00B422C5">
              <w:t>1.</w:t>
            </w:r>
          </w:p>
        </w:tc>
        <w:tc>
          <w:tcPr>
            <w:tcW w:w="1300" w:type="pct"/>
          </w:tcPr>
          <w:p w:rsidR="0013088C" w:rsidRPr="00B422C5" w:rsidRDefault="00A96BC5" w:rsidP="005D73DE">
            <w:pPr>
              <w:pStyle w:val="naiskr"/>
              <w:spacing w:before="0" w:beforeAutospacing="0" w:after="0" w:afterAutospacing="0"/>
              <w:jc w:val="both"/>
            </w:pPr>
            <w:r w:rsidRPr="00B422C5">
              <w:t>Plānotās sabiedrības līdzdalības un komunikācijas aktivitātes saistībā ar projektu</w:t>
            </w:r>
          </w:p>
        </w:tc>
        <w:tc>
          <w:tcPr>
            <w:tcW w:w="3385" w:type="pct"/>
            <w:gridSpan w:val="2"/>
          </w:tcPr>
          <w:p w:rsidR="00AA1496" w:rsidRPr="00B422C5" w:rsidRDefault="00541BA3" w:rsidP="00512647">
            <w:pPr>
              <w:jc w:val="both"/>
              <w:rPr>
                <w:lang w:val="lv-LV"/>
              </w:rPr>
            </w:pPr>
            <w:r w:rsidRPr="00B422C5">
              <w:rPr>
                <w:lang w:val="lv-LV"/>
              </w:rPr>
              <w:t xml:space="preserve">Noteikumu projekts ievietots Zemkopības ministrijas </w:t>
            </w:r>
            <w:r w:rsidR="00512647" w:rsidRPr="00B422C5">
              <w:rPr>
                <w:lang w:val="lv-LV"/>
              </w:rPr>
              <w:t>tīmekļa vietnē</w:t>
            </w:r>
            <w:r w:rsidR="00834248">
              <w:rPr>
                <w:lang w:val="lv-LV"/>
              </w:rPr>
              <w:t xml:space="preserve"> no </w:t>
            </w:r>
            <w:proofErr w:type="gramStart"/>
            <w:r w:rsidR="00834248">
              <w:rPr>
                <w:lang w:val="lv-LV"/>
              </w:rPr>
              <w:t>2016.gada</w:t>
            </w:r>
            <w:proofErr w:type="gramEnd"/>
            <w:r w:rsidR="00834248">
              <w:rPr>
                <w:lang w:val="lv-LV"/>
              </w:rPr>
              <w:t xml:space="preserve"> 26.februāra līdz 2.martam</w:t>
            </w:r>
            <w:r w:rsidRPr="00B422C5">
              <w:rPr>
                <w:lang w:val="lv-LV"/>
              </w:rPr>
              <w:t>.</w:t>
            </w:r>
          </w:p>
          <w:p w:rsidR="00FF45E8" w:rsidRPr="00B422C5" w:rsidRDefault="00FF45E8" w:rsidP="00512647">
            <w:pPr>
              <w:jc w:val="both"/>
              <w:rPr>
                <w:lang w:val="lv-LV"/>
              </w:rPr>
            </w:pPr>
          </w:p>
        </w:tc>
      </w:tr>
      <w:tr w:rsidR="005D73DE" w:rsidRPr="006254BC"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13088C" w:rsidP="005D73DE">
            <w:pPr>
              <w:pStyle w:val="naiskr"/>
              <w:spacing w:before="0" w:beforeAutospacing="0" w:after="0" w:afterAutospacing="0"/>
            </w:pPr>
            <w:r w:rsidRPr="00B422C5">
              <w:t>2.</w:t>
            </w:r>
          </w:p>
        </w:tc>
        <w:tc>
          <w:tcPr>
            <w:tcW w:w="1300" w:type="pct"/>
          </w:tcPr>
          <w:p w:rsidR="0013088C" w:rsidRPr="00B422C5" w:rsidRDefault="0013088C" w:rsidP="005D73DE">
            <w:pPr>
              <w:pStyle w:val="naiskr"/>
              <w:spacing w:before="0" w:beforeAutospacing="0" w:after="0" w:afterAutospacing="0"/>
              <w:jc w:val="both"/>
            </w:pPr>
            <w:r w:rsidRPr="00B422C5">
              <w:t>Sabiedrības līdzdalība projekta izstrādē</w:t>
            </w:r>
          </w:p>
        </w:tc>
        <w:tc>
          <w:tcPr>
            <w:tcW w:w="3385" w:type="pct"/>
            <w:gridSpan w:val="2"/>
          </w:tcPr>
          <w:p w:rsidR="00FF45E8" w:rsidRDefault="000A0D9F" w:rsidP="00C07F7B">
            <w:pPr>
              <w:jc w:val="both"/>
              <w:rPr>
                <w:bCs/>
                <w:color w:val="000000"/>
                <w:lang w:val="lv-LV"/>
              </w:rPr>
            </w:pPr>
            <w:r w:rsidRPr="00B422C5">
              <w:rPr>
                <w:lang w:val="lv-LV"/>
              </w:rPr>
              <w:t>N</w:t>
            </w:r>
            <w:r w:rsidR="000A7CAD" w:rsidRPr="00B422C5">
              <w:rPr>
                <w:lang w:val="lv-LV"/>
              </w:rPr>
              <w:t xml:space="preserve">oteikumu projekts </w:t>
            </w:r>
            <w:proofErr w:type="gramStart"/>
            <w:r w:rsidR="0083690F">
              <w:rPr>
                <w:lang w:val="lv-LV"/>
              </w:rPr>
              <w:t>2016.gada</w:t>
            </w:r>
            <w:proofErr w:type="gramEnd"/>
            <w:r w:rsidR="0083690F">
              <w:rPr>
                <w:lang w:val="lv-LV"/>
              </w:rPr>
              <w:t xml:space="preserve"> 26.februārī </w:t>
            </w:r>
            <w:r w:rsidR="000A7CAD" w:rsidRPr="00B422C5">
              <w:rPr>
                <w:lang w:val="lv-LV"/>
              </w:rPr>
              <w:t xml:space="preserve">elektroniski nosūtīts </w:t>
            </w:r>
            <w:r w:rsidR="00C07F7B" w:rsidRPr="00B422C5">
              <w:rPr>
                <w:bCs/>
                <w:color w:val="000000"/>
                <w:lang w:val="lv-LV"/>
              </w:rPr>
              <w:t>Latvijas Pašvaldību savienība</w:t>
            </w:r>
            <w:r w:rsidR="00C07F7B">
              <w:rPr>
                <w:bCs/>
                <w:color w:val="000000"/>
                <w:lang w:val="lv-LV"/>
              </w:rPr>
              <w:t>i,</w:t>
            </w:r>
            <w:r w:rsidR="00C07F7B">
              <w:rPr>
                <w:lang w:val="lv-LV"/>
              </w:rPr>
              <w:t xml:space="preserve"> Latvijas Lauksaimniecības </w:t>
            </w:r>
            <w:r w:rsidR="00C07F7B" w:rsidRPr="00C07F7B">
              <w:rPr>
                <w:lang w:val="lv-LV"/>
              </w:rPr>
              <w:t>universitāt</w:t>
            </w:r>
            <w:r w:rsidR="00C07F7B">
              <w:rPr>
                <w:lang w:val="lv-LV"/>
              </w:rPr>
              <w:t>es Veterinārmedicīnas fakultātei,</w:t>
            </w:r>
            <w:r w:rsidR="00C07F7B" w:rsidRPr="00C07F7B">
              <w:rPr>
                <w:lang w:val="lv-LV"/>
              </w:rPr>
              <w:t xml:space="preserve"> </w:t>
            </w:r>
            <w:r w:rsidR="000A7CAD" w:rsidRPr="00B422C5">
              <w:rPr>
                <w:bCs/>
                <w:color w:val="000000"/>
                <w:lang w:val="lv-LV"/>
              </w:rPr>
              <w:t>biedrīb</w:t>
            </w:r>
            <w:r w:rsidR="004F7D2A">
              <w:rPr>
                <w:bCs/>
                <w:color w:val="000000"/>
                <w:lang w:val="lv-LV"/>
              </w:rPr>
              <w:t>ām</w:t>
            </w:r>
            <w:r w:rsidR="000A7CAD" w:rsidRPr="00B422C5">
              <w:rPr>
                <w:bCs/>
                <w:color w:val="000000"/>
                <w:lang w:val="lv-LV"/>
              </w:rPr>
              <w:t xml:space="preserve"> „Latvijas veterinārārstu biedrība”,</w:t>
            </w:r>
            <w:r w:rsidR="004F7D2A">
              <w:rPr>
                <w:bCs/>
                <w:color w:val="000000"/>
                <w:lang w:val="lv-LV"/>
              </w:rPr>
              <w:t xml:space="preserve"> un</w:t>
            </w:r>
            <w:r w:rsidR="00C07F7B" w:rsidRPr="00C07F7B">
              <w:rPr>
                <w:lang w:val="lv-LV"/>
              </w:rPr>
              <w:t xml:space="preserve"> „Lauksaimnieku organizāciju sadarbības padome”</w:t>
            </w:r>
            <w:r w:rsidR="004F7D2A">
              <w:rPr>
                <w:lang w:val="lv-LV"/>
              </w:rPr>
              <w:t>,</w:t>
            </w:r>
            <w:r w:rsidR="00C07F7B" w:rsidRPr="00C07F7B">
              <w:rPr>
                <w:lang w:val="lv-LV"/>
              </w:rPr>
              <w:t xml:space="preserve"> </w:t>
            </w:r>
            <w:r w:rsidR="004F7D2A">
              <w:rPr>
                <w:lang w:val="lv-LV"/>
              </w:rPr>
              <w:t>n</w:t>
            </w:r>
            <w:r w:rsidR="005603EC" w:rsidRPr="005603EC">
              <w:rPr>
                <w:lang w:val="lv-LV"/>
              </w:rPr>
              <w:t>odibinājum</w:t>
            </w:r>
            <w:r w:rsidR="004F7D2A">
              <w:rPr>
                <w:lang w:val="lv-LV"/>
              </w:rPr>
              <w:t>ie</w:t>
            </w:r>
            <w:r w:rsidR="005603EC" w:rsidRPr="005603EC">
              <w:rPr>
                <w:lang w:val="lv-LV"/>
              </w:rPr>
              <w:t>m “</w:t>
            </w:r>
            <w:proofErr w:type="spellStart"/>
            <w:r w:rsidR="005603EC" w:rsidRPr="005603EC">
              <w:rPr>
                <w:lang w:val="lv-LV"/>
              </w:rPr>
              <w:t>dzivniekupolicija.lv</w:t>
            </w:r>
            <w:proofErr w:type="spellEnd"/>
            <w:r w:rsidR="004F7D2A">
              <w:rPr>
                <w:lang w:val="lv-LV"/>
              </w:rPr>
              <w:t>”</w:t>
            </w:r>
            <w:r w:rsidR="004F7D2A">
              <w:rPr>
                <w:bCs/>
                <w:color w:val="000000"/>
                <w:lang w:val="lv-LV"/>
              </w:rPr>
              <w:t xml:space="preserve"> un</w:t>
            </w:r>
            <w:r w:rsidR="000A7CAD" w:rsidRPr="00B422C5">
              <w:rPr>
                <w:bCs/>
                <w:color w:val="000000"/>
                <w:lang w:val="lv-LV"/>
              </w:rPr>
              <w:t xml:space="preserve"> „Dzīvnieku Drauga fonds”, </w:t>
            </w:r>
            <w:r w:rsidR="00512647" w:rsidRPr="00B422C5">
              <w:rPr>
                <w:bCs/>
                <w:color w:val="000000"/>
                <w:lang w:val="lv-LV"/>
              </w:rPr>
              <w:t>kā arī biedrībām</w:t>
            </w:r>
            <w:r w:rsidR="00512647" w:rsidRPr="00B422C5" w:rsidDel="00512647">
              <w:rPr>
                <w:bCs/>
                <w:color w:val="000000"/>
                <w:lang w:val="lv-LV"/>
              </w:rPr>
              <w:t xml:space="preserve"> </w:t>
            </w:r>
            <w:r w:rsidR="000A7CAD" w:rsidRPr="00B422C5">
              <w:rPr>
                <w:bCs/>
                <w:color w:val="000000"/>
                <w:lang w:val="lv-LV"/>
              </w:rPr>
              <w:t>„</w:t>
            </w:r>
            <w:proofErr w:type="spellStart"/>
            <w:r w:rsidR="000A7CAD" w:rsidRPr="00B422C5">
              <w:rPr>
                <w:bCs/>
                <w:color w:val="000000"/>
                <w:lang w:val="lv-LV"/>
              </w:rPr>
              <w:t>DzīvniekuSOS</w:t>
            </w:r>
            <w:proofErr w:type="spellEnd"/>
            <w:r w:rsidR="000A7CAD" w:rsidRPr="00B422C5">
              <w:rPr>
                <w:bCs/>
                <w:color w:val="000000"/>
                <w:lang w:val="lv-LV"/>
              </w:rPr>
              <w:t>”</w:t>
            </w:r>
            <w:r w:rsidR="00C07F7B">
              <w:rPr>
                <w:bCs/>
                <w:color w:val="000000"/>
                <w:lang w:val="lv-LV"/>
              </w:rPr>
              <w:t xml:space="preserve"> un</w:t>
            </w:r>
            <w:r w:rsidR="000A7CAD" w:rsidRPr="00B422C5">
              <w:rPr>
                <w:bCs/>
                <w:color w:val="000000"/>
                <w:lang w:val="lv-LV"/>
              </w:rPr>
              <w:t xml:space="preserve"> „L</w:t>
            </w:r>
            <w:r w:rsidR="00CA3EC5" w:rsidRPr="00B422C5">
              <w:rPr>
                <w:bCs/>
                <w:color w:val="000000"/>
                <w:lang w:val="lv-LV"/>
              </w:rPr>
              <w:t>at</w:t>
            </w:r>
            <w:r w:rsidR="00C07F7B">
              <w:rPr>
                <w:bCs/>
                <w:color w:val="000000"/>
                <w:lang w:val="lv-LV"/>
              </w:rPr>
              <w:t>vijas kinoloģiskā federācija”</w:t>
            </w:r>
            <w:r w:rsidR="00CA3EC5" w:rsidRPr="00B422C5">
              <w:rPr>
                <w:bCs/>
                <w:color w:val="000000"/>
                <w:lang w:val="lv-LV"/>
              </w:rPr>
              <w:t>.</w:t>
            </w:r>
          </w:p>
          <w:p w:rsidR="00180B58" w:rsidRPr="00B422C5" w:rsidRDefault="00180B58" w:rsidP="005C7833">
            <w:pPr>
              <w:jc w:val="both"/>
              <w:outlineLvl w:val="3"/>
              <w:rPr>
                <w:bCs/>
                <w:color w:val="000000"/>
                <w:lang w:val="lv-LV"/>
              </w:rPr>
            </w:pPr>
            <w:r>
              <w:rPr>
                <w:lang w:val="lv-LV"/>
              </w:rPr>
              <w:t>Pēc š.g.</w:t>
            </w:r>
            <w:proofErr w:type="gramStart"/>
            <w:r>
              <w:rPr>
                <w:lang w:val="lv-LV"/>
              </w:rPr>
              <w:t>17.marta</w:t>
            </w:r>
            <w:proofErr w:type="gramEnd"/>
            <w:r>
              <w:rPr>
                <w:lang w:val="lv-LV"/>
              </w:rPr>
              <w:t xml:space="preserve"> V</w:t>
            </w:r>
            <w:r w:rsidR="004F7D2A">
              <w:rPr>
                <w:lang w:val="lv-LV"/>
              </w:rPr>
              <w:t>alsts sekretāru sanāksmes</w:t>
            </w:r>
            <w:r>
              <w:rPr>
                <w:lang w:val="lv-LV"/>
              </w:rPr>
              <w:t xml:space="preserve"> saņemti atzinumi no </w:t>
            </w:r>
            <w:r w:rsidRPr="00180B58">
              <w:rPr>
                <w:lang w:val="lv-LV"/>
              </w:rPr>
              <w:t>Latvijas Pašvaldību savienība</w:t>
            </w:r>
            <w:r>
              <w:rPr>
                <w:lang w:val="lv-LV"/>
              </w:rPr>
              <w:t>s, nodibinājuma</w:t>
            </w:r>
            <w:r w:rsidRPr="00180B58">
              <w:rPr>
                <w:lang w:val="lv-LV"/>
              </w:rPr>
              <w:t xml:space="preserve"> „</w:t>
            </w:r>
            <w:proofErr w:type="spellStart"/>
            <w:r w:rsidRPr="00180B58">
              <w:rPr>
                <w:lang w:val="lv-LV"/>
              </w:rPr>
              <w:t>dzivniekupolicija.lv</w:t>
            </w:r>
            <w:proofErr w:type="spellEnd"/>
            <w:r w:rsidRPr="00180B58">
              <w:rPr>
                <w:lang w:val="lv-LV"/>
              </w:rPr>
              <w:t xml:space="preserve">”, </w:t>
            </w:r>
            <w:r>
              <w:rPr>
                <w:lang w:val="lv-LV"/>
              </w:rPr>
              <w:t xml:space="preserve">Aivara </w:t>
            </w:r>
            <w:proofErr w:type="spellStart"/>
            <w:r>
              <w:rPr>
                <w:lang w:val="lv-LV"/>
              </w:rPr>
              <w:t>Borovkova</w:t>
            </w:r>
            <w:proofErr w:type="spellEnd"/>
            <w:r>
              <w:rPr>
                <w:lang w:val="lv-LV"/>
              </w:rPr>
              <w:t xml:space="preserve"> juridiskā biroja</w:t>
            </w:r>
            <w:r w:rsidRPr="00180B58">
              <w:rPr>
                <w:lang w:val="lv-LV"/>
              </w:rPr>
              <w:t xml:space="preserve"> SIA “AB Grupa, </w:t>
            </w:r>
            <w:r>
              <w:rPr>
                <w:lang w:val="lv-LV"/>
              </w:rPr>
              <w:t>biedrības</w:t>
            </w:r>
            <w:r w:rsidR="004F7D2A">
              <w:rPr>
                <w:lang w:val="lv-LV"/>
              </w:rPr>
              <w:t xml:space="preserve"> „</w:t>
            </w:r>
            <w:r w:rsidRPr="00180B58">
              <w:rPr>
                <w:lang w:val="lv-LV"/>
              </w:rPr>
              <w:t>Latvijas Veterinārārstu biedrība, Latvijas kinoloģiskā</w:t>
            </w:r>
            <w:r>
              <w:rPr>
                <w:lang w:val="lv-LV"/>
              </w:rPr>
              <w:t>s</w:t>
            </w:r>
            <w:r w:rsidRPr="00180B58">
              <w:rPr>
                <w:lang w:val="lv-LV"/>
              </w:rPr>
              <w:t xml:space="preserve"> federācija</w:t>
            </w:r>
            <w:r>
              <w:rPr>
                <w:lang w:val="lv-LV"/>
              </w:rPr>
              <w:t>s</w:t>
            </w:r>
            <w:r w:rsidRPr="00180B58">
              <w:rPr>
                <w:lang w:val="lv-LV"/>
              </w:rPr>
              <w:t>, biedrība</w:t>
            </w:r>
            <w:r>
              <w:rPr>
                <w:lang w:val="lv-LV"/>
              </w:rPr>
              <w:t>s</w:t>
            </w:r>
            <w:r w:rsidRPr="00180B58">
              <w:rPr>
                <w:lang w:val="lv-LV"/>
              </w:rPr>
              <w:t xml:space="preserve"> ”</w:t>
            </w:r>
            <w:proofErr w:type="spellStart"/>
            <w:r w:rsidRPr="00180B58">
              <w:rPr>
                <w:lang w:val="lv-LV"/>
              </w:rPr>
              <w:t>DzīvniekuSOS</w:t>
            </w:r>
            <w:proofErr w:type="spellEnd"/>
            <w:r w:rsidRPr="00180B58">
              <w:rPr>
                <w:lang w:val="lv-LV"/>
              </w:rPr>
              <w:t>”, nodib</w:t>
            </w:r>
            <w:r>
              <w:rPr>
                <w:lang w:val="lv-LV"/>
              </w:rPr>
              <w:t>inājuma</w:t>
            </w:r>
            <w:r w:rsidRPr="00180B58">
              <w:rPr>
                <w:lang w:val="lv-LV"/>
              </w:rPr>
              <w:t xml:space="preserve"> “Aizkraukles dzīvnieku aizsardzības biedrība”</w:t>
            </w:r>
            <w:r w:rsidR="004F7D2A">
              <w:rPr>
                <w:lang w:val="lv-LV"/>
              </w:rPr>
              <w:t xml:space="preserve"> un </w:t>
            </w:r>
            <w:r w:rsidRPr="00180B58">
              <w:rPr>
                <w:lang w:val="lv-LV"/>
              </w:rPr>
              <w:t>biedrīb</w:t>
            </w:r>
            <w:r w:rsidR="004F7D2A">
              <w:rPr>
                <w:lang w:val="lv-LV"/>
              </w:rPr>
              <w:t>ām</w:t>
            </w:r>
            <w:r w:rsidRPr="00180B58">
              <w:rPr>
                <w:lang w:val="lv-LV"/>
              </w:rPr>
              <w:t xml:space="preserve"> “Astes un ūsas”, “Dzīvnieku patversme</w:t>
            </w:r>
            <w:r>
              <w:rPr>
                <w:lang w:val="lv-LV"/>
              </w:rPr>
              <w:t>s</w:t>
            </w:r>
            <w:r w:rsidRPr="00180B58">
              <w:rPr>
                <w:lang w:val="lv-LV"/>
              </w:rPr>
              <w:t xml:space="preserve"> “</w:t>
            </w:r>
            <w:proofErr w:type="spellStart"/>
            <w:r w:rsidRPr="00180B58">
              <w:rPr>
                <w:lang w:val="lv-LV"/>
              </w:rPr>
              <w:t>Mežavairogi</w:t>
            </w:r>
            <w:proofErr w:type="spellEnd"/>
            <w:r w:rsidRPr="00180B58">
              <w:rPr>
                <w:lang w:val="lv-LV"/>
              </w:rPr>
              <w:t>”, “Auces dzīvnieku aizsardzības biedrība”</w:t>
            </w:r>
            <w:r w:rsidR="004F7D2A">
              <w:rPr>
                <w:lang w:val="lv-LV"/>
              </w:rPr>
              <w:t xml:space="preserve"> un</w:t>
            </w:r>
            <w:r w:rsidRPr="00180B58">
              <w:rPr>
                <w:lang w:val="lv-LV"/>
              </w:rPr>
              <w:t xml:space="preserve"> “Latvijas mednieku asociācija”</w:t>
            </w:r>
            <w:r>
              <w:rPr>
                <w:lang w:val="lv-LV"/>
              </w:rPr>
              <w:t>.</w:t>
            </w:r>
          </w:p>
        </w:tc>
      </w:tr>
      <w:tr w:rsidR="005D73DE" w:rsidRPr="006254BC"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13088C" w:rsidP="005D73DE">
            <w:pPr>
              <w:pStyle w:val="naiskr"/>
              <w:spacing w:before="0" w:beforeAutospacing="0" w:after="0" w:afterAutospacing="0"/>
            </w:pPr>
            <w:r w:rsidRPr="00B422C5">
              <w:t>3.</w:t>
            </w:r>
          </w:p>
        </w:tc>
        <w:tc>
          <w:tcPr>
            <w:tcW w:w="1300" w:type="pct"/>
          </w:tcPr>
          <w:p w:rsidR="0013088C" w:rsidRPr="00B422C5" w:rsidRDefault="0013088C" w:rsidP="005D73DE">
            <w:pPr>
              <w:pStyle w:val="naiskr"/>
              <w:spacing w:before="0" w:beforeAutospacing="0" w:after="0" w:afterAutospacing="0"/>
              <w:jc w:val="both"/>
            </w:pPr>
            <w:r w:rsidRPr="00B422C5">
              <w:t>Sabiedrības līdzdalības rezultāti</w:t>
            </w:r>
          </w:p>
        </w:tc>
        <w:tc>
          <w:tcPr>
            <w:tcW w:w="3385" w:type="pct"/>
            <w:gridSpan w:val="2"/>
          </w:tcPr>
          <w:p w:rsidR="0031098D" w:rsidRPr="00D017DC" w:rsidRDefault="00E15444" w:rsidP="00E15444">
            <w:pPr>
              <w:jc w:val="both"/>
              <w:rPr>
                <w:lang w:val="lv-LV"/>
              </w:rPr>
            </w:pPr>
            <w:r w:rsidRPr="00D017DC">
              <w:rPr>
                <w:bCs/>
                <w:color w:val="000000"/>
                <w:lang w:val="lv-LV"/>
              </w:rPr>
              <w:t xml:space="preserve">Biedrība „Latvijas kinoloģiskā federācija” </w:t>
            </w:r>
            <w:r w:rsidR="004F7D2A">
              <w:rPr>
                <w:bCs/>
                <w:color w:val="000000"/>
                <w:lang w:val="lv-LV"/>
              </w:rPr>
              <w:t xml:space="preserve">(turpmāk – LKF) </w:t>
            </w:r>
            <w:r w:rsidR="00662FD1" w:rsidRPr="00D017DC">
              <w:rPr>
                <w:lang w:val="lv-LV"/>
              </w:rPr>
              <w:t>nepiekrīt identificēšanas un reģistrēšanas perioda pagarināšanai, jo tas ir pretrunā ar tiesiskās paļāvības principu</w:t>
            </w:r>
            <w:r w:rsidR="004F7D2A">
              <w:rPr>
                <w:lang w:val="lv-LV"/>
              </w:rPr>
              <w:t>, un uzskata, ka</w:t>
            </w:r>
            <w:r w:rsidR="00662FD1" w:rsidRPr="00D017DC">
              <w:rPr>
                <w:lang w:val="lv-LV"/>
              </w:rPr>
              <w:t xml:space="preserve"> pieci gadi ir bijis pietiekami ilgs pārejas periods</w:t>
            </w:r>
            <w:r w:rsidR="004F7D2A">
              <w:rPr>
                <w:lang w:val="lv-LV"/>
              </w:rPr>
              <w:t xml:space="preserve"> un ka</w:t>
            </w:r>
            <w:r w:rsidR="00662FD1" w:rsidRPr="00D017DC">
              <w:rPr>
                <w:lang w:val="lv-LV"/>
              </w:rPr>
              <w:t xml:space="preserve"> sabiedrības apzinīgā daļa jau intensīvi veic identifikāciju un reģistrāciju</w:t>
            </w:r>
            <w:r w:rsidR="004F7D2A">
              <w:rPr>
                <w:lang w:val="lv-LV"/>
              </w:rPr>
              <w:t>.</w:t>
            </w:r>
            <w:r w:rsidR="00662FD1" w:rsidRPr="00D017DC">
              <w:rPr>
                <w:lang w:val="lv-LV"/>
              </w:rPr>
              <w:t xml:space="preserve"> </w:t>
            </w:r>
            <w:r w:rsidR="004F7D2A">
              <w:rPr>
                <w:lang w:val="lv-LV"/>
              </w:rPr>
              <w:t>P</w:t>
            </w:r>
            <w:r w:rsidR="00662FD1" w:rsidRPr="00D017DC">
              <w:rPr>
                <w:lang w:val="lv-LV"/>
              </w:rPr>
              <w:t>ar to liecina tas, ka pēdējo</w:t>
            </w:r>
            <w:r w:rsidR="004F7D2A">
              <w:rPr>
                <w:lang w:val="lv-LV"/>
              </w:rPr>
              <w:t xml:space="preserve"> </w:t>
            </w:r>
            <w:r w:rsidR="00662FD1" w:rsidRPr="00D017DC">
              <w:rPr>
                <w:lang w:val="lv-LV"/>
              </w:rPr>
              <w:t xml:space="preserve">triju mēnešu laikā ir piereģistrējušies vairāk </w:t>
            </w:r>
            <w:r w:rsidR="004F7D2A">
              <w:rPr>
                <w:lang w:val="lv-LV"/>
              </w:rPr>
              <w:t>ne</w:t>
            </w:r>
            <w:r w:rsidR="00662FD1" w:rsidRPr="00D017DC">
              <w:rPr>
                <w:lang w:val="lv-LV"/>
              </w:rPr>
              <w:t xml:space="preserve">kā 7000 suņu, </w:t>
            </w:r>
            <w:r w:rsidR="004F7D2A">
              <w:rPr>
                <w:lang w:val="lv-LV"/>
              </w:rPr>
              <w:t>un tas ir vairāk</w:t>
            </w:r>
            <w:r w:rsidR="00662FD1" w:rsidRPr="00D017DC">
              <w:rPr>
                <w:lang w:val="lv-LV"/>
              </w:rPr>
              <w:t xml:space="preserve"> nekā viena gada laikā</w:t>
            </w:r>
            <w:r w:rsidR="004F7D2A">
              <w:rPr>
                <w:lang w:val="lv-LV"/>
              </w:rPr>
              <w:t xml:space="preserve"> </w:t>
            </w:r>
            <w:r w:rsidR="00662FD1" w:rsidRPr="00D017DC">
              <w:rPr>
                <w:lang w:val="lv-LV"/>
              </w:rPr>
              <w:t>visā iepriekšējā periodā. LKF atbalsta bezmaksas reģistrācijas noteikšanu patversmēm, bet neatbalsta apmācītu personu</w:t>
            </w:r>
            <w:r w:rsidR="004F7D2A">
              <w:rPr>
                <w:lang w:val="lv-LV"/>
              </w:rPr>
              <w:t xml:space="preserve"> </w:t>
            </w:r>
            <w:r w:rsidR="00662FD1" w:rsidRPr="00D017DC">
              <w:rPr>
                <w:lang w:val="lv-LV"/>
              </w:rPr>
              <w:t>iekļaušanu</w:t>
            </w:r>
            <w:r w:rsidR="004F7D2A">
              <w:rPr>
                <w:lang w:val="lv-LV"/>
              </w:rPr>
              <w:t xml:space="preserve"> </w:t>
            </w:r>
            <w:r w:rsidR="00662FD1" w:rsidRPr="00D017DC">
              <w:rPr>
                <w:lang w:val="lv-LV"/>
              </w:rPr>
              <w:t xml:space="preserve">identifikācijas procesā, kā arī personu atbrīvošanu no reģistrācijas nodevas. Ja persona reizi suņa mūžā nevar apmaksāt identifikāciju un reģistrāciju, tāda persona nevar </w:t>
            </w:r>
            <w:r w:rsidR="00662FD1" w:rsidRPr="00D017DC">
              <w:rPr>
                <w:lang w:val="lv-LV"/>
              </w:rPr>
              <w:lastRenderedPageBreak/>
              <w:t xml:space="preserve">nodrošināt MK </w:t>
            </w:r>
            <w:r w:rsidR="004F7D2A">
              <w:rPr>
                <w:lang w:val="lv-LV"/>
              </w:rPr>
              <w:t>n</w:t>
            </w:r>
            <w:r w:rsidR="00662FD1" w:rsidRPr="00D017DC">
              <w:rPr>
                <w:lang w:val="lv-LV"/>
              </w:rPr>
              <w:t>oteikumos Nr.266 noteiktās labturības prasības suņu turēšanai.</w:t>
            </w:r>
          </w:p>
          <w:p w:rsidR="00662FD1" w:rsidRPr="00D017DC" w:rsidRDefault="00662FD1" w:rsidP="00E15444">
            <w:pPr>
              <w:jc w:val="both"/>
              <w:rPr>
                <w:lang w:val="lv-LV"/>
              </w:rPr>
            </w:pPr>
          </w:p>
          <w:p w:rsidR="00662FD1" w:rsidRPr="00D017DC" w:rsidRDefault="00662FD1" w:rsidP="005C7833">
            <w:pPr>
              <w:pStyle w:val="Bezatstarpm1"/>
              <w:jc w:val="both"/>
              <w:rPr>
                <w:rFonts w:ascii="Times New Roman" w:hAnsi="Times New Roman"/>
                <w:sz w:val="24"/>
                <w:szCs w:val="24"/>
              </w:rPr>
            </w:pPr>
            <w:r w:rsidRPr="00D017DC">
              <w:rPr>
                <w:rFonts w:ascii="Times New Roman" w:hAnsi="Times New Roman"/>
                <w:sz w:val="24"/>
                <w:szCs w:val="24"/>
              </w:rPr>
              <w:t>Nodibinājums „Dzīvnieku drauga fonds”, biedrība “Dzīvnieku SOS”, biedrība “</w:t>
            </w:r>
            <w:proofErr w:type="spellStart"/>
            <w:r w:rsidRPr="00D017DC">
              <w:rPr>
                <w:rFonts w:ascii="Times New Roman" w:hAnsi="Times New Roman"/>
                <w:sz w:val="24"/>
                <w:szCs w:val="24"/>
              </w:rPr>
              <w:t>Felida</w:t>
            </w:r>
            <w:proofErr w:type="spellEnd"/>
            <w:r w:rsidRPr="00D017DC">
              <w:rPr>
                <w:rFonts w:ascii="Times New Roman" w:hAnsi="Times New Roman"/>
                <w:sz w:val="24"/>
                <w:szCs w:val="24"/>
              </w:rPr>
              <w:t xml:space="preserve">”, biedrība “Auces dzīvnieku aizsardzības biedrība” (turpmāk – </w:t>
            </w:r>
            <w:r w:rsidR="004F7D2A">
              <w:rPr>
                <w:rFonts w:ascii="Times New Roman" w:hAnsi="Times New Roman"/>
                <w:sz w:val="24"/>
                <w:szCs w:val="24"/>
              </w:rPr>
              <w:t>a</w:t>
            </w:r>
            <w:r w:rsidRPr="00D017DC">
              <w:rPr>
                <w:rFonts w:ascii="Times New Roman" w:hAnsi="Times New Roman"/>
                <w:sz w:val="24"/>
                <w:szCs w:val="24"/>
              </w:rPr>
              <w:t xml:space="preserve">tzinuma sniedzēji) </w:t>
            </w:r>
            <w:r w:rsidRPr="00D017DC">
              <w:rPr>
                <w:rFonts w:ascii="Times New Roman" w:hAnsi="Times New Roman"/>
                <w:bCs/>
                <w:sz w:val="24"/>
                <w:szCs w:val="24"/>
              </w:rPr>
              <w:t>iebilst pret</w:t>
            </w:r>
            <w:r w:rsidRPr="00D017DC">
              <w:rPr>
                <w:rFonts w:ascii="Times New Roman" w:hAnsi="Times New Roman"/>
                <w:sz w:val="24"/>
                <w:szCs w:val="24"/>
              </w:rPr>
              <w:t xml:space="preserve"> Ministru kabineta noteikumu projektu “</w:t>
            </w:r>
            <w:r w:rsidRPr="00D017DC">
              <w:rPr>
                <w:rFonts w:ascii="Times New Roman" w:hAnsi="Times New Roman"/>
                <w:bCs/>
                <w:sz w:val="24"/>
                <w:szCs w:val="24"/>
              </w:rPr>
              <w:t xml:space="preserve">Grozījumi Ministru kabineta 2011. gada 21. jūnija noteikumos Nr. 491 „Mājas (istabas) dzīvnieku reģistrācijas kārtība”, jo </w:t>
            </w:r>
            <w:r w:rsidRPr="00D017DC">
              <w:rPr>
                <w:rFonts w:ascii="Times New Roman" w:hAnsi="Times New Roman"/>
                <w:sz w:val="24"/>
                <w:szCs w:val="24"/>
              </w:rPr>
              <w:t xml:space="preserve">nav argumentēta pamata pārcelt obligātās </w:t>
            </w:r>
            <w:proofErr w:type="spellStart"/>
            <w:r w:rsidRPr="00D017DC">
              <w:rPr>
                <w:rFonts w:ascii="Times New Roman" w:hAnsi="Times New Roman"/>
                <w:sz w:val="24"/>
                <w:szCs w:val="24"/>
              </w:rPr>
              <w:t>čipēšanas</w:t>
            </w:r>
            <w:proofErr w:type="spellEnd"/>
            <w:r w:rsidRPr="00D017DC">
              <w:rPr>
                <w:rFonts w:ascii="Times New Roman" w:hAnsi="Times New Roman"/>
                <w:sz w:val="24"/>
                <w:szCs w:val="24"/>
              </w:rPr>
              <w:t xml:space="preserve"> termiņu no </w:t>
            </w:r>
            <w:proofErr w:type="gramStart"/>
            <w:r w:rsidRPr="00D017DC">
              <w:rPr>
                <w:rFonts w:ascii="Times New Roman" w:hAnsi="Times New Roman"/>
                <w:sz w:val="24"/>
                <w:szCs w:val="24"/>
              </w:rPr>
              <w:t>2016.gada</w:t>
            </w:r>
            <w:proofErr w:type="gramEnd"/>
            <w:r w:rsidRPr="00D017DC">
              <w:rPr>
                <w:rFonts w:ascii="Times New Roman" w:hAnsi="Times New Roman"/>
                <w:sz w:val="24"/>
                <w:szCs w:val="24"/>
              </w:rPr>
              <w:t xml:space="preserve"> 1.jūlija uz 2017.gada 1.janvāri, š</w:t>
            </w:r>
            <w:r w:rsidR="004F7D2A">
              <w:rPr>
                <w:rFonts w:ascii="Times New Roman" w:hAnsi="Times New Roman"/>
                <w:sz w:val="24"/>
                <w:szCs w:val="24"/>
              </w:rPr>
              <w:t>ād</w:t>
            </w:r>
            <w:r w:rsidRPr="00D017DC">
              <w:rPr>
                <w:rFonts w:ascii="Times New Roman" w:hAnsi="Times New Roman"/>
                <w:sz w:val="24"/>
                <w:szCs w:val="24"/>
              </w:rPr>
              <w:t>u apsvērumu dēļ:</w:t>
            </w:r>
          </w:p>
          <w:p w:rsidR="00662FD1" w:rsidRPr="00D017DC" w:rsidRDefault="004F7D2A" w:rsidP="00662FD1">
            <w:pPr>
              <w:pStyle w:val="Bezatstarpm1"/>
              <w:jc w:val="both"/>
              <w:rPr>
                <w:rFonts w:ascii="Times New Roman" w:hAnsi="Times New Roman"/>
                <w:sz w:val="24"/>
                <w:szCs w:val="24"/>
              </w:rPr>
            </w:pPr>
            <w:r>
              <w:rPr>
                <w:rFonts w:ascii="Times New Roman" w:hAnsi="Times New Roman"/>
                <w:sz w:val="24"/>
                <w:szCs w:val="24"/>
              </w:rPr>
              <w:t>1)</w:t>
            </w:r>
            <w:r w:rsidR="00662FD1" w:rsidRPr="00D017DC">
              <w:rPr>
                <w:rFonts w:ascii="Times New Roman" w:hAnsi="Times New Roman"/>
                <w:sz w:val="24"/>
                <w:szCs w:val="24"/>
              </w:rPr>
              <w:t xml:space="preserve"> jau šobrīd pirms obligātās </w:t>
            </w:r>
            <w:proofErr w:type="spellStart"/>
            <w:r w:rsidR="00662FD1" w:rsidRPr="00D017DC">
              <w:rPr>
                <w:rFonts w:ascii="Times New Roman" w:hAnsi="Times New Roman"/>
                <w:sz w:val="24"/>
                <w:szCs w:val="24"/>
              </w:rPr>
              <w:t>čipēšanas</w:t>
            </w:r>
            <w:proofErr w:type="spellEnd"/>
            <w:r w:rsidR="00662FD1" w:rsidRPr="00D017DC">
              <w:rPr>
                <w:rFonts w:ascii="Times New Roman" w:hAnsi="Times New Roman"/>
                <w:sz w:val="24"/>
                <w:szCs w:val="24"/>
              </w:rPr>
              <w:t xml:space="preserve"> termiņa spēkā stāšanās valstī ir identificēti un reģistrēti 34 087 suņi, pēdējā mēneša laikā vien ap 10 000 suņ</w:t>
            </w:r>
            <w:r>
              <w:rPr>
                <w:rFonts w:ascii="Times New Roman" w:hAnsi="Times New Roman"/>
                <w:sz w:val="24"/>
                <w:szCs w:val="24"/>
              </w:rPr>
              <w:t>u</w:t>
            </w:r>
            <w:r w:rsidR="00662FD1" w:rsidRPr="00D017DC">
              <w:rPr>
                <w:rFonts w:ascii="Times New Roman" w:hAnsi="Times New Roman"/>
                <w:sz w:val="24"/>
                <w:szCs w:val="24"/>
              </w:rPr>
              <w:t xml:space="preserve">, </w:t>
            </w:r>
            <w:r>
              <w:rPr>
                <w:rFonts w:ascii="Times New Roman" w:hAnsi="Times New Roman"/>
                <w:sz w:val="24"/>
                <w:szCs w:val="24"/>
              </w:rPr>
              <w:t>un tas</w:t>
            </w:r>
            <w:r w:rsidR="00662FD1" w:rsidRPr="00D017DC">
              <w:rPr>
                <w:rFonts w:ascii="Times New Roman" w:hAnsi="Times New Roman"/>
                <w:sz w:val="24"/>
                <w:szCs w:val="24"/>
              </w:rPr>
              <w:t xml:space="preserve"> norāda uz pozitīvu tendenci, dzīvnieku īpašnieku informētību un sistēmas darboties</w:t>
            </w:r>
            <w:r>
              <w:rPr>
                <w:rFonts w:ascii="Times New Roman" w:hAnsi="Times New Roman"/>
                <w:sz w:val="24"/>
                <w:szCs w:val="24"/>
              </w:rPr>
              <w:t xml:space="preserve"> </w:t>
            </w:r>
            <w:r w:rsidR="00662FD1" w:rsidRPr="00D017DC">
              <w:rPr>
                <w:rFonts w:ascii="Times New Roman" w:hAnsi="Times New Roman"/>
                <w:sz w:val="24"/>
                <w:szCs w:val="24"/>
              </w:rPr>
              <w:t>spēju</w:t>
            </w:r>
            <w:r>
              <w:rPr>
                <w:rFonts w:ascii="Times New Roman" w:hAnsi="Times New Roman"/>
                <w:sz w:val="24"/>
                <w:szCs w:val="24"/>
              </w:rPr>
              <w:t>;</w:t>
            </w:r>
            <w:r w:rsidR="00662FD1" w:rsidRPr="00D017DC">
              <w:rPr>
                <w:rFonts w:ascii="Times New Roman" w:hAnsi="Times New Roman"/>
                <w:sz w:val="24"/>
                <w:szCs w:val="24"/>
              </w:rPr>
              <w:t xml:space="preserve"> </w:t>
            </w:r>
          </w:p>
          <w:p w:rsidR="00662FD1" w:rsidRPr="00D017DC" w:rsidRDefault="004F7D2A" w:rsidP="00662FD1">
            <w:pPr>
              <w:pStyle w:val="Bezatstarpm1"/>
              <w:jc w:val="both"/>
              <w:rPr>
                <w:rFonts w:ascii="Times New Roman" w:hAnsi="Times New Roman"/>
                <w:sz w:val="24"/>
                <w:szCs w:val="24"/>
              </w:rPr>
            </w:pPr>
            <w:r>
              <w:rPr>
                <w:rFonts w:ascii="Times New Roman" w:hAnsi="Times New Roman"/>
                <w:sz w:val="24"/>
                <w:szCs w:val="24"/>
              </w:rPr>
              <w:t xml:space="preserve">2) </w:t>
            </w:r>
            <w:r w:rsidR="00662FD1" w:rsidRPr="00D017DC">
              <w:rPr>
                <w:rFonts w:ascii="Times New Roman" w:hAnsi="Times New Roman"/>
                <w:sz w:val="24"/>
                <w:szCs w:val="24"/>
              </w:rPr>
              <w:t>ir juridiski nekorekti novērtēt normas ieviešanu kā nerezultatīvu</w:t>
            </w:r>
            <w:r>
              <w:rPr>
                <w:rFonts w:ascii="Times New Roman" w:hAnsi="Times New Roman"/>
                <w:sz w:val="24"/>
                <w:szCs w:val="24"/>
              </w:rPr>
              <w:t>,</w:t>
            </w:r>
            <w:r w:rsidR="00662FD1" w:rsidRPr="00D017DC">
              <w:rPr>
                <w:rFonts w:ascii="Times New Roman" w:hAnsi="Times New Roman"/>
                <w:sz w:val="24"/>
                <w:szCs w:val="24"/>
              </w:rPr>
              <w:t xml:space="preserve"> pirms tā ir stājusies spēkā</w:t>
            </w:r>
            <w:r>
              <w:rPr>
                <w:rFonts w:ascii="Times New Roman" w:hAnsi="Times New Roman"/>
                <w:sz w:val="24"/>
                <w:szCs w:val="24"/>
              </w:rPr>
              <w:t>.</w:t>
            </w:r>
            <w:r w:rsidR="00662FD1" w:rsidRPr="00D017DC">
              <w:rPr>
                <w:rFonts w:ascii="Times New Roman" w:hAnsi="Times New Roman"/>
                <w:sz w:val="24"/>
                <w:szCs w:val="24"/>
              </w:rPr>
              <w:t xml:space="preserve"> </w:t>
            </w:r>
            <w:r>
              <w:rPr>
                <w:rFonts w:ascii="Times New Roman" w:hAnsi="Times New Roman"/>
                <w:sz w:val="24"/>
                <w:szCs w:val="24"/>
              </w:rPr>
              <w:t>L</w:t>
            </w:r>
            <w:r w:rsidR="00662FD1" w:rsidRPr="00D017DC">
              <w:rPr>
                <w:rFonts w:ascii="Times New Roman" w:hAnsi="Times New Roman"/>
                <w:sz w:val="24"/>
                <w:szCs w:val="24"/>
              </w:rPr>
              <w:t xml:space="preserve">īdz </w:t>
            </w:r>
            <w:proofErr w:type="gramStart"/>
            <w:r w:rsidR="00662FD1" w:rsidRPr="00D017DC">
              <w:rPr>
                <w:rFonts w:ascii="Times New Roman" w:hAnsi="Times New Roman"/>
                <w:sz w:val="24"/>
                <w:szCs w:val="24"/>
              </w:rPr>
              <w:t>2016.gada</w:t>
            </w:r>
            <w:proofErr w:type="gramEnd"/>
            <w:r w:rsidR="00662FD1" w:rsidRPr="00D017DC">
              <w:rPr>
                <w:rFonts w:ascii="Times New Roman" w:hAnsi="Times New Roman"/>
                <w:sz w:val="24"/>
                <w:szCs w:val="24"/>
              </w:rPr>
              <w:t xml:space="preserve"> 1,jūlijam valstī suņu identifikācija un reģistrēšana </w:t>
            </w:r>
            <w:r w:rsidRPr="00D017DC">
              <w:rPr>
                <w:rFonts w:ascii="Times New Roman" w:hAnsi="Times New Roman"/>
                <w:sz w:val="24"/>
                <w:szCs w:val="24"/>
              </w:rPr>
              <w:t xml:space="preserve">nav obligāta </w:t>
            </w:r>
            <w:r w:rsidR="00662FD1" w:rsidRPr="00D017DC">
              <w:rPr>
                <w:rFonts w:ascii="Times New Roman" w:hAnsi="Times New Roman"/>
                <w:sz w:val="24"/>
                <w:szCs w:val="24"/>
              </w:rPr>
              <w:t>(izņemot atsevišķas dzīvnieku grupas), tādējādi rezultātus ir iespējams vērtēt tikai pēc tam, kad norma būs stājusies spēkā un darbojusies vismaz gadu</w:t>
            </w:r>
            <w:r>
              <w:rPr>
                <w:rFonts w:ascii="Times New Roman" w:hAnsi="Times New Roman"/>
                <w:sz w:val="24"/>
                <w:szCs w:val="24"/>
              </w:rPr>
              <w:t>;</w:t>
            </w:r>
          </w:p>
          <w:p w:rsidR="00662FD1" w:rsidRPr="00D017DC" w:rsidRDefault="004F7D2A" w:rsidP="00662FD1">
            <w:pPr>
              <w:pStyle w:val="Bezatstarpm1"/>
              <w:jc w:val="both"/>
              <w:rPr>
                <w:rFonts w:ascii="Times New Roman" w:hAnsi="Times New Roman"/>
                <w:sz w:val="24"/>
                <w:szCs w:val="24"/>
              </w:rPr>
            </w:pPr>
            <w:r>
              <w:rPr>
                <w:rFonts w:ascii="Times New Roman" w:hAnsi="Times New Roman"/>
                <w:sz w:val="24"/>
                <w:szCs w:val="24"/>
              </w:rPr>
              <w:t xml:space="preserve">3) pirms </w:t>
            </w:r>
            <w:r w:rsidR="00662FD1" w:rsidRPr="00D017DC">
              <w:rPr>
                <w:rFonts w:ascii="Times New Roman" w:hAnsi="Times New Roman"/>
                <w:sz w:val="24"/>
                <w:szCs w:val="24"/>
              </w:rPr>
              <w:t>piec</w:t>
            </w:r>
            <w:r>
              <w:rPr>
                <w:rFonts w:ascii="Times New Roman" w:hAnsi="Times New Roman"/>
                <w:sz w:val="24"/>
                <w:szCs w:val="24"/>
              </w:rPr>
              <w:t>iem</w:t>
            </w:r>
            <w:r w:rsidR="00662FD1" w:rsidRPr="00D017DC">
              <w:rPr>
                <w:rFonts w:ascii="Times New Roman" w:hAnsi="Times New Roman"/>
                <w:sz w:val="24"/>
                <w:szCs w:val="24"/>
              </w:rPr>
              <w:t xml:space="preserve"> gad</w:t>
            </w:r>
            <w:r>
              <w:rPr>
                <w:rFonts w:ascii="Times New Roman" w:hAnsi="Times New Roman"/>
                <w:sz w:val="24"/>
                <w:szCs w:val="24"/>
              </w:rPr>
              <w:t>iem</w:t>
            </w:r>
            <w:r w:rsidR="00662FD1" w:rsidRPr="00D017DC">
              <w:rPr>
                <w:rFonts w:ascii="Times New Roman" w:hAnsi="Times New Roman"/>
                <w:sz w:val="24"/>
                <w:szCs w:val="24"/>
              </w:rPr>
              <w:t xml:space="preserve">, pieņemot </w:t>
            </w:r>
            <w:r w:rsidR="00662FD1" w:rsidRPr="00D017DC">
              <w:rPr>
                <w:rFonts w:ascii="Times New Roman" w:hAnsi="Times New Roman"/>
                <w:bCs/>
                <w:sz w:val="24"/>
                <w:szCs w:val="24"/>
              </w:rPr>
              <w:t>Ministru kabineta 2011. gada 21. jūnija noteikumus Nr. 491 „Mājas (istabas) dzīvnieku reģistrācijas kārtība”,</w:t>
            </w:r>
            <w:r w:rsidR="00662FD1" w:rsidRPr="00D017DC">
              <w:rPr>
                <w:rFonts w:ascii="Times New Roman" w:hAnsi="Times New Roman"/>
                <w:sz w:val="24"/>
                <w:szCs w:val="24"/>
              </w:rPr>
              <w:t xml:space="preserve"> suņu identificēšana ar </w:t>
            </w:r>
            <w:proofErr w:type="spellStart"/>
            <w:r w:rsidR="00662FD1" w:rsidRPr="00D017DC">
              <w:rPr>
                <w:rFonts w:ascii="Times New Roman" w:hAnsi="Times New Roman"/>
                <w:sz w:val="24"/>
                <w:szCs w:val="24"/>
              </w:rPr>
              <w:t>mikročipu</w:t>
            </w:r>
            <w:proofErr w:type="spellEnd"/>
            <w:r w:rsidR="00662FD1" w:rsidRPr="00D017DC">
              <w:rPr>
                <w:rFonts w:ascii="Times New Roman" w:hAnsi="Times New Roman"/>
                <w:sz w:val="24"/>
                <w:szCs w:val="24"/>
              </w:rPr>
              <w:t xml:space="preserve"> tika atzīta par galveno mehānismu, lai novērstu klaiņojošo dzīvnieku problēmu valstī un nodrošinātu suņu īpašnieku bezatbildīgās darbības uzraudzību, </w:t>
            </w:r>
            <w:r>
              <w:rPr>
                <w:rFonts w:ascii="Times New Roman" w:hAnsi="Times New Roman"/>
                <w:sz w:val="24"/>
                <w:szCs w:val="24"/>
              </w:rPr>
              <w:t xml:space="preserve">– </w:t>
            </w:r>
            <w:r w:rsidR="00662FD1" w:rsidRPr="00D017DC">
              <w:rPr>
                <w:rFonts w:ascii="Times New Roman" w:hAnsi="Times New Roman"/>
                <w:sz w:val="24"/>
                <w:szCs w:val="24"/>
              </w:rPr>
              <w:t xml:space="preserve">tas tika </w:t>
            </w:r>
            <w:r>
              <w:rPr>
                <w:rFonts w:ascii="Times New Roman" w:hAnsi="Times New Roman"/>
                <w:sz w:val="24"/>
                <w:szCs w:val="24"/>
              </w:rPr>
              <w:t>izvirzīts</w:t>
            </w:r>
            <w:r w:rsidR="00662FD1" w:rsidRPr="00D017DC">
              <w:rPr>
                <w:rFonts w:ascii="Times New Roman" w:hAnsi="Times New Roman"/>
                <w:sz w:val="24"/>
                <w:szCs w:val="24"/>
              </w:rPr>
              <w:t xml:space="preserve"> kā normas pozitīvais ilgtermiņa mērķis</w:t>
            </w:r>
            <w:r>
              <w:rPr>
                <w:rFonts w:ascii="Times New Roman" w:hAnsi="Times New Roman"/>
                <w:sz w:val="24"/>
                <w:szCs w:val="24"/>
              </w:rPr>
              <w:t>.</w:t>
            </w:r>
            <w:r w:rsidR="00662FD1" w:rsidRPr="00D017DC">
              <w:rPr>
                <w:rFonts w:ascii="Times New Roman" w:hAnsi="Times New Roman"/>
                <w:sz w:val="24"/>
                <w:szCs w:val="24"/>
              </w:rPr>
              <w:t xml:space="preserve"> </w:t>
            </w:r>
            <w:r>
              <w:rPr>
                <w:rFonts w:ascii="Times New Roman" w:hAnsi="Times New Roman"/>
                <w:sz w:val="24"/>
                <w:szCs w:val="24"/>
              </w:rPr>
              <w:t>Š</w:t>
            </w:r>
            <w:r w:rsidR="00662FD1" w:rsidRPr="00D017DC">
              <w:rPr>
                <w:rFonts w:ascii="Times New Roman" w:hAnsi="Times New Roman"/>
                <w:sz w:val="24"/>
                <w:szCs w:val="24"/>
              </w:rPr>
              <w:t>obrīd, pārceļot normas spēkā stāšanos pat uz 6 mēnešiem bez juridiska un ekonomiska pamata, tiktu apturēta suņu identificēšanas un reģistrēšanas sistēmas ieviešana un radīts informatīvs haoss</w:t>
            </w:r>
            <w:r>
              <w:rPr>
                <w:rFonts w:ascii="Times New Roman" w:hAnsi="Times New Roman"/>
                <w:sz w:val="24"/>
                <w:szCs w:val="24"/>
              </w:rPr>
              <w:t>;</w:t>
            </w:r>
          </w:p>
          <w:p w:rsidR="00662FD1" w:rsidRPr="00D017DC" w:rsidRDefault="004F7D2A" w:rsidP="00662FD1">
            <w:pPr>
              <w:pStyle w:val="Bezatstarpm1"/>
              <w:jc w:val="both"/>
              <w:rPr>
                <w:rFonts w:ascii="Times New Roman" w:hAnsi="Times New Roman"/>
                <w:sz w:val="24"/>
                <w:szCs w:val="24"/>
              </w:rPr>
            </w:pPr>
            <w:r>
              <w:rPr>
                <w:rFonts w:ascii="Times New Roman" w:hAnsi="Times New Roman"/>
                <w:sz w:val="24"/>
                <w:szCs w:val="24"/>
              </w:rPr>
              <w:t xml:space="preserve">4) </w:t>
            </w:r>
            <w:r w:rsidR="00662FD1" w:rsidRPr="00D017DC">
              <w:rPr>
                <w:rFonts w:ascii="Times New Roman" w:hAnsi="Times New Roman"/>
                <w:sz w:val="24"/>
                <w:szCs w:val="24"/>
              </w:rPr>
              <w:t>suņu identificēšanas un reģistrēšanas sistēmas maiņa, ar kuru tiek pamatota termiņa pārcelšana, nav izveidota, institucionāli saskaņota, tai nav aprēķināti valsts budžeta nepieciešamie līdzekļi, nav sagatavots normatīvais regulējums</w:t>
            </w:r>
            <w:r>
              <w:rPr>
                <w:rFonts w:ascii="Times New Roman" w:hAnsi="Times New Roman"/>
                <w:sz w:val="24"/>
                <w:szCs w:val="24"/>
              </w:rPr>
              <w:t>.</w:t>
            </w:r>
            <w:r w:rsidR="00662FD1" w:rsidRPr="00D017DC">
              <w:rPr>
                <w:rFonts w:ascii="Times New Roman" w:hAnsi="Times New Roman"/>
                <w:sz w:val="24"/>
                <w:szCs w:val="24"/>
              </w:rPr>
              <w:t xml:space="preserve"> </w:t>
            </w:r>
            <w:r>
              <w:rPr>
                <w:rFonts w:ascii="Times New Roman" w:hAnsi="Times New Roman"/>
                <w:sz w:val="24"/>
                <w:szCs w:val="24"/>
              </w:rPr>
              <w:t>S</w:t>
            </w:r>
            <w:r w:rsidR="00662FD1" w:rsidRPr="00D017DC">
              <w:rPr>
                <w:rFonts w:ascii="Times New Roman" w:hAnsi="Times New Roman"/>
                <w:sz w:val="24"/>
                <w:szCs w:val="24"/>
              </w:rPr>
              <w:t>istēmas maiņai ir nepieciešami valsts administratīvie un finanšu resursi.</w:t>
            </w:r>
          </w:p>
          <w:p w:rsidR="00662FD1" w:rsidRPr="00D017DC" w:rsidRDefault="00662FD1" w:rsidP="00662FD1">
            <w:pPr>
              <w:pStyle w:val="Bezatstarpm1"/>
              <w:jc w:val="both"/>
              <w:rPr>
                <w:rFonts w:ascii="Times New Roman" w:hAnsi="Times New Roman"/>
                <w:sz w:val="24"/>
                <w:szCs w:val="24"/>
              </w:rPr>
            </w:pPr>
          </w:p>
          <w:p w:rsidR="0084017C" w:rsidRPr="00D017DC" w:rsidRDefault="005B0508" w:rsidP="005C7833">
            <w:pPr>
              <w:pStyle w:val="Paraststmeklis"/>
              <w:spacing w:before="0" w:beforeAutospacing="0" w:after="0" w:afterAutospacing="0"/>
              <w:jc w:val="both"/>
              <w:rPr>
                <w:lang w:val="lv-LV"/>
              </w:rPr>
            </w:pPr>
            <w:r w:rsidRPr="00D017DC">
              <w:rPr>
                <w:lang w:val="lv-LV"/>
              </w:rPr>
              <w:t xml:space="preserve">Biedrība “Astes un ūsas” </w:t>
            </w:r>
            <w:r w:rsidR="0084017C" w:rsidRPr="00D017DC">
              <w:rPr>
                <w:bCs/>
                <w:lang w:val="lv-LV"/>
              </w:rPr>
              <w:t>atbalsta Ministru kabineta noteikumu projektu</w:t>
            </w:r>
            <w:r w:rsidR="00DF7E2C" w:rsidRPr="00D017DC">
              <w:rPr>
                <w:bCs/>
                <w:lang w:val="lv-LV"/>
              </w:rPr>
              <w:t xml:space="preserve"> </w:t>
            </w:r>
            <w:r w:rsidR="0084017C" w:rsidRPr="00D017DC">
              <w:rPr>
                <w:bCs/>
                <w:lang w:val="lv-LV"/>
              </w:rPr>
              <w:t>“Grozījumi Ministru kabineta 2011. gada 21. jūnija noteikumos Nr. 491 „Mājas (istabas) dzīvnieku reģistrācijas kārtība”</w:t>
            </w:r>
            <w:r w:rsidR="004F7D2A">
              <w:rPr>
                <w:bCs/>
                <w:lang w:val="lv-LV"/>
              </w:rPr>
              <w:t xml:space="preserve"> </w:t>
            </w:r>
            <w:r w:rsidR="0084017C" w:rsidRPr="00D017DC">
              <w:rPr>
                <w:lang w:val="lv-LV"/>
              </w:rPr>
              <w:t xml:space="preserve">par obligātās </w:t>
            </w:r>
            <w:proofErr w:type="spellStart"/>
            <w:r w:rsidR="0084017C" w:rsidRPr="00D017DC">
              <w:rPr>
                <w:lang w:val="lv-LV"/>
              </w:rPr>
              <w:t>čipēšanas</w:t>
            </w:r>
            <w:proofErr w:type="spellEnd"/>
            <w:r w:rsidR="0084017C" w:rsidRPr="00D017DC">
              <w:rPr>
                <w:lang w:val="lv-LV"/>
              </w:rPr>
              <w:t xml:space="preserve"> termiņ</w:t>
            </w:r>
            <w:r w:rsidR="004F7D2A">
              <w:rPr>
                <w:lang w:val="lv-LV"/>
              </w:rPr>
              <w:t>a pārcelšanu</w:t>
            </w:r>
            <w:r w:rsidR="0084017C" w:rsidRPr="00D017DC">
              <w:rPr>
                <w:lang w:val="lv-LV"/>
              </w:rPr>
              <w:t xml:space="preserve"> no </w:t>
            </w:r>
            <w:proofErr w:type="gramStart"/>
            <w:r w:rsidR="0084017C" w:rsidRPr="00D017DC">
              <w:rPr>
                <w:lang w:val="lv-LV"/>
              </w:rPr>
              <w:t>2016.gada</w:t>
            </w:r>
            <w:proofErr w:type="gramEnd"/>
            <w:r w:rsidR="0084017C" w:rsidRPr="00D017DC">
              <w:rPr>
                <w:lang w:val="lv-LV"/>
              </w:rPr>
              <w:t xml:space="preserve"> 1.jūlija uz 2017.gada 1.janvāri, ņemot vērā</w:t>
            </w:r>
            <w:r w:rsidR="004F7D2A">
              <w:rPr>
                <w:lang w:val="lv-LV"/>
              </w:rPr>
              <w:t xml:space="preserve"> </w:t>
            </w:r>
            <w:r w:rsidR="0084017C" w:rsidRPr="00D017DC">
              <w:rPr>
                <w:lang w:val="lv-LV"/>
              </w:rPr>
              <w:t>sākotnējās ietekmes novērtējuma ziņojumu ar ieteikumiem par veicamajiem pasākumiem, lai iedzīvotājiem dzīvnieku reģistrācija kļūtu pieejamāka un lētāka.</w:t>
            </w:r>
          </w:p>
          <w:p w:rsidR="005B0508" w:rsidRPr="00D017DC" w:rsidRDefault="005B0508" w:rsidP="000F297A">
            <w:pPr>
              <w:jc w:val="both"/>
              <w:rPr>
                <w:bCs/>
                <w:color w:val="000000"/>
                <w:lang w:val="lv-LV"/>
              </w:rPr>
            </w:pPr>
          </w:p>
          <w:p w:rsidR="005B0508" w:rsidRPr="00D017DC" w:rsidRDefault="00401A0D">
            <w:pPr>
              <w:jc w:val="both"/>
              <w:rPr>
                <w:lang w:val="lv-LV"/>
              </w:rPr>
            </w:pPr>
            <w:r w:rsidRPr="00D017DC">
              <w:rPr>
                <w:bCs/>
                <w:color w:val="000000"/>
                <w:lang w:val="lv-LV"/>
              </w:rPr>
              <w:lastRenderedPageBreak/>
              <w:t>Dzīvnieku patversme</w:t>
            </w:r>
            <w:r w:rsidR="005B0508" w:rsidRPr="00D017DC">
              <w:rPr>
                <w:bCs/>
                <w:color w:val="000000"/>
                <w:lang w:val="lv-LV"/>
              </w:rPr>
              <w:t xml:space="preserve"> “</w:t>
            </w:r>
            <w:proofErr w:type="spellStart"/>
            <w:r w:rsidR="005B0508" w:rsidRPr="00D017DC">
              <w:rPr>
                <w:bCs/>
                <w:color w:val="000000"/>
                <w:lang w:val="lv-LV"/>
              </w:rPr>
              <w:t>Mežvairogi</w:t>
            </w:r>
            <w:proofErr w:type="spellEnd"/>
            <w:r w:rsidR="005B0508" w:rsidRPr="00D017DC">
              <w:rPr>
                <w:bCs/>
                <w:color w:val="000000"/>
                <w:lang w:val="lv-LV"/>
              </w:rPr>
              <w:t>” uzskata, ka nav nozīmes termiņa pagarināšanai par pusgadu</w:t>
            </w:r>
            <w:r w:rsidR="004F7D2A">
              <w:rPr>
                <w:bCs/>
                <w:color w:val="000000"/>
                <w:lang w:val="lv-LV"/>
              </w:rPr>
              <w:t>, bet</w:t>
            </w:r>
            <w:r w:rsidR="005B0508" w:rsidRPr="00D017DC">
              <w:rPr>
                <w:bCs/>
                <w:color w:val="000000"/>
                <w:lang w:val="lv-LV"/>
              </w:rPr>
              <w:t xml:space="preserve"> </w:t>
            </w:r>
            <w:r w:rsidR="004F7D2A">
              <w:rPr>
                <w:bCs/>
                <w:color w:val="000000"/>
                <w:lang w:val="lv-LV"/>
              </w:rPr>
              <w:t>a</w:t>
            </w:r>
            <w:r w:rsidR="005B0508" w:rsidRPr="00D017DC">
              <w:rPr>
                <w:bCs/>
                <w:color w:val="000000"/>
                <w:lang w:val="lv-LV"/>
              </w:rPr>
              <w:t xml:space="preserve">tbalsta izstrādāto projektu, ja </w:t>
            </w:r>
            <w:r w:rsidR="004F7D2A" w:rsidRPr="00D017DC">
              <w:rPr>
                <w:bCs/>
                <w:color w:val="000000"/>
                <w:lang w:val="lv-LV"/>
              </w:rPr>
              <w:t xml:space="preserve">tiks izstrādāti un pieņemti </w:t>
            </w:r>
            <w:r w:rsidR="005B0508" w:rsidRPr="00D017DC">
              <w:rPr>
                <w:bCs/>
                <w:color w:val="000000"/>
                <w:lang w:val="lv-LV"/>
              </w:rPr>
              <w:t>visi pārējie noteikumi</w:t>
            </w:r>
            <w:r w:rsidR="00625086" w:rsidRPr="00D017DC">
              <w:rPr>
                <w:bCs/>
                <w:color w:val="000000"/>
                <w:lang w:val="lv-LV"/>
              </w:rPr>
              <w:t>, lai reģistrācijas procesu padarītu vienkāršāku</w:t>
            </w:r>
            <w:r w:rsidR="005B0508" w:rsidRPr="00D017DC">
              <w:rPr>
                <w:bCs/>
                <w:color w:val="000000"/>
                <w:lang w:val="lv-LV"/>
              </w:rPr>
              <w:t>.</w:t>
            </w:r>
          </w:p>
          <w:p w:rsidR="00E15444" w:rsidRPr="00D017DC" w:rsidRDefault="00E15444" w:rsidP="00E15444">
            <w:pPr>
              <w:jc w:val="both"/>
              <w:rPr>
                <w:lang w:val="lv-LV"/>
              </w:rPr>
            </w:pPr>
          </w:p>
          <w:p w:rsidR="00072013" w:rsidRPr="00D017DC" w:rsidRDefault="005B0508" w:rsidP="00E213B5">
            <w:pPr>
              <w:jc w:val="both"/>
              <w:rPr>
                <w:bCs/>
                <w:color w:val="000000"/>
                <w:lang w:val="lv-LV"/>
              </w:rPr>
            </w:pPr>
            <w:r w:rsidRPr="00D017DC">
              <w:rPr>
                <w:bCs/>
                <w:color w:val="000000"/>
                <w:lang w:val="lv-LV"/>
              </w:rPr>
              <w:t>Latvijas Pašvaldību savienība uzskata, ka ir jāturpina darbs un visiem suņiem ir jābūt reģistrētiem datubāzē.</w:t>
            </w:r>
            <w:r w:rsidR="00625086" w:rsidRPr="00D017DC">
              <w:rPr>
                <w:bCs/>
                <w:color w:val="000000"/>
                <w:lang w:val="lv-LV"/>
              </w:rPr>
              <w:t xml:space="preserve"> </w:t>
            </w:r>
            <w:r w:rsidRPr="00D017DC">
              <w:rPr>
                <w:bCs/>
                <w:color w:val="000000"/>
                <w:lang w:val="lv-LV"/>
              </w:rPr>
              <w:t>Termiņa pagarināšana ir atbalstāma, lai sakārtotu visu pārējo</w:t>
            </w:r>
            <w:r w:rsidR="00401A0D" w:rsidRPr="00D017DC">
              <w:rPr>
                <w:bCs/>
                <w:color w:val="000000"/>
                <w:lang w:val="lv-LV"/>
              </w:rPr>
              <w:t>s normatīvos aktus</w:t>
            </w:r>
            <w:r w:rsidR="00625086" w:rsidRPr="00D017DC">
              <w:rPr>
                <w:bCs/>
                <w:color w:val="000000"/>
                <w:lang w:val="lv-LV"/>
              </w:rPr>
              <w:t>.</w:t>
            </w:r>
            <w:r w:rsidR="0031098D" w:rsidRPr="00D017DC">
              <w:rPr>
                <w:bCs/>
                <w:color w:val="000000"/>
                <w:lang w:val="lv-LV"/>
              </w:rPr>
              <w:t xml:space="preserve"> Ierosina noteikt atlaides suņu reģistrācijai datubāzē mazturīgām personām un par pirmo suni.</w:t>
            </w:r>
          </w:p>
          <w:p w:rsidR="00625086" w:rsidRPr="00D017DC" w:rsidRDefault="00625086" w:rsidP="00E213B5">
            <w:pPr>
              <w:jc w:val="both"/>
              <w:rPr>
                <w:bCs/>
                <w:color w:val="000000"/>
                <w:lang w:val="lv-LV"/>
              </w:rPr>
            </w:pPr>
          </w:p>
          <w:p w:rsidR="000F5E1D" w:rsidRPr="00D017DC" w:rsidRDefault="00625086" w:rsidP="000F5E1D">
            <w:pPr>
              <w:pStyle w:val="bezatstarpm0"/>
              <w:jc w:val="both"/>
              <w:rPr>
                <w:rFonts w:ascii="Times New Roman" w:hAnsi="Times New Roman"/>
                <w:sz w:val="24"/>
                <w:szCs w:val="24"/>
              </w:rPr>
            </w:pPr>
            <w:r w:rsidRPr="00D017DC">
              <w:rPr>
                <w:rFonts w:ascii="Times New Roman" w:hAnsi="Times New Roman"/>
                <w:bCs/>
                <w:sz w:val="24"/>
                <w:szCs w:val="24"/>
              </w:rPr>
              <w:t>Biedrība “Latvija</w:t>
            </w:r>
            <w:r w:rsidR="00401A0D" w:rsidRPr="00D017DC">
              <w:rPr>
                <w:rFonts w:ascii="Times New Roman" w:hAnsi="Times New Roman"/>
                <w:bCs/>
                <w:sz w:val="24"/>
                <w:szCs w:val="24"/>
              </w:rPr>
              <w:t xml:space="preserve">s veterinārārstu biedrība” </w:t>
            </w:r>
            <w:r w:rsidR="000F5E1D" w:rsidRPr="00D017DC">
              <w:rPr>
                <w:rFonts w:ascii="Times New Roman" w:hAnsi="Times New Roman"/>
                <w:sz w:val="24"/>
                <w:szCs w:val="24"/>
              </w:rPr>
              <w:t xml:space="preserve">Latvijas Veterinārārstu biedrība (turpmāk – LVB) </w:t>
            </w:r>
            <w:r w:rsidR="000F5E1D" w:rsidRPr="00D017DC">
              <w:rPr>
                <w:rFonts w:ascii="Times New Roman" w:hAnsi="Times New Roman"/>
                <w:bCs/>
                <w:sz w:val="24"/>
                <w:szCs w:val="24"/>
              </w:rPr>
              <w:t>iebilst pret</w:t>
            </w:r>
            <w:r w:rsidR="000F5E1D" w:rsidRPr="00D017DC">
              <w:rPr>
                <w:rFonts w:ascii="Times New Roman" w:hAnsi="Times New Roman"/>
                <w:sz w:val="24"/>
                <w:szCs w:val="24"/>
              </w:rPr>
              <w:t xml:space="preserve"> Ministru kabineta noteikumu projektu “</w:t>
            </w:r>
            <w:r w:rsidR="000F5E1D" w:rsidRPr="00D017DC">
              <w:rPr>
                <w:rFonts w:ascii="Times New Roman" w:hAnsi="Times New Roman"/>
                <w:bCs/>
                <w:sz w:val="24"/>
                <w:szCs w:val="24"/>
              </w:rPr>
              <w:t xml:space="preserve">Grozījumi Ministru kabineta 2011. gada 21. jūnija noteikumos Nr. 491 „Mājas (istabas) dzīvnieku reģistrācijas kārtība” un pret tā virzību, jo </w:t>
            </w:r>
            <w:r w:rsidR="000F5E1D" w:rsidRPr="00D017DC">
              <w:rPr>
                <w:rFonts w:ascii="Times New Roman" w:hAnsi="Times New Roman"/>
                <w:sz w:val="24"/>
                <w:szCs w:val="24"/>
              </w:rPr>
              <w:t xml:space="preserve">nav neviena dibināta iemesla un argumentēta pamata pārcelt obligātās </w:t>
            </w:r>
            <w:proofErr w:type="spellStart"/>
            <w:r w:rsidR="000F5E1D" w:rsidRPr="00D017DC">
              <w:rPr>
                <w:rFonts w:ascii="Times New Roman" w:hAnsi="Times New Roman"/>
                <w:sz w:val="24"/>
                <w:szCs w:val="24"/>
              </w:rPr>
              <w:t>čipēšanas</w:t>
            </w:r>
            <w:proofErr w:type="spellEnd"/>
            <w:r w:rsidR="000F5E1D" w:rsidRPr="00D017DC">
              <w:rPr>
                <w:rFonts w:ascii="Times New Roman" w:hAnsi="Times New Roman"/>
                <w:sz w:val="24"/>
                <w:szCs w:val="24"/>
              </w:rPr>
              <w:t xml:space="preserve"> termiņu no </w:t>
            </w:r>
            <w:proofErr w:type="gramStart"/>
            <w:r w:rsidR="000F5E1D" w:rsidRPr="00D017DC">
              <w:rPr>
                <w:rFonts w:ascii="Times New Roman" w:hAnsi="Times New Roman"/>
                <w:sz w:val="24"/>
                <w:szCs w:val="24"/>
              </w:rPr>
              <w:t>2016.gada</w:t>
            </w:r>
            <w:proofErr w:type="gramEnd"/>
            <w:r w:rsidR="000F5E1D" w:rsidRPr="00D017DC">
              <w:rPr>
                <w:rFonts w:ascii="Times New Roman" w:hAnsi="Times New Roman"/>
                <w:sz w:val="24"/>
                <w:szCs w:val="24"/>
              </w:rPr>
              <w:t xml:space="preserve"> 1.jūlija uz 2017.gada 1.janvāri.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Jautājums par dzīvnieku </w:t>
            </w:r>
            <w:proofErr w:type="spellStart"/>
            <w:r w:rsidRPr="00D017DC">
              <w:rPr>
                <w:rFonts w:ascii="Times New Roman" w:hAnsi="Times New Roman"/>
                <w:sz w:val="24"/>
                <w:szCs w:val="24"/>
              </w:rPr>
              <w:t>mikročipēšanu</w:t>
            </w:r>
            <w:proofErr w:type="spellEnd"/>
            <w:r w:rsidRPr="00D017DC">
              <w:rPr>
                <w:rFonts w:ascii="Times New Roman" w:hAnsi="Times New Roman"/>
                <w:sz w:val="24"/>
                <w:szCs w:val="24"/>
              </w:rPr>
              <w:t xml:space="preserve"> ir jārisina pēc būtības. Vienotas mājdzīvnieku identifikācijas sistēmas neesamība rada zaudējumus lopkopībā un mežsaimniecībā, neļaujot efektīvi identificēt klaiņojošos suņus, apgrūtina pazudušu vai agresīvu dzīvnieku īpašnieku noskaidrošanu un rada finansiālu un administratīvu slogu gan patversmēs, gan pašvaldībām, k</w:t>
            </w:r>
            <w:r w:rsidR="004F7D2A">
              <w:rPr>
                <w:rFonts w:ascii="Times New Roman" w:hAnsi="Times New Roman"/>
                <w:sz w:val="24"/>
                <w:szCs w:val="24"/>
              </w:rPr>
              <w:t>urā</w:t>
            </w:r>
            <w:r w:rsidRPr="00D017DC">
              <w:rPr>
                <w:rFonts w:ascii="Times New Roman" w:hAnsi="Times New Roman"/>
                <w:sz w:val="24"/>
                <w:szCs w:val="24"/>
              </w:rPr>
              <w:t xml:space="preserve">m jāuztur dzīvnieku patversmes, gan uzņēmējiem un valstij kopumā.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Nav apstākļu, kas liecinātu par to, ka suņu īpašnieki nereģistrē suņus. Projekta izsludināšanas brīdī VSS </w:t>
            </w:r>
            <w:proofErr w:type="gramStart"/>
            <w:r w:rsidRPr="00D017DC">
              <w:rPr>
                <w:rFonts w:ascii="Times New Roman" w:hAnsi="Times New Roman"/>
                <w:sz w:val="24"/>
                <w:szCs w:val="24"/>
              </w:rPr>
              <w:t>17.martā</w:t>
            </w:r>
            <w:proofErr w:type="gramEnd"/>
            <w:r w:rsidRPr="00D017DC">
              <w:rPr>
                <w:rFonts w:ascii="Times New Roman" w:hAnsi="Times New Roman"/>
                <w:sz w:val="24"/>
                <w:szCs w:val="24"/>
              </w:rPr>
              <w:t xml:space="preserve"> reģistrēto suņu skaits bija apmēram 28 000 suņu, </w:t>
            </w:r>
            <w:r w:rsidR="004F7D2A">
              <w:rPr>
                <w:rFonts w:ascii="Times New Roman" w:hAnsi="Times New Roman"/>
                <w:sz w:val="24"/>
                <w:szCs w:val="24"/>
              </w:rPr>
              <w:t>bet</w:t>
            </w:r>
            <w:r w:rsidR="004F7D2A" w:rsidRPr="00D017DC">
              <w:rPr>
                <w:rFonts w:ascii="Times New Roman" w:hAnsi="Times New Roman"/>
                <w:sz w:val="24"/>
                <w:szCs w:val="24"/>
              </w:rPr>
              <w:t xml:space="preserve"> </w:t>
            </w:r>
            <w:r w:rsidRPr="00D017DC">
              <w:rPr>
                <w:rFonts w:ascii="Times New Roman" w:hAnsi="Times New Roman"/>
                <w:sz w:val="24"/>
                <w:szCs w:val="24"/>
              </w:rPr>
              <w:t xml:space="preserve">šobrīd tas jau ir pārsniedzis 34 000.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Reģistrāciju </w:t>
            </w:r>
            <w:r w:rsidR="004F7D2A">
              <w:rPr>
                <w:rFonts w:ascii="Times New Roman" w:hAnsi="Times New Roman"/>
                <w:sz w:val="24"/>
                <w:szCs w:val="24"/>
              </w:rPr>
              <w:t xml:space="preserve">ir </w:t>
            </w:r>
            <w:r w:rsidRPr="00D017DC">
              <w:rPr>
                <w:rFonts w:ascii="Times New Roman" w:hAnsi="Times New Roman"/>
                <w:sz w:val="24"/>
                <w:szCs w:val="24"/>
              </w:rPr>
              <w:t xml:space="preserve">sākusi kavēt tieši Zemkopības ministrijas nepārdomātā rīcība ar paziņojumiem, kas ļauj suņu īpašniekiem domāt, ka </w:t>
            </w:r>
            <w:proofErr w:type="spellStart"/>
            <w:r w:rsidRPr="00D017DC">
              <w:rPr>
                <w:rFonts w:ascii="Times New Roman" w:hAnsi="Times New Roman"/>
                <w:sz w:val="24"/>
                <w:szCs w:val="24"/>
              </w:rPr>
              <w:t>mikročipēšana</w:t>
            </w:r>
            <w:proofErr w:type="spellEnd"/>
            <w:r w:rsidRPr="00D017DC">
              <w:rPr>
                <w:rFonts w:ascii="Times New Roman" w:hAnsi="Times New Roman"/>
                <w:sz w:val="24"/>
                <w:szCs w:val="24"/>
              </w:rPr>
              <w:t xml:space="preserve"> turpmāk varētu tikt realizēta bez maksas par valsts līdzekļiem vai arī varētu tikt noteikts atbrīvojums no reģistrācijas masas LDC. </w:t>
            </w:r>
          </w:p>
          <w:p w:rsidR="000F5E1D" w:rsidRPr="00D017DC" w:rsidRDefault="000F5E1D" w:rsidP="005C7833">
            <w:pPr>
              <w:pStyle w:val="bezatstarpm0"/>
              <w:jc w:val="both"/>
              <w:rPr>
                <w:rFonts w:ascii="Times New Roman" w:hAnsi="Times New Roman"/>
                <w:sz w:val="24"/>
                <w:szCs w:val="24"/>
              </w:rPr>
            </w:pPr>
            <w:r w:rsidRPr="00D017DC">
              <w:rPr>
                <w:rFonts w:ascii="Times New Roman" w:hAnsi="Times New Roman"/>
                <w:sz w:val="24"/>
                <w:szCs w:val="24"/>
              </w:rPr>
              <w:t>LVB ieskatā ir nekorekti novērtēt normas ieviešanu kā neefektīvu</w:t>
            </w:r>
            <w:r w:rsidR="00526ECF">
              <w:rPr>
                <w:rFonts w:ascii="Times New Roman" w:hAnsi="Times New Roman"/>
                <w:sz w:val="24"/>
                <w:szCs w:val="24"/>
              </w:rPr>
              <w:t>,</w:t>
            </w:r>
            <w:r w:rsidRPr="00D017DC">
              <w:rPr>
                <w:rFonts w:ascii="Times New Roman" w:hAnsi="Times New Roman"/>
                <w:sz w:val="24"/>
                <w:szCs w:val="24"/>
              </w:rPr>
              <w:t xml:space="preserve"> pirms tā ir vispār stājusies spēkā, jo līdz </w:t>
            </w:r>
            <w:proofErr w:type="gramStart"/>
            <w:r w:rsidRPr="00D017DC">
              <w:rPr>
                <w:rFonts w:ascii="Times New Roman" w:hAnsi="Times New Roman"/>
                <w:sz w:val="24"/>
                <w:szCs w:val="24"/>
              </w:rPr>
              <w:t>2016.gada</w:t>
            </w:r>
            <w:proofErr w:type="gramEnd"/>
            <w:r w:rsidRPr="00D017DC">
              <w:rPr>
                <w:rFonts w:ascii="Times New Roman" w:hAnsi="Times New Roman"/>
                <w:sz w:val="24"/>
                <w:szCs w:val="24"/>
              </w:rPr>
              <w:t xml:space="preserve"> 1. jūlijam valstī nav noteikta obligāta suņu identifikācija un reģistrēšana (izņemot atsevišķas dzīvnieku grupas), tāpēc rezultātus būs iespējams vērtēt tikai pēc tam, kad norma būs stājusies spēkā vismaz gadu. </w:t>
            </w:r>
          </w:p>
          <w:p w:rsidR="000F5E1D" w:rsidRPr="00D017DC" w:rsidRDefault="000F5E1D" w:rsidP="00DF7E2C">
            <w:pPr>
              <w:pStyle w:val="bezatstarpm0"/>
              <w:jc w:val="both"/>
              <w:rPr>
                <w:rFonts w:ascii="Times New Roman" w:hAnsi="Times New Roman"/>
                <w:sz w:val="24"/>
                <w:szCs w:val="24"/>
              </w:rPr>
            </w:pPr>
            <w:r w:rsidRPr="00D017DC">
              <w:rPr>
                <w:rFonts w:ascii="Times New Roman" w:hAnsi="Times New Roman"/>
                <w:sz w:val="24"/>
                <w:szCs w:val="24"/>
              </w:rPr>
              <w:t xml:space="preserve">Suņu identificēšanas un reģistrēšanas sistēmas maiņa, ar kuru tiek pamatota termiņa pārcelšana, nav akceptējama, nav saskaņota, nav aprēķināti valsts budžetā nepieciešamie līdzekļi, nav pamatots normatīvais regulējums, sistēmas maiņai ir nepieciešami valsts cilvēkresursi un finanšu resursi.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LVB </w:t>
            </w:r>
            <w:r w:rsidR="00526ECF">
              <w:rPr>
                <w:rFonts w:ascii="Times New Roman" w:hAnsi="Times New Roman"/>
                <w:sz w:val="24"/>
                <w:szCs w:val="24"/>
              </w:rPr>
              <w:t>uzskata, ka</w:t>
            </w:r>
            <w:r w:rsidRPr="00D017DC">
              <w:rPr>
                <w:rFonts w:ascii="Times New Roman" w:hAnsi="Times New Roman"/>
                <w:sz w:val="24"/>
                <w:szCs w:val="24"/>
              </w:rPr>
              <w:t xml:space="preserve"> </w:t>
            </w:r>
            <w:r w:rsidR="00526ECF" w:rsidRPr="00D017DC">
              <w:rPr>
                <w:rFonts w:ascii="Times New Roman" w:hAnsi="Times New Roman"/>
                <w:sz w:val="24"/>
                <w:szCs w:val="24"/>
              </w:rPr>
              <w:t>Zemkopības ministrija</w:t>
            </w:r>
            <w:r w:rsidR="00526ECF">
              <w:rPr>
                <w:rFonts w:ascii="Times New Roman" w:hAnsi="Times New Roman"/>
                <w:sz w:val="24"/>
                <w:szCs w:val="24"/>
              </w:rPr>
              <w:t>i</w:t>
            </w:r>
            <w:r w:rsidRPr="00D017DC">
              <w:rPr>
                <w:rFonts w:ascii="Times New Roman" w:hAnsi="Times New Roman"/>
                <w:sz w:val="24"/>
                <w:szCs w:val="24"/>
              </w:rPr>
              <w:t xml:space="preserve"> ir ļoti rūpīgi jāpārdomā valsts budžeta un cilvēkresursu kapacitāte, kas būtu saistīta ar esošās sistēmas maiņu</w:t>
            </w:r>
            <w:r w:rsidR="00526ECF">
              <w:rPr>
                <w:rFonts w:ascii="Times New Roman" w:hAnsi="Times New Roman"/>
                <w:sz w:val="24"/>
                <w:szCs w:val="24"/>
              </w:rPr>
              <w:t>, un ka</w:t>
            </w:r>
            <w:r w:rsidRPr="00D017DC">
              <w:rPr>
                <w:rFonts w:ascii="Times New Roman" w:hAnsi="Times New Roman"/>
                <w:sz w:val="24"/>
                <w:szCs w:val="24"/>
              </w:rPr>
              <w:t xml:space="preserve"> tā nebūs suņu </w:t>
            </w:r>
            <w:r w:rsidRPr="00D017DC">
              <w:rPr>
                <w:rFonts w:ascii="Times New Roman" w:hAnsi="Times New Roman"/>
                <w:sz w:val="24"/>
                <w:szCs w:val="24"/>
              </w:rPr>
              <w:lastRenderedPageBreak/>
              <w:t xml:space="preserve">īpašniekiem labvēlīga un nedos ilgtermiņa guvumu salīdzinājumā ar kopējiem laika patēriņiem un izdevumiem, kas radīsies, kad </w:t>
            </w:r>
            <w:r w:rsidR="00526ECF">
              <w:rPr>
                <w:rFonts w:ascii="Times New Roman" w:hAnsi="Times New Roman"/>
                <w:sz w:val="24"/>
                <w:szCs w:val="24"/>
              </w:rPr>
              <w:t xml:space="preserve">par </w:t>
            </w:r>
            <w:r w:rsidRPr="00D017DC">
              <w:rPr>
                <w:rFonts w:ascii="Times New Roman" w:hAnsi="Times New Roman"/>
                <w:sz w:val="24"/>
                <w:szCs w:val="24"/>
              </w:rPr>
              <w:t>dažād</w:t>
            </w:r>
            <w:r w:rsidR="00526ECF">
              <w:rPr>
                <w:rFonts w:ascii="Times New Roman" w:hAnsi="Times New Roman"/>
                <w:sz w:val="24"/>
                <w:szCs w:val="24"/>
              </w:rPr>
              <w:t>iem</w:t>
            </w:r>
            <w:r w:rsidRPr="00D017DC">
              <w:rPr>
                <w:rFonts w:ascii="Times New Roman" w:hAnsi="Times New Roman"/>
                <w:sz w:val="24"/>
                <w:szCs w:val="24"/>
              </w:rPr>
              <w:t xml:space="preserve"> pakalpojum</w:t>
            </w:r>
            <w:r w:rsidR="00526ECF">
              <w:rPr>
                <w:rFonts w:ascii="Times New Roman" w:hAnsi="Times New Roman"/>
                <w:sz w:val="24"/>
                <w:szCs w:val="24"/>
              </w:rPr>
              <w:t>iem</w:t>
            </w:r>
            <w:r w:rsidRPr="00D017DC">
              <w:rPr>
                <w:rFonts w:ascii="Times New Roman" w:hAnsi="Times New Roman"/>
                <w:sz w:val="24"/>
                <w:szCs w:val="24"/>
              </w:rPr>
              <w:t xml:space="preserve"> </w:t>
            </w:r>
            <w:r w:rsidR="00526ECF" w:rsidRPr="00D017DC">
              <w:rPr>
                <w:rFonts w:ascii="Times New Roman" w:hAnsi="Times New Roman"/>
                <w:sz w:val="24"/>
                <w:szCs w:val="24"/>
              </w:rPr>
              <w:t xml:space="preserve">būs </w:t>
            </w:r>
            <w:r w:rsidR="00526ECF">
              <w:rPr>
                <w:rFonts w:ascii="Times New Roman" w:hAnsi="Times New Roman"/>
                <w:sz w:val="24"/>
                <w:szCs w:val="24"/>
              </w:rPr>
              <w:t>jā</w:t>
            </w:r>
            <w:r w:rsidRPr="00D017DC">
              <w:rPr>
                <w:rFonts w:ascii="Times New Roman" w:hAnsi="Times New Roman"/>
                <w:sz w:val="24"/>
                <w:szCs w:val="24"/>
              </w:rPr>
              <w:t>maks</w:t>
            </w:r>
            <w:r w:rsidR="00526ECF">
              <w:rPr>
                <w:rFonts w:ascii="Times New Roman" w:hAnsi="Times New Roman"/>
                <w:sz w:val="24"/>
                <w:szCs w:val="24"/>
              </w:rPr>
              <w:t>ā</w:t>
            </w:r>
            <w:r w:rsidRPr="00D017DC">
              <w:rPr>
                <w:rFonts w:ascii="Times New Roman" w:hAnsi="Times New Roman"/>
                <w:sz w:val="24"/>
                <w:szCs w:val="24"/>
              </w:rPr>
              <w:t xml:space="preserve"> dažādās vietās, tādējādi </w:t>
            </w:r>
            <w:r w:rsidR="00526ECF" w:rsidRPr="00D017DC">
              <w:rPr>
                <w:rFonts w:ascii="Times New Roman" w:hAnsi="Times New Roman"/>
                <w:sz w:val="24"/>
                <w:szCs w:val="24"/>
              </w:rPr>
              <w:t>iespējams</w:t>
            </w:r>
            <w:r w:rsidR="00526ECF">
              <w:rPr>
                <w:rFonts w:ascii="Times New Roman" w:hAnsi="Times New Roman"/>
                <w:sz w:val="24"/>
                <w:szCs w:val="24"/>
              </w:rPr>
              <w:t>, ka</w:t>
            </w:r>
            <w:r w:rsidRPr="00D017DC">
              <w:rPr>
                <w:rFonts w:ascii="Times New Roman" w:hAnsi="Times New Roman"/>
                <w:sz w:val="24"/>
                <w:szCs w:val="24"/>
              </w:rPr>
              <w:t xml:space="preserve"> ar suņa apzīmēšanu un reģistrāciju saistītās izmaksas </w:t>
            </w:r>
            <w:r w:rsidR="00526ECF" w:rsidRPr="00D017DC">
              <w:rPr>
                <w:rFonts w:ascii="Times New Roman" w:hAnsi="Times New Roman"/>
                <w:sz w:val="24"/>
                <w:szCs w:val="24"/>
              </w:rPr>
              <w:t xml:space="preserve">kopumā </w:t>
            </w:r>
            <w:r w:rsidRPr="00D017DC">
              <w:rPr>
                <w:rFonts w:ascii="Times New Roman" w:hAnsi="Times New Roman"/>
                <w:sz w:val="24"/>
                <w:szCs w:val="24"/>
              </w:rPr>
              <w:t>pat būtiski p</w:t>
            </w:r>
            <w:r w:rsidR="00526ECF">
              <w:rPr>
                <w:rFonts w:ascii="Times New Roman" w:hAnsi="Times New Roman"/>
                <w:sz w:val="24"/>
                <w:szCs w:val="24"/>
              </w:rPr>
              <w:t>alielināsies</w:t>
            </w:r>
            <w:r w:rsidRPr="00D017DC">
              <w:rPr>
                <w:rFonts w:ascii="Times New Roman" w:hAnsi="Times New Roman"/>
                <w:sz w:val="24"/>
                <w:szCs w:val="24"/>
              </w:rPr>
              <w:t xml:space="preserve">, mazinoties pakalpojuma kvalitātei. </w:t>
            </w:r>
          </w:p>
          <w:p w:rsidR="000F5E1D" w:rsidRPr="00D017DC" w:rsidRDefault="00526ECF" w:rsidP="000F5E1D">
            <w:pPr>
              <w:shd w:val="clear" w:color="auto" w:fill="FFFFFF"/>
              <w:jc w:val="both"/>
              <w:rPr>
                <w:lang w:val="lv-LV"/>
              </w:rPr>
            </w:pPr>
            <w:r w:rsidRPr="005C7833">
              <w:rPr>
                <w:lang w:val="lv-LV"/>
              </w:rPr>
              <w:t>Zemkopības ministrijas</w:t>
            </w:r>
            <w:r w:rsidR="000F5E1D" w:rsidRPr="00D017DC">
              <w:rPr>
                <w:lang w:val="lv-LV"/>
              </w:rPr>
              <w:t xml:space="preserve"> pārmetumi par dzīvnieka apzīmēšanas pārlieko dārdzību </w:t>
            </w:r>
            <w:r>
              <w:rPr>
                <w:lang w:val="lv-LV"/>
              </w:rPr>
              <w:t xml:space="preserve">nav </w:t>
            </w:r>
            <w:r w:rsidR="000F5E1D" w:rsidRPr="00D017DC">
              <w:rPr>
                <w:lang w:val="lv-LV"/>
              </w:rPr>
              <w:t>pamatoti. LVB ir veikusi aptauju, kuras rezultātā noskaidrots</w:t>
            </w:r>
            <w:r>
              <w:rPr>
                <w:lang w:val="lv-LV"/>
              </w:rPr>
              <w:t>, ka gandrīz</w:t>
            </w:r>
            <w:r w:rsidR="000F5E1D" w:rsidRPr="00D017DC">
              <w:rPr>
                <w:lang w:val="lv-LV"/>
              </w:rPr>
              <w:t xml:space="preserve"> visās Latvijas veterinārajās klīnikās </w:t>
            </w:r>
            <w:proofErr w:type="spellStart"/>
            <w:r w:rsidR="000F5E1D" w:rsidRPr="00D017DC">
              <w:rPr>
                <w:lang w:val="lv-LV"/>
              </w:rPr>
              <w:t>mikročipēšanas</w:t>
            </w:r>
            <w:proofErr w:type="spellEnd"/>
            <w:r w:rsidR="000F5E1D" w:rsidRPr="00D017DC">
              <w:rPr>
                <w:lang w:val="lv-LV"/>
              </w:rPr>
              <w:t xml:space="preserve"> cena, ieskaitot veterinārārsta konsultāciju un paša </w:t>
            </w:r>
            <w:proofErr w:type="spellStart"/>
            <w:r w:rsidR="000F5E1D" w:rsidRPr="00D017DC">
              <w:rPr>
                <w:lang w:val="lv-LV"/>
              </w:rPr>
              <w:t>mikročipa</w:t>
            </w:r>
            <w:proofErr w:type="spellEnd"/>
            <w:r w:rsidR="000F5E1D" w:rsidRPr="00D017DC">
              <w:rPr>
                <w:lang w:val="lv-LV"/>
              </w:rPr>
              <w:t xml:space="preserve"> cenu un PVN, ir robežās no 15 līdz 17 eiro. Personas, kas publiski izplata informāciju par </w:t>
            </w:r>
            <w:proofErr w:type="spellStart"/>
            <w:r w:rsidR="000F5E1D" w:rsidRPr="00D017DC">
              <w:rPr>
                <w:lang w:val="lv-LV"/>
              </w:rPr>
              <w:t>mikročipēšanu</w:t>
            </w:r>
            <w:proofErr w:type="spellEnd"/>
            <w:r w:rsidR="000F5E1D" w:rsidRPr="00D017DC">
              <w:rPr>
                <w:lang w:val="lv-LV"/>
              </w:rPr>
              <w:t>, kas it kā maksā 45</w:t>
            </w:r>
            <w:r>
              <w:rPr>
                <w:lang w:val="lv-LV"/>
              </w:rPr>
              <w:t xml:space="preserve"> </w:t>
            </w:r>
            <w:r w:rsidR="000F5E1D" w:rsidRPr="00D017DC">
              <w:rPr>
                <w:lang w:val="lv-LV"/>
              </w:rPr>
              <w:t>e</w:t>
            </w:r>
            <w:r>
              <w:rPr>
                <w:lang w:val="lv-LV"/>
              </w:rPr>
              <w:t>iro</w:t>
            </w:r>
            <w:r w:rsidR="000F5E1D" w:rsidRPr="00D017DC">
              <w:rPr>
                <w:lang w:val="lv-LV"/>
              </w:rPr>
              <w:t xml:space="preserve"> vai pat dārgāk, izplata melus</w:t>
            </w:r>
            <w:r>
              <w:rPr>
                <w:lang w:val="lv-LV"/>
              </w:rPr>
              <w:t>, un</w:t>
            </w:r>
            <w:r w:rsidR="000F5E1D" w:rsidRPr="00D017DC">
              <w:rPr>
                <w:lang w:val="lv-LV"/>
              </w:rPr>
              <w:t xml:space="preserve"> </w:t>
            </w:r>
            <w:r w:rsidRPr="00D017DC">
              <w:rPr>
                <w:lang w:val="lv-LV"/>
              </w:rPr>
              <w:t>problēmu ne</w:t>
            </w:r>
            <w:r>
              <w:rPr>
                <w:lang w:val="lv-LV"/>
              </w:rPr>
              <w:t>at</w:t>
            </w:r>
            <w:r w:rsidRPr="00D017DC">
              <w:rPr>
                <w:lang w:val="lv-LV"/>
              </w:rPr>
              <w:t xml:space="preserve">risinās </w:t>
            </w:r>
            <w:r>
              <w:rPr>
                <w:lang w:val="lv-LV"/>
              </w:rPr>
              <w:t>n</w:t>
            </w:r>
            <w:r w:rsidR="000F5E1D" w:rsidRPr="00D017DC">
              <w:rPr>
                <w:lang w:val="lv-LV"/>
              </w:rPr>
              <w:t>e noteikumu spēkā stāšanās termiņa pārcelšana par pusgadu, ne tik absurdas darbības kā personu bez veterinārmedicīniskās izglītības apmācīšana veikt procedūru, kas var iz</w:t>
            </w:r>
            <w:r>
              <w:rPr>
                <w:lang w:val="lv-LV"/>
              </w:rPr>
              <w:t>raisīt</w:t>
            </w:r>
            <w:r w:rsidR="000F5E1D" w:rsidRPr="00D017DC">
              <w:rPr>
                <w:lang w:val="lv-LV"/>
              </w:rPr>
              <w:t xml:space="preserve"> asiņošanu, sāpju šoku vai agresiju, klaiņojošo un pazudušo dzīvnieku.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LVB ieskatā patversmēm jau šobrīd nepastāv šķēršļi, lai suņu īpašniekiem </w:t>
            </w:r>
            <w:r w:rsidR="00526ECF" w:rsidRPr="00D017DC">
              <w:rPr>
                <w:rFonts w:ascii="Times New Roman" w:hAnsi="Times New Roman"/>
                <w:sz w:val="24"/>
                <w:szCs w:val="24"/>
              </w:rPr>
              <w:t xml:space="preserve">varētu </w:t>
            </w:r>
            <w:r w:rsidRPr="00D017DC">
              <w:rPr>
                <w:rFonts w:ascii="Times New Roman" w:hAnsi="Times New Roman"/>
                <w:sz w:val="24"/>
                <w:szCs w:val="24"/>
              </w:rPr>
              <w:t xml:space="preserve">piedāvāt apzīmēšanas pakalpojumu par speciālām cenām, kā arī </w:t>
            </w:r>
            <w:r w:rsidR="00526ECF">
              <w:rPr>
                <w:rFonts w:ascii="Times New Roman" w:hAnsi="Times New Roman"/>
                <w:sz w:val="24"/>
                <w:szCs w:val="24"/>
              </w:rPr>
              <w:t xml:space="preserve">datus </w:t>
            </w:r>
            <w:r w:rsidR="00526ECF" w:rsidRPr="00D017DC">
              <w:rPr>
                <w:rFonts w:ascii="Times New Roman" w:hAnsi="Times New Roman"/>
                <w:sz w:val="24"/>
                <w:szCs w:val="24"/>
              </w:rPr>
              <w:t>LDC</w:t>
            </w:r>
            <w:r w:rsidR="00526ECF" w:rsidRPr="00D017DC" w:rsidDel="00526ECF">
              <w:rPr>
                <w:rFonts w:ascii="Times New Roman" w:hAnsi="Times New Roman"/>
                <w:sz w:val="24"/>
                <w:szCs w:val="24"/>
              </w:rPr>
              <w:t xml:space="preserve"> </w:t>
            </w:r>
            <w:r w:rsidR="00526ECF">
              <w:rPr>
                <w:rFonts w:ascii="Times New Roman" w:hAnsi="Times New Roman"/>
                <w:sz w:val="24"/>
                <w:szCs w:val="24"/>
              </w:rPr>
              <w:t xml:space="preserve">datubāzē </w:t>
            </w:r>
            <w:r w:rsidRPr="00D017DC">
              <w:rPr>
                <w:rFonts w:ascii="Times New Roman" w:hAnsi="Times New Roman"/>
                <w:sz w:val="24"/>
                <w:szCs w:val="24"/>
              </w:rPr>
              <w:t>ievad</w:t>
            </w:r>
            <w:r w:rsidR="00526ECF">
              <w:rPr>
                <w:rFonts w:ascii="Times New Roman" w:hAnsi="Times New Roman"/>
                <w:sz w:val="24"/>
                <w:szCs w:val="24"/>
              </w:rPr>
              <w:t>īt</w:t>
            </w:r>
            <w:r w:rsidRPr="00D017DC">
              <w:rPr>
                <w:rFonts w:ascii="Times New Roman" w:hAnsi="Times New Roman"/>
                <w:sz w:val="24"/>
                <w:szCs w:val="24"/>
              </w:rPr>
              <w:t xml:space="preserve"> bez maksas, jo visās patversmēs ir nodrošināti veterinārārstu pakalpojumi par līgumcenām, kas ir nesalīdzināmi zemākas par </w:t>
            </w:r>
            <w:r w:rsidR="00526ECF">
              <w:rPr>
                <w:rFonts w:ascii="Times New Roman" w:hAnsi="Times New Roman"/>
                <w:sz w:val="24"/>
                <w:szCs w:val="24"/>
              </w:rPr>
              <w:t>iepriekš</w:t>
            </w:r>
            <w:r w:rsidRPr="00D017DC">
              <w:rPr>
                <w:rFonts w:ascii="Times New Roman" w:hAnsi="Times New Roman"/>
                <w:sz w:val="24"/>
                <w:szCs w:val="24"/>
              </w:rPr>
              <w:t xml:space="preserve">minētajām komerccenām. </w:t>
            </w:r>
          </w:p>
          <w:p w:rsidR="000F5E1D" w:rsidRPr="00D017DC" w:rsidRDefault="000F5E1D" w:rsidP="000F5E1D">
            <w:pPr>
              <w:pStyle w:val="bezatstarpm0"/>
              <w:jc w:val="both"/>
              <w:rPr>
                <w:rFonts w:ascii="Times New Roman" w:hAnsi="Times New Roman"/>
                <w:sz w:val="24"/>
                <w:szCs w:val="24"/>
              </w:rPr>
            </w:pPr>
            <w:r w:rsidRPr="00D017DC">
              <w:rPr>
                <w:rFonts w:ascii="Times New Roman" w:hAnsi="Times New Roman"/>
                <w:sz w:val="24"/>
                <w:szCs w:val="24"/>
              </w:rPr>
              <w:t xml:space="preserve">Termiņa pārcelšana būtu akceptējuma tikai </w:t>
            </w:r>
            <w:r w:rsidR="00526ECF">
              <w:rPr>
                <w:rFonts w:ascii="Times New Roman" w:hAnsi="Times New Roman"/>
                <w:sz w:val="24"/>
                <w:szCs w:val="24"/>
              </w:rPr>
              <w:t>tad</w:t>
            </w:r>
            <w:r w:rsidRPr="00D017DC">
              <w:rPr>
                <w:rFonts w:ascii="Times New Roman" w:hAnsi="Times New Roman"/>
                <w:sz w:val="24"/>
                <w:szCs w:val="24"/>
              </w:rPr>
              <w:t xml:space="preserve">, ja Zemkopības ministrija no </w:t>
            </w:r>
            <w:proofErr w:type="gramStart"/>
            <w:r w:rsidRPr="00D017DC">
              <w:rPr>
                <w:rFonts w:ascii="Times New Roman" w:hAnsi="Times New Roman"/>
                <w:sz w:val="24"/>
                <w:szCs w:val="24"/>
              </w:rPr>
              <w:t>2017.gada</w:t>
            </w:r>
            <w:proofErr w:type="gramEnd"/>
            <w:r w:rsidRPr="00D017DC">
              <w:rPr>
                <w:rFonts w:ascii="Times New Roman" w:hAnsi="Times New Roman"/>
                <w:sz w:val="24"/>
                <w:szCs w:val="24"/>
              </w:rPr>
              <w:t xml:space="preserve"> 1.janvāra spēj nodrošināt suņu apzīmēšanu valstī bez maksas</w:t>
            </w:r>
            <w:r w:rsidR="00526ECF">
              <w:rPr>
                <w:rFonts w:ascii="Times New Roman" w:hAnsi="Times New Roman"/>
                <w:sz w:val="24"/>
                <w:szCs w:val="24"/>
              </w:rPr>
              <w:t xml:space="preserve">, </w:t>
            </w:r>
            <w:r w:rsidRPr="00D017DC">
              <w:rPr>
                <w:rFonts w:ascii="Times New Roman" w:hAnsi="Times New Roman"/>
                <w:sz w:val="24"/>
                <w:szCs w:val="24"/>
              </w:rPr>
              <w:t xml:space="preserve">neiekasējot </w:t>
            </w:r>
            <w:r w:rsidR="00526ECF">
              <w:rPr>
                <w:rFonts w:ascii="Times New Roman" w:hAnsi="Times New Roman"/>
                <w:sz w:val="24"/>
                <w:szCs w:val="24"/>
              </w:rPr>
              <w:t xml:space="preserve">arī </w:t>
            </w:r>
            <w:r w:rsidRPr="00D017DC">
              <w:rPr>
                <w:rFonts w:ascii="Times New Roman" w:hAnsi="Times New Roman"/>
                <w:sz w:val="24"/>
                <w:szCs w:val="24"/>
              </w:rPr>
              <w:t xml:space="preserve">valsts nodevu par suņa reģistrēšanu LDC, </w:t>
            </w:r>
            <w:r w:rsidR="00526ECF">
              <w:rPr>
                <w:rFonts w:ascii="Times New Roman" w:hAnsi="Times New Roman"/>
                <w:sz w:val="24"/>
                <w:szCs w:val="24"/>
              </w:rPr>
              <w:t xml:space="preserve">bet citādi </w:t>
            </w:r>
            <w:r w:rsidRPr="00D017DC">
              <w:rPr>
                <w:rFonts w:ascii="Times New Roman" w:hAnsi="Times New Roman"/>
                <w:sz w:val="24"/>
                <w:szCs w:val="24"/>
              </w:rPr>
              <w:t xml:space="preserve">termiņa pārcelšana vērtējama kā nepārdomāta vai pat kaitnieciska rīcība, kurai nav pamata. </w:t>
            </w:r>
          </w:p>
          <w:p w:rsidR="00625086" w:rsidRPr="00D017DC" w:rsidRDefault="00625086" w:rsidP="00E213B5">
            <w:pPr>
              <w:jc w:val="both"/>
              <w:rPr>
                <w:bCs/>
                <w:color w:val="000000"/>
                <w:lang w:val="lv-LV"/>
              </w:rPr>
            </w:pPr>
          </w:p>
          <w:p w:rsidR="008413CD" w:rsidRPr="00D017DC" w:rsidRDefault="008413CD" w:rsidP="008413CD">
            <w:pPr>
              <w:jc w:val="both"/>
              <w:rPr>
                <w:bCs/>
                <w:color w:val="000000"/>
                <w:lang w:val="lv-LV"/>
              </w:rPr>
            </w:pPr>
            <w:r w:rsidRPr="00D017DC">
              <w:rPr>
                <w:bCs/>
                <w:color w:val="000000"/>
                <w:lang w:val="lv-LV"/>
              </w:rPr>
              <w:t xml:space="preserve">Aivara </w:t>
            </w:r>
            <w:proofErr w:type="spellStart"/>
            <w:r w:rsidRPr="00D017DC">
              <w:rPr>
                <w:bCs/>
                <w:color w:val="000000"/>
                <w:lang w:val="lv-LV"/>
              </w:rPr>
              <w:t>Borovkova</w:t>
            </w:r>
            <w:proofErr w:type="spellEnd"/>
            <w:r w:rsidRPr="00D017DC">
              <w:rPr>
                <w:bCs/>
                <w:color w:val="000000"/>
                <w:lang w:val="lv-LV"/>
              </w:rPr>
              <w:t xml:space="preserve"> juridiskais birojs “AB Grupa” atbalsta izstrādāto projektu. Anotācijā jāatspoguļo visi normatīvie akti, kuros </w:t>
            </w:r>
            <w:r w:rsidR="00526ECF">
              <w:rPr>
                <w:bCs/>
                <w:color w:val="000000"/>
                <w:lang w:val="lv-LV"/>
              </w:rPr>
              <w:t>izdarāmi</w:t>
            </w:r>
            <w:r w:rsidRPr="00D017DC">
              <w:rPr>
                <w:bCs/>
                <w:color w:val="000000"/>
                <w:lang w:val="lv-LV"/>
              </w:rPr>
              <w:t xml:space="preserve"> grozījumi, lai būtu skaidrs turpmākais rīcības plāns. Nepieciešams paplašināt to personu loku, kas var apzīmēt dzīvniekus, kā arī ieviest citas izmaiņas, kas mazinātu dzīvnieka apzīmēšanas un reģistrēšanas kopējās izmaksas. </w:t>
            </w:r>
            <w:r w:rsidR="00526ECF">
              <w:rPr>
                <w:bCs/>
                <w:color w:val="000000"/>
                <w:lang w:val="lv-LV"/>
              </w:rPr>
              <w:t>Tā kā no</w:t>
            </w:r>
            <w:r w:rsidRPr="00D017DC">
              <w:rPr>
                <w:bCs/>
                <w:color w:val="000000"/>
                <w:lang w:val="lv-LV"/>
              </w:rPr>
              <w:t xml:space="preserve"> 06.04.2016. obligātā suņu apzīmēšana </w:t>
            </w:r>
            <w:r w:rsidR="00526ECF">
              <w:rPr>
                <w:bCs/>
                <w:color w:val="000000"/>
                <w:lang w:val="lv-LV"/>
              </w:rPr>
              <w:t xml:space="preserve">ir </w:t>
            </w:r>
            <w:r w:rsidRPr="00D017DC">
              <w:rPr>
                <w:bCs/>
                <w:color w:val="000000"/>
                <w:lang w:val="lv-LV"/>
              </w:rPr>
              <w:t xml:space="preserve">stājusies spēkā </w:t>
            </w:r>
            <w:r w:rsidR="00526ECF">
              <w:rPr>
                <w:bCs/>
                <w:color w:val="000000"/>
                <w:lang w:val="lv-LV"/>
              </w:rPr>
              <w:t xml:space="preserve">arī </w:t>
            </w:r>
            <w:r w:rsidRPr="00D017DC">
              <w:rPr>
                <w:bCs/>
                <w:color w:val="000000"/>
                <w:lang w:val="lv-LV"/>
              </w:rPr>
              <w:t>Anglijā, ir izvērtējams līdzīgs tiesiskais regulējums (</w:t>
            </w:r>
            <w:proofErr w:type="spellStart"/>
            <w:r w:rsidRPr="005C7833">
              <w:rPr>
                <w:bCs/>
                <w:i/>
                <w:color w:val="000000"/>
                <w:lang w:val="lv-LV"/>
              </w:rPr>
              <w:t>The</w:t>
            </w:r>
            <w:proofErr w:type="spellEnd"/>
            <w:r w:rsidRPr="005C7833">
              <w:rPr>
                <w:bCs/>
                <w:i/>
                <w:color w:val="000000"/>
                <w:lang w:val="lv-LV"/>
              </w:rPr>
              <w:t xml:space="preserve"> </w:t>
            </w:r>
            <w:proofErr w:type="spellStart"/>
            <w:r w:rsidRPr="005C7833">
              <w:rPr>
                <w:bCs/>
                <w:i/>
                <w:color w:val="000000"/>
                <w:lang w:val="lv-LV"/>
              </w:rPr>
              <w:t>Microchipping</w:t>
            </w:r>
            <w:proofErr w:type="spellEnd"/>
            <w:r w:rsidRPr="005C7833">
              <w:rPr>
                <w:bCs/>
                <w:i/>
                <w:color w:val="000000"/>
                <w:lang w:val="lv-LV"/>
              </w:rPr>
              <w:t xml:space="preserve"> </w:t>
            </w:r>
            <w:proofErr w:type="spellStart"/>
            <w:r w:rsidRPr="005C7833">
              <w:rPr>
                <w:bCs/>
                <w:i/>
                <w:color w:val="000000"/>
                <w:lang w:val="lv-LV"/>
              </w:rPr>
              <w:t>of</w:t>
            </w:r>
            <w:proofErr w:type="spellEnd"/>
            <w:r w:rsidRPr="005C7833">
              <w:rPr>
                <w:bCs/>
                <w:i/>
                <w:color w:val="000000"/>
                <w:lang w:val="lv-LV"/>
              </w:rPr>
              <w:t xml:space="preserve"> Dogs (</w:t>
            </w:r>
            <w:proofErr w:type="spellStart"/>
            <w:r w:rsidRPr="005C7833">
              <w:rPr>
                <w:bCs/>
                <w:i/>
                <w:color w:val="000000"/>
                <w:lang w:val="lv-LV"/>
              </w:rPr>
              <w:t>England</w:t>
            </w:r>
            <w:proofErr w:type="spellEnd"/>
            <w:r w:rsidRPr="005C7833">
              <w:rPr>
                <w:bCs/>
                <w:i/>
                <w:color w:val="000000"/>
                <w:lang w:val="lv-LV"/>
              </w:rPr>
              <w:t xml:space="preserve">) </w:t>
            </w:r>
            <w:proofErr w:type="spellStart"/>
            <w:r w:rsidRPr="005C7833">
              <w:rPr>
                <w:bCs/>
                <w:i/>
                <w:color w:val="000000"/>
                <w:lang w:val="lv-LV"/>
              </w:rPr>
              <w:t>Regulations</w:t>
            </w:r>
            <w:proofErr w:type="spellEnd"/>
            <w:r w:rsidRPr="005C7833">
              <w:rPr>
                <w:bCs/>
                <w:i/>
                <w:color w:val="000000"/>
                <w:lang w:val="lv-LV"/>
              </w:rPr>
              <w:t xml:space="preserve"> 2015</w:t>
            </w:r>
            <w:r w:rsidRPr="00D017DC">
              <w:rPr>
                <w:bCs/>
                <w:color w:val="000000"/>
                <w:lang w:val="lv-LV"/>
              </w:rPr>
              <w:t>), lai suņu apzīmēšanu un reģistrēšanu Latvijā padarītu pieejamāku dzīvnieka īpašniekam.</w:t>
            </w:r>
          </w:p>
          <w:p w:rsidR="008413CD" w:rsidRPr="00D017DC" w:rsidRDefault="008413CD" w:rsidP="008413CD">
            <w:pPr>
              <w:jc w:val="both"/>
              <w:rPr>
                <w:bCs/>
                <w:color w:val="000000"/>
                <w:lang w:val="lv-LV"/>
              </w:rPr>
            </w:pPr>
            <w:r w:rsidRPr="00D017DC">
              <w:rPr>
                <w:bCs/>
                <w:color w:val="000000"/>
                <w:lang w:val="lv-LV"/>
              </w:rPr>
              <w:t>Nodibinājums “</w:t>
            </w:r>
            <w:proofErr w:type="spellStart"/>
            <w:r w:rsidRPr="00D017DC">
              <w:rPr>
                <w:bCs/>
                <w:color w:val="000000"/>
                <w:lang w:val="lv-LV"/>
              </w:rPr>
              <w:t>dzīvniekupolicija.lv</w:t>
            </w:r>
            <w:proofErr w:type="spellEnd"/>
            <w:r w:rsidRPr="00D017DC">
              <w:rPr>
                <w:bCs/>
                <w:color w:val="000000"/>
                <w:lang w:val="lv-LV"/>
              </w:rPr>
              <w:t xml:space="preserve">” atbalsta izstrādāto projektu, anotācijā atspoguļojot turpmāko rīcību. Jāpanāk, lai </w:t>
            </w:r>
            <w:r w:rsidR="00526ECF" w:rsidRPr="00D017DC">
              <w:rPr>
                <w:bCs/>
                <w:color w:val="000000"/>
                <w:lang w:val="lv-LV"/>
              </w:rPr>
              <w:t xml:space="preserve">dzīvnieku īpašniekiem </w:t>
            </w:r>
            <w:r w:rsidRPr="00D017DC">
              <w:rPr>
                <w:bCs/>
                <w:color w:val="000000"/>
                <w:lang w:val="lv-LV"/>
              </w:rPr>
              <w:t>samazinās izdevumi</w:t>
            </w:r>
            <w:r w:rsidR="00526ECF">
              <w:rPr>
                <w:bCs/>
                <w:color w:val="000000"/>
                <w:lang w:val="lv-LV"/>
              </w:rPr>
              <w:t xml:space="preserve"> par suņu</w:t>
            </w:r>
            <w:r w:rsidRPr="00D017DC">
              <w:rPr>
                <w:bCs/>
                <w:color w:val="000000"/>
                <w:lang w:val="lv-LV"/>
              </w:rPr>
              <w:t xml:space="preserve"> apzīmē</w:t>
            </w:r>
            <w:r w:rsidR="00526ECF">
              <w:rPr>
                <w:bCs/>
                <w:color w:val="000000"/>
                <w:lang w:val="lv-LV"/>
              </w:rPr>
              <w:t>šanu</w:t>
            </w:r>
            <w:r w:rsidRPr="00D017DC">
              <w:rPr>
                <w:bCs/>
                <w:color w:val="000000"/>
                <w:lang w:val="lv-LV"/>
              </w:rPr>
              <w:t xml:space="preserve"> un reģistrē</w:t>
            </w:r>
            <w:r w:rsidR="00526ECF">
              <w:rPr>
                <w:bCs/>
                <w:color w:val="000000"/>
                <w:lang w:val="lv-LV"/>
              </w:rPr>
              <w:t>šanu</w:t>
            </w:r>
            <w:r w:rsidRPr="00D017DC">
              <w:rPr>
                <w:bCs/>
                <w:color w:val="000000"/>
                <w:lang w:val="lv-LV"/>
              </w:rPr>
              <w:t xml:space="preserve"> datubāzē</w:t>
            </w:r>
            <w:r w:rsidR="00526ECF">
              <w:rPr>
                <w:bCs/>
                <w:color w:val="000000"/>
                <w:lang w:val="lv-LV"/>
              </w:rPr>
              <w:t>,</w:t>
            </w:r>
            <w:r w:rsidRPr="00D017DC">
              <w:rPr>
                <w:bCs/>
                <w:color w:val="000000"/>
                <w:lang w:val="lv-LV"/>
              </w:rPr>
              <w:t xml:space="preserve"> izvērtējot </w:t>
            </w:r>
            <w:r w:rsidR="00526ECF">
              <w:rPr>
                <w:bCs/>
                <w:color w:val="000000"/>
                <w:lang w:val="lv-LV"/>
              </w:rPr>
              <w:t xml:space="preserve">vairākus </w:t>
            </w:r>
            <w:r w:rsidRPr="00D017DC">
              <w:rPr>
                <w:bCs/>
                <w:color w:val="000000"/>
                <w:lang w:val="lv-LV"/>
              </w:rPr>
              <w:t xml:space="preserve">variantus par reģistrācijas maksu: </w:t>
            </w:r>
            <w:r w:rsidR="00526ECF">
              <w:rPr>
                <w:bCs/>
                <w:color w:val="000000"/>
                <w:lang w:val="lv-LV"/>
              </w:rPr>
              <w:t xml:space="preserve">1) </w:t>
            </w:r>
            <w:r w:rsidRPr="00D017DC">
              <w:rPr>
                <w:bCs/>
                <w:color w:val="000000"/>
                <w:lang w:val="lv-LV"/>
              </w:rPr>
              <w:t>noteikt reģistrācijas maksas atvieglojumus</w:t>
            </w:r>
            <w:r w:rsidR="00526ECF">
              <w:rPr>
                <w:bCs/>
                <w:color w:val="000000"/>
                <w:lang w:val="lv-LV"/>
              </w:rPr>
              <w:t xml:space="preserve"> (</w:t>
            </w:r>
            <w:r w:rsidRPr="00D017DC">
              <w:rPr>
                <w:bCs/>
                <w:color w:val="000000"/>
                <w:lang w:val="lv-LV"/>
              </w:rPr>
              <w:t>atbrīvojumus</w:t>
            </w:r>
            <w:r w:rsidR="00526ECF">
              <w:rPr>
                <w:bCs/>
                <w:color w:val="000000"/>
                <w:lang w:val="lv-LV"/>
              </w:rPr>
              <w:t>)</w:t>
            </w:r>
            <w:r w:rsidRPr="00D017DC">
              <w:rPr>
                <w:bCs/>
                <w:color w:val="000000"/>
                <w:lang w:val="lv-LV"/>
              </w:rPr>
              <w:t xml:space="preserve"> noteiktām personu kategorijām vai uz kādu termiņu atbrīvot visus suņu </w:t>
            </w:r>
            <w:r w:rsidRPr="00D017DC">
              <w:rPr>
                <w:bCs/>
                <w:color w:val="000000"/>
                <w:lang w:val="lv-LV"/>
              </w:rPr>
              <w:lastRenderedPageBreak/>
              <w:t>īpašniekus no reģistrācijas maksas</w:t>
            </w:r>
            <w:r w:rsidR="00526ECF">
              <w:rPr>
                <w:bCs/>
                <w:color w:val="000000"/>
                <w:lang w:val="lv-LV"/>
              </w:rPr>
              <w:t xml:space="preserve">; 2) </w:t>
            </w:r>
            <w:r w:rsidRPr="00D017DC">
              <w:rPr>
                <w:bCs/>
                <w:color w:val="000000"/>
                <w:lang w:val="lv-LV"/>
              </w:rPr>
              <w:t>atce</w:t>
            </w:r>
            <w:r w:rsidR="00526ECF">
              <w:rPr>
                <w:bCs/>
                <w:color w:val="000000"/>
                <w:lang w:val="lv-LV"/>
              </w:rPr>
              <w:t>lt</w:t>
            </w:r>
            <w:r w:rsidRPr="00D017DC">
              <w:rPr>
                <w:bCs/>
                <w:color w:val="000000"/>
                <w:lang w:val="lv-LV"/>
              </w:rPr>
              <w:t xml:space="preserve"> suņa reģistrācijas maksu, bet no</w:t>
            </w:r>
            <w:r w:rsidR="00526ECF">
              <w:rPr>
                <w:bCs/>
                <w:color w:val="000000"/>
                <w:lang w:val="lv-LV"/>
              </w:rPr>
              <w:t>teikt, ka</w:t>
            </w:r>
            <w:r w:rsidRPr="00D017DC">
              <w:rPr>
                <w:bCs/>
                <w:color w:val="000000"/>
                <w:lang w:val="lv-LV"/>
              </w:rPr>
              <w:t xml:space="preserve"> </w:t>
            </w:r>
            <w:r w:rsidR="00526ECF">
              <w:rPr>
                <w:bCs/>
                <w:color w:val="000000"/>
                <w:lang w:val="lv-LV"/>
              </w:rPr>
              <w:t>izmaiņu izdarīšana datu</w:t>
            </w:r>
            <w:r w:rsidR="00526ECF" w:rsidRPr="00D017DC">
              <w:rPr>
                <w:bCs/>
                <w:color w:val="000000"/>
                <w:lang w:val="lv-LV"/>
              </w:rPr>
              <w:t xml:space="preserve">bāzē </w:t>
            </w:r>
            <w:r w:rsidR="00526ECF">
              <w:rPr>
                <w:bCs/>
                <w:color w:val="000000"/>
                <w:lang w:val="lv-LV"/>
              </w:rPr>
              <w:t>saistībā ar reģistrēto dzīvnieku ir</w:t>
            </w:r>
            <w:r w:rsidR="00526ECF" w:rsidRPr="00D017DC">
              <w:rPr>
                <w:bCs/>
                <w:color w:val="000000"/>
                <w:lang w:val="lv-LV"/>
              </w:rPr>
              <w:t xml:space="preserve"> </w:t>
            </w:r>
            <w:r w:rsidRPr="00D017DC">
              <w:rPr>
                <w:bCs/>
                <w:color w:val="000000"/>
                <w:lang w:val="lv-LV"/>
              </w:rPr>
              <w:t>maksas pakalpojum</w:t>
            </w:r>
            <w:r w:rsidR="00526ECF">
              <w:rPr>
                <w:bCs/>
                <w:color w:val="000000"/>
                <w:lang w:val="lv-LV"/>
              </w:rPr>
              <w:t>s</w:t>
            </w:r>
            <w:r w:rsidR="000F297A">
              <w:rPr>
                <w:bCs/>
                <w:color w:val="000000"/>
                <w:lang w:val="lv-LV"/>
              </w:rPr>
              <w:t>.</w:t>
            </w:r>
            <w:r w:rsidR="00526ECF">
              <w:rPr>
                <w:bCs/>
                <w:color w:val="000000"/>
                <w:lang w:val="lv-LV"/>
              </w:rPr>
              <w:t xml:space="preserve"> </w:t>
            </w:r>
            <w:r w:rsidR="000F297A">
              <w:rPr>
                <w:bCs/>
                <w:color w:val="000000"/>
                <w:lang w:val="lv-LV"/>
              </w:rPr>
              <w:t>Turklāt</w:t>
            </w:r>
            <w:r w:rsidRPr="00D017DC">
              <w:rPr>
                <w:bCs/>
                <w:color w:val="000000"/>
                <w:lang w:val="lv-LV"/>
              </w:rPr>
              <w:t xml:space="preserve"> </w:t>
            </w:r>
            <w:r w:rsidR="000F297A">
              <w:rPr>
                <w:bCs/>
                <w:color w:val="000000"/>
                <w:lang w:val="lv-LV"/>
              </w:rPr>
              <w:t>jā</w:t>
            </w:r>
            <w:r w:rsidRPr="00D017DC">
              <w:rPr>
                <w:bCs/>
                <w:color w:val="000000"/>
                <w:lang w:val="lv-LV"/>
              </w:rPr>
              <w:t>izvērtē mājas (istabas) dzīvnieka dokumentu nepieciešamību, aizstājot lolojumdzīvnieku pases ar mājas (istabas) dzīvnieka reģistrācijas veidlapu tiem suņiem, kurus nav plānots izvest ārpus valsts teritorijas,</w:t>
            </w:r>
            <w:r w:rsidR="000F297A">
              <w:rPr>
                <w:bCs/>
                <w:color w:val="000000"/>
                <w:lang w:val="lv-LV"/>
              </w:rPr>
              <w:t xml:space="preserve"> un pēc tam jāizdara</w:t>
            </w:r>
            <w:r w:rsidRPr="00D017DC">
              <w:rPr>
                <w:bCs/>
                <w:color w:val="000000"/>
                <w:lang w:val="lv-LV"/>
              </w:rPr>
              <w:t xml:space="preserve"> attiecīgi grozījum</w:t>
            </w:r>
            <w:r w:rsidR="000F297A">
              <w:rPr>
                <w:bCs/>
                <w:color w:val="000000"/>
                <w:lang w:val="lv-LV"/>
              </w:rPr>
              <w:t>i</w:t>
            </w:r>
            <w:r w:rsidRPr="00D017DC">
              <w:rPr>
                <w:bCs/>
                <w:color w:val="000000"/>
                <w:lang w:val="lv-LV"/>
              </w:rPr>
              <w:t xml:space="preserve"> MK </w:t>
            </w:r>
            <w:proofErr w:type="gramStart"/>
            <w:r w:rsidRPr="00D017DC">
              <w:rPr>
                <w:bCs/>
                <w:color w:val="000000"/>
                <w:lang w:val="lv-LV"/>
              </w:rPr>
              <w:t>2006.gada</w:t>
            </w:r>
            <w:proofErr w:type="gramEnd"/>
            <w:r w:rsidRPr="00D017DC">
              <w:rPr>
                <w:bCs/>
                <w:color w:val="000000"/>
                <w:lang w:val="lv-LV"/>
              </w:rPr>
              <w:t xml:space="preserve"> 4.aprīļa noteikumu Nr.266 “</w:t>
            </w:r>
            <w:r w:rsidRPr="00D017DC">
              <w:rPr>
                <w:lang w:val="lv-LV"/>
              </w:rPr>
              <w:t>Labturības prasības mājas (istabas) dzīvnieku turēšanai, tirdzniecībai un demonstrēšanai publiskās izstādēs, kā arī suņa apmācībai” 9., 20.</w:t>
            </w:r>
            <w:r w:rsidR="000F297A">
              <w:rPr>
                <w:lang w:val="lv-LV"/>
              </w:rPr>
              <w:t xml:space="preserve"> un</w:t>
            </w:r>
            <w:r w:rsidRPr="00D017DC">
              <w:rPr>
                <w:lang w:val="lv-LV"/>
              </w:rPr>
              <w:t xml:space="preserve"> 23.</w:t>
            </w:r>
            <w:r w:rsidRPr="00D017DC">
              <w:rPr>
                <w:vertAlign w:val="superscript"/>
                <w:lang w:val="lv-LV"/>
              </w:rPr>
              <w:t>1</w:t>
            </w:r>
            <w:r w:rsidRPr="00D017DC">
              <w:rPr>
                <w:lang w:val="lv-LV"/>
              </w:rPr>
              <w:t>punktā</w:t>
            </w:r>
            <w:r w:rsidRPr="00D017DC">
              <w:rPr>
                <w:bCs/>
                <w:color w:val="000000"/>
                <w:lang w:val="lv-LV"/>
              </w:rPr>
              <w:t>.</w:t>
            </w:r>
          </w:p>
          <w:p w:rsidR="00072013" w:rsidRPr="00625086" w:rsidRDefault="008413CD" w:rsidP="00E213B5">
            <w:pPr>
              <w:jc w:val="both"/>
              <w:rPr>
                <w:bCs/>
                <w:color w:val="000000"/>
                <w:lang w:val="lv-LV"/>
              </w:rPr>
            </w:pPr>
            <w:r w:rsidRPr="00D017DC">
              <w:rPr>
                <w:bCs/>
                <w:color w:val="000000"/>
                <w:lang w:val="lv-LV"/>
              </w:rPr>
              <w:t xml:space="preserve">Lai </w:t>
            </w:r>
            <w:r w:rsidR="000F297A">
              <w:rPr>
                <w:bCs/>
                <w:color w:val="000000"/>
                <w:lang w:val="lv-LV"/>
              </w:rPr>
              <w:t>ar</w:t>
            </w:r>
            <w:r w:rsidRPr="00D017DC">
              <w:rPr>
                <w:bCs/>
                <w:color w:val="000000"/>
                <w:lang w:val="lv-LV"/>
              </w:rPr>
              <w:t xml:space="preserve"> obligātās suņu apzīmēšanas un reģistrēšanas ieviešanas gala termiņ</w:t>
            </w:r>
            <w:r w:rsidR="000F297A">
              <w:rPr>
                <w:bCs/>
                <w:color w:val="000000"/>
                <w:lang w:val="lv-LV"/>
              </w:rPr>
              <w:t>a</w:t>
            </w:r>
            <w:r w:rsidRPr="00D017DC">
              <w:rPr>
                <w:bCs/>
                <w:color w:val="000000"/>
                <w:lang w:val="lv-LV"/>
              </w:rPr>
              <w:t xml:space="preserve"> </w:t>
            </w:r>
            <w:r w:rsidR="000F297A">
              <w:rPr>
                <w:bCs/>
                <w:color w:val="000000"/>
                <w:lang w:val="lv-LV"/>
              </w:rPr>
              <w:t>pagarināšanu</w:t>
            </w:r>
            <w:r w:rsidR="000F297A" w:rsidRPr="00D017DC">
              <w:rPr>
                <w:bCs/>
                <w:color w:val="000000"/>
                <w:lang w:val="lv-LV"/>
              </w:rPr>
              <w:t xml:space="preserve"> </w:t>
            </w:r>
            <w:r w:rsidRPr="00D017DC">
              <w:rPr>
                <w:bCs/>
                <w:color w:val="000000"/>
                <w:lang w:val="lv-LV"/>
              </w:rPr>
              <w:t xml:space="preserve">uz pusgadu </w:t>
            </w:r>
            <w:r w:rsidR="000F297A">
              <w:rPr>
                <w:bCs/>
                <w:color w:val="000000"/>
                <w:lang w:val="lv-LV"/>
              </w:rPr>
              <w:t>sav</w:t>
            </w:r>
            <w:r w:rsidRPr="00D017DC">
              <w:rPr>
                <w:bCs/>
                <w:color w:val="000000"/>
                <w:lang w:val="lv-LV"/>
              </w:rPr>
              <w:t xml:space="preserve">laicīgi </w:t>
            </w:r>
            <w:r w:rsidR="000F297A">
              <w:rPr>
                <w:bCs/>
                <w:color w:val="000000"/>
                <w:lang w:val="lv-LV"/>
              </w:rPr>
              <w:t>tiktu nodrošinā</w:t>
            </w:r>
            <w:r w:rsidRPr="00D017DC">
              <w:rPr>
                <w:bCs/>
                <w:color w:val="000000"/>
                <w:lang w:val="lv-LV"/>
              </w:rPr>
              <w:t xml:space="preserve">ti būtiski atvieglojumi pakalpojuma pieejamībā un izcenojumos, </w:t>
            </w:r>
            <w:r w:rsidR="000F297A">
              <w:rPr>
                <w:bCs/>
                <w:color w:val="000000"/>
                <w:lang w:val="lv-LV"/>
              </w:rPr>
              <w:t>tā ka</w:t>
            </w:r>
            <w:r w:rsidRPr="00D017DC">
              <w:rPr>
                <w:bCs/>
                <w:color w:val="000000"/>
                <w:lang w:val="lv-LV"/>
              </w:rPr>
              <w:t xml:space="preserve"> visi suņu saimnieki šo normu varētu izpildīt līdz </w:t>
            </w:r>
            <w:proofErr w:type="gramStart"/>
            <w:r w:rsidRPr="00D017DC">
              <w:rPr>
                <w:bCs/>
                <w:color w:val="000000"/>
                <w:lang w:val="lv-LV"/>
              </w:rPr>
              <w:t>2016.gada</w:t>
            </w:r>
            <w:proofErr w:type="gramEnd"/>
            <w:r w:rsidRPr="00D017DC">
              <w:rPr>
                <w:bCs/>
                <w:color w:val="000000"/>
                <w:lang w:val="lv-LV"/>
              </w:rPr>
              <w:t xml:space="preserve"> 31.decembrim, </w:t>
            </w:r>
            <w:r w:rsidR="000F297A">
              <w:rPr>
                <w:bCs/>
                <w:color w:val="000000"/>
                <w:lang w:val="lv-LV"/>
              </w:rPr>
              <w:t xml:space="preserve">ne vēlāk kā </w:t>
            </w:r>
            <w:r w:rsidR="000F297A" w:rsidRPr="00D017DC">
              <w:rPr>
                <w:bCs/>
                <w:color w:val="000000"/>
                <w:lang w:val="lv-LV"/>
              </w:rPr>
              <w:t xml:space="preserve">līdz 2016.gada 1.septembrim </w:t>
            </w:r>
            <w:r w:rsidRPr="00D017DC">
              <w:rPr>
                <w:bCs/>
                <w:color w:val="000000"/>
                <w:lang w:val="lv-LV"/>
              </w:rPr>
              <w:t xml:space="preserve">nepieciešams </w:t>
            </w:r>
            <w:r w:rsidR="000F297A">
              <w:rPr>
                <w:bCs/>
                <w:color w:val="000000"/>
                <w:lang w:val="lv-LV"/>
              </w:rPr>
              <w:t>izdarīt</w:t>
            </w:r>
            <w:r w:rsidRPr="00D017DC">
              <w:rPr>
                <w:bCs/>
                <w:color w:val="000000"/>
                <w:lang w:val="lv-LV"/>
              </w:rPr>
              <w:t xml:space="preserve"> grozījumus saistošo normatīvo aktu paketē.</w:t>
            </w:r>
          </w:p>
        </w:tc>
      </w:tr>
      <w:tr w:rsidR="005D73DE" w:rsidRPr="00B422C5"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A96BC5" w:rsidP="005D73DE">
            <w:pPr>
              <w:pStyle w:val="naiskr"/>
              <w:spacing w:before="0" w:beforeAutospacing="0" w:after="0" w:afterAutospacing="0"/>
            </w:pPr>
            <w:r w:rsidRPr="00B422C5">
              <w:lastRenderedPageBreak/>
              <w:t>4</w:t>
            </w:r>
            <w:r w:rsidR="0013088C" w:rsidRPr="00B422C5">
              <w:t>.</w:t>
            </w:r>
          </w:p>
        </w:tc>
        <w:tc>
          <w:tcPr>
            <w:tcW w:w="1300" w:type="pct"/>
          </w:tcPr>
          <w:p w:rsidR="0013088C" w:rsidRPr="00B422C5" w:rsidRDefault="0013088C" w:rsidP="005D73DE">
            <w:pPr>
              <w:pStyle w:val="naiskr"/>
              <w:spacing w:before="0" w:beforeAutospacing="0" w:after="0" w:afterAutospacing="0"/>
              <w:jc w:val="both"/>
            </w:pPr>
            <w:r w:rsidRPr="00B422C5">
              <w:t>Cita informācija</w:t>
            </w:r>
          </w:p>
        </w:tc>
        <w:tc>
          <w:tcPr>
            <w:tcW w:w="3385" w:type="pct"/>
            <w:gridSpan w:val="2"/>
          </w:tcPr>
          <w:p w:rsidR="0013088C" w:rsidRPr="00B422C5" w:rsidRDefault="00541BA3" w:rsidP="005D73DE">
            <w:pPr>
              <w:pStyle w:val="naisc"/>
              <w:spacing w:before="0" w:beforeAutospacing="0" w:after="0" w:afterAutospacing="0"/>
              <w:jc w:val="left"/>
              <w:rPr>
                <w:sz w:val="24"/>
                <w:szCs w:val="24"/>
                <w:lang w:val="lv-LV"/>
              </w:rPr>
            </w:pPr>
            <w:r w:rsidRPr="00B422C5">
              <w:rPr>
                <w:sz w:val="24"/>
                <w:szCs w:val="24"/>
                <w:lang w:val="lv-LV"/>
              </w:rPr>
              <w:t>Nav</w:t>
            </w:r>
            <w:r w:rsidR="00512647" w:rsidRPr="00B422C5">
              <w:rPr>
                <w:sz w:val="24"/>
                <w:szCs w:val="24"/>
                <w:lang w:val="lv-LV"/>
              </w:rPr>
              <w:t>.</w:t>
            </w:r>
          </w:p>
        </w:tc>
      </w:tr>
      <w:tr w:rsidR="005D73DE" w:rsidRPr="00B422C5"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A162FE" w:rsidRPr="00B422C5" w:rsidRDefault="00A162FE" w:rsidP="005D73DE">
            <w:pPr>
              <w:jc w:val="center"/>
              <w:rPr>
                <w:b/>
                <w:bCs/>
                <w:lang w:val="lv-LV" w:eastAsia="lv-LV"/>
              </w:rPr>
            </w:pPr>
            <w:r w:rsidRPr="00B422C5">
              <w:rPr>
                <w:b/>
                <w:bCs/>
                <w:lang w:val="lv-LV" w:eastAsia="lv-LV"/>
              </w:rPr>
              <w:t>VII. Tiesību akta projekta izpildes nodrošināšana un tās ietekme uz institūcijām</w:t>
            </w:r>
          </w:p>
        </w:tc>
      </w:tr>
      <w:tr w:rsidR="00541BA3" w:rsidRPr="00450641" w:rsidTr="00662FD1">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t>1.</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eastAsia="lv-LV"/>
              </w:rPr>
            </w:pPr>
            <w:r w:rsidRPr="00B422C5">
              <w:rPr>
                <w:lang w:val="lv-LV" w:eastAsia="lv-LV"/>
              </w:rPr>
              <w:t>Projekta izpildē iesaistītās institūcijas</w:t>
            </w:r>
          </w:p>
        </w:tc>
        <w:tc>
          <w:tcPr>
            <w:tcW w:w="3113" w:type="pct"/>
            <w:tcBorders>
              <w:top w:val="outset" w:sz="6" w:space="0" w:color="000000"/>
              <w:left w:val="outset" w:sz="6" w:space="0" w:color="000000"/>
              <w:bottom w:val="outset" w:sz="6" w:space="0" w:color="000000"/>
              <w:right w:val="outset" w:sz="6" w:space="0" w:color="000000"/>
            </w:tcBorders>
          </w:tcPr>
          <w:p w:rsidR="00541BA3" w:rsidRPr="00B422C5" w:rsidRDefault="00541BA3" w:rsidP="00A40BE5">
            <w:pPr>
              <w:pStyle w:val="Parastais"/>
              <w:spacing w:before="100" w:beforeAutospacing="1" w:after="100" w:afterAutospacing="1"/>
              <w:rPr>
                <w:color w:val="000000"/>
              </w:rPr>
            </w:pPr>
            <w:r w:rsidRPr="00B422C5">
              <w:rPr>
                <w:bCs/>
                <w:color w:val="000000"/>
              </w:rPr>
              <w:t>Lauksaimniecības datu centrs</w:t>
            </w:r>
            <w:r w:rsidR="00C80C93" w:rsidRPr="00B422C5">
              <w:rPr>
                <w:bCs/>
                <w:color w:val="000000"/>
              </w:rPr>
              <w:t xml:space="preserve"> un vietējās pašv</w:t>
            </w:r>
            <w:r w:rsidR="006825AA" w:rsidRPr="00B422C5">
              <w:rPr>
                <w:bCs/>
                <w:color w:val="000000"/>
              </w:rPr>
              <w:t>a</w:t>
            </w:r>
            <w:r w:rsidR="00C80C93" w:rsidRPr="00B422C5">
              <w:rPr>
                <w:bCs/>
                <w:color w:val="000000"/>
              </w:rPr>
              <w:t>ldības</w:t>
            </w:r>
          </w:p>
        </w:tc>
      </w:tr>
      <w:tr w:rsidR="00541BA3" w:rsidRPr="00B422C5" w:rsidTr="00662FD1">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t>2.</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rPr>
            </w:pPr>
            <w:r w:rsidRPr="00B422C5">
              <w:rPr>
                <w:lang w:val="lv-LV"/>
              </w:rPr>
              <w:t xml:space="preserve">Projekta izpildes ietekme uz pārvaldes funkcijām un institucionālo struktūru. </w:t>
            </w:r>
          </w:p>
          <w:p w:rsidR="00541BA3" w:rsidRPr="00B422C5" w:rsidRDefault="00541BA3" w:rsidP="00541BA3">
            <w:pPr>
              <w:ind w:firstLine="300"/>
              <w:jc w:val="both"/>
              <w:rPr>
                <w:lang w:val="lv-LV"/>
              </w:rPr>
            </w:pPr>
            <w:r w:rsidRPr="00B422C5">
              <w:rPr>
                <w:lang w:val="lv-LV"/>
              </w:rPr>
              <w:t>Jaunu institūciju izveide, esošu institūciju likvidācija vai reorganizācija, to ietekme uz institūcijas cilvēkresursiem</w:t>
            </w:r>
          </w:p>
        </w:tc>
        <w:tc>
          <w:tcPr>
            <w:tcW w:w="3113" w:type="pct"/>
            <w:tcBorders>
              <w:top w:val="outset" w:sz="6" w:space="0" w:color="000000"/>
              <w:left w:val="outset" w:sz="6" w:space="0" w:color="000000"/>
              <w:bottom w:val="outset" w:sz="6" w:space="0" w:color="000000"/>
              <w:right w:val="outset" w:sz="6" w:space="0" w:color="000000"/>
            </w:tcBorders>
          </w:tcPr>
          <w:p w:rsidR="00541BA3" w:rsidRPr="00B422C5" w:rsidRDefault="00541BA3" w:rsidP="000A7CAD">
            <w:pPr>
              <w:pStyle w:val="Parastais"/>
              <w:spacing w:before="100" w:beforeAutospacing="1" w:after="100" w:afterAutospacing="1"/>
              <w:rPr>
                <w:color w:val="000000"/>
              </w:rPr>
            </w:pPr>
            <w:r w:rsidRPr="00B422C5">
              <w:rPr>
                <w:iCs/>
              </w:rPr>
              <w:t>Projekts šo jomu neskar</w:t>
            </w:r>
            <w:r w:rsidR="000A7CAD" w:rsidRPr="00B422C5">
              <w:rPr>
                <w:iCs/>
              </w:rPr>
              <w:t>.</w:t>
            </w:r>
          </w:p>
        </w:tc>
      </w:tr>
      <w:tr w:rsidR="00541BA3" w:rsidRPr="00B422C5" w:rsidTr="00662FD1">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t>3.</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eastAsia="lv-LV"/>
              </w:rPr>
            </w:pPr>
            <w:r w:rsidRPr="00B422C5">
              <w:rPr>
                <w:lang w:val="lv-LV" w:eastAsia="lv-LV"/>
              </w:rPr>
              <w:t>Cita informācija</w:t>
            </w:r>
          </w:p>
        </w:tc>
        <w:tc>
          <w:tcPr>
            <w:tcW w:w="3113"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rsidR="004F64F8" w:rsidRDefault="004F64F8" w:rsidP="006254BC">
      <w:pPr>
        <w:pStyle w:val="naisf"/>
        <w:spacing w:before="0" w:beforeAutospacing="0" w:after="0" w:afterAutospacing="0"/>
        <w:rPr>
          <w:szCs w:val="28"/>
          <w:lang w:val="lv-LV"/>
        </w:rPr>
      </w:pPr>
    </w:p>
    <w:p w:rsidR="004F64F8" w:rsidRDefault="004F64F8" w:rsidP="006254BC">
      <w:pPr>
        <w:pStyle w:val="naisf"/>
        <w:spacing w:before="0" w:beforeAutospacing="0" w:after="0" w:afterAutospacing="0"/>
        <w:rPr>
          <w:szCs w:val="28"/>
          <w:lang w:val="lv-LV"/>
        </w:rPr>
      </w:pPr>
    </w:p>
    <w:p w:rsidR="00541BA3" w:rsidRPr="00B422C5" w:rsidRDefault="00541BA3" w:rsidP="00525A90">
      <w:pPr>
        <w:pStyle w:val="naisf"/>
        <w:spacing w:before="0" w:beforeAutospacing="0" w:after="0" w:afterAutospacing="0"/>
        <w:rPr>
          <w:szCs w:val="28"/>
          <w:lang w:val="lv-LV"/>
        </w:rPr>
      </w:pPr>
      <w:r w:rsidRPr="00B422C5">
        <w:rPr>
          <w:szCs w:val="28"/>
          <w:lang w:val="lv-LV"/>
        </w:rPr>
        <w:t>Zemkopības ministrs</w:t>
      </w:r>
      <w:r w:rsidRPr="00B422C5">
        <w:rPr>
          <w:szCs w:val="28"/>
          <w:lang w:val="lv-LV"/>
        </w:rPr>
        <w:tab/>
      </w:r>
      <w:r w:rsidRPr="00B422C5">
        <w:rPr>
          <w:szCs w:val="28"/>
          <w:lang w:val="lv-LV"/>
        </w:rPr>
        <w:tab/>
      </w:r>
      <w:r w:rsidRPr="00B422C5">
        <w:rPr>
          <w:szCs w:val="28"/>
          <w:lang w:val="lv-LV"/>
        </w:rPr>
        <w:tab/>
      </w:r>
      <w:r w:rsidR="00187E1F">
        <w:rPr>
          <w:szCs w:val="28"/>
          <w:lang w:val="lv-LV"/>
        </w:rPr>
        <w:tab/>
      </w:r>
      <w:r w:rsidR="00525A90">
        <w:rPr>
          <w:szCs w:val="28"/>
          <w:lang w:val="lv-LV"/>
        </w:rPr>
        <w:tab/>
      </w:r>
      <w:r w:rsidR="00525A90">
        <w:rPr>
          <w:szCs w:val="28"/>
          <w:lang w:val="lv-LV"/>
        </w:rPr>
        <w:tab/>
      </w:r>
      <w:r w:rsidR="00187E1F">
        <w:rPr>
          <w:szCs w:val="28"/>
          <w:lang w:val="lv-LV"/>
        </w:rPr>
        <w:tab/>
      </w:r>
      <w:r w:rsidR="00187E1F">
        <w:rPr>
          <w:szCs w:val="28"/>
          <w:lang w:val="lv-LV"/>
        </w:rPr>
        <w:tab/>
      </w:r>
      <w:r w:rsidR="001B677D" w:rsidRPr="00B422C5">
        <w:rPr>
          <w:szCs w:val="28"/>
          <w:lang w:val="lv-LV"/>
        </w:rPr>
        <w:tab/>
      </w:r>
      <w:r w:rsidRPr="00B422C5">
        <w:rPr>
          <w:szCs w:val="28"/>
          <w:lang w:val="lv-LV"/>
        </w:rPr>
        <w:t xml:space="preserve"> </w:t>
      </w:r>
      <w:proofErr w:type="spellStart"/>
      <w:r w:rsidRPr="00B422C5">
        <w:rPr>
          <w:szCs w:val="28"/>
          <w:lang w:val="lv-LV"/>
        </w:rPr>
        <w:t>J.Dūklavs</w:t>
      </w:r>
      <w:proofErr w:type="spellEnd"/>
    </w:p>
    <w:p w:rsidR="00525A90" w:rsidRDefault="00525A90" w:rsidP="004F64F8">
      <w:pPr>
        <w:pStyle w:val="Parastais"/>
        <w:rPr>
          <w:sz w:val="20"/>
          <w:szCs w:val="20"/>
        </w:rPr>
      </w:pPr>
    </w:p>
    <w:p w:rsidR="00525A90" w:rsidRDefault="00525A90" w:rsidP="004F64F8">
      <w:pPr>
        <w:pStyle w:val="Parastais"/>
        <w:rPr>
          <w:sz w:val="20"/>
          <w:szCs w:val="20"/>
        </w:rPr>
      </w:pPr>
    </w:p>
    <w:p w:rsidR="00525A90" w:rsidRPr="00B422C5" w:rsidRDefault="00525A90" w:rsidP="004F64F8">
      <w:pPr>
        <w:pStyle w:val="Parastais"/>
        <w:rPr>
          <w:sz w:val="20"/>
          <w:szCs w:val="20"/>
        </w:rPr>
      </w:pPr>
    </w:p>
    <w:p w:rsidR="005C7833" w:rsidRDefault="005C7833" w:rsidP="004F64F8">
      <w:pPr>
        <w:pStyle w:val="Parastais"/>
        <w:rPr>
          <w:sz w:val="20"/>
          <w:szCs w:val="20"/>
        </w:rPr>
      </w:pPr>
    </w:p>
    <w:p w:rsidR="005C7833" w:rsidRDefault="005C7833" w:rsidP="004F64F8">
      <w:pPr>
        <w:pStyle w:val="Parastais"/>
        <w:rPr>
          <w:sz w:val="20"/>
          <w:szCs w:val="20"/>
        </w:rPr>
      </w:pPr>
    </w:p>
    <w:p w:rsidR="006254BC" w:rsidRDefault="006254BC" w:rsidP="00541BA3">
      <w:pPr>
        <w:pStyle w:val="Parastais"/>
        <w:rPr>
          <w:sz w:val="20"/>
          <w:szCs w:val="20"/>
        </w:rPr>
      </w:pPr>
      <w:r>
        <w:rPr>
          <w:sz w:val="20"/>
          <w:szCs w:val="20"/>
        </w:rPr>
        <w:t>27.05.2016. 13:03</w:t>
      </w:r>
      <w:bookmarkStart w:id="2" w:name="_GoBack"/>
      <w:bookmarkEnd w:id="2"/>
    </w:p>
    <w:p w:rsidR="006254BC" w:rsidRDefault="006254BC" w:rsidP="00541BA3">
      <w:pPr>
        <w:pStyle w:val="Parastai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2119</w:t>
      </w:r>
      <w:r>
        <w:rPr>
          <w:sz w:val="20"/>
          <w:szCs w:val="20"/>
        </w:rPr>
        <w:fldChar w:fldCharType="end"/>
      </w:r>
    </w:p>
    <w:p w:rsidR="00541BA3" w:rsidRPr="00B422C5" w:rsidRDefault="00541BA3" w:rsidP="00541BA3">
      <w:pPr>
        <w:pStyle w:val="Parastais"/>
        <w:rPr>
          <w:sz w:val="20"/>
          <w:szCs w:val="20"/>
        </w:rPr>
      </w:pPr>
      <w:r w:rsidRPr="00B422C5">
        <w:rPr>
          <w:sz w:val="20"/>
          <w:szCs w:val="20"/>
        </w:rPr>
        <w:t>I.Kronenberga</w:t>
      </w:r>
    </w:p>
    <w:p w:rsidR="00C20792" w:rsidRPr="00B422C5" w:rsidRDefault="00541BA3" w:rsidP="00EB5484">
      <w:pPr>
        <w:pStyle w:val="Parastais"/>
      </w:pPr>
      <w:r w:rsidRPr="00B422C5">
        <w:rPr>
          <w:sz w:val="20"/>
          <w:szCs w:val="20"/>
        </w:rPr>
        <w:t>67027047, Inga.Kronenberga@zm.gov.lv</w:t>
      </w:r>
    </w:p>
    <w:sectPr w:rsidR="00C20792" w:rsidRPr="00B422C5" w:rsidSect="00525A90">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68" w:rsidRDefault="00F80268">
      <w:r>
        <w:separator/>
      </w:r>
    </w:p>
  </w:endnote>
  <w:endnote w:type="continuationSeparator" w:id="0">
    <w:p w:rsidR="00F80268" w:rsidRDefault="00F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F" w:rsidRPr="00541BA3" w:rsidRDefault="00526ECF" w:rsidP="00541BA3">
    <w:pPr>
      <w:pStyle w:val="Nosaukums"/>
      <w:jc w:val="both"/>
      <w:outlineLvl w:val="0"/>
      <w:rPr>
        <w:b w:val="0"/>
        <w:bCs/>
        <w:sz w:val="20"/>
      </w:rPr>
    </w:pPr>
    <w:r w:rsidRPr="00F620FE">
      <w:rPr>
        <w:b w:val="0"/>
        <w:sz w:val="20"/>
      </w:rPr>
      <w:t>ZMAnot_</w:t>
    </w:r>
    <w:r w:rsidR="005C7833">
      <w:rPr>
        <w:b w:val="0"/>
        <w:sz w:val="20"/>
      </w:rPr>
      <w:t>27</w:t>
    </w:r>
    <w:r>
      <w:rPr>
        <w:b w:val="0"/>
        <w:sz w:val="20"/>
      </w:rPr>
      <w:t>0516</w:t>
    </w:r>
    <w:r w:rsidRPr="00F620FE">
      <w:rPr>
        <w:b w:val="0"/>
        <w:sz w:val="20"/>
      </w:rPr>
      <w:t>_</w:t>
    </w:r>
    <w:r>
      <w:rPr>
        <w:b w:val="0"/>
        <w:sz w:val="20"/>
      </w:rPr>
      <w:t>dzivn</w:t>
    </w:r>
    <w:r w:rsidRPr="00F620FE">
      <w:rPr>
        <w:b w:val="0"/>
        <w:sz w:val="20"/>
      </w:rPr>
      <w:t xml:space="preserve">registr; </w:t>
    </w:r>
    <w:r>
      <w:rPr>
        <w:b w:val="0"/>
        <w:sz w:val="20"/>
      </w:rPr>
      <w:t>Ministru kabineta noteikumu projekta „</w:t>
    </w:r>
    <w:r w:rsidRPr="00F620FE">
      <w:rPr>
        <w:b w:val="0"/>
        <w:bCs/>
        <w:sz w:val="20"/>
      </w:rPr>
      <w:t>Grozījum</w:t>
    </w:r>
    <w:r>
      <w:rPr>
        <w:b w:val="0"/>
        <w:bCs/>
        <w:sz w:val="20"/>
      </w:rPr>
      <w:t>i</w:t>
    </w:r>
    <w:r w:rsidRPr="00F620FE">
      <w:rPr>
        <w:b w:val="0"/>
        <w:bCs/>
        <w:sz w:val="20"/>
      </w:rPr>
      <w:t xml:space="preserve"> Ministru kabineta </w:t>
    </w:r>
    <w:proofErr w:type="gramStart"/>
    <w:r w:rsidRPr="00F620FE">
      <w:rPr>
        <w:b w:val="0"/>
        <w:bCs/>
        <w:sz w:val="20"/>
      </w:rPr>
      <w:t>2011.gada</w:t>
    </w:r>
    <w:proofErr w:type="gramEnd"/>
    <w:r w:rsidRPr="00F620FE">
      <w:rPr>
        <w:b w:val="0"/>
        <w:bCs/>
        <w:sz w:val="20"/>
      </w:rPr>
      <w:t xml:space="preserve"> 21.jūnija noteikumos Nr.491 „Mājas (istabas) dzīvnieku reģistrācijas kārtība</w:t>
    </w:r>
    <w:r w:rsidRPr="00541BA3">
      <w:rPr>
        <w:b w:val="0"/>
        <w:bCs/>
        <w:sz w:val="20"/>
      </w:rPr>
      <w:t>”</w:t>
    </w:r>
    <w:r>
      <w:rPr>
        <w:b w:val="0"/>
        <w:bCs/>
        <w:sz w:val="20"/>
      </w:rPr>
      <w:t>”</w:t>
    </w:r>
    <w:r w:rsidRPr="00541BA3">
      <w:rPr>
        <w:b w:val="0"/>
        <w:bCs/>
        <w:sz w:val="20"/>
      </w:rPr>
      <w:t xml:space="preserve"> </w:t>
    </w:r>
    <w:r w:rsidRPr="00541BA3">
      <w:rPr>
        <w:b w:val="0"/>
        <w:sz w:val="20"/>
      </w:rPr>
      <w:t>sākotnējās ietekmes novērtējuma ziņojums</w:t>
    </w:r>
    <w:r w:rsidRPr="00541BA3">
      <w:rPr>
        <w:b w:val="0"/>
        <w:bCs/>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F" w:rsidRPr="00A96C42" w:rsidRDefault="00526ECF" w:rsidP="00A96C42">
    <w:pPr>
      <w:pStyle w:val="Nosaukums"/>
      <w:jc w:val="both"/>
      <w:outlineLvl w:val="0"/>
      <w:rPr>
        <w:b w:val="0"/>
        <w:bCs/>
        <w:sz w:val="20"/>
      </w:rPr>
    </w:pPr>
    <w:r w:rsidRPr="00F620FE">
      <w:rPr>
        <w:b w:val="0"/>
        <w:sz w:val="20"/>
      </w:rPr>
      <w:t>ZMAnot_</w:t>
    </w:r>
    <w:r w:rsidR="005C7833">
      <w:rPr>
        <w:b w:val="0"/>
        <w:sz w:val="20"/>
      </w:rPr>
      <w:t>27</w:t>
    </w:r>
    <w:r>
      <w:rPr>
        <w:b w:val="0"/>
        <w:sz w:val="20"/>
      </w:rPr>
      <w:t>0516</w:t>
    </w:r>
    <w:r w:rsidRPr="00F620FE">
      <w:rPr>
        <w:b w:val="0"/>
        <w:sz w:val="20"/>
      </w:rPr>
      <w:t>_</w:t>
    </w:r>
    <w:r>
      <w:rPr>
        <w:b w:val="0"/>
        <w:sz w:val="20"/>
      </w:rPr>
      <w:t>dzivn</w:t>
    </w:r>
    <w:r w:rsidRPr="00F620FE">
      <w:rPr>
        <w:b w:val="0"/>
        <w:sz w:val="20"/>
      </w:rPr>
      <w:t xml:space="preserve">registr; </w:t>
    </w:r>
    <w:r>
      <w:rPr>
        <w:b w:val="0"/>
        <w:sz w:val="20"/>
      </w:rPr>
      <w:t>Ministru kabineta noteikumu projekta „</w:t>
    </w:r>
    <w:r w:rsidRPr="00F620FE">
      <w:rPr>
        <w:b w:val="0"/>
        <w:bCs/>
        <w:sz w:val="20"/>
      </w:rPr>
      <w:t>Grozījum</w:t>
    </w:r>
    <w:r>
      <w:rPr>
        <w:b w:val="0"/>
        <w:bCs/>
        <w:sz w:val="20"/>
      </w:rPr>
      <w:t>i</w:t>
    </w:r>
    <w:r w:rsidRPr="00F620FE">
      <w:rPr>
        <w:b w:val="0"/>
        <w:bCs/>
        <w:sz w:val="20"/>
      </w:rPr>
      <w:t xml:space="preserve"> Ministru kabineta </w:t>
    </w:r>
    <w:proofErr w:type="gramStart"/>
    <w:r w:rsidRPr="00F620FE">
      <w:rPr>
        <w:b w:val="0"/>
        <w:bCs/>
        <w:sz w:val="20"/>
      </w:rPr>
      <w:t>2011.gada</w:t>
    </w:r>
    <w:proofErr w:type="gramEnd"/>
    <w:r w:rsidRPr="00F620FE">
      <w:rPr>
        <w:b w:val="0"/>
        <w:bCs/>
        <w:sz w:val="20"/>
      </w:rPr>
      <w:t xml:space="preserve"> 21.jūnija noteikumos Nr.491 „Mājas (istabas) dzīvnieku reģistrācijas kārtība</w:t>
    </w:r>
    <w:r w:rsidRPr="00541BA3">
      <w:rPr>
        <w:b w:val="0"/>
        <w:bCs/>
        <w:sz w:val="20"/>
      </w:rPr>
      <w:t>”</w:t>
    </w:r>
    <w:r>
      <w:rPr>
        <w:b w:val="0"/>
        <w:bCs/>
        <w:sz w:val="20"/>
      </w:rPr>
      <w:t>”</w:t>
    </w:r>
    <w:r w:rsidRPr="00541BA3">
      <w:rPr>
        <w:b w:val="0"/>
        <w:bCs/>
        <w:sz w:val="20"/>
      </w:rPr>
      <w:t xml:space="preserve"> </w:t>
    </w:r>
    <w:r w:rsidRPr="00541BA3">
      <w:rPr>
        <w:b w:val="0"/>
        <w:sz w:val="20"/>
      </w:rPr>
      <w:t>sākotnējās ietekmes novērtējuma ziņojums</w:t>
    </w:r>
    <w:r w:rsidRPr="00541BA3">
      <w:rPr>
        <w:b w:val="0"/>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68" w:rsidRDefault="00F80268">
      <w:r>
        <w:separator/>
      </w:r>
    </w:p>
  </w:footnote>
  <w:footnote w:type="continuationSeparator" w:id="0">
    <w:p w:rsidR="00F80268" w:rsidRDefault="00F8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F" w:rsidRDefault="00526EC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6ECF" w:rsidRDefault="00526E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3481"/>
      <w:docPartObj>
        <w:docPartGallery w:val="Page Numbers (Top of Page)"/>
        <w:docPartUnique/>
      </w:docPartObj>
    </w:sdtPr>
    <w:sdtEndPr/>
    <w:sdtContent>
      <w:p w:rsidR="00526ECF" w:rsidRDefault="00526ECF">
        <w:pPr>
          <w:pStyle w:val="Galvene"/>
          <w:jc w:val="center"/>
        </w:pPr>
        <w:r>
          <w:fldChar w:fldCharType="begin"/>
        </w:r>
        <w:r>
          <w:instrText>PAGE   \* MERGEFORMAT</w:instrText>
        </w:r>
        <w:r>
          <w:fldChar w:fldCharType="separate"/>
        </w:r>
        <w:r w:rsidR="006254BC" w:rsidRPr="006254BC">
          <w:rPr>
            <w:noProof/>
            <w:lang w:val="lv-LV"/>
          </w:rPr>
          <w:t>6</w:t>
        </w:r>
        <w:r>
          <w:fldChar w:fldCharType="end"/>
        </w:r>
      </w:p>
    </w:sdtContent>
  </w:sdt>
  <w:p w:rsidR="00526ECF" w:rsidRDefault="00526E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DE"/>
    <w:multiLevelType w:val="hybridMultilevel"/>
    <w:tmpl w:val="BAF86A4A"/>
    <w:lvl w:ilvl="0" w:tplc="7B96B7C6">
      <w:start w:val="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50E1AA9"/>
    <w:multiLevelType w:val="hybridMultilevel"/>
    <w:tmpl w:val="20B2B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712F5"/>
    <w:multiLevelType w:val="hybridMultilevel"/>
    <w:tmpl w:val="D6F866CC"/>
    <w:lvl w:ilvl="0" w:tplc="336AF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F160B"/>
    <w:multiLevelType w:val="hybridMultilevel"/>
    <w:tmpl w:val="93E66670"/>
    <w:lvl w:ilvl="0" w:tplc="04260017">
      <w:start w:val="1"/>
      <w:numFmt w:val="lowerLetter"/>
      <w:lvlText w:val="%1)"/>
      <w:lvlJc w:val="left"/>
      <w:pPr>
        <w:ind w:left="107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43F090C"/>
    <w:multiLevelType w:val="multilevel"/>
    <w:tmpl w:val="16BEE0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7B32693"/>
    <w:multiLevelType w:val="hybridMultilevel"/>
    <w:tmpl w:val="7BDE83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1D77D3"/>
    <w:multiLevelType w:val="hybridMultilevel"/>
    <w:tmpl w:val="830E0E1C"/>
    <w:lvl w:ilvl="0" w:tplc="C90C8638">
      <w:start w:val="2016"/>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4"/>
  </w:num>
  <w:num w:numId="4">
    <w:abstractNumId w:val="11"/>
  </w:num>
  <w:num w:numId="5">
    <w:abstractNumId w:val="7"/>
  </w:num>
  <w:num w:numId="6">
    <w:abstractNumId w:val="5"/>
  </w:num>
  <w:num w:numId="7">
    <w:abstractNumId w:val="9"/>
  </w:num>
  <w:num w:numId="8">
    <w:abstractNumId w:val="8"/>
  </w:num>
  <w:num w:numId="9">
    <w:abstractNumId w:val="12"/>
  </w:num>
  <w:num w:numId="10">
    <w:abstractNumId w:val="2"/>
  </w:num>
  <w:num w:numId="11">
    <w:abstractNumId w:val="6"/>
  </w:num>
  <w:num w:numId="12">
    <w:abstractNumId w:val="15"/>
  </w:num>
  <w:num w:numId="13">
    <w:abstractNumId w:val="3"/>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79AA"/>
    <w:rsid w:val="00010A46"/>
    <w:rsid w:val="00011500"/>
    <w:rsid w:val="0001274B"/>
    <w:rsid w:val="00012BDD"/>
    <w:rsid w:val="000168B7"/>
    <w:rsid w:val="0002330F"/>
    <w:rsid w:val="0002456C"/>
    <w:rsid w:val="00026D31"/>
    <w:rsid w:val="0003130D"/>
    <w:rsid w:val="000323C9"/>
    <w:rsid w:val="00032DD1"/>
    <w:rsid w:val="00034F8D"/>
    <w:rsid w:val="00035AEC"/>
    <w:rsid w:val="00037C03"/>
    <w:rsid w:val="00040105"/>
    <w:rsid w:val="00040A05"/>
    <w:rsid w:val="000424A6"/>
    <w:rsid w:val="00042DEB"/>
    <w:rsid w:val="00043915"/>
    <w:rsid w:val="000463AC"/>
    <w:rsid w:val="00053390"/>
    <w:rsid w:val="00054536"/>
    <w:rsid w:val="00056991"/>
    <w:rsid w:val="00057FBC"/>
    <w:rsid w:val="0006719B"/>
    <w:rsid w:val="00072013"/>
    <w:rsid w:val="0007255F"/>
    <w:rsid w:val="00072622"/>
    <w:rsid w:val="00074423"/>
    <w:rsid w:val="00074D2A"/>
    <w:rsid w:val="0007562F"/>
    <w:rsid w:val="00075913"/>
    <w:rsid w:val="00075C44"/>
    <w:rsid w:val="0007746D"/>
    <w:rsid w:val="00077EA4"/>
    <w:rsid w:val="00081283"/>
    <w:rsid w:val="000817A3"/>
    <w:rsid w:val="0008265F"/>
    <w:rsid w:val="000828B5"/>
    <w:rsid w:val="0008293B"/>
    <w:rsid w:val="00082B53"/>
    <w:rsid w:val="00083281"/>
    <w:rsid w:val="00083CAC"/>
    <w:rsid w:val="0008664A"/>
    <w:rsid w:val="0009142B"/>
    <w:rsid w:val="000919A8"/>
    <w:rsid w:val="00093E3F"/>
    <w:rsid w:val="00095D8C"/>
    <w:rsid w:val="00096D79"/>
    <w:rsid w:val="000A0D9F"/>
    <w:rsid w:val="000A19E2"/>
    <w:rsid w:val="000A2AA7"/>
    <w:rsid w:val="000A2CED"/>
    <w:rsid w:val="000A5652"/>
    <w:rsid w:val="000A67CD"/>
    <w:rsid w:val="000A7509"/>
    <w:rsid w:val="000A7CAD"/>
    <w:rsid w:val="000B076F"/>
    <w:rsid w:val="000B32EF"/>
    <w:rsid w:val="000B3D3E"/>
    <w:rsid w:val="000B5EAD"/>
    <w:rsid w:val="000B6F79"/>
    <w:rsid w:val="000B77B7"/>
    <w:rsid w:val="000B7AB8"/>
    <w:rsid w:val="000C0FA7"/>
    <w:rsid w:val="000C1E85"/>
    <w:rsid w:val="000C3F81"/>
    <w:rsid w:val="000C4D17"/>
    <w:rsid w:val="000C5D0D"/>
    <w:rsid w:val="000D0329"/>
    <w:rsid w:val="000D0616"/>
    <w:rsid w:val="000D3B4D"/>
    <w:rsid w:val="000D51C7"/>
    <w:rsid w:val="000D57DA"/>
    <w:rsid w:val="000E164F"/>
    <w:rsid w:val="000E2600"/>
    <w:rsid w:val="000E3DB2"/>
    <w:rsid w:val="000E4067"/>
    <w:rsid w:val="000E47D5"/>
    <w:rsid w:val="000E5F80"/>
    <w:rsid w:val="000E6933"/>
    <w:rsid w:val="000E75D1"/>
    <w:rsid w:val="000F01FC"/>
    <w:rsid w:val="000F0966"/>
    <w:rsid w:val="000F2858"/>
    <w:rsid w:val="000F297A"/>
    <w:rsid w:val="000F2EB4"/>
    <w:rsid w:val="000F32C8"/>
    <w:rsid w:val="000F5E1D"/>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190A"/>
    <w:rsid w:val="00142C88"/>
    <w:rsid w:val="0014319C"/>
    <w:rsid w:val="001447F6"/>
    <w:rsid w:val="001466B6"/>
    <w:rsid w:val="00150011"/>
    <w:rsid w:val="0015254E"/>
    <w:rsid w:val="00153C68"/>
    <w:rsid w:val="0015551E"/>
    <w:rsid w:val="00155B89"/>
    <w:rsid w:val="001608F4"/>
    <w:rsid w:val="001611E8"/>
    <w:rsid w:val="0016266C"/>
    <w:rsid w:val="00162E14"/>
    <w:rsid w:val="00164B42"/>
    <w:rsid w:val="00164C6B"/>
    <w:rsid w:val="001663CF"/>
    <w:rsid w:val="001665DD"/>
    <w:rsid w:val="00171315"/>
    <w:rsid w:val="00171BA0"/>
    <w:rsid w:val="00172CF1"/>
    <w:rsid w:val="001739AD"/>
    <w:rsid w:val="001744DA"/>
    <w:rsid w:val="001751F5"/>
    <w:rsid w:val="00176E50"/>
    <w:rsid w:val="00180B58"/>
    <w:rsid w:val="001811A2"/>
    <w:rsid w:val="00181E4E"/>
    <w:rsid w:val="00182C1E"/>
    <w:rsid w:val="00187812"/>
    <w:rsid w:val="00187E1F"/>
    <w:rsid w:val="001919A5"/>
    <w:rsid w:val="00194145"/>
    <w:rsid w:val="001942B7"/>
    <w:rsid w:val="00195A9C"/>
    <w:rsid w:val="0019798B"/>
    <w:rsid w:val="001A10EA"/>
    <w:rsid w:val="001A28F2"/>
    <w:rsid w:val="001A3B92"/>
    <w:rsid w:val="001A3FFF"/>
    <w:rsid w:val="001A6148"/>
    <w:rsid w:val="001A7C43"/>
    <w:rsid w:val="001B2F73"/>
    <w:rsid w:val="001B3B95"/>
    <w:rsid w:val="001B4882"/>
    <w:rsid w:val="001B677D"/>
    <w:rsid w:val="001B739C"/>
    <w:rsid w:val="001C09FC"/>
    <w:rsid w:val="001C28B0"/>
    <w:rsid w:val="001C2A17"/>
    <w:rsid w:val="001C4904"/>
    <w:rsid w:val="001C5F46"/>
    <w:rsid w:val="001C71CF"/>
    <w:rsid w:val="001C7CA2"/>
    <w:rsid w:val="001D06A3"/>
    <w:rsid w:val="001D180D"/>
    <w:rsid w:val="001D368B"/>
    <w:rsid w:val="001D5DAF"/>
    <w:rsid w:val="001D6B93"/>
    <w:rsid w:val="001D77D5"/>
    <w:rsid w:val="001E14E1"/>
    <w:rsid w:val="001E1A4F"/>
    <w:rsid w:val="001E264B"/>
    <w:rsid w:val="001E32E5"/>
    <w:rsid w:val="001E40A1"/>
    <w:rsid w:val="001E4BDC"/>
    <w:rsid w:val="001E6C9C"/>
    <w:rsid w:val="001E7670"/>
    <w:rsid w:val="001E7D2B"/>
    <w:rsid w:val="001F1642"/>
    <w:rsid w:val="001F258D"/>
    <w:rsid w:val="001F373B"/>
    <w:rsid w:val="001F5256"/>
    <w:rsid w:val="001F5C16"/>
    <w:rsid w:val="001F616D"/>
    <w:rsid w:val="001F6BC9"/>
    <w:rsid w:val="002027AF"/>
    <w:rsid w:val="00203134"/>
    <w:rsid w:val="002043DB"/>
    <w:rsid w:val="00205C1E"/>
    <w:rsid w:val="0020639A"/>
    <w:rsid w:val="00210E44"/>
    <w:rsid w:val="0021306B"/>
    <w:rsid w:val="0021364F"/>
    <w:rsid w:val="00217003"/>
    <w:rsid w:val="002234A1"/>
    <w:rsid w:val="00224CE4"/>
    <w:rsid w:val="00230D6B"/>
    <w:rsid w:val="00231888"/>
    <w:rsid w:val="0023257C"/>
    <w:rsid w:val="0023303C"/>
    <w:rsid w:val="00242604"/>
    <w:rsid w:val="00243F66"/>
    <w:rsid w:val="0024492F"/>
    <w:rsid w:val="002461A8"/>
    <w:rsid w:val="002465D1"/>
    <w:rsid w:val="00247ADA"/>
    <w:rsid w:val="00247BF7"/>
    <w:rsid w:val="00247D93"/>
    <w:rsid w:val="002509B6"/>
    <w:rsid w:val="00251BBC"/>
    <w:rsid w:val="00252CBC"/>
    <w:rsid w:val="00253FFF"/>
    <w:rsid w:val="00260328"/>
    <w:rsid w:val="002605EE"/>
    <w:rsid w:val="002606D3"/>
    <w:rsid w:val="00262617"/>
    <w:rsid w:val="002648BA"/>
    <w:rsid w:val="00264CF5"/>
    <w:rsid w:val="002669C3"/>
    <w:rsid w:val="00267A04"/>
    <w:rsid w:val="00270E29"/>
    <w:rsid w:val="002740B7"/>
    <w:rsid w:val="00274350"/>
    <w:rsid w:val="00274907"/>
    <w:rsid w:val="00274A64"/>
    <w:rsid w:val="00275AB7"/>
    <w:rsid w:val="00276098"/>
    <w:rsid w:val="002766EE"/>
    <w:rsid w:val="0027709B"/>
    <w:rsid w:val="00281011"/>
    <w:rsid w:val="00281E8A"/>
    <w:rsid w:val="00282F68"/>
    <w:rsid w:val="002849D1"/>
    <w:rsid w:val="00286469"/>
    <w:rsid w:val="00287312"/>
    <w:rsid w:val="002915A2"/>
    <w:rsid w:val="002930CD"/>
    <w:rsid w:val="00294063"/>
    <w:rsid w:val="0029410D"/>
    <w:rsid w:val="00294367"/>
    <w:rsid w:val="00296368"/>
    <w:rsid w:val="0029700C"/>
    <w:rsid w:val="00297244"/>
    <w:rsid w:val="002A096C"/>
    <w:rsid w:val="002A16EB"/>
    <w:rsid w:val="002A227F"/>
    <w:rsid w:val="002A46BA"/>
    <w:rsid w:val="002A6590"/>
    <w:rsid w:val="002A7CB6"/>
    <w:rsid w:val="002B1905"/>
    <w:rsid w:val="002B1D4A"/>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60C0"/>
    <w:rsid w:val="002E131D"/>
    <w:rsid w:val="002E1E2F"/>
    <w:rsid w:val="002E284E"/>
    <w:rsid w:val="002E3FFA"/>
    <w:rsid w:val="002F01BA"/>
    <w:rsid w:val="002F0C7E"/>
    <w:rsid w:val="002F10A4"/>
    <w:rsid w:val="002F10C7"/>
    <w:rsid w:val="002F19B5"/>
    <w:rsid w:val="002F248E"/>
    <w:rsid w:val="002F3142"/>
    <w:rsid w:val="002F35FD"/>
    <w:rsid w:val="002F4716"/>
    <w:rsid w:val="002F48D2"/>
    <w:rsid w:val="002F4A0C"/>
    <w:rsid w:val="002F5119"/>
    <w:rsid w:val="002F77F1"/>
    <w:rsid w:val="00302299"/>
    <w:rsid w:val="003025C8"/>
    <w:rsid w:val="00303999"/>
    <w:rsid w:val="00303C73"/>
    <w:rsid w:val="003078B5"/>
    <w:rsid w:val="003078BF"/>
    <w:rsid w:val="0031098D"/>
    <w:rsid w:val="00312474"/>
    <w:rsid w:val="003124EE"/>
    <w:rsid w:val="00315C3F"/>
    <w:rsid w:val="00316B84"/>
    <w:rsid w:val="0031720E"/>
    <w:rsid w:val="0032141D"/>
    <w:rsid w:val="00326D8C"/>
    <w:rsid w:val="003309B4"/>
    <w:rsid w:val="0033350D"/>
    <w:rsid w:val="00333737"/>
    <w:rsid w:val="003353AA"/>
    <w:rsid w:val="003364E5"/>
    <w:rsid w:val="00341081"/>
    <w:rsid w:val="003420C9"/>
    <w:rsid w:val="00342541"/>
    <w:rsid w:val="003431FA"/>
    <w:rsid w:val="003436A4"/>
    <w:rsid w:val="00343E77"/>
    <w:rsid w:val="00344162"/>
    <w:rsid w:val="00346536"/>
    <w:rsid w:val="00347FD4"/>
    <w:rsid w:val="00351F4E"/>
    <w:rsid w:val="00353D62"/>
    <w:rsid w:val="003541B2"/>
    <w:rsid w:val="003552B9"/>
    <w:rsid w:val="0035556A"/>
    <w:rsid w:val="003559CE"/>
    <w:rsid w:val="00356DA0"/>
    <w:rsid w:val="00356E2C"/>
    <w:rsid w:val="0036198C"/>
    <w:rsid w:val="00363ADB"/>
    <w:rsid w:val="00366C0D"/>
    <w:rsid w:val="00366E84"/>
    <w:rsid w:val="0037053D"/>
    <w:rsid w:val="00370ED5"/>
    <w:rsid w:val="00370F96"/>
    <w:rsid w:val="00371C48"/>
    <w:rsid w:val="00374020"/>
    <w:rsid w:val="003750BF"/>
    <w:rsid w:val="00376613"/>
    <w:rsid w:val="003769E4"/>
    <w:rsid w:val="00376BBB"/>
    <w:rsid w:val="0037795D"/>
    <w:rsid w:val="0038045D"/>
    <w:rsid w:val="00381A6C"/>
    <w:rsid w:val="00381C7E"/>
    <w:rsid w:val="00382167"/>
    <w:rsid w:val="00384564"/>
    <w:rsid w:val="00386887"/>
    <w:rsid w:val="003868EB"/>
    <w:rsid w:val="0038793B"/>
    <w:rsid w:val="00390386"/>
    <w:rsid w:val="00390C21"/>
    <w:rsid w:val="00394F91"/>
    <w:rsid w:val="00396612"/>
    <w:rsid w:val="00396735"/>
    <w:rsid w:val="003A4522"/>
    <w:rsid w:val="003A58B9"/>
    <w:rsid w:val="003A5A85"/>
    <w:rsid w:val="003B4687"/>
    <w:rsid w:val="003B4DE7"/>
    <w:rsid w:val="003B6C47"/>
    <w:rsid w:val="003C2517"/>
    <w:rsid w:val="003C2B26"/>
    <w:rsid w:val="003C2C1B"/>
    <w:rsid w:val="003C40EB"/>
    <w:rsid w:val="003C4AC2"/>
    <w:rsid w:val="003C4FAD"/>
    <w:rsid w:val="003C6867"/>
    <w:rsid w:val="003C7F18"/>
    <w:rsid w:val="003D0D4F"/>
    <w:rsid w:val="003D1F11"/>
    <w:rsid w:val="003D62B2"/>
    <w:rsid w:val="003D676D"/>
    <w:rsid w:val="003E1930"/>
    <w:rsid w:val="003E1A05"/>
    <w:rsid w:val="003E24AB"/>
    <w:rsid w:val="003E336F"/>
    <w:rsid w:val="003E36E3"/>
    <w:rsid w:val="003E4C55"/>
    <w:rsid w:val="003E4E8D"/>
    <w:rsid w:val="003E745F"/>
    <w:rsid w:val="003E7640"/>
    <w:rsid w:val="003F02D7"/>
    <w:rsid w:val="003F1B23"/>
    <w:rsid w:val="003F29A1"/>
    <w:rsid w:val="003F2F3C"/>
    <w:rsid w:val="003F3FBE"/>
    <w:rsid w:val="003F4446"/>
    <w:rsid w:val="00401A0D"/>
    <w:rsid w:val="0040262E"/>
    <w:rsid w:val="00402AE9"/>
    <w:rsid w:val="0040578E"/>
    <w:rsid w:val="0040663B"/>
    <w:rsid w:val="004067FF"/>
    <w:rsid w:val="004071C3"/>
    <w:rsid w:val="00410684"/>
    <w:rsid w:val="00412458"/>
    <w:rsid w:val="0041303A"/>
    <w:rsid w:val="00413A82"/>
    <w:rsid w:val="00414016"/>
    <w:rsid w:val="00415584"/>
    <w:rsid w:val="0041773E"/>
    <w:rsid w:val="004208C4"/>
    <w:rsid w:val="00421F53"/>
    <w:rsid w:val="00422AE6"/>
    <w:rsid w:val="00423190"/>
    <w:rsid w:val="004249A6"/>
    <w:rsid w:val="00424AE1"/>
    <w:rsid w:val="00425C16"/>
    <w:rsid w:val="0042741C"/>
    <w:rsid w:val="00430B69"/>
    <w:rsid w:val="004311F3"/>
    <w:rsid w:val="004326DF"/>
    <w:rsid w:val="00433382"/>
    <w:rsid w:val="004364EB"/>
    <w:rsid w:val="00437C04"/>
    <w:rsid w:val="004412D9"/>
    <w:rsid w:val="00443182"/>
    <w:rsid w:val="0044545F"/>
    <w:rsid w:val="00445F1D"/>
    <w:rsid w:val="004477F4"/>
    <w:rsid w:val="00450641"/>
    <w:rsid w:val="004519E1"/>
    <w:rsid w:val="00453031"/>
    <w:rsid w:val="00454E19"/>
    <w:rsid w:val="00457FF3"/>
    <w:rsid w:val="00460952"/>
    <w:rsid w:val="0046268C"/>
    <w:rsid w:val="0046419A"/>
    <w:rsid w:val="0046446B"/>
    <w:rsid w:val="004645B8"/>
    <w:rsid w:val="00466440"/>
    <w:rsid w:val="0046774C"/>
    <w:rsid w:val="00467FF3"/>
    <w:rsid w:val="004706C4"/>
    <w:rsid w:val="004727CF"/>
    <w:rsid w:val="00473AB2"/>
    <w:rsid w:val="00473DBB"/>
    <w:rsid w:val="00474A28"/>
    <w:rsid w:val="00476617"/>
    <w:rsid w:val="00480136"/>
    <w:rsid w:val="0048030D"/>
    <w:rsid w:val="00480D9E"/>
    <w:rsid w:val="004813EF"/>
    <w:rsid w:val="00482DBB"/>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219"/>
    <w:rsid w:val="004C07F8"/>
    <w:rsid w:val="004C1820"/>
    <w:rsid w:val="004C277C"/>
    <w:rsid w:val="004C4BAD"/>
    <w:rsid w:val="004C5C71"/>
    <w:rsid w:val="004C6D8B"/>
    <w:rsid w:val="004D0202"/>
    <w:rsid w:val="004D120C"/>
    <w:rsid w:val="004D283F"/>
    <w:rsid w:val="004D29AD"/>
    <w:rsid w:val="004D2FD5"/>
    <w:rsid w:val="004D414B"/>
    <w:rsid w:val="004E0F9E"/>
    <w:rsid w:val="004E202E"/>
    <w:rsid w:val="004E78C9"/>
    <w:rsid w:val="004F135A"/>
    <w:rsid w:val="004F158A"/>
    <w:rsid w:val="004F1BDB"/>
    <w:rsid w:val="004F2EFC"/>
    <w:rsid w:val="004F407F"/>
    <w:rsid w:val="004F64F8"/>
    <w:rsid w:val="004F7D2A"/>
    <w:rsid w:val="005033A3"/>
    <w:rsid w:val="005038E6"/>
    <w:rsid w:val="005048A0"/>
    <w:rsid w:val="00504D62"/>
    <w:rsid w:val="00505064"/>
    <w:rsid w:val="00506458"/>
    <w:rsid w:val="0050779A"/>
    <w:rsid w:val="005077CF"/>
    <w:rsid w:val="00507A3B"/>
    <w:rsid w:val="00507E40"/>
    <w:rsid w:val="0051051E"/>
    <w:rsid w:val="00510CCC"/>
    <w:rsid w:val="0051127C"/>
    <w:rsid w:val="005123FA"/>
    <w:rsid w:val="00512647"/>
    <w:rsid w:val="00512A7E"/>
    <w:rsid w:val="0051661B"/>
    <w:rsid w:val="00517314"/>
    <w:rsid w:val="005206CF"/>
    <w:rsid w:val="00521C50"/>
    <w:rsid w:val="00525A90"/>
    <w:rsid w:val="00526ECF"/>
    <w:rsid w:val="00526F5F"/>
    <w:rsid w:val="0053651B"/>
    <w:rsid w:val="00537316"/>
    <w:rsid w:val="005402D9"/>
    <w:rsid w:val="005403CF"/>
    <w:rsid w:val="00541BA3"/>
    <w:rsid w:val="00541ED4"/>
    <w:rsid w:val="005433EB"/>
    <w:rsid w:val="005434A2"/>
    <w:rsid w:val="005448AB"/>
    <w:rsid w:val="005466BC"/>
    <w:rsid w:val="00550CD0"/>
    <w:rsid w:val="00551DD5"/>
    <w:rsid w:val="00552351"/>
    <w:rsid w:val="00552C28"/>
    <w:rsid w:val="00554EF3"/>
    <w:rsid w:val="00556FB2"/>
    <w:rsid w:val="005601FE"/>
    <w:rsid w:val="005603EC"/>
    <w:rsid w:val="005612A7"/>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8BC"/>
    <w:rsid w:val="005A3B29"/>
    <w:rsid w:val="005A6AF8"/>
    <w:rsid w:val="005A71C2"/>
    <w:rsid w:val="005A7D0E"/>
    <w:rsid w:val="005B0508"/>
    <w:rsid w:val="005B0543"/>
    <w:rsid w:val="005B1B7C"/>
    <w:rsid w:val="005B34A4"/>
    <w:rsid w:val="005B4287"/>
    <w:rsid w:val="005B6F87"/>
    <w:rsid w:val="005B7245"/>
    <w:rsid w:val="005B772E"/>
    <w:rsid w:val="005C2770"/>
    <w:rsid w:val="005C7833"/>
    <w:rsid w:val="005C7AAB"/>
    <w:rsid w:val="005D1FE1"/>
    <w:rsid w:val="005D2108"/>
    <w:rsid w:val="005D29F6"/>
    <w:rsid w:val="005D619A"/>
    <w:rsid w:val="005D73DE"/>
    <w:rsid w:val="005E08F2"/>
    <w:rsid w:val="005E14A7"/>
    <w:rsid w:val="005E2038"/>
    <w:rsid w:val="005E3C44"/>
    <w:rsid w:val="005E5056"/>
    <w:rsid w:val="005E61B9"/>
    <w:rsid w:val="005F1986"/>
    <w:rsid w:val="005F548A"/>
    <w:rsid w:val="00602628"/>
    <w:rsid w:val="00604D45"/>
    <w:rsid w:val="00604DA3"/>
    <w:rsid w:val="00613168"/>
    <w:rsid w:val="006164DD"/>
    <w:rsid w:val="00616FA0"/>
    <w:rsid w:val="00617486"/>
    <w:rsid w:val="00620830"/>
    <w:rsid w:val="006208EC"/>
    <w:rsid w:val="00620FF4"/>
    <w:rsid w:val="0062238B"/>
    <w:rsid w:val="00624CFE"/>
    <w:rsid w:val="00624E81"/>
    <w:rsid w:val="00625086"/>
    <w:rsid w:val="006254BC"/>
    <w:rsid w:val="00630A4B"/>
    <w:rsid w:val="006310BB"/>
    <w:rsid w:val="00631891"/>
    <w:rsid w:val="00633C24"/>
    <w:rsid w:val="00634084"/>
    <w:rsid w:val="006341EC"/>
    <w:rsid w:val="006342C4"/>
    <w:rsid w:val="00634701"/>
    <w:rsid w:val="00637747"/>
    <w:rsid w:val="006409CE"/>
    <w:rsid w:val="006427FB"/>
    <w:rsid w:val="006453AA"/>
    <w:rsid w:val="00645761"/>
    <w:rsid w:val="00651925"/>
    <w:rsid w:val="00653C1C"/>
    <w:rsid w:val="00655ACE"/>
    <w:rsid w:val="00655EBB"/>
    <w:rsid w:val="00656C23"/>
    <w:rsid w:val="00657962"/>
    <w:rsid w:val="00660CB0"/>
    <w:rsid w:val="00662FD1"/>
    <w:rsid w:val="00663DFA"/>
    <w:rsid w:val="0066452D"/>
    <w:rsid w:val="00664DD9"/>
    <w:rsid w:val="0066528B"/>
    <w:rsid w:val="006662B5"/>
    <w:rsid w:val="0067321A"/>
    <w:rsid w:val="00673642"/>
    <w:rsid w:val="00674258"/>
    <w:rsid w:val="006742BD"/>
    <w:rsid w:val="00674D5D"/>
    <w:rsid w:val="00675331"/>
    <w:rsid w:val="00677712"/>
    <w:rsid w:val="00680B20"/>
    <w:rsid w:val="00680E5A"/>
    <w:rsid w:val="0068171E"/>
    <w:rsid w:val="00681AA8"/>
    <w:rsid w:val="006825AA"/>
    <w:rsid w:val="00683A17"/>
    <w:rsid w:val="00684DF8"/>
    <w:rsid w:val="0069043D"/>
    <w:rsid w:val="00691CB0"/>
    <w:rsid w:val="00695FD7"/>
    <w:rsid w:val="0069612C"/>
    <w:rsid w:val="00696562"/>
    <w:rsid w:val="00696D49"/>
    <w:rsid w:val="006A0639"/>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D7607"/>
    <w:rsid w:val="006E0585"/>
    <w:rsid w:val="006E3915"/>
    <w:rsid w:val="006E4A20"/>
    <w:rsid w:val="006E63AB"/>
    <w:rsid w:val="006E6DAC"/>
    <w:rsid w:val="006E6F98"/>
    <w:rsid w:val="006E720F"/>
    <w:rsid w:val="006F4812"/>
    <w:rsid w:val="006F630C"/>
    <w:rsid w:val="00701EAF"/>
    <w:rsid w:val="00703C2C"/>
    <w:rsid w:val="00705B9B"/>
    <w:rsid w:val="00706BE2"/>
    <w:rsid w:val="00707759"/>
    <w:rsid w:val="00707F0C"/>
    <w:rsid w:val="00710403"/>
    <w:rsid w:val="00710984"/>
    <w:rsid w:val="0071112B"/>
    <w:rsid w:val="007119A1"/>
    <w:rsid w:val="00711B91"/>
    <w:rsid w:val="00711FA0"/>
    <w:rsid w:val="00712168"/>
    <w:rsid w:val="0071252A"/>
    <w:rsid w:val="00712B0E"/>
    <w:rsid w:val="007136BC"/>
    <w:rsid w:val="007136FA"/>
    <w:rsid w:val="00713C15"/>
    <w:rsid w:val="00713D3B"/>
    <w:rsid w:val="007144E4"/>
    <w:rsid w:val="007144EE"/>
    <w:rsid w:val="00714A46"/>
    <w:rsid w:val="007231F3"/>
    <w:rsid w:val="007231F7"/>
    <w:rsid w:val="00723EB9"/>
    <w:rsid w:val="007247AE"/>
    <w:rsid w:val="00724D06"/>
    <w:rsid w:val="00725D38"/>
    <w:rsid w:val="007264EF"/>
    <w:rsid w:val="00726C07"/>
    <w:rsid w:val="00727092"/>
    <w:rsid w:val="007270D1"/>
    <w:rsid w:val="00733FEB"/>
    <w:rsid w:val="0074062F"/>
    <w:rsid w:val="007410CE"/>
    <w:rsid w:val="00741C8B"/>
    <w:rsid w:val="007443E2"/>
    <w:rsid w:val="00744CBE"/>
    <w:rsid w:val="00744E91"/>
    <w:rsid w:val="007473F9"/>
    <w:rsid w:val="00750AF4"/>
    <w:rsid w:val="00750FBB"/>
    <w:rsid w:val="007512DC"/>
    <w:rsid w:val="00751995"/>
    <w:rsid w:val="00751C2C"/>
    <w:rsid w:val="00752674"/>
    <w:rsid w:val="007565EA"/>
    <w:rsid w:val="00757B05"/>
    <w:rsid w:val="00760648"/>
    <w:rsid w:val="00766002"/>
    <w:rsid w:val="007671F2"/>
    <w:rsid w:val="0076750E"/>
    <w:rsid w:val="007677EC"/>
    <w:rsid w:val="00767D2A"/>
    <w:rsid w:val="00773A0C"/>
    <w:rsid w:val="00774566"/>
    <w:rsid w:val="00775801"/>
    <w:rsid w:val="00775F62"/>
    <w:rsid w:val="007762A2"/>
    <w:rsid w:val="00777FA1"/>
    <w:rsid w:val="00780F76"/>
    <w:rsid w:val="00781407"/>
    <w:rsid w:val="0078183B"/>
    <w:rsid w:val="00782D80"/>
    <w:rsid w:val="00784E48"/>
    <w:rsid w:val="00785231"/>
    <w:rsid w:val="00786F9C"/>
    <w:rsid w:val="007A04E9"/>
    <w:rsid w:val="007A0796"/>
    <w:rsid w:val="007A1125"/>
    <w:rsid w:val="007A2810"/>
    <w:rsid w:val="007A3791"/>
    <w:rsid w:val="007A3B9F"/>
    <w:rsid w:val="007A514C"/>
    <w:rsid w:val="007A5B59"/>
    <w:rsid w:val="007A6FA0"/>
    <w:rsid w:val="007B4D27"/>
    <w:rsid w:val="007B665B"/>
    <w:rsid w:val="007C1935"/>
    <w:rsid w:val="007C3BBB"/>
    <w:rsid w:val="007C3E31"/>
    <w:rsid w:val="007C4B74"/>
    <w:rsid w:val="007C70BE"/>
    <w:rsid w:val="007C77C6"/>
    <w:rsid w:val="007D0664"/>
    <w:rsid w:val="007D4BDE"/>
    <w:rsid w:val="007D62BD"/>
    <w:rsid w:val="007D677C"/>
    <w:rsid w:val="007D6FDC"/>
    <w:rsid w:val="007D7C06"/>
    <w:rsid w:val="007E234A"/>
    <w:rsid w:val="007E2A26"/>
    <w:rsid w:val="007E2F36"/>
    <w:rsid w:val="007E515D"/>
    <w:rsid w:val="007E6A41"/>
    <w:rsid w:val="007E6C81"/>
    <w:rsid w:val="007E6FC7"/>
    <w:rsid w:val="007F11E2"/>
    <w:rsid w:val="007F50AB"/>
    <w:rsid w:val="007F7D05"/>
    <w:rsid w:val="00801836"/>
    <w:rsid w:val="00805453"/>
    <w:rsid w:val="00807460"/>
    <w:rsid w:val="00810D6E"/>
    <w:rsid w:val="00810FA2"/>
    <w:rsid w:val="00811084"/>
    <w:rsid w:val="0081203D"/>
    <w:rsid w:val="00813127"/>
    <w:rsid w:val="00813764"/>
    <w:rsid w:val="00813C57"/>
    <w:rsid w:val="00814C6A"/>
    <w:rsid w:val="00814FFC"/>
    <w:rsid w:val="008173F0"/>
    <w:rsid w:val="008208D0"/>
    <w:rsid w:val="008220EA"/>
    <w:rsid w:val="0082265D"/>
    <w:rsid w:val="00822F01"/>
    <w:rsid w:val="008231FE"/>
    <w:rsid w:val="00823AF3"/>
    <w:rsid w:val="00824CA4"/>
    <w:rsid w:val="00825F9D"/>
    <w:rsid w:val="008307F7"/>
    <w:rsid w:val="00833431"/>
    <w:rsid w:val="00834248"/>
    <w:rsid w:val="00835193"/>
    <w:rsid w:val="0083530B"/>
    <w:rsid w:val="0083690F"/>
    <w:rsid w:val="00836F29"/>
    <w:rsid w:val="0084017C"/>
    <w:rsid w:val="008413CD"/>
    <w:rsid w:val="00843128"/>
    <w:rsid w:val="00843DF3"/>
    <w:rsid w:val="0084563D"/>
    <w:rsid w:val="00846711"/>
    <w:rsid w:val="00846F1D"/>
    <w:rsid w:val="00854598"/>
    <w:rsid w:val="00856738"/>
    <w:rsid w:val="00856DA5"/>
    <w:rsid w:val="00863961"/>
    <w:rsid w:val="0086556F"/>
    <w:rsid w:val="008665A4"/>
    <w:rsid w:val="0086732B"/>
    <w:rsid w:val="008704C1"/>
    <w:rsid w:val="00872599"/>
    <w:rsid w:val="00872E8D"/>
    <w:rsid w:val="00874C06"/>
    <w:rsid w:val="00875E5C"/>
    <w:rsid w:val="008762A7"/>
    <w:rsid w:val="00877AFB"/>
    <w:rsid w:val="00880407"/>
    <w:rsid w:val="00881F41"/>
    <w:rsid w:val="00881F47"/>
    <w:rsid w:val="008828B3"/>
    <w:rsid w:val="00883A11"/>
    <w:rsid w:val="00883BFB"/>
    <w:rsid w:val="008849BC"/>
    <w:rsid w:val="00884AF7"/>
    <w:rsid w:val="00887224"/>
    <w:rsid w:val="0088733F"/>
    <w:rsid w:val="00887C72"/>
    <w:rsid w:val="00892066"/>
    <w:rsid w:val="00892DFD"/>
    <w:rsid w:val="00892F79"/>
    <w:rsid w:val="00895210"/>
    <w:rsid w:val="0089539C"/>
    <w:rsid w:val="008A4B6E"/>
    <w:rsid w:val="008A54A5"/>
    <w:rsid w:val="008A58C7"/>
    <w:rsid w:val="008B0F1E"/>
    <w:rsid w:val="008B248C"/>
    <w:rsid w:val="008B4AD6"/>
    <w:rsid w:val="008B4E42"/>
    <w:rsid w:val="008C33A0"/>
    <w:rsid w:val="008C3F6F"/>
    <w:rsid w:val="008C6F66"/>
    <w:rsid w:val="008D05D4"/>
    <w:rsid w:val="008D28CB"/>
    <w:rsid w:val="008D336F"/>
    <w:rsid w:val="008D3438"/>
    <w:rsid w:val="008D5DC0"/>
    <w:rsid w:val="008D7832"/>
    <w:rsid w:val="008D7C17"/>
    <w:rsid w:val="008D7CB8"/>
    <w:rsid w:val="008E0C51"/>
    <w:rsid w:val="008E1329"/>
    <w:rsid w:val="008E28DC"/>
    <w:rsid w:val="008E384F"/>
    <w:rsid w:val="008E4852"/>
    <w:rsid w:val="008E4991"/>
    <w:rsid w:val="008E4D21"/>
    <w:rsid w:val="008E76CE"/>
    <w:rsid w:val="008E7C94"/>
    <w:rsid w:val="008F0DDD"/>
    <w:rsid w:val="008F239E"/>
    <w:rsid w:val="008F2C3C"/>
    <w:rsid w:val="008F3459"/>
    <w:rsid w:val="008F3942"/>
    <w:rsid w:val="008F7098"/>
    <w:rsid w:val="009003B8"/>
    <w:rsid w:val="00906A09"/>
    <w:rsid w:val="0091356D"/>
    <w:rsid w:val="0091545F"/>
    <w:rsid w:val="00915777"/>
    <w:rsid w:val="009212FD"/>
    <w:rsid w:val="00922501"/>
    <w:rsid w:val="00922CC9"/>
    <w:rsid w:val="0092335B"/>
    <w:rsid w:val="00925BBA"/>
    <w:rsid w:val="009278E8"/>
    <w:rsid w:val="00930777"/>
    <w:rsid w:val="009312CC"/>
    <w:rsid w:val="00933742"/>
    <w:rsid w:val="009340A8"/>
    <w:rsid w:val="00936E15"/>
    <w:rsid w:val="009402E4"/>
    <w:rsid w:val="00942028"/>
    <w:rsid w:val="009456AA"/>
    <w:rsid w:val="0094583B"/>
    <w:rsid w:val="00945AD3"/>
    <w:rsid w:val="0095029E"/>
    <w:rsid w:val="00950BD5"/>
    <w:rsid w:val="00951A15"/>
    <w:rsid w:val="00952E78"/>
    <w:rsid w:val="00953D50"/>
    <w:rsid w:val="0096030D"/>
    <w:rsid w:val="00961D23"/>
    <w:rsid w:val="00962D0E"/>
    <w:rsid w:val="00962D51"/>
    <w:rsid w:val="00965105"/>
    <w:rsid w:val="00965F99"/>
    <w:rsid w:val="0096648F"/>
    <w:rsid w:val="00967B46"/>
    <w:rsid w:val="00970789"/>
    <w:rsid w:val="0097195C"/>
    <w:rsid w:val="00975D4C"/>
    <w:rsid w:val="009816F5"/>
    <w:rsid w:val="0098399E"/>
    <w:rsid w:val="00985097"/>
    <w:rsid w:val="0098618C"/>
    <w:rsid w:val="0099066A"/>
    <w:rsid w:val="0099390A"/>
    <w:rsid w:val="009961D6"/>
    <w:rsid w:val="00996A3D"/>
    <w:rsid w:val="009A0769"/>
    <w:rsid w:val="009A24CA"/>
    <w:rsid w:val="009A49E1"/>
    <w:rsid w:val="009A678E"/>
    <w:rsid w:val="009A7AFC"/>
    <w:rsid w:val="009B037D"/>
    <w:rsid w:val="009B3D43"/>
    <w:rsid w:val="009B4A96"/>
    <w:rsid w:val="009B4F7D"/>
    <w:rsid w:val="009B7FF9"/>
    <w:rsid w:val="009C0756"/>
    <w:rsid w:val="009C2A21"/>
    <w:rsid w:val="009C4381"/>
    <w:rsid w:val="009C6B02"/>
    <w:rsid w:val="009C7611"/>
    <w:rsid w:val="009C7745"/>
    <w:rsid w:val="009D0D27"/>
    <w:rsid w:val="009D2A06"/>
    <w:rsid w:val="009D379B"/>
    <w:rsid w:val="009D3A54"/>
    <w:rsid w:val="009D3C46"/>
    <w:rsid w:val="009D49B5"/>
    <w:rsid w:val="009D6967"/>
    <w:rsid w:val="009E04D3"/>
    <w:rsid w:val="009E1934"/>
    <w:rsid w:val="009E2709"/>
    <w:rsid w:val="009E7371"/>
    <w:rsid w:val="009E76E9"/>
    <w:rsid w:val="009F3D1F"/>
    <w:rsid w:val="009F4C7E"/>
    <w:rsid w:val="009F5B68"/>
    <w:rsid w:val="009F70CF"/>
    <w:rsid w:val="00A01405"/>
    <w:rsid w:val="00A02244"/>
    <w:rsid w:val="00A06C99"/>
    <w:rsid w:val="00A07DDC"/>
    <w:rsid w:val="00A113CA"/>
    <w:rsid w:val="00A11CD1"/>
    <w:rsid w:val="00A122C9"/>
    <w:rsid w:val="00A13DB1"/>
    <w:rsid w:val="00A14303"/>
    <w:rsid w:val="00A146A7"/>
    <w:rsid w:val="00A162FE"/>
    <w:rsid w:val="00A1776A"/>
    <w:rsid w:val="00A17941"/>
    <w:rsid w:val="00A17DD9"/>
    <w:rsid w:val="00A2013F"/>
    <w:rsid w:val="00A203E6"/>
    <w:rsid w:val="00A220DD"/>
    <w:rsid w:val="00A22819"/>
    <w:rsid w:val="00A252D6"/>
    <w:rsid w:val="00A262F2"/>
    <w:rsid w:val="00A26A95"/>
    <w:rsid w:val="00A26D42"/>
    <w:rsid w:val="00A3293B"/>
    <w:rsid w:val="00A32F9D"/>
    <w:rsid w:val="00A3317E"/>
    <w:rsid w:val="00A37939"/>
    <w:rsid w:val="00A40717"/>
    <w:rsid w:val="00A40BE5"/>
    <w:rsid w:val="00A41CEE"/>
    <w:rsid w:val="00A438E0"/>
    <w:rsid w:val="00A44457"/>
    <w:rsid w:val="00A44EA9"/>
    <w:rsid w:val="00A604F2"/>
    <w:rsid w:val="00A618F6"/>
    <w:rsid w:val="00A62A8F"/>
    <w:rsid w:val="00A6353D"/>
    <w:rsid w:val="00A65B10"/>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D18"/>
    <w:rsid w:val="00A92FD6"/>
    <w:rsid w:val="00A94BA1"/>
    <w:rsid w:val="00A94F00"/>
    <w:rsid w:val="00A95A1F"/>
    <w:rsid w:val="00A95BDF"/>
    <w:rsid w:val="00A96BC5"/>
    <w:rsid w:val="00A96C42"/>
    <w:rsid w:val="00A97C2F"/>
    <w:rsid w:val="00AA0C0A"/>
    <w:rsid w:val="00AA1496"/>
    <w:rsid w:val="00AA4615"/>
    <w:rsid w:val="00AA50DE"/>
    <w:rsid w:val="00AA5FBC"/>
    <w:rsid w:val="00AA7281"/>
    <w:rsid w:val="00AB0AC7"/>
    <w:rsid w:val="00AB5A60"/>
    <w:rsid w:val="00AC0691"/>
    <w:rsid w:val="00AC0C46"/>
    <w:rsid w:val="00AC2439"/>
    <w:rsid w:val="00AC25B8"/>
    <w:rsid w:val="00AC7264"/>
    <w:rsid w:val="00AD3AF0"/>
    <w:rsid w:val="00AD3FDA"/>
    <w:rsid w:val="00AE02A3"/>
    <w:rsid w:val="00AE260C"/>
    <w:rsid w:val="00AE3ECB"/>
    <w:rsid w:val="00AE500B"/>
    <w:rsid w:val="00AE7303"/>
    <w:rsid w:val="00AF0F44"/>
    <w:rsid w:val="00AF1735"/>
    <w:rsid w:val="00AF66A5"/>
    <w:rsid w:val="00AF7A37"/>
    <w:rsid w:val="00B00ADB"/>
    <w:rsid w:val="00B01566"/>
    <w:rsid w:val="00B02802"/>
    <w:rsid w:val="00B02ED1"/>
    <w:rsid w:val="00B03835"/>
    <w:rsid w:val="00B04412"/>
    <w:rsid w:val="00B0533F"/>
    <w:rsid w:val="00B05949"/>
    <w:rsid w:val="00B12A06"/>
    <w:rsid w:val="00B14407"/>
    <w:rsid w:val="00B158D4"/>
    <w:rsid w:val="00B17E4E"/>
    <w:rsid w:val="00B226E6"/>
    <w:rsid w:val="00B2411E"/>
    <w:rsid w:val="00B249FA"/>
    <w:rsid w:val="00B2516E"/>
    <w:rsid w:val="00B25C20"/>
    <w:rsid w:val="00B3133E"/>
    <w:rsid w:val="00B3698C"/>
    <w:rsid w:val="00B36DAD"/>
    <w:rsid w:val="00B40B98"/>
    <w:rsid w:val="00B42144"/>
    <w:rsid w:val="00B422C5"/>
    <w:rsid w:val="00B44679"/>
    <w:rsid w:val="00B47275"/>
    <w:rsid w:val="00B47B5C"/>
    <w:rsid w:val="00B50388"/>
    <w:rsid w:val="00B51624"/>
    <w:rsid w:val="00B55EA8"/>
    <w:rsid w:val="00B6023B"/>
    <w:rsid w:val="00B63B5F"/>
    <w:rsid w:val="00B64EEF"/>
    <w:rsid w:val="00B65FEE"/>
    <w:rsid w:val="00B66D04"/>
    <w:rsid w:val="00B67002"/>
    <w:rsid w:val="00B704DC"/>
    <w:rsid w:val="00B71D8C"/>
    <w:rsid w:val="00B736F5"/>
    <w:rsid w:val="00B75F5C"/>
    <w:rsid w:val="00B77BE8"/>
    <w:rsid w:val="00B77EE4"/>
    <w:rsid w:val="00B82F71"/>
    <w:rsid w:val="00B84E28"/>
    <w:rsid w:val="00B85613"/>
    <w:rsid w:val="00B85F3C"/>
    <w:rsid w:val="00B87111"/>
    <w:rsid w:val="00B87389"/>
    <w:rsid w:val="00B90FB8"/>
    <w:rsid w:val="00B9449B"/>
    <w:rsid w:val="00BA1514"/>
    <w:rsid w:val="00BA299F"/>
    <w:rsid w:val="00BA2FEA"/>
    <w:rsid w:val="00BA3C5D"/>
    <w:rsid w:val="00BA3E1C"/>
    <w:rsid w:val="00BA41FC"/>
    <w:rsid w:val="00BA6631"/>
    <w:rsid w:val="00BA7758"/>
    <w:rsid w:val="00BB0144"/>
    <w:rsid w:val="00BB036D"/>
    <w:rsid w:val="00BB2CA5"/>
    <w:rsid w:val="00BB4D9B"/>
    <w:rsid w:val="00BB5197"/>
    <w:rsid w:val="00BB5881"/>
    <w:rsid w:val="00BC0D6B"/>
    <w:rsid w:val="00BC15F0"/>
    <w:rsid w:val="00BC1700"/>
    <w:rsid w:val="00BC2D53"/>
    <w:rsid w:val="00BC308C"/>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BF7D4A"/>
    <w:rsid w:val="00C00142"/>
    <w:rsid w:val="00C018B4"/>
    <w:rsid w:val="00C01D97"/>
    <w:rsid w:val="00C0292C"/>
    <w:rsid w:val="00C05C94"/>
    <w:rsid w:val="00C07F7B"/>
    <w:rsid w:val="00C11917"/>
    <w:rsid w:val="00C11C1B"/>
    <w:rsid w:val="00C11E8B"/>
    <w:rsid w:val="00C124C7"/>
    <w:rsid w:val="00C12CAA"/>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41430"/>
    <w:rsid w:val="00C41D53"/>
    <w:rsid w:val="00C445FD"/>
    <w:rsid w:val="00C44D1B"/>
    <w:rsid w:val="00C47F77"/>
    <w:rsid w:val="00C50047"/>
    <w:rsid w:val="00C5013D"/>
    <w:rsid w:val="00C50C7E"/>
    <w:rsid w:val="00C53289"/>
    <w:rsid w:val="00C5388E"/>
    <w:rsid w:val="00C55582"/>
    <w:rsid w:val="00C60365"/>
    <w:rsid w:val="00C61538"/>
    <w:rsid w:val="00C61A54"/>
    <w:rsid w:val="00C63C55"/>
    <w:rsid w:val="00C71547"/>
    <w:rsid w:val="00C715FC"/>
    <w:rsid w:val="00C7191B"/>
    <w:rsid w:val="00C727B6"/>
    <w:rsid w:val="00C76CD0"/>
    <w:rsid w:val="00C80C93"/>
    <w:rsid w:val="00C8279A"/>
    <w:rsid w:val="00C83A2B"/>
    <w:rsid w:val="00C86BD2"/>
    <w:rsid w:val="00C8717F"/>
    <w:rsid w:val="00C87AFB"/>
    <w:rsid w:val="00C87B21"/>
    <w:rsid w:val="00C9138E"/>
    <w:rsid w:val="00C92871"/>
    <w:rsid w:val="00C9293F"/>
    <w:rsid w:val="00C9386D"/>
    <w:rsid w:val="00C93C7D"/>
    <w:rsid w:val="00C96A47"/>
    <w:rsid w:val="00C96A52"/>
    <w:rsid w:val="00CA00CC"/>
    <w:rsid w:val="00CA15E9"/>
    <w:rsid w:val="00CA1F22"/>
    <w:rsid w:val="00CA2555"/>
    <w:rsid w:val="00CA2E9F"/>
    <w:rsid w:val="00CA3EC5"/>
    <w:rsid w:val="00CB0289"/>
    <w:rsid w:val="00CB1453"/>
    <w:rsid w:val="00CB2125"/>
    <w:rsid w:val="00CB2E57"/>
    <w:rsid w:val="00CB32BD"/>
    <w:rsid w:val="00CB3495"/>
    <w:rsid w:val="00CB3C4A"/>
    <w:rsid w:val="00CB4237"/>
    <w:rsid w:val="00CB575A"/>
    <w:rsid w:val="00CB6F1D"/>
    <w:rsid w:val="00CB74AA"/>
    <w:rsid w:val="00CC005F"/>
    <w:rsid w:val="00CC1008"/>
    <w:rsid w:val="00CC26BC"/>
    <w:rsid w:val="00CC55EC"/>
    <w:rsid w:val="00CC5A4B"/>
    <w:rsid w:val="00CC6D1C"/>
    <w:rsid w:val="00CC709B"/>
    <w:rsid w:val="00CD01F1"/>
    <w:rsid w:val="00CD02E8"/>
    <w:rsid w:val="00CD3C3D"/>
    <w:rsid w:val="00CD4E19"/>
    <w:rsid w:val="00CD5AA6"/>
    <w:rsid w:val="00CD5C37"/>
    <w:rsid w:val="00CD6325"/>
    <w:rsid w:val="00CE1C82"/>
    <w:rsid w:val="00CE2A89"/>
    <w:rsid w:val="00CE3027"/>
    <w:rsid w:val="00CE6072"/>
    <w:rsid w:val="00CE62A6"/>
    <w:rsid w:val="00CE6F05"/>
    <w:rsid w:val="00CF20C3"/>
    <w:rsid w:val="00CF2337"/>
    <w:rsid w:val="00CF32C2"/>
    <w:rsid w:val="00CF61B7"/>
    <w:rsid w:val="00D005C1"/>
    <w:rsid w:val="00D0116A"/>
    <w:rsid w:val="00D016CE"/>
    <w:rsid w:val="00D017DC"/>
    <w:rsid w:val="00D03D95"/>
    <w:rsid w:val="00D042D0"/>
    <w:rsid w:val="00D069FC"/>
    <w:rsid w:val="00D1050C"/>
    <w:rsid w:val="00D12371"/>
    <w:rsid w:val="00D133F1"/>
    <w:rsid w:val="00D17E16"/>
    <w:rsid w:val="00D17F4D"/>
    <w:rsid w:val="00D20510"/>
    <w:rsid w:val="00D21018"/>
    <w:rsid w:val="00D23DB0"/>
    <w:rsid w:val="00D2546F"/>
    <w:rsid w:val="00D25A3E"/>
    <w:rsid w:val="00D27E52"/>
    <w:rsid w:val="00D31091"/>
    <w:rsid w:val="00D31E5B"/>
    <w:rsid w:val="00D34862"/>
    <w:rsid w:val="00D453CA"/>
    <w:rsid w:val="00D45515"/>
    <w:rsid w:val="00D509B4"/>
    <w:rsid w:val="00D513C6"/>
    <w:rsid w:val="00D52602"/>
    <w:rsid w:val="00D52BBF"/>
    <w:rsid w:val="00D52F5D"/>
    <w:rsid w:val="00D533EA"/>
    <w:rsid w:val="00D54624"/>
    <w:rsid w:val="00D54AA4"/>
    <w:rsid w:val="00D57613"/>
    <w:rsid w:val="00D60B64"/>
    <w:rsid w:val="00D62B78"/>
    <w:rsid w:val="00D63049"/>
    <w:rsid w:val="00D6499C"/>
    <w:rsid w:val="00D65CD3"/>
    <w:rsid w:val="00D70937"/>
    <w:rsid w:val="00D70B5F"/>
    <w:rsid w:val="00D730D2"/>
    <w:rsid w:val="00D74158"/>
    <w:rsid w:val="00D749A7"/>
    <w:rsid w:val="00D74DA3"/>
    <w:rsid w:val="00D7509A"/>
    <w:rsid w:val="00D75468"/>
    <w:rsid w:val="00D76273"/>
    <w:rsid w:val="00D778DF"/>
    <w:rsid w:val="00D81242"/>
    <w:rsid w:val="00D832DE"/>
    <w:rsid w:val="00D850E8"/>
    <w:rsid w:val="00D85F84"/>
    <w:rsid w:val="00D861C7"/>
    <w:rsid w:val="00D8663E"/>
    <w:rsid w:val="00D86FF2"/>
    <w:rsid w:val="00D87C45"/>
    <w:rsid w:val="00D92523"/>
    <w:rsid w:val="00D9475E"/>
    <w:rsid w:val="00D96580"/>
    <w:rsid w:val="00D97434"/>
    <w:rsid w:val="00DA138A"/>
    <w:rsid w:val="00DA4EC1"/>
    <w:rsid w:val="00DB023D"/>
    <w:rsid w:val="00DB3390"/>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A31"/>
    <w:rsid w:val="00DE5FE6"/>
    <w:rsid w:val="00DE6046"/>
    <w:rsid w:val="00DE74D3"/>
    <w:rsid w:val="00DF1481"/>
    <w:rsid w:val="00DF162F"/>
    <w:rsid w:val="00DF2CB4"/>
    <w:rsid w:val="00DF330D"/>
    <w:rsid w:val="00DF34C1"/>
    <w:rsid w:val="00DF3C7F"/>
    <w:rsid w:val="00DF4D99"/>
    <w:rsid w:val="00DF7713"/>
    <w:rsid w:val="00DF7C16"/>
    <w:rsid w:val="00DF7E2C"/>
    <w:rsid w:val="00E01B29"/>
    <w:rsid w:val="00E029E7"/>
    <w:rsid w:val="00E05E75"/>
    <w:rsid w:val="00E05F84"/>
    <w:rsid w:val="00E06F9B"/>
    <w:rsid w:val="00E10178"/>
    <w:rsid w:val="00E12099"/>
    <w:rsid w:val="00E14CDF"/>
    <w:rsid w:val="00E15444"/>
    <w:rsid w:val="00E2125C"/>
    <w:rsid w:val="00E213B5"/>
    <w:rsid w:val="00E2273F"/>
    <w:rsid w:val="00E22EFF"/>
    <w:rsid w:val="00E34C56"/>
    <w:rsid w:val="00E34D2F"/>
    <w:rsid w:val="00E34F56"/>
    <w:rsid w:val="00E351EE"/>
    <w:rsid w:val="00E35982"/>
    <w:rsid w:val="00E36952"/>
    <w:rsid w:val="00E36E68"/>
    <w:rsid w:val="00E372F7"/>
    <w:rsid w:val="00E37FE3"/>
    <w:rsid w:val="00E40BD9"/>
    <w:rsid w:val="00E42EF7"/>
    <w:rsid w:val="00E46A87"/>
    <w:rsid w:val="00E4715A"/>
    <w:rsid w:val="00E473FE"/>
    <w:rsid w:val="00E52150"/>
    <w:rsid w:val="00E56B01"/>
    <w:rsid w:val="00E57F7B"/>
    <w:rsid w:val="00E61540"/>
    <w:rsid w:val="00E61AD5"/>
    <w:rsid w:val="00E63114"/>
    <w:rsid w:val="00E664C7"/>
    <w:rsid w:val="00E7100F"/>
    <w:rsid w:val="00E73750"/>
    <w:rsid w:val="00E800E6"/>
    <w:rsid w:val="00E81221"/>
    <w:rsid w:val="00E82751"/>
    <w:rsid w:val="00E850A5"/>
    <w:rsid w:val="00E85136"/>
    <w:rsid w:val="00E8584F"/>
    <w:rsid w:val="00E90845"/>
    <w:rsid w:val="00E93710"/>
    <w:rsid w:val="00E94440"/>
    <w:rsid w:val="00E94E94"/>
    <w:rsid w:val="00E952E0"/>
    <w:rsid w:val="00E96623"/>
    <w:rsid w:val="00E96929"/>
    <w:rsid w:val="00E96CF9"/>
    <w:rsid w:val="00E97412"/>
    <w:rsid w:val="00E975A7"/>
    <w:rsid w:val="00EA2490"/>
    <w:rsid w:val="00EA2C74"/>
    <w:rsid w:val="00EA4AD5"/>
    <w:rsid w:val="00EA7FE9"/>
    <w:rsid w:val="00EB078B"/>
    <w:rsid w:val="00EB0EAB"/>
    <w:rsid w:val="00EB346F"/>
    <w:rsid w:val="00EB395A"/>
    <w:rsid w:val="00EB4DFC"/>
    <w:rsid w:val="00EB5484"/>
    <w:rsid w:val="00EB59AA"/>
    <w:rsid w:val="00EB64BA"/>
    <w:rsid w:val="00EB6920"/>
    <w:rsid w:val="00EB6A46"/>
    <w:rsid w:val="00EB722D"/>
    <w:rsid w:val="00EB73E8"/>
    <w:rsid w:val="00EC39D3"/>
    <w:rsid w:val="00EC60D4"/>
    <w:rsid w:val="00EC74AC"/>
    <w:rsid w:val="00ED5757"/>
    <w:rsid w:val="00EE0E6E"/>
    <w:rsid w:val="00EE34B2"/>
    <w:rsid w:val="00EE5A45"/>
    <w:rsid w:val="00EE5B1D"/>
    <w:rsid w:val="00EE6AA3"/>
    <w:rsid w:val="00EF22FA"/>
    <w:rsid w:val="00EF3C41"/>
    <w:rsid w:val="00F01AFC"/>
    <w:rsid w:val="00F01F02"/>
    <w:rsid w:val="00F040F5"/>
    <w:rsid w:val="00F0454C"/>
    <w:rsid w:val="00F06E3A"/>
    <w:rsid w:val="00F10386"/>
    <w:rsid w:val="00F10CA9"/>
    <w:rsid w:val="00F13546"/>
    <w:rsid w:val="00F15953"/>
    <w:rsid w:val="00F15B4A"/>
    <w:rsid w:val="00F20FEC"/>
    <w:rsid w:val="00F21D44"/>
    <w:rsid w:val="00F238D5"/>
    <w:rsid w:val="00F27286"/>
    <w:rsid w:val="00F2763C"/>
    <w:rsid w:val="00F31562"/>
    <w:rsid w:val="00F31BD0"/>
    <w:rsid w:val="00F32B1E"/>
    <w:rsid w:val="00F34B64"/>
    <w:rsid w:val="00F3519D"/>
    <w:rsid w:val="00F363E9"/>
    <w:rsid w:val="00F3672A"/>
    <w:rsid w:val="00F42266"/>
    <w:rsid w:val="00F431E3"/>
    <w:rsid w:val="00F43267"/>
    <w:rsid w:val="00F446F8"/>
    <w:rsid w:val="00F471EC"/>
    <w:rsid w:val="00F517A7"/>
    <w:rsid w:val="00F53357"/>
    <w:rsid w:val="00F53ADF"/>
    <w:rsid w:val="00F57AC9"/>
    <w:rsid w:val="00F57B84"/>
    <w:rsid w:val="00F629B9"/>
    <w:rsid w:val="00F6312D"/>
    <w:rsid w:val="00F639BB"/>
    <w:rsid w:val="00F64F2F"/>
    <w:rsid w:val="00F67876"/>
    <w:rsid w:val="00F67FA1"/>
    <w:rsid w:val="00F72274"/>
    <w:rsid w:val="00F776DA"/>
    <w:rsid w:val="00F77AA3"/>
    <w:rsid w:val="00F80268"/>
    <w:rsid w:val="00F80D92"/>
    <w:rsid w:val="00F8280B"/>
    <w:rsid w:val="00F83BA3"/>
    <w:rsid w:val="00F8738D"/>
    <w:rsid w:val="00F87422"/>
    <w:rsid w:val="00F8774E"/>
    <w:rsid w:val="00F87F45"/>
    <w:rsid w:val="00F902F6"/>
    <w:rsid w:val="00F9180B"/>
    <w:rsid w:val="00F924E2"/>
    <w:rsid w:val="00F9556A"/>
    <w:rsid w:val="00F959A2"/>
    <w:rsid w:val="00F95AD5"/>
    <w:rsid w:val="00F95C7C"/>
    <w:rsid w:val="00F973B4"/>
    <w:rsid w:val="00FA020C"/>
    <w:rsid w:val="00FA02B3"/>
    <w:rsid w:val="00FA08DA"/>
    <w:rsid w:val="00FA28CA"/>
    <w:rsid w:val="00FA2B2A"/>
    <w:rsid w:val="00FA2FBB"/>
    <w:rsid w:val="00FA4B57"/>
    <w:rsid w:val="00FA53DE"/>
    <w:rsid w:val="00FA676A"/>
    <w:rsid w:val="00FA6BDD"/>
    <w:rsid w:val="00FB0DFB"/>
    <w:rsid w:val="00FB12AC"/>
    <w:rsid w:val="00FB12CE"/>
    <w:rsid w:val="00FB20CF"/>
    <w:rsid w:val="00FB4839"/>
    <w:rsid w:val="00FB6B3F"/>
    <w:rsid w:val="00FC093F"/>
    <w:rsid w:val="00FC1248"/>
    <w:rsid w:val="00FC13D5"/>
    <w:rsid w:val="00FC1AAF"/>
    <w:rsid w:val="00FC25E0"/>
    <w:rsid w:val="00FC58EA"/>
    <w:rsid w:val="00FC674E"/>
    <w:rsid w:val="00FC73F6"/>
    <w:rsid w:val="00FD0941"/>
    <w:rsid w:val="00FD0DAA"/>
    <w:rsid w:val="00FD1137"/>
    <w:rsid w:val="00FD194D"/>
    <w:rsid w:val="00FD1AE2"/>
    <w:rsid w:val="00FD1B17"/>
    <w:rsid w:val="00FD1D47"/>
    <w:rsid w:val="00FD247B"/>
    <w:rsid w:val="00FD27DC"/>
    <w:rsid w:val="00FD3CB9"/>
    <w:rsid w:val="00FD51CF"/>
    <w:rsid w:val="00FD61A0"/>
    <w:rsid w:val="00FD72C7"/>
    <w:rsid w:val="00FE13C3"/>
    <w:rsid w:val="00FE2E81"/>
    <w:rsid w:val="00FE3BBD"/>
    <w:rsid w:val="00FE6202"/>
    <w:rsid w:val="00FE72BC"/>
    <w:rsid w:val="00FF1559"/>
    <w:rsid w:val="00FF2716"/>
    <w:rsid w:val="00FF3355"/>
    <w:rsid w:val="00FF3382"/>
    <w:rsid w:val="00FF45E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448EF2-2F2F-46F3-9928-9813495C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NosaukumsRakstz">
    <w:name w:val="Nosaukums Rakstz."/>
    <w:link w:val="Nosaukums"/>
    <w:uiPriority w:val="99"/>
    <w:rsid w:val="00B704DC"/>
    <w:rPr>
      <w:b/>
      <w:sz w:val="28"/>
      <w:lang w:eastAsia="en-US"/>
    </w:rPr>
  </w:style>
  <w:style w:type="paragraph" w:customStyle="1" w:styleId="Parastais">
    <w:name w:val="Parastais"/>
    <w:qFormat/>
    <w:rsid w:val="00541BA3"/>
    <w:rPr>
      <w:sz w:val="24"/>
      <w:szCs w:val="24"/>
    </w:rPr>
  </w:style>
  <w:style w:type="paragraph" w:customStyle="1" w:styleId="a">
    <w:basedOn w:val="Parasts"/>
    <w:next w:val="Paraststmeklis"/>
    <w:uiPriority w:val="99"/>
    <w:rsid w:val="00541BA3"/>
    <w:pPr>
      <w:spacing w:before="100" w:beforeAutospacing="1" w:after="100" w:afterAutospacing="1"/>
    </w:pPr>
    <w:rPr>
      <w:lang w:val="lv-LV" w:eastAsia="lv-LV"/>
    </w:rPr>
  </w:style>
  <w:style w:type="character" w:customStyle="1" w:styleId="spelle">
    <w:name w:val="spelle"/>
    <w:rsid w:val="00242604"/>
  </w:style>
  <w:style w:type="table" w:styleId="Reatabula">
    <w:name w:val="Table Grid"/>
    <w:basedOn w:val="Parastatabula"/>
    <w:rsid w:val="00CC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5466BC"/>
    <w:pPr>
      <w:spacing w:line="360" w:lineRule="auto"/>
      <w:ind w:firstLine="300"/>
    </w:pPr>
    <w:rPr>
      <w:color w:val="414142"/>
      <w:sz w:val="20"/>
      <w:szCs w:val="20"/>
      <w:lang w:val="lv-LV" w:eastAsia="lv-LV"/>
    </w:rPr>
  </w:style>
  <w:style w:type="character" w:customStyle="1" w:styleId="fontsize21">
    <w:name w:val="fontsize21"/>
    <w:basedOn w:val="Noklusjumarindkopasfonts"/>
    <w:rsid w:val="005466BC"/>
    <w:rPr>
      <w:b w:val="0"/>
      <w:bCs w:val="0"/>
      <w:i/>
      <w:iCs/>
    </w:rPr>
  </w:style>
  <w:style w:type="character" w:customStyle="1" w:styleId="GalveneRakstz">
    <w:name w:val="Galvene Rakstz."/>
    <w:basedOn w:val="Noklusjumarindkopasfonts"/>
    <w:link w:val="Galvene"/>
    <w:uiPriority w:val="99"/>
    <w:rsid w:val="00425C16"/>
    <w:rPr>
      <w:sz w:val="24"/>
      <w:szCs w:val="24"/>
      <w:lang w:val="en-GB" w:eastAsia="en-US"/>
    </w:rPr>
  </w:style>
  <w:style w:type="paragraph" w:customStyle="1" w:styleId="Bezatstarpm1">
    <w:name w:val="Bez atstarpēm1"/>
    <w:qFormat/>
    <w:rsid w:val="00466440"/>
    <w:rPr>
      <w:rFonts w:ascii="Calibri" w:eastAsia="Calibri" w:hAnsi="Calibri"/>
      <w:sz w:val="22"/>
      <w:szCs w:val="22"/>
      <w:lang w:eastAsia="en-US"/>
    </w:rPr>
  </w:style>
  <w:style w:type="paragraph" w:customStyle="1" w:styleId="bezatstarpm0">
    <w:name w:val="bez atstarpēm"/>
    <w:qFormat/>
    <w:rsid w:val="000F5E1D"/>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500">
      <w:bodyDiv w:val="1"/>
      <w:marLeft w:val="0"/>
      <w:marRight w:val="0"/>
      <w:marTop w:val="0"/>
      <w:marBottom w:val="0"/>
      <w:divBdr>
        <w:top w:val="none" w:sz="0" w:space="0" w:color="auto"/>
        <w:left w:val="none" w:sz="0" w:space="0" w:color="auto"/>
        <w:bottom w:val="none" w:sz="0" w:space="0" w:color="auto"/>
        <w:right w:val="none" w:sz="0" w:space="0" w:color="auto"/>
      </w:divBdr>
    </w:div>
    <w:div w:id="127404432">
      <w:bodyDiv w:val="1"/>
      <w:marLeft w:val="0"/>
      <w:marRight w:val="0"/>
      <w:marTop w:val="0"/>
      <w:marBottom w:val="0"/>
      <w:divBdr>
        <w:top w:val="none" w:sz="0" w:space="0" w:color="auto"/>
        <w:left w:val="none" w:sz="0" w:space="0" w:color="auto"/>
        <w:bottom w:val="none" w:sz="0" w:space="0" w:color="auto"/>
        <w:right w:val="none" w:sz="0" w:space="0" w:color="auto"/>
      </w:divBdr>
    </w:div>
    <w:div w:id="224533610">
      <w:bodyDiv w:val="1"/>
      <w:marLeft w:val="0"/>
      <w:marRight w:val="0"/>
      <w:marTop w:val="0"/>
      <w:marBottom w:val="0"/>
      <w:divBdr>
        <w:top w:val="none" w:sz="0" w:space="0" w:color="auto"/>
        <w:left w:val="none" w:sz="0" w:space="0" w:color="auto"/>
        <w:bottom w:val="none" w:sz="0" w:space="0" w:color="auto"/>
        <w:right w:val="none" w:sz="0" w:space="0" w:color="auto"/>
      </w:divBdr>
    </w:div>
    <w:div w:id="383260933">
      <w:bodyDiv w:val="1"/>
      <w:marLeft w:val="0"/>
      <w:marRight w:val="0"/>
      <w:marTop w:val="100"/>
      <w:marBottom w:val="100"/>
      <w:divBdr>
        <w:top w:val="none" w:sz="0" w:space="0" w:color="auto"/>
        <w:left w:val="none" w:sz="0" w:space="0" w:color="auto"/>
        <w:bottom w:val="none" w:sz="0" w:space="0" w:color="auto"/>
        <w:right w:val="none" w:sz="0" w:space="0" w:color="auto"/>
      </w:divBdr>
      <w:divsChild>
        <w:div w:id="1221987050">
          <w:marLeft w:val="0"/>
          <w:marRight w:val="0"/>
          <w:marTop w:val="0"/>
          <w:marBottom w:val="0"/>
          <w:divBdr>
            <w:top w:val="none" w:sz="0" w:space="0" w:color="auto"/>
            <w:left w:val="none" w:sz="0" w:space="0" w:color="auto"/>
            <w:bottom w:val="none" w:sz="0" w:space="0" w:color="auto"/>
            <w:right w:val="none" w:sz="0" w:space="0" w:color="auto"/>
          </w:divBdr>
          <w:divsChild>
            <w:div w:id="1745951891">
              <w:marLeft w:val="0"/>
              <w:marRight w:val="0"/>
              <w:marTop w:val="0"/>
              <w:marBottom w:val="0"/>
              <w:divBdr>
                <w:top w:val="none" w:sz="0" w:space="0" w:color="auto"/>
                <w:left w:val="none" w:sz="0" w:space="0" w:color="auto"/>
                <w:bottom w:val="none" w:sz="0" w:space="0" w:color="auto"/>
                <w:right w:val="none" w:sz="0" w:space="0" w:color="auto"/>
              </w:divBdr>
              <w:divsChild>
                <w:div w:id="1537698376">
                  <w:marLeft w:val="150"/>
                  <w:marRight w:val="150"/>
                  <w:marTop w:val="75"/>
                  <w:marBottom w:val="150"/>
                  <w:divBdr>
                    <w:top w:val="none" w:sz="0" w:space="0" w:color="auto"/>
                    <w:left w:val="none" w:sz="0" w:space="0" w:color="auto"/>
                    <w:bottom w:val="none" w:sz="0" w:space="0" w:color="auto"/>
                    <w:right w:val="none" w:sz="0" w:space="0" w:color="auto"/>
                  </w:divBdr>
                  <w:divsChild>
                    <w:div w:id="297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82948975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6794">
      <w:bodyDiv w:val="1"/>
      <w:marLeft w:val="0"/>
      <w:marRight w:val="0"/>
      <w:marTop w:val="0"/>
      <w:marBottom w:val="0"/>
      <w:divBdr>
        <w:top w:val="none" w:sz="0" w:space="0" w:color="auto"/>
        <w:left w:val="none" w:sz="0" w:space="0" w:color="auto"/>
        <w:bottom w:val="none" w:sz="0" w:space="0" w:color="auto"/>
        <w:right w:val="none" w:sz="0" w:space="0" w:color="auto"/>
      </w:divBdr>
    </w:div>
    <w:div w:id="1065909388">
      <w:bodyDiv w:val="1"/>
      <w:marLeft w:val="0"/>
      <w:marRight w:val="0"/>
      <w:marTop w:val="0"/>
      <w:marBottom w:val="0"/>
      <w:divBdr>
        <w:top w:val="none" w:sz="0" w:space="0" w:color="auto"/>
        <w:left w:val="none" w:sz="0" w:space="0" w:color="auto"/>
        <w:bottom w:val="none" w:sz="0" w:space="0" w:color="auto"/>
        <w:right w:val="none" w:sz="0" w:space="0" w:color="auto"/>
      </w:divBdr>
      <w:divsChild>
        <w:div w:id="1528134272">
          <w:marLeft w:val="0"/>
          <w:marRight w:val="0"/>
          <w:marTop w:val="0"/>
          <w:marBottom w:val="0"/>
          <w:divBdr>
            <w:top w:val="none" w:sz="0" w:space="0" w:color="auto"/>
            <w:left w:val="none" w:sz="0" w:space="0" w:color="auto"/>
            <w:bottom w:val="none" w:sz="0" w:space="0" w:color="auto"/>
            <w:right w:val="none" w:sz="0" w:space="0" w:color="auto"/>
          </w:divBdr>
          <w:divsChild>
            <w:div w:id="282805612">
              <w:marLeft w:val="0"/>
              <w:marRight w:val="0"/>
              <w:marTop w:val="0"/>
              <w:marBottom w:val="0"/>
              <w:divBdr>
                <w:top w:val="none" w:sz="0" w:space="0" w:color="auto"/>
                <w:left w:val="none" w:sz="0" w:space="0" w:color="auto"/>
                <w:bottom w:val="none" w:sz="0" w:space="0" w:color="auto"/>
                <w:right w:val="none" w:sz="0" w:space="0" w:color="auto"/>
              </w:divBdr>
              <w:divsChild>
                <w:div w:id="483590878">
                  <w:marLeft w:val="0"/>
                  <w:marRight w:val="0"/>
                  <w:marTop w:val="0"/>
                  <w:marBottom w:val="0"/>
                  <w:divBdr>
                    <w:top w:val="none" w:sz="0" w:space="0" w:color="auto"/>
                    <w:left w:val="none" w:sz="0" w:space="0" w:color="auto"/>
                    <w:bottom w:val="none" w:sz="0" w:space="0" w:color="auto"/>
                    <w:right w:val="none" w:sz="0" w:space="0" w:color="auto"/>
                  </w:divBdr>
                  <w:divsChild>
                    <w:div w:id="246574128">
                      <w:marLeft w:val="0"/>
                      <w:marRight w:val="0"/>
                      <w:marTop w:val="0"/>
                      <w:marBottom w:val="0"/>
                      <w:divBdr>
                        <w:top w:val="none" w:sz="0" w:space="0" w:color="auto"/>
                        <w:left w:val="none" w:sz="0" w:space="0" w:color="auto"/>
                        <w:bottom w:val="none" w:sz="0" w:space="0" w:color="auto"/>
                        <w:right w:val="none" w:sz="0" w:space="0" w:color="auto"/>
                      </w:divBdr>
                      <w:divsChild>
                        <w:div w:id="572008346">
                          <w:marLeft w:val="0"/>
                          <w:marRight w:val="0"/>
                          <w:marTop w:val="0"/>
                          <w:marBottom w:val="0"/>
                          <w:divBdr>
                            <w:top w:val="none" w:sz="0" w:space="0" w:color="auto"/>
                            <w:left w:val="none" w:sz="0" w:space="0" w:color="auto"/>
                            <w:bottom w:val="none" w:sz="0" w:space="0" w:color="auto"/>
                            <w:right w:val="none" w:sz="0" w:space="0" w:color="auto"/>
                          </w:divBdr>
                          <w:divsChild>
                            <w:div w:id="341474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126001913">
      <w:bodyDiv w:val="1"/>
      <w:marLeft w:val="0"/>
      <w:marRight w:val="0"/>
      <w:marTop w:val="0"/>
      <w:marBottom w:val="0"/>
      <w:divBdr>
        <w:top w:val="none" w:sz="0" w:space="0" w:color="auto"/>
        <w:left w:val="none" w:sz="0" w:space="0" w:color="auto"/>
        <w:bottom w:val="none" w:sz="0" w:space="0" w:color="auto"/>
        <w:right w:val="none" w:sz="0" w:space="0" w:color="auto"/>
      </w:divBdr>
      <w:divsChild>
        <w:div w:id="463549939">
          <w:marLeft w:val="0"/>
          <w:marRight w:val="0"/>
          <w:marTop w:val="0"/>
          <w:marBottom w:val="0"/>
          <w:divBdr>
            <w:top w:val="none" w:sz="0" w:space="0" w:color="auto"/>
            <w:left w:val="none" w:sz="0" w:space="0" w:color="auto"/>
            <w:bottom w:val="none" w:sz="0" w:space="0" w:color="auto"/>
            <w:right w:val="none" w:sz="0" w:space="0" w:color="auto"/>
          </w:divBdr>
          <w:divsChild>
            <w:div w:id="826553819">
              <w:marLeft w:val="0"/>
              <w:marRight w:val="0"/>
              <w:marTop w:val="0"/>
              <w:marBottom w:val="0"/>
              <w:divBdr>
                <w:top w:val="none" w:sz="0" w:space="0" w:color="auto"/>
                <w:left w:val="none" w:sz="0" w:space="0" w:color="auto"/>
                <w:bottom w:val="none" w:sz="0" w:space="0" w:color="auto"/>
                <w:right w:val="none" w:sz="0" w:space="0" w:color="auto"/>
              </w:divBdr>
              <w:divsChild>
                <w:div w:id="234366523">
                  <w:marLeft w:val="0"/>
                  <w:marRight w:val="0"/>
                  <w:marTop w:val="0"/>
                  <w:marBottom w:val="0"/>
                  <w:divBdr>
                    <w:top w:val="none" w:sz="0" w:space="0" w:color="auto"/>
                    <w:left w:val="none" w:sz="0" w:space="0" w:color="auto"/>
                    <w:bottom w:val="none" w:sz="0" w:space="0" w:color="auto"/>
                    <w:right w:val="none" w:sz="0" w:space="0" w:color="auto"/>
                  </w:divBdr>
                  <w:divsChild>
                    <w:div w:id="2065905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48547616">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26490897">
      <w:bodyDiv w:val="1"/>
      <w:marLeft w:val="0"/>
      <w:marRight w:val="0"/>
      <w:marTop w:val="0"/>
      <w:marBottom w:val="0"/>
      <w:divBdr>
        <w:top w:val="none" w:sz="0" w:space="0" w:color="auto"/>
        <w:left w:val="none" w:sz="0" w:space="0" w:color="auto"/>
        <w:bottom w:val="none" w:sz="0" w:space="0" w:color="auto"/>
        <w:right w:val="none" w:sz="0" w:space="0" w:color="auto"/>
      </w:divBdr>
      <w:divsChild>
        <w:div w:id="1170681318">
          <w:marLeft w:val="0"/>
          <w:marRight w:val="0"/>
          <w:marTop w:val="0"/>
          <w:marBottom w:val="0"/>
          <w:divBdr>
            <w:top w:val="none" w:sz="0" w:space="0" w:color="auto"/>
            <w:left w:val="none" w:sz="0" w:space="0" w:color="auto"/>
            <w:bottom w:val="none" w:sz="0" w:space="0" w:color="auto"/>
            <w:right w:val="none" w:sz="0" w:space="0" w:color="auto"/>
          </w:divBdr>
          <w:divsChild>
            <w:div w:id="522018537">
              <w:marLeft w:val="0"/>
              <w:marRight w:val="0"/>
              <w:marTop w:val="0"/>
              <w:marBottom w:val="0"/>
              <w:divBdr>
                <w:top w:val="none" w:sz="0" w:space="0" w:color="auto"/>
                <w:left w:val="none" w:sz="0" w:space="0" w:color="auto"/>
                <w:bottom w:val="none" w:sz="0" w:space="0" w:color="auto"/>
                <w:right w:val="none" w:sz="0" w:space="0" w:color="auto"/>
              </w:divBdr>
              <w:divsChild>
                <w:div w:id="1908832749">
                  <w:marLeft w:val="0"/>
                  <w:marRight w:val="0"/>
                  <w:marTop w:val="0"/>
                  <w:marBottom w:val="0"/>
                  <w:divBdr>
                    <w:top w:val="none" w:sz="0" w:space="0" w:color="auto"/>
                    <w:left w:val="none" w:sz="0" w:space="0" w:color="auto"/>
                    <w:bottom w:val="none" w:sz="0" w:space="0" w:color="auto"/>
                    <w:right w:val="none" w:sz="0" w:space="0" w:color="auto"/>
                  </w:divBdr>
                  <w:divsChild>
                    <w:div w:id="183177517">
                      <w:marLeft w:val="0"/>
                      <w:marRight w:val="0"/>
                      <w:marTop w:val="0"/>
                      <w:marBottom w:val="0"/>
                      <w:divBdr>
                        <w:top w:val="none" w:sz="0" w:space="0" w:color="auto"/>
                        <w:left w:val="none" w:sz="0" w:space="0" w:color="auto"/>
                        <w:bottom w:val="none" w:sz="0" w:space="0" w:color="auto"/>
                        <w:right w:val="none" w:sz="0" w:space="0" w:color="auto"/>
                      </w:divBdr>
                      <w:divsChild>
                        <w:div w:id="1314794779">
                          <w:marLeft w:val="0"/>
                          <w:marRight w:val="0"/>
                          <w:marTop w:val="0"/>
                          <w:marBottom w:val="0"/>
                          <w:divBdr>
                            <w:top w:val="none" w:sz="0" w:space="0" w:color="auto"/>
                            <w:left w:val="none" w:sz="0" w:space="0" w:color="auto"/>
                            <w:bottom w:val="none" w:sz="0" w:space="0" w:color="auto"/>
                            <w:right w:val="none" w:sz="0" w:space="0" w:color="auto"/>
                          </w:divBdr>
                          <w:divsChild>
                            <w:div w:id="366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450">
      <w:bodyDiv w:val="1"/>
      <w:marLeft w:val="0"/>
      <w:marRight w:val="0"/>
      <w:marTop w:val="0"/>
      <w:marBottom w:val="0"/>
      <w:divBdr>
        <w:top w:val="none" w:sz="0" w:space="0" w:color="auto"/>
        <w:left w:val="none" w:sz="0" w:space="0" w:color="auto"/>
        <w:bottom w:val="none" w:sz="0" w:space="0" w:color="auto"/>
        <w:right w:val="none" w:sz="0" w:space="0" w:color="auto"/>
      </w:divBdr>
      <w:divsChild>
        <w:div w:id="2060592046">
          <w:marLeft w:val="0"/>
          <w:marRight w:val="0"/>
          <w:marTop w:val="0"/>
          <w:marBottom w:val="0"/>
          <w:divBdr>
            <w:top w:val="none" w:sz="0" w:space="0" w:color="auto"/>
            <w:left w:val="none" w:sz="0" w:space="0" w:color="auto"/>
            <w:bottom w:val="none" w:sz="0" w:space="0" w:color="auto"/>
            <w:right w:val="none" w:sz="0" w:space="0" w:color="auto"/>
          </w:divBdr>
          <w:divsChild>
            <w:div w:id="779032914">
              <w:marLeft w:val="0"/>
              <w:marRight w:val="0"/>
              <w:marTop w:val="0"/>
              <w:marBottom w:val="0"/>
              <w:divBdr>
                <w:top w:val="none" w:sz="0" w:space="0" w:color="auto"/>
                <w:left w:val="none" w:sz="0" w:space="0" w:color="auto"/>
                <w:bottom w:val="none" w:sz="0" w:space="0" w:color="auto"/>
                <w:right w:val="none" w:sz="0" w:space="0" w:color="auto"/>
              </w:divBdr>
              <w:divsChild>
                <w:div w:id="1360357187">
                  <w:marLeft w:val="0"/>
                  <w:marRight w:val="0"/>
                  <w:marTop w:val="0"/>
                  <w:marBottom w:val="0"/>
                  <w:divBdr>
                    <w:top w:val="none" w:sz="0" w:space="0" w:color="auto"/>
                    <w:left w:val="none" w:sz="0" w:space="0" w:color="auto"/>
                    <w:bottom w:val="none" w:sz="0" w:space="0" w:color="auto"/>
                    <w:right w:val="none" w:sz="0" w:space="0" w:color="auto"/>
                  </w:divBdr>
                  <w:divsChild>
                    <w:div w:id="1835678222">
                      <w:marLeft w:val="0"/>
                      <w:marRight w:val="0"/>
                      <w:marTop w:val="0"/>
                      <w:marBottom w:val="0"/>
                      <w:divBdr>
                        <w:top w:val="none" w:sz="0" w:space="0" w:color="auto"/>
                        <w:left w:val="none" w:sz="0" w:space="0" w:color="auto"/>
                        <w:bottom w:val="none" w:sz="0" w:space="0" w:color="auto"/>
                        <w:right w:val="none" w:sz="0" w:space="0" w:color="auto"/>
                      </w:divBdr>
                      <w:divsChild>
                        <w:div w:id="1404568282">
                          <w:marLeft w:val="0"/>
                          <w:marRight w:val="0"/>
                          <w:marTop w:val="0"/>
                          <w:marBottom w:val="0"/>
                          <w:divBdr>
                            <w:top w:val="none" w:sz="0" w:space="0" w:color="auto"/>
                            <w:left w:val="none" w:sz="0" w:space="0" w:color="auto"/>
                            <w:bottom w:val="none" w:sz="0" w:space="0" w:color="auto"/>
                            <w:right w:val="none" w:sz="0" w:space="0" w:color="auto"/>
                          </w:divBdr>
                          <w:divsChild>
                            <w:div w:id="1634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099123">
      <w:bodyDiv w:val="1"/>
      <w:marLeft w:val="0"/>
      <w:marRight w:val="0"/>
      <w:marTop w:val="0"/>
      <w:marBottom w:val="0"/>
      <w:divBdr>
        <w:top w:val="none" w:sz="0" w:space="0" w:color="auto"/>
        <w:left w:val="none" w:sz="0" w:space="0" w:color="auto"/>
        <w:bottom w:val="none" w:sz="0" w:space="0" w:color="auto"/>
        <w:right w:val="none" w:sz="0" w:space="0" w:color="auto"/>
      </w:divBdr>
      <w:divsChild>
        <w:div w:id="774061307">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0"/>
              <w:marBottom w:val="0"/>
              <w:divBdr>
                <w:top w:val="none" w:sz="0" w:space="0" w:color="auto"/>
                <w:left w:val="none" w:sz="0" w:space="0" w:color="auto"/>
                <w:bottom w:val="none" w:sz="0" w:space="0" w:color="auto"/>
                <w:right w:val="none" w:sz="0" w:space="0" w:color="auto"/>
              </w:divBdr>
              <w:divsChild>
                <w:div w:id="158161652">
                  <w:marLeft w:val="0"/>
                  <w:marRight w:val="0"/>
                  <w:marTop w:val="0"/>
                  <w:marBottom w:val="0"/>
                  <w:divBdr>
                    <w:top w:val="none" w:sz="0" w:space="0" w:color="auto"/>
                    <w:left w:val="none" w:sz="0" w:space="0" w:color="auto"/>
                    <w:bottom w:val="none" w:sz="0" w:space="0" w:color="auto"/>
                    <w:right w:val="none" w:sz="0" w:space="0" w:color="auto"/>
                  </w:divBdr>
                  <w:divsChild>
                    <w:div w:id="1646279361">
                      <w:marLeft w:val="0"/>
                      <w:marRight w:val="0"/>
                      <w:marTop w:val="0"/>
                      <w:marBottom w:val="0"/>
                      <w:divBdr>
                        <w:top w:val="none" w:sz="0" w:space="0" w:color="auto"/>
                        <w:left w:val="none" w:sz="0" w:space="0" w:color="auto"/>
                        <w:bottom w:val="none" w:sz="0" w:space="0" w:color="auto"/>
                        <w:right w:val="none" w:sz="0" w:space="0" w:color="auto"/>
                      </w:divBdr>
                      <w:divsChild>
                        <w:div w:id="649871848">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8F41-7FA0-4834-BF5F-02689D1F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2120</Words>
  <Characters>14965</Characters>
  <Application>Microsoft Office Word</Application>
  <DocSecurity>0</DocSecurity>
  <Lines>393</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Inga Kronenberga</dc:creator>
  <dc:description>___________.___________@zm.gov.lv
tālr. ________________</dc:description>
  <cp:lastModifiedBy>Sanita Žagare</cp:lastModifiedBy>
  <cp:revision>5</cp:revision>
  <cp:lastPrinted>2014-10-22T07:19:00Z</cp:lastPrinted>
  <dcterms:created xsi:type="dcterms:W3CDTF">2016-05-27T08:01:00Z</dcterms:created>
  <dcterms:modified xsi:type="dcterms:W3CDTF">2016-05-27T10:03:00Z</dcterms:modified>
</cp:coreProperties>
</file>