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EDFCD" w14:textId="4011669A" w:rsidR="00C61F89" w:rsidRPr="005E5BF5" w:rsidRDefault="00C61F89" w:rsidP="008F050E">
      <w:pPr>
        <w:jc w:val="both"/>
        <w:rPr>
          <w:sz w:val="28"/>
          <w:szCs w:val="28"/>
        </w:rPr>
      </w:pPr>
    </w:p>
    <w:p w14:paraId="0D6D959D" w14:textId="77777777" w:rsidR="00C61F89" w:rsidRPr="005E5BF5" w:rsidRDefault="00C61F89" w:rsidP="008F050E">
      <w:pPr>
        <w:jc w:val="both"/>
        <w:rPr>
          <w:sz w:val="28"/>
          <w:szCs w:val="28"/>
        </w:rPr>
      </w:pPr>
    </w:p>
    <w:p w14:paraId="4FAEEC86" w14:textId="77777777" w:rsidR="008F050E" w:rsidRPr="005E5BF5" w:rsidRDefault="008F050E" w:rsidP="008F050E">
      <w:pPr>
        <w:jc w:val="both"/>
        <w:rPr>
          <w:sz w:val="28"/>
          <w:szCs w:val="28"/>
        </w:rPr>
      </w:pPr>
    </w:p>
    <w:p w14:paraId="0C93C461" w14:textId="30C9D029" w:rsidR="008F050E" w:rsidRPr="005E5BF5" w:rsidRDefault="008F050E" w:rsidP="00693240">
      <w:pPr>
        <w:tabs>
          <w:tab w:val="left" w:pos="6804"/>
        </w:tabs>
        <w:rPr>
          <w:sz w:val="28"/>
          <w:szCs w:val="28"/>
        </w:rPr>
      </w:pPr>
      <w:r w:rsidRPr="005E5BF5">
        <w:rPr>
          <w:sz w:val="28"/>
          <w:szCs w:val="28"/>
        </w:rPr>
        <w:t xml:space="preserve">2016. gada </w:t>
      </w:r>
      <w:r w:rsidR="00532364">
        <w:rPr>
          <w:sz w:val="28"/>
          <w:szCs w:val="28"/>
        </w:rPr>
        <w:t>10. augustā</w:t>
      </w:r>
      <w:r w:rsidRPr="005E5BF5">
        <w:rPr>
          <w:sz w:val="28"/>
          <w:szCs w:val="28"/>
        </w:rPr>
        <w:tab/>
        <w:t>Rīkojums Nr.</w:t>
      </w:r>
      <w:r w:rsidR="00532364">
        <w:rPr>
          <w:sz w:val="28"/>
          <w:szCs w:val="28"/>
        </w:rPr>
        <w:t> 435</w:t>
      </w:r>
    </w:p>
    <w:p w14:paraId="1BE18459" w14:textId="1E202EC2" w:rsidR="008F050E" w:rsidRPr="005E5BF5" w:rsidRDefault="008F050E" w:rsidP="00693240">
      <w:pPr>
        <w:tabs>
          <w:tab w:val="left" w:pos="6804"/>
        </w:tabs>
        <w:rPr>
          <w:sz w:val="28"/>
          <w:szCs w:val="28"/>
        </w:rPr>
      </w:pPr>
      <w:r w:rsidRPr="005E5BF5">
        <w:rPr>
          <w:sz w:val="28"/>
          <w:szCs w:val="28"/>
        </w:rPr>
        <w:t>Rīgā</w:t>
      </w:r>
      <w:r w:rsidRPr="005E5BF5">
        <w:rPr>
          <w:sz w:val="28"/>
          <w:szCs w:val="28"/>
        </w:rPr>
        <w:tab/>
        <w:t>(prot. Nr. </w:t>
      </w:r>
      <w:r w:rsidR="00532364">
        <w:rPr>
          <w:sz w:val="28"/>
          <w:szCs w:val="28"/>
        </w:rPr>
        <w:t>39</w:t>
      </w:r>
      <w:r w:rsidRPr="005E5BF5">
        <w:rPr>
          <w:sz w:val="28"/>
          <w:szCs w:val="28"/>
        </w:rPr>
        <w:t>  </w:t>
      </w:r>
      <w:r w:rsidR="00532364">
        <w:rPr>
          <w:sz w:val="28"/>
          <w:szCs w:val="28"/>
        </w:rPr>
        <w:t>8</w:t>
      </w:r>
      <w:bookmarkStart w:id="0" w:name="_GoBack"/>
      <w:bookmarkEnd w:id="0"/>
      <w:r w:rsidRPr="005E5BF5">
        <w:rPr>
          <w:sz w:val="28"/>
          <w:szCs w:val="28"/>
        </w:rPr>
        <w:t>. §)</w:t>
      </w:r>
    </w:p>
    <w:p w14:paraId="33381EFC" w14:textId="21C7E473" w:rsidR="00C64FD8" w:rsidRPr="005E5BF5" w:rsidRDefault="00C64FD8" w:rsidP="008F050E">
      <w:pPr>
        <w:jc w:val="both"/>
        <w:rPr>
          <w:sz w:val="28"/>
          <w:szCs w:val="28"/>
        </w:rPr>
      </w:pPr>
    </w:p>
    <w:p w14:paraId="33381EFE" w14:textId="728CE963" w:rsidR="002B6D3E" w:rsidRPr="005E5BF5" w:rsidRDefault="002A0D48" w:rsidP="008F050E">
      <w:pPr>
        <w:jc w:val="center"/>
        <w:rPr>
          <w:rFonts w:eastAsia="Arial"/>
          <w:b/>
          <w:kern w:val="1"/>
          <w:sz w:val="28"/>
          <w:szCs w:val="28"/>
        </w:rPr>
      </w:pPr>
      <w:r w:rsidRPr="005E5BF5">
        <w:rPr>
          <w:rFonts w:eastAsia="Arial"/>
          <w:b/>
          <w:kern w:val="1"/>
          <w:sz w:val="28"/>
          <w:szCs w:val="28"/>
        </w:rPr>
        <w:t>Par Rīgas konferencei un citu pasākumu organizēšanai piešķirtā finansējuma izmantošanu</w:t>
      </w:r>
    </w:p>
    <w:p w14:paraId="33381EFF" w14:textId="77777777" w:rsidR="00D05C1E" w:rsidRPr="005E5BF5" w:rsidRDefault="00D05C1E" w:rsidP="008F050E">
      <w:pPr>
        <w:jc w:val="both"/>
        <w:rPr>
          <w:sz w:val="28"/>
          <w:szCs w:val="28"/>
        </w:rPr>
      </w:pPr>
    </w:p>
    <w:p w14:paraId="33381F00" w14:textId="33C2DFC0" w:rsidR="00666771" w:rsidRPr="005E5BF5" w:rsidRDefault="000208F0" w:rsidP="008F050E">
      <w:pPr>
        <w:ind w:firstLine="709"/>
        <w:jc w:val="both"/>
        <w:rPr>
          <w:bCs/>
          <w:sz w:val="28"/>
          <w:szCs w:val="28"/>
        </w:rPr>
      </w:pPr>
      <w:r w:rsidRPr="005E5BF5">
        <w:rPr>
          <w:sz w:val="28"/>
          <w:szCs w:val="28"/>
        </w:rPr>
        <w:t>1.</w:t>
      </w:r>
      <w:r w:rsidR="005E5BF5">
        <w:rPr>
          <w:sz w:val="28"/>
          <w:szCs w:val="28"/>
        </w:rPr>
        <w:t> </w:t>
      </w:r>
      <w:r w:rsidRPr="005E5BF5">
        <w:rPr>
          <w:sz w:val="28"/>
          <w:szCs w:val="28"/>
        </w:rPr>
        <w:t xml:space="preserve">Atbalstīt </w:t>
      </w:r>
      <w:r w:rsidR="001237D8" w:rsidRPr="005E5BF5">
        <w:rPr>
          <w:sz w:val="28"/>
          <w:szCs w:val="28"/>
        </w:rPr>
        <w:t xml:space="preserve">izdevumu segšanu no </w:t>
      </w:r>
      <w:r w:rsidR="00666771" w:rsidRPr="005E5BF5">
        <w:rPr>
          <w:bCs/>
          <w:sz w:val="28"/>
          <w:szCs w:val="28"/>
        </w:rPr>
        <w:t>Ārlietu ministrija</w:t>
      </w:r>
      <w:r w:rsidR="001237D8" w:rsidRPr="005E5BF5">
        <w:rPr>
          <w:bCs/>
          <w:sz w:val="28"/>
          <w:szCs w:val="28"/>
        </w:rPr>
        <w:t>s budžeta</w:t>
      </w:r>
      <w:r w:rsidR="00666771" w:rsidRPr="005E5BF5">
        <w:rPr>
          <w:bCs/>
          <w:sz w:val="28"/>
          <w:szCs w:val="28"/>
        </w:rPr>
        <w:t xml:space="preserve"> programm</w:t>
      </w:r>
      <w:r w:rsidR="001237D8" w:rsidRPr="005E5BF5">
        <w:rPr>
          <w:bCs/>
          <w:sz w:val="28"/>
          <w:szCs w:val="28"/>
        </w:rPr>
        <w:t>ā</w:t>
      </w:r>
      <w:r w:rsidR="00666771" w:rsidRPr="005E5BF5">
        <w:rPr>
          <w:bCs/>
          <w:sz w:val="28"/>
          <w:szCs w:val="28"/>
        </w:rPr>
        <w:t xml:space="preserve"> 97.00.00 </w:t>
      </w:r>
      <w:r w:rsidR="005E5BF5">
        <w:rPr>
          <w:bCs/>
          <w:sz w:val="28"/>
          <w:szCs w:val="28"/>
        </w:rPr>
        <w:t>"</w:t>
      </w:r>
      <w:r w:rsidR="001237D8" w:rsidRPr="005E5BF5">
        <w:rPr>
          <w:bCs/>
          <w:sz w:val="28"/>
          <w:szCs w:val="28"/>
        </w:rPr>
        <w:t>N</w:t>
      </w:r>
      <w:r w:rsidR="00666771" w:rsidRPr="005E5BF5">
        <w:rPr>
          <w:bCs/>
          <w:sz w:val="28"/>
          <w:szCs w:val="28"/>
        </w:rPr>
        <w:t>ozaru vadība un politikas plānošana</w:t>
      </w:r>
      <w:r w:rsidR="008F050E" w:rsidRPr="005E5BF5">
        <w:rPr>
          <w:bCs/>
          <w:sz w:val="28"/>
          <w:szCs w:val="28"/>
        </w:rPr>
        <w:t>"</w:t>
      </w:r>
      <w:r w:rsidR="00666771" w:rsidRPr="005E5BF5">
        <w:rPr>
          <w:bCs/>
          <w:sz w:val="28"/>
          <w:szCs w:val="28"/>
        </w:rPr>
        <w:t xml:space="preserve"> Rīgas konferences un citu pasākumu organizēšanai </w:t>
      </w:r>
      <w:r w:rsidR="006B5C3C" w:rsidRPr="005E5BF5">
        <w:rPr>
          <w:bCs/>
          <w:sz w:val="28"/>
          <w:szCs w:val="28"/>
        </w:rPr>
        <w:t>apstiprinātā finansējuma</w:t>
      </w:r>
      <w:r w:rsidR="00A55CA2" w:rsidRPr="005E5BF5">
        <w:rPr>
          <w:bCs/>
          <w:sz w:val="28"/>
          <w:szCs w:val="28"/>
        </w:rPr>
        <w:t xml:space="preserve"> </w:t>
      </w:r>
      <w:r w:rsidR="006B5C3C" w:rsidRPr="005E5BF5">
        <w:rPr>
          <w:bCs/>
          <w:sz w:val="28"/>
          <w:szCs w:val="28"/>
        </w:rPr>
        <w:t xml:space="preserve">un </w:t>
      </w:r>
      <w:r w:rsidR="00666771" w:rsidRPr="005E5BF5">
        <w:rPr>
          <w:bCs/>
          <w:sz w:val="28"/>
          <w:szCs w:val="28"/>
        </w:rPr>
        <w:t xml:space="preserve">piešķirt </w:t>
      </w:r>
      <w:r w:rsidR="001237D8" w:rsidRPr="005E5BF5">
        <w:rPr>
          <w:bCs/>
          <w:sz w:val="28"/>
          <w:szCs w:val="28"/>
        </w:rPr>
        <w:t xml:space="preserve">līdzfinansējumu </w:t>
      </w:r>
      <w:r w:rsidR="00256405">
        <w:rPr>
          <w:bCs/>
          <w:sz w:val="28"/>
          <w:szCs w:val="28"/>
        </w:rPr>
        <w:t>Eiropas Ārpolitikas p</w:t>
      </w:r>
      <w:r w:rsidR="00E7195E" w:rsidRPr="005E5BF5">
        <w:rPr>
          <w:bCs/>
          <w:sz w:val="28"/>
          <w:szCs w:val="28"/>
        </w:rPr>
        <w:t>adomei (</w:t>
      </w:r>
      <w:proofErr w:type="spellStart"/>
      <w:r w:rsidR="00E7195E" w:rsidRPr="005E5BF5">
        <w:rPr>
          <w:bCs/>
          <w:i/>
          <w:sz w:val="28"/>
          <w:szCs w:val="28"/>
        </w:rPr>
        <w:t>European</w:t>
      </w:r>
      <w:proofErr w:type="spellEnd"/>
      <w:r w:rsidR="00E7195E" w:rsidRPr="005E5BF5">
        <w:rPr>
          <w:bCs/>
          <w:i/>
          <w:sz w:val="28"/>
          <w:szCs w:val="28"/>
        </w:rPr>
        <w:t xml:space="preserve"> </w:t>
      </w:r>
      <w:proofErr w:type="spellStart"/>
      <w:r w:rsidR="00E7195E" w:rsidRPr="005E5BF5">
        <w:rPr>
          <w:bCs/>
          <w:i/>
          <w:sz w:val="28"/>
          <w:szCs w:val="28"/>
        </w:rPr>
        <w:t>Council</w:t>
      </w:r>
      <w:proofErr w:type="spellEnd"/>
      <w:r w:rsidR="00E7195E" w:rsidRPr="005E5BF5">
        <w:rPr>
          <w:bCs/>
          <w:i/>
          <w:sz w:val="28"/>
          <w:szCs w:val="28"/>
        </w:rPr>
        <w:t xml:space="preserve"> </w:t>
      </w:r>
      <w:proofErr w:type="spellStart"/>
      <w:r w:rsidR="00E7195E" w:rsidRPr="005E5BF5">
        <w:rPr>
          <w:bCs/>
          <w:i/>
          <w:sz w:val="28"/>
          <w:szCs w:val="28"/>
        </w:rPr>
        <w:t>on</w:t>
      </w:r>
      <w:proofErr w:type="spellEnd"/>
      <w:r w:rsidR="00E7195E" w:rsidRPr="005E5BF5">
        <w:rPr>
          <w:bCs/>
          <w:i/>
          <w:sz w:val="28"/>
          <w:szCs w:val="28"/>
        </w:rPr>
        <w:t xml:space="preserve"> </w:t>
      </w:r>
      <w:proofErr w:type="spellStart"/>
      <w:r w:rsidR="00E7195E" w:rsidRPr="005E5BF5">
        <w:rPr>
          <w:bCs/>
          <w:i/>
          <w:sz w:val="28"/>
          <w:szCs w:val="28"/>
        </w:rPr>
        <w:t>Foreign</w:t>
      </w:r>
      <w:proofErr w:type="spellEnd"/>
      <w:r w:rsidR="00E7195E" w:rsidRPr="005E5BF5">
        <w:rPr>
          <w:bCs/>
          <w:i/>
          <w:sz w:val="28"/>
          <w:szCs w:val="28"/>
        </w:rPr>
        <w:t xml:space="preserve"> </w:t>
      </w:r>
      <w:proofErr w:type="spellStart"/>
      <w:r w:rsidR="00E7195E" w:rsidRPr="005E5BF5">
        <w:rPr>
          <w:bCs/>
          <w:i/>
          <w:sz w:val="28"/>
          <w:szCs w:val="28"/>
        </w:rPr>
        <w:t>Relations</w:t>
      </w:r>
      <w:proofErr w:type="spellEnd"/>
      <w:r w:rsidR="00E7195E" w:rsidRPr="005E5BF5">
        <w:rPr>
          <w:bCs/>
          <w:sz w:val="28"/>
          <w:szCs w:val="28"/>
        </w:rPr>
        <w:t>)</w:t>
      </w:r>
      <w:r w:rsidR="002B0CBA" w:rsidRPr="005E5BF5">
        <w:rPr>
          <w:bCs/>
          <w:sz w:val="28"/>
          <w:szCs w:val="28"/>
        </w:rPr>
        <w:t xml:space="preserve"> </w:t>
      </w:r>
      <w:r w:rsidR="00E7195E" w:rsidRPr="005E5BF5">
        <w:rPr>
          <w:bCs/>
          <w:sz w:val="28"/>
          <w:szCs w:val="28"/>
        </w:rPr>
        <w:t>3</w:t>
      </w:r>
      <w:r w:rsidR="00666771" w:rsidRPr="005E5BF5">
        <w:rPr>
          <w:bCs/>
          <w:sz w:val="28"/>
          <w:szCs w:val="28"/>
        </w:rPr>
        <w:t>0</w:t>
      </w:r>
      <w:r w:rsidR="005E5BF5">
        <w:rPr>
          <w:bCs/>
          <w:sz w:val="28"/>
          <w:szCs w:val="28"/>
        </w:rPr>
        <w:t> </w:t>
      </w:r>
      <w:r w:rsidR="00666771" w:rsidRPr="005E5BF5">
        <w:rPr>
          <w:bCs/>
          <w:sz w:val="28"/>
          <w:szCs w:val="28"/>
        </w:rPr>
        <w:t>000</w:t>
      </w:r>
      <w:r w:rsidR="005E5BF5">
        <w:rPr>
          <w:bCs/>
          <w:sz w:val="28"/>
          <w:szCs w:val="28"/>
        </w:rPr>
        <w:t> </w:t>
      </w:r>
      <w:proofErr w:type="spellStart"/>
      <w:r w:rsidR="00666771" w:rsidRPr="005E5BF5">
        <w:rPr>
          <w:bCs/>
          <w:i/>
          <w:sz w:val="28"/>
          <w:szCs w:val="28"/>
        </w:rPr>
        <w:t>euro</w:t>
      </w:r>
      <w:proofErr w:type="spellEnd"/>
      <w:r w:rsidR="002B6D3E" w:rsidRPr="005E5BF5">
        <w:rPr>
          <w:bCs/>
          <w:i/>
          <w:sz w:val="28"/>
          <w:szCs w:val="28"/>
        </w:rPr>
        <w:t xml:space="preserve"> </w:t>
      </w:r>
      <w:r w:rsidR="002B6D3E" w:rsidRPr="005E5BF5">
        <w:rPr>
          <w:bCs/>
          <w:sz w:val="28"/>
          <w:szCs w:val="28"/>
        </w:rPr>
        <w:t>apmērā</w:t>
      </w:r>
      <w:r w:rsidR="00666771" w:rsidRPr="005E5BF5">
        <w:rPr>
          <w:bCs/>
          <w:i/>
          <w:sz w:val="28"/>
          <w:szCs w:val="28"/>
        </w:rPr>
        <w:t>.</w:t>
      </w:r>
      <w:r w:rsidR="006B5C3C" w:rsidRPr="005E5BF5">
        <w:rPr>
          <w:bCs/>
          <w:sz w:val="28"/>
          <w:szCs w:val="28"/>
        </w:rPr>
        <w:t xml:space="preserve"> </w:t>
      </w:r>
    </w:p>
    <w:p w14:paraId="33381F01" w14:textId="77777777" w:rsidR="001E5E41" w:rsidRPr="005E5BF5" w:rsidRDefault="001E5E41" w:rsidP="008F050E">
      <w:pPr>
        <w:ind w:firstLine="709"/>
        <w:jc w:val="both"/>
        <w:rPr>
          <w:iCs/>
          <w:sz w:val="28"/>
          <w:szCs w:val="28"/>
        </w:rPr>
      </w:pPr>
    </w:p>
    <w:p w14:paraId="33381F02" w14:textId="6523760C" w:rsidR="00F7231C" w:rsidRPr="005E5BF5" w:rsidRDefault="00F7231C" w:rsidP="008F050E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5E5BF5">
        <w:rPr>
          <w:sz w:val="28"/>
          <w:szCs w:val="28"/>
        </w:rPr>
        <w:t>2.</w:t>
      </w:r>
      <w:r w:rsidR="005E5BF5">
        <w:rPr>
          <w:sz w:val="28"/>
          <w:szCs w:val="28"/>
        </w:rPr>
        <w:t> </w:t>
      </w:r>
      <w:r w:rsidR="00797F67" w:rsidRPr="005E5BF5">
        <w:rPr>
          <w:sz w:val="28"/>
          <w:szCs w:val="28"/>
        </w:rPr>
        <w:t xml:space="preserve">Ārlietu ministrijai sagatavot un noslēgt līgumu ar </w:t>
      </w:r>
      <w:r w:rsidR="00256405">
        <w:rPr>
          <w:bCs/>
          <w:sz w:val="28"/>
          <w:szCs w:val="28"/>
        </w:rPr>
        <w:t>Eiropas Ārpolitikas p</w:t>
      </w:r>
      <w:r w:rsidR="00797F67" w:rsidRPr="005E5BF5">
        <w:rPr>
          <w:bCs/>
          <w:sz w:val="28"/>
          <w:szCs w:val="28"/>
        </w:rPr>
        <w:t>adomi</w:t>
      </w:r>
      <w:r w:rsidR="00797F67" w:rsidRPr="005E5BF5">
        <w:rPr>
          <w:sz w:val="28"/>
          <w:szCs w:val="28"/>
        </w:rPr>
        <w:t>, nosakot š</w:t>
      </w:r>
      <w:r w:rsidR="005E5BF5">
        <w:rPr>
          <w:sz w:val="28"/>
          <w:szCs w:val="28"/>
        </w:rPr>
        <w:t>ā</w:t>
      </w:r>
      <w:r w:rsidR="00797F67" w:rsidRPr="005E5BF5">
        <w:rPr>
          <w:sz w:val="28"/>
          <w:szCs w:val="28"/>
        </w:rPr>
        <w:t xml:space="preserve"> rīkojuma 1. punktā </w:t>
      </w:r>
      <w:r w:rsidR="005E5BF5">
        <w:rPr>
          <w:sz w:val="28"/>
          <w:szCs w:val="28"/>
        </w:rPr>
        <w:t>norādī</w:t>
      </w:r>
      <w:r w:rsidR="00797F67" w:rsidRPr="005E5BF5">
        <w:rPr>
          <w:sz w:val="28"/>
          <w:szCs w:val="28"/>
        </w:rPr>
        <w:t xml:space="preserve">to finanšu līdzekļu izmantošanas mērķi un mērķa sasniegšanai paredzēto pasākumu izpildes termiņu, </w:t>
      </w:r>
      <w:r w:rsidR="005E5BF5">
        <w:rPr>
          <w:sz w:val="28"/>
          <w:szCs w:val="28"/>
        </w:rPr>
        <w:t>kā arī paredz</w:t>
      </w:r>
      <w:r w:rsidR="00797F67" w:rsidRPr="005E5BF5">
        <w:rPr>
          <w:sz w:val="28"/>
          <w:szCs w:val="28"/>
        </w:rPr>
        <w:t xml:space="preserve">ot šo finanšu līdzekļu izlietojuma kontroli atbilstoši mērķim un nosakot, ka par grāmatvedības datu pareizību un finanšu līdzekļu izlietojumu atbilstoši mērķim ir atbildīga </w:t>
      </w:r>
      <w:r w:rsidR="00256405">
        <w:rPr>
          <w:bCs/>
          <w:sz w:val="28"/>
          <w:szCs w:val="28"/>
        </w:rPr>
        <w:t>Eiropas Ārpolitikas p</w:t>
      </w:r>
      <w:r w:rsidR="00797F67" w:rsidRPr="005E5BF5">
        <w:rPr>
          <w:bCs/>
          <w:sz w:val="28"/>
          <w:szCs w:val="28"/>
        </w:rPr>
        <w:t>adome</w:t>
      </w:r>
      <w:r w:rsidR="00797F67" w:rsidRPr="005E5BF5">
        <w:rPr>
          <w:sz w:val="28"/>
          <w:szCs w:val="28"/>
        </w:rPr>
        <w:t>.</w:t>
      </w:r>
      <w:r w:rsidRPr="005E5BF5">
        <w:rPr>
          <w:sz w:val="28"/>
          <w:szCs w:val="28"/>
        </w:rPr>
        <w:t xml:space="preserve"> </w:t>
      </w:r>
    </w:p>
    <w:p w14:paraId="33381F06" w14:textId="77777777" w:rsidR="00007B2C" w:rsidRPr="005E5BF5" w:rsidRDefault="00007B2C" w:rsidP="008F050E">
      <w:pPr>
        <w:pStyle w:val="Heading2"/>
        <w:keepNext w:val="0"/>
        <w:tabs>
          <w:tab w:val="left" w:pos="7020"/>
        </w:tabs>
        <w:jc w:val="both"/>
        <w:rPr>
          <w:szCs w:val="28"/>
        </w:rPr>
      </w:pPr>
    </w:p>
    <w:p w14:paraId="22E2800A" w14:textId="77777777" w:rsidR="008F050E" w:rsidRPr="005E5BF5" w:rsidRDefault="008F050E" w:rsidP="008F050E">
      <w:pPr>
        <w:rPr>
          <w:sz w:val="28"/>
          <w:szCs w:val="28"/>
          <w:lang w:eastAsia="en-US"/>
        </w:rPr>
      </w:pPr>
    </w:p>
    <w:p w14:paraId="6656C9E2" w14:textId="77777777" w:rsidR="008F050E" w:rsidRPr="005E5BF5" w:rsidRDefault="008F050E" w:rsidP="008F050E">
      <w:pPr>
        <w:rPr>
          <w:sz w:val="28"/>
          <w:szCs w:val="28"/>
          <w:lang w:eastAsia="en-US"/>
        </w:rPr>
      </w:pPr>
    </w:p>
    <w:p w14:paraId="7FAC8CBA" w14:textId="77777777" w:rsidR="008F050E" w:rsidRPr="005E5BF5" w:rsidRDefault="008F050E" w:rsidP="00621B1B">
      <w:pPr>
        <w:tabs>
          <w:tab w:val="left" w:pos="6237"/>
          <w:tab w:val="left" w:pos="6663"/>
        </w:tabs>
        <w:ind w:firstLine="709"/>
        <w:rPr>
          <w:sz w:val="28"/>
        </w:rPr>
      </w:pPr>
      <w:r w:rsidRPr="005E5BF5">
        <w:rPr>
          <w:sz w:val="28"/>
        </w:rPr>
        <w:t>Ministru prezidents</w:t>
      </w:r>
      <w:r w:rsidRPr="005E5BF5">
        <w:rPr>
          <w:sz w:val="28"/>
        </w:rPr>
        <w:tab/>
        <w:t>Māris Kučinskis</w:t>
      </w:r>
    </w:p>
    <w:p w14:paraId="199FC990" w14:textId="77777777" w:rsidR="008F050E" w:rsidRPr="005E5BF5" w:rsidRDefault="008F050E" w:rsidP="005E5BF5">
      <w:pPr>
        <w:tabs>
          <w:tab w:val="left" w:pos="4678"/>
          <w:tab w:val="left" w:pos="6663"/>
        </w:tabs>
        <w:rPr>
          <w:sz w:val="28"/>
        </w:rPr>
      </w:pPr>
    </w:p>
    <w:p w14:paraId="220454E2" w14:textId="77777777" w:rsidR="008F050E" w:rsidRPr="005E5BF5" w:rsidRDefault="008F050E" w:rsidP="005E5BF5">
      <w:pPr>
        <w:tabs>
          <w:tab w:val="left" w:pos="4678"/>
          <w:tab w:val="left" w:pos="6663"/>
        </w:tabs>
        <w:rPr>
          <w:sz w:val="28"/>
        </w:rPr>
      </w:pPr>
    </w:p>
    <w:p w14:paraId="1B392517" w14:textId="77777777" w:rsidR="008F050E" w:rsidRPr="005E5BF5" w:rsidRDefault="008F050E" w:rsidP="005E5BF5">
      <w:pPr>
        <w:tabs>
          <w:tab w:val="left" w:pos="4678"/>
          <w:tab w:val="left" w:pos="6663"/>
        </w:tabs>
        <w:rPr>
          <w:sz w:val="28"/>
        </w:rPr>
      </w:pPr>
    </w:p>
    <w:p w14:paraId="540DA798" w14:textId="77777777" w:rsidR="00621B1B" w:rsidRDefault="00621B1B" w:rsidP="00621B1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Ārlietu ministra vietā –</w:t>
      </w:r>
    </w:p>
    <w:p w14:paraId="2AE35E91" w14:textId="77777777" w:rsidR="00621B1B" w:rsidRDefault="00621B1B" w:rsidP="00621B1B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 xml:space="preserve">iekšlietu ministrs </w:t>
      </w:r>
      <w:r>
        <w:rPr>
          <w:sz w:val="28"/>
        </w:rPr>
        <w:tab/>
        <w:t>Rihards Kozlovskis</w:t>
      </w:r>
    </w:p>
    <w:p w14:paraId="33381F0A" w14:textId="77777777" w:rsidR="00C64FD8" w:rsidRPr="005E5BF5" w:rsidRDefault="00C64FD8" w:rsidP="008F050E">
      <w:pPr>
        <w:tabs>
          <w:tab w:val="left" w:pos="6521"/>
        </w:tabs>
        <w:jc w:val="both"/>
        <w:rPr>
          <w:sz w:val="28"/>
          <w:szCs w:val="28"/>
        </w:rPr>
      </w:pPr>
    </w:p>
    <w:sectPr w:rsidR="00C64FD8" w:rsidRPr="005E5BF5" w:rsidSect="005E5BF5"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81F1F" w14:textId="77777777" w:rsidR="002617AC" w:rsidRDefault="002617AC" w:rsidP="00C64FD8">
      <w:r>
        <w:separator/>
      </w:r>
    </w:p>
  </w:endnote>
  <w:endnote w:type="continuationSeparator" w:id="0">
    <w:p w14:paraId="33381F20" w14:textId="77777777" w:rsidR="002617AC" w:rsidRDefault="002617AC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1F21" w14:textId="77777777" w:rsidR="00BB5841" w:rsidRPr="00D1560C" w:rsidRDefault="00BB5841" w:rsidP="00BB5841">
    <w:pPr>
      <w:pStyle w:val="Footer"/>
      <w:rPr>
        <w:sz w:val="20"/>
        <w:szCs w:val="20"/>
      </w:rPr>
    </w:pPr>
    <w:r w:rsidRPr="00D1560C">
      <w:rPr>
        <w:sz w:val="20"/>
        <w:szCs w:val="20"/>
      </w:rPr>
      <w:t>AMrik_</w:t>
    </w:r>
    <w:r w:rsidR="00252E3B">
      <w:rPr>
        <w:sz w:val="20"/>
        <w:szCs w:val="20"/>
      </w:rPr>
      <w:t>0505</w:t>
    </w:r>
    <w:r w:rsidRPr="00D1560C">
      <w:rPr>
        <w:sz w:val="20"/>
        <w:szCs w:val="20"/>
      </w:rPr>
      <w:t>2015; Ministru kabineta rīkojuma projekts „Par apropriācijas pārdali starp Ārlietu ministrijas budžeta programmām un apakšprogrammām”</w:t>
    </w:r>
  </w:p>
  <w:p w14:paraId="33381F22" w14:textId="77777777" w:rsidR="00BB5841" w:rsidRPr="004504A3" w:rsidRDefault="00BB5841">
    <w:pPr>
      <w:pStyle w:val="Footer"/>
      <w:jc w:val="center"/>
      <w:rPr>
        <w:sz w:val="20"/>
        <w:szCs w:val="20"/>
      </w:rPr>
    </w:pPr>
  </w:p>
  <w:p w14:paraId="33381F23" w14:textId="77777777" w:rsidR="00BB5841" w:rsidRPr="004504A3" w:rsidRDefault="00E12487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5841" w:rsidRPr="004504A3">
          <w:rPr>
            <w:sz w:val="20"/>
            <w:szCs w:val="20"/>
          </w:rPr>
          <w:fldChar w:fldCharType="begin"/>
        </w:r>
        <w:r w:rsidR="00BB5841" w:rsidRPr="004504A3">
          <w:rPr>
            <w:sz w:val="20"/>
            <w:szCs w:val="20"/>
          </w:rPr>
          <w:instrText xml:space="preserve"> PAGE   \* MERGEFORMAT </w:instrText>
        </w:r>
        <w:r w:rsidR="00BB5841" w:rsidRPr="004504A3">
          <w:rPr>
            <w:sz w:val="20"/>
            <w:szCs w:val="20"/>
          </w:rPr>
          <w:fldChar w:fldCharType="separate"/>
        </w:r>
        <w:r w:rsidR="00797F67">
          <w:rPr>
            <w:noProof/>
            <w:sz w:val="20"/>
            <w:szCs w:val="20"/>
          </w:rPr>
          <w:t>2</w:t>
        </w:r>
        <w:r w:rsidR="00BB5841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1F27" w14:textId="3429E359" w:rsidR="00BB5841" w:rsidRPr="008F050E" w:rsidRDefault="008F050E" w:rsidP="00BB5841">
    <w:pPr>
      <w:pStyle w:val="Footer"/>
      <w:rPr>
        <w:sz w:val="16"/>
        <w:szCs w:val="16"/>
      </w:rPr>
    </w:pPr>
    <w:r w:rsidRPr="008F050E">
      <w:rPr>
        <w:sz w:val="16"/>
        <w:szCs w:val="16"/>
      </w:rPr>
      <w:t>R1578_6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81F1D" w14:textId="77777777" w:rsidR="002617AC" w:rsidRDefault="002617AC" w:rsidP="00C64FD8">
      <w:r>
        <w:separator/>
      </w:r>
    </w:p>
  </w:footnote>
  <w:footnote w:type="continuationSeparator" w:id="0">
    <w:p w14:paraId="33381F1E" w14:textId="77777777" w:rsidR="002617AC" w:rsidRDefault="002617AC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423EA" w14:textId="11F27BB6" w:rsidR="008F050E" w:rsidRDefault="008F050E">
    <w:pPr>
      <w:pStyle w:val="Header"/>
    </w:pPr>
  </w:p>
  <w:p w14:paraId="1E80B555" w14:textId="372A6F62" w:rsidR="008F050E" w:rsidRDefault="008F050E">
    <w:pPr>
      <w:pStyle w:val="Header"/>
    </w:pPr>
    <w:r>
      <w:rPr>
        <w:noProof/>
        <w:sz w:val="28"/>
        <w:szCs w:val="28"/>
      </w:rPr>
      <w:drawing>
        <wp:inline distT="0" distB="0" distL="0" distR="0" wp14:anchorId="2137CAB3" wp14:editId="21222D24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7B2C"/>
    <w:rsid w:val="000208F0"/>
    <w:rsid w:val="000214C3"/>
    <w:rsid w:val="000325F5"/>
    <w:rsid w:val="000449B8"/>
    <w:rsid w:val="000F26BD"/>
    <w:rsid w:val="001237D8"/>
    <w:rsid w:val="00130891"/>
    <w:rsid w:val="001647FC"/>
    <w:rsid w:val="001755FE"/>
    <w:rsid w:val="00180952"/>
    <w:rsid w:val="0019307F"/>
    <w:rsid w:val="001A07F3"/>
    <w:rsid w:val="001A22C4"/>
    <w:rsid w:val="001B12DC"/>
    <w:rsid w:val="001E5E41"/>
    <w:rsid w:val="001F318B"/>
    <w:rsid w:val="00214FE7"/>
    <w:rsid w:val="002408D0"/>
    <w:rsid w:val="00252E3B"/>
    <w:rsid w:val="00256405"/>
    <w:rsid w:val="002617AC"/>
    <w:rsid w:val="002A0D48"/>
    <w:rsid w:val="002A44FC"/>
    <w:rsid w:val="002B0CBA"/>
    <w:rsid w:val="002B6D3E"/>
    <w:rsid w:val="002D6240"/>
    <w:rsid w:val="002D7CC7"/>
    <w:rsid w:val="002E5B34"/>
    <w:rsid w:val="002F1063"/>
    <w:rsid w:val="00301E41"/>
    <w:rsid w:val="00336F2B"/>
    <w:rsid w:val="003730E8"/>
    <w:rsid w:val="00394F5C"/>
    <w:rsid w:val="003A173D"/>
    <w:rsid w:val="003F672A"/>
    <w:rsid w:val="003F7436"/>
    <w:rsid w:val="00400F7D"/>
    <w:rsid w:val="004504A3"/>
    <w:rsid w:val="00471C25"/>
    <w:rsid w:val="004B0FC2"/>
    <w:rsid w:val="004B66CE"/>
    <w:rsid w:val="004D67F6"/>
    <w:rsid w:val="004F0BFD"/>
    <w:rsid w:val="004F5845"/>
    <w:rsid w:val="00523393"/>
    <w:rsid w:val="00532364"/>
    <w:rsid w:val="0056550B"/>
    <w:rsid w:val="00591386"/>
    <w:rsid w:val="00591995"/>
    <w:rsid w:val="0059678D"/>
    <w:rsid w:val="00597721"/>
    <w:rsid w:val="005B28EA"/>
    <w:rsid w:val="005B3C24"/>
    <w:rsid w:val="005B7011"/>
    <w:rsid w:val="005B7C34"/>
    <w:rsid w:val="005C1619"/>
    <w:rsid w:val="005D1005"/>
    <w:rsid w:val="005E5BF5"/>
    <w:rsid w:val="005E7967"/>
    <w:rsid w:val="006101F6"/>
    <w:rsid w:val="00621B1B"/>
    <w:rsid w:val="00621C40"/>
    <w:rsid w:val="00635605"/>
    <w:rsid w:val="006414E5"/>
    <w:rsid w:val="00663D10"/>
    <w:rsid w:val="00666771"/>
    <w:rsid w:val="00681A83"/>
    <w:rsid w:val="006A0F14"/>
    <w:rsid w:val="006B5C3C"/>
    <w:rsid w:val="006E5567"/>
    <w:rsid w:val="00735097"/>
    <w:rsid w:val="00766608"/>
    <w:rsid w:val="0077737B"/>
    <w:rsid w:val="00797F67"/>
    <w:rsid w:val="007D3889"/>
    <w:rsid w:val="007D4B14"/>
    <w:rsid w:val="007E2824"/>
    <w:rsid w:val="007F229D"/>
    <w:rsid w:val="00821D37"/>
    <w:rsid w:val="008228D5"/>
    <w:rsid w:val="00826186"/>
    <w:rsid w:val="00897372"/>
    <w:rsid w:val="008A6A27"/>
    <w:rsid w:val="008B020F"/>
    <w:rsid w:val="008C41B2"/>
    <w:rsid w:val="008C65D4"/>
    <w:rsid w:val="008C6B4C"/>
    <w:rsid w:val="008D051D"/>
    <w:rsid w:val="008F050E"/>
    <w:rsid w:val="008F11F7"/>
    <w:rsid w:val="008F6F78"/>
    <w:rsid w:val="00915661"/>
    <w:rsid w:val="00921CD3"/>
    <w:rsid w:val="00963EC2"/>
    <w:rsid w:val="009A320C"/>
    <w:rsid w:val="009B145F"/>
    <w:rsid w:val="009B3FE1"/>
    <w:rsid w:val="00A10A1C"/>
    <w:rsid w:val="00A25E85"/>
    <w:rsid w:val="00A55CA2"/>
    <w:rsid w:val="00A56EF3"/>
    <w:rsid w:val="00A709F4"/>
    <w:rsid w:val="00A72D5C"/>
    <w:rsid w:val="00A804EA"/>
    <w:rsid w:val="00AB0F06"/>
    <w:rsid w:val="00AB239C"/>
    <w:rsid w:val="00AB7CFD"/>
    <w:rsid w:val="00AC11B1"/>
    <w:rsid w:val="00AC2948"/>
    <w:rsid w:val="00AD1581"/>
    <w:rsid w:val="00AF1D4D"/>
    <w:rsid w:val="00B22F94"/>
    <w:rsid w:val="00B236AF"/>
    <w:rsid w:val="00B257D2"/>
    <w:rsid w:val="00B26BED"/>
    <w:rsid w:val="00B33B41"/>
    <w:rsid w:val="00B421EE"/>
    <w:rsid w:val="00B44807"/>
    <w:rsid w:val="00B50974"/>
    <w:rsid w:val="00B573A2"/>
    <w:rsid w:val="00B6307E"/>
    <w:rsid w:val="00B6664F"/>
    <w:rsid w:val="00B929EF"/>
    <w:rsid w:val="00BB0928"/>
    <w:rsid w:val="00BB5841"/>
    <w:rsid w:val="00BE46EB"/>
    <w:rsid w:val="00BF14C4"/>
    <w:rsid w:val="00C04E27"/>
    <w:rsid w:val="00C36159"/>
    <w:rsid w:val="00C50FDC"/>
    <w:rsid w:val="00C61F89"/>
    <w:rsid w:val="00C64FD8"/>
    <w:rsid w:val="00C748BC"/>
    <w:rsid w:val="00C9683D"/>
    <w:rsid w:val="00CA03EE"/>
    <w:rsid w:val="00D0000F"/>
    <w:rsid w:val="00D05C1E"/>
    <w:rsid w:val="00D065A6"/>
    <w:rsid w:val="00D13D5E"/>
    <w:rsid w:val="00D4275E"/>
    <w:rsid w:val="00D550F8"/>
    <w:rsid w:val="00D91A5F"/>
    <w:rsid w:val="00D96362"/>
    <w:rsid w:val="00DA0AE2"/>
    <w:rsid w:val="00DB0D1C"/>
    <w:rsid w:val="00DB10B1"/>
    <w:rsid w:val="00DE12DD"/>
    <w:rsid w:val="00DF3360"/>
    <w:rsid w:val="00E11E0D"/>
    <w:rsid w:val="00E12487"/>
    <w:rsid w:val="00E22319"/>
    <w:rsid w:val="00E302A1"/>
    <w:rsid w:val="00E50BFD"/>
    <w:rsid w:val="00E55968"/>
    <w:rsid w:val="00E61F26"/>
    <w:rsid w:val="00E7195E"/>
    <w:rsid w:val="00EB087A"/>
    <w:rsid w:val="00EB3EA1"/>
    <w:rsid w:val="00EC250A"/>
    <w:rsid w:val="00EC79E1"/>
    <w:rsid w:val="00ED6325"/>
    <w:rsid w:val="00ED7B64"/>
    <w:rsid w:val="00EE1868"/>
    <w:rsid w:val="00EE5D62"/>
    <w:rsid w:val="00EF1E43"/>
    <w:rsid w:val="00EF4D39"/>
    <w:rsid w:val="00EF74D1"/>
    <w:rsid w:val="00F34463"/>
    <w:rsid w:val="00F37F3C"/>
    <w:rsid w:val="00F46875"/>
    <w:rsid w:val="00F66E6B"/>
    <w:rsid w:val="00F7231C"/>
    <w:rsid w:val="00F731C1"/>
    <w:rsid w:val="00FA283B"/>
    <w:rsid w:val="00FB6D45"/>
    <w:rsid w:val="00FE3ABB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3381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3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31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3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31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7443-ABDA-4E3A-A280-AA25DAD4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Jansone</dc:creator>
  <cp:lastModifiedBy>Leontīne Babkina</cp:lastModifiedBy>
  <cp:revision>12</cp:revision>
  <cp:lastPrinted>2016-07-29T10:56:00Z</cp:lastPrinted>
  <dcterms:created xsi:type="dcterms:W3CDTF">2016-07-20T10:43:00Z</dcterms:created>
  <dcterms:modified xsi:type="dcterms:W3CDTF">2016-08-10T11:41:00Z</dcterms:modified>
</cp:coreProperties>
</file>