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AD77DE" w:rsidRDefault="00E04EFB" w:rsidP="00DA596D">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Likumprojekta „</w:t>
      </w:r>
      <w:r w:rsidR="00364167" w:rsidRPr="00364167">
        <w:rPr>
          <w:rFonts w:ascii="Times New Roman" w:eastAsia="Times New Roman" w:hAnsi="Times New Roman" w:cs="Times New Roman"/>
          <w:b/>
          <w:iCs/>
          <w:sz w:val="24"/>
          <w:szCs w:val="24"/>
          <w:lang w:eastAsia="lv-LV"/>
        </w:rPr>
        <w:t xml:space="preserve">Grozījumi </w:t>
      </w:r>
      <w:r w:rsidR="00364167" w:rsidRPr="00364167">
        <w:rPr>
          <w:rFonts w:ascii="Times New Roman" w:eastAsia="Times New Roman" w:hAnsi="Times New Roman" w:cs="Times New Roman"/>
          <w:b/>
          <w:bCs/>
          <w:iCs/>
          <w:sz w:val="24"/>
          <w:szCs w:val="24"/>
          <w:lang w:eastAsia="lv-LV"/>
        </w:rPr>
        <w:t>Transportlīdzekļa ekspluatācijas nodokļa un uzņēmumu vieglo transportlīdzekļu nodokļa likumā</w:t>
      </w:r>
      <w:r w:rsidR="00151B3D" w:rsidRPr="00AD77DE">
        <w:rPr>
          <w:rFonts w:ascii="Times New Roman" w:eastAsia="Times New Roman" w:hAnsi="Times New Roman" w:cs="Times New Roman"/>
          <w:b/>
          <w:bCs/>
          <w:sz w:val="24"/>
          <w:szCs w:val="24"/>
          <w:lang w:eastAsia="lv-LV"/>
        </w:rPr>
        <w:t>”</w:t>
      </w:r>
      <w:r w:rsidR="004D15A9" w:rsidRPr="00AD77DE">
        <w:rPr>
          <w:rFonts w:ascii="Times New Roman" w:eastAsia="Times New Roman" w:hAnsi="Times New Roman" w:cs="Times New Roman"/>
          <w:b/>
          <w:bCs/>
          <w:sz w:val="24"/>
          <w:szCs w:val="24"/>
          <w:lang w:eastAsia="lv-LV"/>
        </w:rPr>
        <w:t xml:space="preserve"> sākotnējās ietekmes novērtējuma ziņojums (anotācija)</w:t>
      </w:r>
    </w:p>
    <w:p w:rsidR="00DA596D" w:rsidRPr="00AD77D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B76DD" w:rsidRPr="00AD77DE" w:rsidTr="0006612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AD77D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 Tiesību akta projekta izstrādes nepieciešamība</w:t>
            </w:r>
          </w:p>
        </w:tc>
      </w:tr>
      <w:tr w:rsidR="008B76DD" w:rsidRPr="00AD77DE" w:rsidTr="000661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776E8" w:rsidRPr="00AD77DE" w:rsidRDefault="00A776E8" w:rsidP="00721D53">
            <w:pPr>
              <w:pStyle w:val="naiskr"/>
              <w:spacing w:before="0" w:after="0"/>
              <w:ind w:firstLine="399"/>
              <w:jc w:val="both"/>
            </w:pPr>
            <w:r w:rsidRPr="00AD77DE">
              <w:t>Tieslietu ministrijas iniciatīva:</w:t>
            </w:r>
          </w:p>
          <w:p w:rsidR="00411416" w:rsidRPr="00AD77DE" w:rsidRDefault="00A776E8" w:rsidP="00721D53">
            <w:pPr>
              <w:pStyle w:val="naiskr"/>
              <w:spacing w:before="0" w:after="0"/>
              <w:ind w:firstLine="399"/>
              <w:jc w:val="both"/>
            </w:pPr>
            <w:r w:rsidRPr="00AD77DE">
              <w:t>1.</w:t>
            </w:r>
            <w:r w:rsidR="0097304B">
              <w:t> </w:t>
            </w:r>
            <w:r w:rsidRPr="00AD77DE">
              <w:t>likumprojekts „Noziedzīgi iegūtas mantas konfiskācijas izpildes likums”</w:t>
            </w:r>
            <w:r w:rsidR="00411416" w:rsidRPr="00AD77DE">
              <w:t>;</w:t>
            </w:r>
          </w:p>
          <w:p w:rsidR="00CC446B" w:rsidRPr="00AD77DE" w:rsidRDefault="00A776E8" w:rsidP="00B3732F">
            <w:pPr>
              <w:pStyle w:val="naiskr"/>
              <w:spacing w:before="0" w:after="0"/>
              <w:ind w:left="-5" w:firstLine="399"/>
              <w:jc w:val="both"/>
            </w:pPr>
            <w:r w:rsidRPr="00AD77DE">
              <w:t>2.</w:t>
            </w:r>
            <w:r w:rsidR="0097304B">
              <w:t> </w:t>
            </w:r>
            <w:r w:rsidR="00D00422">
              <w:t>likumprojekts „Grozījumi Kriminālprocesa likumā” (</w:t>
            </w:r>
            <w:r w:rsidR="0097304B">
              <w:t xml:space="preserve">grozījumi </w:t>
            </w:r>
            <w:r w:rsidR="00D00422">
              <w:t xml:space="preserve">Kriminālprocesa likuma (turpmāk – KPL) </w:t>
            </w:r>
            <w:r w:rsidR="00411416" w:rsidRPr="00AD77DE">
              <w:t>35</w:t>
            </w:r>
            <w:r w:rsidR="00364167">
              <w:t>7</w:t>
            </w:r>
            <w:r w:rsidR="00411416" w:rsidRPr="00AD77DE">
              <w:t>.</w:t>
            </w:r>
            <w:r w:rsidR="00325952" w:rsidRPr="00AD77DE">
              <w:t> </w:t>
            </w:r>
            <w:r w:rsidR="00411416" w:rsidRPr="00AD77DE">
              <w:t>pant</w:t>
            </w:r>
            <w:r w:rsidR="0097304B">
              <w:t>ā</w:t>
            </w:r>
            <w:r w:rsidR="00D00422">
              <w:t xml:space="preserve">). </w:t>
            </w:r>
            <w:r w:rsidR="0097304B">
              <w:t xml:space="preserve"> Minētie likumprojekti tiek virzīti vienlaikus ar šo likumprojektu.</w:t>
            </w:r>
          </w:p>
        </w:tc>
      </w:tr>
      <w:tr w:rsidR="008B76DD" w:rsidRPr="00AD77DE"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81E2D" w:rsidRPr="00AD77DE" w:rsidRDefault="00D81E2D"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Saskaņā ar šobrīd spēkā esošo tiesisko regulējumu (KPL 355.</w:t>
            </w:r>
            <w:r w:rsidR="0097304B">
              <w:rPr>
                <w:rFonts w:ascii="Times New Roman" w:eastAsia="Times New Roman" w:hAnsi="Times New Roman" w:cs="Times New Roman"/>
                <w:iCs/>
                <w:sz w:val="24"/>
                <w:szCs w:val="24"/>
                <w:lang w:eastAsia="lv-LV"/>
              </w:rPr>
              <w:t> </w:t>
            </w:r>
            <w:r w:rsidRPr="00AD77DE">
              <w:rPr>
                <w:rFonts w:ascii="Times New Roman" w:eastAsia="Times New Roman" w:hAnsi="Times New Roman" w:cs="Times New Roman"/>
                <w:iCs/>
                <w:sz w:val="24"/>
                <w:szCs w:val="24"/>
                <w:lang w:eastAsia="lv-LV"/>
              </w:rPr>
              <w:t xml:space="preserve">pantu) </w:t>
            </w:r>
            <w:r w:rsidR="00364167" w:rsidRPr="00AD77DE">
              <w:rPr>
                <w:rFonts w:ascii="Times New Roman" w:eastAsia="Times New Roman" w:hAnsi="Times New Roman" w:cs="Times New Roman"/>
                <w:iCs/>
                <w:sz w:val="24"/>
                <w:szCs w:val="24"/>
                <w:lang w:eastAsia="lv-LV"/>
              </w:rPr>
              <w:t xml:space="preserve">un atbilstoši starptautiskajām tiesību normām </w:t>
            </w:r>
            <w:r w:rsidRPr="00AD77DE">
              <w:rPr>
                <w:rFonts w:ascii="Times New Roman" w:eastAsia="Times New Roman" w:hAnsi="Times New Roman" w:cs="Times New Roman"/>
                <w:iCs/>
                <w:sz w:val="24"/>
                <w:szCs w:val="24"/>
                <w:lang w:eastAsia="lv-LV"/>
              </w:rPr>
              <w:t>manta ir atzīstama par noziedzīgi iegūtu, ja personas īpašumā vai valdījumā tā tieši vai netieši nonākusi noziedzīgā nodarījuma rezultātā. Tāpat KPL ir paredzēta noziedzīgi iegūtas mantas p</w:t>
            </w:r>
            <w:r w:rsidR="00EA2036" w:rsidRPr="00AD77DE">
              <w:rPr>
                <w:rFonts w:ascii="Times New Roman" w:eastAsia="Times New Roman" w:hAnsi="Times New Roman" w:cs="Times New Roman"/>
                <w:iCs/>
                <w:sz w:val="24"/>
                <w:szCs w:val="24"/>
                <w:lang w:eastAsia="lv-LV"/>
              </w:rPr>
              <w:t>r</w:t>
            </w:r>
            <w:r w:rsidRPr="00AD77DE">
              <w:rPr>
                <w:rFonts w:ascii="Times New Roman" w:eastAsia="Times New Roman" w:hAnsi="Times New Roman" w:cs="Times New Roman"/>
                <w:iCs/>
                <w:sz w:val="24"/>
                <w:szCs w:val="24"/>
                <w:lang w:eastAsia="lv-LV"/>
              </w:rPr>
              <w:t xml:space="preserve">ezumpcija. </w:t>
            </w:r>
          </w:p>
          <w:p w:rsidR="00CF028F" w:rsidRPr="00AD77DE" w:rsidRDefault="00CF028F"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Vienlaikus norādāms, ka ir izstrādāt</w:t>
            </w:r>
            <w:r w:rsidR="00D61536">
              <w:rPr>
                <w:rFonts w:ascii="Times New Roman" w:eastAsia="Times New Roman" w:hAnsi="Times New Roman" w:cs="Times New Roman"/>
                <w:iCs/>
                <w:sz w:val="24"/>
                <w:szCs w:val="24"/>
                <w:lang w:eastAsia="lv-LV"/>
              </w:rPr>
              <w:t>i g</w:t>
            </w:r>
            <w:r w:rsidR="00D61536" w:rsidRPr="00AD77DE">
              <w:rPr>
                <w:rFonts w:ascii="Times New Roman" w:eastAsia="Times New Roman" w:hAnsi="Times New Roman" w:cs="Times New Roman"/>
                <w:iCs/>
                <w:sz w:val="24"/>
                <w:szCs w:val="24"/>
                <w:lang w:eastAsia="lv-LV"/>
              </w:rPr>
              <w:t xml:space="preserve">rozījumi </w:t>
            </w:r>
            <w:r w:rsidRPr="00AD77DE">
              <w:rPr>
                <w:rFonts w:ascii="Times New Roman" w:eastAsia="Times New Roman" w:hAnsi="Times New Roman" w:cs="Times New Roman"/>
                <w:iCs/>
                <w:sz w:val="24"/>
                <w:szCs w:val="24"/>
                <w:lang w:eastAsia="lv-LV"/>
              </w:rPr>
              <w:t>Krimināllikumā</w:t>
            </w:r>
            <w:r w:rsidR="00D61536">
              <w:rPr>
                <w:rFonts w:ascii="Times New Roman" w:eastAsia="Times New Roman" w:hAnsi="Times New Roman" w:cs="Times New Roman"/>
                <w:iCs/>
                <w:sz w:val="24"/>
                <w:szCs w:val="24"/>
                <w:lang w:eastAsia="lv-LV"/>
              </w:rPr>
              <w:t>,</w:t>
            </w:r>
            <w:r w:rsidR="00D61536" w:rsidRPr="00AD77DE">
              <w:rPr>
                <w:rFonts w:ascii="Times New Roman" w:eastAsia="Times New Roman" w:hAnsi="Times New Roman" w:cs="Times New Roman"/>
                <w:iCs/>
                <w:sz w:val="24"/>
                <w:szCs w:val="24"/>
                <w:lang w:eastAsia="lv-LV"/>
              </w:rPr>
              <w:t xml:space="preserve"> </w:t>
            </w:r>
            <w:r w:rsidRPr="00AD77DE">
              <w:rPr>
                <w:rFonts w:ascii="Times New Roman" w:eastAsia="Times New Roman" w:hAnsi="Times New Roman" w:cs="Times New Roman"/>
                <w:iCs/>
                <w:sz w:val="24"/>
                <w:szCs w:val="24"/>
                <w:lang w:eastAsia="lv-LV"/>
              </w:rPr>
              <w:t>ietverot tajā jaunu nodaļu „Mantas īpašā konfiskācija”, kurā cita starpā paredzēts ietvert skaidru regulējumu attiecībā uz noziedzīgi iegūtas mantas konfiskācijas tiesisko pamatu. Savukārt</w:t>
            </w:r>
            <w:r w:rsidR="00EA2036" w:rsidRPr="00AD77DE">
              <w:rPr>
                <w:rFonts w:ascii="Times New Roman" w:eastAsia="Times New Roman" w:hAnsi="Times New Roman" w:cs="Times New Roman"/>
                <w:iCs/>
                <w:sz w:val="24"/>
                <w:szCs w:val="24"/>
                <w:lang w:eastAsia="lv-LV"/>
              </w:rPr>
              <w:t xml:space="preserve"> ar likumprojektu „Grozījumi Kriminālprocesa likumā”</w:t>
            </w:r>
            <w:r w:rsidR="000D7C3E" w:rsidRPr="00AD77DE">
              <w:rPr>
                <w:rFonts w:ascii="Times New Roman" w:eastAsia="Times New Roman" w:hAnsi="Times New Roman" w:cs="Times New Roman"/>
                <w:iCs/>
                <w:sz w:val="24"/>
                <w:szCs w:val="24"/>
                <w:lang w:eastAsia="lv-LV"/>
              </w:rPr>
              <w:t xml:space="preserve"> paredzēts sakārtot procesuālo regulējumu attiecībā uz noziedzīgi iegūtas mantas konfiskāciju</w:t>
            </w:r>
            <w:r w:rsidR="00967B77" w:rsidRPr="00AD77DE">
              <w:rPr>
                <w:rFonts w:ascii="Times New Roman" w:eastAsia="Times New Roman" w:hAnsi="Times New Roman" w:cs="Times New Roman"/>
                <w:iCs/>
                <w:sz w:val="24"/>
                <w:szCs w:val="24"/>
                <w:lang w:eastAsia="lv-LV"/>
              </w:rPr>
              <w:t xml:space="preserve">, </w:t>
            </w:r>
            <w:r w:rsidRPr="00AD77DE">
              <w:rPr>
                <w:rFonts w:ascii="Times New Roman" w:eastAsia="Times New Roman" w:hAnsi="Times New Roman" w:cs="Times New Roman"/>
                <w:iCs/>
                <w:sz w:val="24"/>
                <w:szCs w:val="24"/>
                <w:lang w:eastAsia="lv-LV"/>
              </w:rPr>
              <w:t xml:space="preserve">tai skaitā </w:t>
            </w:r>
            <w:r w:rsidR="000D7C3E" w:rsidRPr="00AD77DE">
              <w:rPr>
                <w:rFonts w:ascii="Times New Roman" w:eastAsia="Times New Roman" w:hAnsi="Times New Roman" w:cs="Times New Roman"/>
                <w:iCs/>
                <w:sz w:val="24"/>
                <w:szCs w:val="24"/>
                <w:lang w:eastAsia="lv-LV"/>
              </w:rPr>
              <w:t xml:space="preserve">attiecībā uz </w:t>
            </w:r>
            <w:r w:rsidRPr="00AD77DE">
              <w:rPr>
                <w:rFonts w:ascii="Times New Roman" w:eastAsia="Times New Roman" w:hAnsi="Times New Roman" w:cs="Times New Roman"/>
                <w:iCs/>
                <w:sz w:val="24"/>
                <w:szCs w:val="24"/>
                <w:lang w:eastAsia="lv-LV"/>
              </w:rPr>
              <w:t>mantas atzīšanu par noziedzīgi iegūtu, kā arī rīcību ar konfiscēto noziedzīgi iegūto</w:t>
            </w:r>
            <w:r w:rsidR="00967B77" w:rsidRPr="00AD77DE">
              <w:rPr>
                <w:rFonts w:ascii="Times New Roman" w:eastAsia="Times New Roman" w:hAnsi="Times New Roman" w:cs="Times New Roman"/>
                <w:iCs/>
                <w:sz w:val="24"/>
                <w:szCs w:val="24"/>
                <w:lang w:eastAsia="lv-LV"/>
              </w:rPr>
              <w:t xml:space="preserve"> mantu.</w:t>
            </w:r>
          </w:p>
          <w:p w:rsidR="00364167" w:rsidRDefault="004A7D3C" w:rsidP="00364167">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 kā</w:t>
            </w:r>
            <w:r w:rsidR="00967B77" w:rsidRPr="00AD77DE">
              <w:rPr>
                <w:rFonts w:ascii="Times New Roman" w:eastAsia="Times New Roman" w:hAnsi="Times New Roman" w:cs="Times New Roman"/>
                <w:iCs/>
                <w:sz w:val="24"/>
                <w:szCs w:val="24"/>
                <w:lang w:eastAsia="lv-LV"/>
              </w:rPr>
              <w:t xml:space="preserve"> manta</w:t>
            </w:r>
            <w:r w:rsidR="00863830">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kas kriminālprocesā atzīta par noziedzīgi iegūtu,</w:t>
            </w:r>
            <w:r w:rsidR="00863830">
              <w:rPr>
                <w:rFonts w:ascii="Times New Roman" w:eastAsia="Times New Roman" w:hAnsi="Times New Roman" w:cs="Times New Roman"/>
                <w:iCs/>
                <w:sz w:val="24"/>
                <w:szCs w:val="24"/>
                <w:lang w:eastAsia="lv-LV"/>
              </w:rPr>
              <w:t xml:space="preserve"> ir noziedzīga izcelsme</w:t>
            </w:r>
            <w:r>
              <w:rPr>
                <w:rFonts w:ascii="Times New Roman" w:eastAsia="Times New Roman" w:hAnsi="Times New Roman" w:cs="Times New Roman"/>
                <w:iCs/>
                <w:sz w:val="24"/>
                <w:szCs w:val="24"/>
                <w:lang w:eastAsia="lv-LV"/>
              </w:rPr>
              <w:t>,</w:t>
            </w:r>
            <w:r w:rsidR="00863830">
              <w:rPr>
                <w:rFonts w:ascii="Times New Roman" w:eastAsia="Times New Roman" w:hAnsi="Times New Roman" w:cs="Times New Roman"/>
                <w:iCs/>
                <w:sz w:val="24"/>
                <w:szCs w:val="24"/>
                <w:lang w:eastAsia="lv-LV"/>
              </w:rPr>
              <w:t xml:space="preserve"> tā </w:t>
            </w:r>
            <w:r w:rsidR="00967B77" w:rsidRPr="00AD77DE">
              <w:rPr>
                <w:rFonts w:ascii="Times New Roman" w:eastAsia="Times New Roman" w:hAnsi="Times New Roman" w:cs="Times New Roman"/>
                <w:iCs/>
                <w:sz w:val="24"/>
                <w:szCs w:val="24"/>
                <w:lang w:eastAsia="lv-LV"/>
              </w:rPr>
              <w:t xml:space="preserve">vainīgajai personai </w:t>
            </w:r>
            <w:r w:rsidR="00721D53" w:rsidRPr="00AD77DE">
              <w:rPr>
                <w:rFonts w:ascii="Times New Roman" w:eastAsia="Times New Roman" w:hAnsi="Times New Roman" w:cs="Times New Roman"/>
                <w:iCs/>
                <w:sz w:val="24"/>
                <w:szCs w:val="24"/>
                <w:lang w:eastAsia="lv-LV"/>
              </w:rPr>
              <w:t xml:space="preserve">ir atsavināma </w:t>
            </w:r>
            <w:r w:rsidR="00967B77" w:rsidRPr="00AD77DE">
              <w:rPr>
                <w:rFonts w:ascii="Times New Roman" w:eastAsia="Times New Roman" w:hAnsi="Times New Roman" w:cs="Times New Roman"/>
                <w:iCs/>
                <w:sz w:val="24"/>
                <w:szCs w:val="24"/>
                <w:lang w:eastAsia="lv-LV"/>
              </w:rPr>
              <w:t>(konfiscējama).</w:t>
            </w:r>
          </w:p>
          <w:p w:rsidR="004A387F" w:rsidRDefault="004A387F" w:rsidP="00364167">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KPL (ņemot vērā</w:t>
            </w:r>
            <w:r w:rsidR="00863830">
              <w:rPr>
                <w:rFonts w:ascii="Times New Roman" w:eastAsia="Times New Roman" w:hAnsi="Times New Roman" w:cs="Times New Roman"/>
                <w:iCs/>
                <w:sz w:val="24"/>
                <w:szCs w:val="24"/>
                <w:lang w:eastAsia="lv-LV"/>
              </w:rPr>
              <w:t xml:space="preserve"> arī</w:t>
            </w:r>
            <w:r>
              <w:rPr>
                <w:rFonts w:ascii="Times New Roman" w:eastAsia="Times New Roman" w:hAnsi="Times New Roman" w:cs="Times New Roman"/>
                <w:iCs/>
                <w:sz w:val="24"/>
                <w:szCs w:val="24"/>
                <w:lang w:eastAsia="lv-LV"/>
              </w:rPr>
              <w:t xml:space="preserve"> plānotos grozījumus) tiek paredzēti divi rīcības varianti ar konfiscēto mantu:</w:t>
            </w:r>
          </w:p>
          <w:p w:rsidR="004A387F" w:rsidRDefault="004A387F" w:rsidP="004A387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7304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atdot to īpašniekam vai likumīgajam valdītājam:</w:t>
            </w:r>
          </w:p>
          <w:p w:rsidR="004A387F" w:rsidRDefault="004A387F" w:rsidP="004A387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w:t>
            </w:r>
            <w:r w:rsidR="0097304B">
              <w:rPr>
                <w:rFonts w:ascii="Times New Roman" w:eastAsia="Times New Roman" w:hAnsi="Times New Roman" w:cs="Times New Roman"/>
                <w:iCs/>
                <w:sz w:val="24"/>
                <w:szCs w:val="24"/>
                <w:lang w:eastAsia="lv-LV"/>
              </w:rPr>
              <w:t> </w:t>
            </w:r>
            <w:r w:rsidRPr="00E53424">
              <w:rPr>
                <w:rFonts w:ascii="Times New Roman" w:eastAsia="Times New Roman" w:hAnsi="Times New Roman" w:cs="Times New Roman"/>
                <w:iCs/>
                <w:sz w:val="24"/>
                <w:szCs w:val="24"/>
                <w:lang w:eastAsia="lv-LV"/>
              </w:rPr>
              <w:t>ar procesa virzītāja lēmumu</w:t>
            </w:r>
            <w:r>
              <w:rPr>
                <w:rFonts w:ascii="Times New Roman" w:eastAsia="Times New Roman" w:hAnsi="Times New Roman" w:cs="Times New Roman"/>
                <w:iCs/>
                <w:sz w:val="24"/>
                <w:szCs w:val="24"/>
                <w:lang w:eastAsia="lv-LV"/>
              </w:rPr>
              <w:t xml:space="preserve"> </w:t>
            </w:r>
            <w:r w:rsidR="0097304B">
              <w:rPr>
                <w:rFonts w:ascii="Times New Roman" w:eastAsia="Times New Roman" w:hAnsi="Times New Roman" w:cs="Times New Roman"/>
                <w:iCs/>
                <w:sz w:val="24"/>
                <w:szCs w:val="24"/>
                <w:lang w:eastAsia="lv-LV"/>
              </w:rPr>
              <w:t>–</w:t>
            </w:r>
            <w:r w:rsidR="00832B2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tikai gadījumos, </w:t>
            </w:r>
            <w:r w:rsidRPr="00DA56A8">
              <w:rPr>
                <w:rFonts w:ascii="Times New Roman" w:eastAsia="Times New Roman" w:hAnsi="Times New Roman" w:cs="Times New Roman"/>
                <w:iCs/>
                <w:sz w:val="24"/>
                <w:szCs w:val="24"/>
                <w:lang w:eastAsia="lv-LV"/>
              </w:rPr>
              <w:t xml:space="preserve">ja transportlīdzeklis pēc noziedzīgā nodarījuma izdarīšanas joprojām reģistrēts </w:t>
            </w:r>
            <w:r w:rsidR="00D61536" w:rsidRPr="00DA56A8">
              <w:rPr>
                <w:rFonts w:ascii="Times New Roman" w:eastAsia="Times New Roman" w:hAnsi="Times New Roman" w:cs="Times New Roman"/>
                <w:iCs/>
                <w:sz w:val="24"/>
                <w:szCs w:val="24"/>
                <w:lang w:eastAsia="lv-LV"/>
              </w:rPr>
              <w:t xml:space="preserve">Ceļu satiksmes drošības direkcijā (turpmāk – </w:t>
            </w:r>
            <w:r w:rsidRPr="00E53424">
              <w:rPr>
                <w:rFonts w:ascii="Times New Roman" w:eastAsia="Times New Roman" w:hAnsi="Times New Roman" w:cs="Times New Roman"/>
                <w:iCs/>
                <w:sz w:val="24"/>
                <w:szCs w:val="24"/>
                <w:lang w:eastAsia="lv-LV"/>
              </w:rPr>
              <w:t>CSDD</w:t>
            </w:r>
            <w:r w:rsidR="00D61536" w:rsidRPr="00E53424">
              <w:rPr>
                <w:rFonts w:ascii="Times New Roman" w:eastAsia="Times New Roman" w:hAnsi="Times New Roman" w:cs="Times New Roman"/>
                <w:iCs/>
                <w:sz w:val="24"/>
                <w:szCs w:val="24"/>
                <w:lang w:eastAsia="lv-LV"/>
              </w:rPr>
              <w:t>)</w:t>
            </w:r>
            <w:r w:rsidRPr="00E53424">
              <w:rPr>
                <w:rFonts w:ascii="Times New Roman" w:eastAsia="Times New Roman" w:hAnsi="Times New Roman" w:cs="Times New Roman"/>
                <w:iCs/>
                <w:sz w:val="24"/>
                <w:szCs w:val="24"/>
                <w:lang w:eastAsia="lv-LV"/>
              </w:rPr>
              <w:t xml:space="preserve"> uz likumīgā īpašnieka (cietušā) – vārda</w:t>
            </w:r>
            <w:r w:rsidR="00832B29">
              <w:rPr>
                <w:rFonts w:ascii="Times New Roman" w:eastAsia="Times New Roman" w:hAnsi="Times New Roman" w:cs="Times New Roman"/>
                <w:iCs/>
                <w:sz w:val="24"/>
                <w:szCs w:val="24"/>
                <w:lang w:eastAsia="lv-LV"/>
              </w:rPr>
              <w:t>;</w:t>
            </w:r>
          </w:p>
          <w:p w:rsidR="00832B29" w:rsidRDefault="00832B29" w:rsidP="004A387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w:t>
            </w:r>
            <w:r w:rsidR="0097304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ja ieraksts </w:t>
            </w:r>
            <w:proofErr w:type="spellStart"/>
            <w:r>
              <w:rPr>
                <w:rFonts w:ascii="Times New Roman" w:eastAsia="Times New Roman" w:hAnsi="Times New Roman" w:cs="Times New Roman"/>
                <w:iCs/>
                <w:sz w:val="24"/>
                <w:szCs w:val="24"/>
                <w:lang w:eastAsia="lv-LV"/>
              </w:rPr>
              <w:t>CSDD</w:t>
            </w:r>
            <w:proofErr w:type="spellEnd"/>
            <w:r>
              <w:rPr>
                <w:rFonts w:ascii="Times New Roman" w:eastAsia="Times New Roman" w:hAnsi="Times New Roman" w:cs="Times New Roman"/>
                <w:iCs/>
                <w:sz w:val="24"/>
                <w:szCs w:val="24"/>
                <w:lang w:eastAsia="lv-LV"/>
              </w:rPr>
              <w:t xml:space="preserve"> pēc noziedzīgā nodarījuma izdarīšanas izmainīts – varēs konfiscēt tikai ar tiesas nolēmumu;</w:t>
            </w:r>
          </w:p>
          <w:p w:rsidR="004A387F" w:rsidRDefault="00832B29" w:rsidP="00364167">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97304B">
              <w:rPr>
                <w:rFonts w:ascii="Times New Roman" w:eastAsia="Times New Roman" w:hAnsi="Times New Roman" w:cs="Times New Roman"/>
                <w:iCs/>
                <w:sz w:val="24"/>
                <w:szCs w:val="24"/>
                <w:lang w:eastAsia="lv-LV"/>
              </w:rPr>
              <w:t> </w:t>
            </w:r>
            <w:r w:rsidR="004A387F">
              <w:rPr>
                <w:rFonts w:ascii="Times New Roman" w:eastAsia="Times New Roman" w:hAnsi="Times New Roman" w:cs="Times New Roman"/>
                <w:iCs/>
                <w:sz w:val="24"/>
                <w:szCs w:val="24"/>
                <w:lang w:eastAsia="lv-LV"/>
              </w:rPr>
              <w:t>konfiscēt valsts labā, ja nav īpašnieka vai likumīgā valdītāja, kuram tas būtu jāatdod (piemēram, par krāpšanas rezultātā iegūtiem līdzekļiem nopirkts transportlīdzeklis)</w:t>
            </w:r>
            <w:r>
              <w:rPr>
                <w:rFonts w:ascii="Times New Roman" w:eastAsia="Times New Roman" w:hAnsi="Times New Roman" w:cs="Times New Roman"/>
                <w:iCs/>
                <w:sz w:val="24"/>
                <w:szCs w:val="24"/>
                <w:lang w:eastAsia="lv-LV"/>
              </w:rPr>
              <w:t xml:space="preserve"> – tikai ar tiesas nolēmumu.</w:t>
            </w:r>
          </w:p>
          <w:p w:rsidR="004A387F" w:rsidRDefault="00832B29" w:rsidP="00364167">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Gadījumos, kad tiesa nolemj konfiscēt transportlīdzekli valsts labā, nolēmums tiks nodots zvērinātam tiesu izpildītājam</w:t>
            </w:r>
            <w:r w:rsidR="0041720B">
              <w:rPr>
                <w:rFonts w:ascii="Times New Roman" w:eastAsia="Times New Roman" w:hAnsi="Times New Roman" w:cs="Times New Roman"/>
                <w:iCs/>
                <w:sz w:val="24"/>
                <w:szCs w:val="24"/>
                <w:lang w:eastAsia="lv-LV"/>
              </w:rPr>
              <w:t>, lai tas mantu</w:t>
            </w:r>
            <w:r w:rsidR="00540899">
              <w:rPr>
                <w:rFonts w:ascii="Times New Roman" w:eastAsia="Times New Roman" w:hAnsi="Times New Roman" w:cs="Times New Roman"/>
                <w:iCs/>
                <w:sz w:val="24"/>
                <w:szCs w:val="24"/>
                <w:lang w:eastAsia="lv-LV"/>
              </w:rPr>
              <w:t xml:space="preserve"> realiz</w:t>
            </w:r>
            <w:r w:rsidR="00AA4167">
              <w:rPr>
                <w:rFonts w:ascii="Times New Roman" w:eastAsia="Times New Roman" w:hAnsi="Times New Roman" w:cs="Times New Roman"/>
                <w:iCs/>
                <w:sz w:val="24"/>
                <w:szCs w:val="24"/>
                <w:lang w:eastAsia="lv-LV"/>
              </w:rPr>
              <w:t>ētu, bet iegūtos finanšu līdzekļus ieskaitītu valsts budžetā</w:t>
            </w:r>
            <w:r w:rsidR="0041720B">
              <w:rPr>
                <w:rFonts w:ascii="Times New Roman" w:eastAsia="Times New Roman" w:hAnsi="Times New Roman" w:cs="Times New Roman"/>
                <w:iCs/>
                <w:sz w:val="24"/>
                <w:szCs w:val="24"/>
                <w:lang w:eastAsia="lv-LV"/>
              </w:rPr>
              <w:t xml:space="preserve">, </w:t>
            </w:r>
            <w:r w:rsidR="0041720B" w:rsidRPr="005C46AB">
              <w:rPr>
                <w:rFonts w:ascii="Times New Roman" w:eastAsia="Times New Roman" w:hAnsi="Times New Roman" w:cs="Times New Roman"/>
                <w:iCs/>
                <w:sz w:val="24"/>
                <w:szCs w:val="24"/>
                <w:lang w:eastAsia="lv-LV"/>
              </w:rPr>
              <w:t xml:space="preserve">vai arī </w:t>
            </w:r>
            <w:r w:rsidR="00A5537D" w:rsidRPr="005C46AB">
              <w:rPr>
                <w:rFonts w:ascii="Times New Roman" w:eastAsia="Times New Roman" w:hAnsi="Times New Roman" w:cs="Times New Roman"/>
                <w:iCs/>
                <w:sz w:val="24"/>
                <w:szCs w:val="24"/>
                <w:lang w:eastAsia="lv-LV"/>
              </w:rPr>
              <w:t>transportlīdzeklis</w:t>
            </w:r>
            <w:r w:rsidR="0041720B" w:rsidRPr="005C46AB">
              <w:rPr>
                <w:rFonts w:ascii="Times New Roman" w:eastAsia="Times New Roman" w:hAnsi="Times New Roman" w:cs="Times New Roman"/>
                <w:iCs/>
                <w:sz w:val="24"/>
                <w:szCs w:val="24"/>
                <w:lang w:eastAsia="lv-LV"/>
              </w:rPr>
              <w:t xml:space="preserve"> tiks nodot</w:t>
            </w:r>
            <w:r w:rsidR="00A5537D" w:rsidRPr="005C46AB">
              <w:rPr>
                <w:rFonts w:ascii="Times New Roman" w:eastAsia="Times New Roman" w:hAnsi="Times New Roman" w:cs="Times New Roman"/>
                <w:iCs/>
                <w:sz w:val="24"/>
                <w:szCs w:val="24"/>
                <w:lang w:eastAsia="lv-LV"/>
              </w:rPr>
              <w:t>s</w:t>
            </w:r>
            <w:r w:rsidR="0041720B" w:rsidRPr="005C46AB">
              <w:rPr>
                <w:rFonts w:ascii="Times New Roman" w:eastAsia="Times New Roman" w:hAnsi="Times New Roman" w:cs="Times New Roman"/>
                <w:iCs/>
                <w:sz w:val="24"/>
                <w:szCs w:val="24"/>
                <w:lang w:eastAsia="lv-LV"/>
              </w:rPr>
              <w:t xml:space="preserve"> Valsts ieņēmumu dienestam, kurš rīkosies </w:t>
            </w:r>
            <w:r w:rsidR="0041720B" w:rsidRPr="005C46AB">
              <w:rPr>
                <w:rFonts w:ascii="Times New Roman" w:eastAsia="Times New Roman" w:hAnsi="Times New Roman" w:cs="Times New Roman"/>
                <w:iCs/>
                <w:sz w:val="24"/>
                <w:szCs w:val="24"/>
                <w:lang w:eastAsia="lv-LV"/>
              </w:rPr>
              <w:lastRenderedPageBreak/>
              <w:t>saskaņā ar normatīvajiem aktiem par rīcību ar valstij piekritīgo mantu</w:t>
            </w:r>
            <w:r>
              <w:rPr>
                <w:rFonts w:ascii="Times New Roman" w:eastAsia="Times New Roman" w:hAnsi="Times New Roman" w:cs="Times New Roman"/>
                <w:iCs/>
                <w:sz w:val="24"/>
                <w:szCs w:val="24"/>
                <w:lang w:eastAsia="lv-LV"/>
              </w:rPr>
              <w:t xml:space="preserve">. Konfiscētās noziedzīgi iegūtās mantas realizācijas rezultātā transportlīdzeklim būs jauns īpašnieks. </w:t>
            </w:r>
          </w:p>
          <w:p w:rsidR="00832B29" w:rsidRDefault="00832B29" w:rsidP="00364167">
            <w:pPr>
              <w:spacing w:after="0" w:line="240" w:lineRule="auto"/>
              <w:ind w:firstLine="399"/>
              <w:jc w:val="both"/>
              <w:rPr>
                <w:rFonts w:ascii="Times New Roman" w:eastAsia="Times New Roman" w:hAnsi="Times New Roman" w:cs="Times New Roman"/>
                <w:iCs/>
                <w:sz w:val="24"/>
                <w:szCs w:val="24"/>
                <w:lang w:eastAsia="lv-LV"/>
              </w:rPr>
            </w:pPr>
          </w:p>
          <w:p w:rsidR="004A387F" w:rsidRPr="005B762B" w:rsidRDefault="004A387F" w:rsidP="004A387F">
            <w:pPr>
              <w:spacing w:after="0" w:line="240" w:lineRule="auto"/>
              <w:ind w:firstLine="399"/>
              <w:jc w:val="both"/>
              <w:rPr>
                <w:rFonts w:ascii="Times New Roman" w:eastAsia="Times New Roman" w:hAnsi="Times New Roman" w:cs="Times New Roman"/>
                <w:iCs/>
                <w:sz w:val="24"/>
                <w:szCs w:val="24"/>
                <w:lang w:eastAsia="lv-LV"/>
              </w:rPr>
            </w:pPr>
            <w:r w:rsidRPr="00DA56A8">
              <w:rPr>
                <w:rFonts w:ascii="Times New Roman" w:eastAsia="Times New Roman" w:hAnsi="Times New Roman" w:cs="Times New Roman"/>
                <w:iCs/>
                <w:sz w:val="24"/>
                <w:szCs w:val="24"/>
                <w:lang w:eastAsia="lv-LV"/>
              </w:rPr>
              <w:t>Transportlīdzekļa ekspluatācijas nodokļa un uzņēmumu vieglo transportlīdzekļu nodokļa likuma</w:t>
            </w:r>
            <w:r w:rsidR="00832B29" w:rsidRPr="00DA56A8">
              <w:rPr>
                <w:rFonts w:ascii="Times New Roman" w:eastAsia="Times New Roman" w:hAnsi="Times New Roman" w:cs="Times New Roman"/>
                <w:iCs/>
                <w:sz w:val="24"/>
                <w:szCs w:val="24"/>
                <w:lang w:eastAsia="lv-LV"/>
              </w:rPr>
              <w:t xml:space="preserve"> </w:t>
            </w:r>
            <w:r w:rsidRPr="00DA56A8">
              <w:rPr>
                <w:rFonts w:ascii="Times New Roman" w:eastAsia="Times New Roman" w:hAnsi="Times New Roman" w:cs="Times New Roman"/>
                <w:iCs/>
                <w:sz w:val="24"/>
                <w:szCs w:val="24"/>
                <w:lang w:eastAsia="lv-LV"/>
              </w:rPr>
              <w:t>5.</w:t>
            </w:r>
            <w:r w:rsidR="0097304B" w:rsidRPr="00DA56A8">
              <w:rPr>
                <w:rFonts w:ascii="Times New Roman" w:eastAsia="Times New Roman" w:hAnsi="Times New Roman" w:cs="Times New Roman"/>
                <w:iCs/>
                <w:sz w:val="24"/>
                <w:szCs w:val="24"/>
                <w:lang w:eastAsia="lv-LV"/>
              </w:rPr>
              <w:t> </w:t>
            </w:r>
            <w:r w:rsidRPr="00DA56A8">
              <w:rPr>
                <w:rFonts w:ascii="Times New Roman" w:eastAsia="Times New Roman" w:hAnsi="Times New Roman" w:cs="Times New Roman"/>
                <w:iCs/>
                <w:sz w:val="24"/>
                <w:szCs w:val="24"/>
                <w:lang w:eastAsia="lv-LV"/>
              </w:rPr>
              <w:t>pant</w:t>
            </w:r>
            <w:r w:rsidR="00D41A8C" w:rsidRPr="00DA56A8">
              <w:rPr>
                <w:rFonts w:ascii="Times New Roman" w:eastAsia="Times New Roman" w:hAnsi="Times New Roman" w:cs="Times New Roman"/>
                <w:iCs/>
                <w:sz w:val="24"/>
                <w:szCs w:val="24"/>
                <w:lang w:eastAsia="lv-LV"/>
              </w:rPr>
              <w:t>a pirmā daļa</w:t>
            </w:r>
            <w:r w:rsidRPr="00DA56A8">
              <w:rPr>
                <w:rFonts w:ascii="Times New Roman" w:eastAsia="Times New Roman" w:hAnsi="Times New Roman" w:cs="Times New Roman"/>
                <w:iCs/>
                <w:sz w:val="24"/>
                <w:szCs w:val="24"/>
                <w:lang w:eastAsia="lv-LV"/>
              </w:rPr>
              <w:t xml:space="preserve"> nosaka, ka transportlīdzekļa</w:t>
            </w:r>
            <w:r w:rsidRPr="005B762B">
              <w:rPr>
                <w:rFonts w:ascii="Times New Roman" w:eastAsia="Times New Roman" w:hAnsi="Times New Roman" w:cs="Times New Roman"/>
                <w:iCs/>
                <w:sz w:val="24"/>
                <w:szCs w:val="24"/>
                <w:lang w:eastAsia="lv-LV"/>
              </w:rPr>
              <w:t xml:space="preserve"> ekspluatācijas nodokli maksā valsts budžetā par kārtējo kalendāro gadu un par iepriekšējiem kalendārajiem gadiem, ja transportlīdzekļa ekspluatācijas nodoklis par iepriekšējiem kalendārajiem gadiem nav maksāts. Saskaņā ar minētā panta ceturto daļu, </w:t>
            </w:r>
            <w:r w:rsidRPr="00E53424">
              <w:rPr>
                <w:rFonts w:ascii="Times New Roman" w:eastAsia="Times New Roman" w:hAnsi="Times New Roman" w:cs="Times New Roman"/>
                <w:iCs/>
                <w:sz w:val="24"/>
                <w:szCs w:val="24"/>
                <w:lang w:eastAsia="lv-LV"/>
              </w:rPr>
              <w:t>reģistrējot transportlīdzekli, transportlīdzekļa ekspluatācijas nodokļa summai jābūt samaksātai apmērā, ko aprēķina saskaņā ar šādu formulu</w:t>
            </w:r>
            <w:r w:rsidRPr="005B762B">
              <w:rPr>
                <w:rFonts w:ascii="Times New Roman" w:eastAsia="Times New Roman" w:hAnsi="Times New Roman" w:cs="Times New Roman"/>
                <w:iCs/>
                <w:sz w:val="24"/>
                <w:szCs w:val="24"/>
                <w:lang w:eastAsia="lv-LV"/>
              </w:rPr>
              <w:t>: (..).</w:t>
            </w:r>
          </w:p>
          <w:p w:rsidR="00A96A40" w:rsidRPr="005B762B" w:rsidRDefault="00A96A40" w:rsidP="00A96A40">
            <w:pPr>
              <w:spacing w:after="0" w:line="240" w:lineRule="auto"/>
              <w:ind w:firstLine="399"/>
              <w:jc w:val="both"/>
              <w:rPr>
                <w:rFonts w:ascii="Times New Roman" w:eastAsia="Times New Roman" w:hAnsi="Times New Roman" w:cs="Times New Roman"/>
                <w:iCs/>
                <w:sz w:val="24"/>
                <w:szCs w:val="24"/>
                <w:lang w:eastAsia="lv-LV"/>
              </w:rPr>
            </w:pPr>
            <w:r w:rsidRPr="005B762B">
              <w:rPr>
                <w:rFonts w:ascii="Times New Roman" w:eastAsia="Times New Roman" w:hAnsi="Times New Roman" w:cs="Times New Roman"/>
                <w:iCs/>
                <w:sz w:val="24"/>
                <w:szCs w:val="24"/>
                <w:lang w:eastAsia="lv-LV"/>
              </w:rPr>
              <w:t>Savukārt 13.</w:t>
            </w:r>
            <w:r w:rsidR="0097304B" w:rsidRPr="005B762B">
              <w:rPr>
                <w:rFonts w:ascii="Times New Roman" w:eastAsia="Times New Roman" w:hAnsi="Times New Roman" w:cs="Times New Roman"/>
                <w:iCs/>
                <w:sz w:val="24"/>
                <w:szCs w:val="24"/>
                <w:lang w:eastAsia="lv-LV"/>
              </w:rPr>
              <w:t> </w:t>
            </w:r>
            <w:r w:rsidRPr="005B762B">
              <w:rPr>
                <w:rFonts w:ascii="Times New Roman" w:eastAsia="Times New Roman" w:hAnsi="Times New Roman" w:cs="Times New Roman"/>
                <w:iCs/>
                <w:sz w:val="24"/>
                <w:szCs w:val="24"/>
                <w:lang w:eastAsia="lv-LV"/>
              </w:rPr>
              <w:t>pants nosaka uzņēmumu vieglo transportlīdzekļu nodokļa maksāšanas kārtību, un saskaņā ar šī panta astoto daļu transportlīdzekļa īpašnieka maiņas reģistrāciju CSDD neveic, ja nav samaksāts nodoklis par iepriekšējo taksācijas periodu un par periodu līdz transportlīdzekļa īpašnieka maiņas reģistrācijai, ieskaitot mēnesi, kurā tā veikta.</w:t>
            </w:r>
          </w:p>
          <w:p w:rsidR="004A387F" w:rsidRDefault="00832B29" w:rsidP="004A387F">
            <w:pPr>
              <w:spacing w:after="0" w:line="240" w:lineRule="auto"/>
              <w:ind w:firstLine="399"/>
              <w:jc w:val="both"/>
              <w:rPr>
                <w:rFonts w:ascii="Times New Roman" w:eastAsia="Times New Roman" w:hAnsi="Times New Roman" w:cs="Times New Roman"/>
                <w:iCs/>
                <w:sz w:val="24"/>
                <w:szCs w:val="24"/>
                <w:lang w:eastAsia="lv-LV"/>
              </w:rPr>
            </w:pPr>
            <w:r w:rsidRPr="005B762B">
              <w:rPr>
                <w:rFonts w:ascii="Times New Roman" w:eastAsia="Times New Roman" w:hAnsi="Times New Roman" w:cs="Times New Roman"/>
                <w:iCs/>
                <w:sz w:val="24"/>
                <w:szCs w:val="24"/>
                <w:lang w:eastAsia="lv-LV"/>
              </w:rPr>
              <w:t>Pamatojoties uz</w:t>
            </w:r>
            <w:r w:rsidR="004A387F" w:rsidRPr="005B762B">
              <w:rPr>
                <w:rFonts w:ascii="Times New Roman" w:eastAsia="Times New Roman" w:hAnsi="Times New Roman" w:cs="Times New Roman"/>
                <w:iCs/>
                <w:sz w:val="24"/>
                <w:szCs w:val="24"/>
                <w:lang w:eastAsia="lv-LV"/>
              </w:rPr>
              <w:t xml:space="preserve"> Ministru kabineta 2010.</w:t>
            </w:r>
            <w:r w:rsidR="0097304B" w:rsidRPr="005B762B">
              <w:rPr>
                <w:rFonts w:ascii="Times New Roman" w:eastAsia="Times New Roman" w:hAnsi="Times New Roman" w:cs="Times New Roman"/>
                <w:iCs/>
                <w:sz w:val="24"/>
                <w:szCs w:val="24"/>
                <w:lang w:eastAsia="lv-LV"/>
              </w:rPr>
              <w:t> </w:t>
            </w:r>
            <w:r w:rsidR="004A387F" w:rsidRPr="005B762B">
              <w:rPr>
                <w:rFonts w:ascii="Times New Roman" w:eastAsia="Times New Roman" w:hAnsi="Times New Roman" w:cs="Times New Roman"/>
                <w:iCs/>
                <w:sz w:val="24"/>
                <w:szCs w:val="24"/>
                <w:lang w:eastAsia="lv-LV"/>
              </w:rPr>
              <w:t>gada 30.</w:t>
            </w:r>
            <w:r w:rsidR="0097304B" w:rsidRPr="005B762B">
              <w:rPr>
                <w:rFonts w:ascii="Times New Roman" w:eastAsia="Times New Roman" w:hAnsi="Times New Roman" w:cs="Times New Roman"/>
                <w:iCs/>
                <w:sz w:val="24"/>
                <w:szCs w:val="24"/>
                <w:lang w:eastAsia="lv-LV"/>
              </w:rPr>
              <w:t> </w:t>
            </w:r>
            <w:r w:rsidR="004A387F" w:rsidRPr="005B762B">
              <w:rPr>
                <w:rFonts w:ascii="Times New Roman" w:eastAsia="Times New Roman" w:hAnsi="Times New Roman" w:cs="Times New Roman"/>
                <w:iCs/>
                <w:sz w:val="24"/>
                <w:szCs w:val="24"/>
                <w:lang w:eastAsia="lv-LV"/>
              </w:rPr>
              <w:t>novembra noteikumu Nr.</w:t>
            </w:r>
            <w:r w:rsidR="0097304B" w:rsidRPr="005B762B">
              <w:rPr>
                <w:rFonts w:ascii="Times New Roman" w:eastAsia="Times New Roman" w:hAnsi="Times New Roman" w:cs="Times New Roman"/>
                <w:iCs/>
                <w:sz w:val="24"/>
                <w:szCs w:val="24"/>
                <w:lang w:eastAsia="lv-LV"/>
              </w:rPr>
              <w:t> </w:t>
            </w:r>
            <w:r w:rsidR="004A387F" w:rsidRPr="00E53424">
              <w:rPr>
                <w:rFonts w:ascii="Times New Roman" w:eastAsia="Times New Roman" w:hAnsi="Times New Roman" w:cs="Times New Roman"/>
                <w:iCs/>
                <w:sz w:val="24"/>
                <w:szCs w:val="24"/>
                <w:lang w:eastAsia="lv-LV"/>
              </w:rPr>
              <w:t>1080 „Transportlīdzekļ</w:t>
            </w:r>
            <w:r w:rsidR="00802879" w:rsidRPr="00E53424">
              <w:rPr>
                <w:rFonts w:ascii="Times New Roman" w:eastAsia="Times New Roman" w:hAnsi="Times New Roman" w:cs="Times New Roman"/>
                <w:iCs/>
                <w:sz w:val="24"/>
                <w:szCs w:val="24"/>
                <w:lang w:eastAsia="lv-LV"/>
              </w:rPr>
              <w:t>u</w:t>
            </w:r>
            <w:r w:rsidR="004A387F" w:rsidRPr="00E53424">
              <w:rPr>
                <w:rFonts w:ascii="Times New Roman" w:eastAsia="Times New Roman" w:hAnsi="Times New Roman" w:cs="Times New Roman"/>
                <w:iCs/>
                <w:sz w:val="24"/>
                <w:szCs w:val="24"/>
                <w:lang w:eastAsia="lv-LV"/>
              </w:rPr>
              <w:t xml:space="preserve"> </w:t>
            </w:r>
            <w:r w:rsidR="004A387F" w:rsidRPr="00DA56A8">
              <w:rPr>
                <w:rFonts w:ascii="Times New Roman" w:eastAsia="Times New Roman" w:hAnsi="Times New Roman" w:cs="Times New Roman"/>
                <w:iCs/>
                <w:sz w:val="24"/>
                <w:szCs w:val="24"/>
                <w:lang w:eastAsia="lv-LV"/>
              </w:rPr>
              <w:t xml:space="preserve">reģistrācijas noteikumi” </w:t>
            </w:r>
            <w:r w:rsidR="004A387F" w:rsidRPr="005B762B">
              <w:rPr>
                <w:rFonts w:ascii="Times New Roman" w:eastAsia="Times New Roman" w:hAnsi="Times New Roman" w:cs="Times New Roman"/>
                <w:iCs/>
                <w:sz w:val="24"/>
                <w:szCs w:val="24"/>
                <w:lang w:eastAsia="lv-LV"/>
              </w:rPr>
              <w:t>37. punktu pirms transportlīdzekļa reģistrācijas samaksā normatīvajos aktos paredzētajos gadījumos un apmērā noteiktos nodokļus un naudas sodus.</w:t>
            </w:r>
          </w:p>
          <w:p w:rsidR="00832B29" w:rsidRDefault="00832B29" w:rsidP="004A387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Tas nozīmē, ka gadījumos, kad tiek realizēts konfiscēts noziedzīgi iegūts transportlīdzeklis, saskaņā ar spēkā esošo regulējumu, </w:t>
            </w:r>
            <w:r w:rsidR="008B1D8F">
              <w:rPr>
                <w:rFonts w:ascii="Times New Roman" w:eastAsia="Times New Roman" w:hAnsi="Times New Roman" w:cs="Times New Roman"/>
                <w:iCs/>
                <w:sz w:val="24"/>
                <w:szCs w:val="24"/>
                <w:lang w:eastAsia="lv-LV"/>
              </w:rPr>
              <w:t>jaunajam transportlīdzekļa ieguvējam</w:t>
            </w:r>
            <w:r w:rsidR="004A7D3C">
              <w:rPr>
                <w:rFonts w:ascii="Times New Roman" w:eastAsia="Times New Roman" w:hAnsi="Times New Roman" w:cs="Times New Roman"/>
                <w:iCs/>
                <w:sz w:val="24"/>
                <w:szCs w:val="24"/>
                <w:lang w:eastAsia="lv-LV"/>
              </w:rPr>
              <w:t xml:space="preserve"> pirms transportlīdzekļa reģistrācijas</w:t>
            </w:r>
            <w:r>
              <w:rPr>
                <w:rFonts w:ascii="Times New Roman" w:eastAsia="Times New Roman" w:hAnsi="Times New Roman" w:cs="Times New Roman"/>
                <w:iCs/>
                <w:sz w:val="24"/>
                <w:szCs w:val="24"/>
                <w:lang w:eastAsia="lv-LV"/>
              </w:rPr>
              <w:t xml:space="preserve"> ir jāsamaksā personas, kurai transportlīdzeklis tika konfiscēts kā noziedzīgi iegūts, radītie parādi.</w:t>
            </w:r>
            <w:r w:rsidR="004A7D3C">
              <w:rPr>
                <w:rFonts w:ascii="Times New Roman" w:eastAsia="Times New Roman" w:hAnsi="Times New Roman" w:cs="Times New Roman"/>
                <w:iCs/>
                <w:sz w:val="24"/>
                <w:szCs w:val="24"/>
                <w:lang w:eastAsia="lv-LV"/>
              </w:rPr>
              <w:t xml:space="preserve"> Šāda pieeja nav taisnīga un neveicina izsolē piedāvāto transportlīdzekļu pārdošanu. </w:t>
            </w:r>
          </w:p>
          <w:p w:rsidR="00832B29" w:rsidRDefault="00832B29" w:rsidP="004A387F">
            <w:pPr>
              <w:spacing w:after="0" w:line="240" w:lineRule="auto"/>
              <w:ind w:firstLine="399"/>
              <w:jc w:val="both"/>
              <w:rPr>
                <w:rFonts w:ascii="Times New Roman" w:eastAsia="Times New Roman" w:hAnsi="Times New Roman" w:cs="Times New Roman"/>
                <w:iCs/>
                <w:sz w:val="24"/>
                <w:szCs w:val="24"/>
                <w:lang w:eastAsia="lv-LV"/>
              </w:rPr>
            </w:pPr>
          </w:p>
          <w:p w:rsidR="00531607" w:rsidRDefault="00832B29" w:rsidP="00367090">
            <w:pPr>
              <w:spacing w:after="0" w:line="240" w:lineRule="auto"/>
              <w:ind w:firstLine="399"/>
              <w:jc w:val="both"/>
              <w:rPr>
                <w:rFonts w:ascii="Times New Roman" w:eastAsia="Times New Roman" w:hAnsi="Times New Roman" w:cs="Times New Roman"/>
                <w:iCs/>
                <w:sz w:val="24"/>
                <w:szCs w:val="24"/>
                <w:lang w:eastAsia="lv-LV"/>
              </w:rPr>
            </w:pPr>
            <w:r w:rsidRPr="00367090">
              <w:rPr>
                <w:rFonts w:ascii="Times New Roman" w:eastAsia="Times New Roman" w:hAnsi="Times New Roman" w:cs="Times New Roman"/>
                <w:iCs/>
                <w:sz w:val="24"/>
                <w:szCs w:val="24"/>
                <w:lang w:eastAsia="lv-LV"/>
              </w:rPr>
              <w:t>Lai novērstu minēto situāciju,</w:t>
            </w:r>
            <w:r w:rsidR="00367090" w:rsidRPr="00367090">
              <w:rPr>
                <w:rFonts w:ascii="Times New Roman" w:eastAsia="Times New Roman" w:hAnsi="Times New Roman" w:cs="Times New Roman"/>
                <w:iCs/>
                <w:sz w:val="24"/>
                <w:szCs w:val="24"/>
                <w:lang w:eastAsia="lv-LV"/>
              </w:rPr>
              <w:t xml:space="preserve"> likumprojektā paredzēts, ka gadījumos, kad tiek realizēts transportlīdzeklis, kas atzīts par noziedzīgi iegūtu un konfiscēts, ja nodoklis par iepriekšējo periodu nav samaksāts, nesamaksātais nodoklis par periodu līdz tiesas nolēmumam par noziedzīgi iegūtas mantas konfiskāciju</w:t>
            </w:r>
            <w:r w:rsidR="00C36A50">
              <w:rPr>
                <w:rFonts w:ascii="Times New Roman" w:eastAsia="Times New Roman" w:hAnsi="Times New Roman" w:cs="Times New Roman"/>
                <w:iCs/>
                <w:sz w:val="24"/>
                <w:szCs w:val="24"/>
                <w:lang w:eastAsia="lv-LV"/>
              </w:rPr>
              <w:t>, piedzenams no personas, kurai transportlīdzeklis, pamatojoties uz tiesas nolēmumu, konfiscēts</w:t>
            </w:r>
            <w:r w:rsidR="00367090" w:rsidRPr="00367090">
              <w:rPr>
                <w:rFonts w:ascii="Times New Roman" w:eastAsia="Times New Roman" w:hAnsi="Times New Roman" w:cs="Times New Roman"/>
                <w:iCs/>
                <w:sz w:val="24"/>
                <w:szCs w:val="24"/>
                <w:lang w:eastAsia="lv-LV"/>
              </w:rPr>
              <w:t xml:space="preserve">. </w:t>
            </w:r>
            <w:r w:rsidR="00C36A50">
              <w:rPr>
                <w:rFonts w:ascii="Times New Roman" w:eastAsia="Times New Roman" w:hAnsi="Times New Roman" w:cs="Times New Roman"/>
                <w:iCs/>
                <w:sz w:val="24"/>
                <w:szCs w:val="24"/>
                <w:lang w:eastAsia="lv-LV"/>
              </w:rPr>
              <w:t xml:space="preserve">Nodokļa piedziņu veiks Valsts ieņēmumu dienests, pamatojoties uz </w:t>
            </w:r>
            <w:r w:rsidR="00802879" w:rsidRPr="00A96A40">
              <w:rPr>
                <w:rFonts w:ascii="Times New Roman" w:eastAsia="Times New Roman" w:hAnsi="Times New Roman" w:cs="Times New Roman"/>
                <w:iCs/>
                <w:sz w:val="24"/>
                <w:szCs w:val="24"/>
                <w:lang w:eastAsia="lv-LV"/>
              </w:rPr>
              <w:t>lēmumu par nokavēto nodokļu maksājumu piedziņu</w:t>
            </w:r>
            <w:r w:rsidR="00C36A50">
              <w:rPr>
                <w:rFonts w:ascii="Times New Roman" w:eastAsia="Times New Roman" w:hAnsi="Times New Roman" w:cs="Times New Roman"/>
                <w:iCs/>
                <w:sz w:val="24"/>
                <w:szCs w:val="24"/>
                <w:lang w:eastAsia="lv-LV"/>
              </w:rPr>
              <w:t xml:space="preserve">, </w:t>
            </w:r>
            <w:r w:rsidR="00C12943">
              <w:rPr>
                <w:rFonts w:ascii="Times New Roman" w:eastAsia="Times New Roman" w:hAnsi="Times New Roman" w:cs="Times New Roman"/>
                <w:iCs/>
                <w:sz w:val="24"/>
                <w:szCs w:val="24"/>
                <w:lang w:eastAsia="lv-LV"/>
              </w:rPr>
              <w:t xml:space="preserve">kas pieņemts, pamatojoties uz </w:t>
            </w:r>
            <w:r w:rsidR="00C36A50">
              <w:rPr>
                <w:rFonts w:ascii="Times New Roman" w:eastAsia="Times New Roman" w:hAnsi="Times New Roman" w:cs="Times New Roman"/>
                <w:iCs/>
                <w:sz w:val="24"/>
                <w:szCs w:val="24"/>
                <w:lang w:eastAsia="lv-LV"/>
              </w:rPr>
              <w:t>likum</w:t>
            </w:r>
            <w:r w:rsidR="00C12943">
              <w:rPr>
                <w:rFonts w:ascii="Times New Roman" w:eastAsia="Times New Roman" w:hAnsi="Times New Roman" w:cs="Times New Roman"/>
                <w:iCs/>
                <w:sz w:val="24"/>
                <w:szCs w:val="24"/>
                <w:lang w:eastAsia="lv-LV"/>
              </w:rPr>
              <w:t>u</w:t>
            </w:r>
            <w:r w:rsidR="00C36A50">
              <w:rPr>
                <w:rFonts w:ascii="Times New Roman" w:eastAsia="Times New Roman" w:hAnsi="Times New Roman" w:cs="Times New Roman"/>
                <w:iCs/>
                <w:sz w:val="24"/>
                <w:szCs w:val="24"/>
                <w:lang w:eastAsia="lv-LV"/>
              </w:rPr>
              <w:t xml:space="preserve"> „Par nodokļiem un nodevām”.</w:t>
            </w:r>
          </w:p>
          <w:p w:rsidR="00D61536" w:rsidRPr="00A96A40" w:rsidRDefault="00D61536" w:rsidP="00367090">
            <w:pPr>
              <w:spacing w:after="0" w:line="240" w:lineRule="auto"/>
              <w:ind w:firstLine="399"/>
              <w:jc w:val="both"/>
              <w:rPr>
                <w:rFonts w:ascii="Times New Roman" w:eastAsia="Times New Roman" w:hAnsi="Times New Roman" w:cs="Times New Roman"/>
                <w:iCs/>
                <w:sz w:val="24"/>
                <w:szCs w:val="24"/>
                <w:lang w:eastAsia="lv-LV"/>
              </w:rPr>
            </w:pPr>
            <w:r w:rsidRPr="00802879">
              <w:rPr>
                <w:rFonts w:ascii="Times New Roman" w:eastAsia="Times New Roman" w:hAnsi="Times New Roman" w:cs="Times New Roman"/>
                <w:iCs/>
                <w:sz w:val="24"/>
                <w:szCs w:val="24"/>
                <w:lang w:eastAsia="lv-LV"/>
              </w:rPr>
              <w:t>2015.</w:t>
            </w:r>
            <w:r w:rsidR="0097304B">
              <w:rPr>
                <w:rFonts w:ascii="Times New Roman" w:eastAsia="Times New Roman" w:hAnsi="Times New Roman" w:cs="Times New Roman"/>
                <w:iCs/>
                <w:sz w:val="24"/>
                <w:szCs w:val="24"/>
                <w:lang w:eastAsia="lv-LV"/>
              </w:rPr>
              <w:t> </w:t>
            </w:r>
            <w:r w:rsidRPr="00802879">
              <w:rPr>
                <w:rFonts w:ascii="Times New Roman" w:eastAsia="Times New Roman" w:hAnsi="Times New Roman" w:cs="Times New Roman"/>
                <w:iCs/>
                <w:sz w:val="24"/>
                <w:szCs w:val="24"/>
                <w:lang w:eastAsia="lv-LV"/>
              </w:rPr>
              <w:t>gada 21.</w:t>
            </w:r>
            <w:r w:rsidR="0097304B">
              <w:rPr>
                <w:rFonts w:ascii="Times New Roman" w:eastAsia="Times New Roman" w:hAnsi="Times New Roman" w:cs="Times New Roman"/>
                <w:iCs/>
                <w:sz w:val="24"/>
                <w:szCs w:val="24"/>
                <w:lang w:eastAsia="lv-LV"/>
              </w:rPr>
              <w:t> </w:t>
            </w:r>
            <w:r w:rsidRPr="00802879">
              <w:rPr>
                <w:rFonts w:ascii="Times New Roman" w:eastAsia="Times New Roman" w:hAnsi="Times New Roman" w:cs="Times New Roman"/>
                <w:iCs/>
                <w:sz w:val="24"/>
                <w:szCs w:val="24"/>
                <w:lang w:eastAsia="lv-LV"/>
              </w:rPr>
              <w:t>maijā Saeimā ir pieņemti grozījumi Transportlīdzekļa ekspluatācijas nodokļa un uzņēmumu vieglo transportlīdzekļu nodokļa likuma 16.</w:t>
            </w:r>
            <w:r w:rsidR="0097304B">
              <w:rPr>
                <w:rFonts w:ascii="Times New Roman" w:eastAsia="Times New Roman" w:hAnsi="Times New Roman" w:cs="Times New Roman"/>
                <w:iCs/>
                <w:sz w:val="24"/>
                <w:szCs w:val="24"/>
                <w:lang w:eastAsia="lv-LV"/>
              </w:rPr>
              <w:t> </w:t>
            </w:r>
            <w:r w:rsidRPr="00802879">
              <w:rPr>
                <w:rFonts w:ascii="Times New Roman" w:eastAsia="Times New Roman" w:hAnsi="Times New Roman" w:cs="Times New Roman"/>
                <w:iCs/>
                <w:sz w:val="24"/>
                <w:szCs w:val="24"/>
                <w:lang w:eastAsia="lv-LV"/>
              </w:rPr>
              <w:t>pantā, nosakot, ka Valsts ieņēmumu dienests attiecībā uz uzņēmumu vieglo transportlīdzekļu nodokli veic likuma “Par nodokļiem un nodevām” 18.</w:t>
            </w:r>
            <w:r w:rsidR="005B762B">
              <w:rPr>
                <w:rFonts w:ascii="Times New Roman" w:eastAsia="Times New Roman" w:hAnsi="Times New Roman" w:cs="Times New Roman"/>
                <w:iCs/>
                <w:sz w:val="24"/>
                <w:szCs w:val="24"/>
                <w:lang w:eastAsia="lv-LV"/>
              </w:rPr>
              <w:t> </w:t>
            </w:r>
            <w:r w:rsidRPr="00802879">
              <w:rPr>
                <w:rFonts w:ascii="Times New Roman" w:eastAsia="Times New Roman" w:hAnsi="Times New Roman" w:cs="Times New Roman"/>
                <w:iCs/>
                <w:sz w:val="24"/>
                <w:szCs w:val="24"/>
                <w:lang w:eastAsia="lv-LV"/>
              </w:rPr>
              <w:t xml:space="preserve">panta pirmajā daļā minētos pienākumus </w:t>
            </w:r>
            <w:proofErr w:type="gramStart"/>
            <w:r w:rsidRPr="00802879">
              <w:rPr>
                <w:rFonts w:ascii="Times New Roman" w:eastAsia="Times New Roman" w:hAnsi="Times New Roman" w:cs="Times New Roman"/>
                <w:iCs/>
                <w:sz w:val="24"/>
                <w:szCs w:val="24"/>
                <w:lang w:eastAsia="lv-LV"/>
              </w:rPr>
              <w:t>(</w:t>
            </w:r>
            <w:proofErr w:type="gramEnd"/>
            <w:r w:rsidRPr="00802879">
              <w:rPr>
                <w:rFonts w:ascii="Times New Roman" w:eastAsia="Times New Roman" w:hAnsi="Times New Roman" w:cs="Times New Roman"/>
                <w:iCs/>
                <w:sz w:val="24"/>
                <w:szCs w:val="24"/>
                <w:lang w:eastAsia="lv-LV"/>
              </w:rPr>
              <w:t xml:space="preserve">tai </w:t>
            </w:r>
            <w:r w:rsidRPr="00802879">
              <w:rPr>
                <w:rFonts w:ascii="Times New Roman" w:eastAsia="Times New Roman" w:hAnsi="Times New Roman" w:cs="Times New Roman"/>
                <w:iCs/>
                <w:sz w:val="24"/>
                <w:szCs w:val="24"/>
                <w:lang w:eastAsia="lv-LV"/>
              </w:rPr>
              <w:lastRenderedPageBreak/>
              <w:t xml:space="preserve">skaitā piedzīt bezstrīda kārtībā termiņā nesamaksātos nodokļus, nokavējuma naudas, soda naudas un citus valsts noteiktos maksājumus likuma „Par nodokļiem un nodevām” </w:t>
            </w:r>
            <w:hyperlink r:id="rId9" w:anchor="p26" w:tgtFrame="_blank" w:history="1">
              <w:r w:rsidRPr="00E53424">
                <w:rPr>
                  <w:rFonts w:ascii="Times New Roman" w:eastAsia="Times New Roman" w:hAnsi="Times New Roman" w:cs="Times New Roman"/>
                  <w:iCs/>
                  <w:sz w:val="24"/>
                  <w:szCs w:val="24"/>
                  <w:lang w:eastAsia="lv-LV"/>
                </w:rPr>
                <w:t>26.</w:t>
              </w:r>
              <w:r w:rsidR="005B762B" w:rsidRPr="00E53424">
                <w:rPr>
                  <w:rFonts w:ascii="Times New Roman" w:eastAsia="Times New Roman" w:hAnsi="Times New Roman" w:cs="Times New Roman"/>
                  <w:iCs/>
                  <w:sz w:val="24"/>
                  <w:szCs w:val="24"/>
                  <w:lang w:eastAsia="lv-LV"/>
                </w:rPr>
                <w:t> </w:t>
              </w:r>
              <w:r w:rsidRPr="00E53424">
                <w:rPr>
                  <w:rFonts w:ascii="Times New Roman" w:eastAsia="Times New Roman" w:hAnsi="Times New Roman" w:cs="Times New Roman"/>
                  <w:iCs/>
                  <w:sz w:val="24"/>
                  <w:szCs w:val="24"/>
                  <w:lang w:eastAsia="lv-LV"/>
                </w:rPr>
                <w:t>pantā</w:t>
              </w:r>
            </w:hyperlink>
            <w:r w:rsidRPr="00802879">
              <w:rPr>
                <w:rFonts w:ascii="Times New Roman" w:eastAsia="Times New Roman" w:hAnsi="Times New Roman" w:cs="Times New Roman"/>
                <w:iCs/>
                <w:sz w:val="24"/>
                <w:szCs w:val="24"/>
                <w:lang w:eastAsia="lv-LV"/>
              </w:rPr>
              <w:t xml:space="preserve"> paredzētajā kārtībā), izņemot šā panta pirmajā daļā minēto pienākumu. </w:t>
            </w:r>
            <w:r w:rsidR="00731C43" w:rsidRPr="00A96A40">
              <w:rPr>
                <w:rFonts w:ascii="Times New Roman" w:eastAsia="Times New Roman" w:hAnsi="Times New Roman" w:cs="Times New Roman"/>
                <w:iCs/>
                <w:sz w:val="24"/>
                <w:szCs w:val="24"/>
                <w:lang w:eastAsia="lv-LV"/>
              </w:rPr>
              <w:t>2015.</w:t>
            </w:r>
            <w:r w:rsidR="005B762B">
              <w:rPr>
                <w:rFonts w:ascii="Times New Roman" w:eastAsia="Times New Roman" w:hAnsi="Times New Roman" w:cs="Times New Roman"/>
                <w:iCs/>
                <w:sz w:val="24"/>
                <w:szCs w:val="24"/>
                <w:lang w:eastAsia="lv-LV"/>
              </w:rPr>
              <w:t> </w:t>
            </w:r>
            <w:r w:rsidR="00731C43" w:rsidRPr="00A96A40">
              <w:rPr>
                <w:rFonts w:ascii="Times New Roman" w:eastAsia="Times New Roman" w:hAnsi="Times New Roman" w:cs="Times New Roman"/>
                <w:iCs/>
                <w:sz w:val="24"/>
                <w:szCs w:val="24"/>
                <w:lang w:eastAsia="lv-LV"/>
              </w:rPr>
              <w:t>gada 21.</w:t>
            </w:r>
            <w:r w:rsidR="005B762B">
              <w:rPr>
                <w:rFonts w:ascii="Times New Roman" w:eastAsia="Times New Roman" w:hAnsi="Times New Roman" w:cs="Times New Roman"/>
                <w:iCs/>
                <w:sz w:val="24"/>
                <w:szCs w:val="24"/>
                <w:lang w:eastAsia="lv-LV"/>
              </w:rPr>
              <w:t> </w:t>
            </w:r>
            <w:r w:rsidR="00731C43" w:rsidRPr="00A96A40">
              <w:rPr>
                <w:rFonts w:ascii="Times New Roman" w:eastAsia="Times New Roman" w:hAnsi="Times New Roman" w:cs="Times New Roman"/>
                <w:iCs/>
                <w:sz w:val="24"/>
                <w:szCs w:val="24"/>
                <w:lang w:eastAsia="lv-LV"/>
              </w:rPr>
              <w:t xml:space="preserve">maija likums “Grozījumi Transportlīdzekļa ekspluatācijas nodokļa un uzņēmumu vieglo transportlīdzekļu nodokļa </w:t>
            </w:r>
            <w:r w:rsidR="001B6CBF" w:rsidRPr="00A96A40">
              <w:rPr>
                <w:rFonts w:ascii="Times New Roman" w:eastAsia="Times New Roman" w:hAnsi="Times New Roman" w:cs="Times New Roman"/>
                <w:iCs/>
                <w:sz w:val="24"/>
                <w:szCs w:val="24"/>
                <w:lang w:eastAsia="lv-LV"/>
              </w:rPr>
              <w:t xml:space="preserve"> likum</w:t>
            </w:r>
            <w:r w:rsidR="00731C43" w:rsidRPr="00A96A40">
              <w:rPr>
                <w:rFonts w:ascii="Times New Roman" w:eastAsia="Times New Roman" w:hAnsi="Times New Roman" w:cs="Times New Roman"/>
                <w:iCs/>
                <w:sz w:val="24"/>
                <w:szCs w:val="24"/>
                <w:lang w:eastAsia="lv-LV"/>
              </w:rPr>
              <w:t>ā”</w:t>
            </w:r>
            <w:r w:rsidR="001B6CBF" w:rsidRPr="00A96A40">
              <w:rPr>
                <w:rFonts w:ascii="Times New Roman" w:eastAsia="Times New Roman" w:hAnsi="Times New Roman" w:cs="Times New Roman"/>
                <w:iCs/>
                <w:sz w:val="24"/>
                <w:szCs w:val="24"/>
                <w:lang w:eastAsia="lv-LV"/>
              </w:rPr>
              <w:t xml:space="preserve"> stā</w:t>
            </w:r>
            <w:r w:rsidR="000B1894" w:rsidRPr="00A96A40">
              <w:rPr>
                <w:rFonts w:ascii="Times New Roman" w:eastAsia="Times New Roman" w:hAnsi="Times New Roman" w:cs="Times New Roman"/>
                <w:iCs/>
                <w:sz w:val="24"/>
                <w:szCs w:val="24"/>
                <w:lang w:eastAsia="lv-LV"/>
              </w:rPr>
              <w:t>jā</w:t>
            </w:r>
            <w:r w:rsidR="001B6CBF" w:rsidRPr="00A96A40">
              <w:rPr>
                <w:rFonts w:ascii="Times New Roman" w:eastAsia="Times New Roman" w:hAnsi="Times New Roman" w:cs="Times New Roman"/>
                <w:iCs/>
                <w:sz w:val="24"/>
                <w:szCs w:val="24"/>
                <w:lang w:eastAsia="lv-LV"/>
              </w:rPr>
              <w:t>s spēkā 2016.</w:t>
            </w:r>
            <w:r w:rsidR="005B762B">
              <w:rPr>
                <w:rFonts w:ascii="Times New Roman" w:eastAsia="Times New Roman" w:hAnsi="Times New Roman" w:cs="Times New Roman"/>
                <w:iCs/>
                <w:sz w:val="24"/>
                <w:szCs w:val="24"/>
                <w:lang w:eastAsia="lv-LV"/>
              </w:rPr>
              <w:t> </w:t>
            </w:r>
            <w:r w:rsidR="001B6CBF" w:rsidRPr="00A96A40">
              <w:rPr>
                <w:rFonts w:ascii="Times New Roman" w:eastAsia="Times New Roman" w:hAnsi="Times New Roman" w:cs="Times New Roman"/>
                <w:iCs/>
                <w:sz w:val="24"/>
                <w:szCs w:val="24"/>
                <w:lang w:eastAsia="lv-LV"/>
              </w:rPr>
              <w:t>gada 1</w:t>
            </w:r>
            <w:r w:rsidR="005B762B" w:rsidRPr="00A96A40">
              <w:rPr>
                <w:rFonts w:ascii="Times New Roman" w:eastAsia="Times New Roman" w:hAnsi="Times New Roman" w:cs="Times New Roman"/>
                <w:iCs/>
                <w:sz w:val="24"/>
                <w:szCs w:val="24"/>
                <w:lang w:eastAsia="lv-LV"/>
              </w:rPr>
              <w:t>.</w:t>
            </w:r>
            <w:r w:rsidR="005B762B">
              <w:rPr>
                <w:rFonts w:ascii="Times New Roman" w:eastAsia="Times New Roman" w:hAnsi="Times New Roman" w:cs="Times New Roman"/>
                <w:iCs/>
                <w:sz w:val="24"/>
                <w:szCs w:val="24"/>
                <w:lang w:eastAsia="lv-LV"/>
              </w:rPr>
              <w:t> </w:t>
            </w:r>
            <w:r w:rsidR="001B6CBF" w:rsidRPr="00A96A40">
              <w:rPr>
                <w:rFonts w:ascii="Times New Roman" w:eastAsia="Times New Roman" w:hAnsi="Times New Roman" w:cs="Times New Roman"/>
                <w:iCs/>
                <w:sz w:val="24"/>
                <w:szCs w:val="24"/>
                <w:lang w:eastAsia="lv-LV"/>
              </w:rPr>
              <w:t>janvārī.</w:t>
            </w:r>
          </w:p>
          <w:p w:rsidR="00EC37D7" w:rsidRPr="00A96A40" w:rsidRDefault="00367090" w:rsidP="00367090">
            <w:pPr>
              <w:spacing w:after="0" w:line="240" w:lineRule="auto"/>
              <w:ind w:firstLine="399"/>
              <w:jc w:val="both"/>
              <w:rPr>
                <w:rFonts w:ascii="Times New Roman" w:eastAsia="Times New Roman" w:hAnsi="Times New Roman" w:cs="Times New Roman"/>
                <w:iCs/>
                <w:sz w:val="24"/>
                <w:szCs w:val="24"/>
                <w:lang w:eastAsia="lv-LV"/>
              </w:rPr>
            </w:pPr>
            <w:r w:rsidRPr="00A96A40">
              <w:rPr>
                <w:rFonts w:ascii="Times New Roman" w:eastAsia="Times New Roman" w:hAnsi="Times New Roman" w:cs="Times New Roman"/>
                <w:iCs/>
                <w:sz w:val="24"/>
                <w:szCs w:val="24"/>
                <w:lang w:eastAsia="lv-LV"/>
              </w:rPr>
              <w:t>Vienlaikus</w:t>
            </w:r>
            <w:r w:rsidR="00531607" w:rsidRPr="00A96A40">
              <w:rPr>
                <w:rFonts w:ascii="Times New Roman" w:eastAsia="Times New Roman" w:hAnsi="Times New Roman" w:cs="Times New Roman"/>
                <w:iCs/>
                <w:sz w:val="24"/>
                <w:szCs w:val="24"/>
                <w:lang w:eastAsia="lv-LV"/>
              </w:rPr>
              <w:t xml:space="preserve"> likumprojektā</w:t>
            </w:r>
            <w:r w:rsidRPr="00A96A40">
              <w:rPr>
                <w:rFonts w:ascii="Times New Roman" w:eastAsia="Times New Roman" w:hAnsi="Times New Roman" w:cs="Times New Roman"/>
                <w:iCs/>
                <w:sz w:val="24"/>
                <w:szCs w:val="24"/>
                <w:lang w:eastAsia="lv-LV"/>
              </w:rPr>
              <w:t xml:space="preserve"> tiek paredzēts, ka nodoklis maksājams, sākot ar mēnesi, kad tiesas nolēmuma izpildes rezultātā transportlīdzeklis pārdots jaunajam īpašniekam</w:t>
            </w:r>
            <w:r w:rsidR="00A96A40">
              <w:rPr>
                <w:rFonts w:ascii="Times New Roman" w:eastAsia="Times New Roman" w:hAnsi="Times New Roman" w:cs="Times New Roman"/>
                <w:iCs/>
                <w:sz w:val="24"/>
                <w:szCs w:val="24"/>
                <w:lang w:eastAsia="lv-LV"/>
              </w:rPr>
              <w:t xml:space="preserve">, </w:t>
            </w:r>
            <w:r w:rsidR="00A96A40" w:rsidRPr="005C46AB">
              <w:rPr>
                <w:rFonts w:ascii="Times New Roman" w:eastAsia="Times New Roman" w:hAnsi="Times New Roman" w:cs="Times New Roman"/>
                <w:iCs/>
                <w:sz w:val="24"/>
                <w:szCs w:val="24"/>
                <w:lang w:eastAsia="lv-LV"/>
              </w:rPr>
              <w:t>izņemot gadījumu, ja mēnesī, kurā tiek veikta transportlīdzekļa reģistrācija, ir arī notikusi šī transportlīdzekļa konfiskācija</w:t>
            </w:r>
            <w:r w:rsidR="00686795" w:rsidRPr="005C46AB">
              <w:rPr>
                <w:rFonts w:ascii="Times New Roman" w:eastAsia="Times New Roman" w:hAnsi="Times New Roman" w:cs="Times New Roman"/>
                <w:iCs/>
                <w:sz w:val="24"/>
                <w:szCs w:val="24"/>
                <w:lang w:eastAsia="lv-LV"/>
              </w:rPr>
              <w:t>. T</w:t>
            </w:r>
            <w:r w:rsidR="00A96A40" w:rsidRPr="005C46AB">
              <w:rPr>
                <w:rFonts w:ascii="Times New Roman" w:eastAsia="Times New Roman" w:hAnsi="Times New Roman" w:cs="Times New Roman"/>
                <w:iCs/>
                <w:sz w:val="24"/>
                <w:szCs w:val="24"/>
                <w:lang w:eastAsia="lv-LV"/>
              </w:rPr>
              <w:t>ad transportlīdzekļa ekspluatācijas nodokli jaunais īpašnieks maksā sākot ar nākošo mēnesi pēc mēneša, kurā transportlīdzeklis reģistrēts</w:t>
            </w:r>
            <w:r w:rsidRPr="005C46AB">
              <w:rPr>
                <w:rFonts w:ascii="Times New Roman" w:eastAsia="Times New Roman" w:hAnsi="Times New Roman" w:cs="Times New Roman"/>
                <w:iCs/>
                <w:sz w:val="24"/>
                <w:szCs w:val="24"/>
                <w:lang w:eastAsia="lv-LV"/>
              </w:rPr>
              <w:t>.</w:t>
            </w:r>
          </w:p>
          <w:p w:rsidR="000E7DD9" w:rsidRDefault="009E05D9" w:rsidP="000E7DD9">
            <w:pPr>
              <w:spacing w:after="0" w:line="240" w:lineRule="auto"/>
              <w:ind w:firstLine="399"/>
              <w:jc w:val="both"/>
              <w:rPr>
                <w:rFonts w:ascii="Times New Roman" w:eastAsia="Times New Roman" w:hAnsi="Times New Roman" w:cs="Times New Roman"/>
                <w:iCs/>
                <w:sz w:val="24"/>
                <w:szCs w:val="24"/>
                <w:lang w:eastAsia="lv-LV"/>
              </w:rPr>
            </w:pPr>
            <w:r w:rsidRPr="005B762B">
              <w:rPr>
                <w:rFonts w:ascii="Times New Roman" w:eastAsia="Times New Roman" w:hAnsi="Times New Roman" w:cs="Times New Roman"/>
                <w:iCs/>
                <w:sz w:val="24"/>
                <w:szCs w:val="24"/>
                <w:lang w:eastAsia="lv-LV"/>
              </w:rPr>
              <w:t>Šobrīd Transportlīdzekļa ekspluatācijas nodokļa un uzņēmumu vieglo transportlīdzekļu nodokļa likuma 5.</w:t>
            </w:r>
            <w:r w:rsidR="005B762B" w:rsidRPr="005B762B">
              <w:rPr>
                <w:rFonts w:ascii="Times New Roman" w:eastAsia="Times New Roman" w:hAnsi="Times New Roman" w:cs="Times New Roman"/>
                <w:iCs/>
                <w:sz w:val="24"/>
                <w:szCs w:val="24"/>
                <w:lang w:eastAsia="lv-LV"/>
              </w:rPr>
              <w:t> </w:t>
            </w:r>
            <w:r w:rsidRPr="005B762B">
              <w:rPr>
                <w:rFonts w:ascii="Times New Roman" w:eastAsia="Times New Roman" w:hAnsi="Times New Roman" w:cs="Times New Roman"/>
                <w:iCs/>
                <w:sz w:val="24"/>
                <w:szCs w:val="24"/>
                <w:lang w:eastAsia="lv-LV"/>
              </w:rPr>
              <w:t>pants nosaka transportlīdzekļa ekspluatācijas nodokļa maksāšanas kārtību, kas cita starpā paredz, ka, reģistrējot transportlīdzekli, transportlīdzekļa ekspluatācijas nodoklim jābūt samaksātam par visiem kalendārajā gadā atlikušajiem mēnešiem, ieskaitot par transportlīdzekļa īpašnieka maiņas reģistrācijas mēnesi. Transportlīdzekļa ekspluatācijas nodokļa un uzņēmumu vieglo transportlīdzekļu nodokļa likuma 13.</w:t>
            </w:r>
            <w:r w:rsidR="005B762B" w:rsidRPr="005B762B">
              <w:rPr>
                <w:rFonts w:ascii="Times New Roman" w:eastAsia="Times New Roman" w:hAnsi="Times New Roman" w:cs="Times New Roman"/>
                <w:iCs/>
                <w:sz w:val="24"/>
                <w:szCs w:val="24"/>
                <w:lang w:eastAsia="lv-LV"/>
              </w:rPr>
              <w:t> </w:t>
            </w:r>
            <w:r w:rsidRPr="005B762B">
              <w:rPr>
                <w:rFonts w:ascii="Times New Roman" w:eastAsia="Times New Roman" w:hAnsi="Times New Roman" w:cs="Times New Roman"/>
                <w:iCs/>
                <w:sz w:val="24"/>
                <w:szCs w:val="24"/>
                <w:lang w:eastAsia="lv-LV"/>
              </w:rPr>
              <w:t>pants nosaka uzņēmumu vieglo transportlīdzekļu nodokļa maksāšanas kārtību, kas cita starpā paredz, ka transportlīdzekļa īpašnieka maiņas reģistrāciju CSDD neveic, ja saskaņā ar likumā noteikto nav samaksāts nodoklis par iepriekšējo taksācijas periodu un par periodu līdz transportlīdzekļa īpašnieka maiņas reģistrācijai, ieskaitot mēnesi, kurā tā veikta. Ministru kabineta 2010.</w:t>
            </w:r>
            <w:r w:rsidR="005B762B" w:rsidRPr="005B762B">
              <w:rPr>
                <w:rFonts w:ascii="Times New Roman" w:eastAsia="Times New Roman" w:hAnsi="Times New Roman" w:cs="Times New Roman"/>
                <w:iCs/>
                <w:sz w:val="24"/>
                <w:szCs w:val="24"/>
                <w:lang w:eastAsia="lv-LV"/>
              </w:rPr>
              <w:t> </w:t>
            </w:r>
            <w:r w:rsidRPr="005B762B">
              <w:rPr>
                <w:rFonts w:ascii="Times New Roman" w:eastAsia="Times New Roman" w:hAnsi="Times New Roman" w:cs="Times New Roman"/>
                <w:iCs/>
                <w:sz w:val="24"/>
                <w:szCs w:val="24"/>
                <w:lang w:eastAsia="lv-LV"/>
              </w:rPr>
              <w:t>gada 30.</w:t>
            </w:r>
            <w:r w:rsidR="005B762B" w:rsidRPr="005B762B">
              <w:rPr>
                <w:rFonts w:ascii="Times New Roman" w:eastAsia="Times New Roman" w:hAnsi="Times New Roman" w:cs="Times New Roman"/>
                <w:iCs/>
                <w:sz w:val="24"/>
                <w:szCs w:val="24"/>
                <w:lang w:eastAsia="lv-LV"/>
              </w:rPr>
              <w:t> </w:t>
            </w:r>
            <w:r w:rsidRPr="005B762B">
              <w:rPr>
                <w:rFonts w:ascii="Times New Roman" w:eastAsia="Times New Roman" w:hAnsi="Times New Roman" w:cs="Times New Roman"/>
                <w:iCs/>
                <w:sz w:val="24"/>
                <w:szCs w:val="24"/>
                <w:lang w:eastAsia="lv-LV"/>
              </w:rPr>
              <w:t>novembra noteikumu Nr.</w:t>
            </w:r>
            <w:r w:rsidR="005B762B" w:rsidRPr="005B762B">
              <w:rPr>
                <w:rFonts w:ascii="Times New Roman" w:eastAsia="Times New Roman" w:hAnsi="Times New Roman" w:cs="Times New Roman"/>
                <w:iCs/>
                <w:sz w:val="24"/>
                <w:szCs w:val="24"/>
                <w:lang w:eastAsia="lv-LV"/>
              </w:rPr>
              <w:t> </w:t>
            </w:r>
            <w:r w:rsidRPr="005B762B">
              <w:rPr>
                <w:rFonts w:ascii="Times New Roman" w:eastAsia="Times New Roman" w:hAnsi="Times New Roman" w:cs="Times New Roman"/>
                <w:iCs/>
                <w:sz w:val="24"/>
                <w:szCs w:val="24"/>
                <w:lang w:eastAsia="lv-LV"/>
              </w:rPr>
              <w:t>1080 “Transportlīdzekļu reģistrācijas noteikumi” 37.</w:t>
            </w:r>
            <w:r w:rsidR="005B762B" w:rsidRPr="005B762B">
              <w:rPr>
                <w:rFonts w:ascii="Times New Roman" w:eastAsia="Times New Roman" w:hAnsi="Times New Roman" w:cs="Times New Roman"/>
                <w:iCs/>
                <w:sz w:val="24"/>
                <w:szCs w:val="24"/>
                <w:lang w:eastAsia="lv-LV"/>
              </w:rPr>
              <w:t> </w:t>
            </w:r>
            <w:r w:rsidRPr="005B762B">
              <w:rPr>
                <w:rFonts w:ascii="Times New Roman" w:eastAsia="Times New Roman" w:hAnsi="Times New Roman" w:cs="Times New Roman"/>
                <w:iCs/>
                <w:sz w:val="24"/>
                <w:szCs w:val="24"/>
                <w:lang w:eastAsia="lv-LV"/>
              </w:rPr>
              <w:t>punkts nosaka, ka pirms transportlīdzekļa reģistrācijas nodokļa maksātājs samaksā normatīvajos aktos paredzētajos gadījumos un apmērā noteiktos nodokļus un naudas sodus.</w:t>
            </w:r>
            <w:r w:rsidRPr="00A96A40">
              <w:rPr>
                <w:rFonts w:ascii="Times New Roman" w:eastAsia="Times New Roman" w:hAnsi="Times New Roman" w:cs="Times New Roman"/>
                <w:iCs/>
                <w:sz w:val="24"/>
                <w:szCs w:val="24"/>
                <w:lang w:eastAsia="lv-LV"/>
              </w:rPr>
              <w:t xml:space="preserve"> Praksē ir izvei</w:t>
            </w:r>
            <w:r w:rsidR="00A96A40">
              <w:rPr>
                <w:rFonts w:ascii="Times New Roman" w:eastAsia="Times New Roman" w:hAnsi="Times New Roman" w:cs="Times New Roman"/>
                <w:iCs/>
                <w:sz w:val="24"/>
                <w:szCs w:val="24"/>
                <w:lang w:eastAsia="lv-LV"/>
              </w:rPr>
              <w:t>dojušies gadījumi, ka zvērināts</w:t>
            </w:r>
            <w:r w:rsidRPr="00A96A40">
              <w:rPr>
                <w:rFonts w:ascii="Times New Roman" w:eastAsia="Times New Roman" w:hAnsi="Times New Roman" w:cs="Times New Roman"/>
                <w:iCs/>
                <w:sz w:val="24"/>
                <w:szCs w:val="24"/>
                <w:lang w:eastAsia="lv-LV"/>
              </w:rPr>
              <w:t xml:space="preserve"> tiesu izpildītājs izpilda lēmuma vai sprieduma piespiedu izpildi un veic apķīlātā transportlīdzekļa pārdošanu izsolē un, uzņēmumu vie</w:t>
            </w:r>
            <w:r w:rsidR="00A96A40">
              <w:rPr>
                <w:rFonts w:ascii="Times New Roman" w:eastAsia="Times New Roman" w:hAnsi="Times New Roman" w:cs="Times New Roman"/>
                <w:iCs/>
                <w:sz w:val="24"/>
                <w:szCs w:val="24"/>
                <w:lang w:eastAsia="lv-LV"/>
              </w:rPr>
              <w:t xml:space="preserve">glo transportlīdzekļu nodokļa </w:t>
            </w:r>
            <w:r w:rsidRPr="00A96A40">
              <w:rPr>
                <w:rFonts w:ascii="Times New Roman" w:eastAsia="Times New Roman" w:hAnsi="Times New Roman" w:cs="Times New Roman"/>
                <w:iCs/>
                <w:sz w:val="24"/>
                <w:szCs w:val="24"/>
                <w:lang w:eastAsia="lv-LV"/>
              </w:rPr>
              <w:t>vai transportlīdzekļa ekspluatācijas nodokļa parāds par realizēto transportlīdzekli jāmaksā jaunajam transportlīdzekļa ieguvējam</w:t>
            </w:r>
            <w:r w:rsidR="00A96A40">
              <w:rPr>
                <w:rFonts w:ascii="Times New Roman" w:eastAsia="Times New Roman" w:hAnsi="Times New Roman" w:cs="Times New Roman"/>
                <w:iCs/>
                <w:sz w:val="24"/>
                <w:szCs w:val="24"/>
                <w:lang w:eastAsia="lv-LV"/>
              </w:rPr>
              <w:t>,</w:t>
            </w:r>
            <w:r w:rsidRPr="00A96A40">
              <w:rPr>
                <w:rFonts w:ascii="Times New Roman" w:eastAsia="Times New Roman" w:hAnsi="Times New Roman" w:cs="Times New Roman"/>
                <w:iCs/>
                <w:sz w:val="24"/>
                <w:szCs w:val="24"/>
                <w:lang w:eastAsia="lv-LV"/>
              </w:rPr>
              <w:t xml:space="preserve"> nevis bijušajam reģistrētajam transportlīdzekļa īpašniekam. Tādējādi šobrīd minētās likuma normas nenosaka konkrētu kārtību, kurš nodokļa maksātājs, par kuru periodu maksā nodokli, ja ir izveidojies nodokļa parāds par transportlīdzekli, gadījumos, kad zvērināts tiesu izpildītājs šo transportlīdzekli atsavina nolēmuma piespiedu izpildes ietvaros. </w:t>
            </w:r>
          </w:p>
          <w:p w:rsidR="009E05D9" w:rsidRPr="00A96A40" w:rsidRDefault="009E05D9" w:rsidP="000E7DD9">
            <w:pPr>
              <w:spacing w:after="0" w:line="240" w:lineRule="auto"/>
              <w:ind w:firstLine="399"/>
              <w:jc w:val="both"/>
              <w:rPr>
                <w:rFonts w:ascii="Times New Roman" w:eastAsia="Times New Roman" w:hAnsi="Times New Roman" w:cs="Times New Roman"/>
                <w:iCs/>
                <w:sz w:val="24"/>
                <w:szCs w:val="24"/>
                <w:lang w:eastAsia="lv-LV"/>
              </w:rPr>
            </w:pPr>
            <w:r w:rsidRPr="00A96A40">
              <w:rPr>
                <w:rFonts w:ascii="Times New Roman" w:eastAsia="Times New Roman" w:hAnsi="Times New Roman" w:cs="Times New Roman"/>
                <w:iCs/>
                <w:sz w:val="24"/>
                <w:szCs w:val="24"/>
                <w:lang w:eastAsia="lv-LV"/>
              </w:rPr>
              <w:lastRenderedPageBreak/>
              <w:t>Lai risinātu iepriekšminēto situāciju, paredzēts:</w:t>
            </w:r>
          </w:p>
          <w:p w:rsidR="009E05D9" w:rsidRPr="00A96A40" w:rsidRDefault="009E05D9" w:rsidP="009E05D9">
            <w:pPr>
              <w:pStyle w:val="Sarakstarindkopa"/>
              <w:numPr>
                <w:ilvl w:val="0"/>
                <w:numId w:val="5"/>
              </w:numPr>
              <w:spacing w:after="0" w:line="240" w:lineRule="auto"/>
              <w:ind w:left="0" w:firstLine="399"/>
              <w:jc w:val="both"/>
              <w:rPr>
                <w:rFonts w:ascii="Times New Roman" w:eastAsia="Times New Roman" w:hAnsi="Times New Roman" w:cs="Times New Roman"/>
                <w:iCs/>
                <w:sz w:val="24"/>
                <w:szCs w:val="24"/>
                <w:lang w:eastAsia="lv-LV"/>
              </w:rPr>
            </w:pPr>
            <w:r w:rsidRPr="00A96A40">
              <w:rPr>
                <w:rFonts w:ascii="Times New Roman" w:eastAsia="Times New Roman" w:hAnsi="Times New Roman" w:cs="Times New Roman"/>
                <w:iCs/>
                <w:sz w:val="24"/>
                <w:szCs w:val="24"/>
                <w:lang w:eastAsia="lv-LV"/>
              </w:rPr>
              <w:t>transportlīdzekļa ekspluatācijas nodokli pie transportlīdzekļa reģistrēšanas CSDD, kurš ir bijis iegādāts zvērināta tiesu izpildītāju organizētā izsolē, ir jāmaksā par kārtējā kalendārajā gadā atlikušajiem mēnešiem, neskaitot mēnesi, kurā veikta nosolītās summas samaksa, jo par šo mēnesi transportlīdzekļa ekspluatācijas nodoklis jāmaksā transportlīdzekļa bijušajam reģistrētajam īpašniekam;</w:t>
            </w:r>
          </w:p>
          <w:p w:rsidR="009E05D9" w:rsidRDefault="00FD63CC" w:rsidP="009E05D9">
            <w:pPr>
              <w:pStyle w:val="Sarakstarindkopa"/>
              <w:numPr>
                <w:ilvl w:val="0"/>
                <w:numId w:val="5"/>
              </w:numPr>
              <w:spacing w:after="0" w:line="240" w:lineRule="auto"/>
              <w:ind w:left="0" w:firstLine="399"/>
              <w:jc w:val="both"/>
              <w:rPr>
                <w:rFonts w:ascii="Times New Roman" w:eastAsia="Times New Roman" w:hAnsi="Times New Roman" w:cs="Times New Roman"/>
                <w:iCs/>
                <w:sz w:val="24"/>
                <w:szCs w:val="24"/>
                <w:lang w:eastAsia="lv-LV"/>
              </w:rPr>
            </w:pPr>
            <w:r w:rsidRPr="00A96A40">
              <w:rPr>
                <w:rFonts w:ascii="Times New Roman" w:eastAsia="Times New Roman" w:hAnsi="Times New Roman" w:cs="Times New Roman"/>
                <w:iCs/>
                <w:sz w:val="24"/>
                <w:szCs w:val="24"/>
                <w:lang w:eastAsia="lv-LV"/>
              </w:rPr>
              <w:t>g</w:t>
            </w:r>
            <w:r w:rsidR="009E05D9" w:rsidRPr="00A96A40">
              <w:rPr>
                <w:rFonts w:ascii="Times New Roman" w:eastAsia="Times New Roman" w:hAnsi="Times New Roman" w:cs="Times New Roman"/>
                <w:iCs/>
                <w:sz w:val="24"/>
                <w:szCs w:val="24"/>
                <w:lang w:eastAsia="lv-LV"/>
              </w:rPr>
              <w:t>adījumos, kad zvērināts tiesu izpildītājs piespiedu izpildes ietvaros veic transportlīdzekļa ekspluatācijas nodokļa maksātāja apķīlātā transportlīdzekļa pārdošanu izsolē, tad šim nodokļa maksātājam, kura transportlīdzeklis tiek atsavināts, 30 dienu laikā pēc apķīlātā transportlīdzekļa pārdošanas ir jāsamaksā transportlīdzekļa ekspluatācijas nodoklis par iepriekšējiem taksācijas periodiem, ja nodoklis par tiem nav bijis samaksāts un par kārtējā kalendārā gada mēnešiem līdz mēnesim, kad par izsolīto transportlīdzekli ir veikta nosolītās summa</w:t>
            </w:r>
            <w:r w:rsidR="009B42D3">
              <w:rPr>
                <w:rFonts w:ascii="Times New Roman" w:eastAsia="Times New Roman" w:hAnsi="Times New Roman" w:cs="Times New Roman"/>
                <w:iCs/>
                <w:sz w:val="24"/>
                <w:szCs w:val="24"/>
                <w:lang w:eastAsia="lv-LV"/>
              </w:rPr>
              <w:t>s samaksa, ieskaitot šo mēnesi;</w:t>
            </w:r>
          </w:p>
          <w:p w:rsidR="009B42D3" w:rsidRPr="005C46AB" w:rsidRDefault="009B42D3" w:rsidP="009B42D3">
            <w:pPr>
              <w:pStyle w:val="Sarakstarindkopa"/>
              <w:numPr>
                <w:ilvl w:val="0"/>
                <w:numId w:val="5"/>
              </w:numPr>
              <w:spacing w:after="0" w:line="240" w:lineRule="auto"/>
              <w:ind w:left="0" w:firstLine="399"/>
              <w:jc w:val="both"/>
              <w:rPr>
                <w:rFonts w:ascii="Times New Roman" w:eastAsia="Times New Roman" w:hAnsi="Times New Roman" w:cs="Times New Roman"/>
                <w:iCs/>
                <w:sz w:val="24"/>
                <w:szCs w:val="24"/>
                <w:lang w:eastAsia="lv-LV"/>
              </w:rPr>
            </w:pPr>
            <w:r w:rsidRPr="005C46AB">
              <w:rPr>
                <w:rFonts w:ascii="Times New Roman" w:eastAsia="Times New Roman" w:hAnsi="Times New Roman" w:cs="Times New Roman"/>
                <w:iCs/>
                <w:sz w:val="24"/>
                <w:szCs w:val="24"/>
                <w:lang w:eastAsia="lv-LV"/>
              </w:rPr>
              <w:t>precizēt Transportlīdzekļa ekspluatācijas nodokļa un uzņēmumu vieglo transportlīdzekļu nodokļa likuma 6.</w:t>
            </w:r>
            <w:r w:rsidR="008953EE">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panta pirmās daļas 8.</w:t>
            </w:r>
            <w:r w:rsidR="008953EE">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punktu un 14.</w:t>
            </w:r>
            <w:r w:rsidR="008953EE">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panta pirmās daļas 7.</w:t>
            </w:r>
            <w:r w:rsidR="008953EE">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punktu</w:t>
            </w:r>
            <w:r w:rsidR="008953EE">
              <w:rPr>
                <w:rFonts w:ascii="Times New Roman" w:eastAsia="Times New Roman" w:hAnsi="Times New Roman" w:cs="Times New Roman"/>
                <w:iCs/>
                <w:sz w:val="24"/>
                <w:szCs w:val="24"/>
                <w:lang w:eastAsia="lv-LV"/>
              </w:rPr>
              <w:t>,</w:t>
            </w:r>
            <w:r w:rsidRPr="005C46AB">
              <w:rPr>
                <w:rFonts w:ascii="Times New Roman" w:eastAsia="Times New Roman" w:hAnsi="Times New Roman" w:cs="Times New Roman"/>
                <w:iCs/>
                <w:sz w:val="24"/>
                <w:szCs w:val="24"/>
                <w:lang w:eastAsia="lv-LV"/>
              </w:rPr>
              <w:t xml:space="preserve"> paplašinot likuma normas, nosakot, ka atbrīvojums no transportlīdzekļa ekspluatācijas nodokļa un uzņēmumu vieglo transportlīdzekļu nodokļa pienākas par laiku, kad transportlīdzeklis noziedzīga nodarījuma rezultātā nav bijis nodokļa maksātāja rīcībā </w:t>
            </w:r>
            <w:proofErr w:type="gramStart"/>
            <w:r w:rsidRPr="005C46AB">
              <w:rPr>
                <w:rFonts w:ascii="Times New Roman" w:eastAsia="Times New Roman" w:hAnsi="Times New Roman" w:cs="Times New Roman"/>
                <w:iCs/>
                <w:sz w:val="24"/>
                <w:szCs w:val="24"/>
                <w:lang w:eastAsia="lv-LV"/>
              </w:rPr>
              <w:t>(</w:t>
            </w:r>
            <w:proofErr w:type="gramEnd"/>
            <w:r w:rsidRPr="005C46AB">
              <w:rPr>
                <w:rFonts w:ascii="Times New Roman" w:eastAsia="Times New Roman" w:hAnsi="Times New Roman" w:cs="Times New Roman"/>
                <w:iCs/>
                <w:sz w:val="24"/>
                <w:szCs w:val="24"/>
                <w:lang w:eastAsia="lv-LV"/>
              </w:rPr>
              <w:t>ietverot sevī ne tikai nozagtu transportlīdzekli, bet arī izkrāptu, piesavinātu utt.)</w:t>
            </w:r>
            <w:r w:rsidR="00686795" w:rsidRPr="005C46AB">
              <w:rPr>
                <w:rFonts w:ascii="Times New Roman" w:eastAsia="Times New Roman" w:hAnsi="Times New Roman" w:cs="Times New Roman"/>
                <w:iCs/>
                <w:sz w:val="24"/>
                <w:szCs w:val="24"/>
                <w:lang w:eastAsia="lv-LV"/>
              </w:rPr>
              <w:t>. Vienlaikus, tā kā sa</w:t>
            </w:r>
            <w:r w:rsidR="00686795" w:rsidRPr="00E53424">
              <w:rPr>
                <w:rFonts w:ascii="Times New Roman" w:eastAsia="Times New Roman" w:hAnsi="Times New Roman" w:cs="Times New Roman"/>
                <w:iCs/>
                <w:sz w:val="24"/>
                <w:szCs w:val="24"/>
                <w:lang w:eastAsia="lv-LV"/>
              </w:rPr>
              <w:t xml:space="preserve">skaņā ar KPL Valsts policija nav vienīgā izmeklēšanas iestāde, kura veic izmeklēšanu, turklāt likumprojektā minētos dokumentus varētu izsniegt arī prokuratūras iestādes, likumprojekta </w:t>
            </w:r>
            <w:r w:rsidR="00E53424">
              <w:rPr>
                <w:rFonts w:ascii="Times New Roman" w:eastAsia="Times New Roman" w:hAnsi="Times New Roman" w:cs="Times New Roman"/>
                <w:iCs/>
                <w:sz w:val="24"/>
                <w:szCs w:val="24"/>
                <w:lang w:eastAsia="lv-LV"/>
              </w:rPr>
              <w:t>2</w:t>
            </w:r>
            <w:r w:rsidR="00686795" w:rsidRPr="00E53424">
              <w:rPr>
                <w:rFonts w:ascii="Times New Roman" w:eastAsia="Times New Roman" w:hAnsi="Times New Roman" w:cs="Times New Roman"/>
                <w:iCs/>
                <w:sz w:val="24"/>
                <w:szCs w:val="24"/>
                <w:lang w:eastAsia="lv-LV"/>
              </w:rPr>
              <w:t>.</w:t>
            </w:r>
            <w:r w:rsidR="008953EE" w:rsidRPr="00E53424">
              <w:rPr>
                <w:rFonts w:ascii="Times New Roman" w:eastAsia="Times New Roman" w:hAnsi="Times New Roman" w:cs="Times New Roman"/>
                <w:iCs/>
                <w:sz w:val="24"/>
                <w:szCs w:val="24"/>
                <w:lang w:eastAsia="lv-LV"/>
              </w:rPr>
              <w:t xml:space="preserve"> </w:t>
            </w:r>
            <w:r w:rsidR="00686795" w:rsidRPr="00E53424">
              <w:rPr>
                <w:rFonts w:ascii="Times New Roman" w:eastAsia="Times New Roman" w:hAnsi="Times New Roman" w:cs="Times New Roman"/>
                <w:iCs/>
                <w:sz w:val="24"/>
                <w:szCs w:val="24"/>
                <w:lang w:eastAsia="lv-LV"/>
              </w:rPr>
              <w:t>pantā ietvertajā</w:t>
            </w:r>
            <w:r w:rsidR="0052714C" w:rsidRPr="00E53424">
              <w:rPr>
                <w:rFonts w:ascii="Times New Roman" w:eastAsia="Times New Roman" w:hAnsi="Times New Roman" w:cs="Times New Roman"/>
                <w:iCs/>
                <w:sz w:val="24"/>
                <w:szCs w:val="24"/>
                <w:lang w:eastAsia="lv-LV"/>
              </w:rPr>
              <w:t xml:space="preserve"> likuma</w:t>
            </w:r>
            <w:r w:rsidR="00686795" w:rsidRPr="00E53424">
              <w:rPr>
                <w:rFonts w:ascii="Times New Roman" w:eastAsia="Times New Roman" w:hAnsi="Times New Roman" w:cs="Times New Roman"/>
                <w:iCs/>
                <w:sz w:val="24"/>
                <w:szCs w:val="24"/>
                <w:lang w:eastAsia="lv-LV"/>
              </w:rPr>
              <w:t xml:space="preserve"> </w:t>
            </w:r>
            <w:r w:rsidR="0052714C" w:rsidRPr="005C46AB">
              <w:rPr>
                <w:rFonts w:ascii="Times New Roman" w:eastAsia="Times New Roman" w:hAnsi="Times New Roman" w:cs="Times New Roman"/>
                <w:iCs/>
                <w:sz w:val="24"/>
                <w:szCs w:val="24"/>
                <w:lang w:eastAsia="lv-LV"/>
              </w:rPr>
              <w:t>6.</w:t>
            </w:r>
            <w:r w:rsidR="008953EE">
              <w:rPr>
                <w:rFonts w:ascii="Times New Roman" w:eastAsia="Times New Roman" w:hAnsi="Times New Roman" w:cs="Times New Roman"/>
                <w:iCs/>
                <w:sz w:val="24"/>
                <w:szCs w:val="24"/>
                <w:lang w:eastAsia="lv-LV"/>
              </w:rPr>
              <w:t> </w:t>
            </w:r>
            <w:r w:rsidR="0052714C" w:rsidRPr="005C46AB">
              <w:rPr>
                <w:rFonts w:ascii="Times New Roman" w:eastAsia="Times New Roman" w:hAnsi="Times New Roman" w:cs="Times New Roman"/>
                <w:iCs/>
                <w:sz w:val="24"/>
                <w:szCs w:val="24"/>
                <w:lang w:eastAsia="lv-LV"/>
              </w:rPr>
              <w:t xml:space="preserve">panta pirmās daļas </w:t>
            </w:r>
            <w:proofErr w:type="spellStart"/>
            <w:r w:rsidR="0052714C" w:rsidRPr="005C46AB">
              <w:rPr>
                <w:rFonts w:ascii="Times New Roman" w:eastAsia="Times New Roman" w:hAnsi="Times New Roman" w:cs="Times New Roman"/>
                <w:iCs/>
                <w:sz w:val="24"/>
                <w:szCs w:val="24"/>
                <w:lang w:eastAsia="lv-LV"/>
              </w:rPr>
              <w:t>8.punktā</w:t>
            </w:r>
            <w:proofErr w:type="spellEnd"/>
            <w:r w:rsidR="0052714C" w:rsidRPr="005C46AB">
              <w:rPr>
                <w:rFonts w:ascii="Times New Roman" w:eastAsia="Times New Roman" w:hAnsi="Times New Roman" w:cs="Times New Roman"/>
                <w:iCs/>
                <w:sz w:val="24"/>
                <w:szCs w:val="24"/>
                <w:lang w:eastAsia="lv-LV"/>
              </w:rPr>
              <w:t xml:space="preserve"> un </w:t>
            </w:r>
            <w:r w:rsidR="00E53424">
              <w:rPr>
                <w:rFonts w:ascii="Times New Roman" w:eastAsia="Times New Roman" w:hAnsi="Times New Roman" w:cs="Times New Roman"/>
                <w:iCs/>
                <w:sz w:val="24"/>
                <w:szCs w:val="24"/>
                <w:lang w:eastAsia="lv-LV"/>
              </w:rPr>
              <w:t>4</w:t>
            </w:r>
            <w:r w:rsidR="0052714C" w:rsidRPr="005C46AB">
              <w:rPr>
                <w:rFonts w:ascii="Times New Roman" w:eastAsia="Times New Roman" w:hAnsi="Times New Roman" w:cs="Times New Roman"/>
                <w:iCs/>
                <w:sz w:val="24"/>
                <w:szCs w:val="24"/>
                <w:lang w:eastAsia="lv-LV"/>
              </w:rPr>
              <w:t>.</w:t>
            </w:r>
            <w:r w:rsidR="008953EE">
              <w:rPr>
                <w:rFonts w:ascii="Times New Roman" w:eastAsia="Times New Roman" w:hAnsi="Times New Roman" w:cs="Times New Roman"/>
                <w:iCs/>
                <w:sz w:val="24"/>
                <w:szCs w:val="24"/>
                <w:lang w:eastAsia="lv-LV"/>
              </w:rPr>
              <w:t> </w:t>
            </w:r>
            <w:r w:rsidR="0052714C" w:rsidRPr="005C46AB">
              <w:rPr>
                <w:rFonts w:ascii="Times New Roman" w:eastAsia="Times New Roman" w:hAnsi="Times New Roman" w:cs="Times New Roman"/>
                <w:iCs/>
                <w:sz w:val="24"/>
                <w:szCs w:val="24"/>
                <w:lang w:eastAsia="lv-LV"/>
              </w:rPr>
              <w:t>pantā ietvertajā 14.</w:t>
            </w:r>
            <w:r w:rsidR="008953EE">
              <w:rPr>
                <w:rFonts w:ascii="Times New Roman" w:eastAsia="Times New Roman" w:hAnsi="Times New Roman" w:cs="Times New Roman"/>
                <w:iCs/>
                <w:sz w:val="24"/>
                <w:szCs w:val="24"/>
                <w:lang w:eastAsia="lv-LV"/>
              </w:rPr>
              <w:t> </w:t>
            </w:r>
            <w:r w:rsidR="0052714C" w:rsidRPr="005C46AB">
              <w:rPr>
                <w:rFonts w:ascii="Times New Roman" w:eastAsia="Times New Roman" w:hAnsi="Times New Roman" w:cs="Times New Roman"/>
                <w:iCs/>
                <w:sz w:val="24"/>
                <w:szCs w:val="24"/>
                <w:lang w:eastAsia="lv-LV"/>
              </w:rPr>
              <w:t>panta pirmās daļas 7.</w:t>
            </w:r>
            <w:r w:rsidR="008953EE">
              <w:rPr>
                <w:rFonts w:ascii="Times New Roman" w:eastAsia="Times New Roman" w:hAnsi="Times New Roman" w:cs="Times New Roman"/>
                <w:iCs/>
                <w:sz w:val="24"/>
                <w:szCs w:val="24"/>
                <w:lang w:eastAsia="lv-LV"/>
              </w:rPr>
              <w:t> </w:t>
            </w:r>
            <w:r w:rsidR="0052714C" w:rsidRPr="005C46AB">
              <w:rPr>
                <w:rFonts w:ascii="Times New Roman" w:eastAsia="Times New Roman" w:hAnsi="Times New Roman" w:cs="Times New Roman"/>
                <w:iCs/>
                <w:sz w:val="24"/>
                <w:szCs w:val="24"/>
                <w:lang w:eastAsia="lv-LV"/>
              </w:rPr>
              <w:t>punktā ir nepieciešams paplašināt to personu loku</w:t>
            </w:r>
            <w:r w:rsidR="00686795" w:rsidRPr="00E53424">
              <w:rPr>
                <w:rFonts w:ascii="Times New Roman" w:eastAsia="Times New Roman" w:hAnsi="Times New Roman" w:cs="Times New Roman"/>
                <w:iCs/>
                <w:sz w:val="24"/>
                <w:szCs w:val="24"/>
                <w:lang w:eastAsia="lv-LV"/>
              </w:rPr>
              <w:t>, kuras var izsniegt tajā minētos dokumentus</w:t>
            </w:r>
            <w:r w:rsidR="0052714C" w:rsidRPr="00E53424">
              <w:rPr>
                <w:rFonts w:ascii="Times New Roman" w:eastAsia="Times New Roman" w:hAnsi="Times New Roman" w:cs="Times New Roman"/>
                <w:iCs/>
                <w:sz w:val="24"/>
                <w:szCs w:val="24"/>
                <w:lang w:eastAsia="lv-LV"/>
              </w:rPr>
              <w:t>, attiecinot to uz procesa virzītājiem</w:t>
            </w:r>
            <w:r w:rsidRPr="005C46AB">
              <w:rPr>
                <w:rFonts w:ascii="Times New Roman" w:eastAsia="Times New Roman" w:hAnsi="Times New Roman" w:cs="Times New Roman"/>
                <w:iCs/>
                <w:sz w:val="24"/>
                <w:szCs w:val="24"/>
                <w:lang w:eastAsia="lv-LV"/>
              </w:rPr>
              <w:t>;</w:t>
            </w:r>
          </w:p>
          <w:p w:rsidR="009E05D9" w:rsidRPr="00A96A40" w:rsidRDefault="009E05D9" w:rsidP="009E05D9">
            <w:pPr>
              <w:pStyle w:val="Sarakstarindkopa"/>
              <w:numPr>
                <w:ilvl w:val="0"/>
                <w:numId w:val="5"/>
              </w:numPr>
              <w:spacing w:after="0" w:line="240" w:lineRule="auto"/>
              <w:ind w:left="0" w:firstLine="399"/>
              <w:jc w:val="both"/>
              <w:rPr>
                <w:rFonts w:ascii="Times New Roman" w:eastAsia="Times New Roman" w:hAnsi="Times New Roman" w:cs="Times New Roman"/>
                <w:iCs/>
                <w:sz w:val="24"/>
                <w:szCs w:val="24"/>
                <w:lang w:eastAsia="lv-LV"/>
              </w:rPr>
            </w:pPr>
            <w:r w:rsidRPr="00A96A40">
              <w:rPr>
                <w:rFonts w:ascii="Times New Roman" w:eastAsia="Times New Roman" w:hAnsi="Times New Roman" w:cs="Times New Roman"/>
                <w:iCs/>
                <w:sz w:val="24"/>
                <w:szCs w:val="24"/>
                <w:lang w:eastAsia="lv-LV"/>
              </w:rPr>
              <w:t>izslēgt Transportlīdzekļa ekspluatācijas nodokļa un uzņēmumu vieglo transportlīdzekļu nodokļa likuma 6.</w:t>
            </w:r>
            <w:r w:rsidR="008953EE">
              <w:rPr>
                <w:rFonts w:ascii="Times New Roman" w:eastAsia="Times New Roman" w:hAnsi="Times New Roman" w:cs="Times New Roman"/>
                <w:iCs/>
                <w:sz w:val="24"/>
                <w:szCs w:val="24"/>
                <w:lang w:eastAsia="lv-LV"/>
              </w:rPr>
              <w:t> </w:t>
            </w:r>
            <w:r w:rsidRPr="00A96A40">
              <w:rPr>
                <w:rFonts w:ascii="Times New Roman" w:eastAsia="Times New Roman" w:hAnsi="Times New Roman" w:cs="Times New Roman"/>
                <w:iCs/>
                <w:sz w:val="24"/>
                <w:szCs w:val="24"/>
                <w:lang w:eastAsia="lv-LV"/>
              </w:rPr>
              <w:t>panta pirmās daļas 11.</w:t>
            </w:r>
            <w:r w:rsidR="008953EE">
              <w:rPr>
                <w:rFonts w:ascii="Times New Roman" w:eastAsia="Times New Roman" w:hAnsi="Times New Roman" w:cs="Times New Roman"/>
                <w:iCs/>
                <w:sz w:val="24"/>
                <w:szCs w:val="24"/>
                <w:lang w:eastAsia="lv-LV"/>
              </w:rPr>
              <w:t> </w:t>
            </w:r>
            <w:r w:rsidRPr="00A96A40">
              <w:rPr>
                <w:rFonts w:ascii="Times New Roman" w:eastAsia="Times New Roman" w:hAnsi="Times New Roman" w:cs="Times New Roman"/>
                <w:iCs/>
                <w:sz w:val="24"/>
                <w:szCs w:val="24"/>
                <w:lang w:eastAsia="lv-LV"/>
              </w:rPr>
              <w:t>punktu, jo šādai normai zūd jēga, ņemot vērā, ka turpmāk likumā būs normas, kas noteiks transportlīdzekļa ekspluatācijas nodokļa maksāšanas kārtību, gadījumos, kad transportlīdzekli atsavina zvērināts tiesu izpildītājs nolēmuma piespiedu izpildes ietvaros.</w:t>
            </w:r>
          </w:p>
          <w:p w:rsidR="009E05D9" w:rsidRPr="00A96A40" w:rsidRDefault="009E05D9" w:rsidP="009E05D9">
            <w:pPr>
              <w:spacing w:after="0" w:line="240" w:lineRule="auto"/>
              <w:ind w:firstLine="399"/>
              <w:jc w:val="both"/>
              <w:rPr>
                <w:rFonts w:ascii="Times New Roman" w:eastAsia="Times New Roman" w:hAnsi="Times New Roman" w:cs="Times New Roman"/>
                <w:iCs/>
                <w:sz w:val="24"/>
                <w:szCs w:val="24"/>
                <w:lang w:eastAsia="lv-LV"/>
              </w:rPr>
            </w:pPr>
            <w:r w:rsidRPr="00A96A40">
              <w:rPr>
                <w:rFonts w:ascii="Times New Roman" w:eastAsia="Times New Roman" w:hAnsi="Times New Roman" w:cs="Times New Roman"/>
                <w:iCs/>
                <w:sz w:val="24"/>
                <w:szCs w:val="24"/>
                <w:lang w:eastAsia="lv-LV"/>
              </w:rPr>
              <w:t xml:space="preserve">Līdzīgi situācija tiek risināta arī ar uzņēmumu vieglo transportlīdzekļu nodokli, gadījumos, kad zvērināts tiesu izpildītājs piespiedu izpildes ietvaros veic uzņēmumu vieglo transportlīdzekļu nodokļa maksātāja apķīlātā transportlīdzekļa pārdošanu izsolē. Šim nodokļa maksātājam, kura transportlīdzeklis tiek atsavināts, 30 dienu laikā pēc apķīlātā transportlīdzekļa pārdošanas ir jāsamaksā uzņēmumu vieglais transportlīdzekļu nodoklis par iepriekšējiem kalendārajiem gadiem, ja tas nav bijis </w:t>
            </w:r>
            <w:r w:rsidRPr="00A96A40">
              <w:rPr>
                <w:rFonts w:ascii="Times New Roman" w:eastAsia="Times New Roman" w:hAnsi="Times New Roman" w:cs="Times New Roman"/>
                <w:iCs/>
                <w:sz w:val="24"/>
                <w:szCs w:val="24"/>
                <w:lang w:eastAsia="lv-LV"/>
              </w:rPr>
              <w:lastRenderedPageBreak/>
              <w:t xml:space="preserve">samaksāts un par kārtējā kalendārā gada mēnešiem līdz mēnesim, kad par izsolīto transportlīdzekli ir veikta nosolītās summas samaksa, ieskaitot šo mēnesi. </w:t>
            </w:r>
          </w:p>
          <w:p w:rsidR="009E05D9" w:rsidRDefault="009E05D9" w:rsidP="009E05D9">
            <w:pPr>
              <w:spacing w:after="0" w:line="240" w:lineRule="auto"/>
              <w:ind w:firstLine="399"/>
              <w:jc w:val="both"/>
              <w:rPr>
                <w:rFonts w:ascii="Times New Roman" w:eastAsia="Times New Roman" w:hAnsi="Times New Roman" w:cs="Times New Roman"/>
                <w:iCs/>
                <w:sz w:val="24"/>
                <w:szCs w:val="24"/>
                <w:lang w:eastAsia="lv-LV"/>
              </w:rPr>
            </w:pPr>
            <w:r w:rsidRPr="00A96A40">
              <w:rPr>
                <w:rFonts w:ascii="Times New Roman" w:eastAsia="Times New Roman" w:hAnsi="Times New Roman" w:cs="Times New Roman"/>
                <w:iCs/>
                <w:sz w:val="24"/>
                <w:szCs w:val="24"/>
                <w:lang w:eastAsia="lv-LV"/>
              </w:rPr>
              <w:t>Ņemot vērā, ka Transportlīdzekļa ekspluatācijas nodokļa un uzņēmumu vieglo transportlīdzekļu nodokļa likuma 13.</w:t>
            </w:r>
            <w:r w:rsidR="008953EE">
              <w:rPr>
                <w:rFonts w:ascii="Times New Roman" w:eastAsia="Times New Roman" w:hAnsi="Times New Roman" w:cs="Times New Roman"/>
                <w:iCs/>
                <w:sz w:val="24"/>
                <w:szCs w:val="24"/>
                <w:lang w:eastAsia="lv-LV"/>
              </w:rPr>
              <w:t> </w:t>
            </w:r>
            <w:r w:rsidRPr="00A96A40">
              <w:rPr>
                <w:rFonts w:ascii="Times New Roman" w:eastAsia="Times New Roman" w:hAnsi="Times New Roman" w:cs="Times New Roman"/>
                <w:iCs/>
                <w:sz w:val="24"/>
                <w:szCs w:val="24"/>
                <w:lang w:eastAsia="lv-LV"/>
              </w:rPr>
              <w:t>panta astot</w:t>
            </w:r>
            <w:r w:rsidR="00FD63CC" w:rsidRPr="00A96A40">
              <w:rPr>
                <w:rFonts w:ascii="Times New Roman" w:eastAsia="Times New Roman" w:hAnsi="Times New Roman" w:cs="Times New Roman"/>
                <w:iCs/>
                <w:sz w:val="24"/>
                <w:szCs w:val="24"/>
                <w:lang w:eastAsia="lv-LV"/>
              </w:rPr>
              <w:t>aj</w:t>
            </w:r>
            <w:r w:rsidRPr="00A96A40">
              <w:rPr>
                <w:rFonts w:ascii="Times New Roman" w:eastAsia="Times New Roman" w:hAnsi="Times New Roman" w:cs="Times New Roman"/>
                <w:iCs/>
                <w:sz w:val="24"/>
                <w:szCs w:val="24"/>
                <w:lang w:eastAsia="lv-LV"/>
              </w:rPr>
              <w:t>ā daļā ir noteikts, ka transportlīdzekļa īpašnieka maiņas reģistrāciju CSDD neveic, ja nav samaksāts uzņēmumu vieglo transportlīdzekļu nodoklis par iepriekšējo taksācijas periodu un par periodu līdz transportlīdzekļa reģistrācijai, ir izstrādāts regulējums, kurš atļautu piereģistrēt transportlīdzekli, kurš ir iegādāts Latvijas zvērinātu tiesu izpildītāju organizētā izsolē. Līdz šim transportlīdzekļa jaunais īpašnieks ir atkarīgs no tā, vai transportlīdzekļa iepriekšējais īpašnieks ir veicis uzņēmumu vieglo transportlīdzekļu nodokļa samaksu, vai nē</w:t>
            </w:r>
            <w:r w:rsidR="00FD63CC" w:rsidRPr="00A96A40">
              <w:rPr>
                <w:rFonts w:ascii="Times New Roman" w:eastAsia="Times New Roman" w:hAnsi="Times New Roman" w:cs="Times New Roman"/>
                <w:iCs/>
                <w:sz w:val="24"/>
                <w:szCs w:val="24"/>
                <w:lang w:eastAsia="lv-LV"/>
              </w:rPr>
              <w:t>,</w:t>
            </w:r>
            <w:r w:rsidRPr="00A96A40">
              <w:rPr>
                <w:rFonts w:ascii="Times New Roman" w:eastAsia="Times New Roman" w:hAnsi="Times New Roman" w:cs="Times New Roman"/>
                <w:iCs/>
                <w:sz w:val="24"/>
                <w:szCs w:val="24"/>
                <w:lang w:eastAsia="lv-LV"/>
              </w:rPr>
              <w:t xml:space="preserve"> jo transportlīdzekļa jaunajam īpašniekam saskaņā ar Ceļu satiksmes likuma 10.</w:t>
            </w:r>
            <w:r w:rsidR="008953EE">
              <w:rPr>
                <w:rFonts w:ascii="Times New Roman" w:eastAsia="Times New Roman" w:hAnsi="Times New Roman" w:cs="Times New Roman"/>
                <w:iCs/>
                <w:sz w:val="24"/>
                <w:szCs w:val="24"/>
                <w:lang w:eastAsia="lv-LV"/>
              </w:rPr>
              <w:t> </w:t>
            </w:r>
            <w:r w:rsidRPr="00A96A40">
              <w:rPr>
                <w:rFonts w:ascii="Times New Roman" w:eastAsia="Times New Roman" w:hAnsi="Times New Roman" w:cs="Times New Roman"/>
                <w:iCs/>
                <w:sz w:val="24"/>
                <w:szCs w:val="24"/>
                <w:lang w:eastAsia="lv-LV"/>
              </w:rPr>
              <w:t>panta 1.</w:t>
            </w:r>
            <w:r w:rsidRPr="00E53424">
              <w:rPr>
                <w:rFonts w:ascii="Times New Roman" w:eastAsia="Times New Roman" w:hAnsi="Times New Roman" w:cs="Times New Roman"/>
                <w:iCs/>
                <w:sz w:val="24"/>
                <w:szCs w:val="24"/>
                <w:lang w:eastAsia="lv-LV"/>
              </w:rPr>
              <w:t>1</w:t>
            </w:r>
            <w:r w:rsidR="008953EE">
              <w:rPr>
                <w:rFonts w:ascii="Times New Roman" w:eastAsia="Times New Roman" w:hAnsi="Times New Roman" w:cs="Times New Roman"/>
                <w:iCs/>
                <w:sz w:val="24"/>
                <w:szCs w:val="24"/>
                <w:lang w:eastAsia="lv-LV"/>
              </w:rPr>
              <w:t> </w:t>
            </w:r>
            <w:r w:rsidRPr="00A96A40">
              <w:rPr>
                <w:rFonts w:ascii="Times New Roman" w:eastAsia="Times New Roman" w:hAnsi="Times New Roman" w:cs="Times New Roman"/>
                <w:iCs/>
                <w:sz w:val="24"/>
                <w:szCs w:val="24"/>
                <w:lang w:eastAsia="lv-LV"/>
              </w:rPr>
              <w:t xml:space="preserve">daļu transportlīdzeklis </w:t>
            </w:r>
            <w:proofErr w:type="spellStart"/>
            <w:r w:rsidRPr="00A96A40">
              <w:rPr>
                <w:rFonts w:ascii="Times New Roman" w:eastAsia="Times New Roman" w:hAnsi="Times New Roman" w:cs="Times New Roman"/>
                <w:iCs/>
                <w:sz w:val="24"/>
                <w:szCs w:val="24"/>
                <w:lang w:eastAsia="lv-LV"/>
              </w:rPr>
              <w:t>CSDD</w:t>
            </w:r>
            <w:proofErr w:type="spellEnd"/>
            <w:r w:rsidRPr="00A96A40">
              <w:rPr>
                <w:rFonts w:ascii="Times New Roman" w:eastAsia="Times New Roman" w:hAnsi="Times New Roman" w:cs="Times New Roman"/>
                <w:iCs/>
                <w:sz w:val="24"/>
                <w:szCs w:val="24"/>
                <w:lang w:eastAsia="lv-LV"/>
              </w:rPr>
              <w:t xml:space="preserve"> ir jāreģistrē piecu dienu laikā, taču transportlīdzekļa iepriekšējam reģistrētajam īpašniekam saskaņā ar likumprojektā paredzētajiem grozījumiem uzņēmumu vieglo transportlīdzekļu nodoklis ir jāsamaksā 30 dienu laikā no brīža, kad ir veikta nosolītās summas apmaksa.</w:t>
            </w:r>
          </w:p>
          <w:p w:rsidR="00565117" w:rsidRPr="005C46AB" w:rsidRDefault="00565117" w:rsidP="00565117">
            <w:pPr>
              <w:spacing w:after="0" w:line="240" w:lineRule="auto"/>
              <w:ind w:firstLine="399"/>
              <w:jc w:val="both"/>
              <w:rPr>
                <w:rFonts w:ascii="Times New Roman" w:eastAsia="Times New Roman" w:hAnsi="Times New Roman" w:cs="Times New Roman"/>
                <w:iCs/>
                <w:sz w:val="24"/>
                <w:szCs w:val="24"/>
                <w:lang w:eastAsia="lv-LV"/>
              </w:rPr>
            </w:pPr>
            <w:r w:rsidRPr="005C46AB">
              <w:rPr>
                <w:rFonts w:ascii="Times New Roman" w:eastAsia="Times New Roman" w:hAnsi="Times New Roman" w:cs="Times New Roman"/>
                <w:iCs/>
                <w:sz w:val="24"/>
                <w:szCs w:val="24"/>
                <w:lang w:eastAsia="lv-LV"/>
              </w:rPr>
              <w:t xml:space="preserve">Transportlīdzekļa ekspluatācijas nodokļa un uzņēmumu vieglo transportlīdzekļu nodokļa likuma </w:t>
            </w:r>
            <w:r w:rsidR="008953EE">
              <w:rPr>
                <w:rFonts w:ascii="Times New Roman" w:eastAsia="Times New Roman" w:hAnsi="Times New Roman" w:cs="Times New Roman"/>
                <w:iCs/>
                <w:sz w:val="24"/>
                <w:szCs w:val="24"/>
                <w:lang w:eastAsia="lv-LV"/>
              </w:rPr>
              <w:t>p</w:t>
            </w:r>
            <w:r w:rsidRPr="005C46AB">
              <w:rPr>
                <w:rFonts w:ascii="Times New Roman" w:eastAsia="Times New Roman" w:hAnsi="Times New Roman" w:cs="Times New Roman"/>
                <w:iCs/>
                <w:sz w:val="24"/>
                <w:szCs w:val="24"/>
                <w:lang w:eastAsia="lv-LV"/>
              </w:rPr>
              <w:t>ārejas noteikumu 9.</w:t>
            </w:r>
            <w:r w:rsidR="008953EE">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punkts nosaka, ka</w:t>
            </w:r>
            <w:proofErr w:type="gramStart"/>
            <w:r w:rsidRPr="005C46AB">
              <w:rPr>
                <w:rFonts w:ascii="Times New Roman" w:eastAsia="Times New Roman" w:hAnsi="Times New Roman" w:cs="Times New Roman"/>
                <w:iCs/>
                <w:sz w:val="24"/>
                <w:szCs w:val="24"/>
                <w:lang w:eastAsia="lv-LV"/>
              </w:rPr>
              <w:t xml:space="preserve"> sākot ar 2017.</w:t>
            </w:r>
            <w:r w:rsidR="008953EE">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gada 1.</w:t>
            </w:r>
            <w:r w:rsidR="008953EE">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janvāri šī likuma 5.</w:t>
            </w:r>
            <w:r w:rsidR="008953EE">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panta trešajā daļā</w:t>
            </w:r>
            <w:proofErr w:type="gramEnd"/>
            <w:r w:rsidRPr="005C46AB">
              <w:rPr>
                <w:rFonts w:ascii="Times New Roman" w:eastAsia="Times New Roman" w:hAnsi="Times New Roman" w:cs="Times New Roman"/>
                <w:iCs/>
                <w:sz w:val="24"/>
                <w:szCs w:val="24"/>
                <w:lang w:eastAsia="lv-LV"/>
              </w:rPr>
              <w:t xml:space="preserve"> stāsies spēkā grozījumi, kas nosaka, ka CSDD darbības ar transportlīdzekli veic, ja samaksāta viena divpadsmitā daļa no transportlīdzekļa ekspluatācijas nodokļa par kārtējo kalendāro gadu. Savukārt līdz tam CSDD darbības ar transportlīdzekli veic, ja transportlīdzekļa ekspluatācijas nodoklis ir samaksāts par visiem kārtējā kalendārā gadā atlikušajiem mēnešiem. Tādējādi, ņemot vērā to, ka likumprojekta paredzētais spēkā stāšanās datums ir 2016.</w:t>
            </w:r>
            <w:r w:rsidR="00DA56A8">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gada 1.</w:t>
            </w:r>
            <w:r w:rsidR="00DA56A8">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oktobris, ir nepieciešams paredzēt atsevišķu transportlīdzekļa ekspluatācijas nodokļa maksāšanas kārtības regulējumu līdz 2016.</w:t>
            </w:r>
            <w:r w:rsidR="00DA56A8">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gada 31.</w:t>
            </w:r>
            <w:r w:rsidR="00DA56A8">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decembrim. Tādējādi likumprojekta 1.</w:t>
            </w:r>
            <w:r w:rsidR="00DA56A8">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 xml:space="preserve">pants nosaka transportlīdzekļa ekspluatācijas nodokļa maksāšanas kārtību par transportlīdzekli, kura atsavināšanu ir veikusi normatīvajos aktos noteikta persona (valsts iestāde, tiesu izpildītājs, maksātnespējas procesa administrators), t.i., veicot šāda transportlīdzekļa reģistrāciju, transportlīdzekļa ekspluatācijas nodoklis ir jāsamaksā par vienu mēnesi. </w:t>
            </w:r>
            <w:r w:rsidR="00E53424">
              <w:rPr>
                <w:rFonts w:ascii="Times New Roman" w:eastAsia="Times New Roman" w:hAnsi="Times New Roman" w:cs="Times New Roman"/>
                <w:iCs/>
                <w:sz w:val="24"/>
                <w:szCs w:val="24"/>
                <w:lang w:eastAsia="lv-LV"/>
              </w:rPr>
              <w:t>Likumprojektā ietverto p</w:t>
            </w:r>
            <w:r w:rsidRPr="005C46AB">
              <w:rPr>
                <w:rFonts w:ascii="Times New Roman" w:eastAsia="Times New Roman" w:hAnsi="Times New Roman" w:cs="Times New Roman"/>
                <w:iCs/>
                <w:sz w:val="24"/>
                <w:szCs w:val="24"/>
                <w:lang w:eastAsia="lv-LV"/>
              </w:rPr>
              <w:t>ārejas noteikumu 21.</w:t>
            </w:r>
            <w:r w:rsidR="00DA56A8">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 xml:space="preserve">punkts nosaka, ka šis </w:t>
            </w:r>
            <w:r w:rsidR="00DA56A8">
              <w:rPr>
                <w:rFonts w:ascii="Times New Roman" w:eastAsia="Times New Roman" w:hAnsi="Times New Roman" w:cs="Times New Roman"/>
                <w:iCs/>
                <w:sz w:val="24"/>
                <w:szCs w:val="24"/>
                <w:lang w:eastAsia="lv-LV"/>
              </w:rPr>
              <w:t>regulējums</w:t>
            </w:r>
            <w:r w:rsidR="00DA56A8" w:rsidRPr="005C46AB">
              <w:rPr>
                <w:rFonts w:ascii="Times New Roman" w:eastAsia="Times New Roman" w:hAnsi="Times New Roman" w:cs="Times New Roman"/>
                <w:iCs/>
                <w:sz w:val="24"/>
                <w:szCs w:val="24"/>
                <w:lang w:eastAsia="lv-LV"/>
              </w:rPr>
              <w:t xml:space="preserve"> </w:t>
            </w:r>
            <w:r w:rsidRPr="005C46AB">
              <w:rPr>
                <w:rFonts w:ascii="Times New Roman" w:eastAsia="Times New Roman" w:hAnsi="Times New Roman" w:cs="Times New Roman"/>
                <w:iCs/>
                <w:sz w:val="24"/>
                <w:szCs w:val="24"/>
                <w:lang w:eastAsia="lv-LV"/>
              </w:rPr>
              <w:t>stājas spēkā 2017.</w:t>
            </w:r>
            <w:r w:rsidR="00DA56A8">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gada 1.</w:t>
            </w:r>
            <w:r w:rsidR="00DA56A8">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janvārī.</w:t>
            </w:r>
          </w:p>
          <w:p w:rsidR="00565117" w:rsidRPr="00E53424" w:rsidRDefault="00565117" w:rsidP="00565117">
            <w:pPr>
              <w:spacing w:after="0" w:line="240" w:lineRule="auto"/>
              <w:ind w:firstLine="399"/>
              <w:jc w:val="both"/>
              <w:rPr>
                <w:rFonts w:ascii="Times New Roman" w:eastAsia="Times New Roman" w:hAnsi="Times New Roman" w:cs="Times New Roman"/>
                <w:iCs/>
                <w:sz w:val="24"/>
                <w:szCs w:val="24"/>
                <w:lang w:eastAsia="lv-LV"/>
              </w:rPr>
            </w:pPr>
            <w:r w:rsidRPr="005C46AB">
              <w:rPr>
                <w:rFonts w:ascii="Times New Roman" w:eastAsia="Times New Roman" w:hAnsi="Times New Roman" w:cs="Times New Roman"/>
                <w:iCs/>
                <w:sz w:val="24"/>
                <w:szCs w:val="24"/>
                <w:lang w:eastAsia="lv-LV"/>
              </w:rPr>
              <w:t xml:space="preserve">Savukārt </w:t>
            </w:r>
            <w:r w:rsidR="00E53424" w:rsidRPr="005C46AB">
              <w:rPr>
                <w:rFonts w:ascii="Times New Roman" w:eastAsia="Times New Roman" w:hAnsi="Times New Roman" w:cs="Times New Roman"/>
                <w:iCs/>
                <w:sz w:val="24"/>
                <w:szCs w:val="24"/>
                <w:lang w:eastAsia="lv-LV"/>
              </w:rPr>
              <w:t>likumprojekt</w:t>
            </w:r>
            <w:r w:rsidR="009D0D78">
              <w:rPr>
                <w:rFonts w:ascii="Times New Roman" w:eastAsia="Times New Roman" w:hAnsi="Times New Roman" w:cs="Times New Roman"/>
                <w:iCs/>
                <w:sz w:val="24"/>
                <w:szCs w:val="24"/>
                <w:lang w:eastAsia="lv-LV"/>
              </w:rPr>
              <w:t>ā ietverto</w:t>
            </w:r>
            <w:r w:rsidR="00E53424" w:rsidRPr="005C46AB">
              <w:rPr>
                <w:rFonts w:ascii="Times New Roman" w:eastAsia="Times New Roman" w:hAnsi="Times New Roman" w:cs="Times New Roman"/>
                <w:iCs/>
                <w:sz w:val="24"/>
                <w:szCs w:val="24"/>
                <w:lang w:eastAsia="lv-LV"/>
              </w:rPr>
              <w:t xml:space="preserve"> </w:t>
            </w:r>
            <w:r w:rsidR="00DA56A8">
              <w:rPr>
                <w:rFonts w:ascii="Times New Roman" w:eastAsia="Times New Roman" w:hAnsi="Times New Roman" w:cs="Times New Roman"/>
                <w:iCs/>
                <w:sz w:val="24"/>
                <w:szCs w:val="24"/>
                <w:lang w:eastAsia="lv-LV"/>
              </w:rPr>
              <w:t>p</w:t>
            </w:r>
            <w:r w:rsidRPr="005C46AB">
              <w:rPr>
                <w:rFonts w:ascii="Times New Roman" w:eastAsia="Times New Roman" w:hAnsi="Times New Roman" w:cs="Times New Roman"/>
                <w:iCs/>
                <w:sz w:val="24"/>
                <w:szCs w:val="24"/>
                <w:lang w:eastAsia="lv-LV"/>
              </w:rPr>
              <w:t>ārejas noteikumu 22. punkts nosaka transportlīdzekļa ekspluatācijas nodokļa maksāšanas kārtību līdz 2016.</w:t>
            </w:r>
            <w:r w:rsidR="00DA56A8">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gada 31.</w:t>
            </w:r>
            <w:r w:rsidR="00DA56A8">
              <w:rPr>
                <w:rFonts w:ascii="Times New Roman" w:eastAsia="Times New Roman" w:hAnsi="Times New Roman" w:cs="Times New Roman"/>
                <w:iCs/>
                <w:sz w:val="24"/>
                <w:szCs w:val="24"/>
                <w:lang w:eastAsia="lv-LV"/>
              </w:rPr>
              <w:t> </w:t>
            </w:r>
            <w:r w:rsidRPr="005C46AB">
              <w:rPr>
                <w:rFonts w:ascii="Times New Roman" w:eastAsia="Times New Roman" w:hAnsi="Times New Roman" w:cs="Times New Roman"/>
                <w:iCs/>
                <w:sz w:val="24"/>
                <w:szCs w:val="24"/>
                <w:lang w:eastAsia="lv-LV"/>
              </w:rPr>
              <w:t xml:space="preserve">decembrim, t.i., veicot darbības ar transportlīdzekli, kura atsavināšanu ir </w:t>
            </w:r>
            <w:r w:rsidRPr="005C46AB">
              <w:rPr>
                <w:rFonts w:ascii="Times New Roman" w:eastAsia="Times New Roman" w:hAnsi="Times New Roman" w:cs="Times New Roman"/>
                <w:iCs/>
                <w:sz w:val="24"/>
                <w:szCs w:val="24"/>
                <w:lang w:eastAsia="lv-LV"/>
              </w:rPr>
              <w:lastRenderedPageBreak/>
              <w:t>veikusi normatīvajos aktos noteikta persona (valsts iestāde, tiesu izpildītājs, maksātnespējas procesa administrators), transportlīdzekļa ekspluatācijas nodoklis jāmaksā par visiem kārtējā kalendārā gadā atlikušajiem mēnešiem.</w:t>
            </w:r>
          </w:p>
          <w:p w:rsidR="00F94790" w:rsidRDefault="00F94790" w:rsidP="00F94790">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„Noziedzīgi iegūtas mantas  konfiskācijas izpildes likums”, kas tiek virzīts vienlaicīgi ar šo likumprojektu paredz, ka zvērināts tiesu izpildītājs, izpildot noziedzīgi iegūtas mantas konfiskāciju, konfiscēto noziedzīgi iegūto mantu var realizēt pārdodot izsolē, nodod tirdzniecības uzņēmumam pārdošanai pēc komisijas noteikumiem vai arī pārdod bez izsoles par brīvu cenu.</w:t>
            </w:r>
          </w:p>
          <w:p w:rsidR="00882F57" w:rsidRPr="00367090" w:rsidRDefault="00E72F14" w:rsidP="00DA56A8">
            <w:pPr>
              <w:spacing w:after="0" w:line="240" w:lineRule="auto"/>
              <w:ind w:firstLine="399"/>
              <w:jc w:val="both"/>
              <w:rPr>
                <w:rFonts w:ascii="Times New Roman" w:eastAsia="Times New Roman" w:hAnsi="Times New Roman" w:cs="Times New Roman"/>
                <w:iCs/>
                <w:sz w:val="24"/>
                <w:szCs w:val="24"/>
                <w:lang w:eastAsia="lv-LV"/>
              </w:rPr>
            </w:pPr>
            <w:r w:rsidRPr="00E72F14">
              <w:rPr>
                <w:rFonts w:ascii="Times New Roman" w:eastAsia="Times New Roman" w:hAnsi="Times New Roman" w:cs="Times New Roman"/>
                <w:iCs/>
                <w:sz w:val="24"/>
                <w:szCs w:val="24"/>
                <w:lang w:eastAsia="lv-LV"/>
              </w:rPr>
              <w:t>Likumprojektos „Grozījumi Kriminālprocesa likumā” un „Grozījumi Krimināllikumā”, kas tiek virzīti vienlaikus ar šo likumprojektu, ir iestrādātas normas, lai ieviestu 2014.</w:t>
            </w:r>
            <w:r w:rsidR="00DA56A8">
              <w:rPr>
                <w:rFonts w:ascii="Times New Roman" w:eastAsia="Times New Roman" w:hAnsi="Times New Roman" w:cs="Times New Roman"/>
                <w:iCs/>
                <w:sz w:val="24"/>
                <w:szCs w:val="24"/>
                <w:lang w:eastAsia="lv-LV"/>
              </w:rPr>
              <w:t> </w:t>
            </w:r>
            <w:r w:rsidRPr="00E72F14">
              <w:rPr>
                <w:rFonts w:ascii="Times New Roman" w:eastAsia="Times New Roman" w:hAnsi="Times New Roman" w:cs="Times New Roman"/>
                <w:iCs/>
                <w:sz w:val="24"/>
                <w:szCs w:val="24"/>
                <w:lang w:eastAsia="lv-LV"/>
              </w:rPr>
              <w:t>gada 19.</w:t>
            </w:r>
            <w:r w:rsidR="00DA56A8">
              <w:rPr>
                <w:rFonts w:ascii="Times New Roman" w:eastAsia="Times New Roman" w:hAnsi="Times New Roman" w:cs="Times New Roman"/>
                <w:iCs/>
                <w:sz w:val="24"/>
                <w:szCs w:val="24"/>
                <w:lang w:eastAsia="lv-LV"/>
              </w:rPr>
              <w:t> </w:t>
            </w:r>
            <w:r w:rsidRPr="00E72F14">
              <w:rPr>
                <w:rFonts w:ascii="Times New Roman" w:eastAsia="Times New Roman" w:hAnsi="Times New Roman" w:cs="Times New Roman"/>
                <w:iCs/>
                <w:sz w:val="24"/>
                <w:szCs w:val="24"/>
                <w:lang w:eastAsia="lv-LV"/>
              </w:rPr>
              <w:t xml:space="preserve">maijā spēkā </w:t>
            </w:r>
            <w:r w:rsidR="005A62D1" w:rsidRPr="00E72F14">
              <w:rPr>
                <w:rFonts w:ascii="Times New Roman" w:eastAsia="Times New Roman" w:hAnsi="Times New Roman" w:cs="Times New Roman"/>
                <w:iCs/>
                <w:sz w:val="24"/>
                <w:szCs w:val="24"/>
                <w:lang w:eastAsia="lv-LV"/>
              </w:rPr>
              <w:t>stāj</w:t>
            </w:r>
            <w:r w:rsidR="005A62D1">
              <w:rPr>
                <w:rFonts w:ascii="Times New Roman" w:eastAsia="Times New Roman" w:hAnsi="Times New Roman" w:cs="Times New Roman"/>
                <w:iCs/>
                <w:sz w:val="24"/>
                <w:szCs w:val="24"/>
                <w:lang w:eastAsia="lv-LV"/>
              </w:rPr>
              <w:t>ušo</w:t>
            </w:r>
            <w:r w:rsidR="005A62D1" w:rsidRPr="00E72F14">
              <w:rPr>
                <w:rFonts w:ascii="Times New Roman" w:eastAsia="Times New Roman" w:hAnsi="Times New Roman" w:cs="Times New Roman"/>
                <w:iCs/>
                <w:sz w:val="24"/>
                <w:szCs w:val="24"/>
                <w:lang w:eastAsia="lv-LV"/>
              </w:rPr>
              <w:t xml:space="preserve">s </w:t>
            </w:r>
            <w:r w:rsidRPr="00E72F14">
              <w:rPr>
                <w:rFonts w:ascii="Times New Roman" w:eastAsia="Times New Roman" w:hAnsi="Times New Roman" w:cs="Times New Roman"/>
                <w:iCs/>
                <w:sz w:val="24"/>
                <w:szCs w:val="24"/>
                <w:lang w:eastAsia="lv-LV"/>
              </w:rPr>
              <w:t>Eiropas Parlamenta un Padomes 2014.</w:t>
            </w:r>
            <w:r w:rsidR="00DA56A8">
              <w:rPr>
                <w:rFonts w:ascii="Times New Roman" w:eastAsia="Times New Roman" w:hAnsi="Times New Roman" w:cs="Times New Roman"/>
                <w:iCs/>
                <w:sz w:val="24"/>
                <w:szCs w:val="24"/>
                <w:lang w:eastAsia="lv-LV"/>
              </w:rPr>
              <w:t> </w:t>
            </w:r>
            <w:r w:rsidRPr="00E72F14">
              <w:rPr>
                <w:rFonts w:ascii="Times New Roman" w:eastAsia="Times New Roman" w:hAnsi="Times New Roman" w:cs="Times New Roman"/>
                <w:iCs/>
                <w:sz w:val="24"/>
                <w:szCs w:val="24"/>
                <w:lang w:eastAsia="lv-LV"/>
              </w:rPr>
              <w:t>gada 3.</w:t>
            </w:r>
            <w:r w:rsidR="00DA56A8">
              <w:rPr>
                <w:rFonts w:ascii="Times New Roman" w:eastAsia="Times New Roman" w:hAnsi="Times New Roman" w:cs="Times New Roman"/>
                <w:iCs/>
                <w:sz w:val="24"/>
                <w:szCs w:val="24"/>
                <w:lang w:eastAsia="lv-LV"/>
              </w:rPr>
              <w:t> </w:t>
            </w:r>
            <w:r w:rsidRPr="00E72F14">
              <w:rPr>
                <w:rFonts w:ascii="Times New Roman" w:eastAsia="Times New Roman" w:hAnsi="Times New Roman" w:cs="Times New Roman"/>
                <w:iCs/>
                <w:sz w:val="24"/>
                <w:szCs w:val="24"/>
                <w:lang w:eastAsia="lv-LV"/>
              </w:rPr>
              <w:t xml:space="preserve">aprīļa </w:t>
            </w:r>
            <w:r w:rsidR="00DA56A8">
              <w:rPr>
                <w:rFonts w:ascii="Times New Roman" w:eastAsia="Times New Roman" w:hAnsi="Times New Roman" w:cs="Times New Roman"/>
                <w:iCs/>
                <w:sz w:val="24"/>
                <w:szCs w:val="24"/>
                <w:lang w:eastAsia="lv-LV"/>
              </w:rPr>
              <w:t>D</w:t>
            </w:r>
            <w:r w:rsidRPr="00E72F14">
              <w:rPr>
                <w:rFonts w:ascii="Times New Roman" w:eastAsia="Times New Roman" w:hAnsi="Times New Roman" w:cs="Times New Roman"/>
                <w:iCs/>
                <w:sz w:val="24"/>
                <w:szCs w:val="24"/>
                <w:lang w:eastAsia="lv-LV"/>
              </w:rPr>
              <w:t xml:space="preserve">irektīvu 2014/42/ES par nozieguma rīku un noziedzīgi iegūtu līdzekļu iesaldēšanu un konfiskāciju Eiropas Savienībā, kuras ieviešanas termiņš ir </w:t>
            </w:r>
            <w:r w:rsidRPr="00E53424">
              <w:rPr>
                <w:rFonts w:ascii="Times New Roman" w:eastAsia="Times New Roman" w:hAnsi="Times New Roman" w:cs="Times New Roman"/>
                <w:iCs/>
                <w:sz w:val="24"/>
                <w:szCs w:val="24"/>
                <w:lang w:eastAsia="lv-LV"/>
              </w:rPr>
              <w:t>2016.</w:t>
            </w:r>
            <w:r w:rsidR="00DA56A8" w:rsidRPr="00E53424">
              <w:rPr>
                <w:rFonts w:ascii="Times New Roman" w:eastAsia="Times New Roman" w:hAnsi="Times New Roman" w:cs="Times New Roman"/>
                <w:iCs/>
                <w:sz w:val="24"/>
                <w:szCs w:val="24"/>
                <w:lang w:eastAsia="lv-LV"/>
              </w:rPr>
              <w:t> </w:t>
            </w:r>
            <w:r w:rsidRPr="00E53424">
              <w:rPr>
                <w:rFonts w:ascii="Times New Roman" w:eastAsia="Times New Roman" w:hAnsi="Times New Roman" w:cs="Times New Roman"/>
                <w:iCs/>
                <w:sz w:val="24"/>
                <w:szCs w:val="24"/>
                <w:lang w:eastAsia="lv-LV"/>
              </w:rPr>
              <w:t>gada 4.</w:t>
            </w:r>
            <w:r w:rsidR="00DA56A8" w:rsidRPr="00E53424">
              <w:rPr>
                <w:rFonts w:ascii="Times New Roman" w:eastAsia="Times New Roman" w:hAnsi="Times New Roman" w:cs="Times New Roman"/>
                <w:iCs/>
                <w:sz w:val="24"/>
                <w:szCs w:val="24"/>
                <w:lang w:eastAsia="lv-LV"/>
              </w:rPr>
              <w:t> </w:t>
            </w:r>
            <w:r w:rsidRPr="00E53424">
              <w:rPr>
                <w:rFonts w:ascii="Times New Roman" w:eastAsia="Times New Roman" w:hAnsi="Times New Roman" w:cs="Times New Roman"/>
                <w:iCs/>
                <w:sz w:val="24"/>
                <w:szCs w:val="24"/>
                <w:lang w:eastAsia="lv-LV"/>
              </w:rPr>
              <w:t>oktobris</w:t>
            </w:r>
            <w:r w:rsidRPr="00DA56A8">
              <w:rPr>
                <w:rFonts w:ascii="Times New Roman" w:eastAsia="Times New Roman" w:hAnsi="Times New Roman" w:cs="Times New Roman"/>
                <w:iCs/>
                <w:sz w:val="24"/>
                <w:szCs w:val="24"/>
                <w:lang w:eastAsia="lv-LV"/>
              </w:rPr>
              <w:t>. Tādējādi arī minētajos likumprojektos ir paredzēts spēkā stāšanās datums – 2016.</w:t>
            </w:r>
            <w:r w:rsidR="00DA56A8" w:rsidRPr="00DA56A8">
              <w:rPr>
                <w:rFonts w:ascii="Times New Roman" w:eastAsia="Times New Roman" w:hAnsi="Times New Roman" w:cs="Times New Roman"/>
                <w:iCs/>
                <w:sz w:val="24"/>
                <w:szCs w:val="24"/>
                <w:lang w:eastAsia="lv-LV"/>
              </w:rPr>
              <w:t> </w:t>
            </w:r>
            <w:r w:rsidRPr="00DA56A8">
              <w:rPr>
                <w:rFonts w:ascii="Times New Roman" w:eastAsia="Times New Roman" w:hAnsi="Times New Roman" w:cs="Times New Roman"/>
                <w:iCs/>
                <w:sz w:val="24"/>
                <w:szCs w:val="24"/>
                <w:lang w:eastAsia="lv-LV"/>
              </w:rPr>
              <w:t>gada 1.</w:t>
            </w:r>
            <w:r w:rsidR="00DA56A8" w:rsidRPr="00DA56A8">
              <w:rPr>
                <w:rFonts w:ascii="Times New Roman" w:eastAsia="Times New Roman" w:hAnsi="Times New Roman" w:cs="Times New Roman"/>
                <w:iCs/>
                <w:sz w:val="24"/>
                <w:szCs w:val="24"/>
                <w:lang w:eastAsia="lv-LV"/>
              </w:rPr>
              <w:t> </w:t>
            </w:r>
            <w:r w:rsidRPr="00DA56A8">
              <w:rPr>
                <w:rFonts w:ascii="Times New Roman" w:eastAsia="Times New Roman" w:hAnsi="Times New Roman" w:cs="Times New Roman"/>
                <w:iCs/>
                <w:sz w:val="24"/>
                <w:szCs w:val="24"/>
                <w:lang w:eastAsia="lv-LV"/>
              </w:rPr>
              <w:t xml:space="preserve">oktobris. </w:t>
            </w:r>
            <w:r w:rsidRPr="00E72F14">
              <w:rPr>
                <w:rFonts w:ascii="Times New Roman" w:eastAsia="Times New Roman" w:hAnsi="Times New Roman" w:cs="Times New Roman"/>
                <w:iCs/>
                <w:sz w:val="24"/>
                <w:szCs w:val="24"/>
                <w:lang w:eastAsia="lv-LV"/>
              </w:rPr>
              <w:t>Ņemot vērā to, ka likumprojekt</w:t>
            </w:r>
            <w:r>
              <w:rPr>
                <w:rFonts w:ascii="Times New Roman" w:eastAsia="Times New Roman" w:hAnsi="Times New Roman" w:cs="Times New Roman"/>
                <w:iCs/>
                <w:sz w:val="24"/>
                <w:szCs w:val="24"/>
                <w:lang w:eastAsia="lv-LV"/>
              </w:rPr>
              <w:t>i</w:t>
            </w:r>
            <w:r w:rsidRPr="00E72F14">
              <w:rPr>
                <w:rFonts w:ascii="Times New Roman" w:eastAsia="Times New Roman" w:hAnsi="Times New Roman" w:cs="Times New Roman"/>
                <w:iCs/>
                <w:sz w:val="24"/>
                <w:szCs w:val="24"/>
                <w:lang w:eastAsia="lv-LV"/>
              </w:rPr>
              <w:t xml:space="preserve"> „Grozījumi</w:t>
            </w:r>
            <w:r>
              <w:rPr>
                <w:rFonts w:ascii="Times New Roman" w:eastAsia="Times New Roman" w:hAnsi="Times New Roman" w:cs="Times New Roman"/>
                <w:iCs/>
                <w:sz w:val="24"/>
                <w:szCs w:val="24"/>
                <w:lang w:eastAsia="lv-LV"/>
              </w:rPr>
              <w:t xml:space="preserve"> Krimināllikumā” un „Grozījumi</w:t>
            </w:r>
            <w:r w:rsidRPr="00E72F14">
              <w:rPr>
                <w:rFonts w:ascii="Times New Roman" w:eastAsia="Times New Roman" w:hAnsi="Times New Roman" w:cs="Times New Roman"/>
                <w:iCs/>
                <w:sz w:val="24"/>
                <w:szCs w:val="24"/>
                <w:lang w:eastAsia="lv-LV"/>
              </w:rPr>
              <w:t xml:space="preserve"> Kriminālprocesa likumā” ir</w:t>
            </w:r>
            <w:r>
              <w:rPr>
                <w:rFonts w:ascii="Times New Roman" w:eastAsia="Times New Roman" w:hAnsi="Times New Roman" w:cs="Times New Roman"/>
                <w:iCs/>
                <w:sz w:val="24"/>
                <w:szCs w:val="24"/>
                <w:lang w:eastAsia="lv-LV"/>
              </w:rPr>
              <w:t xml:space="preserve"> </w:t>
            </w:r>
            <w:r w:rsidRPr="00E72F14">
              <w:rPr>
                <w:rFonts w:ascii="Times New Roman" w:eastAsia="Times New Roman" w:hAnsi="Times New Roman" w:cs="Times New Roman"/>
                <w:iCs/>
                <w:sz w:val="24"/>
                <w:szCs w:val="24"/>
                <w:lang w:eastAsia="lv-LV"/>
              </w:rPr>
              <w:t>saistīt</w:t>
            </w:r>
            <w:r>
              <w:rPr>
                <w:rFonts w:ascii="Times New Roman" w:eastAsia="Times New Roman" w:hAnsi="Times New Roman" w:cs="Times New Roman"/>
                <w:iCs/>
                <w:sz w:val="24"/>
                <w:szCs w:val="24"/>
                <w:lang w:eastAsia="lv-LV"/>
              </w:rPr>
              <w:t>i</w:t>
            </w:r>
            <w:r w:rsidRPr="00E72F14">
              <w:rPr>
                <w:rFonts w:ascii="Times New Roman" w:eastAsia="Times New Roman" w:hAnsi="Times New Roman" w:cs="Times New Roman"/>
                <w:iCs/>
                <w:sz w:val="24"/>
                <w:szCs w:val="24"/>
                <w:lang w:eastAsia="lv-LV"/>
              </w:rPr>
              <w:t xml:space="preserve"> ar šo likumprojektu un virzām</w:t>
            </w:r>
            <w:r>
              <w:rPr>
                <w:rFonts w:ascii="Times New Roman" w:eastAsia="Times New Roman" w:hAnsi="Times New Roman" w:cs="Times New Roman"/>
                <w:iCs/>
                <w:sz w:val="24"/>
                <w:szCs w:val="24"/>
                <w:lang w:eastAsia="lv-LV"/>
              </w:rPr>
              <w:t>i</w:t>
            </w:r>
            <w:r w:rsidRPr="00E72F14">
              <w:rPr>
                <w:rFonts w:ascii="Times New Roman" w:eastAsia="Times New Roman" w:hAnsi="Times New Roman" w:cs="Times New Roman"/>
                <w:iCs/>
                <w:sz w:val="24"/>
                <w:szCs w:val="24"/>
                <w:lang w:eastAsia="lv-LV"/>
              </w:rPr>
              <w:t xml:space="preserve"> vienlaicīgi, ir nepieciešams arī noteikt, ka </w:t>
            </w:r>
            <w:r>
              <w:rPr>
                <w:rFonts w:ascii="Times New Roman" w:eastAsia="Times New Roman" w:hAnsi="Times New Roman" w:cs="Times New Roman"/>
                <w:iCs/>
                <w:sz w:val="24"/>
                <w:szCs w:val="24"/>
                <w:lang w:eastAsia="lv-LV"/>
              </w:rPr>
              <w:t xml:space="preserve">likums </w:t>
            </w:r>
            <w:r w:rsidR="00DA56A8">
              <w:rPr>
                <w:rFonts w:ascii="Times New Roman" w:eastAsia="Times New Roman" w:hAnsi="Times New Roman" w:cs="Times New Roman"/>
                <w:iCs/>
                <w:sz w:val="24"/>
                <w:szCs w:val="24"/>
                <w:lang w:eastAsia="lv-LV"/>
              </w:rPr>
              <w:t>„</w:t>
            </w:r>
            <w:r w:rsidR="00DA56A8" w:rsidRPr="00E53424">
              <w:rPr>
                <w:rFonts w:ascii="Times New Roman" w:eastAsia="Times New Roman" w:hAnsi="Times New Roman" w:cs="Times New Roman"/>
                <w:iCs/>
                <w:sz w:val="24"/>
                <w:szCs w:val="24"/>
                <w:lang w:eastAsia="lv-LV"/>
              </w:rPr>
              <w:t>Grozījumi Transportlīdzekļa ekspluatācijas nodokļa un uzņēmumu vieglo transportlīdzekļu nodokļa likumā</w:t>
            </w:r>
            <w:r w:rsidR="00DA56A8">
              <w:rPr>
                <w:rFonts w:ascii="Times New Roman" w:eastAsia="Times New Roman" w:hAnsi="Times New Roman" w:cs="Times New Roman"/>
                <w:iCs/>
                <w:sz w:val="24"/>
                <w:szCs w:val="24"/>
                <w:lang w:eastAsia="lv-LV"/>
              </w:rPr>
              <w:t>”</w:t>
            </w:r>
            <w:r w:rsidR="00DA56A8" w:rsidRPr="00E72F14">
              <w:rPr>
                <w:rFonts w:ascii="Times New Roman" w:eastAsia="Times New Roman" w:hAnsi="Times New Roman" w:cs="Times New Roman"/>
                <w:iCs/>
                <w:sz w:val="24"/>
                <w:szCs w:val="24"/>
                <w:lang w:eastAsia="lv-LV"/>
              </w:rPr>
              <w:t xml:space="preserve"> </w:t>
            </w:r>
            <w:r w:rsidRPr="00E72F14">
              <w:rPr>
                <w:rFonts w:ascii="Times New Roman" w:eastAsia="Times New Roman" w:hAnsi="Times New Roman" w:cs="Times New Roman"/>
                <w:iCs/>
                <w:sz w:val="24"/>
                <w:szCs w:val="24"/>
                <w:lang w:eastAsia="lv-LV"/>
              </w:rPr>
              <w:t>stājas spēkā 2016</w:t>
            </w:r>
            <w:r w:rsidR="00DA56A8" w:rsidRPr="00E72F14">
              <w:rPr>
                <w:rFonts w:ascii="Times New Roman" w:eastAsia="Times New Roman" w:hAnsi="Times New Roman" w:cs="Times New Roman"/>
                <w:iCs/>
                <w:sz w:val="24"/>
                <w:szCs w:val="24"/>
                <w:lang w:eastAsia="lv-LV"/>
              </w:rPr>
              <w:t>.</w:t>
            </w:r>
            <w:r w:rsidR="00DA56A8">
              <w:rPr>
                <w:rFonts w:ascii="Times New Roman" w:eastAsia="Times New Roman" w:hAnsi="Times New Roman" w:cs="Times New Roman"/>
                <w:iCs/>
                <w:sz w:val="24"/>
                <w:szCs w:val="24"/>
                <w:lang w:eastAsia="lv-LV"/>
              </w:rPr>
              <w:t> </w:t>
            </w:r>
            <w:r w:rsidRPr="00E72F14">
              <w:rPr>
                <w:rFonts w:ascii="Times New Roman" w:eastAsia="Times New Roman" w:hAnsi="Times New Roman" w:cs="Times New Roman"/>
                <w:iCs/>
                <w:sz w:val="24"/>
                <w:szCs w:val="24"/>
                <w:lang w:eastAsia="lv-LV"/>
              </w:rPr>
              <w:t>gada 1.</w:t>
            </w:r>
            <w:r w:rsidR="00DA56A8">
              <w:rPr>
                <w:rFonts w:ascii="Times New Roman" w:eastAsia="Times New Roman" w:hAnsi="Times New Roman" w:cs="Times New Roman"/>
                <w:iCs/>
                <w:sz w:val="24"/>
                <w:szCs w:val="24"/>
                <w:lang w:eastAsia="lv-LV"/>
              </w:rPr>
              <w:t> </w:t>
            </w:r>
            <w:r w:rsidRPr="00E72F14">
              <w:rPr>
                <w:rFonts w:ascii="Times New Roman" w:eastAsia="Times New Roman" w:hAnsi="Times New Roman" w:cs="Times New Roman"/>
                <w:iCs/>
                <w:sz w:val="24"/>
                <w:szCs w:val="24"/>
                <w:lang w:eastAsia="lv-LV"/>
              </w:rPr>
              <w:t>oktobrī.</w:t>
            </w:r>
          </w:p>
        </w:tc>
      </w:tr>
      <w:tr w:rsidR="008B76DD" w:rsidRPr="00AD77DE"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D77DE" w:rsidRDefault="00740616" w:rsidP="00863830">
            <w:pPr>
              <w:spacing w:after="0" w:line="240" w:lineRule="auto"/>
              <w:jc w:val="both"/>
              <w:rPr>
                <w:rFonts w:ascii="Times New Roman" w:eastAsia="Times New Roman" w:hAnsi="Times New Roman" w:cs="Times New Roman"/>
                <w:sz w:val="24"/>
                <w:szCs w:val="24"/>
                <w:lang w:eastAsia="lv-LV"/>
              </w:rPr>
            </w:pPr>
            <w:r w:rsidRPr="00AD77DE">
              <w:rPr>
                <w:rFonts w:ascii="Times New Roman" w:eastAsia="Times New Roman" w:hAnsi="Times New Roman" w:cs="Times New Roman"/>
                <w:iCs/>
                <w:sz w:val="24"/>
                <w:szCs w:val="24"/>
                <w:lang w:eastAsia="lv-LV"/>
              </w:rPr>
              <w:t>Likumprojekts izstrādāts, piesaistot</w:t>
            </w:r>
            <w:r w:rsidR="00AD77DE" w:rsidRPr="00AD77DE">
              <w:rPr>
                <w:rFonts w:ascii="Times New Roman" w:eastAsia="Times New Roman" w:hAnsi="Times New Roman" w:cs="Times New Roman"/>
                <w:iCs/>
                <w:sz w:val="24"/>
                <w:szCs w:val="24"/>
                <w:lang w:eastAsia="lv-LV"/>
              </w:rPr>
              <w:t xml:space="preserve"> pārstāvjus no</w:t>
            </w:r>
            <w:r w:rsidR="005843D6" w:rsidRPr="00AD77DE">
              <w:rPr>
                <w:rFonts w:ascii="Times New Roman" w:eastAsia="Times New Roman" w:hAnsi="Times New Roman" w:cs="Times New Roman"/>
                <w:iCs/>
                <w:sz w:val="24"/>
                <w:szCs w:val="24"/>
                <w:lang w:eastAsia="lv-LV"/>
              </w:rPr>
              <w:t xml:space="preserve"> </w:t>
            </w:r>
            <w:r w:rsidR="00AD77DE" w:rsidRPr="00AD77DE">
              <w:rPr>
                <w:rFonts w:ascii="Times New Roman" w:eastAsia="Times New Roman" w:hAnsi="Times New Roman" w:cs="Times New Roman"/>
                <w:iCs/>
                <w:sz w:val="24"/>
                <w:szCs w:val="24"/>
                <w:lang w:eastAsia="lv-LV"/>
              </w:rPr>
              <w:t>Latvijas Zvērinātu tiesu izpildītāju padomes</w:t>
            </w:r>
            <w:r w:rsidR="00863830">
              <w:rPr>
                <w:rFonts w:ascii="Times New Roman" w:eastAsia="Times New Roman" w:hAnsi="Times New Roman" w:cs="Times New Roman"/>
                <w:iCs/>
                <w:sz w:val="24"/>
                <w:szCs w:val="24"/>
                <w:lang w:eastAsia="lv-LV"/>
              </w:rPr>
              <w:t>, Valsts ieņēmumu dienesta</w:t>
            </w:r>
            <w:r w:rsidR="00DC5015">
              <w:rPr>
                <w:rFonts w:ascii="Times New Roman" w:eastAsia="Times New Roman" w:hAnsi="Times New Roman" w:cs="Times New Roman"/>
                <w:iCs/>
                <w:sz w:val="24"/>
                <w:szCs w:val="24"/>
                <w:lang w:eastAsia="lv-LV"/>
              </w:rPr>
              <w:t xml:space="preserve">, </w:t>
            </w:r>
            <w:r w:rsidR="00DC5015" w:rsidRPr="0020386A">
              <w:rPr>
                <w:rFonts w:ascii="Times New Roman" w:eastAsia="Times New Roman" w:hAnsi="Times New Roman" w:cs="Times New Roman"/>
                <w:iCs/>
                <w:sz w:val="24"/>
                <w:szCs w:val="24"/>
                <w:lang w:eastAsia="lv-LV"/>
              </w:rPr>
              <w:t>Finanšu ministrijas</w:t>
            </w:r>
            <w:r w:rsidR="00863830">
              <w:rPr>
                <w:rFonts w:ascii="Times New Roman" w:eastAsia="Times New Roman" w:hAnsi="Times New Roman" w:cs="Times New Roman"/>
                <w:iCs/>
                <w:sz w:val="24"/>
                <w:szCs w:val="24"/>
                <w:lang w:eastAsia="lv-LV"/>
              </w:rPr>
              <w:t xml:space="preserve"> un CSDD.</w:t>
            </w:r>
          </w:p>
        </w:tc>
      </w:tr>
      <w:tr w:rsidR="008B76DD" w:rsidRPr="00AD77DE" w:rsidTr="00066121">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D77DE" w:rsidRDefault="002A7AE0" w:rsidP="002A7AE0">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r w:rsidR="00D61536">
              <w:rPr>
                <w:rFonts w:ascii="Times New Roman" w:eastAsia="Times New Roman" w:hAnsi="Times New Roman" w:cs="Times New Roman"/>
                <w:sz w:val="24"/>
                <w:szCs w:val="24"/>
                <w:lang w:eastAsia="lv-LV"/>
              </w:rPr>
              <w:t>.</w:t>
            </w:r>
          </w:p>
        </w:tc>
      </w:tr>
      <w:tr w:rsidR="005D4E8A" w:rsidRPr="00AD77DE" w:rsidTr="00066121">
        <w:trPr>
          <w:trHeight w:val="128"/>
        </w:trPr>
        <w:tc>
          <w:tcPr>
            <w:tcW w:w="5000" w:type="pct"/>
            <w:gridSpan w:val="3"/>
            <w:tcBorders>
              <w:top w:val="outset" w:sz="6" w:space="0" w:color="414142"/>
              <w:left w:val="nil"/>
              <w:bottom w:val="outset" w:sz="6" w:space="0" w:color="414142"/>
              <w:right w:val="nil"/>
            </w:tcBorders>
          </w:tcPr>
          <w:p w:rsidR="0003125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ab/>
            </w:r>
          </w:p>
          <w:p w:rsidR="005E394E" w:rsidRPr="00AD77DE" w:rsidRDefault="005E394E" w:rsidP="0081203F">
            <w:pPr>
              <w:tabs>
                <w:tab w:val="left" w:pos="990"/>
              </w:tabs>
              <w:spacing w:after="0" w:line="240" w:lineRule="auto"/>
              <w:rPr>
                <w:rFonts w:ascii="Times New Roman" w:eastAsia="Times New Roman" w:hAnsi="Times New Roman" w:cs="Times New Roman"/>
                <w:sz w:val="24"/>
                <w:szCs w:val="24"/>
                <w:lang w:eastAsia="lv-LV"/>
              </w:rPr>
            </w:pPr>
          </w:p>
        </w:tc>
      </w:tr>
    </w:tbl>
    <w:p w:rsidR="004D15A9" w:rsidRPr="00AD77D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E1ADF" w:rsidRPr="00AD77DE" w:rsidTr="003F6AA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E1ADF" w:rsidRPr="00AD77DE" w:rsidRDefault="00FE1ADF" w:rsidP="003F6AA5">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E1ADF" w:rsidRPr="00AD77DE" w:rsidTr="003F6AA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D34636" w:rsidP="00F41C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CSDD, </w:t>
            </w:r>
            <w:r w:rsidR="00D61536">
              <w:rPr>
                <w:rFonts w:ascii="Times New Roman" w:eastAsia="Times New Roman" w:hAnsi="Times New Roman" w:cs="Times New Roman"/>
                <w:iCs/>
                <w:sz w:val="24"/>
                <w:szCs w:val="24"/>
                <w:lang w:eastAsia="lv-LV"/>
              </w:rPr>
              <w:t>Valsts ieņēmumu dienests</w:t>
            </w:r>
            <w:r>
              <w:rPr>
                <w:rFonts w:ascii="Times New Roman" w:eastAsia="Times New Roman" w:hAnsi="Times New Roman" w:cs="Times New Roman"/>
                <w:iCs/>
                <w:sz w:val="24"/>
                <w:szCs w:val="24"/>
                <w:lang w:eastAsia="lv-LV"/>
              </w:rPr>
              <w:t xml:space="preserve">, </w:t>
            </w:r>
            <w:r w:rsidR="00AD77DE">
              <w:rPr>
                <w:rFonts w:ascii="Times New Roman" w:eastAsia="Times New Roman" w:hAnsi="Times New Roman" w:cs="Times New Roman"/>
                <w:iCs/>
                <w:sz w:val="24"/>
                <w:szCs w:val="24"/>
                <w:lang w:eastAsia="lv-LV"/>
              </w:rPr>
              <w:t xml:space="preserve">personas, kuras noziedzīgi iegūtās mantas konfiskācijas rezultātā iegūst īpašumtiesības uz </w:t>
            </w:r>
            <w:r>
              <w:rPr>
                <w:rFonts w:ascii="Times New Roman" w:eastAsia="Times New Roman" w:hAnsi="Times New Roman" w:cs="Times New Roman"/>
                <w:iCs/>
                <w:sz w:val="24"/>
                <w:szCs w:val="24"/>
                <w:lang w:eastAsia="lv-LV"/>
              </w:rPr>
              <w:t>transportlīdzekli</w:t>
            </w:r>
            <w:r w:rsidR="00DC5015">
              <w:rPr>
                <w:rFonts w:ascii="Times New Roman" w:eastAsia="Times New Roman" w:hAnsi="Times New Roman" w:cs="Times New Roman"/>
                <w:iCs/>
                <w:sz w:val="24"/>
                <w:szCs w:val="24"/>
                <w:lang w:eastAsia="lv-LV"/>
              </w:rPr>
              <w:t xml:space="preserve">, </w:t>
            </w:r>
            <w:r w:rsidR="00DC5015" w:rsidRPr="00E828B3">
              <w:rPr>
                <w:rFonts w:ascii="Times New Roman" w:eastAsia="Times New Roman" w:hAnsi="Times New Roman" w:cs="Times New Roman"/>
                <w:iCs/>
                <w:sz w:val="24"/>
                <w:szCs w:val="24"/>
                <w:lang w:eastAsia="lv-LV"/>
              </w:rPr>
              <w:t>zvērināti tiesu izpildītāji</w:t>
            </w:r>
            <w:r w:rsidRPr="00E828B3">
              <w:rPr>
                <w:rFonts w:ascii="Times New Roman" w:eastAsia="Times New Roman" w:hAnsi="Times New Roman" w:cs="Times New Roman"/>
                <w:iCs/>
                <w:sz w:val="24"/>
                <w:szCs w:val="24"/>
                <w:lang w:eastAsia="lv-LV"/>
              </w:rPr>
              <w:t>.</w:t>
            </w:r>
          </w:p>
        </w:tc>
      </w:tr>
      <w:tr w:rsidR="00FE1ADF" w:rsidRPr="00AD77DE" w:rsidTr="003F6AA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DA56A8" w:rsidP="00DA56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FE1ADF" w:rsidRPr="00AD77DE" w:rsidTr="003F6AA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DA56A8" w:rsidP="00DA56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r w:rsidR="006C766E">
              <w:rPr>
                <w:rFonts w:ascii="Times New Roman" w:eastAsia="Times New Roman" w:hAnsi="Times New Roman" w:cs="Times New Roman"/>
                <w:sz w:val="24"/>
                <w:szCs w:val="24"/>
                <w:lang w:eastAsia="lv-LV"/>
              </w:rPr>
              <w:t>.</w:t>
            </w:r>
          </w:p>
        </w:tc>
      </w:tr>
      <w:tr w:rsidR="00FE1ADF" w:rsidRPr="00AD77DE" w:rsidTr="00F41CFA">
        <w:trPr>
          <w:trHeight w:val="68"/>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AD77DE">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r w:rsidR="002832F8">
              <w:rPr>
                <w:rFonts w:ascii="Times New Roman" w:eastAsia="Times New Roman" w:hAnsi="Times New Roman" w:cs="Times New Roman"/>
                <w:sz w:val="24"/>
                <w:szCs w:val="24"/>
                <w:lang w:eastAsia="lv-LV"/>
              </w:rPr>
              <w:t>.</w:t>
            </w:r>
          </w:p>
        </w:tc>
      </w:tr>
      <w:tr w:rsidR="00FE1ADF" w:rsidRPr="00AD77DE" w:rsidTr="00D61536">
        <w:trPr>
          <w:trHeight w:val="74"/>
        </w:trPr>
        <w:tc>
          <w:tcPr>
            <w:tcW w:w="5000" w:type="pct"/>
            <w:gridSpan w:val="3"/>
            <w:tcBorders>
              <w:top w:val="outset" w:sz="6" w:space="0" w:color="414142"/>
              <w:left w:val="nil"/>
              <w:bottom w:val="single" w:sz="6" w:space="0" w:color="auto"/>
              <w:right w:val="nil"/>
            </w:tcBorders>
          </w:tcPr>
          <w:p w:rsidR="005E394E" w:rsidRPr="00AD77DE" w:rsidRDefault="005E394E" w:rsidP="003F6AA5">
            <w:pPr>
              <w:spacing w:after="0" w:line="240" w:lineRule="auto"/>
              <w:rPr>
                <w:rFonts w:ascii="Times New Roman" w:eastAsia="Times New Roman" w:hAnsi="Times New Roman" w:cs="Times New Roman"/>
                <w:sz w:val="24"/>
                <w:szCs w:val="24"/>
                <w:lang w:eastAsia="lv-LV"/>
              </w:rPr>
            </w:pPr>
          </w:p>
        </w:tc>
      </w:tr>
    </w:tbl>
    <w:p w:rsidR="00FE1ADF" w:rsidRPr="00AD77DE" w:rsidRDefault="00FE1ADF" w:rsidP="00FE1ADF">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E1ADF" w:rsidRPr="00AD77DE" w:rsidTr="003F6AA5">
        <w:trPr>
          <w:trHeight w:val="360"/>
        </w:trPr>
        <w:tc>
          <w:tcPr>
            <w:tcW w:w="0" w:type="auto"/>
            <w:tcBorders>
              <w:top w:val="nil"/>
              <w:left w:val="outset" w:sz="6" w:space="0" w:color="414142"/>
              <w:bottom w:val="outset" w:sz="6" w:space="0" w:color="414142"/>
              <w:right w:val="outset" w:sz="6" w:space="0" w:color="414142"/>
            </w:tcBorders>
            <w:vAlign w:val="center"/>
            <w:hideMark/>
          </w:tcPr>
          <w:p w:rsidR="00FE1ADF" w:rsidRPr="00AD77DE" w:rsidRDefault="00FE1ADF" w:rsidP="003F6AA5">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III. Tiesību akta projekta ietekme uz valsts budžetu un pašvaldību budžetiem</w:t>
            </w:r>
          </w:p>
        </w:tc>
      </w:tr>
      <w:tr w:rsidR="00570A77" w:rsidRPr="00AD77DE" w:rsidTr="00D61536">
        <w:trPr>
          <w:trHeight w:val="284"/>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570A77" w:rsidRPr="00570A77" w:rsidRDefault="00DA56A8" w:rsidP="00D61536">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Likump</w:t>
            </w:r>
            <w:r w:rsidR="00570A77" w:rsidRPr="00570A77">
              <w:rPr>
                <w:rFonts w:ascii="Times New Roman" w:eastAsia="Times New Roman" w:hAnsi="Times New Roman" w:cs="Times New Roman"/>
                <w:i/>
                <w:sz w:val="24"/>
                <w:szCs w:val="24"/>
                <w:lang w:eastAsia="lv-LV"/>
              </w:rPr>
              <w:t>rojekts šo jomu neskar.</w:t>
            </w:r>
          </w:p>
        </w:tc>
      </w:tr>
    </w:tbl>
    <w:p w:rsidR="005E394E" w:rsidRPr="00AD77DE" w:rsidRDefault="005E394E" w:rsidP="00FE1AD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E1ADF" w:rsidRPr="00AD77DE" w:rsidTr="003F6AA5">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E1ADF" w:rsidRPr="00AD77DE" w:rsidRDefault="00FE1ADF" w:rsidP="003F6AA5">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IV. Tiesību akta projekta ietekme uz spēkā esošo tiesību normu sistēmu</w:t>
            </w:r>
          </w:p>
        </w:tc>
      </w:tr>
      <w:tr w:rsidR="00FE1ADF" w:rsidRPr="00AD77DE" w:rsidTr="003F6AA5">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74065" w:rsidRPr="004B1396" w:rsidRDefault="00074065" w:rsidP="005E394E">
            <w:pPr>
              <w:spacing w:after="0" w:line="240" w:lineRule="auto"/>
              <w:jc w:val="both"/>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Vienlaikus ar likumprojektu virzāmi šādi likumprojekti:</w:t>
            </w:r>
          </w:p>
          <w:p w:rsidR="00074065" w:rsidRPr="00026EFE" w:rsidRDefault="00074065" w:rsidP="005E394E">
            <w:pPr>
              <w:spacing w:after="0" w:line="240" w:lineRule="auto"/>
              <w:jc w:val="both"/>
              <w:rPr>
                <w:rFonts w:ascii="Times New Roman" w:eastAsia="Times New Roman" w:hAnsi="Times New Roman" w:cs="Times New Roman"/>
                <w:iCs/>
                <w:sz w:val="24"/>
                <w:szCs w:val="24"/>
                <w:lang w:eastAsia="lv-LV"/>
              </w:rPr>
            </w:pPr>
            <w:r w:rsidRPr="00026EFE">
              <w:rPr>
                <w:rFonts w:ascii="Times New Roman" w:eastAsia="Times New Roman" w:hAnsi="Times New Roman" w:cs="Times New Roman"/>
                <w:iCs/>
                <w:sz w:val="24"/>
                <w:szCs w:val="24"/>
                <w:lang w:eastAsia="lv-LV"/>
              </w:rPr>
              <w:t>1)</w:t>
            </w:r>
            <w:r w:rsidR="00DA56A8">
              <w:rPr>
                <w:rFonts w:ascii="Times New Roman" w:eastAsia="Times New Roman" w:hAnsi="Times New Roman" w:cs="Times New Roman"/>
                <w:iCs/>
                <w:sz w:val="24"/>
                <w:szCs w:val="24"/>
                <w:lang w:eastAsia="lv-LV"/>
              </w:rPr>
              <w:t> </w:t>
            </w:r>
            <w:r w:rsidRPr="00026EFE">
              <w:rPr>
                <w:rFonts w:ascii="Times New Roman" w:eastAsia="Times New Roman" w:hAnsi="Times New Roman" w:cs="Times New Roman"/>
                <w:iCs/>
                <w:sz w:val="24"/>
                <w:szCs w:val="24"/>
                <w:lang w:eastAsia="lv-LV"/>
              </w:rPr>
              <w:t xml:space="preserve">„Grozījumi Kriminālprocesa likumā”; </w:t>
            </w:r>
          </w:p>
          <w:p w:rsidR="00074065" w:rsidRPr="00026EFE" w:rsidRDefault="00074065" w:rsidP="005E394E">
            <w:pPr>
              <w:spacing w:after="0" w:line="240" w:lineRule="auto"/>
              <w:jc w:val="both"/>
              <w:rPr>
                <w:rFonts w:ascii="Times New Roman" w:eastAsia="Times New Roman" w:hAnsi="Times New Roman" w:cs="Times New Roman"/>
                <w:iCs/>
                <w:sz w:val="24"/>
                <w:szCs w:val="24"/>
                <w:lang w:eastAsia="lv-LV"/>
              </w:rPr>
            </w:pPr>
            <w:r w:rsidRPr="00026EFE">
              <w:rPr>
                <w:rFonts w:ascii="Times New Roman" w:eastAsia="Times New Roman" w:hAnsi="Times New Roman" w:cs="Times New Roman"/>
                <w:iCs/>
                <w:sz w:val="24"/>
                <w:szCs w:val="24"/>
                <w:lang w:eastAsia="lv-LV"/>
              </w:rPr>
              <w:t>2)</w:t>
            </w:r>
            <w:r w:rsidR="00DA56A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„Noziedzīgi iegūtas mantas konfiskācijas izpildes likums”; </w:t>
            </w:r>
          </w:p>
          <w:p w:rsidR="00074065" w:rsidRPr="00026EFE" w:rsidRDefault="00074065" w:rsidP="005E394E">
            <w:pPr>
              <w:spacing w:after="0" w:line="240" w:lineRule="auto"/>
              <w:jc w:val="both"/>
              <w:rPr>
                <w:rFonts w:ascii="Times New Roman" w:eastAsia="Times New Roman" w:hAnsi="Times New Roman" w:cs="Times New Roman"/>
                <w:iCs/>
                <w:sz w:val="24"/>
                <w:szCs w:val="24"/>
                <w:lang w:eastAsia="lv-LV"/>
              </w:rPr>
            </w:pPr>
            <w:r w:rsidRPr="00026EFE">
              <w:rPr>
                <w:rFonts w:ascii="Times New Roman" w:eastAsia="Times New Roman" w:hAnsi="Times New Roman" w:cs="Times New Roman"/>
                <w:iCs/>
                <w:sz w:val="24"/>
                <w:szCs w:val="24"/>
                <w:lang w:eastAsia="lv-LV"/>
              </w:rPr>
              <w:t>3)</w:t>
            </w:r>
            <w:r w:rsidR="00DA56A8">
              <w:rPr>
                <w:rFonts w:ascii="Times New Roman" w:eastAsia="Times New Roman" w:hAnsi="Times New Roman" w:cs="Times New Roman"/>
                <w:iCs/>
                <w:sz w:val="24"/>
                <w:szCs w:val="24"/>
                <w:lang w:eastAsia="lv-LV"/>
              </w:rPr>
              <w:t> </w:t>
            </w:r>
            <w:r w:rsidRPr="00026EFE">
              <w:rPr>
                <w:rFonts w:ascii="Times New Roman" w:eastAsia="Times New Roman" w:hAnsi="Times New Roman" w:cs="Times New Roman"/>
                <w:iCs/>
                <w:sz w:val="24"/>
                <w:szCs w:val="24"/>
                <w:lang w:eastAsia="lv-LV"/>
              </w:rPr>
              <w:t>„Grozījumi Krimināllikumā”;</w:t>
            </w:r>
          </w:p>
          <w:p w:rsidR="00074065" w:rsidRPr="00026EFE" w:rsidRDefault="00074065" w:rsidP="005E394E">
            <w:pPr>
              <w:spacing w:after="0" w:line="240" w:lineRule="auto"/>
              <w:jc w:val="both"/>
              <w:rPr>
                <w:rFonts w:ascii="Times New Roman" w:eastAsia="Times New Roman" w:hAnsi="Times New Roman" w:cs="Times New Roman"/>
                <w:sz w:val="24"/>
                <w:szCs w:val="24"/>
                <w:lang w:eastAsia="lv-LV"/>
              </w:rPr>
            </w:pPr>
            <w:r w:rsidRPr="00026EFE">
              <w:rPr>
                <w:rFonts w:ascii="Times New Roman" w:eastAsia="Times New Roman" w:hAnsi="Times New Roman" w:cs="Times New Roman"/>
                <w:iCs/>
                <w:sz w:val="24"/>
                <w:szCs w:val="24"/>
                <w:lang w:eastAsia="lv-LV"/>
              </w:rPr>
              <w:t>4)</w:t>
            </w:r>
            <w:r w:rsidR="00DA56A8">
              <w:rPr>
                <w:rFonts w:ascii="Times New Roman" w:eastAsia="Times New Roman" w:hAnsi="Times New Roman" w:cs="Times New Roman"/>
                <w:iCs/>
                <w:sz w:val="24"/>
                <w:szCs w:val="24"/>
                <w:lang w:eastAsia="lv-LV"/>
              </w:rPr>
              <w:t> </w:t>
            </w:r>
            <w:r w:rsidRPr="00026EFE">
              <w:rPr>
                <w:rFonts w:ascii="Times New Roman" w:eastAsia="Times New Roman" w:hAnsi="Times New Roman" w:cs="Times New Roman"/>
                <w:bCs/>
                <w:iCs/>
                <w:sz w:val="24"/>
                <w:szCs w:val="24"/>
                <w:lang w:eastAsia="lv-LV"/>
              </w:rPr>
              <w:t>„Grozījumi likumā „Par nekustamā īpašuma nodokli””</w:t>
            </w:r>
            <w:r w:rsidRPr="00026EFE">
              <w:rPr>
                <w:rFonts w:ascii="Times New Roman" w:eastAsia="Times New Roman" w:hAnsi="Times New Roman" w:cs="Times New Roman"/>
                <w:sz w:val="24"/>
                <w:szCs w:val="24"/>
                <w:lang w:eastAsia="lv-LV"/>
              </w:rPr>
              <w:t>;</w:t>
            </w:r>
          </w:p>
          <w:p w:rsidR="00074065" w:rsidRPr="00026EFE" w:rsidRDefault="00074065" w:rsidP="005E394E">
            <w:pPr>
              <w:spacing w:after="0" w:line="240" w:lineRule="auto"/>
              <w:jc w:val="both"/>
              <w:rPr>
                <w:rFonts w:ascii="Times New Roman" w:eastAsia="Times New Roman" w:hAnsi="Times New Roman" w:cs="Times New Roman"/>
                <w:iCs/>
                <w:sz w:val="24"/>
                <w:szCs w:val="24"/>
                <w:lang w:eastAsia="lv-LV"/>
              </w:rPr>
            </w:pPr>
            <w:r w:rsidRPr="00026EFE">
              <w:rPr>
                <w:rFonts w:ascii="Times New Roman" w:eastAsia="Times New Roman" w:hAnsi="Times New Roman" w:cs="Times New Roman"/>
                <w:sz w:val="24"/>
                <w:szCs w:val="24"/>
                <w:lang w:eastAsia="lv-LV"/>
              </w:rPr>
              <w:t>5)</w:t>
            </w:r>
            <w:r w:rsidR="00DA56A8">
              <w:rPr>
                <w:rFonts w:ascii="Times New Roman" w:eastAsia="Times New Roman" w:hAnsi="Times New Roman" w:cs="Times New Roman"/>
                <w:sz w:val="24"/>
                <w:szCs w:val="24"/>
                <w:lang w:eastAsia="lv-LV"/>
              </w:rPr>
              <w:t> </w:t>
            </w:r>
            <w:r w:rsidRPr="00026EFE">
              <w:rPr>
                <w:rFonts w:ascii="Times New Roman" w:eastAsia="Times New Roman" w:hAnsi="Times New Roman" w:cs="Times New Roman"/>
                <w:sz w:val="24"/>
                <w:szCs w:val="24"/>
                <w:lang w:eastAsia="lv-LV"/>
              </w:rPr>
              <w:t>„Grozījum</w:t>
            </w:r>
            <w:r>
              <w:rPr>
                <w:rFonts w:ascii="Times New Roman" w:eastAsia="Times New Roman" w:hAnsi="Times New Roman" w:cs="Times New Roman"/>
                <w:sz w:val="24"/>
                <w:szCs w:val="24"/>
                <w:lang w:eastAsia="lv-LV"/>
              </w:rPr>
              <w:t>i</w:t>
            </w:r>
            <w:r>
              <w:rPr>
                <w:rFonts w:ascii="Times New Roman" w:eastAsia="Times New Roman" w:hAnsi="Times New Roman" w:cs="Times New Roman"/>
                <w:bCs/>
                <w:sz w:val="24"/>
                <w:szCs w:val="24"/>
                <w:lang w:eastAsia="lv-LV"/>
              </w:rPr>
              <w:t xml:space="preserve"> Civilprocesa likumā</w:t>
            </w:r>
            <w:r w:rsidRPr="00026EFE">
              <w:rPr>
                <w:rFonts w:ascii="Times New Roman" w:eastAsia="Times New Roman" w:hAnsi="Times New Roman" w:cs="Times New Roman"/>
                <w:iCs/>
                <w:sz w:val="24"/>
                <w:szCs w:val="24"/>
                <w:lang w:eastAsia="lv-LV"/>
              </w:rPr>
              <w:t>”;</w:t>
            </w:r>
          </w:p>
          <w:p w:rsidR="00074065" w:rsidRPr="00026EFE" w:rsidRDefault="00074065" w:rsidP="005E394E">
            <w:pPr>
              <w:spacing w:after="0" w:line="240" w:lineRule="auto"/>
              <w:jc w:val="both"/>
              <w:rPr>
                <w:rFonts w:ascii="Times New Roman" w:eastAsia="Times New Roman" w:hAnsi="Times New Roman" w:cs="Times New Roman"/>
                <w:iCs/>
                <w:sz w:val="24"/>
                <w:szCs w:val="24"/>
                <w:lang w:eastAsia="lv-LV"/>
              </w:rPr>
            </w:pPr>
            <w:r w:rsidRPr="00026EFE">
              <w:rPr>
                <w:rFonts w:ascii="Times New Roman" w:eastAsia="Times New Roman" w:hAnsi="Times New Roman" w:cs="Times New Roman"/>
                <w:iCs/>
                <w:sz w:val="24"/>
                <w:szCs w:val="24"/>
                <w:lang w:eastAsia="lv-LV"/>
              </w:rPr>
              <w:t>6)</w:t>
            </w:r>
            <w:r w:rsidR="00DA56A8">
              <w:rPr>
                <w:rFonts w:ascii="Times New Roman" w:eastAsia="Times New Roman" w:hAnsi="Times New Roman" w:cs="Times New Roman"/>
                <w:iCs/>
                <w:sz w:val="24"/>
                <w:szCs w:val="24"/>
                <w:lang w:eastAsia="lv-LV"/>
              </w:rPr>
              <w:t> </w:t>
            </w:r>
            <w:r w:rsidRPr="00026EFE">
              <w:rPr>
                <w:rFonts w:ascii="Times New Roman" w:eastAsia="Times New Roman" w:hAnsi="Times New Roman" w:cs="Times New Roman"/>
                <w:iCs/>
                <w:sz w:val="24"/>
                <w:szCs w:val="24"/>
                <w:lang w:eastAsia="lv-LV"/>
              </w:rPr>
              <w:t>„Grozījum</w:t>
            </w:r>
            <w:r>
              <w:rPr>
                <w:rFonts w:ascii="Times New Roman" w:eastAsia="Times New Roman" w:hAnsi="Times New Roman" w:cs="Times New Roman"/>
                <w:iCs/>
                <w:sz w:val="24"/>
                <w:szCs w:val="24"/>
                <w:lang w:eastAsia="lv-LV"/>
              </w:rPr>
              <w:t>s</w:t>
            </w:r>
            <w:r w:rsidRPr="00026EFE">
              <w:rPr>
                <w:rFonts w:ascii="Times New Roman" w:eastAsia="Times New Roman" w:hAnsi="Times New Roman" w:cs="Times New Roman"/>
                <w:iCs/>
                <w:sz w:val="24"/>
                <w:szCs w:val="24"/>
                <w:lang w:eastAsia="lv-LV"/>
              </w:rPr>
              <w:t xml:space="preserve"> Noziedzīgi iegūtu līdzekļu legalizācijas un terorisma finansēšanas novēršanas likumā”;</w:t>
            </w:r>
          </w:p>
          <w:p w:rsidR="00074065" w:rsidRDefault="00074065" w:rsidP="005E394E">
            <w:pPr>
              <w:spacing w:after="0" w:line="240" w:lineRule="auto"/>
              <w:jc w:val="both"/>
              <w:rPr>
                <w:rFonts w:ascii="Times New Roman" w:eastAsia="Times New Roman" w:hAnsi="Times New Roman" w:cs="Times New Roman"/>
                <w:iCs/>
                <w:sz w:val="24"/>
                <w:szCs w:val="24"/>
                <w:lang w:eastAsia="lv-LV"/>
              </w:rPr>
            </w:pPr>
            <w:r w:rsidRPr="00026EFE">
              <w:rPr>
                <w:rFonts w:ascii="Times New Roman" w:eastAsia="Times New Roman" w:hAnsi="Times New Roman" w:cs="Times New Roman"/>
                <w:iCs/>
                <w:sz w:val="24"/>
                <w:szCs w:val="24"/>
                <w:lang w:eastAsia="lv-LV"/>
              </w:rPr>
              <w:t>7)</w:t>
            </w:r>
            <w:r w:rsidR="00DA56A8">
              <w:rPr>
                <w:rFonts w:ascii="Times New Roman" w:eastAsia="Times New Roman" w:hAnsi="Times New Roman" w:cs="Times New Roman"/>
                <w:iCs/>
                <w:sz w:val="24"/>
                <w:szCs w:val="24"/>
                <w:lang w:eastAsia="lv-LV"/>
              </w:rPr>
              <w:t> </w:t>
            </w:r>
            <w:r w:rsidRPr="00026EFE">
              <w:rPr>
                <w:rFonts w:ascii="Times New Roman" w:eastAsia="Times New Roman" w:hAnsi="Times New Roman" w:cs="Times New Roman"/>
                <w:iCs/>
                <w:sz w:val="24"/>
                <w:szCs w:val="24"/>
                <w:lang w:eastAsia="lv-LV"/>
              </w:rPr>
              <w:t xml:space="preserve">„Grozījumi </w:t>
            </w:r>
            <w:r>
              <w:rPr>
                <w:rFonts w:ascii="Times New Roman" w:eastAsia="Times New Roman" w:hAnsi="Times New Roman" w:cs="Times New Roman"/>
                <w:iCs/>
                <w:sz w:val="24"/>
                <w:szCs w:val="24"/>
                <w:lang w:eastAsia="lv-LV"/>
              </w:rPr>
              <w:t>Latvijas Sodu izpildes kodeksā”;</w:t>
            </w:r>
          </w:p>
          <w:p w:rsidR="00FE1ADF" w:rsidRPr="00EB2E6C" w:rsidRDefault="00EB2E6C" w:rsidP="00EB2E6C">
            <w:pPr>
              <w:spacing w:after="0" w:line="240" w:lineRule="auto"/>
              <w:jc w:val="both"/>
              <w:rPr>
                <w:rFonts w:ascii="Times New Roman" w:hAnsi="Times New Roman" w:cs="Times New Roman"/>
                <w:iCs/>
                <w:sz w:val="24"/>
                <w:szCs w:val="24"/>
              </w:rPr>
            </w:pPr>
            <w:r>
              <w:rPr>
                <w:rFonts w:ascii="Times New Roman" w:eastAsia="Times New Roman" w:hAnsi="Times New Roman" w:cs="Times New Roman"/>
                <w:bCs/>
                <w:iCs/>
                <w:sz w:val="24"/>
                <w:szCs w:val="24"/>
                <w:lang w:eastAsia="lv-LV"/>
              </w:rPr>
              <w:t>8</w:t>
            </w:r>
            <w:r w:rsidRPr="00F42941">
              <w:rPr>
                <w:rFonts w:ascii="Times New Roman" w:eastAsia="Times New Roman" w:hAnsi="Times New Roman" w:cs="Times New Roman"/>
                <w:bCs/>
                <w:iCs/>
                <w:sz w:val="24"/>
                <w:szCs w:val="24"/>
                <w:lang w:eastAsia="lv-LV"/>
              </w:rPr>
              <w:t>)</w:t>
            </w:r>
            <w:r w:rsidR="00DA56A8">
              <w:rPr>
                <w:rFonts w:ascii="Times New Roman" w:eastAsia="Times New Roman" w:hAnsi="Times New Roman" w:cs="Times New Roman"/>
                <w:bCs/>
                <w:iCs/>
                <w:sz w:val="24"/>
                <w:szCs w:val="24"/>
                <w:lang w:eastAsia="lv-LV"/>
              </w:rPr>
              <w:t> </w:t>
            </w:r>
            <w:r w:rsidRPr="00F42941">
              <w:rPr>
                <w:rFonts w:ascii="Times New Roman" w:hAnsi="Times New Roman" w:cs="Times New Roman"/>
                <w:bCs/>
                <w:iCs/>
                <w:sz w:val="24"/>
                <w:szCs w:val="24"/>
              </w:rPr>
              <w:t>„</w:t>
            </w:r>
            <w:r w:rsidRPr="00F42941">
              <w:rPr>
                <w:rFonts w:ascii="Times New Roman" w:hAnsi="Times New Roman" w:cs="Times New Roman"/>
                <w:iCs/>
                <w:sz w:val="24"/>
                <w:szCs w:val="24"/>
              </w:rPr>
              <w:t>Likvidācijas kā piespiedu ietekmēšanas līdzekļa izpildes likums” (atbalstīts Ministru kabineta 2015. gada 4. augusta</w:t>
            </w:r>
            <w:r w:rsidRPr="00F42941">
              <w:rPr>
                <w:rFonts w:ascii="Times New Roman" w:eastAsia="Times New Roman" w:hAnsi="Times New Roman" w:cs="Times New Roman"/>
                <w:iCs/>
                <w:sz w:val="24"/>
                <w:szCs w:val="24"/>
                <w:lang w:eastAsia="lv-LV"/>
              </w:rPr>
              <w:t xml:space="preserve"> </w:t>
            </w:r>
            <w:hyperlink r:id="rId10" w:anchor="c" w:history="1">
              <w:r w:rsidRPr="00F42941">
                <w:rPr>
                  <w:rStyle w:val="Hipersaite"/>
                  <w:rFonts w:ascii="Times New Roman" w:hAnsi="Times New Roman" w:cs="Times New Roman"/>
                  <w:iCs/>
                  <w:color w:val="auto"/>
                  <w:sz w:val="24"/>
                  <w:szCs w:val="24"/>
                  <w:u w:val="none"/>
                  <w:lang w:eastAsia="lv-LV"/>
                </w:rPr>
                <w:t>sēd</w:t>
              </w:r>
              <w:r w:rsidRPr="00F42941">
                <w:rPr>
                  <w:rStyle w:val="Hipersaite"/>
                  <w:rFonts w:ascii="Times New Roman" w:hAnsi="Times New Roman" w:cs="Times New Roman"/>
                  <w:iCs/>
                  <w:color w:val="auto"/>
                  <w:sz w:val="24"/>
                  <w:szCs w:val="24"/>
                  <w:u w:val="none"/>
                </w:rPr>
                <w:t>ē (</w:t>
              </w:r>
              <w:r w:rsidRPr="00F42941">
                <w:rPr>
                  <w:rStyle w:val="Hipersaite"/>
                  <w:rFonts w:ascii="Times New Roman" w:hAnsi="Times New Roman" w:cs="Times New Roman"/>
                  <w:iCs/>
                  <w:color w:val="auto"/>
                  <w:sz w:val="24"/>
                  <w:szCs w:val="24"/>
                  <w:u w:val="none"/>
                  <w:lang w:eastAsia="lv-LV"/>
                </w:rPr>
                <w:t>protokol</w:t>
              </w:r>
              <w:r w:rsidRPr="00F42941">
                <w:rPr>
                  <w:rStyle w:val="Hipersaite"/>
                  <w:rFonts w:ascii="Times New Roman" w:hAnsi="Times New Roman" w:cs="Times New Roman"/>
                  <w:iCs/>
                  <w:color w:val="auto"/>
                  <w:sz w:val="24"/>
                  <w:szCs w:val="24"/>
                  <w:u w:val="none"/>
                </w:rPr>
                <w:t>s</w:t>
              </w:r>
            </w:hyperlink>
            <w:r w:rsidRPr="00F42941">
              <w:rPr>
                <w:rFonts w:ascii="Times New Roman" w:eastAsia="Times New Roman" w:hAnsi="Times New Roman" w:cs="Times New Roman"/>
                <w:iCs/>
                <w:sz w:val="24"/>
                <w:szCs w:val="24"/>
                <w:lang w:eastAsia="lv-LV"/>
              </w:rPr>
              <w:t xml:space="preserve"> Nr. 37 32. §</w:t>
            </w:r>
            <w:r>
              <w:rPr>
                <w:rFonts w:ascii="Times New Roman" w:hAnsi="Times New Roman" w:cs="Times New Roman"/>
                <w:iCs/>
                <w:sz w:val="24"/>
                <w:szCs w:val="24"/>
              </w:rPr>
              <w:t>)).</w:t>
            </w:r>
          </w:p>
        </w:tc>
      </w:tr>
      <w:tr w:rsidR="00FE1ADF" w:rsidRPr="00AD77DE" w:rsidTr="003F6AA5">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w:t>
            </w:r>
          </w:p>
        </w:tc>
      </w:tr>
      <w:tr w:rsidR="00FE1ADF" w:rsidRPr="00AD77DE" w:rsidTr="003F6AA5">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AD77DE">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r w:rsidR="002832F8">
              <w:rPr>
                <w:rFonts w:ascii="Times New Roman" w:eastAsia="Times New Roman" w:hAnsi="Times New Roman" w:cs="Times New Roman"/>
                <w:sz w:val="24"/>
                <w:szCs w:val="24"/>
                <w:lang w:eastAsia="lv-LV"/>
              </w:rPr>
              <w:t>.</w:t>
            </w:r>
          </w:p>
        </w:tc>
      </w:tr>
    </w:tbl>
    <w:p w:rsidR="005E394E" w:rsidRPr="00AD77DE" w:rsidRDefault="005E394E"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A86DB4" w:rsidRPr="00AD77DE" w:rsidTr="00C72EAD">
        <w:tc>
          <w:tcPr>
            <w:tcW w:w="5000" w:type="pct"/>
            <w:tcBorders>
              <w:top w:val="outset" w:sz="6" w:space="0" w:color="414142"/>
              <w:left w:val="outset" w:sz="6" w:space="0" w:color="414142"/>
              <w:bottom w:val="outset" w:sz="6" w:space="0" w:color="414142"/>
              <w:right w:val="outset" w:sz="6" w:space="0" w:color="414142"/>
            </w:tcBorders>
            <w:vAlign w:val="center"/>
            <w:hideMark/>
          </w:tcPr>
          <w:p w:rsidR="00A86DB4" w:rsidRPr="00AD77DE" w:rsidRDefault="00A86DB4" w:rsidP="003F6AA5">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V. Tiesību akta projekta atbilstība Latvijas Republikas starptautiskajām saistībām</w:t>
            </w:r>
          </w:p>
        </w:tc>
      </w:tr>
      <w:tr w:rsidR="00C72EAD" w:rsidRPr="00AD77DE" w:rsidTr="00C72EAD">
        <w:tc>
          <w:tcPr>
            <w:tcW w:w="5000" w:type="pct"/>
            <w:tcBorders>
              <w:top w:val="outset" w:sz="6" w:space="0" w:color="414142"/>
              <w:left w:val="outset" w:sz="6" w:space="0" w:color="414142"/>
              <w:bottom w:val="outset" w:sz="6" w:space="0" w:color="414142"/>
              <w:right w:val="outset" w:sz="6" w:space="0" w:color="414142"/>
            </w:tcBorders>
            <w:hideMark/>
          </w:tcPr>
          <w:p w:rsidR="00C72EAD" w:rsidRPr="00C72EAD" w:rsidRDefault="00DA56A8" w:rsidP="00C72EAD">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Likump</w:t>
            </w:r>
            <w:r w:rsidR="00C72EAD" w:rsidRPr="00C72EAD">
              <w:rPr>
                <w:rFonts w:ascii="Times New Roman" w:eastAsia="Times New Roman" w:hAnsi="Times New Roman" w:cs="Times New Roman"/>
                <w:i/>
                <w:sz w:val="24"/>
                <w:szCs w:val="24"/>
                <w:lang w:eastAsia="lv-LV"/>
              </w:rPr>
              <w:t>rojekts šo jomu neskar.</w:t>
            </w:r>
          </w:p>
        </w:tc>
      </w:tr>
    </w:tbl>
    <w:p w:rsidR="005E394E" w:rsidRPr="00AD77DE" w:rsidRDefault="005E394E"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B76DD" w:rsidRPr="00AD77D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D77D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VI. Sabiedrības līdzdalība un komunikācijas aktivitātes</w:t>
            </w:r>
          </w:p>
        </w:tc>
      </w:tr>
      <w:tr w:rsidR="008B76DD" w:rsidRPr="00AD77DE"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77DE" w:rsidRDefault="004C0F4E" w:rsidP="00D615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Īpašas </w:t>
            </w:r>
            <w:r>
              <w:rPr>
                <w:rFonts w:ascii="Times New Roman" w:hAnsi="Times New Roman"/>
                <w:sz w:val="24"/>
                <w:szCs w:val="24"/>
                <w:lang w:eastAsia="lv-LV"/>
              </w:rPr>
              <w:t>komunikācijas aktivitātes nav plānotas.</w:t>
            </w:r>
          </w:p>
        </w:tc>
      </w:tr>
      <w:tr w:rsidR="008B76DD" w:rsidRPr="00AD77D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FE6E01" w:rsidRDefault="00AD77DE" w:rsidP="00D615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izstrādē piedalījās pārstāvji no Latvijas Zvērinātu tiesu izpildītāju padomes</w:t>
            </w:r>
            <w:r w:rsidR="00E647F9">
              <w:rPr>
                <w:rFonts w:ascii="Times New Roman" w:eastAsia="Times New Roman" w:hAnsi="Times New Roman" w:cs="Times New Roman"/>
                <w:sz w:val="24"/>
                <w:szCs w:val="24"/>
                <w:lang w:eastAsia="lv-LV"/>
              </w:rPr>
              <w:t>, CSDD un Valsts ieņēmumu dienesta.</w:t>
            </w:r>
          </w:p>
          <w:p w:rsidR="004C0F4E" w:rsidRPr="00AD77DE" w:rsidRDefault="004C0F4E" w:rsidP="00D61536">
            <w:pPr>
              <w:spacing w:after="0" w:line="240" w:lineRule="auto"/>
              <w:jc w:val="both"/>
              <w:rPr>
                <w:rFonts w:ascii="Times New Roman" w:eastAsia="Times New Roman" w:hAnsi="Times New Roman" w:cs="Times New Roman"/>
                <w:sz w:val="24"/>
                <w:szCs w:val="24"/>
                <w:lang w:eastAsia="lv-LV"/>
              </w:rPr>
            </w:pPr>
            <w:r w:rsidRPr="00FA75B1">
              <w:rPr>
                <w:rFonts w:ascii="Times New Roman" w:hAnsi="Times New Roman"/>
                <w:sz w:val="24"/>
                <w:szCs w:val="24"/>
                <w:lang w:eastAsia="lv-LV"/>
              </w:rPr>
              <w:t>Lai informētu sabiedrību par likumprojektu un dotu iespēju izteikt par to viedokļus, likumprojekts saskaņā ar Ministru kabineta 2009.</w:t>
            </w:r>
            <w:r w:rsidR="00DA56A8">
              <w:rPr>
                <w:rFonts w:ascii="Times New Roman" w:hAnsi="Times New Roman"/>
                <w:sz w:val="24"/>
                <w:szCs w:val="24"/>
                <w:lang w:eastAsia="lv-LV"/>
              </w:rPr>
              <w:t> </w:t>
            </w:r>
            <w:r w:rsidRPr="00FA75B1">
              <w:rPr>
                <w:rFonts w:ascii="Times New Roman" w:hAnsi="Times New Roman"/>
                <w:sz w:val="24"/>
                <w:szCs w:val="24"/>
                <w:lang w:eastAsia="lv-LV"/>
              </w:rPr>
              <w:t>gada 25.</w:t>
            </w:r>
            <w:r w:rsidR="00DA56A8">
              <w:rPr>
                <w:rFonts w:ascii="Times New Roman" w:hAnsi="Times New Roman"/>
                <w:sz w:val="24"/>
                <w:szCs w:val="24"/>
                <w:lang w:eastAsia="lv-LV"/>
              </w:rPr>
              <w:t> </w:t>
            </w:r>
            <w:r w:rsidRPr="00FA75B1">
              <w:rPr>
                <w:rFonts w:ascii="Times New Roman" w:hAnsi="Times New Roman"/>
                <w:sz w:val="24"/>
                <w:szCs w:val="24"/>
                <w:lang w:eastAsia="lv-LV"/>
              </w:rPr>
              <w:t>augusta noteikumiem Nr.</w:t>
            </w:r>
            <w:r w:rsidR="00DA56A8">
              <w:rPr>
                <w:rFonts w:ascii="Times New Roman" w:hAnsi="Times New Roman"/>
                <w:sz w:val="24"/>
                <w:szCs w:val="24"/>
                <w:lang w:eastAsia="lv-LV"/>
              </w:rPr>
              <w:t> </w:t>
            </w:r>
            <w:r w:rsidRPr="00FA75B1">
              <w:rPr>
                <w:rFonts w:ascii="Times New Roman" w:hAnsi="Times New Roman"/>
                <w:sz w:val="24"/>
                <w:szCs w:val="24"/>
                <w:lang w:eastAsia="lv-LV"/>
              </w:rPr>
              <w:t>970 „</w:t>
            </w:r>
            <w:r w:rsidRPr="00FA75B1">
              <w:rPr>
                <w:rFonts w:ascii="Times New Roman" w:hAnsi="Times New Roman"/>
                <w:bCs/>
                <w:sz w:val="24"/>
                <w:szCs w:val="24"/>
                <w:lang w:eastAsia="lv-LV"/>
              </w:rPr>
              <w:t xml:space="preserve">Sabiedrības līdzdalības kārtība attīstības plānošanas procesā” </w:t>
            </w:r>
            <w:r>
              <w:rPr>
                <w:rFonts w:ascii="Times New Roman" w:hAnsi="Times New Roman"/>
                <w:bCs/>
                <w:sz w:val="24"/>
                <w:szCs w:val="24"/>
                <w:lang w:eastAsia="lv-LV"/>
              </w:rPr>
              <w:t xml:space="preserve">tika </w:t>
            </w:r>
            <w:proofErr w:type="gramStart"/>
            <w:r w:rsidRPr="00FA75B1">
              <w:rPr>
                <w:rFonts w:ascii="Times New Roman" w:hAnsi="Times New Roman"/>
                <w:sz w:val="24"/>
                <w:szCs w:val="24"/>
                <w:lang w:eastAsia="lv-LV"/>
              </w:rPr>
              <w:t xml:space="preserve">ievietots Tieslietu ministrijas interneta </w:t>
            </w:r>
            <w:proofErr w:type="spellStart"/>
            <w:r w:rsidRPr="00FA75B1">
              <w:rPr>
                <w:rFonts w:ascii="Times New Roman" w:hAnsi="Times New Roman"/>
                <w:sz w:val="24"/>
                <w:szCs w:val="24"/>
                <w:lang w:eastAsia="lv-LV"/>
              </w:rPr>
              <w:t>mājaslapā</w:t>
            </w:r>
            <w:proofErr w:type="spellEnd"/>
            <w:r>
              <w:rPr>
                <w:rFonts w:ascii="Times New Roman" w:hAnsi="Times New Roman"/>
                <w:sz w:val="24"/>
                <w:szCs w:val="24"/>
                <w:lang w:eastAsia="lv-LV"/>
              </w:rPr>
              <w:t xml:space="preserve"> 2015.</w:t>
            </w:r>
            <w:r w:rsidR="00DA56A8">
              <w:rPr>
                <w:rFonts w:ascii="Times New Roman" w:hAnsi="Times New Roman"/>
                <w:sz w:val="24"/>
                <w:szCs w:val="24"/>
                <w:lang w:eastAsia="lv-LV"/>
              </w:rPr>
              <w:t> </w:t>
            </w:r>
            <w:r>
              <w:rPr>
                <w:rFonts w:ascii="Times New Roman" w:hAnsi="Times New Roman"/>
                <w:sz w:val="24"/>
                <w:szCs w:val="24"/>
                <w:lang w:eastAsia="lv-LV"/>
              </w:rPr>
              <w:t>gada 23.</w:t>
            </w:r>
            <w:r w:rsidR="00DA56A8">
              <w:rPr>
                <w:rFonts w:ascii="Times New Roman" w:hAnsi="Times New Roman"/>
                <w:sz w:val="24"/>
                <w:szCs w:val="24"/>
                <w:lang w:eastAsia="lv-LV"/>
              </w:rPr>
              <w:t> </w:t>
            </w:r>
            <w:r>
              <w:rPr>
                <w:rFonts w:ascii="Times New Roman" w:hAnsi="Times New Roman"/>
                <w:sz w:val="24"/>
                <w:szCs w:val="24"/>
                <w:lang w:eastAsia="lv-LV"/>
              </w:rPr>
              <w:t>aprīlī sadaļā „Sabiedrības līdzdalība”</w:t>
            </w:r>
            <w:proofErr w:type="gramEnd"/>
            <w:r>
              <w:rPr>
                <w:rFonts w:ascii="Times New Roman" w:hAnsi="Times New Roman"/>
                <w:sz w:val="24"/>
                <w:szCs w:val="24"/>
                <w:lang w:eastAsia="lv-LV"/>
              </w:rPr>
              <w:t>.</w:t>
            </w:r>
          </w:p>
        </w:tc>
      </w:tr>
      <w:tr w:rsidR="008B76DD" w:rsidRPr="00AD77D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Default="00067E26" w:rsidP="00D61536">
            <w:pPr>
              <w:spacing w:after="0" w:line="240" w:lineRule="auto"/>
              <w:jc w:val="both"/>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Tika ņemti vērā iesaistīto sabiedrības pārstāvju viedok</w:t>
            </w:r>
            <w:r w:rsidR="002F4839" w:rsidRPr="00AD77DE">
              <w:rPr>
                <w:rFonts w:ascii="Times New Roman" w:eastAsia="Times New Roman" w:hAnsi="Times New Roman" w:cs="Times New Roman"/>
                <w:sz w:val="24"/>
                <w:szCs w:val="24"/>
                <w:lang w:eastAsia="lv-LV"/>
              </w:rPr>
              <w:t>ļi</w:t>
            </w:r>
            <w:r w:rsidRPr="00AD77DE">
              <w:rPr>
                <w:rFonts w:ascii="Times New Roman" w:eastAsia="Times New Roman" w:hAnsi="Times New Roman" w:cs="Times New Roman"/>
                <w:sz w:val="24"/>
                <w:szCs w:val="24"/>
                <w:lang w:eastAsia="lv-LV"/>
              </w:rPr>
              <w:t>.</w:t>
            </w:r>
          </w:p>
          <w:p w:rsidR="00FE6E01" w:rsidRPr="00AD77DE" w:rsidRDefault="00FE6E01" w:rsidP="00D615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likumprojekta ievietošanas Tieslietu ministrijas </w:t>
            </w:r>
            <w:proofErr w:type="spellStart"/>
            <w:r>
              <w:rPr>
                <w:rFonts w:ascii="Times New Roman" w:eastAsia="Times New Roman" w:hAnsi="Times New Roman" w:cs="Times New Roman"/>
                <w:sz w:val="24"/>
                <w:szCs w:val="24"/>
                <w:lang w:eastAsia="lv-LV"/>
              </w:rPr>
              <w:t>mājaslapā</w:t>
            </w:r>
            <w:proofErr w:type="spellEnd"/>
            <w:r>
              <w:rPr>
                <w:rFonts w:ascii="Times New Roman" w:eastAsia="Times New Roman" w:hAnsi="Times New Roman" w:cs="Times New Roman"/>
                <w:sz w:val="24"/>
                <w:szCs w:val="24"/>
                <w:lang w:eastAsia="lv-LV"/>
              </w:rPr>
              <w:t xml:space="preserve"> sabiedrības viedokļi saņemti netika.</w:t>
            </w:r>
          </w:p>
        </w:tc>
      </w:tr>
      <w:tr w:rsidR="004D15A9" w:rsidRPr="00AD77DE" w:rsidTr="00F41CFA">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77DE" w:rsidRDefault="00067E26" w:rsidP="00067E26">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r w:rsidR="00FE6E01">
              <w:rPr>
                <w:rFonts w:ascii="Times New Roman" w:eastAsia="Times New Roman" w:hAnsi="Times New Roman" w:cs="Times New Roman"/>
                <w:sz w:val="24"/>
                <w:szCs w:val="24"/>
                <w:lang w:eastAsia="lv-LV"/>
              </w:rPr>
              <w:t>.</w:t>
            </w:r>
          </w:p>
        </w:tc>
      </w:tr>
    </w:tbl>
    <w:p w:rsidR="001813A0" w:rsidRPr="00AD77DE" w:rsidRDefault="001813A0"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B76DD" w:rsidRPr="00AD77D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D77D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VII. Tiesību akta projekta izpildes nodrošināšana un tās ietekme uz institūcijām</w:t>
            </w:r>
          </w:p>
        </w:tc>
      </w:tr>
      <w:tr w:rsidR="008B76DD" w:rsidRPr="00AD77D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77DE" w:rsidRDefault="00C30A36" w:rsidP="00E753A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 CSDD</w:t>
            </w:r>
            <w:r w:rsidR="00AD77DE">
              <w:rPr>
                <w:rFonts w:ascii="Times New Roman" w:eastAsia="Times New Roman" w:hAnsi="Times New Roman" w:cs="Times New Roman"/>
                <w:sz w:val="24"/>
                <w:szCs w:val="24"/>
                <w:lang w:eastAsia="lv-LV"/>
              </w:rPr>
              <w:t>.</w:t>
            </w:r>
          </w:p>
        </w:tc>
      </w:tr>
      <w:tr w:rsidR="008B76DD" w:rsidRPr="00AD77D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 xml:space="preserve">Projekta izpildes ietekme uz </w:t>
            </w:r>
            <w:r w:rsidRPr="00AD77DE">
              <w:rPr>
                <w:rFonts w:ascii="Times New Roman" w:eastAsia="Times New Roman" w:hAnsi="Times New Roman" w:cs="Times New Roman"/>
                <w:sz w:val="24"/>
                <w:szCs w:val="24"/>
                <w:lang w:eastAsia="lv-LV"/>
              </w:rPr>
              <w:lastRenderedPageBreak/>
              <w:t xml:space="preserve">pārvaldes funkcijām un institucionālo struktūru. </w:t>
            </w:r>
          </w:p>
          <w:p w:rsidR="004D15A9" w:rsidRPr="00AD77DE" w:rsidRDefault="004D15A9" w:rsidP="00367C1C">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77DE" w:rsidRDefault="00A36B8B" w:rsidP="00367C1C">
            <w:pPr>
              <w:spacing w:after="0" w:line="240" w:lineRule="auto"/>
              <w:jc w:val="both"/>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lastRenderedPageBreak/>
              <w:t>Jaunas institūcijas veidotas netiek</w:t>
            </w:r>
            <w:r w:rsidR="00367C1C" w:rsidRPr="00AD77DE">
              <w:rPr>
                <w:rFonts w:ascii="Times New Roman" w:eastAsia="Times New Roman" w:hAnsi="Times New Roman" w:cs="Times New Roman"/>
                <w:sz w:val="24"/>
                <w:szCs w:val="24"/>
                <w:lang w:eastAsia="lv-LV"/>
              </w:rPr>
              <w:t>;</w:t>
            </w:r>
            <w:r w:rsidRPr="00AD77DE">
              <w:rPr>
                <w:rFonts w:ascii="Times New Roman" w:eastAsia="Times New Roman" w:hAnsi="Times New Roman" w:cs="Times New Roman"/>
                <w:sz w:val="24"/>
                <w:szCs w:val="24"/>
                <w:lang w:eastAsia="lv-LV"/>
              </w:rPr>
              <w:t xml:space="preserve"> funkciju un </w:t>
            </w:r>
            <w:r w:rsidRPr="00AD77DE">
              <w:rPr>
                <w:rFonts w:ascii="Times New Roman" w:eastAsia="Times New Roman" w:hAnsi="Times New Roman" w:cs="Times New Roman"/>
                <w:sz w:val="24"/>
                <w:szCs w:val="24"/>
                <w:lang w:eastAsia="lv-LV"/>
              </w:rPr>
              <w:lastRenderedPageBreak/>
              <w:t xml:space="preserve">uzdevumu apjoms nepalielinās. </w:t>
            </w:r>
          </w:p>
        </w:tc>
      </w:tr>
      <w:tr w:rsidR="004D15A9" w:rsidRPr="00AD77DE" w:rsidTr="00F41CFA">
        <w:trPr>
          <w:trHeight w:val="174"/>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77DE" w:rsidRDefault="00367C1C" w:rsidP="00367C1C">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r w:rsidR="00FE6E01">
              <w:rPr>
                <w:rFonts w:ascii="Times New Roman" w:eastAsia="Times New Roman" w:hAnsi="Times New Roman" w:cs="Times New Roman"/>
                <w:sz w:val="24"/>
                <w:szCs w:val="24"/>
                <w:lang w:eastAsia="lv-LV"/>
              </w:rPr>
              <w:t>.</w:t>
            </w:r>
          </w:p>
        </w:tc>
      </w:tr>
    </w:tbl>
    <w:p w:rsidR="004B6D92" w:rsidRDefault="004B6D92" w:rsidP="00DA596D">
      <w:pPr>
        <w:pStyle w:val="StyleRight"/>
        <w:spacing w:after="0"/>
        <w:ind w:firstLine="0"/>
        <w:jc w:val="both"/>
        <w:rPr>
          <w:sz w:val="24"/>
          <w:szCs w:val="24"/>
        </w:rPr>
      </w:pPr>
    </w:p>
    <w:p w:rsidR="004B6D92" w:rsidRDefault="004B6D92" w:rsidP="00DA596D">
      <w:pPr>
        <w:pStyle w:val="StyleRight"/>
        <w:spacing w:after="0"/>
        <w:ind w:firstLine="0"/>
        <w:jc w:val="both"/>
        <w:rPr>
          <w:sz w:val="24"/>
          <w:szCs w:val="24"/>
        </w:rPr>
      </w:pPr>
    </w:p>
    <w:p w:rsidR="004D15A9" w:rsidRPr="00AD77DE" w:rsidRDefault="004D15A9" w:rsidP="00DA596D">
      <w:pPr>
        <w:pStyle w:val="StyleRight"/>
        <w:spacing w:after="0"/>
        <w:ind w:firstLine="0"/>
        <w:jc w:val="both"/>
        <w:rPr>
          <w:sz w:val="24"/>
          <w:szCs w:val="24"/>
        </w:rPr>
      </w:pPr>
      <w:r w:rsidRPr="00AD77DE">
        <w:rPr>
          <w:sz w:val="24"/>
          <w:szCs w:val="24"/>
        </w:rPr>
        <w:t>Iesniedzējs:</w:t>
      </w:r>
    </w:p>
    <w:p w:rsidR="004D15A9" w:rsidRPr="00AD77DE" w:rsidRDefault="00A813A6" w:rsidP="00DA596D">
      <w:pPr>
        <w:pStyle w:val="StyleRight"/>
        <w:spacing w:after="0"/>
        <w:ind w:firstLine="0"/>
        <w:jc w:val="both"/>
        <w:rPr>
          <w:sz w:val="24"/>
          <w:szCs w:val="24"/>
        </w:rPr>
      </w:pPr>
      <w:r>
        <w:rPr>
          <w:sz w:val="24"/>
          <w:szCs w:val="24"/>
        </w:rPr>
        <w:t>tieslietu ministrs</w:t>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Pr>
          <w:sz w:val="24"/>
          <w:szCs w:val="24"/>
        </w:rPr>
        <w:t>Dzintars Rasnačs</w:t>
      </w:r>
    </w:p>
    <w:p w:rsidR="005A48DF" w:rsidRDefault="005A48DF" w:rsidP="00CB4BE4">
      <w:pPr>
        <w:spacing w:after="0" w:line="240" w:lineRule="auto"/>
        <w:rPr>
          <w:rFonts w:ascii="Times New Roman" w:hAnsi="Times New Roman" w:cs="Times New Roman"/>
          <w:sz w:val="20"/>
          <w:szCs w:val="20"/>
        </w:rPr>
      </w:pPr>
    </w:p>
    <w:p w:rsidR="00DA56A8" w:rsidRDefault="00DA56A8" w:rsidP="00CB4BE4">
      <w:pPr>
        <w:spacing w:after="0" w:line="240" w:lineRule="auto"/>
        <w:rPr>
          <w:rFonts w:ascii="Times New Roman" w:hAnsi="Times New Roman" w:cs="Times New Roman"/>
          <w:sz w:val="20"/>
          <w:szCs w:val="20"/>
        </w:rPr>
      </w:pPr>
    </w:p>
    <w:p w:rsidR="00CB4BE4" w:rsidRPr="00AD77DE" w:rsidRDefault="005C46AB"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D0D78">
        <w:rPr>
          <w:rFonts w:ascii="Times New Roman" w:hAnsi="Times New Roman" w:cs="Times New Roman"/>
          <w:sz w:val="20"/>
          <w:szCs w:val="20"/>
        </w:rPr>
        <w:t>6</w:t>
      </w:r>
      <w:bookmarkStart w:id="0" w:name="_GoBack"/>
      <w:bookmarkEnd w:id="0"/>
      <w:r w:rsidR="0073647E">
        <w:rPr>
          <w:rFonts w:ascii="Times New Roman" w:hAnsi="Times New Roman" w:cs="Times New Roman"/>
          <w:sz w:val="20"/>
          <w:szCs w:val="20"/>
        </w:rPr>
        <w:t>.05</w:t>
      </w:r>
      <w:r w:rsidR="00BC7417">
        <w:rPr>
          <w:rFonts w:ascii="Times New Roman" w:hAnsi="Times New Roman" w:cs="Times New Roman"/>
          <w:sz w:val="20"/>
          <w:szCs w:val="20"/>
        </w:rPr>
        <w:t>.2016</w:t>
      </w:r>
      <w:r w:rsidR="005E4C26">
        <w:rPr>
          <w:rFonts w:ascii="Times New Roman" w:hAnsi="Times New Roman" w:cs="Times New Roman"/>
          <w:sz w:val="20"/>
          <w:szCs w:val="20"/>
        </w:rPr>
        <w:t>.</w:t>
      </w:r>
      <w:r w:rsidR="00CB4BE4" w:rsidRPr="00AD77DE">
        <w:rPr>
          <w:rFonts w:ascii="Times New Roman" w:hAnsi="Times New Roman" w:cs="Times New Roman"/>
          <w:sz w:val="20"/>
          <w:szCs w:val="20"/>
        </w:rPr>
        <w:t xml:space="preserve"> 18:46</w:t>
      </w:r>
    </w:p>
    <w:p w:rsidR="00CB4BE4" w:rsidRPr="00AD77DE" w:rsidRDefault="00E53424" w:rsidP="004D64F9">
      <w:pPr>
        <w:tabs>
          <w:tab w:val="left" w:pos="6030"/>
        </w:tabs>
        <w:spacing w:after="0" w:line="240" w:lineRule="auto"/>
        <w:rPr>
          <w:rFonts w:ascii="Times New Roman" w:hAnsi="Times New Roman" w:cs="Times New Roman"/>
          <w:sz w:val="20"/>
          <w:szCs w:val="20"/>
        </w:rPr>
      </w:pPr>
      <w:r>
        <w:rPr>
          <w:rFonts w:ascii="Times New Roman" w:hAnsi="Times New Roman" w:cs="Times New Roman"/>
          <w:sz w:val="20"/>
          <w:szCs w:val="20"/>
        </w:rPr>
        <w:t>2185</w:t>
      </w:r>
      <w:r w:rsidR="004D64F9">
        <w:rPr>
          <w:rFonts w:ascii="Times New Roman" w:hAnsi="Times New Roman" w:cs="Times New Roman"/>
          <w:sz w:val="20"/>
          <w:szCs w:val="20"/>
        </w:rPr>
        <w:tab/>
      </w:r>
    </w:p>
    <w:p w:rsidR="00CB4BE4" w:rsidRPr="00AD77DE" w:rsidRDefault="00F00BAD"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I. Rudzīte</w:t>
      </w:r>
    </w:p>
    <w:p w:rsidR="00CB4BE4" w:rsidRPr="00AD77DE" w:rsidRDefault="00CB4BE4" w:rsidP="00CB4BE4">
      <w:pPr>
        <w:spacing w:after="0" w:line="240" w:lineRule="auto"/>
        <w:rPr>
          <w:rFonts w:ascii="Times New Roman" w:hAnsi="Times New Roman" w:cs="Times New Roman"/>
          <w:sz w:val="20"/>
          <w:szCs w:val="20"/>
        </w:rPr>
      </w:pPr>
      <w:r w:rsidRPr="00AD77DE">
        <w:rPr>
          <w:rFonts w:ascii="Times New Roman" w:hAnsi="Times New Roman" w:cs="Times New Roman"/>
          <w:sz w:val="20"/>
          <w:szCs w:val="20"/>
        </w:rPr>
        <w:t>670369</w:t>
      </w:r>
      <w:r w:rsidR="00F00BAD">
        <w:rPr>
          <w:rFonts w:ascii="Times New Roman" w:hAnsi="Times New Roman" w:cs="Times New Roman"/>
          <w:sz w:val="20"/>
          <w:szCs w:val="20"/>
        </w:rPr>
        <w:t>31, Inese.Rudzite@tm.gov.lv</w:t>
      </w:r>
    </w:p>
    <w:p w:rsidR="004776BF" w:rsidRDefault="004776BF" w:rsidP="00DA596D">
      <w:pPr>
        <w:spacing w:after="0" w:line="240" w:lineRule="auto"/>
        <w:rPr>
          <w:rFonts w:ascii="Times New Roman" w:hAnsi="Times New Roman" w:cs="Times New Roman"/>
          <w:sz w:val="24"/>
          <w:szCs w:val="24"/>
        </w:rPr>
      </w:pPr>
    </w:p>
    <w:p w:rsidR="004776BF" w:rsidRPr="004776BF" w:rsidRDefault="004776BF" w:rsidP="004776BF">
      <w:pPr>
        <w:rPr>
          <w:rFonts w:ascii="Times New Roman" w:hAnsi="Times New Roman" w:cs="Times New Roman"/>
          <w:sz w:val="24"/>
          <w:szCs w:val="24"/>
        </w:rPr>
      </w:pPr>
    </w:p>
    <w:p w:rsidR="004776BF" w:rsidRPr="004776BF" w:rsidRDefault="004776BF" w:rsidP="004776BF">
      <w:pPr>
        <w:rPr>
          <w:rFonts w:ascii="Times New Roman" w:hAnsi="Times New Roman" w:cs="Times New Roman"/>
          <w:sz w:val="24"/>
          <w:szCs w:val="24"/>
        </w:rPr>
      </w:pPr>
    </w:p>
    <w:p w:rsidR="004776BF" w:rsidRPr="004776BF" w:rsidRDefault="004776BF" w:rsidP="004776BF">
      <w:pPr>
        <w:rPr>
          <w:rFonts w:ascii="Times New Roman" w:hAnsi="Times New Roman" w:cs="Times New Roman"/>
          <w:sz w:val="24"/>
          <w:szCs w:val="24"/>
        </w:rPr>
      </w:pPr>
    </w:p>
    <w:p w:rsidR="004776BF" w:rsidRDefault="004776BF" w:rsidP="004776BF">
      <w:pPr>
        <w:rPr>
          <w:rFonts w:ascii="Times New Roman" w:hAnsi="Times New Roman" w:cs="Times New Roman"/>
          <w:sz w:val="24"/>
          <w:szCs w:val="24"/>
        </w:rPr>
      </w:pPr>
    </w:p>
    <w:p w:rsidR="004D15A9" w:rsidRPr="004776BF" w:rsidRDefault="004776BF" w:rsidP="004776BF">
      <w:pPr>
        <w:tabs>
          <w:tab w:val="left" w:pos="1155"/>
        </w:tabs>
        <w:rPr>
          <w:rFonts w:ascii="Times New Roman" w:hAnsi="Times New Roman" w:cs="Times New Roman"/>
          <w:sz w:val="24"/>
          <w:szCs w:val="24"/>
        </w:rPr>
      </w:pPr>
      <w:r>
        <w:rPr>
          <w:rFonts w:ascii="Times New Roman" w:hAnsi="Times New Roman" w:cs="Times New Roman"/>
          <w:sz w:val="24"/>
          <w:szCs w:val="24"/>
        </w:rPr>
        <w:tab/>
      </w:r>
    </w:p>
    <w:sectPr w:rsidR="004D15A9" w:rsidRPr="004776BF" w:rsidSect="00F41CFA">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CE" w:rsidRDefault="007444CE" w:rsidP="004D15A9">
      <w:pPr>
        <w:spacing w:after="0" w:line="240" w:lineRule="auto"/>
      </w:pPr>
      <w:r>
        <w:separator/>
      </w:r>
    </w:p>
  </w:endnote>
  <w:endnote w:type="continuationSeparator" w:id="0">
    <w:p w:rsidR="007444CE" w:rsidRDefault="007444C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A5" w:rsidRPr="00864696" w:rsidRDefault="0012586E" w:rsidP="0012586E">
    <w:pPr>
      <w:pStyle w:val="Kjene"/>
      <w:jc w:val="both"/>
      <w:rPr>
        <w:rFonts w:ascii="Times New Roman" w:hAnsi="Times New Roman" w:cs="Times New Roman"/>
        <w:b/>
        <w:bCs/>
        <w:color w:val="000000" w:themeColor="text1"/>
        <w:sz w:val="20"/>
        <w:szCs w:val="20"/>
      </w:rPr>
    </w:pPr>
    <w:proofErr w:type="spellStart"/>
    <w:r w:rsidRPr="004D15A9">
      <w:rPr>
        <w:rFonts w:ascii="Times New Roman" w:hAnsi="Times New Roman" w:cs="Times New Roman"/>
        <w:color w:val="000000" w:themeColor="text1"/>
        <w:sz w:val="20"/>
        <w:szCs w:val="20"/>
      </w:rPr>
      <w:t>TMAnot_</w:t>
    </w:r>
    <w:r w:rsidR="005C46AB">
      <w:rPr>
        <w:rFonts w:ascii="Times New Roman" w:hAnsi="Times New Roman" w:cs="Times New Roman"/>
        <w:color w:val="000000" w:themeColor="text1"/>
        <w:sz w:val="20"/>
        <w:szCs w:val="20"/>
      </w:rPr>
      <w:t>2</w:t>
    </w:r>
    <w:r w:rsidR="009D0D78">
      <w:rPr>
        <w:rFonts w:ascii="Times New Roman" w:hAnsi="Times New Roman" w:cs="Times New Roman"/>
        <w:color w:val="000000" w:themeColor="text1"/>
        <w:sz w:val="20"/>
        <w:szCs w:val="20"/>
      </w:rPr>
      <w:t>6</w:t>
    </w:r>
    <w:r w:rsidR="0073647E">
      <w:rPr>
        <w:rFonts w:ascii="Times New Roman" w:hAnsi="Times New Roman" w:cs="Times New Roman"/>
        <w:color w:val="000000" w:themeColor="text1"/>
        <w:sz w:val="20"/>
        <w:szCs w:val="20"/>
      </w:rPr>
      <w:t>05</w:t>
    </w:r>
    <w:r w:rsidR="00BC7417">
      <w:rPr>
        <w:rFonts w:ascii="Times New Roman" w:hAnsi="Times New Roman" w:cs="Times New Roman"/>
        <w:color w:val="000000" w:themeColor="text1"/>
        <w:sz w:val="20"/>
        <w:szCs w:val="20"/>
      </w:rPr>
      <w:t>16</w:t>
    </w:r>
    <w:r w:rsidRPr="004D15A9">
      <w:rPr>
        <w:rFonts w:ascii="Times New Roman" w:hAnsi="Times New Roman" w:cs="Times New Roman"/>
        <w:color w:val="000000" w:themeColor="text1"/>
        <w:sz w:val="20"/>
        <w:szCs w:val="20"/>
      </w:rPr>
      <w:t>_</w:t>
    </w:r>
    <w:r w:rsidR="00D10319">
      <w:rPr>
        <w:rFonts w:ascii="Times New Roman" w:hAnsi="Times New Roman" w:cs="Times New Roman"/>
        <w:color w:val="000000" w:themeColor="text1"/>
        <w:sz w:val="20"/>
        <w:szCs w:val="20"/>
      </w:rPr>
      <w:t>TENUVTNL</w:t>
    </w:r>
    <w:proofErr w:type="spellEnd"/>
    <w:r w:rsidRPr="004D15A9">
      <w:rPr>
        <w:rFonts w:ascii="Times New Roman" w:hAnsi="Times New Roman" w:cs="Times New Roman"/>
        <w:color w:val="000000" w:themeColor="text1"/>
        <w:sz w:val="20"/>
        <w:szCs w:val="20"/>
      </w:rPr>
      <w:t xml:space="preserve">; </w:t>
    </w:r>
    <w:r w:rsidR="00864696" w:rsidRPr="00864696">
      <w:rPr>
        <w:rFonts w:ascii="Times New Roman" w:hAnsi="Times New Roman" w:cs="Times New Roman"/>
        <w:bCs/>
        <w:color w:val="000000" w:themeColor="text1"/>
        <w:sz w:val="20"/>
        <w:szCs w:val="20"/>
      </w:rPr>
      <w:t>Likumprojekta „</w:t>
    </w:r>
    <w:r w:rsidR="00864696" w:rsidRPr="00864696">
      <w:rPr>
        <w:rFonts w:ascii="Times New Roman" w:hAnsi="Times New Roman" w:cs="Times New Roman"/>
        <w:iCs/>
        <w:color w:val="000000" w:themeColor="text1"/>
        <w:sz w:val="20"/>
        <w:szCs w:val="20"/>
      </w:rPr>
      <w:t xml:space="preserve">Grozījumi </w:t>
    </w:r>
    <w:r w:rsidR="00864696" w:rsidRPr="00864696">
      <w:rPr>
        <w:rFonts w:ascii="Times New Roman" w:hAnsi="Times New Roman" w:cs="Times New Roman"/>
        <w:bCs/>
        <w:iCs/>
        <w:color w:val="000000" w:themeColor="text1"/>
        <w:sz w:val="20"/>
        <w:szCs w:val="20"/>
      </w:rPr>
      <w:t>Transportlīdzekļa ekspluatācijas nodokļa un uzņēmumu vieglo transportlīdzekļu nodokļa likumā</w:t>
    </w:r>
    <w:r w:rsidR="00864696" w:rsidRPr="00864696">
      <w:rPr>
        <w:rFonts w:ascii="Times New Roman" w:hAnsi="Times New Roman" w:cs="Times New Roman"/>
        <w:bCs/>
        <w:color w:val="000000" w:themeColor="text1"/>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A5" w:rsidRPr="00240BC5" w:rsidRDefault="00240BC5" w:rsidP="00240BC5">
    <w:pPr>
      <w:pStyle w:val="Kjene"/>
      <w:jc w:val="both"/>
      <w:rPr>
        <w:rFonts w:ascii="Times New Roman" w:hAnsi="Times New Roman" w:cs="Times New Roman"/>
        <w:b/>
        <w:bCs/>
        <w:color w:val="000000" w:themeColor="text1"/>
        <w:sz w:val="20"/>
        <w:szCs w:val="20"/>
      </w:rPr>
    </w:pPr>
    <w:proofErr w:type="spellStart"/>
    <w:r w:rsidRPr="004D15A9">
      <w:rPr>
        <w:rFonts w:ascii="Times New Roman" w:hAnsi="Times New Roman" w:cs="Times New Roman"/>
        <w:color w:val="000000" w:themeColor="text1"/>
        <w:sz w:val="20"/>
        <w:szCs w:val="20"/>
      </w:rPr>
      <w:t>TMAnot_</w:t>
    </w:r>
    <w:r w:rsidR="008E01B6">
      <w:rPr>
        <w:rFonts w:ascii="Times New Roman" w:hAnsi="Times New Roman" w:cs="Times New Roman"/>
        <w:color w:val="000000" w:themeColor="text1"/>
        <w:sz w:val="20"/>
        <w:szCs w:val="20"/>
      </w:rPr>
      <w:t>2</w:t>
    </w:r>
    <w:r w:rsidR="009D0D78">
      <w:rPr>
        <w:rFonts w:ascii="Times New Roman" w:hAnsi="Times New Roman" w:cs="Times New Roman"/>
        <w:color w:val="000000" w:themeColor="text1"/>
        <w:sz w:val="20"/>
        <w:szCs w:val="20"/>
      </w:rPr>
      <w:t>6</w:t>
    </w:r>
    <w:r w:rsidR="004D64F9">
      <w:rPr>
        <w:rFonts w:ascii="Times New Roman" w:hAnsi="Times New Roman" w:cs="Times New Roman"/>
        <w:color w:val="000000" w:themeColor="text1"/>
        <w:sz w:val="20"/>
        <w:szCs w:val="20"/>
      </w:rPr>
      <w:t>05</w:t>
    </w:r>
    <w:r w:rsidR="00AC363C">
      <w:rPr>
        <w:rFonts w:ascii="Times New Roman" w:hAnsi="Times New Roman" w:cs="Times New Roman"/>
        <w:color w:val="000000" w:themeColor="text1"/>
        <w:sz w:val="20"/>
        <w:szCs w:val="20"/>
      </w:rPr>
      <w:t>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TENUVTNL</w:t>
    </w:r>
    <w:proofErr w:type="spellEnd"/>
    <w:r w:rsidRPr="004D15A9">
      <w:rPr>
        <w:rFonts w:ascii="Times New Roman" w:hAnsi="Times New Roman" w:cs="Times New Roman"/>
        <w:color w:val="000000" w:themeColor="text1"/>
        <w:sz w:val="20"/>
        <w:szCs w:val="20"/>
      </w:rPr>
      <w:t xml:space="preserve">; </w:t>
    </w:r>
    <w:r w:rsidRPr="00864696">
      <w:rPr>
        <w:rFonts w:ascii="Times New Roman" w:hAnsi="Times New Roman" w:cs="Times New Roman"/>
        <w:bCs/>
        <w:color w:val="000000" w:themeColor="text1"/>
        <w:sz w:val="20"/>
        <w:szCs w:val="20"/>
      </w:rPr>
      <w:t>Likumprojekta „</w:t>
    </w:r>
    <w:r w:rsidRPr="00864696">
      <w:rPr>
        <w:rFonts w:ascii="Times New Roman" w:hAnsi="Times New Roman" w:cs="Times New Roman"/>
        <w:iCs/>
        <w:color w:val="000000" w:themeColor="text1"/>
        <w:sz w:val="20"/>
        <w:szCs w:val="20"/>
      </w:rPr>
      <w:t xml:space="preserve">Grozījumi </w:t>
    </w:r>
    <w:r w:rsidRPr="00864696">
      <w:rPr>
        <w:rFonts w:ascii="Times New Roman" w:hAnsi="Times New Roman" w:cs="Times New Roman"/>
        <w:bCs/>
        <w:iCs/>
        <w:color w:val="000000" w:themeColor="text1"/>
        <w:sz w:val="20"/>
        <w:szCs w:val="20"/>
      </w:rPr>
      <w:t>Transportlīdzekļa ekspluatācijas nodokļa un uzņēmumu vieglo transportlīdzekļu nodokļa likumā</w:t>
    </w:r>
    <w:r w:rsidRPr="00864696">
      <w:rPr>
        <w:rFonts w:ascii="Times New Roman" w:hAnsi="Times New Roman" w:cs="Times New Roman"/>
        <w:bCs/>
        <w:color w:val="000000" w:themeColor="text1"/>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CE" w:rsidRDefault="007444CE" w:rsidP="004D15A9">
      <w:pPr>
        <w:spacing w:after="0" w:line="240" w:lineRule="auto"/>
      </w:pPr>
      <w:r>
        <w:separator/>
      </w:r>
    </w:p>
  </w:footnote>
  <w:footnote w:type="continuationSeparator" w:id="0">
    <w:p w:rsidR="007444CE" w:rsidRDefault="007444CE"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78525"/>
      <w:docPartObj>
        <w:docPartGallery w:val="Page Numbers (Top of Page)"/>
        <w:docPartUnique/>
      </w:docPartObj>
    </w:sdtPr>
    <w:sdtEndPr>
      <w:rPr>
        <w:rFonts w:ascii="Times New Roman" w:hAnsi="Times New Roman" w:cs="Times New Roman"/>
        <w:sz w:val="24"/>
        <w:szCs w:val="24"/>
      </w:rPr>
    </w:sdtEndPr>
    <w:sdtContent>
      <w:p w:rsidR="003F6AA5" w:rsidRPr="004D15A9" w:rsidRDefault="00E5558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3F6AA5"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D0D78">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3F6AA5" w:rsidRDefault="003F6AA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36BB7094"/>
    <w:multiLevelType w:val="hybridMultilevel"/>
    <w:tmpl w:val="7FAC5248"/>
    <w:lvl w:ilvl="0" w:tplc="41E443AC">
      <w:start w:val="1"/>
      <w:numFmt w:val="decimal"/>
      <w:lvlText w:val="%1)"/>
      <w:lvlJc w:val="left"/>
      <w:pPr>
        <w:ind w:left="759" w:hanging="36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3">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4D15A9"/>
    <w:rsid w:val="00004B22"/>
    <w:rsid w:val="00014B14"/>
    <w:rsid w:val="00016FD2"/>
    <w:rsid w:val="00031256"/>
    <w:rsid w:val="000336FC"/>
    <w:rsid w:val="00037B9F"/>
    <w:rsid w:val="00066121"/>
    <w:rsid w:val="00067E26"/>
    <w:rsid w:val="0007022E"/>
    <w:rsid w:val="00074065"/>
    <w:rsid w:val="00081114"/>
    <w:rsid w:val="00081C8A"/>
    <w:rsid w:val="00093DA4"/>
    <w:rsid w:val="000B1894"/>
    <w:rsid w:val="000D7701"/>
    <w:rsid w:val="000D7C3E"/>
    <w:rsid w:val="000E7DD9"/>
    <w:rsid w:val="000F3CF2"/>
    <w:rsid w:val="00101CD5"/>
    <w:rsid w:val="00122375"/>
    <w:rsid w:val="0012586E"/>
    <w:rsid w:val="00145294"/>
    <w:rsid w:val="00146E7A"/>
    <w:rsid w:val="00151B3D"/>
    <w:rsid w:val="00155F61"/>
    <w:rsid w:val="001813A0"/>
    <w:rsid w:val="0019391F"/>
    <w:rsid w:val="001B6CBF"/>
    <w:rsid w:val="001C3691"/>
    <w:rsid w:val="001C730F"/>
    <w:rsid w:val="001F55FB"/>
    <w:rsid w:val="001F72FE"/>
    <w:rsid w:val="0020386A"/>
    <w:rsid w:val="002242DC"/>
    <w:rsid w:val="00240BC5"/>
    <w:rsid w:val="00243443"/>
    <w:rsid w:val="0025377D"/>
    <w:rsid w:val="002615E8"/>
    <w:rsid w:val="002832F8"/>
    <w:rsid w:val="002A5496"/>
    <w:rsid w:val="002A7AE0"/>
    <w:rsid w:val="002B4846"/>
    <w:rsid w:val="002B4FFA"/>
    <w:rsid w:val="002E04C6"/>
    <w:rsid w:val="002E1884"/>
    <w:rsid w:val="002E4E6C"/>
    <w:rsid w:val="002F4839"/>
    <w:rsid w:val="00325952"/>
    <w:rsid w:val="00364167"/>
    <w:rsid w:val="00367090"/>
    <w:rsid w:val="00367C1C"/>
    <w:rsid w:val="00370948"/>
    <w:rsid w:val="00385C7A"/>
    <w:rsid w:val="003868FB"/>
    <w:rsid w:val="003922B0"/>
    <w:rsid w:val="003A2A0B"/>
    <w:rsid w:val="003A34C4"/>
    <w:rsid w:val="003A3DFD"/>
    <w:rsid w:val="003B2317"/>
    <w:rsid w:val="003C0A64"/>
    <w:rsid w:val="003D2292"/>
    <w:rsid w:val="003F6AA5"/>
    <w:rsid w:val="00411416"/>
    <w:rsid w:val="00416D16"/>
    <w:rsid w:val="0041720B"/>
    <w:rsid w:val="004776BF"/>
    <w:rsid w:val="00496B20"/>
    <w:rsid w:val="004A387F"/>
    <w:rsid w:val="004A7D3C"/>
    <w:rsid w:val="004B6D92"/>
    <w:rsid w:val="004C0F4E"/>
    <w:rsid w:val="004D15A9"/>
    <w:rsid w:val="004D64F9"/>
    <w:rsid w:val="004E3CE2"/>
    <w:rsid w:val="0050700F"/>
    <w:rsid w:val="0052714C"/>
    <w:rsid w:val="00531607"/>
    <w:rsid w:val="00540899"/>
    <w:rsid w:val="00552F82"/>
    <w:rsid w:val="00565117"/>
    <w:rsid w:val="005669AD"/>
    <w:rsid w:val="00570A77"/>
    <w:rsid w:val="005843D6"/>
    <w:rsid w:val="005A48DF"/>
    <w:rsid w:val="005A62D1"/>
    <w:rsid w:val="005B762B"/>
    <w:rsid w:val="005C46AB"/>
    <w:rsid w:val="005C57EF"/>
    <w:rsid w:val="005D4E8A"/>
    <w:rsid w:val="005D7238"/>
    <w:rsid w:val="005E394E"/>
    <w:rsid w:val="005E4C26"/>
    <w:rsid w:val="005E742C"/>
    <w:rsid w:val="005F261F"/>
    <w:rsid w:val="005F65EC"/>
    <w:rsid w:val="00656333"/>
    <w:rsid w:val="00667746"/>
    <w:rsid w:val="00677BC5"/>
    <w:rsid w:val="00686795"/>
    <w:rsid w:val="006974B8"/>
    <w:rsid w:val="006A2D88"/>
    <w:rsid w:val="006B1C19"/>
    <w:rsid w:val="006C766E"/>
    <w:rsid w:val="006E57ED"/>
    <w:rsid w:val="0071160F"/>
    <w:rsid w:val="00712ECA"/>
    <w:rsid w:val="00714FD5"/>
    <w:rsid w:val="00721D53"/>
    <w:rsid w:val="007237E9"/>
    <w:rsid w:val="00731C43"/>
    <w:rsid w:val="0073647E"/>
    <w:rsid w:val="0073664A"/>
    <w:rsid w:val="00740616"/>
    <w:rsid w:val="007444CE"/>
    <w:rsid w:val="00750364"/>
    <w:rsid w:val="007F03CF"/>
    <w:rsid w:val="00802879"/>
    <w:rsid w:val="00802F68"/>
    <w:rsid w:val="0081203F"/>
    <w:rsid w:val="00832B29"/>
    <w:rsid w:val="0085060D"/>
    <w:rsid w:val="00863830"/>
    <w:rsid w:val="00864696"/>
    <w:rsid w:val="00864AA8"/>
    <w:rsid w:val="00865052"/>
    <w:rsid w:val="00876C64"/>
    <w:rsid w:val="00881882"/>
    <w:rsid w:val="00882F57"/>
    <w:rsid w:val="008953EE"/>
    <w:rsid w:val="008A613F"/>
    <w:rsid w:val="008A7595"/>
    <w:rsid w:val="008B1D8F"/>
    <w:rsid w:val="008B76DD"/>
    <w:rsid w:val="008C7BCF"/>
    <w:rsid w:val="008E01B6"/>
    <w:rsid w:val="008E37C5"/>
    <w:rsid w:val="008F0849"/>
    <w:rsid w:val="009155FE"/>
    <w:rsid w:val="00921F7B"/>
    <w:rsid w:val="009236A3"/>
    <w:rsid w:val="00926D13"/>
    <w:rsid w:val="0094718D"/>
    <w:rsid w:val="00963D8C"/>
    <w:rsid w:val="00967B77"/>
    <w:rsid w:val="0097304B"/>
    <w:rsid w:val="009B42D3"/>
    <w:rsid w:val="009B5AF6"/>
    <w:rsid w:val="009D0D78"/>
    <w:rsid w:val="009E05D9"/>
    <w:rsid w:val="00A0253B"/>
    <w:rsid w:val="00A2462F"/>
    <w:rsid w:val="00A33FA4"/>
    <w:rsid w:val="00A36B8B"/>
    <w:rsid w:val="00A470E7"/>
    <w:rsid w:val="00A539A9"/>
    <w:rsid w:val="00A5537D"/>
    <w:rsid w:val="00A71B1A"/>
    <w:rsid w:val="00A776E8"/>
    <w:rsid w:val="00A813A6"/>
    <w:rsid w:val="00A86DB4"/>
    <w:rsid w:val="00A93218"/>
    <w:rsid w:val="00A96A40"/>
    <w:rsid w:val="00AA4167"/>
    <w:rsid w:val="00AC225A"/>
    <w:rsid w:val="00AC363C"/>
    <w:rsid w:val="00AD77DE"/>
    <w:rsid w:val="00B0745F"/>
    <w:rsid w:val="00B3732F"/>
    <w:rsid w:val="00B73F8C"/>
    <w:rsid w:val="00B75C26"/>
    <w:rsid w:val="00BA4D75"/>
    <w:rsid w:val="00BA6E18"/>
    <w:rsid w:val="00BB1F46"/>
    <w:rsid w:val="00BC7417"/>
    <w:rsid w:val="00C07AB7"/>
    <w:rsid w:val="00C12943"/>
    <w:rsid w:val="00C2527B"/>
    <w:rsid w:val="00C27D58"/>
    <w:rsid w:val="00C30A36"/>
    <w:rsid w:val="00C3527F"/>
    <w:rsid w:val="00C36A50"/>
    <w:rsid w:val="00C47D8E"/>
    <w:rsid w:val="00C6687A"/>
    <w:rsid w:val="00C72EAD"/>
    <w:rsid w:val="00C7318D"/>
    <w:rsid w:val="00CB4BE4"/>
    <w:rsid w:val="00CC446B"/>
    <w:rsid w:val="00CF028F"/>
    <w:rsid w:val="00CF056D"/>
    <w:rsid w:val="00D00422"/>
    <w:rsid w:val="00D10319"/>
    <w:rsid w:val="00D124D2"/>
    <w:rsid w:val="00D24EB1"/>
    <w:rsid w:val="00D258F1"/>
    <w:rsid w:val="00D313D5"/>
    <w:rsid w:val="00D34636"/>
    <w:rsid w:val="00D41A8C"/>
    <w:rsid w:val="00D50736"/>
    <w:rsid w:val="00D50D35"/>
    <w:rsid w:val="00D52B7A"/>
    <w:rsid w:val="00D61203"/>
    <w:rsid w:val="00D61536"/>
    <w:rsid w:val="00D75E37"/>
    <w:rsid w:val="00D7769C"/>
    <w:rsid w:val="00D81E2D"/>
    <w:rsid w:val="00DA56A8"/>
    <w:rsid w:val="00DA596D"/>
    <w:rsid w:val="00DB4A3F"/>
    <w:rsid w:val="00DC5015"/>
    <w:rsid w:val="00DF4567"/>
    <w:rsid w:val="00E027B0"/>
    <w:rsid w:val="00E04EFB"/>
    <w:rsid w:val="00E25748"/>
    <w:rsid w:val="00E452D0"/>
    <w:rsid w:val="00E53424"/>
    <w:rsid w:val="00E5558D"/>
    <w:rsid w:val="00E647F9"/>
    <w:rsid w:val="00E72F14"/>
    <w:rsid w:val="00E753A2"/>
    <w:rsid w:val="00E81B82"/>
    <w:rsid w:val="00E828B3"/>
    <w:rsid w:val="00E8305A"/>
    <w:rsid w:val="00E95A82"/>
    <w:rsid w:val="00EA2036"/>
    <w:rsid w:val="00EB2E6C"/>
    <w:rsid w:val="00EB36BE"/>
    <w:rsid w:val="00EC0AA1"/>
    <w:rsid w:val="00EC37D7"/>
    <w:rsid w:val="00EE4074"/>
    <w:rsid w:val="00EE6CC8"/>
    <w:rsid w:val="00F00BAD"/>
    <w:rsid w:val="00F25BB3"/>
    <w:rsid w:val="00F35247"/>
    <w:rsid w:val="00F41CFA"/>
    <w:rsid w:val="00F47E08"/>
    <w:rsid w:val="00F94790"/>
    <w:rsid w:val="00FA289E"/>
    <w:rsid w:val="00FD3569"/>
    <w:rsid w:val="00FD63CC"/>
    <w:rsid w:val="00FE1ADF"/>
    <w:rsid w:val="00FE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558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61536"/>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D61536"/>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61536"/>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D6153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4899">
      <w:bodyDiv w:val="1"/>
      <w:marLeft w:val="0"/>
      <w:marRight w:val="0"/>
      <w:marTop w:val="0"/>
      <w:marBottom w:val="0"/>
      <w:divBdr>
        <w:top w:val="none" w:sz="0" w:space="0" w:color="auto"/>
        <w:left w:val="none" w:sz="0" w:space="0" w:color="auto"/>
        <w:bottom w:val="none" w:sz="0" w:space="0" w:color="auto"/>
        <w:right w:val="none" w:sz="0" w:space="0" w:color="auto"/>
      </w:divBdr>
      <w:divsChild>
        <w:div w:id="1522545057">
          <w:marLeft w:val="0"/>
          <w:marRight w:val="0"/>
          <w:marTop w:val="0"/>
          <w:marBottom w:val="0"/>
          <w:divBdr>
            <w:top w:val="none" w:sz="0" w:space="0" w:color="auto"/>
            <w:left w:val="none" w:sz="0" w:space="0" w:color="auto"/>
            <w:bottom w:val="none" w:sz="0" w:space="0" w:color="auto"/>
            <w:right w:val="none" w:sz="0" w:space="0" w:color="auto"/>
          </w:divBdr>
          <w:divsChild>
            <w:div w:id="1186215238">
              <w:marLeft w:val="0"/>
              <w:marRight w:val="0"/>
              <w:marTop w:val="0"/>
              <w:marBottom w:val="0"/>
              <w:divBdr>
                <w:top w:val="none" w:sz="0" w:space="0" w:color="auto"/>
                <w:left w:val="none" w:sz="0" w:space="0" w:color="auto"/>
                <w:bottom w:val="none" w:sz="0" w:space="0" w:color="auto"/>
                <w:right w:val="none" w:sz="0" w:space="0" w:color="auto"/>
              </w:divBdr>
              <w:divsChild>
                <w:div w:id="155347320">
                  <w:marLeft w:val="0"/>
                  <w:marRight w:val="0"/>
                  <w:marTop w:val="0"/>
                  <w:marBottom w:val="0"/>
                  <w:divBdr>
                    <w:top w:val="none" w:sz="0" w:space="0" w:color="auto"/>
                    <w:left w:val="none" w:sz="0" w:space="0" w:color="auto"/>
                    <w:bottom w:val="none" w:sz="0" w:space="0" w:color="auto"/>
                    <w:right w:val="none" w:sz="0" w:space="0" w:color="auto"/>
                  </w:divBdr>
                  <w:divsChild>
                    <w:div w:id="1031344489">
                      <w:marLeft w:val="0"/>
                      <w:marRight w:val="0"/>
                      <w:marTop w:val="0"/>
                      <w:marBottom w:val="0"/>
                      <w:divBdr>
                        <w:top w:val="none" w:sz="0" w:space="0" w:color="auto"/>
                        <w:left w:val="none" w:sz="0" w:space="0" w:color="auto"/>
                        <w:bottom w:val="none" w:sz="0" w:space="0" w:color="auto"/>
                        <w:right w:val="none" w:sz="0" w:space="0" w:color="auto"/>
                      </w:divBdr>
                      <w:divsChild>
                        <w:div w:id="1774325189">
                          <w:marLeft w:val="0"/>
                          <w:marRight w:val="0"/>
                          <w:marTop w:val="0"/>
                          <w:marBottom w:val="0"/>
                          <w:divBdr>
                            <w:top w:val="none" w:sz="0" w:space="0" w:color="auto"/>
                            <w:left w:val="none" w:sz="0" w:space="0" w:color="auto"/>
                            <w:bottom w:val="none" w:sz="0" w:space="0" w:color="auto"/>
                            <w:right w:val="none" w:sz="0" w:space="0" w:color="auto"/>
                          </w:divBdr>
                          <w:divsChild>
                            <w:div w:id="593898562">
                              <w:marLeft w:val="0"/>
                              <w:marRight w:val="0"/>
                              <w:marTop w:val="0"/>
                              <w:marBottom w:val="0"/>
                              <w:divBdr>
                                <w:top w:val="none" w:sz="0" w:space="0" w:color="auto"/>
                                <w:left w:val="none" w:sz="0" w:space="0" w:color="auto"/>
                                <w:bottom w:val="none" w:sz="0" w:space="0" w:color="auto"/>
                                <w:right w:val="none" w:sz="0" w:space="0" w:color="auto"/>
                              </w:divBdr>
                              <w:divsChild>
                                <w:div w:id="12120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94283">
      <w:bodyDiv w:val="1"/>
      <w:marLeft w:val="0"/>
      <w:marRight w:val="0"/>
      <w:marTop w:val="0"/>
      <w:marBottom w:val="0"/>
      <w:divBdr>
        <w:top w:val="none" w:sz="0" w:space="0" w:color="auto"/>
        <w:left w:val="none" w:sz="0" w:space="0" w:color="auto"/>
        <w:bottom w:val="none" w:sz="0" w:space="0" w:color="auto"/>
        <w:right w:val="none" w:sz="0" w:space="0" w:color="auto"/>
      </w:divBdr>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47175">
      <w:bodyDiv w:val="1"/>
      <w:marLeft w:val="0"/>
      <w:marRight w:val="0"/>
      <w:marTop w:val="0"/>
      <w:marBottom w:val="0"/>
      <w:divBdr>
        <w:top w:val="none" w:sz="0" w:space="0" w:color="auto"/>
        <w:left w:val="none" w:sz="0" w:space="0" w:color="auto"/>
        <w:bottom w:val="none" w:sz="0" w:space="0" w:color="auto"/>
        <w:right w:val="none" w:sz="0" w:space="0" w:color="auto"/>
      </w:divBdr>
      <w:divsChild>
        <w:div w:id="1719546694">
          <w:marLeft w:val="0"/>
          <w:marRight w:val="0"/>
          <w:marTop w:val="0"/>
          <w:marBottom w:val="0"/>
          <w:divBdr>
            <w:top w:val="none" w:sz="0" w:space="0" w:color="auto"/>
            <w:left w:val="none" w:sz="0" w:space="0" w:color="auto"/>
            <w:bottom w:val="none" w:sz="0" w:space="0" w:color="auto"/>
            <w:right w:val="none" w:sz="0" w:space="0" w:color="auto"/>
          </w:divBdr>
          <w:divsChild>
            <w:div w:id="1595437677">
              <w:marLeft w:val="0"/>
              <w:marRight w:val="0"/>
              <w:marTop w:val="0"/>
              <w:marBottom w:val="0"/>
              <w:divBdr>
                <w:top w:val="none" w:sz="0" w:space="0" w:color="auto"/>
                <w:left w:val="none" w:sz="0" w:space="0" w:color="auto"/>
                <w:bottom w:val="none" w:sz="0" w:space="0" w:color="auto"/>
                <w:right w:val="none" w:sz="0" w:space="0" w:color="auto"/>
              </w:divBdr>
              <w:divsChild>
                <w:div w:id="1836601836">
                  <w:marLeft w:val="0"/>
                  <w:marRight w:val="0"/>
                  <w:marTop w:val="0"/>
                  <w:marBottom w:val="0"/>
                  <w:divBdr>
                    <w:top w:val="none" w:sz="0" w:space="0" w:color="auto"/>
                    <w:left w:val="none" w:sz="0" w:space="0" w:color="auto"/>
                    <w:bottom w:val="none" w:sz="0" w:space="0" w:color="auto"/>
                    <w:right w:val="none" w:sz="0" w:space="0" w:color="auto"/>
                  </w:divBdr>
                  <w:divsChild>
                    <w:div w:id="13302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71309702">
      <w:bodyDiv w:val="1"/>
      <w:marLeft w:val="0"/>
      <w:marRight w:val="0"/>
      <w:marTop w:val="0"/>
      <w:marBottom w:val="0"/>
      <w:divBdr>
        <w:top w:val="none" w:sz="0" w:space="0" w:color="auto"/>
        <w:left w:val="none" w:sz="0" w:space="0" w:color="auto"/>
        <w:bottom w:val="none" w:sz="0" w:space="0" w:color="auto"/>
        <w:right w:val="none" w:sz="0" w:space="0" w:color="auto"/>
      </w:divBdr>
      <w:divsChild>
        <w:div w:id="347682691">
          <w:marLeft w:val="0"/>
          <w:marRight w:val="0"/>
          <w:marTop w:val="0"/>
          <w:marBottom w:val="0"/>
          <w:divBdr>
            <w:top w:val="none" w:sz="0" w:space="0" w:color="auto"/>
            <w:left w:val="none" w:sz="0" w:space="0" w:color="auto"/>
            <w:bottom w:val="none" w:sz="0" w:space="0" w:color="auto"/>
            <w:right w:val="none" w:sz="0" w:space="0" w:color="auto"/>
          </w:divBdr>
          <w:divsChild>
            <w:div w:id="2051877635">
              <w:marLeft w:val="0"/>
              <w:marRight w:val="0"/>
              <w:marTop w:val="0"/>
              <w:marBottom w:val="0"/>
              <w:divBdr>
                <w:top w:val="none" w:sz="0" w:space="0" w:color="auto"/>
                <w:left w:val="none" w:sz="0" w:space="0" w:color="auto"/>
                <w:bottom w:val="none" w:sz="0" w:space="0" w:color="auto"/>
                <w:right w:val="none" w:sz="0" w:space="0" w:color="auto"/>
              </w:divBdr>
              <w:divsChild>
                <w:div w:id="1809737024">
                  <w:marLeft w:val="0"/>
                  <w:marRight w:val="0"/>
                  <w:marTop w:val="0"/>
                  <w:marBottom w:val="0"/>
                  <w:divBdr>
                    <w:top w:val="none" w:sz="0" w:space="0" w:color="auto"/>
                    <w:left w:val="none" w:sz="0" w:space="0" w:color="auto"/>
                    <w:bottom w:val="none" w:sz="0" w:space="0" w:color="auto"/>
                    <w:right w:val="none" w:sz="0" w:space="0" w:color="auto"/>
                  </w:divBdr>
                  <w:divsChild>
                    <w:div w:id="18127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4221">
      <w:bodyDiv w:val="1"/>
      <w:marLeft w:val="0"/>
      <w:marRight w:val="0"/>
      <w:marTop w:val="0"/>
      <w:marBottom w:val="0"/>
      <w:divBdr>
        <w:top w:val="none" w:sz="0" w:space="0" w:color="auto"/>
        <w:left w:val="none" w:sz="0" w:space="0" w:color="auto"/>
        <w:bottom w:val="none" w:sz="0" w:space="0" w:color="auto"/>
        <w:right w:val="none" w:sz="0" w:space="0" w:color="auto"/>
      </w:divBdr>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146982">
      <w:bodyDiv w:val="1"/>
      <w:marLeft w:val="0"/>
      <w:marRight w:val="0"/>
      <w:marTop w:val="0"/>
      <w:marBottom w:val="0"/>
      <w:divBdr>
        <w:top w:val="none" w:sz="0" w:space="0" w:color="auto"/>
        <w:left w:val="none" w:sz="0" w:space="0" w:color="auto"/>
        <w:bottom w:val="none" w:sz="0" w:space="0" w:color="auto"/>
        <w:right w:val="none" w:sz="0" w:space="0" w:color="auto"/>
      </w:divBdr>
      <w:divsChild>
        <w:div w:id="1225406236">
          <w:marLeft w:val="0"/>
          <w:marRight w:val="0"/>
          <w:marTop w:val="0"/>
          <w:marBottom w:val="0"/>
          <w:divBdr>
            <w:top w:val="none" w:sz="0" w:space="0" w:color="auto"/>
            <w:left w:val="none" w:sz="0" w:space="0" w:color="auto"/>
            <w:bottom w:val="none" w:sz="0" w:space="0" w:color="auto"/>
            <w:right w:val="none" w:sz="0" w:space="0" w:color="auto"/>
          </w:divBdr>
          <w:divsChild>
            <w:div w:id="980695339">
              <w:marLeft w:val="0"/>
              <w:marRight w:val="0"/>
              <w:marTop w:val="0"/>
              <w:marBottom w:val="0"/>
              <w:divBdr>
                <w:top w:val="none" w:sz="0" w:space="0" w:color="auto"/>
                <w:left w:val="none" w:sz="0" w:space="0" w:color="auto"/>
                <w:bottom w:val="none" w:sz="0" w:space="0" w:color="auto"/>
                <w:right w:val="none" w:sz="0" w:space="0" w:color="auto"/>
              </w:divBdr>
              <w:divsChild>
                <w:div w:id="1798521018">
                  <w:marLeft w:val="0"/>
                  <w:marRight w:val="0"/>
                  <w:marTop w:val="0"/>
                  <w:marBottom w:val="0"/>
                  <w:divBdr>
                    <w:top w:val="none" w:sz="0" w:space="0" w:color="auto"/>
                    <w:left w:val="none" w:sz="0" w:space="0" w:color="auto"/>
                    <w:bottom w:val="none" w:sz="0" w:space="0" w:color="auto"/>
                    <w:right w:val="none" w:sz="0" w:space="0" w:color="auto"/>
                  </w:divBdr>
                  <w:divsChild>
                    <w:div w:id="19178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7101">
      <w:bodyDiv w:val="1"/>
      <w:marLeft w:val="0"/>
      <w:marRight w:val="0"/>
      <w:marTop w:val="0"/>
      <w:marBottom w:val="0"/>
      <w:divBdr>
        <w:top w:val="none" w:sz="0" w:space="0" w:color="auto"/>
        <w:left w:val="none" w:sz="0" w:space="0" w:color="auto"/>
        <w:bottom w:val="none" w:sz="0" w:space="0" w:color="auto"/>
        <w:right w:val="none" w:sz="0" w:space="0" w:color="auto"/>
      </w:divBdr>
      <w:divsChild>
        <w:div w:id="23097895">
          <w:marLeft w:val="0"/>
          <w:marRight w:val="0"/>
          <w:marTop w:val="0"/>
          <w:marBottom w:val="0"/>
          <w:divBdr>
            <w:top w:val="none" w:sz="0" w:space="0" w:color="auto"/>
            <w:left w:val="none" w:sz="0" w:space="0" w:color="auto"/>
            <w:bottom w:val="none" w:sz="0" w:space="0" w:color="auto"/>
            <w:right w:val="none" w:sz="0" w:space="0" w:color="auto"/>
          </w:divBdr>
          <w:divsChild>
            <w:div w:id="1472090855">
              <w:marLeft w:val="0"/>
              <w:marRight w:val="0"/>
              <w:marTop w:val="0"/>
              <w:marBottom w:val="0"/>
              <w:divBdr>
                <w:top w:val="none" w:sz="0" w:space="0" w:color="auto"/>
                <w:left w:val="none" w:sz="0" w:space="0" w:color="auto"/>
                <w:bottom w:val="none" w:sz="0" w:space="0" w:color="auto"/>
                <w:right w:val="none" w:sz="0" w:space="0" w:color="auto"/>
              </w:divBdr>
              <w:divsChild>
                <w:div w:id="1345327991">
                  <w:marLeft w:val="0"/>
                  <w:marRight w:val="0"/>
                  <w:marTop w:val="0"/>
                  <w:marBottom w:val="0"/>
                  <w:divBdr>
                    <w:top w:val="none" w:sz="0" w:space="0" w:color="auto"/>
                    <w:left w:val="none" w:sz="0" w:space="0" w:color="auto"/>
                    <w:bottom w:val="none" w:sz="0" w:space="0" w:color="auto"/>
                    <w:right w:val="none" w:sz="0" w:space="0" w:color="auto"/>
                  </w:divBdr>
                  <w:divsChild>
                    <w:div w:id="102189994">
                      <w:marLeft w:val="0"/>
                      <w:marRight w:val="0"/>
                      <w:marTop w:val="0"/>
                      <w:marBottom w:val="0"/>
                      <w:divBdr>
                        <w:top w:val="none" w:sz="0" w:space="0" w:color="auto"/>
                        <w:left w:val="none" w:sz="0" w:space="0" w:color="auto"/>
                        <w:bottom w:val="none" w:sz="0" w:space="0" w:color="auto"/>
                        <w:right w:val="none" w:sz="0" w:space="0" w:color="auto"/>
                      </w:divBdr>
                      <w:divsChild>
                        <w:div w:id="1829781610">
                          <w:marLeft w:val="0"/>
                          <w:marRight w:val="0"/>
                          <w:marTop w:val="0"/>
                          <w:marBottom w:val="0"/>
                          <w:divBdr>
                            <w:top w:val="none" w:sz="0" w:space="0" w:color="auto"/>
                            <w:left w:val="none" w:sz="0" w:space="0" w:color="auto"/>
                            <w:bottom w:val="none" w:sz="0" w:space="0" w:color="auto"/>
                            <w:right w:val="none" w:sz="0" w:space="0" w:color="auto"/>
                          </w:divBdr>
                          <w:divsChild>
                            <w:div w:id="2045710804">
                              <w:marLeft w:val="0"/>
                              <w:marRight w:val="0"/>
                              <w:marTop w:val="0"/>
                              <w:marBottom w:val="0"/>
                              <w:divBdr>
                                <w:top w:val="none" w:sz="0" w:space="0" w:color="auto"/>
                                <w:left w:val="none" w:sz="0" w:space="0" w:color="auto"/>
                                <w:bottom w:val="none" w:sz="0" w:space="0" w:color="auto"/>
                                <w:right w:val="none" w:sz="0" w:space="0" w:color="auto"/>
                              </w:divBdr>
                              <w:divsChild>
                                <w:div w:id="21078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2961">
      <w:bodyDiv w:val="1"/>
      <w:marLeft w:val="0"/>
      <w:marRight w:val="0"/>
      <w:marTop w:val="0"/>
      <w:marBottom w:val="0"/>
      <w:divBdr>
        <w:top w:val="none" w:sz="0" w:space="0" w:color="auto"/>
        <w:left w:val="none" w:sz="0" w:space="0" w:color="auto"/>
        <w:bottom w:val="none" w:sz="0" w:space="0" w:color="auto"/>
        <w:right w:val="none" w:sz="0" w:space="0" w:color="auto"/>
      </w:divBdr>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382">
      <w:bodyDiv w:val="1"/>
      <w:marLeft w:val="0"/>
      <w:marRight w:val="0"/>
      <w:marTop w:val="0"/>
      <w:marBottom w:val="0"/>
      <w:divBdr>
        <w:top w:val="none" w:sz="0" w:space="0" w:color="auto"/>
        <w:left w:val="none" w:sz="0" w:space="0" w:color="auto"/>
        <w:bottom w:val="none" w:sz="0" w:space="0" w:color="auto"/>
        <w:right w:val="none" w:sz="0" w:space="0" w:color="auto"/>
      </w:divBdr>
      <w:divsChild>
        <w:div w:id="1590309117">
          <w:marLeft w:val="0"/>
          <w:marRight w:val="0"/>
          <w:marTop w:val="0"/>
          <w:marBottom w:val="0"/>
          <w:divBdr>
            <w:top w:val="none" w:sz="0" w:space="0" w:color="auto"/>
            <w:left w:val="none" w:sz="0" w:space="0" w:color="auto"/>
            <w:bottom w:val="none" w:sz="0" w:space="0" w:color="auto"/>
            <w:right w:val="none" w:sz="0" w:space="0" w:color="auto"/>
          </w:divBdr>
          <w:divsChild>
            <w:div w:id="586038722">
              <w:marLeft w:val="0"/>
              <w:marRight w:val="0"/>
              <w:marTop w:val="0"/>
              <w:marBottom w:val="0"/>
              <w:divBdr>
                <w:top w:val="none" w:sz="0" w:space="0" w:color="auto"/>
                <w:left w:val="none" w:sz="0" w:space="0" w:color="auto"/>
                <w:bottom w:val="none" w:sz="0" w:space="0" w:color="auto"/>
                <w:right w:val="none" w:sz="0" w:space="0" w:color="auto"/>
              </w:divBdr>
              <w:divsChild>
                <w:div w:id="254677177">
                  <w:marLeft w:val="0"/>
                  <w:marRight w:val="0"/>
                  <w:marTop w:val="0"/>
                  <w:marBottom w:val="0"/>
                  <w:divBdr>
                    <w:top w:val="none" w:sz="0" w:space="0" w:color="auto"/>
                    <w:left w:val="none" w:sz="0" w:space="0" w:color="auto"/>
                    <w:bottom w:val="none" w:sz="0" w:space="0" w:color="auto"/>
                    <w:right w:val="none" w:sz="0" w:space="0" w:color="auto"/>
                  </w:divBdr>
                  <w:divsChild>
                    <w:div w:id="514535998">
                      <w:marLeft w:val="0"/>
                      <w:marRight w:val="0"/>
                      <w:marTop w:val="0"/>
                      <w:marBottom w:val="0"/>
                      <w:divBdr>
                        <w:top w:val="none" w:sz="0" w:space="0" w:color="auto"/>
                        <w:left w:val="none" w:sz="0" w:space="0" w:color="auto"/>
                        <w:bottom w:val="none" w:sz="0" w:space="0" w:color="auto"/>
                        <w:right w:val="none" w:sz="0" w:space="0" w:color="auto"/>
                      </w:divBdr>
                      <w:divsChild>
                        <w:div w:id="2004968137">
                          <w:marLeft w:val="0"/>
                          <w:marRight w:val="0"/>
                          <w:marTop w:val="0"/>
                          <w:marBottom w:val="0"/>
                          <w:divBdr>
                            <w:top w:val="none" w:sz="0" w:space="0" w:color="auto"/>
                            <w:left w:val="none" w:sz="0" w:space="0" w:color="auto"/>
                            <w:bottom w:val="none" w:sz="0" w:space="0" w:color="auto"/>
                            <w:right w:val="none" w:sz="0" w:space="0" w:color="auto"/>
                          </w:divBdr>
                          <w:divsChild>
                            <w:div w:id="408579052">
                              <w:marLeft w:val="0"/>
                              <w:marRight w:val="0"/>
                              <w:marTop w:val="0"/>
                              <w:marBottom w:val="0"/>
                              <w:divBdr>
                                <w:top w:val="none" w:sz="0" w:space="0" w:color="auto"/>
                                <w:left w:val="none" w:sz="0" w:space="0" w:color="auto"/>
                                <w:bottom w:val="none" w:sz="0" w:space="0" w:color="auto"/>
                                <w:right w:val="none" w:sz="0" w:space="0" w:color="auto"/>
                              </w:divBdr>
                              <w:divsChild>
                                <w:div w:id="21174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84677">
      <w:bodyDiv w:val="1"/>
      <w:marLeft w:val="0"/>
      <w:marRight w:val="0"/>
      <w:marTop w:val="0"/>
      <w:marBottom w:val="0"/>
      <w:divBdr>
        <w:top w:val="none" w:sz="0" w:space="0" w:color="auto"/>
        <w:left w:val="none" w:sz="0" w:space="0" w:color="auto"/>
        <w:bottom w:val="none" w:sz="0" w:space="0" w:color="auto"/>
        <w:right w:val="none" w:sz="0" w:space="0" w:color="auto"/>
      </w:divBdr>
      <w:divsChild>
        <w:div w:id="326634977">
          <w:marLeft w:val="0"/>
          <w:marRight w:val="0"/>
          <w:marTop w:val="0"/>
          <w:marBottom w:val="0"/>
          <w:divBdr>
            <w:top w:val="none" w:sz="0" w:space="0" w:color="auto"/>
            <w:left w:val="none" w:sz="0" w:space="0" w:color="auto"/>
            <w:bottom w:val="none" w:sz="0" w:space="0" w:color="auto"/>
            <w:right w:val="none" w:sz="0" w:space="0" w:color="auto"/>
          </w:divBdr>
          <w:divsChild>
            <w:div w:id="1271547806">
              <w:marLeft w:val="0"/>
              <w:marRight w:val="0"/>
              <w:marTop w:val="0"/>
              <w:marBottom w:val="0"/>
              <w:divBdr>
                <w:top w:val="none" w:sz="0" w:space="0" w:color="auto"/>
                <w:left w:val="none" w:sz="0" w:space="0" w:color="auto"/>
                <w:bottom w:val="none" w:sz="0" w:space="0" w:color="auto"/>
                <w:right w:val="none" w:sz="0" w:space="0" w:color="auto"/>
              </w:divBdr>
              <w:divsChild>
                <w:div w:id="1096945490">
                  <w:marLeft w:val="0"/>
                  <w:marRight w:val="0"/>
                  <w:marTop w:val="0"/>
                  <w:marBottom w:val="0"/>
                  <w:divBdr>
                    <w:top w:val="none" w:sz="0" w:space="0" w:color="auto"/>
                    <w:left w:val="none" w:sz="0" w:space="0" w:color="auto"/>
                    <w:bottom w:val="none" w:sz="0" w:space="0" w:color="auto"/>
                    <w:right w:val="none" w:sz="0" w:space="0" w:color="auto"/>
                  </w:divBdr>
                  <w:divsChild>
                    <w:div w:id="18264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467">
      <w:bodyDiv w:val="1"/>
      <w:marLeft w:val="0"/>
      <w:marRight w:val="0"/>
      <w:marTop w:val="0"/>
      <w:marBottom w:val="0"/>
      <w:divBdr>
        <w:top w:val="none" w:sz="0" w:space="0" w:color="auto"/>
        <w:left w:val="none" w:sz="0" w:space="0" w:color="auto"/>
        <w:bottom w:val="none" w:sz="0" w:space="0" w:color="auto"/>
        <w:right w:val="none" w:sz="0" w:space="0" w:color="auto"/>
      </w:divBdr>
      <w:divsChild>
        <w:div w:id="1347906881">
          <w:marLeft w:val="0"/>
          <w:marRight w:val="0"/>
          <w:marTop w:val="0"/>
          <w:marBottom w:val="0"/>
          <w:divBdr>
            <w:top w:val="none" w:sz="0" w:space="0" w:color="auto"/>
            <w:left w:val="none" w:sz="0" w:space="0" w:color="auto"/>
            <w:bottom w:val="none" w:sz="0" w:space="0" w:color="auto"/>
            <w:right w:val="none" w:sz="0" w:space="0" w:color="auto"/>
          </w:divBdr>
          <w:divsChild>
            <w:div w:id="1119488663">
              <w:marLeft w:val="0"/>
              <w:marRight w:val="0"/>
              <w:marTop w:val="0"/>
              <w:marBottom w:val="0"/>
              <w:divBdr>
                <w:top w:val="none" w:sz="0" w:space="0" w:color="auto"/>
                <w:left w:val="none" w:sz="0" w:space="0" w:color="auto"/>
                <w:bottom w:val="none" w:sz="0" w:space="0" w:color="auto"/>
                <w:right w:val="none" w:sz="0" w:space="0" w:color="auto"/>
              </w:divBdr>
              <w:divsChild>
                <w:div w:id="1512912157">
                  <w:marLeft w:val="0"/>
                  <w:marRight w:val="0"/>
                  <w:marTop w:val="0"/>
                  <w:marBottom w:val="0"/>
                  <w:divBdr>
                    <w:top w:val="none" w:sz="0" w:space="0" w:color="auto"/>
                    <w:left w:val="none" w:sz="0" w:space="0" w:color="auto"/>
                    <w:bottom w:val="none" w:sz="0" w:space="0" w:color="auto"/>
                    <w:right w:val="none" w:sz="0" w:space="0" w:color="auto"/>
                  </w:divBdr>
                  <w:divsChild>
                    <w:div w:id="1910993703">
                      <w:marLeft w:val="0"/>
                      <w:marRight w:val="0"/>
                      <w:marTop w:val="0"/>
                      <w:marBottom w:val="0"/>
                      <w:divBdr>
                        <w:top w:val="none" w:sz="0" w:space="0" w:color="auto"/>
                        <w:left w:val="none" w:sz="0" w:space="0" w:color="auto"/>
                        <w:bottom w:val="none" w:sz="0" w:space="0" w:color="auto"/>
                        <w:right w:val="none" w:sz="0" w:space="0" w:color="auto"/>
                      </w:divBdr>
                      <w:divsChild>
                        <w:div w:id="37753081">
                          <w:marLeft w:val="0"/>
                          <w:marRight w:val="0"/>
                          <w:marTop w:val="0"/>
                          <w:marBottom w:val="0"/>
                          <w:divBdr>
                            <w:top w:val="none" w:sz="0" w:space="0" w:color="auto"/>
                            <w:left w:val="none" w:sz="0" w:space="0" w:color="auto"/>
                            <w:bottom w:val="none" w:sz="0" w:space="0" w:color="auto"/>
                            <w:right w:val="none" w:sz="0" w:space="0" w:color="auto"/>
                          </w:divBdr>
                          <w:divsChild>
                            <w:div w:id="1172447314">
                              <w:marLeft w:val="0"/>
                              <w:marRight w:val="0"/>
                              <w:marTop w:val="0"/>
                              <w:marBottom w:val="0"/>
                              <w:divBdr>
                                <w:top w:val="none" w:sz="0" w:space="0" w:color="auto"/>
                                <w:left w:val="none" w:sz="0" w:space="0" w:color="auto"/>
                                <w:bottom w:val="none" w:sz="0" w:space="0" w:color="auto"/>
                                <w:right w:val="none" w:sz="0" w:space="0" w:color="auto"/>
                              </w:divBdr>
                              <w:divsChild>
                                <w:div w:id="616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itania.saeima.lv/LIVS12/saeimalivs12.nsf/0/06833C2AF6689FCAC2257E9E002A8362?OpenDocument" TargetMode="External"/><Relationship Id="rId4" Type="http://schemas.microsoft.com/office/2007/relationships/stylesWithEffects" Target="stylesWithEffects.xml"/><Relationship Id="rId9" Type="http://schemas.openxmlformats.org/officeDocument/2006/relationships/hyperlink" Target="http://likumi.lv/doc.php?id=33946"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AF67-8130-4F0E-B92C-D24180D7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11779</Words>
  <Characters>6715</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Transportlīdzekļa ekspluatācijas nodokļa un uzņēmumu vieglo transportlīdzekļu nodokļa likumā” sākotnējās ietekmes novērtējuma ziņojums (anotācija)</vt:lpstr>
      <vt:lpstr>Likumprojekta „Grozījumi Transportlīdzekļa ekspluatācijas nodokļa un uzņēmumu vieglo transportlīdzekļu nodokļa likumā” sākotnējās ietekmes novērtējuma ziņojums (anotācija)</vt:lpstr>
    </vt:vector>
  </TitlesOfParts>
  <Company>Tieslietu ministrija</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Transportlīdzekļa ekspluatācijas nodokļa un uzņēmumu vieglo transportlīdzekļu nodokļa likumā” sākotnējās ietekmes novērtējuma ziņojums (anotācija)</dc:title>
  <dc:subject>Anotācija</dc:subject>
  <dc:creator>Inese.Rudzite@tm.gov.lv</dc:creator>
  <cp:keywords>Anotācija</cp:keywords>
  <dc:description>I. Rudzīte
67036931, Inese.Rudzite@tm.gov.lv</dc:description>
  <cp:lastModifiedBy>Inese Rudzite</cp:lastModifiedBy>
  <cp:revision>3</cp:revision>
  <cp:lastPrinted>2016-04-13T13:25:00Z</cp:lastPrinted>
  <dcterms:created xsi:type="dcterms:W3CDTF">2016-05-26T05:51:00Z</dcterms:created>
  <dcterms:modified xsi:type="dcterms:W3CDTF">2016-05-26T05:58:00Z</dcterms:modified>
</cp:coreProperties>
</file>