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6E1E3" w14:textId="77777777" w:rsidR="00874582" w:rsidRDefault="00874582" w:rsidP="00874582">
      <w:pPr>
        <w:jc w:val="both"/>
        <w:rPr>
          <w:sz w:val="28"/>
          <w:szCs w:val="28"/>
        </w:rPr>
      </w:pPr>
    </w:p>
    <w:p w14:paraId="038461B1" w14:textId="77777777" w:rsidR="00D53D76" w:rsidRDefault="00D53D76" w:rsidP="00874582">
      <w:pPr>
        <w:jc w:val="both"/>
        <w:rPr>
          <w:sz w:val="28"/>
          <w:szCs w:val="28"/>
        </w:rPr>
      </w:pPr>
    </w:p>
    <w:p w14:paraId="27D6ABAF" w14:textId="77777777" w:rsidR="00D53D76" w:rsidRDefault="00D53D76" w:rsidP="00874582">
      <w:pPr>
        <w:jc w:val="both"/>
        <w:rPr>
          <w:sz w:val="28"/>
          <w:szCs w:val="28"/>
        </w:rPr>
      </w:pPr>
    </w:p>
    <w:p w14:paraId="08A46459" w14:textId="77777777" w:rsidR="00D53D76" w:rsidRPr="00CF4D25" w:rsidRDefault="00D53D76" w:rsidP="00874582">
      <w:pPr>
        <w:jc w:val="both"/>
        <w:rPr>
          <w:sz w:val="28"/>
          <w:szCs w:val="28"/>
        </w:rPr>
      </w:pPr>
    </w:p>
    <w:p w14:paraId="68739C80" w14:textId="33C0C2EF" w:rsidR="00874582" w:rsidRPr="00693240" w:rsidRDefault="0087458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 xml:space="preserve">2016. gada </w:t>
      </w:r>
      <w:r w:rsidR="007E4583">
        <w:rPr>
          <w:sz w:val="28"/>
          <w:szCs w:val="28"/>
        </w:rPr>
        <w:t>2. augustā</w:t>
      </w:r>
      <w:r w:rsidRPr="00693240">
        <w:rPr>
          <w:sz w:val="28"/>
          <w:szCs w:val="28"/>
        </w:rPr>
        <w:tab/>
        <w:t>Noteikumi Nr.</w:t>
      </w:r>
      <w:r w:rsidR="007E4583">
        <w:rPr>
          <w:sz w:val="28"/>
          <w:szCs w:val="28"/>
        </w:rPr>
        <w:t> 506</w:t>
      </w:r>
    </w:p>
    <w:p w14:paraId="3647D59C" w14:textId="619ECDD1" w:rsidR="00874582" w:rsidRPr="00693240" w:rsidRDefault="00874582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7E4583">
        <w:rPr>
          <w:sz w:val="28"/>
          <w:szCs w:val="28"/>
        </w:rPr>
        <w:t>38</w:t>
      </w:r>
      <w:r w:rsidRPr="00693240">
        <w:rPr>
          <w:sz w:val="28"/>
          <w:szCs w:val="28"/>
        </w:rPr>
        <w:t>  </w:t>
      </w:r>
      <w:r w:rsidR="007E4583">
        <w:rPr>
          <w:sz w:val="28"/>
          <w:szCs w:val="28"/>
        </w:rPr>
        <w:t>19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7CC936E9" w14:textId="77777777" w:rsidR="00EF18EA" w:rsidRPr="00D53D76" w:rsidRDefault="00EF18EA" w:rsidP="009F2095">
      <w:pPr>
        <w:jc w:val="center"/>
        <w:rPr>
          <w:b/>
          <w:bCs/>
          <w:sz w:val="28"/>
          <w:szCs w:val="28"/>
        </w:rPr>
      </w:pPr>
    </w:p>
    <w:p w14:paraId="7CC936EA" w14:textId="11308C5C" w:rsidR="00E752E9" w:rsidRPr="00D53D76" w:rsidRDefault="00E67A04" w:rsidP="009F2095">
      <w:pPr>
        <w:jc w:val="center"/>
        <w:rPr>
          <w:b/>
          <w:bCs/>
          <w:sz w:val="28"/>
          <w:szCs w:val="28"/>
        </w:rPr>
      </w:pPr>
      <w:r w:rsidRPr="00D53D76">
        <w:rPr>
          <w:b/>
          <w:bCs/>
          <w:sz w:val="28"/>
          <w:szCs w:val="28"/>
        </w:rPr>
        <w:t xml:space="preserve">Grozījumi </w:t>
      </w:r>
      <w:r w:rsidR="00DC69AE" w:rsidRPr="00D53D76">
        <w:rPr>
          <w:b/>
          <w:bCs/>
          <w:sz w:val="28"/>
          <w:szCs w:val="28"/>
        </w:rPr>
        <w:t>Ministru kabineta 2012</w:t>
      </w:r>
      <w:r w:rsidR="00874582" w:rsidRPr="00D53D76">
        <w:rPr>
          <w:b/>
          <w:bCs/>
          <w:sz w:val="28"/>
          <w:szCs w:val="28"/>
        </w:rPr>
        <w:t>. g</w:t>
      </w:r>
      <w:r w:rsidR="00DC69AE" w:rsidRPr="00D53D76">
        <w:rPr>
          <w:b/>
          <w:bCs/>
          <w:sz w:val="28"/>
          <w:szCs w:val="28"/>
        </w:rPr>
        <w:t>ada 10</w:t>
      </w:r>
      <w:r w:rsidR="00874582" w:rsidRPr="00D53D76">
        <w:rPr>
          <w:b/>
          <w:bCs/>
          <w:sz w:val="28"/>
          <w:szCs w:val="28"/>
        </w:rPr>
        <w:t>. j</w:t>
      </w:r>
      <w:r w:rsidR="00DC69AE" w:rsidRPr="00D53D76">
        <w:rPr>
          <w:b/>
          <w:bCs/>
          <w:sz w:val="28"/>
          <w:szCs w:val="28"/>
        </w:rPr>
        <w:t>anvāra noteikumos Nr.</w:t>
      </w:r>
      <w:r w:rsidR="009F2095" w:rsidRPr="00D53D76">
        <w:rPr>
          <w:b/>
          <w:bCs/>
          <w:sz w:val="28"/>
          <w:szCs w:val="28"/>
        </w:rPr>
        <w:t xml:space="preserve"> </w:t>
      </w:r>
      <w:r w:rsidR="00DC69AE" w:rsidRPr="00D53D76">
        <w:rPr>
          <w:b/>
          <w:bCs/>
          <w:sz w:val="28"/>
          <w:szCs w:val="28"/>
        </w:rPr>
        <w:t xml:space="preserve">47 </w:t>
      </w:r>
      <w:r w:rsidR="009F2095" w:rsidRPr="00B92B12">
        <w:rPr>
          <w:b/>
          <w:sz w:val="28"/>
          <w:szCs w:val="28"/>
        </w:rPr>
        <w:t>"</w:t>
      </w:r>
      <w:r w:rsidR="00DC69AE" w:rsidRPr="00D53D76">
        <w:rPr>
          <w:b/>
          <w:bCs/>
          <w:sz w:val="28"/>
          <w:szCs w:val="28"/>
        </w:rPr>
        <w:t>Noteikumi par Nekustamā īpašuma valsts kadastra informācijas sistēmas uzturēšanai nepieciešamās informācijas sniegšanas kārtību un apjomu</w:t>
      </w:r>
      <w:r w:rsidR="00874582" w:rsidRPr="00D53D76">
        <w:rPr>
          <w:b/>
          <w:bCs/>
          <w:sz w:val="28"/>
          <w:szCs w:val="28"/>
        </w:rPr>
        <w:t>"</w:t>
      </w:r>
    </w:p>
    <w:p w14:paraId="7CC936EB" w14:textId="77777777" w:rsidR="00E760E1" w:rsidRPr="00D53D76" w:rsidRDefault="00E760E1" w:rsidP="009F2095">
      <w:pPr>
        <w:jc w:val="center"/>
        <w:rPr>
          <w:sz w:val="28"/>
          <w:szCs w:val="28"/>
        </w:rPr>
      </w:pPr>
    </w:p>
    <w:p w14:paraId="7CC936EC" w14:textId="77777777" w:rsidR="00F33C28" w:rsidRPr="00D53D76" w:rsidRDefault="00B36E1F" w:rsidP="00874582">
      <w:pPr>
        <w:jc w:val="right"/>
        <w:rPr>
          <w:sz w:val="28"/>
          <w:szCs w:val="28"/>
        </w:rPr>
      </w:pPr>
      <w:r w:rsidRPr="00D53D76">
        <w:rPr>
          <w:sz w:val="28"/>
          <w:szCs w:val="28"/>
        </w:rPr>
        <w:t xml:space="preserve">Izdoti saskaņā ar </w:t>
      </w:r>
    </w:p>
    <w:p w14:paraId="0E8551DC" w14:textId="77777777" w:rsidR="009F2095" w:rsidRPr="00D53D76" w:rsidRDefault="00A37E64" w:rsidP="00874582">
      <w:pPr>
        <w:jc w:val="right"/>
        <w:rPr>
          <w:sz w:val="28"/>
          <w:szCs w:val="28"/>
        </w:rPr>
      </w:pPr>
      <w:r w:rsidRPr="00D53D76">
        <w:rPr>
          <w:sz w:val="28"/>
          <w:szCs w:val="28"/>
        </w:rPr>
        <w:t xml:space="preserve">Nekustamā īpašuma </w:t>
      </w:r>
    </w:p>
    <w:p w14:paraId="7CC936ED" w14:textId="000BCEE4" w:rsidR="00A20F44" w:rsidRPr="00D53D76" w:rsidRDefault="00A37E64" w:rsidP="00874582">
      <w:pPr>
        <w:jc w:val="right"/>
        <w:rPr>
          <w:sz w:val="28"/>
          <w:szCs w:val="28"/>
        </w:rPr>
      </w:pPr>
      <w:r w:rsidRPr="00D53D76">
        <w:rPr>
          <w:sz w:val="28"/>
          <w:szCs w:val="28"/>
        </w:rPr>
        <w:t xml:space="preserve">valsts kadastra </w:t>
      </w:r>
      <w:r w:rsidR="009F2095" w:rsidRPr="00D53D76">
        <w:rPr>
          <w:sz w:val="28"/>
          <w:szCs w:val="28"/>
        </w:rPr>
        <w:t>likuma</w:t>
      </w:r>
    </w:p>
    <w:p w14:paraId="7CC936EE" w14:textId="107BFFAA" w:rsidR="00A37E64" w:rsidRPr="00D53D76" w:rsidRDefault="00A37E64" w:rsidP="00874582">
      <w:pPr>
        <w:jc w:val="right"/>
        <w:rPr>
          <w:sz w:val="28"/>
          <w:szCs w:val="28"/>
        </w:rPr>
      </w:pPr>
      <w:r w:rsidRPr="00D53D76">
        <w:rPr>
          <w:sz w:val="28"/>
          <w:szCs w:val="28"/>
        </w:rPr>
        <w:t>8</w:t>
      </w:r>
      <w:r w:rsidR="005F0259" w:rsidRPr="00D53D76">
        <w:rPr>
          <w:sz w:val="28"/>
          <w:szCs w:val="28"/>
        </w:rPr>
        <w:t>8</w:t>
      </w:r>
      <w:r w:rsidR="00874582" w:rsidRPr="00D53D76">
        <w:rPr>
          <w:sz w:val="28"/>
          <w:szCs w:val="28"/>
        </w:rPr>
        <w:t>. p</w:t>
      </w:r>
      <w:r w:rsidRPr="00D53D76">
        <w:rPr>
          <w:sz w:val="28"/>
          <w:szCs w:val="28"/>
        </w:rPr>
        <w:t xml:space="preserve">antu </w:t>
      </w:r>
    </w:p>
    <w:p w14:paraId="664E07A3" w14:textId="77777777" w:rsidR="00874582" w:rsidRPr="00D53D76" w:rsidRDefault="00874582" w:rsidP="00874582">
      <w:pPr>
        <w:jc w:val="both"/>
        <w:rPr>
          <w:sz w:val="28"/>
          <w:szCs w:val="28"/>
        </w:rPr>
      </w:pPr>
    </w:p>
    <w:p w14:paraId="7CC936EF" w14:textId="2E66DD87" w:rsidR="00837F13" w:rsidRPr="00D53D76" w:rsidRDefault="007675C6" w:rsidP="00874582">
      <w:pPr>
        <w:ind w:firstLine="709"/>
        <w:jc w:val="both"/>
        <w:rPr>
          <w:sz w:val="28"/>
          <w:szCs w:val="28"/>
        </w:rPr>
      </w:pPr>
      <w:r w:rsidRPr="00D53D76">
        <w:rPr>
          <w:sz w:val="28"/>
          <w:szCs w:val="28"/>
        </w:rPr>
        <w:t xml:space="preserve">Izdarīt Ministru kabineta </w:t>
      </w:r>
      <w:r w:rsidR="00A37E64" w:rsidRPr="00D53D76">
        <w:rPr>
          <w:sz w:val="28"/>
          <w:szCs w:val="28"/>
        </w:rPr>
        <w:t>2012</w:t>
      </w:r>
      <w:r w:rsidR="00874582" w:rsidRPr="00D53D76">
        <w:rPr>
          <w:bCs/>
          <w:sz w:val="28"/>
          <w:szCs w:val="28"/>
        </w:rPr>
        <w:t>.</w:t>
      </w:r>
      <w:r w:rsidR="009F2095" w:rsidRPr="00D53D76">
        <w:rPr>
          <w:bCs/>
          <w:sz w:val="28"/>
          <w:szCs w:val="28"/>
        </w:rPr>
        <w:t> </w:t>
      </w:r>
      <w:r w:rsidR="00874582" w:rsidRPr="00D53D76">
        <w:rPr>
          <w:bCs/>
          <w:sz w:val="28"/>
          <w:szCs w:val="28"/>
        </w:rPr>
        <w:t>g</w:t>
      </w:r>
      <w:r w:rsidR="00464541" w:rsidRPr="00D53D76">
        <w:rPr>
          <w:bCs/>
          <w:sz w:val="28"/>
          <w:szCs w:val="28"/>
        </w:rPr>
        <w:t>ada</w:t>
      </w:r>
      <w:r w:rsidR="00A37E64" w:rsidRPr="00D53D76">
        <w:rPr>
          <w:bCs/>
          <w:sz w:val="28"/>
          <w:szCs w:val="28"/>
        </w:rPr>
        <w:t xml:space="preserve"> </w:t>
      </w:r>
      <w:r w:rsidR="00A37E64" w:rsidRPr="00D53D76">
        <w:rPr>
          <w:sz w:val="28"/>
          <w:szCs w:val="28"/>
        </w:rPr>
        <w:t>10</w:t>
      </w:r>
      <w:r w:rsidR="00874582" w:rsidRPr="00D53D76">
        <w:rPr>
          <w:sz w:val="28"/>
          <w:szCs w:val="28"/>
        </w:rPr>
        <w:t>.</w:t>
      </w:r>
      <w:r w:rsidR="009F2095" w:rsidRPr="00D53D76">
        <w:rPr>
          <w:sz w:val="28"/>
          <w:szCs w:val="28"/>
        </w:rPr>
        <w:t> </w:t>
      </w:r>
      <w:r w:rsidR="00874582" w:rsidRPr="00D53D76">
        <w:rPr>
          <w:sz w:val="28"/>
          <w:szCs w:val="28"/>
        </w:rPr>
        <w:t>j</w:t>
      </w:r>
      <w:r w:rsidR="00A37E64" w:rsidRPr="00D53D76">
        <w:rPr>
          <w:sz w:val="28"/>
          <w:szCs w:val="28"/>
        </w:rPr>
        <w:t xml:space="preserve">anvāra </w:t>
      </w:r>
      <w:r w:rsidR="00464541" w:rsidRPr="00D53D76">
        <w:rPr>
          <w:bCs/>
          <w:sz w:val="28"/>
          <w:szCs w:val="28"/>
        </w:rPr>
        <w:t>noteikumos Nr.</w:t>
      </w:r>
      <w:r w:rsidR="009F2095" w:rsidRPr="00D53D76">
        <w:rPr>
          <w:bCs/>
          <w:sz w:val="28"/>
          <w:szCs w:val="28"/>
        </w:rPr>
        <w:t> </w:t>
      </w:r>
      <w:r w:rsidR="00A37E64" w:rsidRPr="00D53D76">
        <w:rPr>
          <w:bCs/>
          <w:sz w:val="28"/>
          <w:szCs w:val="28"/>
        </w:rPr>
        <w:t>4</w:t>
      </w:r>
      <w:r w:rsidR="00DC69AE" w:rsidRPr="00D53D76">
        <w:rPr>
          <w:bCs/>
          <w:sz w:val="28"/>
          <w:szCs w:val="28"/>
        </w:rPr>
        <w:t>7</w:t>
      </w:r>
      <w:r w:rsidR="00464541" w:rsidRPr="00D53D76">
        <w:rPr>
          <w:bCs/>
          <w:sz w:val="28"/>
          <w:szCs w:val="28"/>
        </w:rPr>
        <w:t xml:space="preserve"> </w:t>
      </w:r>
      <w:r w:rsidR="009F2095" w:rsidRPr="00D53D76">
        <w:rPr>
          <w:sz w:val="28"/>
          <w:szCs w:val="28"/>
        </w:rPr>
        <w:t>"</w:t>
      </w:r>
      <w:r w:rsidR="00DC69AE" w:rsidRPr="00D53D76">
        <w:rPr>
          <w:sz w:val="28"/>
          <w:szCs w:val="28"/>
        </w:rPr>
        <w:t>Noteikumi par Nekustamā īpašuma valsts kadastra informācijas sistēmas uzturēšanai nepieciešamās informācijas sniegšanas kārtību un apjomu</w:t>
      </w:r>
      <w:r w:rsidR="00874582" w:rsidRPr="00D53D76">
        <w:rPr>
          <w:sz w:val="28"/>
          <w:szCs w:val="28"/>
        </w:rPr>
        <w:t>"</w:t>
      </w:r>
      <w:r w:rsidRPr="00D53D76">
        <w:rPr>
          <w:sz w:val="28"/>
          <w:szCs w:val="28"/>
        </w:rPr>
        <w:t xml:space="preserve"> (Latvijas Vēstnesis,</w:t>
      </w:r>
      <w:r w:rsidR="000A25FF" w:rsidRPr="00D53D76">
        <w:rPr>
          <w:sz w:val="28"/>
          <w:szCs w:val="28"/>
        </w:rPr>
        <w:t xml:space="preserve"> 2012,</w:t>
      </w:r>
      <w:r w:rsidRPr="00D53D76">
        <w:rPr>
          <w:sz w:val="28"/>
          <w:szCs w:val="28"/>
        </w:rPr>
        <w:t xml:space="preserve"> </w:t>
      </w:r>
      <w:r w:rsidR="000A25FF" w:rsidRPr="00D53D76">
        <w:rPr>
          <w:sz w:val="28"/>
          <w:szCs w:val="28"/>
        </w:rPr>
        <w:t>14</w:t>
      </w:r>
      <w:r w:rsidR="00874582" w:rsidRPr="00D53D76">
        <w:rPr>
          <w:sz w:val="28"/>
          <w:szCs w:val="28"/>
        </w:rPr>
        <w:t>. n</w:t>
      </w:r>
      <w:r w:rsidR="000A25FF" w:rsidRPr="00D53D76">
        <w:rPr>
          <w:sz w:val="28"/>
          <w:szCs w:val="28"/>
        </w:rPr>
        <w:t>r.</w:t>
      </w:r>
      <w:r w:rsidR="0014092E" w:rsidRPr="00D53D76">
        <w:rPr>
          <w:sz w:val="28"/>
          <w:szCs w:val="28"/>
        </w:rPr>
        <w:t xml:space="preserve">) </w:t>
      </w:r>
      <w:r w:rsidR="00837F13" w:rsidRPr="00D53D76">
        <w:rPr>
          <w:sz w:val="28"/>
          <w:szCs w:val="28"/>
        </w:rPr>
        <w:t>šādus grozījumus:</w:t>
      </w:r>
    </w:p>
    <w:p w14:paraId="5A87D367" w14:textId="77777777" w:rsidR="00874582" w:rsidRPr="00D53D76" w:rsidRDefault="00874582" w:rsidP="00874582">
      <w:pPr>
        <w:ind w:firstLine="709"/>
        <w:jc w:val="both"/>
        <w:rPr>
          <w:sz w:val="28"/>
          <w:szCs w:val="28"/>
        </w:rPr>
      </w:pPr>
    </w:p>
    <w:p w14:paraId="7CC936F0" w14:textId="602F2FA8" w:rsidR="00871D56" w:rsidRPr="00D53D76" w:rsidRDefault="00837F13" w:rsidP="00874582">
      <w:pPr>
        <w:ind w:firstLine="709"/>
        <w:jc w:val="both"/>
        <w:rPr>
          <w:sz w:val="28"/>
          <w:szCs w:val="28"/>
        </w:rPr>
      </w:pPr>
      <w:r w:rsidRPr="00D53D76">
        <w:rPr>
          <w:sz w:val="28"/>
          <w:szCs w:val="28"/>
        </w:rPr>
        <w:t>1.</w:t>
      </w:r>
      <w:r w:rsidR="00D41F44" w:rsidRPr="00D53D76">
        <w:rPr>
          <w:sz w:val="28"/>
          <w:szCs w:val="28"/>
        </w:rPr>
        <w:t> </w:t>
      </w:r>
      <w:r w:rsidRPr="00D53D76">
        <w:rPr>
          <w:sz w:val="28"/>
          <w:szCs w:val="28"/>
        </w:rPr>
        <w:t>P</w:t>
      </w:r>
      <w:r w:rsidR="004F1A14" w:rsidRPr="00D53D76">
        <w:rPr>
          <w:sz w:val="28"/>
          <w:szCs w:val="28"/>
        </w:rPr>
        <w:t>apildināt</w:t>
      </w:r>
      <w:r w:rsidR="00E11ADE" w:rsidRPr="00D53D76">
        <w:rPr>
          <w:sz w:val="28"/>
          <w:szCs w:val="28"/>
        </w:rPr>
        <w:t xml:space="preserve"> 4</w:t>
      </w:r>
      <w:r w:rsidR="00874582" w:rsidRPr="00D53D76">
        <w:rPr>
          <w:sz w:val="28"/>
          <w:szCs w:val="28"/>
        </w:rPr>
        <w:t>. p</w:t>
      </w:r>
      <w:r w:rsidR="00E11ADE" w:rsidRPr="00D53D76">
        <w:rPr>
          <w:sz w:val="28"/>
          <w:szCs w:val="28"/>
        </w:rPr>
        <w:t>unktu ar otr</w:t>
      </w:r>
      <w:r w:rsidR="00CB22AA" w:rsidRPr="00D53D76">
        <w:rPr>
          <w:sz w:val="28"/>
          <w:szCs w:val="28"/>
        </w:rPr>
        <w:t>o</w:t>
      </w:r>
      <w:r w:rsidR="00E11ADE" w:rsidRPr="00D53D76">
        <w:rPr>
          <w:sz w:val="28"/>
          <w:szCs w:val="28"/>
        </w:rPr>
        <w:t xml:space="preserve"> teikumu šādā redakcijā</w:t>
      </w:r>
      <w:r w:rsidR="00DE7C29" w:rsidRPr="00D53D76">
        <w:rPr>
          <w:sz w:val="28"/>
          <w:szCs w:val="28"/>
        </w:rPr>
        <w:t>:</w:t>
      </w:r>
    </w:p>
    <w:p w14:paraId="3EC992C5" w14:textId="77777777" w:rsidR="00874582" w:rsidRPr="00D53D76" w:rsidRDefault="00874582" w:rsidP="00874582">
      <w:pPr>
        <w:ind w:firstLine="709"/>
        <w:jc w:val="both"/>
        <w:rPr>
          <w:sz w:val="28"/>
          <w:szCs w:val="28"/>
        </w:rPr>
      </w:pPr>
    </w:p>
    <w:p w14:paraId="7CC936F1" w14:textId="61411221" w:rsidR="00135E3E" w:rsidRPr="00D53D76" w:rsidRDefault="009F2095" w:rsidP="00874582">
      <w:pPr>
        <w:ind w:firstLine="709"/>
        <w:jc w:val="both"/>
        <w:rPr>
          <w:sz w:val="28"/>
          <w:szCs w:val="28"/>
        </w:rPr>
      </w:pPr>
      <w:r w:rsidRPr="00D53D76">
        <w:rPr>
          <w:sz w:val="28"/>
          <w:szCs w:val="28"/>
        </w:rPr>
        <w:t>"</w:t>
      </w:r>
      <w:r w:rsidR="007218EA" w:rsidRPr="00D53D76">
        <w:rPr>
          <w:sz w:val="28"/>
          <w:szCs w:val="28"/>
        </w:rPr>
        <w:t xml:space="preserve">Datus </w:t>
      </w:r>
      <w:r w:rsidR="00FE3B6C" w:rsidRPr="00D53D76">
        <w:rPr>
          <w:sz w:val="28"/>
          <w:szCs w:val="28"/>
        </w:rPr>
        <w:t xml:space="preserve">par </w:t>
      </w:r>
      <w:r w:rsidR="007218EA" w:rsidRPr="00D53D76">
        <w:rPr>
          <w:sz w:val="28"/>
          <w:szCs w:val="28"/>
        </w:rPr>
        <w:t xml:space="preserve">noteikto vai mainīto nekustamā īpašuma lietošanas mērķi </w:t>
      </w:r>
      <w:r w:rsidR="00FE3B6C" w:rsidRPr="00D53D76">
        <w:rPr>
          <w:sz w:val="28"/>
          <w:szCs w:val="28"/>
        </w:rPr>
        <w:t xml:space="preserve">zemes vienībai un zemes vienības daļai, kurai Kadastra informācijas sistēmā ir piešķirts kadastra apzīmējums, un </w:t>
      </w:r>
      <w:r w:rsidR="007218EA" w:rsidRPr="00D53D76">
        <w:rPr>
          <w:sz w:val="28"/>
          <w:szCs w:val="28"/>
        </w:rPr>
        <w:t xml:space="preserve">lietošanas mērķim </w:t>
      </w:r>
      <w:r w:rsidR="00FE3B6C" w:rsidRPr="00D53D76">
        <w:rPr>
          <w:sz w:val="28"/>
          <w:szCs w:val="28"/>
        </w:rPr>
        <w:t xml:space="preserve">piekrītošo zemes platību </w:t>
      </w:r>
      <w:r w:rsidR="007218EA" w:rsidRPr="00D53D76">
        <w:rPr>
          <w:sz w:val="28"/>
          <w:szCs w:val="28"/>
        </w:rPr>
        <w:t xml:space="preserve">vietējā pašvaldība </w:t>
      </w:r>
      <w:r w:rsidR="00FE3B6C" w:rsidRPr="00D53D76">
        <w:rPr>
          <w:sz w:val="28"/>
          <w:szCs w:val="28"/>
        </w:rPr>
        <w:t>sniedz tiešsaistes datu pārraides režīmā.</w:t>
      </w:r>
      <w:r w:rsidR="00874582" w:rsidRPr="00D53D76">
        <w:rPr>
          <w:sz w:val="28"/>
          <w:szCs w:val="28"/>
        </w:rPr>
        <w:t>"</w:t>
      </w:r>
    </w:p>
    <w:p w14:paraId="27C5F26F" w14:textId="77777777" w:rsidR="00874582" w:rsidRPr="00D53D76" w:rsidRDefault="00874582" w:rsidP="00874582">
      <w:pPr>
        <w:ind w:firstLine="709"/>
        <w:jc w:val="both"/>
        <w:rPr>
          <w:sz w:val="28"/>
          <w:szCs w:val="28"/>
        </w:rPr>
      </w:pPr>
    </w:p>
    <w:p w14:paraId="7CC936F2" w14:textId="09000BFA" w:rsidR="00E15B87" w:rsidRPr="00D53D76" w:rsidRDefault="00E15B87" w:rsidP="00874582">
      <w:pPr>
        <w:ind w:firstLine="709"/>
        <w:jc w:val="both"/>
        <w:rPr>
          <w:sz w:val="28"/>
          <w:szCs w:val="28"/>
        </w:rPr>
      </w:pPr>
      <w:r w:rsidRPr="00D53D76">
        <w:rPr>
          <w:sz w:val="28"/>
          <w:szCs w:val="28"/>
        </w:rPr>
        <w:t>2. Aizstāt 7.1.7</w:t>
      </w:r>
      <w:r w:rsidR="00874582" w:rsidRPr="00D53D76">
        <w:rPr>
          <w:sz w:val="28"/>
          <w:szCs w:val="28"/>
        </w:rPr>
        <w:t>. a</w:t>
      </w:r>
      <w:r w:rsidRPr="00D53D76">
        <w:rPr>
          <w:sz w:val="28"/>
          <w:szCs w:val="28"/>
        </w:rPr>
        <w:t xml:space="preserve">pakšpunktā vārdu </w:t>
      </w:r>
      <w:r w:rsidR="009F2095" w:rsidRPr="00D53D76">
        <w:rPr>
          <w:sz w:val="28"/>
          <w:szCs w:val="28"/>
        </w:rPr>
        <w:t>"</w:t>
      </w:r>
      <w:r w:rsidRPr="00D53D76">
        <w:rPr>
          <w:sz w:val="28"/>
          <w:szCs w:val="28"/>
        </w:rPr>
        <w:t>latos</w:t>
      </w:r>
      <w:r w:rsidR="00874582" w:rsidRPr="00D53D76">
        <w:rPr>
          <w:sz w:val="28"/>
          <w:szCs w:val="28"/>
        </w:rPr>
        <w:t>"</w:t>
      </w:r>
      <w:r w:rsidRPr="00D53D76">
        <w:rPr>
          <w:sz w:val="28"/>
          <w:szCs w:val="28"/>
        </w:rPr>
        <w:t xml:space="preserve"> ar vārdu </w:t>
      </w:r>
      <w:r w:rsidR="009F2095" w:rsidRPr="00D53D76">
        <w:rPr>
          <w:sz w:val="28"/>
          <w:szCs w:val="28"/>
        </w:rPr>
        <w:t>"</w:t>
      </w:r>
      <w:proofErr w:type="spellStart"/>
      <w:r w:rsidRPr="00D53D76">
        <w:rPr>
          <w:i/>
          <w:sz w:val="28"/>
          <w:szCs w:val="28"/>
        </w:rPr>
        <w:t>euro</w:t>
      </w:r>
      <w:proofErr w:type="spellEnd"/>
      <w:r w:rsidR="00874582" w:rsidRPr="00D53D76">
        <w:rPr>
          <w:sz w:val="28"/>
          <w:szCs w:val="28"/>
        </w:rPr>
        <w:t>"</w:t>
      </w:r>
      <w:r w:rsidRPr="00D53D76">
        <w:rPr>
          <w:sz w:val="28"/>
          <w:szCs w:val="28"/>
        </w:rPr>
        <w:t>.</w:t>
      </w:r>
    </w:p>
    <w:p w14:paraId="6FF241E5" w14:textId="77777777" w:rsidR="00874582" w:rsidRPr="00D53D76" w:rsidRDefault="00874582" w:rsidP="00874582">
      <w:pPr>
        <w:ind w:firstLine="709"/>
        <w:jc w:val="both"/>
        <w:rPr>
          <w:sz w:val="28"/>
          <w:szCs w:val="28"/>
        </w:rPr>
      </w:pPr>
    </w:p>
    <w:p w14:paraId="7CC936F3" w14:textId="26AB378C" w:rsidR="00D41F44" w:rsidRPr="00D53D76" w:rsidRDefault="00E15B87" w:rsidP="00874582">
      <w:pPr>
        <w:ind w:firstLine="709"/>
        <w:jc w:val="both"/>
        <w:rPr>
          <w:sz w:val="28"/>
          <w:szCs w:val="28"/>
        </w:rPr>
      </w:pPr>
      <w:r w:rsidRPr="00D53D76">
        <w:rPr>
          <w:sz w:val="28"/>
          <w:szCs w:val="28"/>
        </w:rPr>
        <w:t>3</w:t>
      </w:r>
      <w:r w:rsidR="00D41F44" w:rsidRPr="00D53D76">
        <w:rPr>
          <w:sz w:val="28"/>
          <w:szCs w:val="28"/>
        </w:rPr>
        <w:t>. Aizstāt 12</w:t>
      </w:r>
      <w:r w:rsidR="00874582" w:rsidRPr="00D53D76">
        <w:rPr>
          <w:sz w:val="28"/>
          <w:szCs w:val="28"/>
        </w:rPr>
        <w:t>.</w:t>
      </w:r>
      <w:r w:rsidR="007218EA" w:rsidRPr="00D53D76">
        <w:rPr>
          <w:sz w:val="28"/>
          <w:szCs w:val="28"/>
        </w:rPr>
        <w:t> </w:t>
      </w:r>
      <w:r w:rsidR="00874582" w:rsidRPr="00D53D76">
        <w:rPr>
          <w:sz w:val="28"/>
          <w:szCs w:val="28"/>
        </w:rPr>
        <w:t>p</w:t>
      </w:r>
      <w:r w:rsidR="00D41F44" w:rsidRPr="00D53D76">
        <w:rPr>
          <w:sz w:val="28"/>
          <w:szCs w:val="28"/>
        </w:rPr>
        <w:t>unkt</w:t>
      </w:r>
      <w:r w:rsidR="007218EA" w:rsidRPr="00D53D76">
        <w:rPr>
          <w:sz w:val="28"/>
          <w:szCs w:val="28"/>
        </w:rPr>
        <w:t>a ievaddaļā</w:t>
      </w:r>
      <w:r w:rsidR="00D41F44" w:rsidRPr="00D53D76">
        <w:rPr>
          <w:sz w:val="28"/>
          <w:szCs w:val="28"/>
        </w:rPr>
        <w:t xml:space="preserve"> vārdus </w:t>
      </w:r>
      <w:r w:rsidR="009F2095" w:rsidRPr="00D53D76">
        <w:rPr>
          <w:sz w:val="28"/>
          <w:szCs w:val="28"/>
        </w:rPr>
        <w:t>"</w:t>
      </w:r>
      <w:r w:rsidR="00D41F44" w:rsidRPr="00D53D76">
        <w:rPr>
          <w:sz w:val="28"/>
          <w:szCs w:val="28"/>
        </w:rPr>
        <w:t xml:space="preserve">Valsts aģentūra </w:t>
      </w:r>
      <w:r w:rsidR="009F2095" w:rsidRPr="00D53D76">
        <w:rPr>
          <w:sz w:val="28"/>
          <w:szCs w:val="28"/>
        </w:rPr>
        <w:t>"</w:t>
      </w:r>
      <w:r w:rsidR="00D41F44" w:rsidRPr="00D53D76">
        <w:rPr>
          <w:sz w:val="28"/>
          <w:szCs w:val="28"/>
        </w:rPr>
        <w:t>Latvijas Ģeotelpiskās informācijas aģentūra</w:t>
      </w:r>
      <w:r w:rsidR="00874582" w:rsidRPr="00D53D76">
        <w:rPr>
          <w:sz w:val="28"/>
          <w:szCs w:val="28"/>
        </w:rPr>
        <w:t>""</w:t>
      </w:r>
      <w:r w:rsidR="00D41F44" w:rsidRPr="00D53D76">
        <w:rPr>
          <w:sz w:val="28"/>
          <w:szCs w:val="28"/>
        </w:rPr>
        <w:t xml:space="preserve"> ar vārdiem </w:t>
      </w:r>
      <w:r w:rsidR="009F2095" w:rsidRPr="00D53D76">
        <w:rPr>
          <w:sz w:val="28"/>
          <w:szCs w:val="28"/>
        </w:rPr>
        <w:t>"</w:t>
      </w:r>
      <w:r w:rsidR="00D41F44" w:rsidRPr="00D53D76">
        <w:rPr>
          <w:sz w:val="28"/>
          <w:szCs w:val="28"/>
        </w:rPr>
        <w:t>Latvijas Ģeotelpiskās informācijas aģentūra</w:t>
      </w:r>
      <w:r w:rsidR="00874582" w:rsidRPr="00D53D76">
        <w:rPr>
          <w:sz w:val="28"/>
          <w:szCs w:val="28"/>
        </w:rPr>
        <w:t>"</w:t>
      </w:r>
      <w:r w:rsidR="00D41F44" w:rsidRPr="00D53D76">
        <w:rPr>
          <w:sz w:val="28"/>
          <w:szCs w:val="28"/>
        </w:rPr>
        <w:t>.</w:t>
      </w:r>
    </w:p>
    <w:p w14:paraId="3BD6E986" w14:textId="77777777" w:rsidR="00874582" w:rsidRPr="00D53D76" w:rsidRDefault="00874582" w:rsidP="00874582">
      <w:pPr>
        <w:ind w:firstLine="709"/>
        <w:jc w:val="both"/>
        <w:rPr>
          <w:sz w:val="28"/>
          <w:szCs w:val="28"/>
        </w:rPr>
      </w:pPr>
    </w:p>
    <w:p w14:paraId="7CC936F4" w14:textId="3C2DEE8B" w:rsidR="00837F13" w:rsidRPr="00D53D76" w:rsidRDefault="00E15B87" w:rsidP="00874582">
      <w:pPr>
        <w:ind w:firstLine="709"/>
        <w:jc w:val="both"/>
        <w:rPr>
          <w:sz w:val="28"/>
          <w:szCs w:val="28"/>
        </w:rPr>
      </w:pPr>
      <w:r w:rsidRPr="00D53D76">
        <w:rPr>
          <w:sz w:val="28"/>
          <w:szCs w:val="28"/>
        </w:rPr>
        <w:t>4</w:t>
      </w:r>
      <w:r w:rsidR="00837F13" w:rsidRPr="00D53D76">
        <w:rPr>
          <w:sz w:val="28"/>
          <w:szCs w:val="28"/>
        </w:rPr>
        <w:t>.</w:t>
      </w:r>
      <w:r w:rsidR="00D41F44" w:rsidRPr="00D53D76">
        <w:rPr>
          <w:sz w:val="28"/>
          <w:szCs w:val="28"/>
        </w:rPr>
        <w:t> </w:t>
      </w:r>
      <w:r w:rsidR="00837F13" w:rsidRPr="00D53D76">
        <w:rPr>
          <w:sz w:val="28"/>
          <w:szCs w:val="28"/>
        </w:rPr>
        <w:t>Papildināt noteikumus ar 1</w:t>
      </w:r>
      <w:r w:rsidR="00321F1D" w:rsidRPr="00D53D76">
        <w:rPr>
          <w:sz w:val="28"/>
          <w:szCs w:val="28"/>
        </w:rPr>
        <w:t>8</w:t>
      </w:r>
      <w:r w:rsidR="00874582" w:rsidRPr="00D53D76">
        <w:rPr>
          <w:sz w:val="28"/>
          <w:szCs w:val="28"/>
        </w:rPr>
        <w:t>. p</w:t>
      </w:r>
      <w:r w:rsidR="00837F13" w:rsidRPr="00D53D76">
        <w:rPr>
          <w:sz w:val="28"/>
          <w:szCs w:val="28"/>
        </w:rPr>
        <w:t>unktu šādā redakcijā:</w:t>
      </w:r>
    </w:p>
    <w:p w14:paraId="56106848" w14:textId="77777777" w:rsidR="00874582" w:rsidRPr="00D53D76" w:rsidRDefault="00874582" w:rsidP="00874582">
      <w:pPr>
        <w:ind w:firstLine="709"/>
        <w:jc w:val="both"/>
        <w:rPr>
          <w:sz w:val="28"/>
          <w:szCs w:val="28"/>
        </w:rPr>
      </w:pPr>
    </w:p>
    <w:p w14:paraId="7CC936F5" w14:textId="25AA61C8" w:rsidR="00EE051B" w:rsidRPr="00D53D76" w:rsidRDefault="00D53D76" w:rsidP="0087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74582" w:rsidRPr="00D53D76">
        <w:rPr>
          <w:sz w:val="28"/>
          <w:szCs w:val="28"/>
        </w:rPr>
        <w:lastRenderedPageBreak/>
        <w:t>"</w:t>
      </w:r>
      <w:r w:rsidR="00837F13" w:rsidRPr="00D53D76">
        <w:rPr>
          <w:sz w:val="28"/>
          <w:szCs w:val="28"/>
        </w:rPr>
        <w:t>1</w:t>
      </w:r>
      <w:r w:rsidR="00321F1D" w:rsidRPr="00D53D76">
        <w:rPr>
          <w:sz w:val="28"/>
          <w:szCs w:val="28"/>
        </w:rPr>
        <w:t>8</w:t>
      </w:r>
      <w:r w:rsidR="00837F13" w:rsidRPr="00D53D76">
        <w:rPr>
          <w:sz w:val="28"/>
          <w:szCs w:val="28"/>
        </w:rPr>
        <w:t>.</w:t>
      </w:r>
      <w:r w:rsidR="006064D7" w:rsidRPr="00D53D76">
        <w:rPr>
          <w:sz w:val="28"/>
          <w:szCs w:val="28"/>
        </w:rPr>
        <w:t> </w:t>
      </w:r>
      <w:r w:rsidR="00837F13" w:rsidRPr="00D53D76">
        <w:rPr>
          <w:sz w:val="28"/>
          <w:szCs w:val="28"/>
        </w:rPr>
        <w:t>Šo noteikumu 4</w:t>
      </w:r>
      <w:r w:rsidR="00874582" w:rsidRPr="00D53D76">
        <w:rPr>
          <w:sz w:val="28"/>
          <w:szCs w:val="28"/>
        </w:rPr>
        <w:t>.</w:t>
      </w:r>
      <w:r w:rsidR="009F2095" w:rsidRPr="00D53D76">
        <w:rPr>
          <w:sz w:val="28"/>
          <w:szCs w:val="28"/>
        </w:rPr>
        <w:t> </w:t>
      </w:r>
      <w:r w:rsidR="00874582" w:rsidRPr="00D53D76">
        <w:rPr>
          <w:sz w:val="28"/>
          <w:szCs w:val="28"/>
        </w:rPr>
        <w:t>p</w:t>
      </w:r>
      <w:r w:rsidR="00837F13" w:rsidRPr="00D53D76">
        <w:rPr>
          <w:sz w:val="28"/>
          <w:szCs w:val="28"/>
        </w:rPr>
        <w:t>unkt</w:t>
      </w:r>
      <w:r w:rsidR="009F2095" w:rsidRPr="00D53D76">
        <w:rPr>
          <w:sz w:val="28"/>
          <w:szCs w:val="28"/>
        </w:rPr>
        <w:t xml:space="preserve">s attiecībā uz </w:t>
      </w:r>
      <w:r w:rsidR="007218EA" w:rsidRPr="00D53D76">
        <w:rPr>
          <w:sz w:val="28"/>
          <w:szCs w:val="28"/>
        </w:rPr>
        <w:t xml:space="preserve">datu sniegšanu tiešsaistes datu pārraides režīmā </w:t>
      </w:r>
      <w:r w:rsidR="00837F13" w:rsidRPr="00D53D76">
        <w:rPr>
          <w:sz w:val="28"/>
          <w:szCs w:val="28"/>
        </w:rPr>
        <w:t>stājas spēkā 2017</w:t>
      </w:r>
      <w:r w:rsidR="00874582" w:rsidRPr="00D53D76">
        <w:rPr>
          <w:sz w:val="28"/>
          <w:szCs w:val="28"/>
        </w:rPr>
        <w:t>. g</w:t>
      </w:r>
      <w:r w:rsidR="00837F13" w:rsidRPr="00D53D76">
        <w:rPr>
          <w:sz w:val="28"/>
          <w:szCs w:val="28"/>
        </w:rPr>
        <w:t>ada 1</w:t>
      </w:r>
      <w:r w:rsidR="00874582" w:rsidRPr="00D53D76">
        <w:rPr>
          <w:sz w:val="28"/>
          <w:szCs w:val="28"/>
        </w:rPr>
        <w:t>.</w:t>
      </w:r>
      <w:r w:rsidR="009F2095" w:rsidRPr="00D53D76">
        <w:rPr>
          <w:sz w:val="28"/>
          <w:szCs w:val="28"/>
        </w:rPr>
        <w:t> </w:t>
      </w:r>
      <w:r w:rsidR="00874582" w:rsidRPr="00D53D76">
        <w:rPr>
          <w:sz w:val="28"/>
          <w:szCs w:val="28"/>
        </w:rPr>
        <w:t>j</w:t>
      </w:r>
      <w:r w:rsidR="00837F13" w:rsidRPr="00D53D76">
        <w:rPr>
          <w:sz w:val="28"/>
          <w:szCs w:val="28"/>
        </w:rPr>
        <w:t>anvārī.</w:t>
      </w:r>
      <w:r w:rsidR="00874582" w:rsidRPr="00D53D76">
        <w:rPr>
          <w:sz w:val="28"/>
          <w:szCs w:val="28"/>
        </w:rPr>
        <w:t>"</w:t>
      </w:r>
    </w:p>
    <w:p w14:paraId="7CC936F6" w14:textId="77777777" w:rsidR="004F1A14" w:rsidRDefault="004F1A14" w:rsidP="00874582">
      <w:pPr>
        <w:pStyle w:val="StyleRight"/>
        <w:spacing w:after="0"/>
        <w:ind w:firstLine="709"/>
        <w:jc w:val="both"/>
      </w:pPr>
    </w:p>
    <w:p w14:paraId="39A47FD2" w14:textId="77777777" w:rsidR="00D53D76" w:rsidRPr="00D53D76" w:rsidRDefault="00D53D76" w:rsidP="00874582">
      <w:pPr>
        <w:pStyle w:val="StyleRight"/>
        <w:spacing w:after="0"/>
        <w:ind w:firstLine="709"/>
        <w:jc w:val="both"/>
      </w:pPr>
    </w:p>
    <w:p w14:paraId="370357DD" w14:textId="77777777" w:rsidR="00874582" w:rsidRPr="00D53D76" w:rsidRDefault="00874582" w:rsidP="00874582">
      <w:pPr>
        <w:pStyle w:val="StyleRight"/>
        <w:spacing w:after="0"/>
        <w:ind w:firstLine="709"/>
        <w:jc w:val="both"/>
      </w:pPr>
    </w:p>
    <w:p w14:paraId="1CDF965C" w14:textId="77777777" w:rsidR="00874582" w:rsidRPr="00D53D76" w:rsidRDefault="00874582" w:rsidP="00640887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D53D76">
        <w:rPr>
          <w:sz w:val="28"/>
          <w:szCs w:val="28"/>
        </w:rPr>
        <w:t>Ministru prezidents</w:t>
      </w:r>
      <w:r w:rsidRPr="00D53D76">
        <w:rPr>
          <w:sz w:val="28"/>
          <w:szCs w:val="28"/>
        </w:rPr>
        <w:tab/>
        <w:t>Māris Kučinskis</w:t>
      </w:r>
    </w:p>
    <w:p w14:paraId="48981AF7" w14:textId="77777777" w:rsidR="00874582" w:rsidRDefault="00874582" w:rsidP="00331ED4">
      <w:pPr>
        <w:tabs>
          <w:tab w:val="left" w:pos="4678"/>
        </w:tabs>
        <w:rPr>
          <w:sz w:val="28"/>
          <w:szCs w:val="28"/>
        </w:rPr>
      </w:pPr>
    </w:p>
    <w:p w14:paraId="76C876D9" w14:textId="77777777" w:rsidR="00D53D76" w:rsidRPr="00D53D76" w:rsidRDefault="00D53D76" w:rsidP="00331ED4">
      <w:pPr>
        <w:tabs>
          <w:tab w:val="left" w:pos="4678"/>
        </w:tabs>
        <w:rPr>
          <w:sz w:val="28"/>
          <w:szCs w:val="28"/>
        </w:rPr>
      </w:pPr>
    </w:p>
    <w:p w14:paraId="0E4F63E1" w14:textId="77777777" w:rsidR="00874582" w:rsidRPr="00D53D76" w:rsidRDefault="00874582" w:rsidP="00331ED4">
      <w:pPr>
        <w:tabs>
          <w:tab w:val="left" w:pos="4678"/>
        </w:tabs>
        <w:rPr>
          <w:sz w:val="28"/>
          <w:szCs w:val="28"/>
        </w:rPr>
      </w:pPr>
    </w:p>
    <w:p w14:paraId="1450E8E1" w14:textId="77777777" w:rsidR="00874582" w:rsidRPr="00D53D76" w:rsidRDefault="00874582" w:rsidP="00850D98">
      <w:pPr>
        <w:tabs>
          <w:tab w:val="left" w:pos="2410"/>
          <w:tab w:val="left" w:pos="2552"/>
          <w:tab w:val="left" w:pos="6237"/>
        </w:tabs>
        <w:ind w:firstLine="709"/>
        <w:rPr>
          <w:sz w:val="28"/>
          <w:szCs w:val="28"/>
        </w:rPr>
      </w:pPr>
      <w:r w:rsidRPr="00D53D76">
        <w:rPr>
          <w:sz w:val="28"/>
          <w:szCs w:val="28"/>
        </w:rPr>
        <w:t>Tieslietu ministrs</w:t>
      </w:r>
      <w:r w:rsidRPr="00D53D76">
        <w:rPr>
          <w:sz w:val="28"/>
          <w:szCs w:val="28"/>
        </w:rPr>
        <w:tab/>
        <w:t>Dzintars Rasnačs</w:t>
      </w:r>
    </w:p>
    <w:p w14:paraId="7CC936F9" w14:textId="6A6AC39F" w:rsidR="004F1A14" w:rsidRPr="00CF4D25" w:rsidRDefault="004F1A14" w:rsidP="00874582">
      <w:pPr>
        <w:jc w:val="both"/>
        <w:rPr>
          <w:sz w:val="28"/>
          <w:szCs w:val="28"/>
          <w:lang w:eastAsia="en-US"/>
        </w:rPr>
      </w:pPr>
    </w:p>
    <w:sectPr w:rsidR="004F1A14" w:rsidRPr="00CF4D25" w:rsidSect="0087458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3705" w14:textId="77777777" w:rsidR="003C4C16" w:rsidRDefault="003C4C16">
      <w:r>
        <w:separator/>
      </w:r>
    </w:p>
  </w:endnote>
  <w:endnote w:type="continuationSeparator" w:id="0">
    <w:p w14:paraId="7CC93706" w14:textId="77777777" w:rsidR="003C4C16" w:rsidRDefault="003C4C16">
      <w:r>
        <w:continuationSeparator/>
      </w:r>
    </w:p>
  </w:endnote>
  <w:endnote w:type="continuationNotice" w:id="1">
    <w:p w14:paraId="7CC93707" w14:textId="77777777" w:rsidR="003C4C16" w:rsidRDefault="003C4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3549" w14:textId="2DC01BCF" w:rsidR="00D53D76" w:rsidRDefault="00D53D76" w:rsidP="00D53D76">
    <w:pPr>
      <w:jc w:val="both"/>
    </w:pPr>
    <w:r w:rsidRPr="00874582">
      <w:rPr>
        <w:bCs/>
        <w:sz w:val="16"/>
        <w:szCs w:val="16"/>
      </w:rPr>
      <w:t>N1505_6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370B" w14:textId="528D33AC" w:rsidR="008669F2" w:rsidRPr="00874582" w:rsidRDefault="00874582" w:rsidP="00464541">
    <w:pPr>
      <w:jc w:val="both"/>
      <w:rPr>
        <w:bCs/>
        <w:sz w:val="16"/>
        <w:szCs w:val="16"/>
      </w:rPr>
    </w:pPr>
    <w:r w:rsidRPr="00874582">
      <w:rPr>
        <w:bCs/>
        <w:sz w:val="16"/>
        <w:szCs w:val="16"/>
      </w:rPr>
      <w:t>N1505_6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93702" w14:textId="77777777" w:rsidR="003C4C16" w:rsidRDefault="003C4C16">
      <w:r>
        <w:separator/>
      </w:r>
    </w:p>
  </w:footnote>
  <w:footnote w:type="continuationSeparator" w:id="0">
    <w:p w14:paraId="7CC93703" w14:textId="77777777" w:rsidR="003C4C16" w:rsidRDefault="003C4C16">
      <w:r>
        <w:continuationSeparator/>
      </w:r>
    </w:p>
  </w:footnote>
  <w:footnote w:type="continuationNotice" w:id="1">
    <w:p w14:paraId="7CC93704" w14:textId="77777777" w:rsidR="003C4C16" w:rsidRDefault="003C4C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3708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93709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114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96D4943" w14:textId="34436325" w:rsidR="00D53D76" w:rsidRDefault="00D53D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5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9B8D50" w14:textId="77777777" w:rsidR="00D53D76" w:rsidRDefault="00D53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1BCA6" w14:textId="4A4EE852" w:rsidR="00874582" w:rsidRDefault="00874582">
    <w:pPr>
      <w:pStyle w:val="Header"/>
    </w:pPr>
  </w:p>
  <w:p w14:paraId="50337E96" w14:textId="01058E92" w:rsidR="00874582" w:rsidRDefault="00874582">
    <w:pPr>
      <w:pStyle w:val="Header"/>
    </w:pPr>
    <w:r>
      <w:rPr>
        <w:noProof/>
        <w:sz w:val="28"/>
        <w:szCs w:val="28"/>
      </w:rPr>
      <w:drawing>
        <wp:inline distT="0" distB="0" distL="0" distR="0" wp14:anchorId="1762610C" wp14:editId="3EF96787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752E9"/>
    <w:rsid w:val="00003CE1"/>
    <w:rsid w:val="000271D4"/>
    <w:rsid w:val="000318F0"/>
    <w:rsid w:val="00032BFF"/>
    <w:rsid w:val="00040994"/>
    <w:rsid w:val="00043216"/>
    <w:rsid w:val="0004402D"/>
    <w:rsid w:val="00044295"/>
    <w:rsid w:val="00050DD4"/>
    <w:rsid w:val="000647BF"/>
    <w:rsid w:val="00087644"/>
    <w:rsid w:val="00087CAA"/>
    <w:rsid w:val="000A0982"/>
    <w:rsid w:val="000A25FF"/>
    <w:rsid w:val="000A3A47"/>
    <w:rsid w:val="000C1114"/>
    <w:rsid w:val="000C4BD7"/>
    <w:rsid w:val="000D0120"/>
    <w:rsid w:val="000E2275"/>
    <w:rsid w:val="000E7544"/>
    <w:rsid w:val="000F3A54"/>
    <w:rsid w:val="000F537E"/>
    <w:rsid w:val="001026A0"/>
    <w:rsid w:val="00122A9B"/>
    <w:rsid w:val="00124794"/>
    <w:rsid w:val="00124A55"/>
    <w:rsid w:val="00131547"/>
    <w:rsid w:val="00135E3E"/>
    <w:rsid w:val="0014092E"/>
    <w:rsid w:val="00170701"/>
    <w:rsid w:val="001832D0"/>
    <w:rsid w:val="00191215"/>
    <w:rsid w:val="001A7C51"/>
    <w:rsid w:val="001B0524"/>
    <w:rsid w:val="001B607F"/>
    <w:rsid w:val="001B7C89"/>
    <w:rsid w:val="001C62D7"/>
    <w:rsid w:val="001D0E98"/>
    <w:rsid w:val="001D5030"/>
    <w:rsid w:val="001E002F"/>
    <w:rsid w:val="001E6A6B"/>
    <w:rsid w:val="001F206E"/>
    <w:rsid w:val="001F4EEE"/>
    <w:rsid w:val="002030C6"/>
    <w:rsid w:val="00203744"/>
    <w:rsid w:val="00205EFC"/>
    <w:rsid w:val="00243DF6"/>
    <w:rsid w:val="002510DC"/>
    <w:rsid w:val="0029600D"/>
    <w:rsid w:val="002A2959"/>
    <w:rsid w:val="002A47F7"/>
    <w:rsid w:val="002C26A7"/>
    <w:rsid w:val="002C3808"/>
    <w:rsid w:val="00305A23"/>
    <w:rsid w:val="0032065B"/>
    <w:rsid w:val="00321F1D"/>
    <w:rsid w:val="0032307F"/>
    <w:rsid w:val="003255C3"/>
    <w:rsid w:val="00335FE3"/>
    <w:rsid w:val="003529FD"/>
    <w:rsid w:val="003603FB"/>
    <w:rsid w:val="00361457"/>
    <w:rsid w:val="003653B5"/>
    <w:rsid w:val="003775FD"/>
    <w:rsid w:val="00393280"/>
    <w:rsid w:val="003A7041"/>
    <w:rsid w:val="003B5FFB"/>
    <w:rsid w:val="003C258A"/>
    <w:rsid w:val="003C4C16"/>
    <w:rsid w:val="003D401B"/>
    <w:rsid w:val="003D4E54"/>
    <w:rsid w:val="003D6780"/>
    <w:rsid w:val="003F3D31"/>
    <w:rsid w:val="003F5711"/>
    <w:rsid w:val="003F5DC3"/>
    <w:rsid w:val="0042572C"/>
    <w:rsid w:val="00445445"/>
    <w:rsid w:val="004461FE"/>
    <w:rsid w:val="00455C69"/>
    <w:rsid w:val="004562D5"/>
    <w:rsid w:val="00463859"/>
    <w:rsid w:val="00464541"/>
    <w:rsid w:val="004722D7"/>
    <w:rsid w:val="0047694F"/>
    <w:rsid w:val="00484C19"/>
    <w:rsid w:val="00493C82"/>
    <w:rsid w:val="004950DD"/>
    <w:rsid w:val="004951FB"/>
    <w:rsid w:val="004A1B6D"/>
    <w:rsid w:val="004A224C"/>
    <w:rsid w:val="004A7652"/>
    <w:rsid w:val="004B31E6"/>
    <w:rsid w:val="004C6A02"/>
    <w:rsid w:val="004F0DF1"/>
    <w:rsid w:val="004F1A14"/>
    <w:rsid w:val="00506706"/>
    <w:rsid w:val="00520492"/>
    <w:rsid w:val="0052659E"/>
    <w:rsid w:val="00526FEC"/>
    <w:rsid w:val="00546222"/>
    <w:rsid w:val="0057385F"/>
    <w:rsid w:val="00574EB9"/>
    <w:rsid w:val="00583D32"/>
    <w:rsid w:val="00583FC2"/>
    <w:rsid w:val="005B1F17"/>
    <w:rsid w:val="005D1E6B"/>
    <w:rsid w:val="005F0259"/>
    <w:rsid w:val="005F1A69"/>
    <w:rsid w:val="00600068"/>
    <w:rsid w:val="006038AC"/>
    <w:rsid w:val="006064D7"/>
    <w:rsid w:val="00646781"/>
    <w:rsid w:val="00651DED"/>
    <w:rsid w:val="0065275E"/>
    <w:rsid w:val="0065778C"/>
    <w:rsid w:val="0066096E"/>
    <w:rsid w:val="00662B90"/>
    <w:rsid w:val="006639DE"/>
    <w:rsid w:val="00681F83"/>
    <w:rsid w:val="006B53D1"/>
    <w:rsid w:val="006C113A"/>
    <w:rsid w:val="006C4E17"/>
    <w:rsid w:val="006D24F5"/>
    <w:rsid w:val="006D2FEE"/>
    <w:rsid w:val="006D5911"/>
    <w:rsid w:val="006E138A"/>
    <w:rsid w:val="006F0FA6"/>
    <w:rsid w:val="007025C0"/>
    <w:rsid w:val="00706898"/>
    <w:rsid w:val="007142FA"/>
    <w:rsid w:val="0071599B"/>
    <w:rsid w:val="00717843"/>
    <w:rsid w:val="007218EA"/>
    <w:rsid w:val="00734BDE"/>
    <w:rsid w:val="007534B9"/>
    <w:rsid w:val="00761BF2"/>
    <w:rsid w:val="00763942"/>
    <w:rsid w:val="0076421E"/>
    <w:rsid w:val="007675C6"/>
    <w:rsid w:val="007762CF"/>
    <w:rsid w:val="00794D3C"/>
    <w:rsid w:val="00795A05"/>
    <w:rsid w:val="007B2E8E"/>
    <w:rsid w:val="007B6294"/>
    <w:rsid w:val="007C69D2"/>
    <w:rsid w:val="007E4583"/>
    <w:rsid w:val="00807B6A"/>
    <w:rsid w:val="00821847"/>
    <w:rsid w:val="008226B6"/>
    <w:rsid w:val="00834D72"/>
    <w:rsid w:val="00837F13"/>
    <w:rsid w:val="008560D3"/>
    <w:rsid w:val="00860BD2"/>
    <w:rsid w:val="00861685"/>
    <w:rsid w:val="008618FC"/>
    <w:rsid w:val="00866127"/>
    <w:rsid w:val="008669F2"/>
    <w:rsid w:val="00871D56"/>
    <w:rsid w:val="00874582"/>
    <w:rsid w:val="00885B6D"/>
    <w:rsid w:val="0089213E"/>
    <w:rsid w:val="008A1978"/>
    <w:rsid w:val="008B1670"/>
    <w:rsid w:val="008B3E17"/>
    <w:rsid w:val="008B6108"/>
    <w:rsid w:val="008E52E0"/>
    <w:rsid w:val="00927689"/>
    <w:rsid w:val="0094337D"/>
    <w:rsid w:val="00954376"/>
    <w:rsid w:val="009604C4"/>
    <w:rsid w:val="00971235"/>
    <w:rsid w:val="009B4B83"/>
    <w:rsid w:val="009D4C4F"/>
    <w:rsid w:val="009F2095"/>
    <w:rsid w:val="009F3956"/>
    <w:rsid w:val="00A1006B"/>
    <w:rsid w:val="00A13FA1"/>
    <w:rsid w:val="00A20F44"/>
    <w:rsid w:val="00A316A6"/>
    <w:rsid w:val="00A37E64"/>
    <w:rsid w:val="00A51F12"/>
    <w:rsid w:val="00A61C5B"/>
    <w:rsid w:val="00A72A1A"/>
    <w:rsid w:val="00A824FA"/>
    <w:rsid w:val="00A93358"/>
    <w:rsid w:val="00AA7A33"/>
    <w:rsid w:val="00AB5EE0"/>
    <w:rsid w:val="00AE13B8"/>
    <w:rsid w:val="00AF515F"/>
    <w:rsid w:val="00AF5DBC"/>
    <w:rsid w:val="00B02C83"/>
    <w:rsid w:val="00B12EA4"/>
    <w:rsid w:val="00B163A0"/>
    <w:rsid w:val="00B22828"/>
    <w:rsid w:val="00B235EE"/>
    <w:rsid w:val="00B25D86"/>
    <w:rsid w:val="00B267EA"/>
    <w:rsid w:val="00B34615"/>
    <w:rsid w:val="00B3556E"/>
    <w:rsid w:val="00B36E1F"/>
    <w:rsid w:val="00B6789C"/>
    <w:rsid w:val="00B67934"/>
    <w:rsid w:val="00B70B80"/>
    <w:rsid w:val="00B80BBF"/>
    <w:rsid w:val="00B84CDA"/>
    <w:rsid w:val="00B873BA"/>
    <w:rsid w:val="00B92B12"/>
    <w:rsid w:val="00B93353"/>
    <w:rsid w:val="00BA11C6"/>
    <w:rsid w:val="00BA3287"/>
    <w:rsid w:val="00BB113A"/>
    <w:rsid w:val="00BB26F9"/>
    <w:rsid w:val="00BB4B7A"/>
    <w:rsid w:val="00BC097E"/>
    <w:rsid w:val="00BD2C1E"/>
    <w:rsid w:val="00BD62ED"/>
    <w:rsid w:val="00BE1727"/>
    <w:rsid w:val="00BE5D9E"/>
    <w:rsid w:val="00C0245F"/>
    <w:rsid w:val="00C1038A"/>
    <w:rsid w:val="00C26438"/>
    <w:rsid w:val="00C3013A"/>
    <w:rsid w:val="00C42EE3"/>
    <w:rsid w:val="00C519AC"/>
    <w:rsid w:val="00C60942"/>
    <w:rsid w:val="00C623A6"/>
    <w:rsid w:val="00CB22AA"/>
    <w:rsid w:val="00CE4BA4"/>
    <w:rsid w:val="00CF156E"/>
    <w:rsid w:val="00CF4D25"/>
    <w:rsid w:val="00D03B00"/>
    <w:rsid w:val="00D1037A"/>
    <w:rsid w:val="00D17F6A"/>
    <w:rsid w:val="00D41F44"/>
    <w:rsid w:val="00D43BB6"/>
    <w:rsid w:val="00D45D9A"/>
    <w:rsid w:val="00D53D76"/>
    <w:rsid w:val="00D5448E"/>
    <w:rsid w:val="00D65367"/>
    <w:rsid w:val="00D7491F"/>
    <w:rsid w:val="00D91927"/>
    <w:rsid w:val="00DA3BEE"/>
    <w:rsid w:val="00DC115E"/>
    <w:rsid w:val="00DC1931"/>
    <w:rsid w:val="00DC6807"/>
    <w:rsid w:val="00DC69AE"/>
    <w:rsid w:val="00DE4170"/>
    <w:rsid w:val="00DE7C29"/>
    <w:rsid w:val="00E112DB"/>
    <w:rsid w:val="00E11ADE"/>
    <w:rsid w:val="00E126A6"/>
    <w:rsid w:val="00E15575"/>
    <w:rsid w:val="00E1573D"/>
    <w:rsid w:val="00E15B87"/>
    <w:rsid w:val="00E262CE"/>
    <w:rsid w:val="00E26C27"/>
    <w:rsid w:val="00E27130"/>
    <w:rsid w:val="00E53C11"/>
    <w:rsid w:val="00E542ED"/>
    <w:rsid w:val="00E543B3"/>
    <w:rsid w:val="00E56B06"/>
    <w:rsid w:val="00E60FFF"/>
    <w:rsid w:val="00E67A04"/>
    <w:rsid w:val="00E721CA"/>
    <w:rsid w:val="00E752E9"/>
    <w:rsid w:val="00E760E1"/>
    <w:rsid w:val="00E83D65"/>
    <w:rsid w:val="00EA1654"/>
    <w:rsid w:val="00EB0178"/>
    <w:rsid w:val="00EB2187"/>
    <w:rsid w:val="00EB6306"/>
    <w:rsid w:val="00EC2857"/>
    <w:rsid w:val="00EC4636"/>
    <w:rsid w:val="00ED1996"/>
    <w:rsid w:val="00ED3503"/>
    <w:rsid w:val="00EE051B"/>
    <w:rsid w:val="00EE436E"/>
    <w:rsid w:val="00EF18EA"/>
    <w:rsid w:val="00EF237F"/>
    <w:rsid w:val="00F02E8C"/>
    <w:rsid w:val="00F1290F"/>
    <w:rsid w:val="00F14315"/>
    <w:rsid w:val="00F17455"/>
    <w:rsid w:val="00F33C28"/>
    <w:rsid w:val="00F54755"/>
    <w:rsid w:val="00F561BE"/>
    <w:rsid w:val="00F76325"/>
    <w:rsid w:val="00F95359"/>
    <w:rsid w:val="00FA41CD"/>
    <w:rsid w:val="00FB046C"/>
    <w:rsid w:val="00FD195F"/>
    <w:rsid w:val="00FE3B6C"/>
    <w:rsid w:val="00FF1D5D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CC93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character" w:styleId="Hyperlink">
    <w:name w:val="Hyperlink"/>
    <w:rsid w:val="00F561B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53D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  <w:style w:type="character" w:styleId="Hyperlink">
    <w:name w:val="Hyperlink"/>
    <w:rsid w:val="00F561B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53D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A100C-F141-41C2-88C9-DC1A324D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187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10.janvāra noteikumos Nr.47 „Noteikumi par Nekustamā īpašuma valsts kadastra informācijas sistēmas uzturēšanai nepieciešamās informācijas sniegšanas kārtību un apjomu””</vt:lpstr>
      <vt:lpstr>Grozījumi Ministru kabineta 2012.gada 10.janvāra noteikumos Nr.47 „Noteikumi par Nekustamā īpašuma valsts kadastra informācijas sistēmas uzturēšanai nepieciešamās informācijas sniegšanas kārtību un apjomu””</vt:lpstr>
    </vt:vector>
  </TitlesOfParts>
  <Company>Tieslietu ministrija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10.janvāra noteikumos Nr.47 „Noteikumi par Nekustamā īpašuma valsts kadastra informācijas sistēmas uzturēšanai nepieciešamās informācijas sniegšanas kārtību un apjomu””</dc:title>
  <dc:subject>Ministru kabineta noteikumu projekts</dc:subject>
  <dc:creator>G.Rudzīte</dc:creator>
  <dc:description>67038691, gita.rudzite@vzd.gov.lv</dc:description>
  <cp:lastModifiedBy>Leontīne Babkina</cp:lastModifiedBy>
  <cp:revision>10</cp:revision>
  <cp:lastPrinted>2016-07-27T08:42:00Z</cp:lastPrinted>
  <dcterms:created xsi:type="dcterms:W3CDTF">2016-07-04T11:12:00Z</dcterms:created>
  <dcterms:modified xsi:type="dcterms:W3CDTF">2016-08-03T07:28:00Z</dcterms:modified>
</cp:coreProperties>
</file>