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24" w:rsidRDefault="00453F15" w:rsidP="007F0424">
      <w:pPr>
        <w:jc w:val="center"/>
        <w:rPr>
          <w:b/>
        </w:rPr>
      </w:pPr>
      <w:r>
        <w:rPr>
          <w:b/>
          <w:bCs/>
        </w:rPr>
        <w:t>M</w:t>
      </w:r>
      <w:bookmarkStart w:id="0" w:name="_GoBack"/>
      <w:bookmarkEnd w:id="0"/>
      <w:r w:rsidR="007F0424">
        <w:rPr>
          <w:b/>
          <w:bCs/>
        </w:rPr>
        <w:t xml:space="preserve">inistru kabineta rīkojuma projekta </w:t>
      </w:r>
      <w:r w:rsidR="007F0424">
        <w:rPr>
          <w:b/>
        </w:rPr>
        <w:t xml:space="preserve">„Par valstij piekrītošā dzīvokļa īpašuma Nr.9 Kadiķu ielā 6, Mērsragā, nodošanu Mērsraga novada pašvaldības īpašumā” </w:t>
      </w:r>
      <w:r w:rsidR="007F0424">
        <w:rPr>
          <w:b/>
          <w:bCs/>
        </w:rPr>
        <w:t xml:space="preserve">sākotnējās ietekmes novērtējuma </w:t>
      </w:r>
      <w:smartTag w:uri="schemas-tilde-lv/tildestengine" w:element="veidnes">
        <w:smartTagPr>
          <w:attr w:name="id" w:val="-1"/>
          <w:attr w:name="baseform" w:val="ziņojums"/>
          <w:attr w:name="text" w:val="ziņojums"/>
        </w:smartTagPr>
        <w:r w:rsidR="007F0424">
          <w:rPr>
            <w:b/>
            <w:bCs/>
          </w:rPr>
          <w:t>ziņojums</w:t>
        </w:r>
      </w:smartTag>
      <w:r w:rsidR="007F0424">
        <w:rPr>
          <w:b/>
          <w:bCs/>
        </w:rPr>
        <w:t xml:space="preserve"> (anotācija</w:t>
      </w:r>
      <w:r w:rsidR="007F0424">
        <w:rPr>
          <w:b/>
        </w:rPr>
        <w:t>)</w:t>
      </w:r>
    </w:p>
    <w:p w:rsidR="007F0424" w:rsidRDefault="007F0424" w:rsidP="007F0424">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7F0424" w:rsidTr="00A66729">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F0424" w:rsidRDefault="007F0424" w:rsidP="00A66729">
            <w:pPr>
              <w:pStyle w:val="naisnod"/>
              <w:spacing w:before="0" w:after="0" w:line="276" w:lineRule="auto"/>
              <w:ind w:right="-80"/>
            </w:pPr>
            <w:r>
              <w:t>I. Tiesību akta projekta izstrādes nepieciešamība</w:t>
            </w:r>
          </w:p>
        </w:tc>
      </w:tr>
      <w:tr w:rsidR="007F0424" w:rsidTr="00A66729">
        <w:trPr>
          <w:trHeight w:val="630"/>
        </w:trPr>
        <w:tc>
          <w:tcPr>
            <w:tcW w:w="63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F0424" w:rsidRDefault="007F0424" w:rsidP="00A66729">
            <w:pPr>
              <w:ind w:left="199" w:right="165"/>
              <w:jc w:val="both"/>
            </w:pPr>
            <w:r>
              <w:t xml:space="preserve">Ministru kabineta rīkojuma projekts „Par valstij piekrītošā dzīvokļa īpašuma Nr.9 Kadiķu ielā 6, Mērsragā, nodošanu Mērsraga novada pašvaldības īpašumā” (turpmāk – rīkojuma projekts) sagatavots saskaņā ar Publiskas personas mantas atsavināšanas likuma (turpmāk – Atsavināšanas likums) 42.panta pirmo daļu, 43.pantu un Mērsraga pilsētas domes 2015.gada 21.aprīļa lēmumu Nr.5 „Par valstij piekrītošā nekustamā īpašuma Kadiķu ielā 6-9, Mērsragā, pārņemšanu Mērsraga novada pašvaldības vajadzībām.” </w:t>
            </w:r>
          </w:p>
        </w:tc>
      </w:tr>
      <w:tr w:rsidR="007F0424" w:rsidTr="00A66729">
        <w:trPr>
          <w:trHeight w:val="699"/>
        </w:trPr>
        <w:tc>
          <w:tcPr>
            <w:tcW w:w="63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tabs>
                <w:tab w:val="left" w:pos="170"/>
              </w:tabs>
              <w:spacing w:before="0" w:after="0" w:line="276" w:lineRule="auto"/>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7F0424" w:rsidRPr="00BF3683" w:rsidRDefault="007F0424" w:rsidP="00A66729">
            <w:pPr>
              <w:ind w:left="199" w:right="165"/>
              <w:jc w:val="both"/>
              <w:rPr>
                <w:color w:val="000000"/>
                <w:shd w:val="clear" w:color="auto" w:fill="FFFFFF"/>
              </w:rPr>
            </w:pPr>
            <w:r>
              <w:t xml:space="preserve">Kurzemes apgabaltiesas zvērināta notāre Olga Bērziņa 2008.gada 14.jūlijā taisījusi notariālo aktu „Par mantojuma lietas izbeigšanu,” kas iereģistrēts aktu un apliecinājumu reģistrā ar Nr.2882, ar kuru par bezmantinieku mantu atzīts dzīvokļa īpašums Nr.9 Kadiķu ielā 6, Mērsragā, kadastra Nr.8878 900 0104 (turpmāk – dzīvokļa īpašums), kas sastāv no dzīvokļa īpašuma Nr. 9 (kadastra apzīmējums Nr. </w:t>
            </w:r>
            <w:r w:rsidRPr="00BF3683">
              <w:rPr>
                <w:color w:val="000000"/>
                <w:shd w:val="clear" w:color="auto" w:fill="FFFFFF"/>
              </w:rPr>
              <w:t>8878 003 0713 001</w:t>
            </w:r>
            <w:r>
              <w:rPr>
                <w:color w:val="000000"/>
                <w:shd w:val="clear" w:color="auto" w:fill="FFFFFF"/>
              </w:rPr>
              <w:t> </w:t>
            </w:r>
            <w:r w:rsidRPr="00BF3683">
              <w:rPr>
                <w:color w:val="000000"/>
                <w:shd w:val="clear" w:color="auto" w:fill="FFFFFF"/>
              </w:rPr>
              <w:t>009</w:t>
            </w:r>
            <w:r>
              <w:rPr>
                <w:color w:val="000000"/>
                <w:shd w:val="clear" w:color="auto" w:fill="FFFFFF"/>
              </w:rPr>
              <w:t>) un 187/9101 domājamām daļām no</w:t>
            </w:r>
            <w:r w:rsidRPr="00145E12">
              <w:rPr>
                <w:color w:val="000000"/>
              </w:rPr>
              <w:t xml:space="preserve"> </w:t>
            </w:r>
            <w:r>
              <w:rPr>
                <w:color w:val="000000"/>
              </w:rPr>
              <w:t>kopīpašumā esošajām četrām būvēm</w:t>
            </w:r>
            <w:r w:rsidRPr="00145E12">
              <w:rPr>
                <w:color w:val="000000"/>
              </w:rPr>
              <w:t xml:space="preserve"> (</w:t>
            </w:r>
            <w:r>
              <w:rPr>
                <w:color w:val="000000"/>
              </w:rPr>
              <w:t xml:space="preserve">būvju </w:t>
            </w:r>
            <w:r w:rsidRPr="00145E12">
              <w:rPr>
                <w:color w:val="000000"/>
              </w:rPr>
              <w:t>kadastra</w:t>
            </w:r>
            <w:r>
              <w:rPr>
                <w:color w:val="000000"/>
              </w:rPr>
              <w:t xml:space="preserve"> apzīmējumi Nr. </w:t>
            </w:r>
            <w:r>
              <w:rPr>
                <w:color w:val="000000"/>
                <w:shd w:val="clear" w:color="auto" w:fill="FFFFFF"/>
              </w:rPr>
              <w:t>8878 003 0713 001</w:t>
            </w:r>
            <w:r>
              <w:rPr>
                <w:color w:val="000000"/>
              </w:rPr>
              <w:t>;</w:t>
            </w:r>
            <w:r w:rsidRPr="00145E12">
              <w:rPr>
                <w:color w:val="000000"/>
              </w:rPr>
              <w:t xml:space="preserve"> </w:t>
            </w:r>
            <w:r>
              <w:rPr>
                <w:color w:val="000000"/>
                <w:shd w:val="clear" w:color="auto" w:fill="FFFFFF"/>
              </w:rPr>
              <w:t>8878 003 0713 002;</w:t>
            </w:r>
            <w:r w:rsidRPr="00145E12">
              <w:rPr>
                <w:color w:val="000000"/>
              </w:rPr>
              <w:t xml:space="preserve"> </w:t>
            </w:r>
            <w:r>
              <w:rPr>
                <w:color w:val="000000"/>
                <w:shd w:val="clear" w:color="auto" w:fill="FFFFFF"/>
              </w:rPr>
              <w:t xml:space="preserve">8878 003 0713 003; 8878 003 0713 005) un zemes (zemes vienības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 xml:space="preserve">8878 003 0713) Kadiķu ielā 6, Mērsragā. Dzīvokļa platība ir </w:t>
            </w:r>
            <w:r>
              <w:rPr>
                <w:sz w:val="23"/>
                <w:szCs w:val="23"/>
              </w:rPr>
              <w:t>18,7 m</w:t>
            </w:r>
            <w:r>
              <w:rPr>
                <w:sz w:val="23"/>
                <w:szCs w:val="23"/>
                <w:vertAlign w:val="superscript"/>
              </w:rPr>
              <w:t>2</w:t>
            </w:r>
            <w:r>
              <w:rPr>
                <w:sz w:val="23"/>
                <w:szCs w:val="23"/>
              </w:rPr>
              <w:t>.</w:t>
            </w:r>
          </w:p>
          <w:p w:rsidR="007F0424" w:rsidRDefault="007F0424" w:rsidP="00A66729">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7F0424" w:rsidRDefault="007F0424" w:rsidP="00A66729">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7F0424" w:rsidRDefault="007F0424" w:rsidP="00A66729">
            <w:pPr>
              <w:pStyle w:val="tv2131"/>
              <w:spacing w:line="240" w:lineRule="auto"/>
              <w:ind w:left="198" w:right="164" w:firstLine="0"/>
              <w:jc w:val="both"/>
              <w:rPr>
                <w:color w:val="auto"/>
                <w:sz w:val="24"/>
                <w:szCs w:val="24"/>
              </w:rPr>
            </w:pPr>
            <w:r>
              <w:rPr>
                <w:color w:val="auto"/>
                <w:sz w:val="24"/>
                <w:szCs w:val="24"/>
              </w:rPr>
              <w:t>Valsts ieņēmumu dienests ar 2015.gada 10.februāra valstij piekritīgās mantas pieņemšanas un nodošanas aktu Nr.014658 ņēmis valsts uzskaitē par bezmantinieka mantu atzīto dzīvokļa īpašumu.</w:t>
            </w:r>
          </w:p>
          <w:p w:rsidR="007F0424" w:rsidRPr="00E875D8" w:rsidRDefault="007F0424" w:rsidP="00A66729">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neskartību un saglabāšanu no tās pieņemšanas brīža līdz nodošanai realizācijai, nodošanai bez maksas vai iznīcināšanai. </w:t>
            </w:r>
          </w:p>
          <w:p w:rsidR="007F0424" w:rsidRDefault="007F0424" w:rsidP="00A66729">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 xml:space="preserve">5.panta pirmajā daļā noteikts, ka atļauju </w:t>
            </w:r>
            <w:r w:rsidRPr="00374B3F">
              <w:rPr>
                <w:color w:val="000000" w:themeColor="text1"/>
                <w:sz w:val="24"/>
                <w:szCs w:val="24"/>
              </w:rPr>
              <w:lastRenderedPageBreak/>
              <w:t>atsavināt valsts nekustamo īpašumu dod Ministru kabinets.</w:t>
            </w:r>
          </w:p>
          <w:p w:rsidR="007F0424" w:rsidRDefault="007F0424" w:rsidP="00A66729">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7F0424" w:rsidRDefault="007F0424" w:rsidP="00A66729">
            <w:pPr>
              <w:ind w:left="199" w:right="165"/>
              <w:jc w:val="both"/>
            </w:pPr>
            <w:r>
              <w:t>Mērsraga novada pašvaldība 2015.gada 21.aprīlī pieņēma lēmumu Nr.5 „Par valstij piekrītošā nekustamā īpašuma Kadiķu ielā 6-9, Mērsragā, pārņemšanu Mērsraga novada pašvaldības vajadzībām”, lai to izmantotu likumā „Par pašvaldībām” noteikto funkciju īstenošanai – palīdzības sniegšanai iedzīvotājiem dzīvokļa jautājuma risināšanai.</w:t>
            </w:r>
          </w:p>
          <w:p w:rsidR="007F0424" w:rsidRDefault="007F0424" w:rsidP="00A66729">
            <w:pPr>
              <w:ind w:left="199" w:right="165"/>
              <w:jc w:val="both"/>
            </w:pPr>
          </w:p>
          <w:p w:rsidR="007F0424" w:rsidRDefault="007F0424" w:rsidP="00A66729">
            <w:pPr>
              <w:pStyle w:val="tv2131"/>
              <w:spacing w:line="240" w:lineRule="auto"/>
              <w:ind w:left="198" w:right="164" w:firstLine="0"/>
              <w:jc w:val="both"/>
              <w:rPr>
                <w:color w:val="000000" w:themeColor="text1"/>
                <w:sz w:val="24"/>
                <w:szCs w:val="24"/>
              </w:rPr>
            </w:pPr>
            <w:r>
              <w:rPr>
                <w:color w:val="000000" w:themeColor="text1"/>
                <w:sz w:val="24"/>
                <w:szCs w:val="24"/>
              </w:rPr>
              <w:t xml:space="preserve">Iepriekš minētā situācija neatbilst Atsavināšanas likuma 45.panta regulējumam, taču, </w:t>
            </w:r>
            <w:r w:rsidRPr="005957BF">
              <w:rPr>
                <w:color w:val="000000" w:themeColor="text1"/>
                <w:sz w:val="24"/>
                <w:szCs w:val="24"/>
              </w:rPr>
              <w:t>lai ekonomētu valsts budžeta resursus, rīkojuma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 un atbalstāms priekšlikums tos nodot pašvaldību īpašumā, pirms tam neveicot valsts īpašuma tiesību korroborāciju zemesgrāmatā, kā arī Valsts sekretāru 2016. gada 28. aprīļa sanāksmes protokollēmuma (prot. 17 43. §) 2.1. apakšpunktam, ar kuru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r>
              <w:rPr>
                <w:color w:val="000000" w:themeColor="text1"/>
                <w:sz w:val="24"/>
                <w:szCs w:val="24"/>
              </w:rPr>
              <w:t xml:space="preserve"> </w:t>
            </w:r>
          </w:p>
          <w:p w:rsidR="007F0424" w:rsidRDefault="007F0424" w:rsidP="00A66729">
            <w:pPr>
              <w:ind w:left="199" w:right="165"/>
              <w:jc w:val="both"/>
            </w:pPr>
            <w:r>
              <w:t xml:space="preserve"> </w:t>
            </w:r>
          </w:p>
          <w:p w:rsidR="007F0424" w:rsidRDefault="007F0424" w:rsidP="00A66729">
            <w:pPr>
              <w:ind w:left="199" w:right="165"/>
              <w:jc w:val="both"/>
              <w:rPr>
                <w:color w:val="000000"/>
              </w:rPr>
            </w:pPr>
            <w:r w:rsidRPr="00A416AB">
              <w:rPr>
                <w:color w:val="000000"/>
              </w:rPr>
              <w:t xml:space="preserve">Rīkojuma projekts paredz </w:t>
            </w:r>
            <w:r>
              <w:rPr>
                <w:color w:val="000000"/>
              </w:rPr>
              <w:t>Mērsraga</w:t>
            </w:r>
            <w:r w:rsidRPr="00A416AB">
              <w:rPr>
                <w:color w:val="000000"/>
              </w:rPr>
              <w:t xml:space="preserve"> novada pašvaldībai saskaņā ar Atsavināšanas likuma 42.panta pirmo daļu </w:t>
            </w:r>
            <w:r>
              <w:rPr>
                <w:color w:val="000000"/>
              </w:rPr>
              <w:t>dzīvokļa</w:t>
            </w:r>
            <w:r w:rsidRPr="00A416AB">
              <w:rPr>
                <w:color w:val="000000"/>
              </w:rPr>
              <w:t xml:space="preserve"> īpašumu</w:t>
            </w:r>
            <w:r>
              <w:rPr>
                <w:color w:val="000000"/>
              </w:rPr>
              <w:t xml:space="preserve"> izmantot iepriekš minēto pašvaldības autonomo funkciju īstenošanai.</w:t>
            </w:r>
          </w:p>
          <w:p w:rsidR="007F0424" w:rsidRDefault="007F0424" w:rsidP="00A66729">
            <w:pPr>
              <w:ind w:left="199" w:right="165"/>
              <w:jc w:val="both"/>
              <w:rPr>
                <w:color w:val="000000"/>
              </w:rPr>
            </w:pPr>
            <w:r>
              <w:rPr>
                <w:color w:val="000000"/>
              </w:rPr>
              <w:t xml:space="preserve">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w:t>
            </w:r>
            <w:r>
              <w:rPr>
                <w:color w:val="000000"/>
              </w:rPr>
              <w:lastRenderedPageBreak/>
              <w:t xml:space="preserve">izmantotas pašvaldības autonomo funkciju īstenošanai, pašvaldība šo nekustamo īpašumu bez atlīdzības nodod tai atvasinātai publiskai personai, kura šo nekustamo īpašumu nodevusi. </w:t>
            </w:r>
          </w:p>
          <w:p w:rsidR="007F0424" w:rsidRPr="00FA5379" w:rsidRDefault="007F0424" w:rsidP="00A66729">
            <w:pPr>
              <w:ind w:left="199" w:right="165"/>
              <w:jc w:val="both"/>
              <w:rPr>
                <w:color w:val="000000"/>
              </w:rPr>
            </w:pPr>
            <w:r w:rsidRPr="00FA5379">
              <w:rPr>
                <w:color w:val="000000"/>
              </w:rPr>
              <w:t>Mērsraga</w:t>
            </w:r>
            <w:r w:rsidRPr="00FA5379">
              <w:rPr>
                <w:color w:val="000000"/>
                <w:lang w:eastAsia="en-US"/>
              </w:rPr>
              <w:t xml:space="preserve"> novada pašvaldībai,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7F0424" w:rsidTr="00A66729">
        <w:trPr>
          <w:trHeight w:val="712"/>
        </w:trPr>
        <w:tc>
          <w:tcPr>
            <w:tcW w:w="63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FootnoteText"/>
              <w:ind w:left="195" w:right="165"/>
              <w:rPr>
                <w:sz w:val="24"/>
                <w:szCs w:val="24"/>
              </w:rPr>
            </w:pPr>
            <w:r>
              <w:rPr>
                <w:sz w:val="24"/>
                <w:szCs w:val="24"/>
              </w:rPr>
              <w:t>Vides aizsardzības un reģionālās attīstības, Mērsraga novada dome.</w:t>
            </w:r>
          </w:p>
        </w:tc>
      </w:tr>
      <w:tr w:rsidR="007F0424" w:rsidTr="00A66729">
        <w:tc>
          <w:tcPr>
            <w:tcW w:w="63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7F0424" w:rsidRPr="0074456C" w:rsidTr="00A6672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F0424" w:rsidRPr="0074456C" w:rsidRDefault="007F0424" w:rsidP="00A6672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F0424" w:rsidRPr="0074456C" w:rsidTr="00A6672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pStyle w:val="CommentText"/>
              <w:rPr>
                <w:sz w:val="24"/>
                <w:szCs w:val="24"/>
              </w:rPr>
            </w:pPr>
            <w:r>
              <w:rPr>
                <w:sz w:val="24"/>
                <w:szCs w:val="24"/>
              </w:rPr>
              <w:t>Mērsraga novada iedzīvotāji</w:t>
            </w:r>
            <w:r w:rsidRPr="0074456C">
              <w:rPr>
                <w:sz w:val="24"/>
                <w:szCs w:val="24"/>
              </w:rPr>
              <w:t>, kuriem nepieciešama palīdzī</w:t>
            </w:r>
            <w:r>
              <w:rPr>
                <w:sz w:val="24"/>
                <w:szCs w:val="24"/>
              </w:rPr>
              <w:t>ba dzīvokļa jautājumu risināšanai.</w:t>
            </w:r>
          </w:p>
          <w:p w:rsidR="007F0424" w:rsidRPr="0074456C" w:rsidRDefault="007F0424" w:rsidP="00A66729"/>
        </w:tc>
      </w:tr>
      <w:tr w:rsidR="007F0424" w:rsidRPr="0074456C" w:rsidTr="00A6672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t>Projekts šo jomu neskar</w:t>
            </w:r>
          </w:p>
        </w:tc>
      </w:tr>
      <w:tr w:rsidR="007F0424" w:rsidRPr="0074456C" w:rsidTr="00A6672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t>Projekts šo jomu neskar</w:t>
            </w:r>
          </w:p>
        </w:tc>
      </w:tr>
      <w:tr w:rsidR="007F0424" w:rsidRPr="0074456C" w:rsidTr="00A6672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0424" w:rsidRPr="0074456C" w:rsidRDefault="007F0424" w:rsidP="00A66729">
            <w:pPr>
              <w:spacing w:before="100" w:beforeAutospacing="1" w:after="100" w:afterAutospacing="1" w:line="293" w:lineRule="atLeast"/>
            </w:pPr>
            <w:r w:rsidRPr="0074456C">
              <w:t>Nav</w:t>
            </w:r>
          </w:p>
        </w:tc>
      </w:tr>
    </w:tbl>
    <w:p w:rsidR="007F0424" w:rsidRDefault="007F0424" w:rsidP="007F0424">
      <w:pPr>
        <w:pStyle w:val="NormalWeb"/>
        <w:spacing w:before="0" w:beforeAutospacing="0" w:after="0" w:afterAutospacing="0"/>
      </w:pPr>
    </w:p>
    <w:p w:rsidR="007F0424" w:rsidRDefault="007F0424" w:rsidP="007F0424">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7F0424" w:rsidRPr="00655F87" w:rsidTr="00A66729">
        <w:trPr>
          <w:trHeight w:val="360"/>
        </w:trPr>
        <w:tc>
          <w:tcPr>
            <w:tcW w:w="5000" w:type="pct"/>
            <w:gridSpan w:val="6"/>
            <w:hideMark/>
          </w:tcPr>
          <w:p w:rsidR="007F0424" w:rsidRPr="00655F87" w:rsidRDefault="007F0424" w:rsidP="00A6672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F0424" w:rsidRPr="00655F87" w:rsidTr="00A66729">
        <w:tc>
          <w:tcPr>
            <w:tcW w:w="2015" w:type="pct"/>
            <w:vMerge w:val="restart"/>
            <w:hideMark/>
          </w:tcPr>
          <w:p w:rsidR="007F0424" w:rsidRPr="00655F87" w:rsidRDefault="007F0424" w:rsidP="00A6672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F0424" w:rsidRPr="00655F87" w:rsidRDefault="007F0424" w:rsidP="00A66729">
            <w:pPr>
              <w:spacing w:before="100" w:beforeAutospacing="1" w:after="100" w:afterAutospacing="1"/>
              <w:ind w:firstLine="300"/>
              <w:jc w:val="center"/>
              <w:rPr>
                <w:b/>
                <w:bCs/>
              </w:rPr>
            </w:pPr>
            <w:r>
              <w:rPr>
                <w:b/>
                <w:bCs/>
              </w:rPr>
              <w:t>2015.</w:t>
            </w:r>
            <w:r w:rsidRPr="00655F87">
              <w:rPr>
                <w:b/>
                <w:bCs/>
              </w:rPr>
              <w:t>gads</w:t>
            </w:r>
          </w:p>
        </w:tc>
        <w:tc>
          <w:tcPr>
            <w:tcW w:w="1763" w:type="pct"/>
            <w:gridSpan w:val="3"/>
            <w:hideMark/>
          </w:tcPr>
          <w:p w:rsidR="007F0424" w:rsidRPr="00655F87" w:rsidRDefault="007F0424" w:rsidP="00A66729">
            <w:pPr>
              <w:spacing w:before="100" w:beforeAutospacing="1" w:after="100" w:afterAutospacing="1"/>
              <w:ind w:firstLine="300"/>
              <w:jc w:val="center"/>
            </w:pPr>
            <w:r w:rsidRPr="00655F87">
              <w:t>Turpmākie trīs gadi (</w:t>
            </w:r>
            <w:r w:rsidRPr="00655F87">
              <w:rPr>
                <w:i/>
                <w:iCs/>
              </w:rPr>
              <w:t>euro</w:t>
            </w:r>
            <w:r w:rsidRPr="00655F87">
              <w:t>)</w:t>
            </w:r>
          </w:p>
        </w:tc>
      </w:tr>
      <w:tr w:rsidR="007F0424" w:rsidRPr="00655F87" w:rsidTr="00A66729">
        <w:tc>
          <w:tcPr>
            <w:tcW w:w="2015" w:type="pct"/>
            <w:vMerge/>
            <w:hideMark/>
          </w:tcPr>
          <w:p w:rsidR="007F0424" w:rsidRPr="00655F87" w:rsidRDefault="007F0424" w:rsidP="00A66729">
            <w:pPr>
              <w:rPr>
                <w:b/>
                <w:bCs/>
              </w:rPr>
            </w:pPr>
          </w:p>
        </w:tc>
        <w:tc>
          <w:tcPr>
            <w:tcW w:w="0" w:type="auto"/>
            <w:gridSpan w:val="2"/>
            <w:vMerge/>
            <w:hideMark/>
          </w:tcPr>
          <w:p w:rsidR="007F0424" w:rsidRPr="00655F87" w:rsidRDefault="007F0424" w:rsidP="00A66729">
            <w:pPr>
              <w:rPr>
                <w:b/>
                <w:bCs/>
              </w:rPr>
            </w:pPr>
          </w:p>
        </w:tc>
        <w:tc>
          <w:tcPr>
            <w:tcW w:w="588" w:type="pct"/>
            <w:hideMark/>
          </w:tcPr>
          <w:p w:rsidR="007F0424" w:rsidRPr="00655F87" w:rsidRDefault="007F0424" w:rsidP="00A66729">
            <w:pPr>
              <w:spacing w:before="100" w:beforeAutospacing="1" w:after="100" w:afterAutospacing="1"/>
              <w:ind w:firstLine="300"/>
              <w:jc w:val="center"/>
              <w:rPr>
                <w:b/>
                <w:bCs/>
              </w:rPr>
            </w:pPr>
            <w:r>
              <w:rPr>
                <w:b/>
                <w:bCs/>
              </w:rPr>
              <w:t>2016</w:t>
            </w:r>
          </w:p>
        </w:tc>
        <w:tc>
          <w:tcPr>
            <w:tcW w:w="588" w:type="pct"/>
            <w:hideMark/>
          </w:tcPr>
          <w:p w:rsidR="007F0424" w:rsidRPr="00655F87" w:rsidRDefault="007F0424" w:rsidP="00A66729">
            <w:pPr>
              <w:spacing w:before="100" w:beforeAutospacing="1" w:after="100" w:afterAutospacing="1"/>
              <w:ind w:firstLine="300"/>
              <w:jc w:val="center"/>
              <w:rPr>
                <w:b/>
                <w:bCs/>
              </w:rPr>
            </w:pPr>
            <w:r>
              <w:rPr>
                <w:b/>
                <w:bCs/>
              </w:rPr>
              <w:t>2017</w:t>
            </w:r>
          </w:p>
        </w:tc>
        <w:tc>
          <w:tcPr>
            <w:tcW w:w="588" w:type="pct"/>
            <w:hideMark/>
          </w:tcPr>
          <w:p w:rsidR="007F0424" w:rsidRPr="00655F87" w:rsidRDefault="007F0424" w:rsidP="00A66729">
            <w:pPr>
              <w:spacing w:before="100" w:beforeAutospacing="1" w:after="100" w:afterAutospacing="1"/>
              <w:ind w:firstLine="300"/>
              <w:jc w:val="center"/>
              <w:rPr>
                <w:b/>
                <w:bCs/>
              </w:rPr>
            </w:pPr>
            <w:r>
              <w:rPr>
                <w:b/>
                <w:bCs/>
              </w:rPr>
              <w:t>2018</w:t>
            </w:r>
          </w:p>
        </w:tc>
      </w:tr>
      <w:tr w:rsidR="007F0424" w:rsidRPr="00655F87" w:rsidTr="00A66729">
        <w:tc>
          <w:tcPr>
            <w:tcW w:w="2015" w:type="pct"/>
            <w:vMerge/>
            <w:hideMark/>
          </w:tcPr>
          <w:p w:rsidR="007F0424" w:rsidRPr="00655F87" w:rsidRDefault="007F0424" w:rsidP="00A66729">
            <w:pPr>
              <w:rPr>
                <w:b/>
                <w:bCs/>
              </w:rPr>
            </w:pPr>
          </w:p>
        </w:tc>
        <w:tc>
          <w:tcPr>
            <w:tcW w:w="540" w:type="pct"/>
            <w:hideMark/>
          </w:tcPr>
          <w:p w:rsidR="007F0424" w:rsidRPr="00655F87" w:rsidRDefault="007F0424" w:rsidP="00A66729">
            <w:pPr>
              <w:spacing w:before="100" w:beforeAutospacing="1" w:after="100" w:afterAutospacing="1"/>
            </w:pPr>
            <w:r w:rsidRPr="00655F87">
              <w:t>saskaņā ar valsts budžetu kārtējam gadam</w:t>
            </w:r>
          </w:p>
        </w:tc>
        <w:tc>
          <w:tcPr>
            <w:tcW w:w="682" w:type="pct"/>
            <w:hideMark/>
          </w:tcPr>
          <w:p w:rsidR="007F0424" w:rsidRPr="00655F87" w:rsidRDefault="007F0424" w:rsidP="00A6672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F0424" w:rsidRPr="00655F87" w:rsidRDefault="007F0424" w:rsidP="00A66729">
            <w:pPr>
              <w:spacing w:before="100" w:beforeAutospacing="1" w:after="100" w:afterAutospacing="1"/>
            </w:pPr>
            <w:r w:rsidRPr="00655F87">
              <w:t>izmaiņas, salīdzinot ar kārtējo (n) gadu</w:t>
            </w:r>
          </w:p>
        </w:tc>
        <w:tc>
          <w:tcPr>
            <w:tcW w:w="588" w:type="pct"/>
            <w:hideMark/>
          </w:tcPr>
          <w:p w:rsidR="007F0424" w:rsidRPr="00655F87" w:rsidRDefault="007F0424" w:rsidP="00A66729">
            <w:pPr>
              <w:spacing w:before="100" w:beforeAutospacing="1" w:after="100" w:afterAutospacing="1"/>
            </w:pPr>
            <w:r w:rsidRPr="00655F87">
              <w:t>izmaiņas, salīdzinot ar kārtējo (n) gadu</w:t>
            </w:r>
          </w:p>
        </w:tc>
        <w:tc>
          <w:tcPr>
            <w:tcW w:w="588" w:type="pct"/>
            <w:hideMark/>
          </w:tcPr>
          <w:p w:rsidR="007F0424" w:rsidRPr="00655F87" w:rsidRDefault="007F0424" w:rsidP="00A66729">
            <w:pPr>
              <w:spacing w:before="100" w:beforeAutospacing="1" w:after="100" w:afterAutospacing="1"/>
            </w:pPr>
            <w:r w:rsidRPr="00655F87">
              <w:t>izmaiņas, salīdzinot ar kārtējo (n) gadu</w:t>
            </w:r>
          </w:p>
        </w:tc>
      </w:tr>
      <w:tr w:rsidR="007F0424" w:rsidRPr="00655F87" w:rsidTr="00A66729">
        <w:tc>
          <w:tcPr>
            <w:tcW w:w="2015" w:type="pct"/>
            <w:hideMark/>
          </w:tcPr>
          <w:p w:rsidR="007F0424" w:rsidRPr="00655F87" w:rsidRDefault="007F0424" w:rsidP="00A66729">
            <w:pPr>
              <w:spacing w:before="100" w:beforeAutospacing="1" w:after="100" w:afterAutospacing="1"/>
              <w:ind w:firstLine="300"/>
              <w:jc w:val="center"/>
            </w:pPr>
            <w:r w:rsidRPr="00655F87">
              <w:t>1</w:t>
            </w:r>
          </w:p>
        </w:tc>
        <w:tc>
          <w:tcPr>
            <w:tcW w:w="540" w:type="pct"/>
            <w:hideMark/>
          </w:tcPr>
          <w:p w:rsidR="007F0424" w:rsidRPr="00655F87" w:rsidRDefault="007F0424" w:rsidP="00A66729">
            <w:pPr>
              <w:spacing w:before="100" w:beforeAutospacing="1" w:after="100" w:afterAutospacing="1"/>
              <w:ind w:firstLine="300"/>
              <w:jc w:val="center"/>
            </w:pPr>
            <w:r w:rsidRPr="00655F87">
              <w:t>2</w:t>
            </w:r>
          </w:p>
        </w:tc>
        <w:tc>
          <w:tcPr>
            <w:tcW w:w="682" w:type="pct"/>
            <w:hideMark/>
          </w:tcPr>
          <w:p w:rsidR="007F0424" w:rsidRPr="00655F87" w:rsidRDefault="007F0424" w:rsidP="00A66729">
            <w:pPr>
              <w:spacing w:before="100" w:beforeAutospacing="1" w:after="100" w:afterAutospacing="1"/>
              <w:ind w:firstLine="300"/>
              <w:jc w:val="center"/>
            </w:pPr>
            <w:r w:rsidRPr="00655F87">
              <w:t>3</w:t>
            </w:r>
          </w:p>
        </w:tc>
        <w:tc>
          <w:tcPr>
            <w:tcW w:w="588" w:type="pct"/>
            <w:hideMark/>
          </w:tcPr>
          <w:p w:rsidR="007F0424" w:rsidRPr="00655F87" w:rsidRDefault="007F0424" w:rsidP="00A66729">
            <w:pPr>
              <w:spacing w:before="100" w:beforeAutospacing="1" w:after="100" w:afterAutospacing="1"/>
              <w:ind w:firstLine="300"/>
              <w:jc w:val="center"/>
            </w:pPr>
            <w:r w:rsidRPr="00655F87">
              <w:t>4</w:t>
            </w:r>
          </w:p>
        </w:tc>
        <w:tc>
          <w:tcPr>
            <w:tcW w:w="588" w:type="pct"/>
            <w:hideMark/>
          </w:tcPr>
          <w:p w:rsidR="007F0424" w:rsidRPr="00655F87" w:rsidRDefault="007F0424" w:rsidP="00A66729">
            <w:pPr>
              <w:spacing w:before="100" w:beforeAutospacing="1" w:after="100" w:afterAutospacing="1"/>
              <w:ind w:firstLine="300"/>
              <w:jc w:val="center"/>
            </w:pPr>
            <w:r w:rsidRPr="00655F87">
              <w:t>5</w:t>
            </w:r>
          </w:p>
        </w:tc>
        <w:tc>
          <w:tcPr>
            <w:tcW w:w="588" w:type="pct"/>
            <w:hideMark/>
          </w:tcPr>
          <w:p w:rsidR="007F0424" w:rsidRPr="00655F87" w:rsidRDefault="007F0424" w:rsidP="00A66729">
            <w:pPr>
              <w:spacing w:before="100" w:beforeAutospacing="1" w:after="100" w:afterAutospacing="1"/>
              <w:ind w:firstLine="300"/>
              <w:jc w:val="center"/>
            </w:pPr>
            <w:r w:rsidRPr="00655F87">
              <w:t>6</w:t>
            </w:r>
          </w:p>
        </w:tc>
      </w:tr>
      <w:tr w:rsidR="007F0424" w:rsidRPr="00655F87" w:rsidTr="00A66729">
        <w:tc>
          <w:tcPr>
            <w:tcW w:w="2015" w:type="pct"/>
            <w:hideMark/>
          </w:tcPr>
          <w:p w:rsidR="007F0424" w:rsidRPr="00655F87" w:rsidRDefault="007F0424" w:rsidP="00A66729">
            <w:r w:rsidRPr="00655F87">
              <w:t>1. Budžeta ieņēmumi:</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1.1. valsts pamatbudžets, tai skaitā</w:t>
            </w:r>
            <w:r>
              <w:t xml:space="preserve"> </w:t>
            </w:r>
            <w:r w:rsidRPr="00655F87">
              <w:t>ieņēmumi no maksas pakalpojumiem un citi pašu ieņēmumi</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1.2. valsts speciālais budžets</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lastRenderedPageBreak/>
              <w:t>1.3. pašvaldību budžets</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2. Budžeta izdevumi:</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2.1. valsts pamatbudžets</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2.2. valsts speciālais budžets</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2.3. pašvaldību budžets</w:t>
            </w:r>
          </w:p>
        </w:tc>
        <w:tc>
          <w:tcPr>
            <w:tcW w:w="540" w:type="pct"/>
            <w:hideMark/>
          </w:tcPr>
          <w:p w:rsidR="007F0424" w:rsidRPr="00655F87" w:rsidRDefault="007F0424" w:rsidP="00A66729">
            <w:r>
              <w:t>0</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3. Finansiālā ietekme:</w:t>
            </w:r>
          </w:p>
        </w:tc>
        <w:tc>
          <w:tcPr>
            <w:tcW w:w="540" w:type="pct"/>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3.1. valsts pamatbudžets</w:t>
            </w:r>
          </w:p>
        </w:tc>
        <w:tc>
          <w:tcPr>
            <w:tcW w:w="540" w:type="pct"/>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3.2. speciālais budžets</w:t>
            </w:r>
          </w:p>
        </w:tc>
        <w:tc>
          <w:tcPr>
            <w:tcW w:w="540" w:type="pct"/>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3.3. pašvaldību budžets</w:t>
            </w:r>
          </w:p>
        </w:tc>
        <w:tc>
          <w:tcPr>
            <w:tcW w:w="540" w:type="pct"/>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vMerge w:val="restart"/>
            <w:hideMark/>
          </w:tcPr>
          <w:p w:rsidR="007F0424" w:rsidRPr="00655F87" w:rsidRDefault="007F0424" w:rsidP="00A66729">
            <w:r w:rsidRPr="00655F87">
              <w:t>4. Finanšu līdzekļi papildu izdevumu finansēšanai (kompensējošu izdevumu samazinājumu norāda ar "+" zīmi)</w:t>
            </w:r>
          </w:p>
        </w:tc>
        <w:tc>
          <w:tcPr>
            <w:tcW w:w="540" w:type="pct"/>
            <w:vMerge w:val="restart"/>
            <w:hideMark/>
          </w:tcPr>
          <w:p w:rsidR="007F0424" w:rsidRPr="00655F87" w:rsidRDefault="007F0424" w:rsidP="00A66729">
            <w:pPr>
              <w:spacing w:before="100" w:beforeAutospacing="1" w:after="100" w:afterAutospacing="1"/>
              <w:ind w:firstLine="300"/>
              <w:jc w:val="center"/>
            </w:pPr>
            <w:r w:rsidRPr="00655F87">
              <w:t>X</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vMerge/>
            <w:hideMark/>
          </w:tcPr>
          <w:p w:rsidR="007F0424" w:rsidRPr="00655F87" w:rsidRDefault="007F0424" w:rsidP="00A66729"/>
        </w:tc>
        <w:tc>
          <w:tcPr>
            <w:tcW w:w="0" w:type="auto"/>
            <w:vMerge/>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vMerge/>
            <w:hideMark/>
          </w:tcPr>
          <w:p w:rsidR="007F0424" w:rsidRPr="00655F87" w:rsidRDefault="007F0424" w:rsidP="00A66729"/>
        </w:tc>
        <w:tc>
          <w:tcPr>
            <w:tcW w:w="0" w:type="auto"/>
            <w:vMerge/>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5. Precizēta finansiālā</w:t>
            </w:r>
            <w:r>
              <w:t xml:space="preserve"> </w:t>
            </w:r>
            <w:r w:rsidRPr="00655F87">
              <w:t>ietekme:</w:t>
            </w:r>
          </w:p>
        </w:tc>
        <w:tc>
          <w:tcPr>
            <w:tcW w:w="540" w:type="pct"/>
            <w:vMerge w:val="restart"/>
            <w:hideMark/>
          </w:tcPr>
          <w:p w:rsidR="007F0424" w:rsidRPr="00655F87" w:rsidRDefault="007F0424" w:rsidP="00A66729">
            <w:pPr>
              <w:spacing w:before="100" w:beforeAutospacing="1" w:after="100" w:afterAutospacing="1"/>
              <w:ind w:firstLine="300"/>
              <w:jc w:val="center"/>
            </w:pPr>
            <w:r w:rsidRPr="00655F87">
              <w:t>X</w:t>
            </w:r>
          </w:p>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5.1. valsts pamatbudžets</w:t>
            </w:r>
          </w:p>
        </w:tc>
        <w:tc>
          <w:tcPr>
            <w:tcW w:w="0" w:type="auto"/>
            <w:vMerge/>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5.2. speciālais budžets</w:t>
            </w:r>
          </w:p>
        </w:tc>
        <w:tc>
          <w:tcPr>
            <w:tcW w:w="0" w:type="auto"/>
            <w:vMerge/>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5.3. pašvaldību budžets</w:t>
            </w:r>
          </w:p>
        </w:tc>
        <w:tc>
          <w:tcPr>
            <w:tcW w:w="0" w:type="auto"/>
            <w:vMerge/>
            <w:hideMark/>
          </w:tcPr>
          <w:p w:rsidR="007F0424" w:rsidRPr="00655F87" w:rsidRDefault="007F0424" w:rsidP="00A66729"/>
        </w:tc>
        <w:tc>
          <w:tcPr>
            <w:tcW w:w="682"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c>
          <w:tcPr>
            <w:tcW w:w="588" w:type="pct"/>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6. Detalizēts ieņēmumu un izdevumu aprēķins (ja nepieciešams, detalizētu ieņēmumu un izdevumu aprēķinu var pievienot anotācijas pielikumā):</w:t>
            </w:r>
          </w:p>
        </w:tc>
        <w:tc>
          <w:tcPr>
            <w:tcW w:w="2985" w:type="pct"/>
            <w:gridSpan w:val="5"/>
            <w:vMerge w:val="restart"/>
            <w:hideMark/>
          </w:tcPr>
          <w:p w:rsidR="007F0424" w:rsidRPr="00655F87" w:rsidRDefault="007F0424" w:rsidP="00A66729">
            <w:pPr>
              <w:jc w:val="both"/>
            </w:pPr>
            <w:r>
              <w:t>Nav.</w:t>
            </w:r>
          </w:p>
        </w:tc>
      </w:tr>
      <w:tr w:rsidR="007F0424" w:rsidRPr="00655F87" w:rsidTr="00A66729">
        <w:tc>
          <w:tcPr>
            <w:tcW w:w="2015" w:type="pct"/>
            <w:hideMark/>
          </w:tcPr>
          <w:p w:rsidR="007F0424" w:rsidRPr="00655F87" w:rsidRDefault="007F0424" w:rsidP="00A66729">
            <w:r w:rsidRPr="00655F87">
              <w:t>6.1. detalizēts ieņēmumu aprēķins</w:t>
            </w:r>
          </w:p>
        </w:tc>
        <w:tc>
          <w:tcPr>
            <w:tcW w:w="2985" w:type="pct"/>
            <w:gridSpan w:val="5"/>
            <w:vMerge/>
            <w:hideMark/>
          </w:tcPr>
          <w:p w:rsidR="007F0424" w:rsidRPr="00655F87" w:rsidRDefault="007F0424" w:rsidP="00A66729"/>
        </w:tc>
      </w:tr>
      <w:tr w:rsidR="007F0424" w:rsidRPr="00655F87" w:rsidTr="00A66729">
        <w:tc>
          <w:tcPr>
            <w:tcW w:w="2015" w:type="pct"/>
            <w:hideMark/>
          </w:tcPr>
          <w:p w:rsidR="007F0424" w:rsidRPr="00655F87" w:rsidRDefault="007F0424" w:rsidP="00A66729">
            <w:r w:rsidRPr="00655F87">
              <w:t>6.2. detalizēts izdevumu aprēķins</w:t>
            </w:r>
          </w:p>
        </w:tc>
        <w:tc>
          <w:tcPr>
            <w:tcW w:w="2985" w:type="pct"/>
            <w:gridSpan w:val="5"/>
            <w:vMerge/>
            <w:hideMark/>
          </w:tcPr>
          <w:p w:rsidR="007F0424" w:rsidRPr="00655F87" w:rsidRDefault="007F0424" w:rsidP="00A66729"/>
        </w:tc>
      </w:tr>
      <w:tr w:rsidR="007F0424" w:rsidRPr="00655F87" w:rsidTr="00A66729">
        <w:trPr>
          <w:trHeight w:val="555"/>
        </w:trPr>
        <w:tc>
          <w:tcPr>
            <w:tcW w:w="2015" w:type="pct"/>
            <w:hideMark/>
          </w:tcPr>
          <w:p w:rsidR="007F0424" w:rsidRPr="00655F87" w:rsidRDefault="007F0424" w:rsidP="00A66729">
            <w:r w:rsidRPr="00655F87">
              <w:t>7. Cita informācija</w:t>
            </w:r>
          </w:p>
        </w:tc>
        <w:tc>
          <w:tcPr>
            <w:tcW w:w="2985" w:type="pct"/>
            <w:gridSpan w:val="5"/>
            <w:hideMark/>
          </w:tcPr>
          <w:p w:rsidR="007F0424" w:rsidRPr="00655F87" w:rsidRDefault="007F0424" w:rsidP="00A66729">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7F0424" w:rsidRDefault="007F0424" w:rsidP="007F0424">
      <w:pPr>
        <w:pStyle w:val="NormalWeb"/>
        <w:spacing w:before="0" w:beforeAutospacing="0" w:after="0" w:afterAutospacing="0"/>
      </w:pPr>
    </w:p>
    <w:p w:rsidR="007F0424" w:rsidRDefault="007F0424" w:rsidP="007F0424">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7F0424" w:rsidTr="00A66729">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nod"/>
              <w:spacing w:before="0" w:after="0" w:line="276" w:lineRule="auto"/>
              <w:ind w:left="57" w:right="57"/>
            </w:pPr>
            <w:r>
              <w:t>VII. Tiesību akta projekta izpildes nodrošināšana un tās ietekme uz institūcijām</w:t>
            </w:r>
          </w:p>
        </w:tc>
      </w:tr>
      <w:tr w:rsidR="007F0424" w:rsidTr="00A66729">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nod"/>
              <w:spacing w:before="0" w:after="0"/>
              <w:ind w:left="57" w:right="152"/>
              <w:jc w:val="both"/>
              <w:rPr>
                <w:b w:val="0"/>
              </w:rPr>
            </w:pPr>
            <w:r>
              <w:rPr>
                <w:b w:val="0"/>
                <w:iCs/>
              </w:rPr>
              <w:t>Valsts ieņēmumu dienests un Mērsraga novada dome.</w:t>
            </w:r>
          </w:p>
        </w:tc>
      </w:tr>
      <w:tr w:rsidR="007F0424" w:rsidTr="00A66729">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nod"/>
              <w:spacing w:before="0" w:after="0"/>
              <w:ind w:left="57" w:right="152"/>
              <w:jc w:val="both"/>
              <w:rPr>
                <w:b w:val="0"/>
                <w:iCs/>
              </w:rPr>
            </w:pPr>
            <w:r>
              <w:rPr>
                <w:b w:val="0"/>
                <w:iCs/>
              </w:rPr>
              <w:t>Attiecīgās administratīvās teritorijas pašvaldība veiks savas funkcijas, kas noteiktas normatīvajos aktos.</w:t>
            </w:r>
          </w:p>
          <w:p w:rsidR="007F0424" w:rsidRDefault="007F0424" w:rsidP="00A6672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F0424" w:rsidTr="00A66729">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F0424" w:rsidRDefault="007F0424" w:rsidP="00A66729">
            <w:pPr>
              <w:pStyle w:val="naiskr"/>
              <w:spacing w:before="0" w:after="0" w:line="276" w:lineRule="auto"/>
              <w:ind w:left="57" w:right="152"/>
            </w:pPr>
            <w:r>
              <w:t>Nav.</w:t>
            </w:r>
          </w:p>
        </w:tc>
      </w:tr>
    </w:tbl>
    <w:p w:rsidR="007F0424" w:rsidRDefault="007F0424" w:rsidP="007F0424">
      <w:pPr>
        <w:jc w:val="both"/>
        <w:rPr>
          <w:sz w:val="28"/>
          <w:szCs w:val="28"/>
        </w:rPr>
      </w:pPr>
    </w:p>
    <w:p w:rsidR="007F0424" w:rsidRDefault="007F0424" w:rsidP="007F0424">
      <w:pPr>
        <w:jc w:val="both"/>
        <w:rPr>
          <w:i/>
        </w:rPr>
      </w:pPr>
      <w:r>
        <w:rPr>
          <w:i/>
        </w:rPr>
        <w:t>Anotācijas IV, V un VI  sadaļa - projekts šīs jomas neskar.</w:t>
      </w:r>
    </w:p>
    <w:p w:rsidR="007F0424" w:rsidRDefault="007F0424" w:rsidP="007F0424">
      <w:pPr>
        <w:jc w:val="both"/>
        <w:rPr>
          <w:sz w:val="26"/>
          <w:szCs w:val="26"/>
        </w:rPr>
      </w:pPr>
    </w:p>
    <w:p w:rsidR="007F0424" w:rsidRDefault="007F0424" w:rsidP="007F0424">
      <w:pPr>
        <w:jc w:val="both"/>
        <w:rPr>
          <w:sz w:val="26"/>
          <w:szCs w:val="26"/>
        </w:rPr>
      </w:pPr>
    </w:p>
    <w:p w:rsidR="007F0424" w:rsidRDefault="007F0424" w:rsidP="007F0424">
      <w:pPr>
        <w:jc w:val="both"/>
        <w:rPr>
          <w:sz w:val="26"/>
          <w:szCs w:val="26"/>
        </w:rPr>
      </w:pPr>
    </w:p>
    <w:p w:rsidR="007F0424" w:rsidRDefault="007F0424" w:rsidP="007F0424">
      <w:pPr>
        <w:jc w:val="both"/>
        <w:rPr>
          <w:sz w:val="26"/>
          <w:szCs w:val="26"/>
        </w:rPr>
      </w:pPr>
    </w:p>
    <w:p w:rsidR="007F0424" w:rsidRDefault="007F0424" w:rsidP="007F0424">
      <w:pPr>
        <w:jc w:val="both"/>
        <w:rPr>
          <w:sz w:val="26"/>
          <w:szCs w:val="26"/>
        </w:rPr>
      </w:pPr>
    </w:p>
    <w:p w:rsidR="007F0424" w:rsidRDefault="007F0424" w:rsidP="007F0424">
      <w:pPr>
        <w:jc w:val="both"/>
        <w:rPr>
          <w:sz w:val="26"/>
          <w:szCs w:val="26"/>
        </w:rPr>
      </w:pPr>
      <w:r>
        <w:rPr>
          <w:sz w:val="26"/>
          <w:szCs w:val="26"/>
        </w:rPr>
        <w:lastRenderedPageBreak/>
        <w:t>Vides aizsardzības un reģionālās</w:t>
      </w:r>
    </w:p>
    <w:p w:rsidR="007F0424" w:rsidRDefault="007F0424" w:rsidP="007F0424">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7F0424" w:rsidRDefault="007F0424" w:rsidP="007F0424">
      <w:pPr>
        <w:tabs>
          <w:tab w:val="left" w:pos="5610"/>
        </w:tabs>
        <w:rPr>
          <w:sz w:val="26"/>
          <w:szCs w:val="26"/>
        </w:rPr>
      </w:pPr>
    </w:p>
    <w:p w:rsidR="007F0424" w:rsidRDefault="007F0424" w:rsidP="007F0424">
      <w:pPr>
        <w:tabs>
          <w:tab w:val="left" w:pos="5610"/>
        </w:tabs>
        <w:rPr>
          <w:sz w:val="26"/>
          <w:szCs w:val="26"/>
        </w:rPr>
      </w:pPr>
    </w:p>
    <w:p w:rsidR="007F0424" w:rsidRDefault="007F0424" w:rsidP="007F0424">
      <w:pPr>
        <w:tabs>
          <w:tab w:val="left" w:pos="5610"/>
        </w:tabs>
        <w:rPr>
          <w:sz w:val="26"/>
          <w:szCs w:val="26"/>
        </w:rPr>
      </w:pPr>
    </w:p>
    <w:p w:rsidR="007F0424" w:rsidRDefault="007F0424" w:rsidP="007F0424">
      <w:pPr>
        <w:tabs>
          <w:tab w:val="left" w:pos="5610"/>
        </w:tabs>
        <w:rPr>
          <w:sz w:val="26"/>
          <w:szCs w:val="26"/>
        </w:rPr>
      </w:pPr>
    </w:p>
    <w:p w:rsidR="007F0424" w:rsidRDefault="007F0424" w:rsidP="007F0424">
      <w:pPr>
        <w:tabs>
          <w:tab w:val="left" w:pos="5610"/>
        </w:tabs>
        <w:rPr>
          <w:sz w:val="26"/>
          <w:szCs w:val="26"/>
        </w:rPr>
      </w:pPr>
      <w:r>
        <w:rPr>
          <w:sz w:val="26"/>
          <w:szCs w:val="26"/>
        </w:rPr>
        <w:t>Vīza:</w:t>
      </w:r>
      <w:r>
        <w:rPr>
          <w:sz w:val="26"/>
          <w:szCs w:val="26"/>
        </w:rPr>
        <w:tab/>
      </w:r>
    </w:p>
    <w:p w:rsidR="007F0424" w:rsidRDefault="007F0424" w:rsidP="007F0424">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R.Muciņš</w:t>
      </w:r>
    </w:p>
    <w:p w:rsidR="007F0424" w:rsidRDefault="007F0424" w:rsidP="007F0424">
      <w:pPr>
        <w:ind w:right="283"/>
        <w:jc w:val="both"/>
        <w:rPr>
          <w:sz w:val="26"/>
          <w:szCs w:val="26"/>
        </w:rPr>
      </w:pPr>
    </w:p>
    <w:p w:rsidR="007F0424" w:rsidRDefault="007F0424" w:rsidP="007F0424">
      <w:pPr>
        <w:ind w:right="283"/>
        <w:jc w:val="both"/>
        <w:rPr>
          <w:sz w:val="20"/>
          <w:szCs w:val="20"/>
        </w:rPr>
      </w:pPr>
    </w:p>
    <w:p w:rsidR="007F0424" w:rsidRPr="00F92AD4" w:rsidRDefault="007F0424" w:rsidP="007F0424">
      <w:pPr>
        <w:ind w:right="283"/>
        <w:jc w:val="both"/>
        <w:rPr>
          <w:sz w:val="20"/>
          <w:szCs w:val="20"/>
        </w:rPr>
      </w:pPr>
      <w:r>
        <w:rPr>
          <w:sz w:val="20"/>
          <w:szCs w:val="20"/>
        </w:rPr>
        <w:t>02.06.2016. 15:23</w:t>
      </w:r>
    </w:p>
    <w:p w:rsidR="007F0424" w:rsidRPr="00F92AD4" w:rsidRDefault="007F0424" w:rsidP="007F0424">
      <w:pPr>
        <w:pStyle w:val="BodyText"/>
        <w:jc w:val="left"/>
        <w:rPr>
          <w:b w:val="0"/>
          <w:sz w:val="20"/>
        </w:rPr>
      </w:pPr>
      <w:r>
        <w:rPr>
          <w:b w:val="0"/>
          <w:sz w:val="20"/>
        </w:rPr>
        <w:t>1110</w:t>
      </w:r>
    </w:p>
    <w:p w:rsidR="007F0424" w:rsidRPr="00F92AD4" w:rsidRDefault="007F0424" w:rsidP="007F0424">
      <w:pPr>
        <w:ind w:right="283"/>
        <w:jc w:val="both"/>
        <w:rPr>
          <w:sz w:val="20"/>
          <w:szCs w:val="20"/>
        </w:rPr>
      </w:pPr>
      <w:r w:rsidRPr="00F92AD4">
        <w:rPr>
          <w:sz w:val="20"/>
          <w:szCs w:val="20"/>
        </w:rPr>
        <w:t>V.Obersts</w:t>
      </w:r>
    </w:p>
    <w:p w:rsidR="007F0424" w:rsidRDefault="00C8019A" w:rsidP="007F0424">
      <w:pPr>
        <w:ind w:right="283"/>
        <w:jc w:val="both"/>
      </w:pPr>
      <w:hyperlink r:id="rId6" w:history="1">
        <w:r w:rsidR="007F0424" w:rsidRPr="00F92AD4">
          <w:rPr>
            <w:rStyle w:val="Hyperlink"/>
            <w:color w:val="000000" w:themeColor="text1"/>
            <w:sz w:val="20"/>
            <w:szCs w:val="20"/>
            <w:u w:val="none"/>
          </w:rPr>
          <w:t>viesturs.obersts@varam.gov.lv</w:t>
        </w:r>
      </w:hyperlink>
    </w:p>
    <w:p w:rsidR="007F0424" w:rsidRPr="0074456C" w:rsidRDefault="007F0424" w:rsidP="007F0424">
      <w:pPr>
        <w:ind w:right="283"/>
        <w:jc w:val="both"/>
        <w:rPr>
          <w:sz w:val="20"/>
          <w:szCs w:val="20"/>
        </w:rPr>
      </w:pPr>
      <w:r>
        <w:rPr>
          <w:sz w:val="20"/>
          <w:szCs w:val="20"/>
        </w:rPr>
        <w:t>67026438</w:t>
      </w:r>
    </w:p>
    <w:p w:rsidR="007F0424" w:rsidRDefault="007F0424" w:rsidP="007F0424"/>
    <w:p w:rsidR="007F0424" w:rsidRDefault="007F0424" w:rsidP="007F0424"/>
    <w:p w:rsidR="007F0424" w:rsidRDefault="007F0424" w:rsidP="007F0424"/>
    <w:p w:rsidR="00390985" w:rsidRDefault="00390985"/>
    <w:sectPr w:rsidR="00390985" w:rsidSect="0052499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9A" w:rsidRDefault="00C8019A" w:rsidP="007F0424">
      <w:r>
        <w:separator/>
      </w:r>
    </w:p>
  </w:endnote>
  <w:endnote w:type="continuationSeparator" w:id="0">
    <w:p w:rsidR="00C8019A" w:rsidRDefault="00C8019A" w:rsidP="007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683" w:rsidRPr="00950259" w:rsidRDefault="00C8019A" w:rsidP="00524991">
    <w:pPr>
      <w:jc w:val="both"/>
      <w:rPr>
        <w:sz w:val="20"/>
        <w:szCs w:val="20"/>
      </w:rPr>
    </w:pPr>
    <w:r>
      <w:fldChar w:fldCharType="begin"/>
    </w:r>
    <w:r>
      <w:instrText xml:space="preserve"> FILENAME   \* MERGEFORMAT </w:instrText>
    </w:r>
    <w:r>
      <w:fldChar w:fldCharType="separate"/>
    </w:r>
    <w:r w:rsidR="007F0424">
      <w:rPr>
        <w:noProof/>
        <w:sz w:val="20"/>
        <w:szCs w:val="20"/>
      </w:rPr>
      <w:t>VARAMAnot_020616_Kadiku</w:t>
    </w:r>
    <w:r w:rsidR="007F0424" w:rsidRPr="00695F13">
      <w:rPr>
        <w:noProof/>
        <w:sz w:val="20"/>
        <w:szCs w:val="20"/>
      </w:rPr>
      <w:t>_iela</w:t>
    </w:r>
    <w:r>
      <w:rPr>
        <w:noProof/>
        <w:sz w:val="20"/>
        <w:szCs w:val="20"/>
      </w:rPr>
      <w:fldChar w:fldCharType="end"/>
    </w:r>
    <w:r w:rsidR="007F0424" w:rsidRPr="00950259">
      <w:rPr>
        <w:sz w:val="20"/>
        <w:szCs w:val="20"/>
      </w:rPr>
      <w:t xml:space="preserve">; </w:t>
    </w:r>
    <w:r w:rsidR="007F0424" w:rsidRPr="00950259">
      <w:rPr>
        <w:bCs/>
        <w:sz w:val="20"/>
        <w:szCs w:val="20"/>
      </w:rPr>
      <w:t xml:space="preserve">Ministru kabineta rīkojuma projekta </w:t>
    </w:r>
    <w:r w:rsidR="007F0424" w:rsidRPr="00950259">
      <w:rPr>
        <w:sz w:val="20"/>
        <w:szCs w:val="20"/>
      </w:rPr>
      <w:t>„Par</w:t>
    </w:r>
    <w:r w:rsidR="007F0424">
      <w:rPr>
        <w:sz w:val="20"/>
        <w:szCs w:val="20"/>
      </w:rPr>
      <w:t xml:space="preserve"> </w:t>
    </w:r>
    <w:r w:rsidR="007F0424">
      <w:rPr>
        <w:sz w:val="20"/>
      </w:rPr>
      <w:t>valstij piekrītošā dzīvokļa īpašuma Nr.6 Kadiķu ielā 9, Mērsragā,</w:t>
    </w:r>
    <w:r w:rsidR="007F0424" w:rsidRPr="00783BCF">
      <w:rPr>
        <w:sz w:val="20"/>
      </w:rPr>
      <w:t xml:space="preserve"> nodošanu </w:t>
    </w:r>
    <w:r w:rsidR="007F0424">
      <w:rPr>
        <w:sz w:val="20"/>
      </w:rPr>
      <w:t>Mērsraga novada</w:t>
    </w:r>
    <w:r w:rsidR="007F0424" w:rsidRPr="00783BCF">
      <w:rPr>
        <w:sz w:val="20"/>
      </w:rPr>
      <w:t xml:space="preserve"> pašvaldības īpašumā</w:t>
    </w:r>
    <w:r w:rsidR="007F0424" w:rsidRPr="00950259">
      <w:rPr>
        <w:sz w:val="20"/>
        <w:szCs w:val="20"/>
      </w:rPr>
      <w:t xml:space="preserve">” </w:t>
    </w:r>
    <w:r w:rsidR="007F0424"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7F0424" w:rsidRPr="00950259">
        <w:rPr>
          <w:bCs/>
          <w:sz w:val="20"/>
          <w:szCs w:val="20"/>
        </w:rPr>
        <w:t>ziņojums</w:t>
      </w:r>
    </w:smartTag>
    <w:r w:rsidR="007F0424" w:rsidRPr="00950259">
      <w:rPr>
        <w:bCs/>
        <w:sz w:val="20"/>
        <w:szCs w:val="20"/>
      </w:rPr>
      <w:t xml:space="preserve"> (anotācija</w:t>
    </w:r>
    <w:r w:rsidR="007F0424" w:rsidRPr="00950259">
      <w:rPr>
        <w:sz w:val="20"/>
        <w:szCs w:val="20"/>
      </w:rPr>
      <w:t>)</w:t>
    </w:r>
  </w:p>
  <w:p w:rsidR="00BF3683" w:rsidRDefault="007F0424" w:rsidP="00524991">
    <w:pPr>
      <w:pStyle w:val="Footer"/>
      <w:jc w:val="center"/>
    </w:pPr>
    <w:r>
      <w:fldChar w:fldCharType="begin"/>
    </w:r>
    <w:r>
      <w:instrText xml:space="preserve"> PAGE   \* MERGEFORMAT </w:instrText>
    </w:r>
    <w:r>
      <w:fldChar w:fldCharType="separate"/>
    </w:r>
    <w:r w:rsidR="00453F15">
      <w:rPr>
        <w:noProof/>
      </w:rPr>
      <w:t>1</w:t>
    </w:r>
    <w:r>
      <w:fldChar w:fldCharType="end"/>
    </w:r>
  </w:p>
  <w:p w:rsidR="00BF3683" w:rsidRDefault="00C8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9A" w:rsidRDefault="00C8019A" w:rsidP="007F0424">
      <w:r>
        <w:separator/>
      </w:r>
    </w:p>
  </w:footnote>
  <w:footnote w:type="continuationSeparator" w:id="0">
    <w:p w:rsidR="00C8019A" w:rsidRDefault="00C8019A" w:rsidP="007F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424"/>
    <w:rsid w:val="00390985"/>
    <w:rsid w:val="00453F15"/>
    <w:rsid w:val="007F0424"/>
    <w:rsid w:val="00C80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F016D16-EC89-436F-B052-5785CCBC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F0424"/>
    <w:rPr>
      <w:color w:val="0000FF"/>
      <w:u w:val="single"/>
    </w:rPr>
  </w:style>
  <w:style w:type="paragraph" w:styleId="NormalWeb">
    <w:name w:val="Normal (Web)"/>
    <w:basedOn w:val="Normal"/>
    <w:semiHidden/>
    <w:unhideWhenUsed/>
    <w:rsid w:val="007F0424"/>
    <w:pPr>
      <w:spacing w:before="100" w:beforeAutospacing="1" w:after="100" w:afterAutospacing="1"/>
    </w:pPr>
  </w:style>
  <w:style w:type="paragraph" w:styleId="FootnoteText">
    <w:name w:val="footnote text"/>
    <w:basedOn w:val="Normal"/>
    <w:link w:val="FootnoteTextChar"/>
    <w:uiPriority w:val="99"/>
    <w:unhideWhenUsed/>
    <w:rsid w:val="007F0424"/>
    <w:rPr>
      <w:sz w:val="20"/>
      <w:szCs w:val="20"/>
    </w:rPr>
  </w:style>
  <w:style w:type="character" w:customStyle="1" w:styleId="FootnoteTextChar">
    <w:name w:val="Footnote Text Char"/>
    <w:basedOn w:val="DefaultParagraphFont"/>
    <w:link w:val="FootnoteText"/>
    <w:uiPriority w:val="99"/>
    <w:rsid w:val="007F0424"/>
    <w:rPr>
      <w:rFonts w:ascii="Times New Roman" w:eastAsia="Times New Roman" w:hAnsi="Times New Roman" w:cs="Times New Roman"/>
      <w:sz w:val="20"/>
      <w:szCs w:val="20"/>
      <w:lang w:eastAsia="lv-LV"/>
    </w:rPr>
  </w:style>
  <w:style w:type="paragraph" w:styleId="BodyText">
    <w:name w:val="Body Text"/>
    <w:basedOn w:val="Normal"/>
    <w:link w:val="BodyTextChar"/>
    <w:unhideWhenUsed/>
    <w:rsid w:val="007F0424"/>
    <w:pPr>
      <w:jc w:val="right"/>
    </w:pPr>
    <w:rPr>
      <w:b/>
      <w:sz w:val="28"/>
      <w:szCs w:val="20"/>
      <w:lang w:eastAsia="en-US"/>
    </w:rPr>
  </w:style>
  <w:style w:type="character" w:customStyle="1" w:styleId="BodyTextChar">
    <w:name w:val="Body Text Char"/>
    <w:basedOn w:val="DefaultParagraphFont"/>
    <w:link w:val="BodyText"/>
    <w:rsid w:val="007F0424"/>
    <w:rPr>
      <w:rFonts w:ascii="Times New Roman" w:eastAsia="Times New Roman" w:hAnsi="Times New Roman" w:cs="Times New Roman"/>
      <w:b/>
      <w:sz w:val="28"/>
      <w:szCs w:val="20"/>
    </w:rPr>
  </w:style>
  <w:style w:type="paragraph" w:customStyle="1" w:styleId="naisnod">
    <w:name w:val="naisnod"/>
    <w:basedOn w:val="Normal"/>
    <w:rsid w:val="007F0424"/>
    <w:pPr>
      <w:spacing w:before="150" w:after="150"/>
      <w:jc w:val="center"/>
    </w:pPr>
    <w:rPr>
      <w:b/>
      <w:bCs/>
    </w:rPr>
  </w:style>
  <w:style w:type="paragraph" w:customStyle="1" w:styleId="naiskr">
    <w:name w:val="naiskr"/>
    <w:basedOn w:val="Normal"/>
    <w:rsid w:val="007F0424"/>
    <w:pPr>
      <w:spacing w:before="75" w:after="75"/>
    </w:pPr>
  </w:style>
  <w:style w:type="paragraph" w:customStyle="1" w:styleId="naisf">
    <w:name w:val="naisf"/>
    <w:basedOn w:val="Normal"/>
    <w:rsid w:val="007F0424"/>
    <w:pPr>
      <w:spacing w:before="75" w:after="75"/>
      <w:ind w:firstLine="375"/>
      <w:jc w:val="both"/>
    </w:pPr>
  </w:style>
  <w:style w:type="paragraph" w:customStyle="1" w:styleId="tv2131">
    <w:name w:val="tv2131"/>
    <w:basedOn w:val="Normal"/>
    <w:rsid w:val="007F0424"/>
    <w:pPr>
      <w:spacing w:line="360" w:lineRule="auto"/>
      <w:ind w:firstLine="300"/>
    </w:pPr>
    <w:rPr>
      <w:color w:val="414142"/>
      <w:sz w:val="20"/>
      <w:szCs w:val="20"/>
    </w:rPr>
  </w:style>
  <w:style w:type="paragraph" w:styleId="Footer">
    <w:name w:val="footer"/>
    <w:basedOn w:val="Normal"/>
    <w:link w:val="FooterChar"/>
    <w:uiPriority w:val="99"/>
    <w:unhideWhenUsed/>
    <w:rsid w:val="007F0424"/>
    <w:pPr>
      <w:tabs>
        <w:tab w:val="center" w:pos="4153"/>
        <w:tab w:val="right" w:pos="8306"/>
      </w:tabs>
    </w:pPr>
  </w:style>
  <w:style w:type="character" w:customStyle="1" w:styleId="FooterChar">
    <w:name w:val="Footer Char"/>
    <w:basedOn w:val="DefaultParagraphFont"/>
    <w:link w:val="Footer"/>
    <w:uiPriority w:val="99"/>
    <w:rsid w:val="007F0424"/>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F0424"/>
    <w:rPr>
      <w:sz w:val="20"/>
      <w:szCs w:val="20"/>
    </w:rPr>
  </w:style>
  <w:style w:type="character" w:customStyle="1" w:styleId="CommentTextChar">
    <w:name w:val="Comment Text Char"/>
    <w:basedOn w:val="DefaultParagraphFont"/>
    <w:link w:val="CommentText"/>
    <w:uiPriority w:val="99"/>
    <w:semiHidden/>
    <w:rsid w:val="007F0424"/>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7F0424"/>
    <w:pPr>
      <w:tabs>
        <w:tab w:val="center" w:pos="4153"/>
        <w:tab w:val="right" w:pos="8306"/>
      </w:tabs>
    </w:pPr>
  </w:style>
  <w:style w:type="character" w:customStyle="1" w:styleId="HeaderChar">
    <w:name w:val="Header Char"/>
    <w:basedOn w:val="DefaultParagraphFont"/>
    <w:link w:val="Header"/>
    <w:uiPriority w:val="99"/>
    <w:semiHidden/>
    <w:rsid w:val="007F042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5719</Words>
  <Characters>3260</Characters>
  <Application>Microsoft Office Word</Application>
  <DocSecurity>0</DocSecurity>
  <Lines>27</Lines>
  <Paragraphs>17</Paragraphs>
  <ScaleCrop>false</ScaleCrop>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dcterms:created xsi:type="dcterms:W3CDTF">2016-06-02T12:22:00Z</dcterms:created>
  <dcterms:modified xsi:type="dcterms:W3CDTF">2016-06-09T06:13:00Z</dcterms:modified>
</cp:coreProperties>
</file>