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EAB9" w14:textId="77777777" w:rsidR="00141765" w:rsidRDefault="00141765" w:rsidP="00141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E84CA" w14:textId="77777777" w:rsidR="00141765" w:rsidRDefault="00141765" w:rsidP="00141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D8FB19" w14:textId="77777777" w:rsidR="00141765" w:rsidRDefault="00141765" w:rsidP="00141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A0A6A" w14:textId="5EDA5FC2" w:rsidR="00141765" w:rsidRPr="00BC5C9E" w:rsidRDefault="00141765" w:rsidP="00BC5C9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5C9E">
        <w:rPr>
          <w:rFonts w:ascii="Times New Roman" w:hAnsi="Times New Roman"/>
          <w:sz w:val="28"/>
          <w:szCs w:val="28"/>
        </w:rPr>
        <w:t>2016. </w:t>
      </w:r>
      <w:proofErr w:type="spellStart"/>
      <w:proofErr w:type="gramStart"/>
      <w:r w:rsidRPr="00BC5C9E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BC5C9E">
        <w:rPr>
          <w:rFonts w:ascii="Times New Roman" w:hAnsi="Times New Roman"/>
          <w:sz w:val="28"/>
          <w:szCs w:val="28"/>
        </w:rPr>
        <w:t xml:space="preserve"> </w:t>
      </w:r>
      <w:r w:rsidR="00506CD0" w:rsidRPr="00506CD0">
        <w:rPr>
          <w:rFonts w:ascii="Times New Roman" w:hAnsi="Times New Roman"/>
          <w:sz w:val="28"/>
          <w:szCs w:val="28"/>
        </w:rPr>
        <w:t>9. </w:t>
      </w:r>
      <w:proofErr w:type="spellStart"/>
      <w:proofErr w:type="gramStart"/>
      <w:r w:rsidR="00506CD0" w:rsidRPr="00506CD0">
        <w:rPr>
          <w:rFonts w:ascii="Times New Roman" w:hAnsi="Times New Roman"/>
          <w:sz w:val="28"/>
          <w:szCs w:val="28"/>
        </w:rPr>
        <w:t>augustā</w:t>
      </w:r>
      <w:proofErr w:type="spellEnd"/>
      <w:proofErr w:type="gramEnd"/>
      <w:r w:rsidRPr="00BC5C9E">
        <w:rPr>
          <w:rFonts w:ascii="Times New Roman" w:hAnsi="Times New Roman"/>
          <w:sz w:val="28"/>
          <w:szCs w:val="28"/>
        </w:rPr>
        <w:tab/>
      </w:r>
      <w:proofErr w:type="spellStart"/>
      <w:r w:rsidRPr="00BC5C9E">
        <w:rPr>
          <w:rFonts w:ascii="Times New Roman" w:hAnsi="Times New Roman"/>
          <w:sz w:val="28"/>
          <w:szCs w:val="28"/>
        </w:rPr>
        <w:t>Noteikumi</w:t>
      </w:r>
      <w:proofErr w:type="spellEnd"/>
      <w:r w:rsidRPr="00BC5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C9E">
        <w:rPr>
          <w:rFonts w:ascii="Times New Roman" w:hAnsi="Times New Roman"/>
          <w:sz w:val="28"/>
          <w:szCs w:val="28"/>
        </w:rPr>
        <w:t>Nr</w:t>
      </w:r>
      <w:proofErr w:type="spellEnd"/>
      <w:r w:rsidRPr="00BC5C9E">
        <w:rPr>
          <w:rFonts w:ascii="Times New Roman" w:hAnsi="Times New Roman"/>
          <w:sz w:val="28"/>
          <w:szCs w:val="28"/>
        </w:rPr>
        <w:t>.</w:t>
      </w:r>
      <w:r w:rsidR="00506CD0">
        <w:rPr>
          <w:rFonts w:ascii="Times New Roman" w:hAnsi="Times New Roman"/>
          <w:sz w:val="28"/>
          <w:szCs w:val="28"/>
        </w:rPr>
        <w:t> 530</w:t>
      </w:r>
    </w:p>
    <w:p w14:paraId="628E74E6" w14:textId="5742C3F0" w:rsidR="00141765" w:rsidRPr="00BC5C9E" w:rsidRDefault="00141765" w:rsidP="00BC5C9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5C9E">
        <w:rPr>
          <w:rFonts w:ascii="Times New Roman" w:hAnsi="Times New Roman"/>
          <w:sz w:val="28"/>
          <w:szCs w:val="28"/>
        </w:rPr>
        <w:t>Rīgā</w:t>
      </w:r>
      <w:proofErr w:type="spellEnd"/>
      <w:r w:rsidRPr="00BC5C9E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BC5C9E">
        <w:rPr>
          <w:rFonts w:ascii="Times New Roman" w:hAnsi="Times New Roman"/>
          <w:sz w:val="28"/>
          <w:szCs w:val="28"/>
        </w:rPr>
        <w:t>prot</w:t>
      </w:r>
      <w:proofErr w:type="gramEnd"/>
      <w:r w:rsidRPr="00BC5C9E">
        <w:rPr>
          <w:rFonts w:ascii="Times New Roman" w:hAnsi="Times New Roman"/>
          <w:sz w:val="28"/>
          <w:szCs w:val="28"/>
        </w:rPr>
        <w:t>.</w:t>
      </w:r>
      <w:proofErr w:type="spellEnd"/>
      <w:r w:rsidRPr="00BC5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C9E">
        <w:rPr>
          <w:rFonts w:ascii="Times New Roman" w:hAnsi="Times New Roman"/>
          <w:sz w:val="28"/>
          <w:szCs w:val="28"/>
        </w:rPr>
        <w:t>Nr</w:t>
      </w:r>
      <w:proofErr w:type="spellEnd"/>
      <w:r w:rsidRPr="00BC5C9E">
        <w:rPr>
          <w:rFonts w:ascii="Times New Roman" w:hAnsi="Times New Roman"/>
          <w:sz w:val="28"/>
          <w:szCs w:val="28"/>
        </w:rPr>
        <w:t>. </w:t>
      </w:r>
      <w:r w:rsidR="00506CD0">
        <w:rPr>
          <w:rFonts w:ascii="Times New Roman" w:hAnsi="Times New Roman"/>
          <w:sz w:val="28"/>
          <w:szCs w:val="28"/>
        </w:rPr>
        <w:t>39</w:t>
      </w:r>
      <w:proofErr w:type="gramStart"/>
      <w:r w:rsidRPr="00BC5C9E">
        <w:rPr>
          <w:rFonts w:ascii="Times New Roman" w:hAnsi="Times New Roman"/>
          <w:sz w:val="28"/>
          <w:szCs w:val="28"/>
        </w:rPr>
        <w:t>  </w:t>
      </w:r>
      <w:r w:rsidR="00506CD0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proofErr w:type="gramEnd"/>
      <w:r w:rsidRPr="00BC5C9E">
        <w:rPr>
          <w:rFonts w:ascii="Times New Roman" w:hAnsi="Times New Roman"/>
          <w:sz w:val="28"/>
          <w:szCs w:val="28"/>
        </w:rPr>
        <w:t>. §)</w:t>
      </w:r>
    </w:p>
    <w:p w14:paraId="38976619" w14:textId="77777777" w:rsidR="00A812C6" w:rsidRPr="00BC5C9E" w:rsidRDefault="00A812C6" w:rsidP="00BC5C9E">
      <w:pPr>
        <w:pStyle w:val="Footer"/>
        <w:tabs>
          <w:tab w:val="clear" w:pos="8306"/>
          <w:tab w:val="right" w:pos="9214"/>
        </w:tabs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14:paraId="3897661A" w14:textId="040134FC" w:rsidR="008F63F6" w:rsidRPr="00BC5C9E" w:rsidRDefault="008F63F6" w:rsidP="00BC5C9E">
      <w:pPr>
        <w:pStyle w:val="Footer"/>
        <w:tabs>
          <w:tab w:val="clear" w:pos="8306"/>
          <w:tab w:val="right" w:pos="9214"/>
        </w:tabs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C5C9E">
        <w:rPr>
          <w:rFonts w:ascii="Times New Roman" w:hAnsi="Times New Roman"/>
          <w:b/>
          <w:bCs/>
          <w:sz w:val="28"/>
          <w:szCs w:val="28"/>
          <w:lang w:val="lv-LV"/>
        </w:rPr>
        <w:t>Grozījumi Ministru kabineta 2015</w:t>
      </w:r>
      <w:r w:rsidR="00141765" w:rsidRPr="00BC5C9E">
        <w:rPr>
          <w:rFonts w:ascii="Times New Roman" w:hAnsi="Times New Roman"/>
          <w:b/>
          <w:bCs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b/>
          <w:bCs/>
          <w:sz w:val="28"/>
          <w:szCs w:val="28"/>
          <w:lang w:val="lv-LV"/>
        </w:rPr>
        <w:t>g</w:t>
      </w:r>
      <w:r w:rsidRPr="00BC5C9E">
        <w:rPr>
          <w:rFonts w:ascii="Times New Roman" w:hAnsi="Times New Roman"/>
          <w:b/>
          <w:bCs/>
          <w:sz w:val="28"/>
          <w:szCs w:val="28"/>
          <w:lang w:val="lv-LV"/>
        </w:rPr>
        <w:t>ada 15</w:t>
      </w:r>
      <w:r w:rsidR="00141765" w:rsidRPr="00BC5C9E">
        <w:rPr>
          <w:rFonts w:ascii="Times New Roman" w:hAnsi="Times New Roman"/>
          <w:b/>
          <w:bCs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b/>
          <w:bCs/>
          <w:sz w:val="28"/>
          <w:szCs w:val="28"/>
          <w:lang w:val="lv-LV"/>
        </w:rPr>
        <w:t>s</w:t>
      </w:r>
      <w:r w:rsidRPr="00BC5C9E">
        <w:rPr>
          <w:rFonts w:ascii="Times New Roman" w:hAnsi="Times New Roman"/>
          <w:b/>
          <w:bCs/>
          <w:sz w:val="28"/>
          <w:szCs w:val="28"/>
          <w:lang w:val="lv-LV"/>
        </w:rPr>
        <w:t>eptembra noteikumos Nr.</w:t>
      </w:r>
      <w:r w:rsidR="00141765" w:rsidRPr="00BC5C9E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BC5C9E">
        <w:rPr>
          <w:rFonts w:ascii="Times New Roman" w:hAnsi="Times New Roman"/>
          <w:b/>
          <w:bCs/>
          <w:sz w:val="28"/>
          <w:szCs w:val="28"/>
          <w:lang w:val="lv-LV"/>
        </w:rPr>
        <w:t xml:space="preserve">526 </w:t>
      </w:r>
      <w:r w:rsidR="00BC5C9E">
        <w:rPr>
          <w:rFonts w:ascii="Times New Roman" w:hAnsi="Times New Roman"/>
          <w:b/>
          <w:bCs/>
          <w:sz w:val="28"/>
          <w:szCs w:val="28"/>
          <w:lang w:val="lv-LV"/>
        </w:rPr>
        <w:t>"</w:t>
      </w:r>
      <w:r w:rsidRPr="00BC5C9E">
        <w:rPr>
          <w:rFonts w:ascii="Times New Roman" w:hAnsi="Times New Roman"/>
          <w:b/>
          <w:bCs/>
          <w:sz w:val="28"/>
          <w:szCs w:val="28"/>
          <w:lang w:val="lv-LV"/>
        </w:rPr>
        <w:t xml:space="preserve">Kārtība, kādā sniedzami ziņojumi par konstatētajām neatbilstībām Eiropas Strukturālo un investīciju fondu mērķa </w:t>
      </w:r>
      <w:r w:rsidR="00BC5C9E">
        <w:rPr>
          <w:rFonts w:ascii="Times New Roman" w:hAnsi="Times New Roman"/>
          <w:b/>
          <w:bCs/>
          <w:sz w:val="28"/>
          <w:szCs w:val="28"/>
          <w:lang w:val="lv-LV"/>
        </w:rPr>
        <w:t>"</w:t>
      </w:r>
      <w:r w:rsidRPr="00BC5C9E">
        <w:rPr>
          <w:rFonts w:ascii="Times New Roman" w:hAnsi="Times New Roman"/>
          <w:b/>
          <w:bCs/>
          <w:sz w:val="28"/>
          <w:szCs w:val="28"/>
          <w:lang w:val="lv-LV"/>
        </w:rPr>
        <w:t>Eiropas teritoriālā sadarbība</w:t>
      </w:r>
      <w:r w:rsidR="00141765" w:rsidRPr="00BC5C9E">
        <w:rPr>
          <w:rFonts w:ascii="Times New Roman" w:hAnsi="Times New Roman"/>
          <w:b/>
          <w:bCs/>
          <w:sz w:val="28"/>
          <w:szCs w:val="28"/>
          <w:lang w:val="lv-LV"/>
        </w:rPr>
        <w:t>"</w:t>
      </w:r>
      <w:r w:rsidRPr="00BC5C9E">
        <w:rPr>
          <w:rFonts w:ascii="Times New Roman" w:hAnsi="Times New Roman"/>
          <w:b/>
          <w:bCs/>
          <w:sz w:val="28"/>
          <w:szCs w:val="28"/>
          <w:lang w:val="lv-LV"/>
        </w:rPr>
        <w:t xml:space="preserve"> programmu finansēto projektu ieviešanā un atgūstams programmas finansējums</w:t>
      </w:r>
      <w:r w:rsidR="00141765" w:rsidRPr="00BC5C9E">
        <w:rPr>
          <w:rFonts w:ascii="Times New Roman" w:hAnsi="Times New Roman"/>
          <w:b/>
          <w:bCs/>
          <w:sz w:val="28"/>
          <w:szCs w:val="28"/>
          <w:lang w:val="lv-LV"/>
        </w:rPr>
        <w:t>"</w:t>
      </w:r>
    </w:p>
    <w:p w14:paraId="3897661D" w14:textId="77777777" w:rsidR="00B33207" w:rsidRPr="00BC5C9E" w:rsidRDefault="00B33207" w:rsidP="00BC5C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3897661E" w14:textId="77777777" w:rsidR="0056034C" w:rsidRPr="00BC5C9E" w:rsidRDefault="0056034C" w:rsidP="00BC5C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BC5C9E">
        <w:rPr>
          <w:rFonts w:ascii="Times New Roman" w:hAnsi="Times New Roman"/>
          <w:sz w:val="28"/>
          <w:szCs w:val="28"/>
          <w:lang w:val="lv-LV"/>
        </w:rPr>
        <w:t>Izdoti saskaņā ar</w:t>
      </w:r>
    </w:p>
    <w:p w14:paraId="3D5A49A4" w14:textId="192D40B7" w:rsidR="00BC5C9E" w:rsidRDefault="0056034C" w:rsidP="00BC5C9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 w:eastAsia="lv-LV"/>
        </w:rPr>
      </w:pPr>
      <w:r w:rsidRPr="00BC5C9E">
        <w:rPr>
          <w:rFonts w:ascii="Times New Roman" w:hAnsi="Times New Roman"/>
          <w:bCs/>
          <w:sz w:val="28"/>
          <w:szCs w:val="28"/>
          <w:lang w:val="lv-LV" w:eastAsia="lv-LV"/>
        </w:rPr>
        <w:t>Eiropas Struktur</w:t>
      </w:r>
      <w:r w:rsidR="008B5DF2" w:rsidRPr="00BC5C9E">
        <w:rPr>
          <w:rFonts w:ascii="Times New Roman" w:hAnsi="Times New Roman"/>
          <w:bCs/>
          <w:sz w:val="28"/>
          <w:szCs w:val="28"/>
          <w:lang w:val="lv-LV" w:eastAsia="lv-LV"/>
        </w:rPr>
        <w:t xml:space="preserve">ālo un investīciju fondu </w:t>
      </w:r>
      <w:r w:rsidR="00BC5C9E" w:rsidRPr="00BC5C9E">
        <w:rPr>
          <w:rFonts w:ascii="Times New Roman" w:hAnsi="Times New Roman"/>
          <w:bCs/>
          <w:sz w:val="28"/>
          <w:szCs w:val="28"/>
          <w:lang w:val="lv-LV" w:eastAsia="lv-LV"/>
        </w:rPr>
        <w:t>mērķa</w:t>
      </w:r>
    </w:p>
    <w:p w14:paraId="70D703AC" w14:textId="0B1472D6" w:rsidR="00BC5C9E" w:rsidRDefault="00141765" w:rsidP="00BC5C9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 w:eastAsia="lv-LV"/>
        </w:rPr>
      </w:pPr>
      <w:r w:rsidRPr="00BC5C9E">
        <w:rPr>
          <w:rFonts w:ascii="Times New Roman" w:hAnsi="Times New Roman"/>
          <w:bCs/>
          <w:sz w:val="28"/>
          <w:szCs w:val="28"/>
          <w:lang w:val="lv-LV" w:eastAsia="lv-LV"/>
        </w:rPr>
        <w:t>"</w:t>
      </w:r>
      <w:r w:rsidR="0056034C" w:rsidRPr="00BC5C9E">
        <w:rPr>
          <w:rFonts w:ascii="Times New Roman" w:hAnsi="Times New Roman"/>
          <w:bCs/>
          <w:sz w:val="28"/>
          <w:szCs w:val="28"/>
          <w:lang w:val="lv-LV" w:eastAsia="lv-LV"/>
        </w:rPr>
        <w:t>Eiropas teritoriālā sadarbība</w:t>
      </w:r>
      <w:r w:rsidRPr="00BC5C9E">
        <w:rPr>
          <w:rFonts w:ascii="Times New Roman" w:hAnsi="Times New Roman"/>
          <w:bCs/>
          <w:sz w:val="28"/>
          <w:szCs w:val="28"/>
          <w:lang w:val="lv-LV" w:eastAsia="lv-LV"/>
        </w:rPr>
        <w:t>"</w:t>
      </w:r>
      <w:r w:rsidR="0056034C" w:rsidRPr="00BC5C9E">
        <w:rPr>
          <w:rFonts w:ascii="Times New Roman" w:hAnsi="Times New Roman"/>
          <w:bCs/>
          <w:sz w:val="28"/>
          <w:szCs w:val="28"/>
          <w:lang w:val="lv-LV" w:eastAsia="lv-LV"/>
        </w:rPr>
        <w:t xml:space="preserve"> </w:t>
      </w:r>
      <w:r w:rsidR="00BC5C9E" w:rsidRPr="00BC5C9E">
        <w:rPr>
          <w:rFonts w:ascii="Times New Roman" w:hAnsi="Times New Roman"/>
          <w:bCs/>
          <w:sz w:val="28"/>
          <w:szCs w:val="28"/>
          <w:lang w:val="lv-LV" w:eastAsia="lv-LV"/>
        </w:rPr>
        <w:t>programmu</w:t>
      </w:r>
    </w:p>
    <w:p w14:paraId="38976620" w14:textId="041D38BF" w:rsidR="0056034C" w:rsidRPr="00BC5C9E" w:rsidRDefault="0056034C" w:rsidP="00BC5C9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 w:rsidRPr="00BC5C9E">
        <w:rPr>
          <w:rFonts w:ascii="Times New Roman" w:hAnsi="Times New Roman"/>
          <w:bCs/>
          <w:sz w:val="28"/>
          <w:szCs w:val="28"/>
          <w:lang w:val="lv-LV" w:eastAsia="lv-LV"/>
        </w:rPr>
        <w:t>vadības likuma</w:t>
      </w:r>
      <w:r w:rsidR="00BC5C9E">
        <w:rPr>
          <w:rFonts w:ascii="Times New Roman" w:hAnsi="Times New Roman"/>
          <w:bCs/>
          <w:sz w:val="28"/>
          <w:szCs w:val="28"/>
          <w:lang w:val="lv-LV" w:eastAsia="lv-LV"/>
        </w:rPr>
        <w:t xml:space="preserve"> </w:t>
      </w:r>
      <w:r w:rsidRPr="00BC5C9E">
        <w:rPr>
          <w:rFonts w:ascii="Times New Roman" w:hAnsi="Times New Roman"/>
          <w:sz w:val="28"/>
          <w:szCs w:val="28"/>
          <w:lang w:val="lv-LV"/>
        </w:rPr>
        <w:t>15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p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anta </w:t>
      </w:r>
      <w:r w:rsidR="00D07174" w:rsidRPr="00BC5C9E">
        <w:rPr>
          <w:rFonts w:ascii="Times New Roman" w:hAnsi="Times New Roman"/>
          <w:sz w:val="28"/>
          <w:szCs w:val="28"/>
          <w:lang w:val="lv-LV"/>
        </w:rPr>
        <w:t>1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p</w:t>
      </w:r>
      <w:r w:rsidRPr="00BC5C9E">
        <w:rPr>
          <w:rFonts w:ascii="Times New Roman" w:hAnsi="Times New Roman"/>
          <w:sz w:val="28"/>
          <w:szCs w:val="28"/>
          <w:lang w:val="lv-LV"/>
        </w:rPr>
        <w:t>unktu</w:t>
      </w:r>
      <w:r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 </w:t>
      </w:r>
      <w:r w:rsidR="00BC5C9E"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un</w:t>
      </w:r>
    </w:p>
    <w:p w14:paraId="1CB207A3" w14:textId="037D972D" w:rsidR="00BC5C9E" w:rsidRDefault="0056034C" w:rsidP="00BC5C9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Eiropas Kaimiņattiecību instrumenta </w:t>
      </w:r>
    </w:p>
    <w:p w14:paraId="38976622" w14:textId="69E7E0F5" w:rsidR="0056034C" w:rsidRPr="00BC5C9E" w:rsidRDefault="0056034C" w:rsidP="00BC5C9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ietvaros īstenojamo </w:t>
      </w:r>
      <w:r w:rsidR="00BC5C9E"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Eiropas Strukturālo un</w:t>
      </w:r>
    </w:p>
    <w:p w14:paraId="2B536B98" w14:textId="4CBC2BC4" w:rsidR="00BC5C9E" w:rsidRDefault="008B5DF2" w:rsidP="00BC5C9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investīciju fondu mērķa </w:t>
      </w:r>
    </w:p>
    <w:p w14:paraId="2DBE2FA5" w14:textId="473B0300" w:rsidR="00BC5C9E" w:rsidRDefault="00141765" w:rsidP="00BC5C9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"</w:t>
      </w:r>
      <w:r w:rsidR="0056034C"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Eiropas </w:t>
      </w:r>
      <w:r w:rsidR="008B5DF2"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teritoriālā sadarbība</w:t>
      </w:r>
      <w:r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"</w:t>
      </w:r>
      <w:r w:rsidR="0056034C"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 </w:t>
      </w:r>
      <w:r w:rsidR="00BC5C9E"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programmu</w:t>
      </w:r>
    </w:p>
    <w:p w14:paraId="38976625" w14:textId="7C7493F2" w:rsidR="0056034C" w:rsidRPr="00BC5C9E" w:rsidRDefault="0056034C" w:rsidP="00BC5C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vadības likuma</w:t>
      </w:r>
      <w:r w:rsidR="00BC5C9E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 </w:t>
      </w:r>
      <w:r w:rsidRPr="00BC5C9E">
        <w:rPr>
          <w:rFonts w:ascii="Times New Roman" w:hAnsi="Times New Roman"/>
          <w:sz w:val="28"/>
          <w:szCs w:val="28"/>
          <w:lang w:val="lv-LV"/>
        </w:rPr>
        <w:t>14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p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anta </w:t>
      </w:r>
      <w:r w:rsidR="008F63F6" w:rsidRPr="00BC5C9E">
        <w:rPr>
          <w:rFonts w:ascii="Times New Roman" w:hAnsi="Times New Roman"/>
          <w:sz w:val="28"/>
          <w:szCs w:val="28"/>
          <w:lang w:val="lv-LV"/>
        </w:rPr>
        <w:t>1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p</w:t>
      </w:r>
      <w:r w:rsidRPr="00BC5C9E">
        <w:rPr>
          <w:rFonts w:ascii="Times New Roman" w:hAnsi="Times New Roman"/>
          <w:sz w:val="28"/>
          <w:szCs w:val="28"/>
          <w:lang w:val="lv-LV"/>
        </w:rPr>
        <w:t>unktu</w:t>
      </w:r>
    </w:p>
    <w:p w14:paraId="38976628" w14:textId="77777777" w:rsidR="00A50540" w:rsidRPr="00BC5C9E" w:rsidRDefault="00A50540" w:rsidP="00BC5C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8976629" w14:textId="10F94E4C" w:rsidR="0056034C" w:rsidRPr="00BC5C9E" w:rsidRDefault="0056034C" w:rsidP="00BC5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BC5C9E">
        <w:rPr>
          <w:rFonts w:ascii="Times New Roman" w:hAnsi="Times New Roman"/>
          <w:sz w:val="28"/>
          <w:szCs w:val="28"/>
          <w:lang w:val="lv-LV"/>
        </w:rPr>
        <w:t xml:space="preserve">Izdarīt Ministru kabineta </w:t>
      </w:r>
      <w:r w:rsidR="008F63F6" w:rsidRPr="00BC5C9E">
        <w:rPr>
          <w:rFonts w:ascii="Times New Roman" w:hAnsi="Times New Roman"/>
          <w:bCs/>
          <w:sz w:val="28"/>
          <w:szCs w:val="28"/>
          <w:lang w:val="lv-LV"/>
        </w:rPr>
        <w:t>2015</w:t>
      </w:r>
      <w:r w:rsidR="00141765" w:rsidRPr="00BC5C9E">
        <w:rPr>
          <w:rFonts w:ascii="Times New Roman" w:hAnsi="Times New Roman"/>
          <w:bCs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bCs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bCs/>
          <w:sz w:val="28"/>
          <w:szCs w:val="28"/>
          <w:lang w:val="lv-LV"/>
        </w:rPr>
        <w:t>g</w:t>
      </w:r>
      <w:r w:rsidR="008F63F6" w:rsidRPr="00BC5C9E">
        <w:rPr>
          <w:rFonts w:ascii="Times New Roman" w:hAnsi="Times New Roman"/>
          <w:bCs/>
          <w:sz w:val="28"/>
          <w:szCs w:val="28"/>
          <w:lang w:val="lv-LV"/>
        </w:rPr>
        <w:t>ada 15</w:t>
      </w:r>
      <w:r w:rsidR="00141765" w:rsidRPr="00BC5C9E">
        <w:rPr>
          <w:rFonts w:ascii="Times New Roman" w:hAnsi="Times New Roman"/>
          <w:bCs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bCs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bCs/>
          <w:sz w:val="28"/>
          <w:szCs w:val="28"/>
          <w:lang w:val="lv-LV"/>
        </w:rPr>
        <w:t>s</w:t>
      </w:r>
      <w:r w:rsidR="008F63F6" w:rsidRPr="00BC5C9E">
        <w:rPr>
          <w:rFonts w:ascii="Times New Roman" w:hAnsi="Times New Roman"/>
          <w:bCs/>
          <w:sz w:val="28"/>
          <w:szCs w:val="28"/>
          <w:lang w:val="lv-LV"/>
        </w:rPr>
        <w:t>eptembra noteikumos Nr.</w:t>
      </w:r>
      <w:r w:rsidR="00BC5C9E">
        <w:rPr>
          <w:rFonts w:ascii="Times New Roman" w:hAnsi="Times New Roman"/>
          <w:bCs/>
          <w:sz w:val="28"/>
          <w:szCs w:val="28"/>
          <w:lang w:val="lv-LV"/>
        </w:rPr>
        <w:t> </w:t>
      </w:r>
      <w:r w:rsidR="008F63F6" w:rsidRPr="00BC5C9E">
        <w:rPr>
          <w:rFonts w:ascii="Times New Roman" w:hAnsi="Times New Roman"/>
          <w:bCs/>
          <w:sz w:val="28"/>
          <w:szCs w:val="28"/>
          <w:lang w:val="lv-LV"/>
        </w:rPr>
        <w:t xml:space="preserve">526 </w:t>
      </w:r>
      <w:r w:rsidR="00BC5C9E">
        <w:rPr>
          <w:rFonts w:ascii="Times New Roman" w:hAnsi="Times New Roman"/>
          <w:bCs/>
          <w:sz w:val="28"/>
          <w:szCs w:val="28"/>
          <w:lang w:val="lv-LV"/>
        </w:rPr>
        <w:t>"</w:t>
      </w:r>
      <w:r w:rsidR="008F63F6" w:rsidRPr="00BC5C9E">
        <w:rPr>
          <w:rFonts w:ascii="Times New Roman" w:hAnsi="Times New Roman"/>
          <w:bCs/>
          <w:sz w:val="28"/>
          <w:szCs w:val="28"/>
          <w:lang w:val="lv-LV"/>
        </w:rPr>
        <w:t xml:space="preserve">Kārtība, kādā sniedzami ziņojumi par konstatētajām neatbilstībām Eiropas Strukturālo un investīciju fondu mērķa </w:t>
      </w:r>
      <w:r w:rsidR="00BC5C9E">
        <w:rPr>
          <w:rFonts w:ascii="Times New Roman" w:hAnsi="Times New Roman"/>
          <w:bCs/>
          <w:sz w:val="28"/>
          <w:szCs w:val="28"/>
          <w:lang w:val="lv-LV"/>
        </w:rPr>
        <w:t>"</w:t>
      </w:r>
      <w:r w:rsidR="008F63F6" w:rsidRPr="00BC5C9E">
        <w:rPr>
          <w:rFonts w:ascii="Times New Roman" w:hAnsi="Times New Roman"/>
          <w:bCs/>
          <w:sz w:val="28"/>
          <w:szCs w:val="28"/>
          <w:lang w:val="lv-LV"/>
        </w:rPr>
        <w:t>Eiropas teritoriālā sadarbība</w:t>
      </w:r>
      <w:r w:rsidR="00141765" w:rsidRPr="00BC5C9E">
        <w:rPr>
          <w:rFonts w:ascii="Times New Roman" w:hAnsi="Times New Roman"/>
          <w:bCs/>
          <w:sz w:val="28"/>
          <w:szCs w:val="28"/>
          <w:lang w:val="lv-LV"/>
        </w:rPr>
        <w:t>"</w:t>
      </w:r>
      <w:r w:rsidR="008F63F6" w:rsidRPr="00BC5C9E">
        <w:rPr>
          <w:rFonts w:ascii="Times New Roman" w:hAnsi="Times New Roman"/>
          <w:bCs/>
          <w:sz w:val="28"/>
          <w:szCs w:val="28"/>
          <w:lang w:val="lv-LV"/>
        </w:rPr>
        <w:t xml:space="preserve"> programmu finansēto projektu ieviešanā un atgūstams programmas finansējums</w:t>
      </w:r>
      <w:r w:rsidR="00141765" w:rsidRPr="00BC5C9E">
        <w:rPr>
          <w:rFonts w:ascii="Times New Roman" w:hAnsi="Times New Roman"/>
          <w:bCs/>
          <w:sz w:val="28"/>
          <w:szCs w:val="28"/>
          <w:lang w:val="lv-LV"/>
        </w:rPr>
        <w:t>"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83007F" w:rsidRPr="00BC5C9E">
        <w:rPr>
          <w:rFonts w:ascii="Times New Roman" w:hAnsi="Times New Roman"/>
          <w:sz w:val="28"/>
          <w:szCs w:val="28"/>
          <w:lang w:val="lv-LV"/>
        </w:rPr>
        <w:t xml:space="preserve">Latvijas Vēstnesis, 2015, </w:t>
      </w:r>
      <w:r w:rsidR="001A2A7D" w:rsidRPr="00BC5C9E">
        <w:rPr>
          <w:rFonts w:ascii="Times New Roman" w:hAnsi="Times New Roman"/>
          <w:sz w:val="28"/>
          <w:szCs w:val="28"/>
          <w:lang w:val="lv-LV"/>
        </w:rPr>
        <w:t>1</w:t>
      </w:r>
      <w:r w:rsidR="008F63F6" w:rsidRPr="00BC5C9E">
        <w:rPr>
          <w:rFonts w:ascii="Times New Roman" w:hAnsi="Times New Roman"/>
          <w:sz w:val="28"/>
          <w:szCs w:val="28"/>
          <w:lang w:val="lv-LV"/>
        </w:rPr>
        <w:t>84</w:t>
      </w:r>
      <w:r w:rsidR="00BE3D70" w:rsidRPr="00BC5C9E">
        <w:rPr>
          <w:rFonts w:ascii="Times New Roman" w:hAnsi="Times New Roman"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sz w:val="28"/>
          <w:szCs w:val="28"/>
          <w:lang w:val="lv-LV"/>
        </w:rPr>
        <w:t> </w:t>
      </w:r>
      <w:r w:rsidR="00BE3D70" w:rsidRPr="00BC5C9E">
        <w:rPr>
          <w:rFonts w:ascii="Times New Roman" w:hAnsi="Times New Roman"/>
          <w:sz w:val="28"/>
          <w:szCs w:val="28"/>
          <w:lang w:val="lv-LV"/>
        </w:rPr>
        <w:t>nr.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) šādus grozījumus: </w:t>
      </w:r>
    </w:p>
    <w:p w14:paraId="3897662A" w14:textId="77777777" w:rsidR="008F63F6" w:rsidRPr="00BC5C9E" w:rsidRDefault="008F63F6" w:rsidP="00BC5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897662B" w14:textId="5EF553B6" w:rsidR="00554CF1" w:rsidRPr="00BC5C9E" w:rsidRDefault="003F1914" w:rsidP="00BC5C9E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  <w:r w:rsidRPr="00BC5C9E">
        <w:rPr>
          <w:rFonts w:ascii="Times New Roman" w:hAnsi="Times New Roman"/>
          <w:iCs/>
          <w:sz w:val="28"/>
          <w:szCs w:val="28"/>
          <w:lang w:val="lv-LV"/>
        </w:rPr>
        <w:t>I</w:t>
      </w:r>
      <w:r w:rsidR="00F16B15" w:rsidRPr="00BC5C9E">
        <w:rPr>
          <w:rFonts w:ascii="Times New Roman" w:hAnsi="Times New Roman"/>
          <w:iCs/>
          <w:sz w:val="28"/>
          <w:szCs w:val="28"/>
          <w:lang w:val="lv-LV"/>
        </w:rPr>
        <w:t xml:space="preserve">zteikt </w:t>
      </w:r>
      <w:r w:rsidR="00F16B15" w:rsidRPr="0054221A">
        <w:rPr>
          <w:rFonts w:ascii="Times New Roman" w:hAnsi="Times New Roman"/>
          <w:iCs/>
          <w:sz w:val="28"/>
          <w:szCs w:val="28"/>
          <w:lang w:val="lv-LV"/>
        </w:rPr>
        <w:t>norādi</w:t>
      </w:r>
      <w:r w:rsidR="0054221A" w:rsidRPr="0054221A">
        <w:rPr>
          <w:rFonts w:ascii="Times New Roman" w:hAnsi="Times New Roman"/>
          <w:iCs/>
          <w:sz w:val="28"/>
          <w:szCs w:val="28"/>
          <w:lang w:val="lv-LV"/>
        </w:rPr>
        <w:t>,</w:t>
      </w:r>
      <w:r w:rsidR="00F16B15" w:rsidRPr="0054221A">
        <w:rPr>
          <w:rFonts w:ascii="Times New Roman" w:hAnsi="Times New Roman"/>
          <w:iCs/>
          <w:sz w:val="28"/>
          <w:szCs w:val="28"/>
          <w:lang w:val="lv-LV"/>
        </w:rPr>
        <w:t xml:space="preserve"> uz </w:t>
      </w:r>
      <w:r w:rsidR="0054221A" w:rsidRPr="0054221A">
        <w:rPr>
          <w:rFonts w:ascii="Times New Roman" w:hAnsi="Times New Roman"/>
          <w:iCs/>
          <w:sz w:val="28"/>
          <w:szCs w:val="28"/>
          <w:lang w:val="lv-LV"/>
        </w:rPr>
        <w:t xml:space="preserve">kāda likuma pamata </w:t>
      </w:r>
      <w:r w:rsidR="00F16B15" w:rsidRPr="0054221A">
        <w:rPr>
          <w:rFonts w:ascii="Times New Roman" w:hAnsi="Times New Roman"/>
          <w:iCs/>
          <w:sz w:val="28"/>
          <w:szCs w:val="28"/>
          <w:lang w:val="lv-LV"/>
        </w:rPr>
        <w:t>noteikum</w:t>
      </w:r>
      <w:r w:rsidR="0054221A" w:rsidRPr="0054221A">
        <w:rPr>
          <w:rFonts w:ascii="Times New Roman" w:hAnsi="Times New Roman"/>
          <w:iCs/>
          <w:sz w:val="28"/>
          <w:szCs w:val="28"/>
          <w:lang w:val="lv-LV"/>
        </w:rPr>
        <w:t>i</w:t>
      </w:r>
      <w:r w:rsidR="00F16B15" w:rsidRPr="0054221A">
        <w:rPr>
          <w:rFonts w:ascii="Times New Roman" w:hAnsi="Times New Roman"/>
          <w:iCs/>
          <w:sz w:val="28"/>
          <w:szCs w:val="28"/>
          <w:lang w:val="lv-LV"/>
        </w:rPr>
        <w:t xml:space="preserve"> izdo</w:t>
      </w:r>
      <w:r w:rsidR="0054221A" w:rsidRPr="0054221A">
        <w:rPr>
          <w:rFonts w:ascii="Times New Roman" w:hAnsi="Times New Roman"/>
          <w:iCs/>
          <w:sz w:val="28"/>
          <w:szCs w:val="28"/>
          <w:lang w:val="lv-LV"/>
        </w:rPr>
        <w:t>ti,</w:t>
      </w:r>
      <w:r w:rsidR="00F16B15" w:rsidRPr="0054221A">
        <w:rPr>
          <w:rFonts w:ascii="Times New Roman" w:hAnsi="Times New Roman"/>
          <w:iCs/>
          <w:sz w:val="28"/>
          <w:szCs w:val="28"/>
          <w:lang w:val="lv-LV"/>
        </w:rPr>
        <w:t xml:space="preserve"> šādā</w:t>
      </w:r>
      <w:r w:rsidR="00F16B15" w:rsidRPr="00BC5C9E">
        <w:rPr>
          <w:rFonts w:ascii="Times New Roman" w:hAnsi="Times New Roman"/>
          <w:iCs/>
          <w:sz w:val="28"/>
          <w:szCs w:val="28"/>
          <w:lang w:val="lv-LV"/>
        </w:rPr>
        <w:t xml:space="preserve"> redakcijā: </w:t>
      </w:r>
    </w:p>
    <w:p w14:paraId="1F5C93BE" w14:textId="77777777" w:rsidR="00BC5C9E" w:rsidRDefault="00BC5C9E" w:rsidP="00BC5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3897662C" w14:textId="77DC9D77" w:rsidR="004B4F4B" w:rsidRPr="00BC5C9E" w:rsidRDefault="00BC5C9E" w:rsidP="00BC5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  <w:r>
        <w:rPr>
          <w:rFonts w:ascii="Times New Roman" w:hAnsi="Times New Roman"/>
          <w:iCs/>
          <w:sz w:val="28"/>
          <w:szCs w:val="28"/>
          <w:lang w:val="lv-LV"/>
        </w:rPr>
        <w:t>"</w:t>
      </w:r>
      <w:r w:rsidR="00F16B15" w:rsidRPr="00BC5C9E">
        <w:rPr>
          <w:rFonts w:ascii="Times New Roman" w:hAnsi="Times New Roman"/>
          <w:iCs/>
          <w:sz w:val="28"/>
          <w:szCs w:val="28"/>
          <w:lang w:val="lv-LV"/>
        </w:rPr>
        <w:t xml:space="preserve">Izdoti saskaņā ar Eiropas Strukturālo un investīciju fondu mērķa </w:t>
      </w:r>
      <w:r>
        <w:rPr>
          <w:rFonts w:ascii="Times New Roman" w:hAnsi="Times New Roman"/>
          <w:iCs/>
          <w:sz w:val="28"/>
          <w:szCs w:val="28"/>
          <w:lang w:val="lv-LV"/>
        </w:rPr>
        <w:t>"</w:t>
      </w:r>
      <w:r w:rsidR="00F16B15" w:rsidRPr="00BC5C9E">
        <w:rPr>
          <w:rFonts w:ascii="Times New Roman" w:hAnsi="Times New Roman"/>
          <w:iCs/>
          <w:sz w:val="28"/>
          <w:szCs w:val="28"/>
          <w:lang w:val="lv-LV"/>
        </w:rPr>
        <w:t>Eiropas teritoriālā sadarbība</w:t>
      </w:r>
      <w:r w:rsidR="00141765" w:rsidRPr="00BC5C9E">
        <w:rPr>
          <w:rFonts w:ascii="Times New Roman" w:hAnsi="Times New Roman"/>
          <w:iCs/>
          <w:sz w:val="28"/>
          <w:szCs w:val="28"/>
          <w:lang w:val="lv-LV"/>
        </w:rPr>
        <w:t>"</w:t>
      </w:r>
      <w:r w:rsidR="00F16B15" w:rsidRPr="00BC5C9E">
        <w:rPr>
          <w:rFonts w:ascii="Times New Roman" w:hAnsi="Times New Roman"/>
          <w:iCs/>
          <w:sz w:val="28"/>
          <w:szCs w:val="28"/>
          <w:lang w:val="lv-LV"/>
        </w:rPr>
        <w:t xml:space="preserve"> programmu vadības likuma 15</w:t>
      </w:r>
      <w:r w:rsidR="00141765" w:rsidRPr="00BC5C9E">
        <w:rPr>
          <w:rFonts w:ascii="Times New Roman" w:hAnsi="Times New Roman"/>
          <w:iCs/>
          <w:sz w:val="28"/>
          <w:szCs w:val="28"/>
          <w:lang w:val="lv-LV"/>
        </w:rPr>
        <w:t>.</w:t>
      </w:r>
      <w:r>
        <w:rPr>
          <w:rFonts w:ascii="Times New Roman" w:hAnsi="Times New Roman"/>
          <w:iCs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iCs/>
          <w:sz w:val="28"/>
          <w:szCs w:val="28"/>
          <w:lang w:val="lv-LV"/>
        </w:rPr>
        <w:t>p</w:t>
      </w:r>
      <w:r w:rsidR="00F16B15" w:rsidRPr="00BC5C9E">
        <w:rPr>
          <w:rFonts w:ascii="Times New Roman" w:hAnsi="Times New Roman"/>
          <w:iCs/>
          <w:sz w:val="28"/>
          <w:szCs w:val="28"/>
          <w:lang w:val="lv-LV"/>
        </w:rPr>
        <w:t xml:space="preserve">anta </w:t>
      </w:r>
      <w:r w:rsidR="00BE3D70" w:rsidRPr="00BC5C9E">
        <w:rPr>
          <w:rFonts w:ascii="Times New Roman" w:hAnsi="Times New Roman"/>
          <w:iCs/>
          <w:sz w:val="28"/>
          <w:szCs w:val="28"/>
          <w:lang w:val="lv-LV"/>
        </w:rPr>
        <w:t>1</w:t>
      </w:r>
      <w:r w:rsidR="00141765" w:rsidRPr="00BC5C9E">
        <w:rPr>
          <w:rFonts w:ascii="Times New Roman" w:hAnsi="Times New Roman"/>
          <w:iCs/>
          <w:sz w:val="28"/>
          <w:szCs w:val="28"/>
          <w:lang w:val="lv-LV"/>
        </w:rPr>
        <w:t>.</w:t>
      </w:r>
      <w:r>
        <w:rPr>
          <w:rFonts w:ascii="Times New Roman" w:hAnsi="Times New Roman"/>
          <w:iCs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iCs/>
          <w:sz w:val="28"/>
          <w:szCs w:val="28"/>
          <w:lang w:val="lv-LV"/>
        </w:rPr>
        <w:t>p</w:t>
      </w:r>
      <w:r w:rsidR="00F16B15" w:rsidRPr="00BC5C9E">
        <w:rPr>
          <w:rFonts w:ascii="Times New Roman" w:hAnsi="Times New Roman"/>
          <w:iCs/>
          <w:sz w:val="28"/>
          <w:szCs w:val="28"/>
          <w:lang w:val="lv-LV"/>
        </w:rPr>
        <w:t>unktu</w:t>
      </w:r>
      <w:r w:rsidR="00F16B15" w:rsidRPr="00BC5C9E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 xml:space="preserve"> un Eiropas Kaimiņattiecību instrumenta ietvaros īstenojamo Eiropas Strukturālo un investīciju fondu mērķa </w:t>
      </w:r>
      <w:r w:rsidR="00141765" w:rsidRPr="00BC5C9E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>"</w:t>
      </w:r>
      <w:r w:rsidR="00F16B15" w:rsidRPr="00BC5C9E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>Eiropas teritoriālā sadarbība</w:t>
      </w:r>
      <w:r w:rsidR="00141765" w:rsidRPr="00BC5C9E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>"</w:t>
      </w:r>
      <w:r w:rsidR="00F16B15" w:rsidRPr="00BC5C9E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 xml:space="preserve"> programmu vadības likuma </w:t>
      </w:r>
      <w:r w:rsidR="00F16B15" w:rsidRPr="00BC5C9E">
        <w:rPr>
          <w:rFonts w:ascii="Times New Roman" w:hAnsi="Times New Roman"/>
          <w:iCs/>
          <w:sz w:val="28"/>
          <w:szCs w:val="28"/>
          <w:lang w:val="lv-LV"/>
        </w:rPr>
        <w:t>14</w:t>
      </w:r>
      <w:r w:rsidR="00141765" w:rsidRPr="00BC5C9E">
        <w:rPr>
          <w:rFonts w:ascii="Times New Roman" w:hAnsi="Times New Roman"/>
          <w:iCs/>
          <w:sz w:val="28"/>
          <w:szCs w:val="28"/>
          <w:lang w:val="lv-LV"/>
        </w:rPr>
        <w:t>.</w:t>
      </w:r>
      <w:r>
        <w:rPr>
          <w:rFonts w:ascii="Times New Roman" w:hAnsi="Times New Roman"/>
          <w:iCs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iCs/>
          <w:sz w:val="28"/>
          <w:szCs w:val="28"/>
          <w:lang w:val="lv-LV"/>
        </w:rPr>
        <w:t>p</w:t>
      </w:r>
      <w:r w:rsidR="00F16B15" w:rsidRPr="00BC5C9E">
        <w:rPr>
          <w:rFonts w:ascii="Times New Roman" w:hAnsi="Times New Roman"/>
          <w:iCs/>
          <w:sz w:val="28"/>
          <w:szCs w:val="28"/>
          <w:lang w:val="lv-LV"/>
        </w:rPr>
        <w:t xml:space="preserve">anta </w:t>
      </w:r>
      <w:r w:rsidR="008F63F6" w:rsidRPr="00BC5C9E">
        <w:rPr>
          <w:rFonts w:ascii="Times New Roman" w:hAnsi="Times New Roman"/>
          <w:iCs/>
          <w:sz w:val="28"/>
          <w:szCs w:val="28"/>
          <w:lang w:val="lv-LV"/>
        </w:rPr>
        <w:t>1</w:t>
      </w:r>
      <w:r w:rsidR="00141765" w:rsidRPr="00BC5C9E">
        <w:rPr>
          <w:rFonts w:ascii="Times New Roman" w:hAnsi="Times New Roman"/>
          <w:iCs/>
          <w:sz w:val="28"/>
          <w:szCs w:val="28"/>
          <w:lang w:val="lv-LV"/>
        </w:rPr>
        <w:t>.</w:t>
      </w:r>
      <w:r>
        <w:rPr>
          <w:rFonts w:ascii="Times New Roman" w:hAnsi="Times New Roman"/>
          <w:iCs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iCs/>
          <w:sz w:val="28"/>
          <w:szCs w:val="28"/>
          <w:lang w:val="lv-LV"/>
        </w:rPr>
        <w:t>p</w:t>
      </w:r>
      <w:r w:rsidR="00F16B15" w:rsidRPr="00BC5C9E">
        <w:rPr>
          <w:rFonts w:ascii="Times New Roman" w:hAnsi="Times New Roman"/>
          <w:iCs/>
          <w:sz w:val="28"/>
          <w:szCs w:val="28"/>
          <w:lang w:val="lv-LV"/>
        </w:rPr>
        <w:t>unktu</w:t>
      </w:r>
      <w:r w:rsidR="00141765" w:rsidRPr="00BC5C9E">
        <w:rPr>
          <w:rFonts w:ascii="Times New Roman" w:hAnsi="Times New Roman"/>
          <w:iCs/>
          <w:sz w:val="28"/>
          <w:szCs w:val="28"/>
          <w:lang w:val="lv-LV"/>
        </w:rPr>
        <w:t>"</w:t>
      </w:r>
      <w:r>
        <w:rPr>
          <w:rFonts w:ascii="Times New Roman" w:hAnsi="Times New Roman"/>
          <w:iCs/>
          <w:sz w:val="28"/>
          <w:szCs w:val="28"/>
          <w:lang w:val="lv-LV"/>
        </w:rPr>
        <w:t>.</w:t>
      </w:r>
    </w:p>
    <w:p w14:paraId="3897662D" w14:textId="77777777" w:rsidR="008F63F6" w:rsidRPr="00BC5C9E" w:rsidRDefault="008F63F6" w:rsidP="00BC5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3897662E" w14:textId="0312165F" w:rsidR="00E80D43" w:rsidRPr="00BC5C9E" w:rsidRDefault="00E80D43" w:rsidP="00BC5C9E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  <w:r w:rsidRPr="00BC5C9E">
        <w:rPr>
          <w:rFonts w:ascii="Times New Roman" w:hAnsi="Times New Roman"/>
          <w:sz w:val="28"/>
          <w:szCs w:val="28"/>
          <w:lang w:val="lv-LV"/>
        </w:rPr>
        <w:t>Papildināt 5.3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a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pakšpunktu </w:t>
      </w:r>
      <w:r w:rsidR="0054221A">
        <w:rPr>
          <w:rFonts w:ascii="Times New Roman" w:hAnsi="Times New Roman"/>
          <w:sz w:val="28"/>
          <w:szCs w:val="28"/>
          <w:lang w:val="lv-LV"/>
        </w:rPr>
        <w:t xml:space="preserve">aiz 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vārdiem </w:t>
      </w:r>
      <w:r w:rsidR="00BC5C9E">
        <w:rPr>
          <w:rFonts w:ascii="Times New Roman" w:hAnsi="Times New Roman"/>
          <w:sz w:val="28"/>
          <w:szCs w:val="28"/>
          <w:lang w:val="lv-LV"/>
        </w:rPr>
        <w:t>"</w:t>
      </w:r>
      <w:r w:rsidRPr="00BC5C9E">
        <w:rPr>
          <w:rFonts w:ascii="Times New Roman" w:hAnsi="Times New Roman"/>
          <w:sz w:val="28"/>
          <w:szCs w:val="28"/>
          <w:lang w:val="lv-LV"/>
        </w:rPr>
        <w:t>Eiropas Reģionālās attīstības fonda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"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 ar vārdiem </w:t>
      </w:r>
      <w:r w:rsidR="00BC5C9E">
        <w:rPr>
          <w:rFonts w:ascii="Times New Roman" w:hAnsi="Times New Roman"/>
          <w:sz w:val="28"/>
          <w:szCs w:val="28"/>
          <w:lang w:val="lv-LV"/>
        </w:rPr>
        <w:t>"</w:t>
      </w:r>
      <w:r w:rsidRPr="00BC5C9E">
        <w:rPr>
          <w:rFonts w:ascii="Times New Roman" w:hAnsi="Times New Roman"/>
          <w:sz w:val="28"/>
          <w:szCs w:val="28"/>
          <w:lang w:val="lv-LV"/>
        </w:rPr>
        <w:t>vai Eiropas Kaimiņattiecību instrumenta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"</w:t>
      </w:r>
      <w:r w:rsidR="00BC5C9E">
        <w:rPr>
          <w:rFonts w:ascii="Times New Roman" w:hAnsi="Times New Roman"/>
          <w:sz w:val="28"/>
          <w:szCs w:val="28"/>
          <w:lang w:val="lv-LV"/>
        </w:rPr>
        <w:t>.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3897662F" w14:textId="77777777" w:rsidR="00E80D43" w:rsidRPr="00BC5C9E" w:rsidRDefault="00E80D43" w:rsidP="00BC5C9E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38976630" w14:textId="2DE06852" w:rsidR="00E80D43" w:rsidRPr="00BC5C9E" w:rsidRDefault="00E80D43" w:rsidP="00BC5C9E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  <w:r w:rsidRPr="00BC5C9E">
        <w:rPr>
          <w:rFonts w:ascii="Times New Roman" w:hAnsi="Times New Roman"/>
          <w:sz w:val="28"/>
          <w:szCs w:val="28"/>
          <w:lang w:val="lv-LV"/>
        </w:rPr>
        <w:lastRenderedPageBreak/>
        <w:t>Papildināt 12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p</w:t>
      </w:r>
      <w:r w:rsidRPr="00BC5C9E">
        <w:rPr>
          <w:rFonts w:ascii="Times New Roman" w:hAnsi="Times New Roman"/>
          <w:sz w:val="28"/>
          <w:szCs w:val="28"/>
          <w:lang w:val="lv-LV"/>
        </w:rPr>
        <w:t>unktu</w:t>
      </w:r>
      <w:r w:rsidR="00521126" w:rsidRPr="00BC5C9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4221A">
        <w:rPr>
          <w:rFonts w:ascii="Times New Roman" w:hAnsi="Times New Roman"/>
          <w:sz w:val="28"/>
          <w:szCs w:val="28"/>
          <w:lang w:val="lv-LV"/>
        </w:rPr>
        <w:t>aiz</w:t>
      </w:r>
      <w:r w:rsidR="00521126" w:rsidRPr="00BC5C9E">
        <w:rPr>
          <w:rFonts w:ascii="Times New Roman" w:hAnsi="Times New Roman"/>
          <w:sz w:val="28"/>
          <w:szCs w:val="28"/>
          <w:lang w:val="lv-LV"/>
        </w:rPr>
        <w:t xml:space="preserve"> skaitļa un vārdiem 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"</w:t>
      </w:r>
      <w:r w:rsidR="00521126" w:rsidRPr="00BC5C9E">
        <w:rPr>
          <w:rFonts w:ascii="Times New Roman" w:hAnsi="Times New Roman"/>
          <w:sz w:val="28"/>
          <w:szCs w:val="28"/>
          <w:lang w:val="lv-LV"/>
        </w:rPr>
        <w:t>17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p</w:t>
      </w:r>
      <w:r w:rsidR="00521126" w:rsidRPr="00BC5C9E">
        <w:rPr>
          <w:rFonts w:ascii="Times New Roman" w:hAnsi="Times New Roman"/>
          <w:sz w:val="28"/>
          <w:szCs w:val="28"/>
          <w:lang w:val="lv-LV"/>
        </w:rPr>
        <w:t>anta otrajai daļai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"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 ar vārdiem </w:t>
      </w:r>
      <w:r w:rsidR="00A669F8">
        <w:rPr>
          <w:rFonts w:ascii="Times New Roman" w:hAnsi="Times New Roman"/>
          <w:sz w:val="28"/>
          <w:szCs w:val="28"/>
          <w:lang w:val="lv-LV"/>
        </w:rPr>
        <w:t xml:space="preserve">un skaitli </w:t>
      </w:r>
      <w:r w:rsidR="00BC5C9E">
        <w:rPr>
          <w:rFonts w:ascii="Times New Roman" w:hAnsi="Times New Roman"/>
          <w:sz w:val="28"/>
          <w:szCs w:val="28"/>
          <w:lang w:val="lv-LV"/>
        </w:rPr>
        <w:t>"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vai </w:t>
      </w:r>
      <w:r w:rsidRPr="00BC5C9E">
        <w:rPr>
          <w:rFonts w:ascii="Times New Roman" w:hAnsi="Times New Roman"/>
          <w:bCs/>
          <w:sz w:val="28"/>
          <w:szCs w:val="28"/>
          <w:lang w:val="lv-LV" w:eastAsia="lv-LV"/>
        </w:rPr>
        <w:t xml:space="preserve">Eiropas Kaimiņattiecību instrumenta ietvaros īstenojamo Eiropas Strukturālo un investīciju fondu mērķa </w:t>
      </w:r>
      <w:r w:rsidR="00141765" w:rsidRPr="00BC5C9E">
        <w:rPr>
          <w:rFonts w:ascii="Times New Roman" w:hAnsi="Times New Roman"/>
          <w:bCs/>
          <w:sz w:val="28"/>
          <w:szCs w:val="28"/>
          <w:lang w:val="lv-LV" w:eastAsia="lv-LV"/>
        </w:rPr>
        <w:t>"</w:t>
      </w:r>
      <w:r w:rsidRPr="00BC5C9E">
        <w:rPr>
          <w:rFonts w:ascii="Times New Roman" w:hAnsi="Times New Roman"/>
          <w:bCs/>
          <w:sz w:val="28"/>
          <w:szCs w:val="28"/>
          <w:lang w:val="lv-LV" w:eastAsia="lv-LV"/>
        </w:rPr>
        <w:t>Eiropas teritoriālā sadarbība</w:t>
      </w:r>
      <w:r w:rsidR="00141765" w:rsidRPr="00BC5C9E">
        <w:rPr>
          <w:rFonts w:ascii="Times New Roman" w:hAnsi="Times New Roman"/>
          <w:bCs/>
          <w:sz w:val="28"/>
          <w:szCs w:val="28"/>
          <w:lang w:val="lv-LV" w:eastAsia="lv-LV"/>
        </w:rPr>
        <w:t>"</w:t>
      </w:r>
      <w:r w:rsidRPr="00BC5C9E">
        <w:rPr>
          <w:rFonts w:ascii="Times New Roman" w:hAnsi="Times New Roman"/>
          <w:bCs/>
          <w:sz w:val="28"/>
          <w:szCs w:val="28"/>
          <w:lang w:val="lv-LV" w:eastAsia="lv-LV"/>
        </w:rPr>
        <w:t xml:space="preserve"> programmu vadības </w:t>
      </w:r>
      <w:r w:rsidRPr="00BC5C9E">
        <w:rPr>
          <w:rFonts w:ascii="Times New Roman" w:hAnsi="Times New Roman"/>
          <w:sz w:val="28"/>
          <w:szCs w:val="28"/>
          <w:lang w:val="lv-LV" w:eastAsia="lv-LV"/>
        </w:rPr>
        <w:t>likuma 17.</w:t>
      </w:r>
      <w:r w:rsidR="00BC5C9E">
        <w:rPr>
          <w:rFonts w:ascii="Times New Roman" w:hAnsi="Times New Roman"/>
          <w:sz w:val="28"/>
          <w:szCs w:val="28"/>
          <w:lang w:val="lv-LV" w:eastAsia="lv-LV"/>
        </w:rPr>
        <w:t> </w:t>
      </w:r>
      <w:r w:rsidRPr="00BC5C9E">
        <w:rPr>
          <w:rFonts w:ascii="Times New Roman" w:hAnsi="Times New Roman"/>
          <w:sz w:val="28"/>
          <w:szCs w:val="28"/>
          <w:lang w:val="lv-LV" w:eastAsia="lv-LV"/>
        </w:rPr>
        <w:t>panta otrajai daļai</w:t>
      </w:r>
      <w:r w:rsidR="00141765" w:rsidRPr="00BC5C9E">
        <w:rPr>
          <w:rFonts w:ascii="Times New Roman" w:hAnsi="Times New Roman"/>
          <w:sz w:val="28"/>
          <w:szCs w:val="28"/>
          <w:lang w:val="lv-LV" w:eastAsia="lv-LV"/>
        </w:rPr>
        <w:t>"</w:t>
      </w:r>
      <w:r w:rsidR="00BC5C9E" w:rsidRPr="00BC5C9E">
        <w:rPr>
          <w:rFonts w:ascii="Times New Roman" w:hAnsi="Times New Roman"/>
          <w:sz w:val="28"/>
          <w:szCs w:val="28"/>
          <w:lang w:val="lv-LV" w:eastAsia="lv-LV"/>
        </w:rPr>
        <w:t>.</w:t>
      </w:r>
    </w:p>
    <w:p w14:paraId="38976631" w14:textId="77777777" w:rsidR="00A50540" w:rsidRPr="00BC5C9E" w:rsidRDefault="00A50540" w:rsidP="00BC5C9E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38976632" w14:textId="10D4B043" w:rsidR="00A50540" w:rsidRPr="00BC5C9E" w:rsidRDefault="00A50540" w:rsidP="00BC5C9E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  <w:r w:rsidRPr="00BC5C9E">
        <w:rPr>
          <w:rFonts w:ascii="Times New Roman" w:hAnsi="Times New Roman"/>
          <w:sz w:val="28"/>
          <w:szCs w:val="28"/>
          <w:lang w:val="lv-LV"/>
        </w:rPr>
        <w:t>Papildināt 16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.</w:t>
      </w:r>
      <w:r w:rsidR="00BC5C9E" w:rsidRPr="00BC5C9E">
        <w:rPr>
          <w:rFonts w:ascii="Times New Roman" w:hAnsi="Times New Roman"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p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unktu </w:t>
      </w:r>
      <w:r w:rsidR="0054221A">
        <w:rPr>
          <w:rFonts w:ascii="Times New Roman" w:hAnsi="Times New Roman"/>
          <w:sz w:val="28"/>
          <w:szCs w:val="28"/>
          <w:lang w:val="lv-LV"/>
        </w:rPr>
        <w:t>aiz</w:t>
      </w:r>
      <w:r w:rsidR="00311FC9" w:rsidRPr="00BC5C9E">
        <w:rPr>
          <w:rFonts w:ascii="Times New Roman" w:hAnsi="Times New Roman"/>
          <w:sz w:val="28"/>
          <w:szCs w:val="28"/>
          <w:lang w:val="lv-LV"/>
        </w:rPr>
        <w:t xml:space="preserve"> skaitļ</w:t>
      </w:r>
      <w:r w:rsidR="00BC5C9E" w:rsidRPr="00BC5C9E">
        <w:rPr>
          <w:rFonts w:ascii="Times New Roman" w:hAnsi="Times New Roman"/>
          <w:sz w:val="28"/>
          <w:szCs w:val="28"/>
          <w:lang w:val="lv-LV"/>
        </w:rPr>
        <w:t>iem</w:t>
      </w:r>
      <w:r w:rsidR="00311FC9" w:rsidRPr="00BC5C9E">
        <w:rPr>
          <w:rFonts w:ascii="Times New Roman" w:hAnsi="Times New Roman"/>
          <w:sz w:val="28"/>
          <w:szCs w:val="28"/>
          <w:lang w:val="lv-LV"/>
        </w:rPr>
        <w:t xml:space="preserve"> un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 vārdiem 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"</w:t>
      </w:r>
      <w:r w:rsidRPr="00BC5C9E">
        <w:rPr>
          <w:rFonts w:ascii="Times New Roman" w:hAnsi="Times New Roman"/>
          <w:sz w:val="28"/>
          <w:szCs w:val="28"/>
          <w:lang w:val="lv-LV"/>
        </w:rPr>
        <w:t>122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.</w:t>
      </w:r>
      <w:r w:rsidR="00BC5C9E" w:rsidRPr="00BC5C9E">
        <w:rPr>
          <w:rFonts w:ascii="Times New Roman" w:hAnsi="Times New Roman"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p</w:t>
      </w:r>
      <w:r w:rsidRPr="00BC5C9E">
        <w:rPr>
          <w:rFonts w:ascii="Times New Roman" w:hAnsi="Times New Roman"/>
          <w:sz w:val="28"/>
          <w:szCs w:val="28"/>
          <w:lang w:val="lv-LV"/>
        </w:rPr>
        <w:t>anta 2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.</w:t>
      </w:r>
      <w:r w:rsidR="00BC5C9E" w:rsidRPr="00BC5C9E">
        <w:rPr>
          <w:rFonts w:ascii="Times New Roman" w:hAnsi="Times New Roman"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p</w:t>
      </w:r>
      <w:r w:rsidRPr="00BC5C9E">
        <w:rPr>
          <w:rFonts w:ascii="Times New Roman" w:hAnsi="Times New Roman"/>
          <w:sz w:val="28"/>
          <w:szCs w:val="28"/>
          <w:lang w:val="lv-LV"/>
        </w:rPr>
        <w:t>unktā</w:t>
      </w:r>
      <w:r w:rsidR="00141765" w:rsidRPr="00BC5C9E">
        <w:rPr>
          <w:rFonts w:ascii="Times New Roman" w:hAnsi="Times New Roman"/>
          <w:sz w:val="28"/>
          <w:szCs w:val="28"/>
          <w:lang w:val="lv-LV"/>
        </w:rPr>
        <w:t>"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 ar </w:t>
      </w:r>
      <w:r w:rsidR="00BC5C9E" w:rsidRPr="00BC5C9E">
        <w:rPr>
          <w:rFonts w:ascii="Times New Roman" w:hAnsi="Times New Roman"/>
          <w:sz w:val="28"/>
          <w:szCs w:val="28"/>
          <w:lang w:val="lv-LV"/>
        </w:rPr>
        <w:t>vārdiem un skaitļiem "</w:t>
      </w:r>
      <w:r w:rsidRPr="00BC5C9E">
        <w:rPr>
          <w:rFonts w:ascii="Times New Roman" w:hAnsi="Times New Roman"/>
          <w:sz w:val="28"/>
          <w:szCs w:val="28"/>
          <w:lang w:val="lv-LV"/>
        </w:rPr>
        <w:t xml:space="preserve">un </w:t>
      </w:r>
      <w:r w:rsidRPr="00BC5C9E">
        <w:rPr>
          <w:rFonts w:ascii="Times New Roman" w:hAnsi="Times New Roman"/>
          <w:bCs/>
          <w:sz w:val="28"/>
          <w:szCs w:val="28"/>
          <w:lang w:val="lv-LV"/>
        </w:rPr>
        <w:t xml:space="preserve">Komisijas </w:t>
      </w:r>
      <w:r w:rsidRPr="00BC5C9E">
        <w:rPr>
          <w:rFonts w:ascii="Times New Roman" w:hAnsi="Times New Roman"/>
          <w:noProof/>
          <w:sz w:val="28"/>
          <w:szCs w:val="28"/>
          <w:lang w:val="lv-LV"/>
        </w:rPr>
        <w:t>2014.</w:t>
      </w:r>
      <w:r w:rsidR="00BC5C9E">
        <w:rPr>
          <w:rFonts w:ascii="Times New Roman" w:hAnsi="Times New Roman"/>
          <w:noProof/>
          <w:sz w:val="28"/>
          <w:szCs w:val="28"/>
          <w:lang w:val="lv-LV"/>
        </w:rPr>
        <w:t> </w:t>
      </w:r>
      <w:r w:rsidRPr="00BC5C9E">
        <w:rPr>
          <w:rFonts w:ascii="Times New Roman" w:hAnsi="Times New Roman"/>
          <w:noProof/>
          <w:sz w:val="28"/>
          <w:szCs w:val="28"/>
          <w:lang w:val="lv-LV"/>
        </w:rPr>
        <w:t>gada 18</w:t>
      </w:r>
      <w:r w:rsidR="00141765" w:rsidRPr="00BC5C9E">
        <w:rPr>
          <w:rFonts w:ascii="Times New Roman" w:hAnsi="Times New Roman"/>
          <w:noProof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noProof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noProof/>
          <w:sz w:val="28"/>
          <w:szCs w:val="28"/>
          <w:lang w:val="lv-LV"/>
        </w:rPr>
        <w:t>a</w:t>
      </w:r>
      <w:r w:rsidRPr="00BC5C9E">
        <w:rPr>
          <w:rFonts w:ascii="Times New Roman" w:hAnsi="Times New Roman"/>
          <w:noProof/>
          <w:sz w:val="28"/>
          <w:szCs w:val="28"/>
          <w:lang w:val="lv-LV"/>
        </w:rPr>
        <w:t>ugust</w:t>
      </w:r>
      <w:r w:rsidR="00311FC9" w:rsidRPr="00BC5C9E">
        <w:rPr>
          <w:rFonts w:ascii="Times New Roman" w:hAnsi="Times New Roman"/>
          <w:noProof/>
          <w:sz w:val="28"/>
          <w:szCs w:val="28"/>
          <w:lang w:val="lv-LV"/>
        </w:rPr>
        <w:t>a</w:t>
      </w:r>
      <w:r w:rsidRPr="00BC5C9E">
        <w:rPr>
          <w:rFonts w:ascii="Times New Roman" w:hAnsi="Times New Roman"/>
          <w:noProof/>
          <w:sz w:val="28"/>
          <w:szCs w:val="28"/>
          <w:lang w:val="lv-LV"/>
        </w:rPr>
        <w:t xml:space="preserve"> </w:t>
      </w:r>
      <w:r w:rsidRPr="00BC5C9E">
        <w:rPr>
          <w:rFonts w:ascii="Times New Roman" w:hAnsi="Times New Roman"/>
          <w:bCs/>
          <w:sz w:val="28"/>
          <w:szCs w:val="28"/>
          <w:lang w:val="lv-LV"/>
        </w:rPr>
        <w:t>īstenošanas regulas (ES) Nr.</w:t>
      </w:r>
      <w:r w:rsidR="00BC5C9E">
        <w:rPr>
          <w:rFonts w:ascii="Times New Roman" w:hAnsi="Times New Roman"/>
          <w:bCs/>
          <w:sz w:val="28"/>
          <w:szCs w:val="28"/>
          <w:lang w:val="lv-LV"/>
        </w:rPr>
        <w:t> </w:t>
      </w:r>
      <w:r w:rsidRPr="00BC5C9E">
        <w:rPr>
          <w:rFonts w:ascii="Times New Roman" w:hAnsi="Times New Roman"/>
          <w:bCs/>
          <w:sz w:val="28"/>
          <w:szCs w:val="28"/>
          <w:lang w:val="lv-LV"/>
        </w:rPr>
        <w:t>897/2014, ar ko paredz īpašus noteikumus to pārrobežu sadarbības programmu īstenošanai, kuras finansē saskaņā ar Eiropas Parlamenta un Padomes Regulu (ES) Nr.</w:t>
      </w:r>
      <w:r w:rsidR="00BC5C9E">
        <w:rPr>
          <w:rFonts w:ascii="Times New Roman" w:hAnsi="Times New Roman"/>
          <w:bCs/>
          <w:sz w:val="28"/>
          <w:szCs w:val="28"/>
          <w:lang w:val="lv-LV"/>
        </w:rPr>
        <w:t> </w:t>
      </w:r>
      <w:r w:rsidRPr="00BC5C9E">
        <w:rPr>
          <w:rFonts w:ascii="Times New Roman" w:hAnsi="Times New Roman"/>
          <w:bCs/>
          <w:sz w:val="28"/>
          <w:szCs w:val="28"/>
          <w:lang w:val="lv-LV"/>
        </w:rPr>
        <w:t>232/2014, ar ko izveido Eiropas kaimiņattiecību instrumentu</w:t>
      </w:r>
      <w:r w:rsidR="00B016C2">
        <w:rPr>
          <w:rFonts w:ascii="Times New Roman" w:hAnsi="Times New Roman"/>
          <w:bCs/>
          <w:sz w:val="28"/>
          <w:szCs w:val="28"/>
          <w:lang w:val="lv-LV"/>
        </w:rPr>
        <w:t>,</w:t>
      </w:r>
      <w:r w:rsidRPr="00BC5C9E">
        <w:rPr>
          <w:rFonts w:ascii="Times New Roman" w:hAnsi="Times New Roman"/>
          <w:bCs/>
          <w:sz w:val="28"/>
          <w:szCs w:val="28"/>
          <w:lang w:val="lv-LV"/>
        </w:rPr>
        <w:t xml:space="preserve"> 31</w:t>
      </w:r>
      <w:r w:rsidR="00141765" w:rsidRPr="00BC5C9E">
        <w:rPr>
          <w:rFonts w:ascii="Times New Roman" w:hAnsi="Times New Roman"/>
          <w:bCs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bCs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bCs/>
          <w:sz w:val="28"/>
          <w:szCs w:val="28"/>
          <w:lang w:val="lv-LV"/>
        </w:rPr>
        <w:t>p</w:t>
      </w:r>
      <w:r w:rsidRPr="00BC5C9E">
        <w:rPr>
          <w:rFonts w:ascii="Times New Roman" w:hAnsi="Times New Roman"/>
          <w:bCs/>
          <w:sz w:val="28"/>
          <w:szCs w:val="28"/>
          <w:lang w:val="lv-LV"/>
        </w:rPr>
        <w:t>anta 3</w:t>
      </w:r>
      <w:r w:rsidR="00141765" w:rsidRPr="00BC5C9E">
        <w:rPr>
          <w:rFonts w:ascii="Times New Roman" w:hAnsi="Times New Roman"/>
          <w:bCs/>
          <w:sz w:val="28"/>
          <w:szCs w:val="28"/>
          <w:lang w:val="lv-LV"/>
        </w:rPr>
        <w:t>.</w:t>
      </w:r>
      <w:r w:rsidR="00BC5C9E">
        <w:rPr>
          <w:rFonts w:ascii="Times New Roman" w:hAnsi="Times New Roman"/>
          <w:bCs/>
          <w:sz w:val="28"/>
          <w:szCs w:val="28"/>
          <w:lang w:val="lv-LV"/>
        </w:rPr>
        <w:t> </w:t>
      </w:r>
      <w:r w:rsidR="00141765" w:rsidRPr="00BC5C9E">
        <w:rPr>
          <w:rFonts w:ascii="Times New Roman" w:hAnsi="Times New Roman"/>
          <w:bCs/>
          <w:sz w:val="28"/>
          <w:szCs w:val="28"/>
          <w:lang w:val="lv-LV"/>
        </w:rPr>
        <w:t>p</w:t>
      </w:r>
      <w:r w:rsidRPr="00BC5C9E">
        <w:rPr>
          <w:rFonts w:ascii="Times New Roman" w:hAnsi="Times New Roman"/>
          <w:bCs/>
          <w:sz w:val="28"/>
          <w:szCs w:val="28"/>
          <w:lang w:val="lv-LV"/>
        </w:rPr>
        <w:t>unktā</w:t>
      </w:r>
      <w:r w:rsidR="00141765" w:rsidRPr="00BC5C9E">
        <w:rPr>
          <w:rFonts w:ascii="Times New Roman" w:hAnsi="Times New Roman"/>
          <w:sz w:val="28"/>
          <w:szCs w:val="28"/>
          <w:lang w:val="lv-LV" w:eastAsia="lv-LV"/>
        </w:rPr>
        <w:t>"</w:t>
      </w:r>
      <w:r w:rsidR="00BC5C9E" w:rsidRPr="00BC5C9E">
        <w:rPr>
          <w:rFonts w:ascii="Times New Roman" w:hAnsi="Times New Roman"/>
          <w:sz w:val="28"/>
          <w:szCs w:val="28"/>
          <w:lang w:val="lv-LV" w:eastAsia="lv-LV"/>
        </w:rPr>
        <w:t>.</w:t>
      </w:r>
    </w:p>
    <w:p w14:paraId="38976633" w14:textId="77777777" w:rsidR="008033EB" w:rsidRPr="00BC5C9E" w:rsidRDefault="008033EB" w:rsidP="00BC5C9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8976634" w14:textId="77777777" w:rsidR="008F63F6" w:rsidRPr="00BC5C9E" w:rsidRDefault="008F63F6" w:rsidP="00BC5C9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8976635" w14:textId="77777777" w:rsidR="00025A52" w:rsidRPr="00BC5C9E" w:rsidRDefault="00025A52" w:rsidP="00BC5C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038720D" w14:textId="77777777" w:rsidR="00141765" w:rsidRPr="00BC5C9E" w:rsidRDefault="00141765" w:rsidP="00BC5C9E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 w:rsidRPr="00BC5C9E">
        <w:rPr>
          <w:rFonts w:ascii="Times New Roman" w:hAnsi="Times New Roman"/>
          <w:sz w:val="28"/>
        </w:rPr>
        <w:t>Ministru</w:t>
      </w:r>
      <w:proofErr w:type="spellEnd"/>
      <w:r w:rsidRPr="00BC5C9E">
        <w:rPr>
          <w:rFonts w:ascii="Times New Roman" w:hAnsi="Times New Roman"/>
          <w:sz w:val="28"/>
        </w:rPr>
        <w:t xml:space="preserve"> </w:t>
      </w:r>
      <w:proofErr w:type="spellStart"/>
      <w:r w:rsidRPr="00BC5C9E">
        <w:rPr>
          <w:rFonts w:ascii="Times New Roman" w:hAnsi="Times New Roman"/>
          <w:sz w:val="28"/>
        </w:rPr>
        <w:t>prezidents</w:t>
      </w:r>
      <w:proofErr w:type="spellEnd"/>
      <w:r w:rsidRPr="00BC5C9E">
        <w:rPr>
          <w:rFonts w:ascii="Times New Roman" w:hAnsi="Times New Roman"/>
          <w:sz w:val="28"/>
        </w:rPr>
        <w:tab/>
      </w:r>
      <w:proofErr w:type="spellStart"/>
      <w:r w:rsidRPr="00BC5C9E">
        <w:rPr>
          <w:rFonts w:ascii="Times New Roman" w:hAnsi="Times New Roman"/>
          <w:sz w:val="28"/>
        </w:rPr>
        <w:t>Māris</w:t>
      </w:r>
      <w:proofErr w:type="spellEnd"/>
      <w:r w:rsidRPr="00BC5C9E">
        <w:rPr>
          <w:rFonts w:ascii="Times New Roman" w:hAnsi="Times New Roman"/>
          <w:sz w:val="28"/>
        </w:rPr>
        <w:t xml:space="preserve"> </w:t>
      </w:r>
      <w:proofErr w:type="spellStart"/>
      <w:r w:rsidRPr="00BC5C9E">
        <w:rPr>
          <w:rFonts w:ascii="Times New Roman" w:hAnsi="Times New Roman"/>
          <w:sz w:val="28"/>
        </w:rPr>
        <w:t>Kučinskis</w:t>
      </w:r>
      <w:proofErr w:type="spellEnd"/>
    </w:p>
    <w:p w14:paraId="607C2195" w14:textId="77777777" w:rsidR="00141765" w:rsidRPr="00BC5C9E" w:rsidRDefault="00141765" w:rsidP="00BC5C9E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14:paraId="15212833" w14:textId="77777777" w:rsidR="00141765" w:rsidRPr="00BC5C9E" w:rsidRDefault="00141765" w:rsidP="00BC5C9E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14:paraId="340FE28D" w14:textId="77777777" w:rsidR="00141765" w:rsidRPr="00BC5C9E" w:rsidRDefault="00141765" w:rsidP="00BC5C9E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14:paraId="7F6906CB" w14:textId="77777777" w:rsidR="00632628" w:rsidRPr="00632628" w:rsidRDefault="00632628" w:rsidP="00632628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32628">
        <w:rPr>
          <w:rFonts w:ascii="Times New Roman" w:hAnsi="Times New Roman"/>
          <w:sz w:val="28"/>
        </w:rPr>
        <w:t xml:space="preserve">Vides </w:t>
      </w:r>
      <w:proofErr w:type="spellStart"/>
      <w:r w:rsidRPr="00632628">
        <w:rPr>
          <w:rFonts w:ascii="Times New Roman" w:hAnsi="Times New Roman"/>
          <w:sz w:val="28"/>
        </w:rPr>
        <w:t>aizsardzības</w:t>
      </w:r>
      <w:proofErr w:type="spellEnd"/>
      <w:r w:rsidRPr="00632628">
        <w:rPr>
          <w:rFonts w:ascii="Times New Roman" w:hAnsi="Times New Roman"/>
          <w:sz w:val="28"/>
        </w:rPr>
        <w:t xml:space="preserve"> </w:t>
      </w:r>
      <w:proofErr w:type="gramStart"/>
      <w:r w:rsidRPr="00632628">
        <w:rPr>
          <w:rFonts w:ascii="Times New Roman" w:hAnsi="Times New Roman"/>
          <w:sz w:val="28"/>
        </w:rPr>
        <w:t>un</w:t>
      </w:r>
      <w:proofErr w:type="gramEnd"/>
      <w:r w:rsidRPr="00632628">
        <w:rPr>
          <w:rFonts w:ascii="Times New Roman" w:hAnsi="Times New Roman"/>
          <w:sz w:val="28"/>
        </w:rPr>
        <w:t xml:space="preserve"> </w:t>
      </w:r>
    </w:p>
    <w:p w14:paraId="7B36A7E2" w14:textId="77777777" w:rsidR="00632628" w:rsidRPr="00632628" w:rsidRDefault="00632628" w:rsidP="00632628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proofErr w:type="gramStart"/>
      <w:r w:rsidRPr="00632628">
        <w:rPr>
          <w:rFonts w:ascii="Times New Roman" w:hAnsi="Times New Roman"/>
          <w:sz w:val="28"/>
        </w:rPr>
        <w:t>reģionālās</w:t>
      </w:r>
      <w:proofErr w:type="spellEnd"/>
      <w:proofErr w:type="gramEnd"/>
      <w:r w:rsidRPr="00632628">
        <w:rPr>
          <w:rFonts w:ascii="Times New Roman" w:hAnsi="Times New Roman"/>
          <w:sz w:val="28"/>
        </w:rPr>
        <w:t xml:space="preserve"> </w:t>
      </w:r>
      <w:proofErr w:type="spellStart"/>
      <w:r w:rsidRPr="00632628">
        <w:rPr>
          <w:rFonts w:ascii="Times New Roman" w:hAnsi="Times New Roman"/>
          <w:sz w:val="28"/>
        </w:rPr>
        <w:t>attīstības</w:t>
      </w:r>
      <w:proofErr w:type="spellEnd"/>
      <w:r w:rsidRPr="00632628">
        <w:rPr>
          <w:rFonts w:ascii="Times New Roman" w:hAnsi="Times New Roman"/>
          <w:sz w:val="28"/>
        </w:rPr>
        <w:t xml:space="preserve"> </w:t>
      </w:r>
    </w:p>
    <w:p w14:paraId="7AD378F7" w14:textId="77777777" w:rsidR="00632628" w:rsidRPr="00632628" w:rsidRDefault="00632628" w:rsidP="00632628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proofErr w:type="gramStart"/>
      <w:r w:rsidRPr="00632628">
        <w:rPr>
          <w:rFonts w:ascii="Times New Roman" w:hAnsi="Times New Roman"/>
          <w:sz w:val="28"/>
        </w:rPr>
        <w:t>ministra</w:t>
      </w:r>
      <w:proofErr w:type="spellEnd"/>
      <w:proofErr w:type="gramEnd"/>
      <w:r w:rsidRPr="00632628">
        <w:rPr>
          <w:rFonts w:ascii="Times New Roman" w:hAnsi="Times New Roman"/>
          <w:sz w:val="28"/>
        </w:rPr>
        <w:t xml:space="preserve"> </w:t>
      </w:r>
      <w:proofErr w:type="spellStart"/>
      <w:r w:rsidRPr="00632628">
        <w:rPr>
          <w:rFonts w:ascii="Times New Roman" w:hAnsi="Times New Roman"/>
          <w:sz w:val="28"/>
        </w:rPr>
        <w:t>vietā</w:t>
      </w:r>
      <w:proofErr w:type="spellEnd"/>
      <w:r w:rsidRPr="00632628">
        <w:rPr>
          <w:rFonts w:ascii="Times New Roman" w:hAnsi="Times New Roman"/>
          <w:sz w:val="28"/>
        </w:rPr>
        <w:t> –</w:t>
      </w:r>
    </w:p>
    <w:p w14:paraId="1DD4A347" w14:textId="77777777" w:rsidR="00632628" w:rsidRPr="00632628" w:rsidRDefault="00632628" w:rsidP="00632628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proofErr w:type="gramStart"/>
      <w:r w:rsidRPr="00632628">
        <w:rPr>
          <w:rFonts w:ascii="Times New Roman" w:hAnsi="Times New Roman"/>
          <w:sz w:val="28"/>
        </w:rPr>
        <w:t>satiksmes</w:t>
      </w:r>
      <w:proofErr w:type="spellEnd"/>
      <w:proofErr w:type="gramEnd"/>
      <w:r w:rsidRPr="00632628">
        <w:rPr>
          <w:rFonts w:ascii="Times New Roman" w:hAnsi="Times New Roman"/>
          <w:sz w:val="28"/>
        </w:rPr>
        <w:t xml:space="preserve"> </w:t>
      </w:r>
      <w:proofErr w:type="spellStart"/>
      <w:r w:rsidRPr="00632628">
        <w:rPr>
          <w:rFonts w:ascii="Times New Roman" w:hAnsi="Times New Roman"/>
          <w:sz w:val="28"/>
        </w:rPr>
        <w:t>ministrs</w:t>
      </w:r>
      <w:proofErr w:type="spellEnd"/>
      <w:r w:rsidRPr="00632628">
        <w:rPr>
          <w:rFonts w:ascii="Times New Roman" w:hAnsi="Times New Roman"/>
          <w:sz w:val="28"/>
        </w:rPr>
        <w:t xml:space="preserve"> </w:t>
      </w:r>
      <w:r w:rsidRPr="00632628">
        <w:rPr>
          <w:rFonts w:ascii="Times New Roman" w:hAnsi="Times New Roman"/>
          <w:sz w:val="28"/>
        </w:rPr>
        <w:tab/>
      </w:r>
      <w:proofErr w:type="spellStart"/>
      <w:r w:rsidRPr="00632628">
        <w:rPr>
          <w:rFonts w:ascii="Times New Roman" w:hAnsi="Times New Roman"/>
          <w:sz w:val="28"/>
        </w:rPr>
        <w:t>Uldis</w:t>
      </w:r>
      <w:proofErr w:type="spellEnd"/>
      <w:r w:rsidRPr="00632628">
        <w:rPr>
          <w:rFonts w:ascii="Times New Roman" w:hAnsi="Times New Roman"/>
          <w:sz w:val="28"/>
        </w:rPr>
        <w:t xml:space="preserve"> </w:t>
      </w:r>
      <w:proofErr w:type="spellStart"/>
      <w:r w:rsidRPr="00632628">
        <w:rPr>
          <w:rFonts w:ascii="Times New Roman" w:hAnsi="Times New Roman"/>
          <w:sz w:val="28"/>
        </w:rPr>
        <w:t>Augulis</w:t>
      </w:r>
      <w:proofErr w:type="spellEnd"/>
    </w:p>
    <w:p w14:paraId="39C53AF1" w14:textId="16B02ADC" w:rsidR="00141765" w:rsidRPr="00BC5C9E" w:rsidRDefault="00141765" w:rsidP="00BC5C9E">
      <w:pPr>
        <w:tabs>
          <w:tab w:val="left" w:pos="3686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sectPr w:rsidR="00141765" w:rsidRPr="00BC5C9E" w:rsidSect="00BC5C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665F" w14:textId="77777777" w:rsidR="006A5837" w:rsidRDefault="006A5837" w:rsidP="000452E7">
      <w:pPr>
        <w:spacing w:after="0" w:line="240" w:lineRule="auto"/>
      </w:pPr>
      <w:r>
        <w:separator/>
      </w:r>
    </w:p>
  </w:endnote>
  <w:endnote w:type="continuationSeparator" w:id="0">
    <w:p w14:paraId="38976660" w14:textId="77777777" w:rsidR="006A5837" w:rsidRDefault="006A5837" w:rsidP="0004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76663" w14:textId="7649D4B9" w:rsidR="00343F3E" w:rsidRPr="00141765" w:rsidRDefault="00141765" w:rsidP="00141765">
    <w:pPr>
      <w:pStyle w:val="Footer"/>
      <w:jc w:val="both"/>
      <w:rPr>
        <w:rFonts w:ascii="Times New Roman" w:hAnsi="Times New Roman"/>
        <w:sz w:val="16"/>
        <w:szCs w:val="16"/>
        <w:lang w:val="lv-LV"/>
      </w:rPr>
    </w:pPr>
    <w:r w:rsidRPr="00141765">
      <w:rPr>
        <w:rFonts w:ascii="Times New Roman" w:hAnsi="Times New Roman"/>
        <w:sz w:val="16"/>
        <w:szCs w:val="16"/>
        <w:lang w:val="lv-LV"/>
      </w:rPr>
      <w:t>N1556_6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76666" w14:textId="02AEFE53" w:rsidR="00343F3E" w:rsidRPr="00141765" w:rsidRDefault="00141765" w:rsidP="006A0420">
    <w:pPr>
      <w:pStyle w:val="Footer"/>
      <w:jc w:val="both"/>
      <w:rPr>
        <w:rFonts w:ascii="Times New Roman" w:hAnsi="Times New Roman"/>
        <w:sz w:val="16"/>
        <w:szCs w:val="16"/>
        <w:lang w:val="lv-LV"/>
      </w:rPr>
    </w:pPr>
    <w:r w:rsidRPr="00141765">
      <w:rPr>
        <w:rFonts w:ascii="Times New Roman" w:hAnsi="Times New Roman"/>
        <w:sz w:val="16"/>
        <w:szCs w:val="16"/>
        <w:lang w:val="lv-LV"/>
      </w:rPr>
      <w:t>N1556_6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7665D" w14:textId="77777777" w:rsidR="006A5837" w:rsidRDefault="006A5837" w:rsidP="000452E7">
      <w:pPr>
        <w:spacing w:after="0" w:line="240" w:lineRule="auto"/>
      </w:pPr>
      <w:r>
        <w:separator/>
      </w:r>
    </w:p>
  </w:footnote>
  <w:footnote w:type="continuationSeparator" w:id="0">
    <w:p w14:paraId="3897665E" w14:textId="77777777" w:rsidR="006A5837" w:rsidRDefault="006A5837" w:rsidP="0004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76662" w14:textId="19DB072D" w:rsidR="00343F3E" w:rsidRPr="00141765" w:rsidRDefault="001635D1" w:rsidP="00141765">
    <w:pPr>
      <w:pStyle w:val="Header"/>
      <w:jc w:val="center"/>
    </w:pPr>
    <w:r w:rsidRPr="00226BC5">
      <w:rPr>
        <w:rFonts w:ascii="Times New Roman" w:hAnsi="Times New Roman"/>
        <w:sz w:val="24"/>
        <w:szCs w:val="24"/>
      </w:rPr>
      <w:fldChar w:fldCharType="begin"/>
    </w:r>
    <w:r w:rsidR="00343F3E" w:rsidRPr="00226BC5">
      <w:rPr>
        <w:rFonts w:ascii="Times New Roman" w:hAnsi="Times New Roman"/>
        <w:sz w:val="24"/>
        <w:szCs w:val="24"/>
      </w:rPr>
      <w:instrText xml:space="preserve"> PAGE   \* MERGEFORMAT </w:instrText>
    </w:r>
    <w:r w:rsidRPr="00226BC5">
      <w:rPr>
        <w:rFonts w:ascii="Times New Roman" w:hAnsi="Times New Roman"/>
        <w:sz w:val="24"/>
        <w:szCs w:val="24"/>
      </w:rPr>
      <w:fldChar w:fldCharType="separate"/>
    </w:r>
    <w:r w:rsidR="00506CD0">
      <w:rPr>
        <w:rFonts w:ascii="Times New Roman" w:hAnsi="Times New Roman"/>
        <w:noProof/>
        <w:sz w:val="24"/>
        <w:szCs w:val="24"/>
      </w:rPr>
      <w:t>2</w:t>
    </w:r>
    <w:r w:rsidRPr="00226BC5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F94D9" w14:textId="77777777" w:rsidR="00141765" w:rsidRDefault="00141765">
    <w:pPr>
      <w:pStyle w:val="Header"/>
      <w:rPr>
        <w:lang w:val="lv-LV"/>
      </w:rPr>
    </w:pPr>
  </w:p>
  <w:p w14:paraId="1A29E095" w14:textId="54D152C4" w:rsidR="00141765" w:rsidRPr="00141765" w:rsidRDefault="00141765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629FE975" wp14:editId="642E070C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A58"/>
    <w:multiLevelType w:val="hybridMultilevel"/>
    <w:tmpl w:val="2D14BE8C"/>
    <w:lvl w:ilvl="0" w:tplc="26FE3ED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9771AA"/>
    <w:multiLevelType w:val="hybridMultilevel"/>
    <w:tmpl w:val="8B06E9F0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7147"/>
    <w:multiLevelType w:val="hybridMultilevel"/>
    <w:tmpl w:val="B76639A8"/>
    <w:lvl w:ilvl="0" w:tplc="44FA8486">
      <w:start w:val="1"/>
      <w:numFmt w:val="decimal"/>
      <w:lvlText w:val="%1."/>
      <w:lvlJc w:val="left"/>
      <w:pPr>
        <w:ind w:left="1070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47494"/>
    <w:multiLevelType w:val="hybridMultilevel"/>
    <w:tmpl w:val="66229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3505"/>
    <w:multiLevelType w:val="hybridMultilevel"/>
    <w:tmpl w:val="C20854FA"/>
    <w:lvl w:ilvl="0" w:tplc="D51C5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F6F09"/>
    <w:multiLevelType w:val="hybridMultilevel"/>
    <w:tmpl w:val="4836D768"/>
    <w:lvl w:ilvl="0" w:tplc="CE703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97659"/>
    <w:multiLevelType w:val="multilevel"/>
    <w:tmpl w:val="68F8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AB37D5"/>
    <w:multiLevelType w:val="hybridMultilevel"/>
    <w:tmpl w:val="FFCA8B34"/>
    <w:lvl w:ilvl="0" w:tplc="9E0491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90FF3"/>
    <w:multiLevelType w:val="hybridMultilevel"/>
    <w:tmpl w:val="B76639A8"/>
    <w:lvl w:ilvl="0" w:tplc="44FA8486">
      <w:start w:val="1"/>
      <w:numFmt w:val="decimal"/>
      <w:lvlText w:val="%1."/>
      <w:lvlJc w:val="left"/>
      <w:pPr>
        <w:ind w:left="1070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868D0"/>
    <w:multiLevelType w:val="multilevel"/>
    <w:tmpl w:val="68F8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1E1729"/>
    <w:multiLevelType w:val="hybridMultilevel"/>
    <w:tmpl w:val="B76639A8"/>
    <w:lvl w:ilvl="0" w:tplc="44FA8486">
      <w:start w:val="1"/>
      <w:numFmt w:val="decimal"/>
      <w:lvlText w:val="%1."/>
      <w:lvlJc w:val="left"/>
      <w:pPr>
        <w:ind w:left="1070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7C58B8"/>
    <w:multiLevelType w:val="hybridMultilevel"/>
    <w:tmpl w:val="77CC69CA"/>
    <w:lvl w:ilvl="0" w:tplc="E35614AC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0A2D0E"/>
    <w:multiLevelType w:val="hybridMultilevel"/>
    <w:tmpl w:val="40FC58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54AF7"/>
    <w:multiLevelType w:val="hybridMultilevel"/>
    <w:tmpl w:val="77E85D5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FE15C61"/>
    <w:multiLevelType w:val="hybridMultilevel"/>
    <w:tmpl w:val="84AC60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C1B1E"/>
    <w:multiLevelType w:val="multilevel"/>
    <w:tmpl w:val="0C9ADD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8813F5F"/>
    <w:multiLevelType w:val="hybridMultilevel"/>
    <w:tmpl w:val="B76639A8"/>
    <w:lvl w:ilvl="0" w:tplc="44FA8486">
      <w:start w:val="1"/>
      <w:numFmt w:val="decimal"/>
      <w:lvlText w:val="%1."/>
      <w:lvlJc w:val="left"/>
      <w:pPr>
        <w:ind w:left="928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712AE9"/>
    <w:multiLevelType w:val="hybridMultilevel"/>
    <w:tmpl w:val="89AAA32A"/>
    <w:lvl w:ilvl="0" w:tplc="1DF83550">
      <w:start w:val="9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6" w:hanging="360"/>
      </w:pPr>
    </w:lvl>
    <w:lvl w:ilvl="2" w:tplc="0426001B" w:tentative="1">
      <w:start w:val="1"/>
      <w:numFmt w:val="lowerRoman"/>
      <w:lvlText w:val="%3."/>
      <w:lvlJc w:val="right"/>
      <w:pPr>
        <w:ind w:left="3246" w:hanging="180"/>
      </w:pPr>
    </w:lvl>
    <w:lvl w:ilvl="3" w:tplc="0426000F" w:tentative="1">
      <w:start w:val="1"/>
      <w:numFmt w:val="decimal"/>
      <w:lvlText w:val="%4."/>
      <w:lvlJc w:val="left"/>
      <w:pPr>
        <w:ind w:left="3966" w:hanging="360"/>
      </w:pPr>
    </w:lvl>
    <w:lvl w:ilvl="4" w:tplc="04260019" w:tentative="1">
      <w:start w:val="1"/>
      <w:numFmt w:val="lowerLetter"/>
      <w:lvlText w:val="%5."/>
      <w:lvlJc w:val="left"/>
      <w:pPr>
        <w:ind w:left="4686" w:hanging="360"/>
      </w:pPr>
    </w:lvl>
    <w:lvl w:ilvl="5" w:tplc="0426001B" w:tentative="1">
      <w:start w:val="1"/>
      <w:numFmt w:val="lowerRoman"/>
      <w:lvlText w:val="%6."/>
      <w:lvlJc w:val="right"/>
      <w:pPr>
        <w:ind w:left="5406" w:hanging="180"/>
      </w:pPr>
    </w:lvl>
    <w:lvl w:ilvl="6" w:tplc="0426000F" w:tentative="1">
      <w:start w:val="1"/>
      <w:numFmt w:val="decimal"/>
      <w:lvlText w:val="%7."/>
      <w:lvlJc w:val="left"/>
      <w:pPr>
        <w:ind w:left="6126" w:hanging="360"/>
      </w:pPr>
    </w:lvl>
    <w:lvl w:ilvl="7" w:tplc="04260019" w:tentative="1">
      <w:start w:val="1"/>
      <w:numFmt w:val="lowerLetter"/>
      <w:lvlText w:val="%8."/>
      <w:lvlJc w:val="left"/>
      <w:pPr>
        <w:ind w:left="6846" w:hanging="360"/>
      </w:pPr>
    </w:lvl>
    <w:lvl w:ilvl="8" w:tplc="0426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5"/>
  </w:num>
  <w:num w:numId="11">
    <w:abstractNumId w:val="16"/>
  </w:num>
  <w:num w:numId="12">
    <w:abstractNumId w:val="11"/>
  </w:num>
  <w:num w:numId="13">
    <w:abstractNumId w:val="1"/>
  </w:num>
  <w:num w:numId="14">
    <w:abstractNumId w:val="0"/>
  </w:num>
  <w:num w:numId="15">
    <w:abstractNumId w:val="17"/>
  </w:num>
  <w:num w:numId="16">
    <w:abstractNumId w:val="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E7"/>
    <w:rsid w:val="0000283F"/>
    <w:rsid w:val="00003091"/>
    <w:rsid w:val="00025A52"/>
    <w:rsid w:val="00035AA2"/>
    <w:rsid w:val="00036219"/>
    <w:rsid w:val="00040A79"/>
    <w:rsid w:val="00043A81"/>
    <w:rsid w:val="000451E8"/>
    <w:rsid w:val="000452E7"/>
    <w:rsid w:val="000476F6"/>
    <w:rsid w:val="00057B4E"/>
    <w:rsid w:val="0006100F"/>
    <w:rsid w:val="000650F1"/>
    <w:rsid w:val="000753E3"/>
    <w:rsid w:val="00080035"/>
    <w:rsid w:val="00080119"/>
    <w:rsid w:val="000812A3"/>
    <w:rsid w:val="00081F06"/>
    <w:rsid w:val="00085867"/>
    <w:rsid w:val="00085DDF"/>
    <w:rsid w:val="00090856"/>
    <w:rsid w:val="000A24C5"/>
    <w:rsid w:val="000B334B"/>
    <w:rsid w:val="000C4580"/>
    <w:rsid w:val="000C4FE4"/>
    <w:rsid w:val="000C64AA"/>
    <w:rsid w:val="000D1E8A"/>
    <w:rsid w:val="000D3076"/>
    <w:rsid w:val="000D3288"/>
    <w:rsid w:val="000E563D"/>
    <w:rsid w:val="000F55F2"/>
    <w:rsid w:val="0011039C"/>
    <w:rsid w:val="001278E2"/>
    <w:rsid w:val="00141765"/>
    <w:rsid w:val="00147312"/>
    <w:rsid w:val="00150F3B"/>
    <w:rsid w:val="001628AF"/>
    <w:rsid w:val="001635D1"/>
    <w:rsid w:val="001664C2"/>
    <w:rsid w:val="00172877"/>
    <w:rsid w:val="001735C0"/>
    <w:rsid w:val="00173CAE"/>
    <w:rsid w:val="0018005F"/>
    <w:rsid w:val="00183A34"/>
    <w:rsid w:val="00191F40"/>
    <w:rsid w:val="001A2A7D"/>
    <w:rsid w:val="001A4E8D"/>
    <w:rsid w:val="001A6C9C"/>
    <w:rsid w:val="001B448F"/>
    <w:rsid w:val="001C018A"/>
    <w:rsid w:val="001C3D4C"/>
    <w:rsid w:val="001C607F"/>
    <w:rsid w:val="001C7E46"/>
    <w:rsid w:val="001D3463"/>
    <w:rsid w:val="001D349D"/>
    <w:rsid w:val="001D6087"/>
    <w:rsid w:val="001E3A2C"/>
    <w:rsid w:val="001E49F2"/>
    <w:rsid w:val="001E70EB"/>
    <w:rsid w:val="001E73E6"/>
    <w:rsid w:val="001F13C0"/>
    <w:rsid w:val="001F4427"/>
    <w:rsid w:val="002059FF"/>
    <w:rsid w:val="002072AB"/>
    <w:rsid w:val="0021478F"/>
    <w:rsid w:val="00222E68"/>
    <w:rsid w:val="0022336D"/>
    <w:rsid w:val="00225822"/>
    <w:rsid w:val="00226BC5"/>
    <w:rsid w:val="00227475"/>
    <w:rsid w:val="00227F32"/>
    <w:rsid w:val="00234E6A"/>
    <w:rsid w:val="00237DAB"/>
    <w:rsid w:val="00246941"/>
    <w:rsid w:val="00290CE3"/>
    <w:rsid w:val="00295F3C"/>
    <w:rsid w:val="002A6BD0"/>
    <w:rsid w:val="002A7403"/>
    <w:rsid w:val="002B0BB8"/>
    <w:rsid w:val="002B171D"/>
    <w:rsid w:val="002B453C"/>
    <w:rsid w:val="002B59CD"/>
    <w:rsid w:val="002C48DA"/>
    <w:rsid w:val="002D7C9D"/>
    <w:rsid w:val="002E5FFF"/>
    <w:rsid w:val="00311FC9"/>
    <w:rsid w:val="003222EB"/>
    <w:rsid w:val="00323397"/>
    <w:rsid w:val="0032371C"/>
    <w:rsid w:val="00327003"/>
    <w:rsid w:val="00332B8D"/>
    <w:rsid w:val="003406F2"/>
    <w:rsid w:val="00343F3E"/>
    <w:rsid w:val="00344EDE"/>
    <w:rsid w:val="00366A7E"/>
    <w:rsid w:val="003710DC"/>
    <w:rsid w:val="003804F0"/>
    <w:rsid w:val="003823D6"/>
    <w:rsid w:val="00387F1F"/>
    <w:rsid w:val="003949B6"/>
    <w:rsid w:val="003A4FB5"/>
    <w:rsid w:val="003C6C81"/>
    <w:rsid w:val="003D60F9"/>
    <w:rsid w:val="003E5971"/>
    <w:rsid w:val="003F0413"/>
    <w:rsid w:val="003F0D1F"/>
    <w:rsid w:val="003F1914"/>
    <w:rsid w:val="003F4B88"/>
    <w:rsid w:val="003F52A3"/>
    <w:rsid w:val="00400DCD"/>
    <w:rsid w:val="00403F0B"/>
    <w:rsid w:val="00411EF0"/>
    <w:rsid w:val="004179C2"/>
    <w:rsid w:val="0042051E"/>
    <w:rsid w:val="0042060D"/>
    <w:rsid w:val="00421240"/>
    <w:rsid w:val="00426C01"/>
    <w:rsid w:val="004364AA"/>
    <w:rsid w:val="0044164D"/>
    <w:rsid w:val="00441F3C"/>
    <w:rsid w:val="00443F3B"/>
    <w:rsid w:val="004446BF"/>
    <w:rsid w:val="00451F70"/>
    <w:rsid w:val="00452C01"/>
    <w:rsid w:val="004619DB"/>
    <w:rsid w:val="0046450F"/>
    <w:rsid w:val="00465C50"/>
    <w:rsid w:val="00470831"/>
    <w:rsid w:val="004773D7"/>
    <w:rsid w:val="00484787"/>
    <w:rsid w:val="004A3AA5"/>
    <w:rsid w:val="004A4140"/>
    <w:rsid w:val="004B119E"/>
    <w:rsid w:val="004B38ED"/>
    <w:rsid w:val="004B4F4B"/>
    <w:rsid w:val="004B6525"/>
    <w:rsid w:val="004C1CD9"/>
    <w:rsid w:val="004C749F"/>
    <w:rsid w:val="004D01E5"/>
    <w:rsid w:val="004E54CF"/>
    <w:rsid w:val="004E5B9B"/>
    <w:rsid w:val="0050105F"/>
    <w:rsid w:val="00506CD0"/>
    <w:rsid w:val="00507026"/>
    <w:rsid w:val="005124B0"/>
    <w:rsid w:val="00514CF4"/>
    <w:rsid w:val="005157C8"/>
    <w:rsid w:val="00521126"/>
    <w:rsid w:val="005326F3"/>
    <w:rsid w:val="00534017"/>
    <w:rsid w:val="0054221A"/>
    <w:rsid w:val="00542613"/>
    <w:rsid w:val="005451FC"/>
    <w:rsid w:val="00546B68"/>
    <w:rsid w:val="00547537"/>
    <w:rsid w:val="00553F6F"/>
    <w:rsid w:val="00554CF1"/>
    <w:rsid w:val="00555536"/>
    <w:rsid w:val="0056034C"/>
    <w:rsid w:val="00562EFB"/>
    <w:rsid w:val="0057128B"/>
    <w:rsid w:val="005748E9"/>
    <w:rsid w:val="005767D6"/>
    <w:rsid w:val="00577283"/>
    <w:rsid w:val="0058482F"/>
    <w:rsid w:val="005870E9"/>
    <w:rsid w:val="005900DB"/>
    <w:rsid w:val="00592C4A"/>
    <w:rsid w:val="00592D9F"/>
    <w:rsid w:val="00593214"/>
    <w:rsid w:val="005940BB"/>
    <w:rsid w:val="00594648"/>
    <w:rsid w:val="005974BA"/>
    <w:rsid w:val="005C04AF"/>
    <w:rsid w:val="005C065B"/>
    <w:rsid w:val="005C70D0"/>
    <w:rsid w:val="005D5A3B"/>
    <w:rsid w:val="005E4955"/>
    <w:rsid w:val="005E6994"/>
    <w:rsid w:val="005F27AE"/>
    <w:rsid w:val="005F58B5"/>
    <w:rsid w:val="00607086"/>
    <w:rsid w:val="00607D77"/>
    <w:rsid w:val="006130E8"/>
    <w:rsid w:val="00614DD4"/>
    <w:rsid w:val="00631419"/>
    <w:rsid w:val="00632628"/>
    <w:rsid w:val="00646A0B"/>
    <w:rsid w:val="00651C76"/>
    <w:rsid w:val="00670BA7"/>
    <w:rsid w:val="0067617E"/>
    <w:rsid w:val="0068235D"/>
    <w:rsid w:val="00684F90"/>
    <w:rsid w:val="00690B33"/>
    <w:rsid w:val="00691C54"/>
    <w:rsid w:val="00692566"/>
    <w:rsid w:val="00694788"/>
    <w:rsid w:val="00694B97"/>
    <w:rsid w:val="006954D4"/>
    <w:rsid w:val="00697863"/>
    <w:rsid w:val="006A0420"/>
    <w:rsid w:val="006A336E"/>
    <w:rsid w:val="006A5837"/>
    <w:rsid w:val="006B0718"/>
    <w:rsid w:val="006B1088"/>
    <w:rsid w:val="006C4B19"/>
    <w:rsid w:val="006D2809"/>
    <w:rsid w:val="006D4BEB"/>
    <w:rsid w:val="006D4F6F"/>
    <w:rsid w:val="006D5E81"/>
    <w:rsid w:val="006E2842"/>
    <w:rsid w:val="006E6776"/>
    <w:rsid w:val="006F5AE9"/>
    <w:rsid w:val="006F63C2"/>
    <w:rsid w:val="006F6E5A"/>
    <w:rsid w:val="007045B0"/>
    <w:rsid w:val="0071030B"/>
    <w:rsid w:val="007134A9"/>
    <w:rsid w:val="00715275"/>
    <w:rsid w:val="00717743"/>
    <w:rsid w:val="00722E62"/>
    <w:rsid w:val="00723A4B"/>
    <w:rsid w:val="00735FAA"/>
    <w:rsid w:val="00745987"/>
    <w:rsid w:val="00756BA3"/>
    <w:rsid w:val="0077656C"/>
    <w:rsid w:val="00781472"/>
    <w:rsid w:val="007838C1"/>
    <w:rsid w:val="00793A2E"/>
    <w:rsid w:val="0079594D"/>
    <w:rsid w:val="007A5121"/>
    <w:rsid w:val="007A60E3"/>
    <w:rsid w:val="007B4BFB"/>
    <w:rsid w:val="007B5B9C"/>
    <w:rsid w:val="007B5DBB"/>
    <w:rsid w:val="007B60AD"/>
    <w:rsid w:val="007B60B2"/>
    <w:rsid w:val="007B7CF3"/>
    <w:rsid w:val="007C7E5F"/>
    <w:rsid w:val="007D6267"/>
    <w:rsid w:val="007D681B"/>
    <w:rsid w:val="007D7921"/>
    <w:rsid w:val="007E46D6"/>
    <w:rsid w:val="007E5F44"/>
    <w:rsid w:val="008033EB"/>
    <w:rsid w:val="0081406D"/>
    <w:rsid w:val="008214F2"/>
    <w:rsid w:val="00821738"/>
    <w:rsid w:val="0083007F"/>
    <w:rsid w:val="00845793"/>
    <w:rsid w:val="00852256"/>
    <w:rsid w:val="00857852"/>
    <w:rsid w:val="00863D90"/>
    <w:rsid w:val="00874E97"/>
    <w:rsid w:val="00881F9E"/>
    <w:rsid w:val="008843EF"/>
    <w:rsid w:val="008954D4"/>
    <w:rsid w:val="00897CE1"/>
    <w:rsid w:val="008B5DF2"/>
    <w:rsid w:val="008B630E"/>
    <w:rsid w:val="008C05D3"/>
    <w:rsid w:val="008C0901"/>
    <w:rsid w:val="008C37D4"/>
    <w:rsid w:val="008C6493"/>
    <w:rsid w:val="008C6AA8"/>
    <w:rsid w:val="008C6C95"/>
    <w:rsid w:val="008E1580"/>
    <w:rsid w:val="008F3067"/>
    <w:rsid w:val="008F63F6"/>
    <w:rsid w:val="00916607"/>
    <w:rsid w:val="0093030E"/>
    <w:rsid w:val="0093723E"/>
    <w:rsid w:val="00941E43"/>
    <w:rsid w:val="00943D81"/>
    <w:rsid w:val="00946C21"/>
    <w:rsid w:val="00966BE4"/>
    <w:rsid w:val="00966E49"/>
    <w:rsid w:val="0097133E"/>
    <w:rsid w:val="009714EB"/>
    <w:rsid w:val="00975D5E"/>
    <w:rsid w:val="0098320D"/>
    <w:rsid w:val="009837C4"/>
    <w:rsid w:val="00983952"/>
    <w:rsid w:val="00983F41"/>
    <w:rsid w:val="009963A4"/>
    <w:rsid w:val="009A2591"/>
    <w:rsid w:val="009A7F06"/>
    <w:rsid w:val="009C0DD7"/>
    <w:rsid w:val="009C174B"/>
    <w:rsid w:val="009D100C"/>
    <w:rsid w:val="009D7B25"/>
    <w:rsid w:val="009E03F7"/>
    <w:rsid w:val="009E12BE"/>
    <w:rsid w:val="009E4DC3"/>
    <w:rsid w:val="009E54C9"/>
    <w:rsid w:val="009F5304"/>
    <w:rsid w:val="00A00497"/>
    <w:rsid w:val="00A015E4"/>
    <w:rsid w:val="00A02305"/>
    <w:rsid w:val="00A10FEF"/>
    <w:rsid w:val="00A14CA0"/>
    <w:rsid w:val="00A15038"/>
    <w:rsid w:val="00A15888"/>
    <w:rsid w:val="00A1596F"/>
    <w:rsid w:val="00A17094"/>
    <w:rsid w:val="00A2535F"/>
    <w:rsid w:val="00A27A88"/>
    <w:rsid w:val="00A31670"/>
    <w:rsid w:val="00A46F0F"/>
    <w:rsid w:val="00A47713"/>
    <w:rsid w:val="00A50540"/>
    <w:rsid w:val="00A51692"/>
    <w:rsid w:val="00A53357"/>
    <w:rsid w:val="00A62782"/>
    <w:rsid w:val="00A64D6D"/>
    <w:rsid w:val="00A66484"/>
    <w:rsid w:val="00A669F8"/>
    <w:rsid w:val="00A7148D"/>
    <w:rsid w:val="00A71B33"/>
    <w:rsid w:val="00A74B03"/>
    <w:rsid w:val="00A812C6"/>
    <w:rsid w:val="00A85200"/>
    <w:rsid w:val="00A87909"/>
    <w:rsid w:val="00A87D31"/>
    <w:rsid w:val="00A9271B"/>
    <w:rsid w:val="00A972D6"/>
    <w:rsid w:val="00A97898"/>
    <w:rsid w:val="00AA21C9"/>
    <w:rsid w:val="00AA376B"/>
    <w:rsid w:val="00AA6D27"/>
    <w:rsid w:val="00AC1572"/>
    <w:rsid w:val="00AC1FF5"/>
    <w:rsid w:val="00AC2679"/>
    <w:rsid w:val="00AC5CC1"/>
    <w:rsid w:val="00AD078D"/>
    <w:rsid w:val="00AD3F85"/>
    <w:rsid w:val="00AD5BF0"/>
    <w:rsid w:val="00AD69FB"/>
    <w:rsid w:val="00AE0F9E"/>
    <w:rsid w:val="00AE10C3"/>
    <w:rsid w:val="00AE2959"/>
    <w:rsid w:val="00AE39B4"/>
    <w:rsid w:val="00AE3B03"/>
    <w:rsid w:val="00AE6795"/>
    <w:rsid w:val="00AE74FE"/>
    <w:rsid w:val="00B016C2"/>
    <w:rsid w:val="00B02920"/>
    <w:rsid w:val="00B03673"/>
    <w:rsid w:val="00B062A5"/>
    <w:rsid w:val="00B11DCF"/>
    <w:rsid w:val="00B21698"/>
    <w:rsid w:val="00B24E6A"/>
    <w:rsid w:val="00B31B04"/>
    <w:rsid w:val="00B33207"/>
    <w:rsid w:val="00B37EBD"/>
    <w:rsid w:val="00B40997"/>
    <w:rsid w:val="00B45CAD"/>
    <w:rsid w:val="00B47C25"/>
    <w:rsid w:val="00B63F77"/>
    <w:rsid w:val="00B741E3"/>
    <w:rsid w:val="00B83619"/>
    <w:rsid w:val="00B910B8"/>
    <w:rsid w:val="00BA2E89"/>
    <w:rsid w:val="00BA461F"/>
    <w:rsid w:val="00BB4D6D"/>
    <w:rsid w:val="00BC4962"/>
    <w:rsid w:val="00BC5C9E"/>
    <w:rsid w:val="00BD6C62"/>
    <w:rsid w:val="00BD6E72"/>
    <w:rsid w:val="00BE3D70"/>
    <w:rsid w:val="00BF76F7"/>
    <w:rsid w:val="00BF7B16"/>
    <w:rsid w:val="00C14887"/>
    <w:rsid w:val="00C220EF"/>
    <w:rsid w:val="00C32CBB"/>
    <w:rsid w:val="00C43418"/>
    <w:rsid w:val="00C53B2B"/>
    <w:rsid w:val="00C742DF"/>
    <w:rsid w:val="00C80CA3"/>
    <w:rsid w:val="00C863F3"/>
    <w:rsid w:val="00CA093F"/>
    <w:rsid w:val="00CA286A"/>
    <w:rsid w:val="00CA4D0E"/>
    <w:rsid w:val="00CC348F"/>
    <w:rsid w:val="00CD284E"/>
    <w:rsid w:val="00D00EF3"/>
    <w:rsid w:val="00D02A54"/>
    <w:rsid w:val="00D07174"/>
    <w:rsid w:val="00D30469"/>
    <w:rsid w:val="00D40939"/>
    <w:rsid w:val="00D50F90"/>
    <w:rsid w:val="00D533F2"/>
    <w:rsid w:val="00D5341E"/>
    <w:rsid w:val="00D57420"/>
    <w:rsid w:val="00D81FF3"/>
    <w:rsid w:val="00DA10CE"/>
    <w:rsid w:val="00DB186C"/>
    <w:rsid w:val="00DB5F42"/>
    <w:rsid w:val="00DD028F"/>
    <w:rsid w:val="00DD4F12"/>
    <w:rsid w:val="00DE19A4"/>
    <w:rsid w:val="00DE2F5E"/>
    <w:rsid w:val="00E00FE6"/>
    <w:rsid w:val="00E016D6"/>
    <w:rsid w:val="00E10A3A"/>
    <w:rsid w:val="00E312DF"/>
    <w:rsid w:val="00E451A0"/>
    <w:rsid w:val="00E5361D"/>
    <w:rsid w:val="00E65A25"/>
    <w:rsid w:val="00E672DF"/>
    <w:rsid w:val="00E70688"/>
    <w:rsid w:val="00E7304F"/>
    <w:rsid w:val="00E74ABE"/>
    <w:rsid w:val="00E80D43"/>
    <w:rsid w:val="00E8735E"/>
    <w:rsid w:val="00E90DFF"/>
    <w:rsid w:val="00EC406B"/>
    <w:rsid w:val="00EC4C3C"/>
    <w:rsid w:val="00ED5A7E"/>
    <w:rsid w:val="00ED6EBC"/>
    <w:rsid w:val="00EF06BE"/>
    <w:rsid w:val="00EF1865"/>
    <w:rsid w:val="00EF3D48"/>
    <w:rsid w:val="00EF5CE2"/>
    <w:rsid w:val="00EF696E"/>
    <w:rsid w:val="00EF70BF"/>
    <w:rsid w:val="00F04B38"/>
    <w:rsid w:val="00F06E07"/>
    <w:rsid w:val="00F11B89"/>
    <w:rsid w:val="00F12860"/>
    <w:rsid w:val="00F12CF6"/>
    <w:rsid w:val="00F15145"/>
    <w:rsid w:val="00F16B15"/>
    <w:rsid w:val="00F26743"/>
    <w:rsid w:val="00F3123B"/>
    <w:rsid w:val="00F33D01"/>
    <w:rsid w:val="00F348C5"/>
    <w:rsid w:val="00F45952"/>
    <w:rsid w:val="00F47143"/>
    <w:rsid w:val="00F5393C"/>
    <w:rsid w:val="00F56F7E"/>
    <w:rsid w:val="00F63E2C"/>
    <w:rsid w:val="00F72A0D"/>
    <w:rsid w:val="00F732B9"/>
    <w:rsid w:val="00F825B1"/>
    <w:rsid w:val="00FA2F6E"/>
    <w:rsid w:val="00FB2B43"/>
    <w:rsid w:val="00FC09EB"/>
    <w:rsid w:val="00FC3D80"/>
    <w:rsid w:val="00FC7106"/>
    <w:rsid w:val="00FE1924"/>
    <w:rsid w:val="00FE3563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8976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452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452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4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E7"/>
  </w:style>
  <w:style w:type="paragraph" w:styleId="Footer">
    <w:name w:val="footer"/>
    <w:basedOn w:val="Normal"/>
    <w:link w:val="FooterChar"/>
    <w:uiPriority w:val="99"/>
    <w:unhideWhenUsed/>
    <w:rsid w:val="0004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E7"/>
  </w:style>
  <w:style w:type="paragraph" w:styleId="ListParagraph">
    <w:name w:val="List Paragraph"/>
    <w:basedOn w:val="Normal"/>
    <w:uiPriority w:val="99"/>
    <w:qFormat/>
    <w:rsid w:val="000452E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9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1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C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1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C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BC5"/>
    <w:rPr>
      <w:color w:val="0000FF"/>
      <w:u w:val="single"/>
    </w:rPr>
  </w:style>
  <w:style w:type="paragraph" w:styleId="NormalWeb">
    <w:name w:val="Normal (Web)"/>
    <w:basedOn w:val="Normal"/>
    <w:uiPriority w:val="99"/>
    <w:rsid w:val="00226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FB2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B2B43"/>
  </w:style>
  <w:style w:type="character" w:styleId="Strong">
    <w:name w:val="Strong"/>
    <w:uiPriority w:val="22"/>
    <w:qFormat/>
    <w:rsid w:val="00723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AFEEC-E95C-42F0-811D-7263911D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ANNADJAKOVA</dc:creator>
  <cp:lastModifiedBy>Leontīne Babkina</cp:lastModifiedBy>
  <cp:revision>15</cp:revision>
  <cp:lastPrinted>2016-07-28T13:31:00Z</cp:lastPrinted>
  <dcterms:created xsi:type="dcterms:W3CDTF">2016-07-18T13:11:00Z</dcterms:created>
  <dcterms:modified xsi:type="dcterms:W3CDTF">2016-08-10T10:50:00Z</dcterms:modified>
  <cp:contentStatus/>
</cp:coreProperties>
</file>