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C4" w:rsidRDefault="006665DD" w:rsidP="004D50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Atbildes vēstules projekts</w:t>
      </w:r>
    </w:p>
    <w:p w:rsidR="006665DD" w:rsidRDefault="006665DD" w:rsidP="004D50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6665DD" w:rsidRDefault="006665DD" w:rsidP="004D503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Uz 08.07.2016. Nr.90/TA-1406</w:t>
      </w:r>
    </w:p>
    <w:p w:rsidR="006665DD" w:rsidRDefault="006665DD" w:rsidP="004D503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6665DD" w:rsidRDefault="00737097" w:rsidP="004D50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Latvijas Republikas tiesīb</w:t>
      </w:r>
      <w:r w:rsidR="00893597">
        <w:rPr>
          <w:rFonts w:ascii="Times New Roman" w:hAnsi="Times New Roman" w:cs="Times New Roman"/>
          <w:sz w:val="28"/>
        </w:rPr>
        <w:t>sargam</w:t>
      </w:r>
    </w:p>
    <w:p w:rsidR="006665DD" w:rsidRDefault="006665DD" w:rsidP="004D50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6665DD" w:rsidRDefault="006665DD" w:rsidP="004D5032">
      <w:pPr>
        <w:spacing w:line="240" w:lineRule="auto"/>
        <w:contextualSpacing/>
        <w:rPr>
          <w:rFonts w:ascii="Times New Roman" w:hAnsi="Times New Roman" w:cs="Times New Roman"/>
          <w:i/>
          <w:sz w:val="28"/>
        </w:rPr>
      </w:pPr>
      <w:bookmarkStart w:id="0" w:name="OLE_LINK5"/>
      <w:bookmarkStart w:id="1" w:name="OLE_LINK6"/>
      <w:r>
        <w:rPr>
          <w:rFonts w:ascii="Times New Roman" w:hAnsi="Times New Roman" w:cs="Times New Roman"/>
          <w:i/>
          <w:sz w:val="28"/>
        </w:rPr>
        <w:t>Par Ministru prezidenta 2016.gada</w:t>
      </w:r>
    </w:p>
    <w:p w:rsidR="006665DD" w:rsidRDefault="006665DD" w:rsidP="004D5032">
      <w:pPr>
        <w:spacing w:line="240" w:lineRule="auto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8.jūlija rezolūciju Nr.90/TA-1406</w:t>
      </w:r>
      <w:bookmarkEnd w:id="0"/>
      <w:bookmarkEnd w:id="1"/>
    </w:p>
    <w:p w:rsidR="006665DD" w:rsidRDefault="006665DD" w:rsidP="004D5032">
      <w:pPr>
        <w:spacing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6665DD" w:rsidRDefault="006665DD" w:rsidP="004D5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Veselības ministrija ir saņēmusi Ministru prezidenta 2016.gada 8.jūlija rezolūciju Nr.90/TA-1406 ar lūgumu sagatavot atbildes projektu par Latvijas Republikas tiesībsarga 2016.gada 1.jūlija vēstuli Nr.1-5/132.</w:t>
      </w:r>
    </w:p>
    <w:p w:rsidR="0035326B" w:rsidRDefault="006665DD" w:rsidP="004D5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7393C">
        <w:rPr>
          <w:rFonts w:ascii="Times New Roman" w:hAnsi="Times New Roman" w:cs="Times New Roman"/>
          <w:sz w:val="28"/>
        </w:rPr>
        <w:t xml:space="preserve">Pamatojoties uz </w:t>
      </w:r>
      <w:r w:rsidR="00893597">
        <w:rPr>
          <w:rFonts w:ascii="Times New Roman" w:hAnsi="Times New Roman" w:cs="Times New Roman"/>
          <w:sz w:val="28"/>
        </w:rPr>
        <w:t xml:space="preserve">Ministru kabineta </w:t>
      </w:r>
      <w:r w:rsidR="0067393C">
        <w:rPr>
          <w:rFonts w:ascii="Times New Roman" w:hAnsi="Times New Roman" w:cs="Times New Roman"/>
          <w:sz w:val="28"/>
        </w:rPr>
        <w:t>2013.gada 20.augu</w:t>
      </w:r>
      <w:r w:rsidR="000E4D22">
        <w:rPr>
          <w:rFonts w:ascii="Times New Roman" w:hAnsi="Times New Roman" w:cs="Times New Roman"/>
          <w:sz w:val="28"/>
        </w:rPr>
        <w:t xml:space="preserve">sta sēdes protokola Nr.45 (82§) </w:t>
      </w:r>
      <w:r w:rsidR="0067393C">
        <w:rPr>
          <w:rFonts w:ascii="Times New Roman" w:hAnsi="Times New Roman" w:cs="Times New Roman"/>
          <w:sz w:val="28"/>
        </w:rPr>
        <w:t xml:space="preserve">3.punktu, </w:t>
      </w:r>
      <w:r w:rsidR="000F6841">
        <w:rPr>
          <w:rFonts w:ascii="Times New Roman" w:hAnsi="Times New Roman" w:cs="Times New Roman"/>
          <w:sz w:val="28"/>
        </w:rPr>
        <w:t xml:space="preserve">Veselības </w:t>
      </w:r>
      <w:r w:rsidR="00870C0A">
        <w:rPr>
          <w:rFonts w:ascii="Times New Roman" w:hAnsi="Times New Roman" w:cs="Times New Roman"/>
          <w:sz w:val="28"/>
        </w:rPr>
        <w:t>ministrija izstrādāja grozījumus Ārstniecības likumā</w:t>
      </w:r>
      <w:r w:rsidR="00AA6F5B">
        <w:rPr>
          <w:rFonts w:ascii="Times New Roman" w:hAnsi="Times New Roman" w:cs="Times New Roman"/>
          <w:sz w:val="28"/>
        </w:rPr>
        <w:t xml:space="preserve"> </w:t>
      </w:r>
      <w:r w:rsidR="00AA6F5B" w:rsidRPr="000E4D22">
        <w:rPr>
          <w:rFonts w:ascii="Times New Roman" w:hAnsi="Times New Roman" w:cs="Times New Roman"/>
          <w:sz w:val="28"/>
        </w:rPr>
        <w:t xml:space="preserve">(turpmāk – </w:t>
      </w:r>
      <w:r w:rsidR="00C707BF" w:rsidRPr="000E4D22">
        <w:rPr>
          <w:rFonts w:ascii="Times New Roman" w:hAnsi="Times New Roman" w:cs="Times New Roman"/>
          <w:sz w:val="28"/>
        </w:rPr>
        <w:t>L</w:t>
      </w:r>
      <w:r w:rsidR="00AA6F5B" w:rsidRPr="000E4D22">
        <w:rPr>
          <w:rFonts w:ascii="Times New Roman" w:hAnsi="Times New Roman" w:cs="Times New Roman"/>
          <w:sz w:val="28"/>
        </w:rPr>
        <w:t>ikums)</w:t>
      </w:r>
      <w:r w:rsidR="00870C0A">
        <w:rPr>
          <w:rFonts w:ascii="Times New Roman" w:hAnsi="Times New Roman" w:cs="Times New Roman"/>
          <w:sz w:val="28"/>
        </w:rPr>
        <w:t>, kuri stājās spēkā 2014.gada 15.oktobrī.</w:t>
      </w:r>
      <w:r w:rsidR="00C707BF">
        <w:rPr>
          <w:rFonts w:ascii="Times New Roman" w:hAnsi="Times New Roman" w:cs="Times New Roman"/>
          <w:sz w:val="28"/>
        </w:rPr>
        <w:t xml:space="preserve"> Grozījumi papildināja Likumu ar 69.</w:t>
      </w:r>
      <w:r w:rsidR="00C707BF" w:rsidRPr="00870C0A">
        <w:rPr>
          <w:rFonts w:ascii="Times New Roman" w:hAnsi="Times New Roman" w:cs="Times New Roman"/>
          <w:sz w:val="28"/>
          <w:vertAlign w:val="superscript"/>
        </w:rPr>
        <w:t>1</w:t>
      </w:r>
      <w:r w:rsidR="00C707BF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C707BF">
        <w:rPr>
          <w:rFonts w:ascii="Times New Roman" w:hAnsi="Times New Roman" w:cs="Times New Roman"/>
          <w:sz w:val="28"/>
        </w:rPr>
        <w:t xml:space="preserve">pantu, kas precizē pacientu, kurš </w:t>
      </w:r>
      <w:proofErr w:type="spellStart"/>
      <w:r w:rsidR="00C707BF">
        <w:rPr>
          <w:rFonts w:ascii="Times New Roman" w:hAnsi="Times New Roman" w:cs="Times New Roman"/>
          <w:sz w:val="28"/>
        </w:rPr>
        <w:t>stacionēts</w:t>
      </w:r>
      <w:proofErr w:type="spellEnd"/>
      <w:r w:rsidR="00C707BF">
        <w:rPr>
          <w:rFonts w:ascii="Times New Roman" w:hAnsi="Times New Roman" w:cs="Times New Roman"/>
          <w:sz w:val="28"/>
        </w:rPr>
        <w:t xml:space="preserve"> psihiatriskajā ārstniecība iestādē bez viņa piekrišanas, un pacientam, kuram ārstniecība psihiatriskajā ārstniecības iestādē noteikta kā medicīniska rakstura piespiedu līdzeklis </w:t>
      </w:r>
      <w:r w:rsidR="00C707BF" w:rsidRPr="000E4D22">
        <w:rPr>
          <w:rFonts w:ascii="Times New Roman" w:hAnsi="Times New Roman" w:cs="Times New Roman"/>
          <w:sz w:val="28"/>
        </w:rPr>
        <w:t>(turpmāk – pacienti),</w:t>
      </w:r>
      <w:r w:rsidR="00C707BF">
        <w:rPr>
          <w:rFonts w:ascii="Times New Roman" w:hAnsi="Times New Roman" w:cs="Times New Roman"/>
          <w:sz w:val="28"/>
        </w:rPr>
        <w:t xml:space="preserve"> pacienta un ārstniecības personu tiesības. </w:t>
      </w:r>
    </w:p>
    <w:p w:rsidR="00170DBA" w:rsidRDefault="0035326B" w:rsidP="004D5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Lai nodrošinātu pacientu tiesīb</w:t>
      </w:r>
      <w:r w:rsidR="007D0019">
        <w:rPr>
          <w:rFonts w:ascii="Times New Roman" w:hAnsi="Times New Roman" w:cs="Times New Roman"/>
          <w:sz w:val="28"/>
        </w:rPr>
        <w:t>u ievērošanu īstenojot medicīniska rakstura piespiedu līdzekli</w:t>
      </w:r>
      <w:r>
        <w:rPr>
          <w:rFonts w:ascii="Times New Roman" w:hAnsi="Times New Roman" w:cs="Times New Roman"/>
          <w:sz w:val="28"/>
        </w:rPr>
        <w:t>, Likuma 69.</w:t>
      </w:r>
      <w:r w:rsidRPr="00870C0A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 xml:space="preserve"> panta pirmaj</w:t>
      </w:r>
      <w:r w:rsidR="00170DBA">
        <w:rPr>
          <w:rFonts w:ascii="Times New Roman" w:hAnsi="Times New Roman" w:cs="Times New Roman"/>
          <w:sz w:val="28"/>
        </w:rPr>
        <w:t>ā</w:t>
      </w:r>
      <w:r>
        <w:rPr>
          <w:rFonts w:ascii="Times New Roman" w:hAnsi="Times New Roman" w:cs="Times New Roman"/>
          <w:sz w:val="28"/>
        </w:rPr>
        <w:t xml:space="preserve"> daļā iekļauta atsauce uz Pacientu tiesību likumu</w:t>
      </w:r>
      <w:r w:rsidR="007D0019">
        <w:rPr>
          <w:rFonts w:ascii="Times New Roman" w:hAnsi="Times New Roman" w:cs="Times New Roman"/>
          <w:sz w:val="28"/>
        </w:rPr>
        <w:t xml:space="preserve">, tādējādi nodrošinot pacientam iespēju īstenot un aizstāvēt savas tiesības un intereses. Ievērojot Pacientu tiesību likumā noteiktos principus, kas </w:t>
      </w:r>
      <w:r w:rsidR="00170DBA">
        <w:rPr>
          <w:rFonts w:ascii="Times New Roman" w:hAnsi="Times New Roman" w:cs="Times New Roman"/>
          <w:sz w:val="28"/>
        </w:rPr>
        <w:t>paredz</w:t>
      </w:r>
      <w:r w:rsidR="007D0019">
        <w:rPr>
          <w:rFonts w:ascii="Times New Roman" w:hAnsi="Times New Roman" w:cs="Times New Roman"/>
          <w:sz w:val="28"/>
        </w:rPr>
        <w:t xml:space="preserve"> pacienta tiesības saņemt informāciju</w:t>
      </w:r>
      <w:r w:rsidR="00170DBA">
        <w:rPr>
          <w:rFonts w:ascii="Times New Roman" w:hAnsi="Times New Roman" w:cs="Times New Roman"/>
          <w:sz w:val="28"/>
        </w:rPr>
        <w:t xml:space="preserve"> par ārstniecības procesu</w:t>
      </w:r>
      <w:r w:rsidR="007D0019">
        <w:rPr>
          <w:rFonts w:ascii="Times New Roman" w:hAnsi="Times New Roman" w:cs="Times New Roman"/>
          <w:sz w:val="28"/>
        </w:rPr>
        <w:t>,</w:t>
      </w:r>
      <w:r w:rsidR="00170DBA">
        <w:rPr>
          <w:rFonts w:ascii="Times New Roman" w:hAnsi="Times New Roman" w:cs="Times New Roman"/>
          <w:sz w:val="28"/>
        </w:rPr>
        <w:t xml:space="preserve"> ārsts nekavējoties informē pacientu viņam saprotamā formā, nepieciešamības gadījumā informāciju sniedzot atkārtoti.</w:t>
      </w:r>
    </w:p>
    <w:p w:rsidR="00BC74E1" w:rsidRPr="00BC74E1" w:rsidRDefault="00E0492F" w:rsidP="004D50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Vienlaikus </w:t>
      </w:r>
      <w:r w:rsidR="00170DBA">
        <w:rPr>
          <w:rFonts w:ascii="Times New Roman" w:hAnsi="Times New Roman" w:cs="Times New Roman"/>
          <w:sz w:val="28"/>
        </w:rPr>
        <w:t xml:space="preserve">ar iepriekš minētajiem </w:t>
      </w:r>
      <w:r>
        <w:rPr>
          <w:rFonts w:ascii="Times New Roman" w:hAnsi="Times New Roman" w:cs="Times New Roman"/>
          <w:sz w:val="28"/>
        </w:rPr>
        <w:t>grozījum</w:t>
      </w:r>
      <w:r w:rsidR="00170DBA">
        <w:rPr>
          <w:rFonts w:ascii="Times New Roman" w:hAnsi="Times New Roman" w:cs="Times New Roman"/>
          <w:sz w:val="28"/>
        </w:rPr>
        <w:t>iem</w:t>
      </w:r>
      <w:r>
        <w:rPr>
          <w:rFonts w:ascii="Times New Roman" w:hAnsi="Times New Roman" w:cs="Times New Roman"/>
          <w:sz w:val="28"/>
        </w:rPr>
        <w:t xml:space="preserve"> Likumā</w:t>
      </w:r>
      <w:r w:rsidR="00170DBA">
        <w:rPr>
          <w:rFonts w:ascii="Times New Roman" w:hAnsi="Times New Roman" w:cs="Times New Roman"/>
          <w:sz w:val="28"/>
        </w:rPr>
        <w:t>, tiek noteikts, ka ārstniecības persona var</w:t>
      </w:r>
      <w:r>
        <w:rPr>
          <w:rFonts w:ascii="Times New Roman" w:hAnsi="Times New Roman" w:cs="Times New Roman"/>
          <w:sz w:val="28"/>
        </w:rPr>
        <w:t xml:space="preserve"> pielietot fizisku ierobežošanu, mehānisku ierobežošanu, medikamentu ievadīšanu pacientam, pret viņa gribu un </w:t>
      </w:r>
      <w:r w:rsidR="00715507">
        <w:rPr>
          <w:rFonts w:ascii="Times New Roman" w:hAnsi="Times New Roman" w:cs="Times New Roman"/>
          <w:sz w:val="28"/>
        </w:rPr>
        <w:t xml:space="preserve">ievietošanu novērošanas palātā. </w:t>
      </w:r>
      <w:r w:rsidR="00BC74E1">
        <w:rPr>
          <w:rFonts w:ascii="Times New Roman" w:hAnsi="Times New Roman" w:cs="Times New Roman"/>
          <w:sz w:val="28"/>
        </w:rPr>
        <w:t xml:space="preserve">Lai </w:t>
      </w:r>
      <w:r w:rsidR="00170DBA">
        <w:rPr>
          <w:rFonts w:ascii="Times New Roman" w:hAnsi="Times New Roman" w:cs="Times New Roman"/>
          <w:sz w:val="28"/>
        </w:rPr>
        <w:t>noteiktu</w:t>
      </w:r>
      <w:r w:rsidR="00BC74E1">
        <w:rPr>
          <w:rFonts w:ascii="Times New Roman" w:hAnsi="Times New Roman" w:cs="Times New Roman"/>
          <w:sz w:val="28"/>
        </w:rPr>
        <w:t xml:space="preserve"> kārtību</w:t>
      </w:r>
      <w:r w:rsidR="00A741A7">
        <w:rPr>
          <w:rFonts w:ascii="Times New Roman" w:hAnsi="Times New Roman" w:cs="Times New Roman"/>
          <w:sz w:val="28"/>
        </w:rPr>
        <w:t>,</w:t>
      </w:r>
      <w:r w:rsidR="00BC74E1">
        <w:rPr>
          <w:rFonts w:ascii="Times New Roman" w:hAnsi="Times New Roman" w:cs="Times New Roman"/>
          <w:sz w:val="28"/>
        </w:rPr>
        <w:t xml:space="preserve"> kādā ierobežojami pacienti, kuri </w:t>
      </w:r>
      <w:proofErr w:type="spellStart"/>
      <w:r w:rsidR="00BC74E1">
        <w:rPr>
          <w:rFonts w:ascii="Times New Roman" w:hAnsi="Times New Roman" w:cs="Times New Roman"/>
          <w:sz w:val="28"/>
        </w:rPr>
        <w:t>stacionēti</w:t>
      </w:r>
      <w:proofErr w:type="spellEnd"/>
      <w:r w:rsidR="00BC74E1">
        <w:rPr>
          <w:rFonts w:ascii="Times New Roman" w:hAnsi="Times New Roman" w:cs="Times New Roman"/>
          <w:sz w:val="28"/>
        </w:rPr>
        <w:t xml:space="preserve"> psihiatriskajā ārstniecības iestādē, Veselības ministrija izstrādāja Ministru kabineta 2016.gada 12.jūlija noteikumus Nr.453 „Noteikumi </w:t>
      </w:r>
      <w:r w:rsidR="00BC74E1" w:rsidRPr="00BC74E1">
        <w:rPr>
          <w:rFonts w:ascii="Times New Roman" w:hAnsi="Times New Roman" w:cs="Times New Roman"/>
          <w:bCs/>
          <w:sz w:val="28"/>
        </w:rPr>
        <w:t>par kārtību, kādā ierobežojami pacienti, un priekšmetiem, kurus aizliegts turēt psihiatriskajā ārstniecības iestādē</w:t>
      </w:r>
      <w:r w:rsidR="000E4D22">
        <w:rPr>
          <w:rFonts w:ascii="Times New Roman" w:hAnsi="Times New Roman" w:cs="Times New Roman"/>
          <w:bCs/>
          <w:sz w:val="28"/>
        </w:rPr>
        <w:t xml:space="preserve">” </w:t>
      </w:r>
      <w:r w:rsidR="00BC74E1" w:rsidRPr="000E4D22">
        <w:rPr>
          <w:rFonts w:ascii="Times New Roman" w:hAnsi="Times New Roman" w:cs="Times New Roman"/>
          <w:bCs/>
          <w:sz w:val="28"/>
        </w:rPr>
        <w:t>(turpmāk – Noteikumi).</w:t>
      </w:r>
    </w:p>
    <w:p w:rsidR="001266C0" w:rsidRDefault="00F75ED6" w:rsidP="004D50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Informējam</w:t>
      </w:r>
      <w:r w:rsidR="00870C0A">
        <w:rPr>
          <w:rFonts w:ascii="Times New Roman" w:hAnsi="Times New Roman" w:cs="Times New Roman"/>
          <w:sz w:val="28"/>
        </w:rPr>
        <w:t>, ka Latvijas Republikas 12.Saeimas Sociālo un darba lietu komisijas</w:t>
      </w:r>
      <w:r w:rsidR="001266C0">
        <w:rPr>
          <w:rFonts w:ascii="Times New Roman" w:hAnsi="Times New Roman" w:cs="Times New Roman"/>
          <w:sz w:val="28"/>
        </w:rPr>
        <w:t xml:space="preserve"> </w:t>
      </w:r>
      <w:r w:rsidR="001266C0" w:rsidRPr="000E4D22">
        <w:rPr>
          <w:rFonts w:ascii="Times New Roman" w:hAnsi="Times New Roman" w:cs="Times New Roman"/>
          <w:sz w:val="28"/>
        </w:rPr>
        <w:t>(turpmāk – Komisija)</w:t>
      </w:r>
      <w:r w:rsidR="00870C0A">
        <w:rPr>
          <w:rFonts w:ascii="Times New Roman" w:hAnsi="Times New Roman" w:cs="Times New Roman"/>
          <w:sz w:val="28"/>
        </w:rPr>
        <w:t xml:space="preserve"> </w:t>
      </w:r>
      <w:r w:rsidR="00A741A7">
        <w:rPr>
          <w:rFonts w:ascii="Times New Roman" w:hAnsi="Times New Roman" w:cs="Times New Roman"/>
          <w:sz w:val="28"/>
        </w:rPr>
        <w:t xml:space="preserve">2016.gada 14.jūnija sēdē (turpmāk – sēde) </w:t>
      </w:r>
      <w:r w:rsidR="00870C0A">
        <w:rPr>
          <w:rFonts w:ascii="Times New Roman" w:hAnsi="Times New Roman" w:cs="Times New Roman"/>
          <w:sz w:val="28"/>
        </w:rPr>
        <w:t>tika izskatīt</w:t>
      </w:r>
      <w:r w:rsidR="001266C0">
        <w:rPr>
          <w:rFonts w:ascii="Times New Roman" w:hAnsi="Times New Roman" w:cs="Times New Roman"/>
          <w:sz w:val="28"/>
        </w:rPr>
        <w:t>i priekšlikumi par likumprojekta „Grozījumi Ārstniecības likumā” (555/Lp12, 2.las</w:t>
      </w:r>
      <w:r w:rsidR="00A741A7">
        <w:rPr>
          <w:rFonts w:ascii="Times New Roman" w:hAnsi="Times New Roman" w:cs="Times New Roman"/>
          <w:sz w:val="28"/>
        </w:rPr>
        <w:t>.</w:t>
      </w:r>
      <w:r w:rsidR="001266C0">
        <w:rPr>
          <w:rFonts w:ascii="Times New Roman" w:hAnsi="Times New Roman" w:cs="Times New Roman"/>
          <w:sz w:val="28"/>
        </w:rPr>
        <w:t>) izskatīšanu. Komi</w:t>
      </w:r>
      <w:r>
        <w:rPr>
          <w:rFonts w:ascii="Times New Roman" w:hAnsi="Times New Roman" w:cs="Times New Roman"/>
          <w:sz w:val="28"/>
        </w:rPr>
        <w:t xml:space="preserve">sijas sēdē </w:t>
      </w:r>
      <w:r w:rsidR="001266C0">
        <w:rPr>
          <w:rFonts w:ascii="Times New Roman" w:hAnsi="Times New Roman" w:cs="Times New Roman"/>
          <w:sz w:val="28"/>
        </w:rPr>
        <w:t xml:space="preserve">tika izskatīts deputāta </w:t>
      </w:r>
      <w:proofErr w:type="spellStart"/>
      <w:r w:rsidR="001266C0">
        <w:rPr>
          <w:rFonts w:ascii="Times New Roman" w:hAnsi="Times New Roman" w:cs="Times New Roman"/>
          <w:sz w:val="28"/>
        </w:rPr>
        <w:t>A.Judina</w:t>
      </w:r>
      <w:proofErr w:type="spellEnd"/>
      <w:r w:rsidR="001266C0">
        <w:rPr>
          <w:rFonts w:ascii="Times New Roman" w:hAnsi="Times New Roman" w:cs="Times New Roman"/>
          <w:sz w:val="28"/>
        </w:rPr>
        <w:t xml:space="preserve"> priekšlikums par nepieciešamību papildināt Likuma XI nodaļu ar jaunu 70</w:t>
      </w:r>
      <w:r>
        <w:rPr>
          <w:rFonts w:ascii="Times New Roman" w:hAnsi="Times New Roman" w:cs="Times New Roman"/>
          <w:sz w:val="28"/>
        </w:rPr>
        <w:t>.</w:t>
      </w:r>
      <w:r w:rsidR="001266C0" w:rsidRPr="001266C0">
        <w:rPr>
          <w:rFonts w:ascii="Times New Roman" w:hAnsi="Times New Roman" w:cs="Times New Roman"/>
          <w:sz w:val="28"/>
          <w:vertAlign w:val="superscript"/>
        </w:rPr>
        <w:t>1</w:t>
      </w:r>
      <w:r w:rsidR="001266C0">
        <w:rPr>
          <w:rFonts w:ascii="Times New Roman" w:hAnsi="Times New Roman" w:cs="Times New Roman"/>
          <w:sz w:val="28"/>
        </w:rPr>
        <w:t xml:space="preserve"> pantu</w:t>
      </w:r>
      <w:r>
        <w:rPr>
          <w:rFonts w:ascii="Times New Roman" w:hAnsi="Times New Roman" w:cs="Times New Roman"/>
          <w:sz w:val="28"/>
        </w:rPr>
        <w:t xml:space="preserve"> šādā redakcijā:</w:t>
      </w:r>
    </w:p>
    <w:p w:rsidR="00F75ED6" w:rsidRDefault="00F75ED6" w:rsidP="004D50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„70.</w:t>
      </w:r>
      <w:r w:rsidRPr="00F75ED6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>pants.</w:t>
      </w:r>
    </w:p>
    <w:p w:rsidR="001266C0" w:rsidRDefault="00F75ED6" w:rsidP="004D50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(1) Ārstniecības persona, konstatējot, ka persona, kurai kriminālprocesā tika noteikts medicīniska rakstura piespiedu līdzeklis, izvairās no tā vai nepilda </w:t>
      </w:r>
      <w:r>
        <w:rPr>
          <w:rFonts w:ascii="Times New Roman" w:hAnsi="Times New Roman" w:cs="Times New Roman"/>
          <w:sz w:val="28"/>
        </w:rPr>
        <w:lastRenderedPageBreak/>
        <w:t>tā nosacījumus, nekavējoties informē par to tiesu, kura pieņēmusi lēmumu par medicīniska rakstura piespiedu līdzekļu noteikšanu.</w:t>
      </w:r>
    </w:p>
    <w:p w:rsidR="00CF0B35" w:rsidRDefault="00F75ED6" w:rsidP="004D50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(2) Tiesai sniedzamās informācijas saturu un apjomu nosaka Ministru kabinets.”.</w:t>
      </w:r>
    </w:p>
    <w:p w:rsidR="00F75ED6" w:rsidRDefault="00F75ED6" w:rsidP="004D50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Vienlaikus Komisijas sēdē tika izskatīts deputāta </w:t>
      </w:r>
      <w:proofErr w:type="spellStart"/>
      <w:r>
        <w:rPr>
          <w:rFonts w:ascii="Times New Roman" w:hAnsi="Times New Roman" w:cs="Times New Roman"/>
          <w:sz w:val="28"/>
        </w:rPr>
        <w:t>A.Judina</w:t>
      </w:r>
      <w:proofErr w:type="spellEnd"/>
      <w:r>
        <w:rPr>
          <w:rFonts w:ascii="Times New Roman" w:hAnsi="Times New Roman" w:cs="Times New Roman"/>
          <w:sz w:val="28"/>
        </w:rPr>
        <w:t xml:space="preserve"> priekšlikums, kas paredz papildināt Likuma sadaļu „Pārejas noteikumi” ar 22.punktu šādā redakcijā:</w:t>
      </w:r>
    </w:p>
    <w:p w:rsidR="00F75ED6" w:rsidRDefault="00F75ED6" w:rsidP="004D50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„22. Ministru kabinets līdz 2017.gada 1.janvārim izdod šā likuma 70.</w:t>
      </w:r>
      <w:r w:rsidRPr="00F75ED6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 xml:space="preserve"> panta otrajā daļā minētos noteikumus.”.</w:t>
      </w:r>
    </w:p>
    <w:p w:rsidR="00F75ED6" w:rsidRDefault="00F75ED6" w:rsidP="004D50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Saskaņā ar ieprie</w:t>
      </w:r>
      <w:r w:rsidR="002E042B">
        <w:rPr>
          <w:rFonts w:ascii="Times New Roman" w:hAnsi="Times New Roman" w:cs="Times New Roman"/>
          <w:sz w:val="28"/>
        </w:rPr>
        <w:t>kš minēto, paredzēts, ka Likuma 70.</w:t>
      </w:r>
      <w:r w:rsidR="002E042B" w:rsidRPr="002E042B">
        <w:rPr>
          <w:rFonts w:ascii="Times New Roman" w:hAnsi="Times New Roman" w:cs="Times New Roman"/>
          <w:sz w:val="28"/>
          <w:vertAlign w:val="superscript"/>
        </w:rPr>
        <w:t>1</w:t>
      </w:r>
      <w:r w:rsidR="002E042B">
        <w:rPr>
          <w:rFonts w:ascii="Times New Roman" w:hAnsi="Times New Roman" w:cs="Times New Roman"/>
          <w:sz w:val="28"/>
        </w:rPr>
        <w:t xml:space="preserve"> pants risinās </w:t>
      </w:r>
      <w:proofErr w:type="spellStart"/>
      <w:r w:rsidR="00A741A7">
        <w:rPr>
          <w:rFonts w:ascii="Times New Roman" w:hAnsi="Times New Roman" w:cs="Times New Roman"/>
          <w:sz w:val="28"/>
        </w:rPr>
        <w:t>problēm</w:t>
      </w:r>
      <w:r w:rsidR="002E042B">
        <w:rPr>
          <w:rFonts w:ascii="Times New Roman" w:hAnsi="Times New Roman" w:cs="Times New Roman"/>
          <w:sz w:val="28"/>
        </w:rPr>
        <w:t>situāc</w:t>
      </w:r>
      <w:r w:rsidR="00A741A7">
        <w:rPr>
          <w:rFonts w:ascii="Times New Roman" w:hAnsi="Times New Roman" w:cs="Times New Roman"/>
          <w:sz w:val="28"/>
        </w:rPr>
        <w:t>ijas</w:t>
      </w:r>
      <w:proofErr w:type="spellEnd"/>
      <w:r w:rsidR="002E042B">
        <w:rPr>
          <w:rFonts w:ascii="Times New Roman" w:hAnsi="Times New Roman" w:cs="Times New Roman"/>
          <w:sz w:val="28"/>
        </w:rPr>
        <w:t>, kad personas izvairās no ambulator</w:t>
      </w:r>
      <w:r w:rsidR="00A741A7">
        <w:rPr>
          <w:rFonts w:ascii="Times New Roman" w:hAnsi="Times New Roman" w:cs="Times New Roman"/>
          <w:sz w:val="28"/>
        </w:rPr>
        <w:t>ās</w:t>
      </w:r>
      <w:r w:rsidR="002E042B">
        <w:rPr>
          <w:rFonts w:ascii="Times New Roman" w:hAnsi="Times New Roman" w:cs="Times New Roman"/>
          <w:sz w:val="28"/>
        </w:rPr>
        <w:t xml:space="preserve"> ārstēšanas medicīnas iestādē, tādējādi tiks nodrošināts, ka personai piemērotais medicīniska rakstura pies</w:t>
      </w:r>
      <w:r w:rsidR="00715507">
        <w:rPr>
          <w:rFonts w:ascii="Times New Roman" w:hAnsi="Times New Roman" w:cs="Times New Roman"/>
          <w:sz w:val="28"/>
        </w:rPr>
        <w:t>piedu līdzeklis tiks izpildīts.</w:t>
      </w:r>
    </w:p>
    <w:p w:rsidR="0035326B" w:rsidRDefault="0035326B" w:rsidP="004D5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5326B" w:rsidRDefault="0035326B" w:rsidP="004D5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5326B" w:rsidRDefault="0035326B" w:rsidP="004D5032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Ministru prezidents</w:t>
      </w:r>
      <w:r>
        <w:rPr>
          <w:rFonts w:ascii="Times New Roman" w:hAnsi="Times New Roman"/>
          <w:iCs/>
          <w:sz w:val="28"/>
          <w:szCs w:val="28"/>
        </w:rPr>
        <w:tab/>
        <w:t>M.Kučinskis</w:t>
      </w:r>
    </w:p>
    <w:p w:rsidR="0035326B" w:rsidRPr="00636E2B" w:rsidRDefault="0035326B" w:rsidP="004D503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5326B" w:rsidRDefault="0035326B" w:rsidP="004D503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:rsidR="0035326B" w:rsidRPr="008B5E05" w:rsidRDefault="0035326B" w:rsidP="004D5032">
      <w:pPr>
        <w:tabs>
          <w:tab w:val="right" w:pos="907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/>
          <w:color w:val="000000"/>
          <w:sz w:val="28"/>
          <w:szCs w:val="28"/>
          <w:lang w:eastAsia="lv-LV"/>
        </w:rPr>
        <w:t xml:space="preserve">Iesniedzējs: </w:t>
      </w:r>
      <w:r w:rsidRPr="008B5E05">
        <w:rPr>
          <w:rFonts w:ascii="Times New Roman" w:hAnsi="Times New Roman"/>
          <w:color w:val="000000"/>
          <w:sz w:val="28"/>
          <w:szCs w:val="28"/>
          <w:lang w:eastAsia="lv-LV"/>
        </w:rPr>
        <w:t>Veselības ministr</w:t>
      </w:r>
      <w:r>
        <w:rPr>
          <w:rFonts w:ascii="Times New Roman" w:hAnsi="Times New Roman"/>
          <w:color w:val="000000"/>
          <w:sz w:val="28"/>
          <w:szCs w:val="28"/>
          <w:lang w:eastAsia="lv-LV"/>
        </w:rPr>
        <w:t>e</w:t>
      </w:r>
      <w:r>
        <w:rPr>
          <w:rFonts w:ascii="Times New Roman" w:hAnsi="Times New Roman"/>
          <w:color w:val="000000"/>
          <w:sz w:val="28"/>
          <w:szCs w:val="28"/>
          <w:lang w:eastAsia="lv-LV"/>
        </w:rPr>
        <w:tab/>
        <w:t>A</w:t>
      </w:r>
      <w:r w:rsidRPr="008B5E05">
        <w:rPr>
          <w:rFonts w:ascii="Times New Roman" w:hAnsi="Times New Roman"/>
          <w:color w:val="000000"/>
          <w:sz w:val="28"/>
          <w:szCs w:val="28"/>
          <w:lang w:eastAsia="lv-LV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lv-LV"/>
        </w:rPr>
        <w:t>Čakša</w:t>
      </w:r>
    </w:p>
    <w:p w:rsidR="0035326B" w:rsidRDefault="0035326B" w:rsidP="0035326B">
      <w:pPr>
        <w:tabs>
          <w:tab w:val="right" w:pos="9356"/>
        </w:tabs>
        <w:spacing w:before="400" w:after="0" w:line="240" w:lineRule="auto"/>
        <w:rPr>
          <w:rFonts w:ascii="Times New Roman" w:hAnsi="Times New Roman"/>
          <w:sz w:val="20"/>
          <w:szCs w:val="20"/>
        </w:rPr>
      </w:pPr>
    </w:p>
    <w:p w:rsidR="0035326B" w:rsidRDefault="0035326B" w:rsidP="0035326B">
      <w:pPr>
        <w:tabs>
          <w:tab w:val="right" w:pos="9356"/>
        </w:tabs>
        <w:spacing w:before="400" w:after="0" w:line="240" w:lineRule="auto"/>
        <w:rPr>
          <w:rFonts w:ascii="Times New Roman" w:hAnsi="Times New Roman"/>
          <w:sz w:val="20"/>
          <w:szCs w:val="20"/>
        </w:rPr>
      </w:pPr>
    </w:p>
    <w:p w:rsidR="0035326B" w:rsidRDefault="0035326B" w:rsidP="0035326B">
      <w:pPr>
        <w:tabs>
          <w:tab w:val="right" w:pos="9356"/>
        </w:tabs>
        <w:spacing w:before="400" w:after="0" w:line="240" w:lineRule="auto"/>
        <w:rPr>
          <w:rFonts w:ascii="Times New Roman" w:hAnsi="Times New Roman"/>
          <w:sz w:val="20"/>
          <w:szCs w:val="20"/>
        </w:rPr>
      </w:pPr>
    </w:p>
    <w:p w:rsidR="0035326B" w:rsidRDefault="0035326B" w:rsidP="0035326B">
      <w:pPr>
        <w:tabs>
          <w:tab w:val="right" w:pos="9356"/>
        </w:tabs>
        <w:spacing w:before="400" w:after="0" w:line="240" w:lineRule="auto"/>
        <w:rPr>
          <w:rFonts w:ascii="Times New Roman" w:hAnsi="Times New Roman"/>
          <w:sz w:val="20"/>
          <w:szCs w:val="20"/>
        </w:rPr>
      </w:pPr>
    </w:p>
    <w:p w:rsidR="0035326B" w:rsidRDefault="0035326B" w:rsidP="0035326B">
      <w:pPr>
        <w:tabs>
          <w:tab w:val="right" w:pos="9356"/>
        </w:tabs>
        <w:spacing w:before="400" w:after="0" w:line="240" w:lineRule="auto"/>
        <w:rPr>
          <w:rFonts w:ascii="Times New Roman" w:hAnsi="Times New Roman"/>
          <w:sz w:val="20"/>
          <w:szCs w:val="20"/>
        </w:rPr>
      </w:pPr>
    </w:p>
    <w:p w:rsidR="0035326B" w:rsidRDefault="0035326B" w:rsidP="0035326B">
      <w:pPr>
        <w:tabs>
          <w:tab w:val="right" w:pos="9356"/>
        </w:tabs>
        <w:spacing w:before="400" w:after="0" w:line="240" w:lineRule="auto"/>
        <w:rPr>
          <w:rFonts w:ascii="Times New Roman" w:hAnsi="Times New Roman"/>
          <w:sz w:val="20"/>
          <w:szCs w:val="20"/>
        </w:rPr>
      </w:pPr>
    </w:p>
    <w:p w:rsidR="0035326B" w:rsidRDefault="0035326B" w:rsidP="0035326B">
      <w:pPr>
        <w:tabs>
          <w:tab w:val="right" w:pos="9356"/>
        </w:tabs>
        <w:spacing w:before="400" w:after="0" w:line="240" w:lineRule="auto"/>
        <w:rPr>
          <w:rFonts w:ascii="Times New Roman" w:hAnsi="Times New Roman"/>
          <w:sz w:val="20"/>
          <w:szCs w:val="20"/>
        </w:rPr>
      </w:pPr>
    </w:p>
    <w:p w:rsidR="004D5032" w:rsidRDefault="004D5032" w:rsidP="0035326B">
      <w:pPr>
        <w:tabs>
          <w:tab w:val="right" w:pos="9356"/>
        </w:tabs>
        <w:spacing w:before="400" w:after="0" w:line="240" w:lineRule="auto"/>
        <w:rPr>
          <w:rFonts w:ascii="Times New Roman" w:hAnsi="Times New Roman"/>
          <w:sz w:val="20"/>
          <w:szCs w:val="20"/>
        </w:rPr>
      </w:pPr>
    </w:p>
    <w:p w:rsidR="004D5032" w:rsidRDefault="004D5032" w:rsidP="0035326B">
      <w:pPr>
        <w:tabs>
          <w:tab w:val="right" w:pos="9356"/>
        </w:tabs>
        <w:spacing w:before="400" w:after="0" w:line="240" w:lineRule="auto"/>
        <w:rPr>
          <w:rFonts w:ascii="Times New Roman" w:hAnsi="Times New Roman"/>
          <w:sz w:val="20"/>
          <w:szCs w:val="20"/>
        </w:rPr>
      </w:pPr>
    </w:p>
    <w:p w:rsidR="004D5032" w:rsidRPr="00D04F79" w:rsidRDefault="004D5032" w:rsidP="004D5032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</w:rPr>
        <w:t>20</w:t>
      </w:r>
      <w:r w:rsidRPr="000226F3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7</w:t>
      </w:r>
      <w:r w:rsidRPr="000226F3">
        <w:rPr>
          <w:rFonts w:ascii="Times New Roman" w:hAnsi="Times New Roman"/>
          <w:sz w:val="20"/>
          <w:szCs w:val="20"/>
        </w:rPr>
        <w:t xml:space="preserve">.2016. </w:t>
      </w:r>
      <w:r w:rsidRPr="00BE5CE5">
        <w:rPr>
          <w:rFonts w:ascii="Times New Roman" w:hAnsi="Times New Roman"/>
          <w:sz w:val="20"/>
          <w:szCs w:val="20"/>
        </w:rPr>
        <w:t>1</w:t>
      </w:r>
      <w:r w:rsidR="008C26DE">
        <w:rPr>
          <w:rFonts w:ascii="Times New Roman" w:hAnsi="Times New Roman"/>
          <w:sz w:val="20"/>
          <w:szCs w:val="20"/>
        </w:rPr>
        <w:t>4</w:t>
      </w:r>
      <w:r w:rsidRPr="00BE5CE5">
        <w:rPr>
          <w:rFonts w:ascii="Times New Roman" w:hAnsi="Times New Roman"/>
          <w:sz w:val="20"/>
          <w:szCs w:val="20"/>
        </w:rPr>
        <w:t>:</w:t>
      </w:r>
      <w:r w:rsidR="008C26DE">
        <w:rPr>
          <w:rFonts w:ascii="Times New Roman" w:hAnsi="Times New Roman"/>
          <w:sz w:val="20"/>
          <w:szCs w:val="20"/>
        </w:rPr>
        <w:t>45</w:t>
      </w:r>
    </w:p>
    <w:p w:rsidR="004D5032" w:rsidRPr="00C17102" w:rsidRDefault="004D5032" w:rsidP="004D50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39</w:t>
      </w:r>
      <w:r w:rsidR="008C26DE">
        <w:rPr>
          <w:rFonts w:ascii="Times New Roman" w:hAnsi="Times New Roman"/>
          <w:sz w:val="20"/>
          <w:szCs w:val="20"/>
        </w:rPr>
        <w:t>4</w:t>
      </w:r>
    </w:p>
    <w:p w:rsidR="004D5032" w:rsidRDefault="004D5032" w:rsidP="004D503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Alvis </w:t>
      </w:r>
      <w:proofErr w:type="spellStart"/>
      <w:r>
        <w:rPr>
          <w:rFonts w:ascii="Times New Roman" w:hAnsi="Times New Roman"/>
          <w:sz w:val="20"/>
          <w:szCs w:val="20"/>
        </w:rPr>
        <w:t>Bless</w:t>
      </w:r>
      <w:proofErr w:type="spellEnd"/>
      <w:r>
        <w:rPr>
          <w:rFonts w:ascii="Times New Roman" w:hAnsi="Times New Roman"/>
          <w:sz w:val="20"/>
          <w:szCs w:val="20"/>
        </w:rPr>
        <w:t xml:space="preserve"> 67876122</w:t>
      </w:r>
    </w:p>
    <w:p w:rsidR="004D5032" w:rsidRPr="004D5032" w:rsidRDefault="004D5032" w:rsidP="004D5032">
      <w:pPr>
        <w:tabs>
          <w:tab w:val="righ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00742">
        <w:rPr>
          <w:rFonts w:ascii="Times New Roman" w:hAnsi="Times New Roman"/>
          <w:sz w:val="20"/>
          <w:szCs w:val="20"/>
        </w:rPr>
        <w:t>alvis.bless@vm.gov.lv</w:t>
      </w:r>
    </w:p>
    <w:p w:rsidR="004D5032" w:rsidRPr="00F75ED6" w:rsidRDefault="004D5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sectPr w:rsidR="004D5032" w:rsidRPr="00F75ED6" w:rsidSect="004D5032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BA" w:rsidRDefault="00170DBA" w:rsidP="006665DD">
      <w:pPr>
        <w:spacing w:after="0" w:line="240" w:lineRule="auto"/>
      </w:pPr>
      <w:r>
        <w:separator/>
      </w:r>
    </w:p>
  </w:endnote>
  <w:endnote w:type="continuationSeparator" w:id="0">
    <w:p w:rsidR="00170DBA" w:rsidRDefault="00170DBA" w:rsidP="0066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BA" w:rsidRPr="0035326B" w:rsidRDefault="00170DBA" w:rsidP="0035326B">
    <w:pPr>
      <w:pStyle w:val="Footer"/>
      <w:tabs>
        <w:tab w:val="clear" w:pos="8306"/>
        <w:tab w:val="left" w:pos="7740"/>
        <w:tab w:val="right" w:pos="9071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VMinf_</w:t>
    </w:r>
    <w:r w:rsidR="00715507">
      <w:rPr>
        <w:rFonts w:ascii="Times New Roman" w:hAnsi="Times New Roman"/>
        <w:sz w:val="20"/>
        <w:szCs w:val="20"/>
      </w:rPr>
      <w:t>20</w:t>
    </w:r>
    <w:r w:rsidRPr="00CD7956">
      <w:rPr>
        <w:rFonts w:ascii="Times New Roman" w:hAnsi="Times New Roman"/>
        <w:sz w:val="20"/>
        <w:szCs w:val="20"/>
      </w:rPr>
      <w:t>0</w:t>
    </w:r>
    <w:r>
      <w:rPr>
        <w:rFonts w:ascii="Times New Roman" w:hAnsi="Times New Roman"/>
        <w:sz w:val="20"/>
        <w:szCs w:val="20"/>
      </w:rPr>
      <w:t>7</w:t>
    </w:r>
    <w:r w:rsidRPr="00CD7956">
      <w:rPr>
        <w:rFonts w:ascii="Times New Roman" w:hAnsi="Times New Roman"/>
        <w:sz w:val="20"/>
        <w:szCs w:val="20"/>
      </w:rPr>
      <w:t>16_</w:t>
    </w:r>
    <w:r>
      <w:rPr>
        <w:rFonts w:ascii="Times New Roman" w:hAnsi="Times New Roman"/>
        <w:sz w:val="20"/>
        <w:szCs w:val="20"/>
      </w:rPr>
      <w:t>mrpl</w:t>
    </w:r>
    <w:r w:rsidR="004D5032">
      <w:rPr>
        <w:rFonts w:ascii="Times New Roman" w:hAnsi="Times New Roman"/>
        <w:sz w:val="20"/>
        <w:szCs w:val="20"/>
      </w:rPr>
      <w:t xml:space="preserve"> </w:t>
    </w:r>
    <w:r w:rsidRPr="00CD7956">
      <w:rPr>
        <w:rFonts w:ascii="Times New Roman" w:hAnsi="Times New Roman"/>
        <w:sz w:val="20"/>
        <w:szCs w:val="20"/>
      </w:rPr>
      <w:t xml:space="preserve">; Par Ministru prezidenta 2016.gada </w:t>
    </w:r>
    <w:r>
      <w:rPr>
        <w:rFonts w:ascii="Times New Roman" w:hAnsi="Times New Roman"/>
        <w:sz w:val="20"/>
        <w:szCs w:val="20"/>
      </w:rPr>
      <w:t>8</w:t>
    </w:r>
    <w:r w:rsidRPr="00CD7956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jūlija</w:t>
    </w:r>
    <w:r w:rsidRPr="00CD7956">
      <w:rPr>
        <w:rFonts w:ascii="Times New Roman" w:hAnsi="Times New Roman"/>
        <w:sz w:val="20"/>
        <w:szCs w:val="20"/>
      </w:rPr>
      <w:t xml:space="preserve"> rezolūciju Nr.</w:t>
    </w:r>
    <w:r>
      <w:rPr>
        <w:rFonts w:ascii="Times New Roman" w:hAnsi="Times New Roman"/>
        <w:sz w:val="20"/>
        <w:szCs w:val="20"/>
      </w:rPr>
      <w:t>90/TA-1406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BA" w:rsidRPr="0035326B" w:rsidRDefault="00170DBA" w:rsidP="0035326B">
    <w:pPr>
      <w:pStyle w:val="Footer"/>
      <w:tabs>
        <w:tab w:val="clear" w:pos="8306"/>
        <w:tab w:val="left" w:pos="7740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VMinf_</w:t>
    </w:r>
    <w:r w:rsidR="00715507">
      <w:rPr>
        <w:rFonts w:ascii="Times New Roman" w:hAnsi="Times New Roman"/>
        <w:sz w:val="20"/>
        <w:szCs w:val="20"/>
      </w:rPr>
      <w:t>20</w:t>
    </w:r>
    <w:r w:rsidRPr="00CD7956">
      <w:rPr>
        <w:rFonts w:ascii="Times New Roman" w:hAnsi="Times New Roman"/>
        <w:sz w:val="20"/>
        <w:szCs w:val="20"/>
      </w:rPr>
      <w:t>0</w:t>
    </w:r>
    <w:r>
      <w:rPr>
        <w:rFonts w:ascii="Times New Roman" w:hAnsi="Times New Roman"/>
        <w:sz w:val="20"/>
        <w:szCs w:val="20"/>
      </w:rPr>
      <w:t>7</w:t>
    </w:r>
    <w:r w:rsidRPr="00CD7956">
      <w:rPr>
        <w:rFonts w:ascii="Times New Roman" w:hAnsi="Times New Roman"/>
        <w:sz w:val="20"/>
        <w:szCs w:val="20"/>
      </w:rPr>
      <w:t>16_</w:t>
    </w:r>
    <w:r>
      <w:rPr>
        <w:rFonts w:ascii="Times New Roman" w:hAnsi="Times New Roman"/>
        <w:sz w:val="20"/>
        <w:szCs w:val="20"/>
      </w:rPr>
      <w:t>mrpl</w:t>
    </w:r>
    <w:r w:rsidR="004D5032">
      <w:rPr>
        <w:rFonts w:ascii="Times New Roman" w:hAnsi="Times New Roman"/>
        <w:sz w:val="20"/>
        <w:szCs w:val="20"/>
      </w:rPr>
      <w:t xml:space="preserve"> </w:t>
    </w:r>
    <w:r w:rsidRPr="00CD7956">
      <w:rPr>
        <w:rFonts w:ascii="Times New Roman" w:hAnsi="Times New Roman"/>
        <w:sz w:val="20"/>
        <w:szCs w:val="20"/>
      </w:rPr>
      <w:t xml:space="preserve">; Par Ministru prezidenta 2016.gada </w:t>
    </w:r>
    <w:r>
      <w:rPr>
        <w:rFonts w:ascii="Times New Roman" w:hAnsi="Times New Roman"/>
        <w:sz w:val="20"/>
        <w:szCs w:val="20"/>
      </w:rPr>
      <w:t>8</w:t>
    </w:r>
    <w:r w:rsidRPr="00CD7956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jūlija</w:t>
    </w:r>
    <w:r w:rsidRPr="00CD7956">
      <w:rPr>
        <w:rFonts w:ascii="Times New Roman" w:hAnsi="Times New Roman"/>
        <w:sz w:val="20"/>
        <w:szCs w:val="20"/>
      </w:rPr>
      <w:t xml:space="preserve"> rezolūciju Nr.</w:t>
    </w:r>
    <w:r>
      <w:rPr>
        <w:rFonts w:ascii="Times New Roman" w:hAnsi="Times New Roman"/>
        <w:sz w:val="20"/>
        <w:szCs w:val="20"/>
      </w:rPr>
      <w:t>90/TA-1406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BA" w:rsidRDefault="00170DBA" w:rsidP="006665DD">
      <w:pPr>
        <w:spacing w:after="0" w:line="240" w:lineRule="auto"/>
      </w:pPr>
      <w:r>
        <w:separator/>
      </w:r>
    </w:p>
  </w:footnote>
  <w:footnote w:type="continuationSeparator" w:id="0">
    <w:p w:rsidR="00170DBA" w:rsidRDefault="00170DBA" w:rsidP="0066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275579"/>
      <w:docPartObj>
        <w:docPartGallery w:val="Page Numbers (Top of Page)"/>
        <w:docPartUnique/>
      </w:docPartObj>
    </w:sdtPr>
    <w:sdtContent>
      <w:p w:rsidR="00170DBA" w:rsidRDefault="002A314A">
        <w:pPr>
          <w:pStyle w:val="Header"/>
          <w:jc w:val="center"/>
        </w:pPr>
        <w:r w:rsidRPr="0035326B">
          <w:rPr>
            <w:rFonts w:ascii="Times New Roman" w:hAnsi="Times New Roman" w:cs="Times New Roman"/>
            <w:sz w:val="28"/>
          </w:rPr>
          <w:fldChar w:fldCharType="begin"/>
        </w:r>
        <w:r w:rsidR="00170DBA" w:rsidRPr="0035326B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5326B">
          <w:rPr>
            <w:rFonts w:ascii="Times New Roman" w:hAnsi="Times New Roman" w:cs="Times New Roman"/>
            <w:sz w:val="28"/>
          </w:rPr>
          <w:fldChar w:fldCharType="separate"/>
        </w:r>
        <w:r w:rsidR="008C26DE">
          <w:rPr>
            <w:rFonts w:ascii="Times New Roman" w:hAnsi="Times New Roman" w:cs="Times New Roman"/>
            <w:noProof/>
            <w:sz w:val="28"/>
          </w:rPr>
          <w:t>2</w:t>
        </w:r>
        <w:r w:rsidRPr="0035326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70DBA" w:rsidRDefault="00170D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5DD"/>
    <w:rsid w:val="000E4D22"/>
    <w:rsid w:val="000F6841"/>
    <w:rsid w:val="001266C0"/>
    <w:rsid w:val="00170DBA"/>
    <w:rsid w:val="001C7DC4"/>
    <w:rsid w:val="002A314A"/>
    <w:rsid w:val="002E042B"/>
    <w:rsid w:val="0032422E"/>
    <w:rsid w:val="0035326B"/>
    <w:rsid w:val="00396FD2"/>
    <w:rsid w:val="004D5032"/>
    <w:rsid w:val="0055789E"/>
    <w:rsid w:val="006665DD"/>
    <w:rsid w:val="0067393C"/>
    <w:rsid w:val="00715507"/>
    <w:rsid w:val="00737097"/>
    <w:rsid w:val="007D0019"/>
    <w:rsid w:val="00870C0A"/>
    <w:rsid w:val="00893597"/>
    <w:rsid w:val="008C26DE"/>
    <w:rsid w:val="00A741A7"/>
    <w:rsid w:val="00A94659"/>
    <w:rsid w:val="00AA6F5B"/>
    <w:rsid w:val="00B537E7"/>
    <w:rsid w:val="00BC74E1"/>
    <w:rsid w:val="00C707BF"/>
    <w:rsid w:val="00CF0B35"/>
    <w:rsid w:val="00D76532"/>
    <w:rsid w:val="00E0492F"/>
    <w:rsid w:val="00F11CDF"/>
    <w:rsid w:val="00F75ED6"/>
    <w:rsid w:val="00FB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5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DD"/>
  </w:style>
  <w:style w:type="paragraph" w:styleId="Footer">
    <w:name w:val="footer"/>
    <w:basedOn w:val="Normal"/>
    <w:link w:val="FooterChar"/>
    <w:uiPriority w:val="99"/>
    <w:semiHidden/>
    <w:unhideWhenUsed/>
    <w:rsid w:val="006665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5DD"/>
  </w:style>
  <w:style w:type="character" w:styleId="Hyperlink">
    <w:name w:val="Hyperlink"/>
    <w:basedOn w:val="DefaultParagraphFont"/>
    <w:uiPriority w:val="99"/>
    <w:unhideWhenUsed/>
    <w:rsid w:val="004D5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0C5C42-CBA1-4A45-87FA-79BB0829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prezidenta 2016.gada8.jūlija rezolūciju Nr.90/TA-1406</vt:lpstr>
    </vt:vector>
  </TitlesOfParts>
  <Company>VM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prezidenta 2016.gada8.jūlija rezolūciju Nr.90/TA-1406</dc:title>
  <dc:subject>Atbildes projekts</dc:subject>
  <dc:creator>Alvis Bless</dc:creator>
  <dc:description>Alvis Bless 67876122
alvis.bless@vm.gov.lv</dc:description>
  <cp:lastModifiedBy>abless</cp:lastModifiedBy>
  <cp:revision>14</cp:revision>
  <cp:lastPrinted>2016-07-20T10:38:00Z</cp:lastPrinted>
  <dcterms:created xsi:type="dcterms:W3CDTF">2016-07-15T08:33:00Z</dcterms:created>
  <dcterms:modified xsi:type="dcterms:W3CDTF">2016-07-20T11:45:00Z</dcterms:modified>
</cp:coreProperties>
</file>