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3" w:rsidRPr="00A34983" w:rsidRDefault="00A34983" w:rsidP="00A3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83">
        <w:rPr>
          <w:rFonts w:ascii="Times New Roman" w:eastAsia="Times New Roman" w:hAnsi="Times New Roman" w:cs="Times New Roman"/>
          <w:sz w:val="24"/>
          <w:szCs w:val="24"/>
        </w:rPr>
        <w:t>2016. gada</w:t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augustā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>Noteikumi Nr.</w:t>
      </w:r>
    </w:p>
    <w:p w:rsidR="00A34983" w:rsidRPr="00A34983" w:rsidRDefault="00A34983" w:rsidP="00A3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83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A34983">
        <w:rPr>
          <w:rFonts w:ascii="Times New Roman" w:eastAsia="Times New Roman" w:hAnsi="Times New Roman" w:cs="Times New Roman"/>
          <w:sz w:val="24"/>
          <w:szCs w:val="24"/>
        </w:rPr>
        <w:t>prot.Nr</w:t>
      </w:r>
      <w:proofErr w:type="spellEnd"/>
      <w:r w:rsidRPr="00A349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983">
        <w:rPr>
          <w:rFonts w:ascii="Times New Roman" w:eastAsia="Times New Roman" w:hAnsi="Times New Roman" w:cs="Times New Roman"/>
          <w:sz w:val="24"/>
          <w:szCs w:val="24"/>
        </w:rPr>
        <w:tab/>
        <w:t>.§)</w:t>
      </w:r>
    </w:p>
    <w:p w:rsidR="00A02AE2" w:rsidRPr="001B3C0E" w:rsidRDefault="00A02AE2" w:rsidP="00E6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E2" w:rsidRPr="001B3C0E" w:rsidRDefault="005479AD" w:rsidP="00305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E">
        <w:rPr>
          <w:rFonts w:ascii="Times New Roman" w:hAnsi="Times New Roman" w:cs="Times New Roman"/>
          <w:b/>
          <w:sz w:val="24"/>
          <w:szCs w:val="24"/>
        </w:rPr>
        <w:t xml:space="preserve">Grozījumi Ministru kabineta </w:t>
      </w:r>
      <w:proofErr w:type="gramStart"/>
      <w:r w:rsidRPr="001B3C0E">
        <w:rPr>
          <w:rFonts w:ascii="Times New Roman" w:hAnsi="Times New Roman" w:cs="Times New Roman"/>
          <w:b/>
          <w:sz w:val="24"/>
          <w:szCs w:val="24"/>
        </w:rPr>
        <w:t>2009.gada</w:t>
      </w:r>
      <w:proofErr w:type="gramEnd"/>
      <w:r w:rsidRPr="001B3C0E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C23FEC" w:rsidRPr="001B3C0E">
        <w:rPr>
          <w:rFonts w:ascii="Times New Roman" w:hAnsi="Times New Roman" w:cs="Times New Roman"/>
          <w:b/>
          <w:sz w:val="24"/>
          <w:szCs w:val="24"/>
        </w:rPr>
        <w:t>jūlija</w:t>
      </w:r>
      <w:r w:rsidRPr="001B3C0E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183158" w:rsidRPr="001B3C0E">
        <w:rPr>
          <w:rFonts w:ascii="Times New Roman" w:hAnsi="Times New Roman" w:cs="Times New Roman"/>
          <w:b/>
          <w:sz w:val="24"/>
          <w:szCs w:val="24"/>
        </w:rPr>
        <w:t>783</w:t>
      </w:r>
      <w:r w:rsidR="005B3701" w:rsidRPr="001B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C0E">
        <w:rPr>
          <w:rFonts w:ascii="Times New Roman" w:hAnsi="Times New Roman" w:cs="Times New Roman"/>
          <w:b/>
          <w:sz w:val="24"/>
          <w:szCs w:val="24"/>
        </w:rPr>
        <w:t>„Kārtība, kādā piešķir valsts un Eiropas Savienības atbalstu lauku un zivsaimniecības attīstībai”</w:t>
      </w:r>
    </w:p>
    <w:p w:rsidR="00A02AE2" w:rsidRPr="001B3C0E" w:rsidRDefault="00A02AE2" w:rsidP="00E67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E2" w:rsidRPr="001B3C0E" w:rsidRDefault="00A02AE2" w:rsidP="0030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hAnsi="Times New Roman" w:cs="Times New Roman"/>
          <w:sz w:val="24"/>
          <w:szCs w:val="24"/>
        </w:rPr>
        <w:t>Izdoti saskaņā ar</w:t>
      </w:r>
    </w:p>
    <w:p w:rsidR="00A02AE2" w:rsidRPr="001B3C0E" w:rsidRDefault="00A02AE2" w:rsidP="0030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hAnsi="Times New Roman" w:cs="Times New Roman"/>
          <w:sz w:val="24"/>
          <w:szCs w:val="24"/>
        </w:rPr>
        <w:t>Lauksaimniecības un</w:t>
      </w:r>
    </w:p>
    <w:p w:rsidR="00A02AE2" w:rsidRPr="001B3C0E" w:rsidRDefault="00A02AE2" w:rsidP="0030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hAnsi="Times New Roman" w:cs="Times New Roman"/>
          <w:sz w:val="24"/>
          <w:szCs w:val="24"/>
        </w:rPr>
        <w:t>lauku attīstības likuma</w:t>
      </w:r>
    </w:p>
    <w:p w:rsidR="00A02AE2" w:rsidRPr="001B3C0E" w:rsidRDefault="00A02AE2" w:rsidP="0030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hAnsi="Times New Roman" w:cs="Times New Roman"/>
          <w:sz w:val="24"/>
          <w:szCs w:val="24"/>
        </w:rPr>
        <w:t>5.</w:t>
      </w:r>
      <w:r w:rsidR="00DD0903" w:rsidRPr="001B3C0E">
        <w:rPr>
          <w:rFonts w:ascii="Times New Roman" w:hAnsi="Times New Roman" w:cs="Times New Roman"/>
          <w:sz w:val="24"/>
          <w:szCs w:val="24"/>
        </w:rPr>
        <w:t> </w:t>
      </w:r>
      <w:r w:rsidRPr="001B3C0E">
        <w:rPr>
          <w:rFonts w:ascii="Times New Roman" w:hAnsi="Times New Roman" w:cs="Times New Roman"/>
          <w:sz w:val="24"/>
          <w:szCs w:val="24"/>
        </w:rPr>
        <w:t>panta ceturto daļu</w:t>
      </w:r>
    </w:p>
    <w:p w:rsidR="00A02AE2" w:rsidRPr="001B3C0E" w:rsidRDefault="00A02AE2" w:rsidP="00E6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E2" w:rsidRDefault="00A02AE2" w:rsidP="00E6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proofErr w:type="gramStart"/>
      <w:r w:rsidRPr="001B3C0E">
        <w:rPr>
          <w:rFonts w:ascii="Times New Roman" w:hAnsi="Times New Roman" w:cs="Times New Roman"/>
          <w:sz w:val="24"/>
          <w:szCs w:val="24"/>
        </w:rPr>
        <w:t>20</w:t>
      </w:r>
      <w:r w:rsidR="005479AD" w:rsidRPr="001B3C0E">
        <w:rPr>
          <w:rFonts w:ascii="Times New Roman" w:hAnsi="Times New Roman" w:cs="Times New Roman"/>
          <w:sz w:val="24"/>
          <w:szCs w:val="24"/>
        </w:rPr>
        <w:t>09</w:t>
      </w:r>
      <w:r w:rsidRPr="001B3C0E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1B3C0E">
        <w:rPr>
          <w:rFonts w:ascii="Times New Roman" w:hAnsi="Times New Roman" w:cs="Times New Roman"/>
          <w:sz w:val="24"/>
          <w:szCs w:val="24"/>
        </w:rPr>
        <w:t xml:space="preserve"> </w:t>
      </w:r>
      <w:r w:rsidR="005479AD" w:rsidRPr="001B3C0E">
        <w:rPr>
          <w:rFonts w:ascii="Times New Roman" w:hAnsi="Times New Roman" w:cs="Times New Roman"/>
          <w:sz w:val="24"/>
          <w:szCs w:val="24"/>
        </w:rPr>
        <w:t>14</w:t>
      </w:r>
      <w:r w:rsidRPr="001B3C0E">
        <w:rPr>
          <w:rFonts w:ascii="Times New Roman" w:hAnsi="Times New Roman" w:cs="Times New Roman"/>
          <w:sz w:val="24"/>
          <w:szCs w:val="24"/>
        </w:rPr>
        <w:t>.</w:t>
      </w:r>
      <w:r w:rsidR="00C23FEC" w:rsidRPr="001B3C0E">
        <w:rPr>
          <w:rFonts w:ascii="Times New Roman" w:hAnsi="Times New Roman" w:cs="Times New Roman"/>
          <w:sz w:val="24"/>
          <w:szCs w:val="24"/>
        </w:rPr>
        <w:t>jūlija</w:t>
      </w:r>
      <w:r w:rsidRPr="001B3C0E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5479AD" w:rsidRPr="001B3C0E">
        <w:rPr>
          <w:rFonts w:ascii="Times New Roman" w:hAnsi="Times New Roman" w:cs="Times New Roman"/>
          <w:sz w:val="24"/>
          <w:szCs w:val="24"/>
        </w:rPr>
        <w:t>783</w:t>
      </w:r>
      <w:r w:rsidRPr="001B3C0E">
        <w:rPr>
          <w:rFonts w:ascii="Times New Roman" w:hAnsi="Times New Roman" w:cs="Times New Roman"/>
          <w:sz w:val="24"/>
          <w:szCs w:val="24"/>
        </w:rPr>
        <w:t xml:space="preserve"> „</w:t>
      </w:r>
      <w:r w:rsidR="005479AD" w:rsidRPr="001B3C0E">
        <w:rPr>
          <w:rFonts w:ascii="Times New Roman" w:hAnsi="Times New Roman" w:cs="Times New Roman"/>
          <w:sz w:val="24"/>
          <w:szCs w:val="24"/>
        </w:rPr>
        <w:t>Kārtība, kādā piešķir valsts un Eiropas Savienības atbalstu lauku un zivsaimniecības attīstībai</w:t>
      </w:r>
      <w:r w:rsidR="00BC1BF2" w:rsidRPr="001B3C0E">
        <w:rPr>
          <w:rFonts w:ascii="Times New Roman" w:hAnsi="Times New Roman" w:cs="Times New Roman"/>
          <w:sz w:val="24"/>
          <w:szCs w:val="24"/>
        </w:rPr>
        <w:t>”</w:t>
      </w:r>
      <w:r w:rsidRPr="001B3C0E">
        <w:rPr>
          <w:rFonts w:ascii="Times New Roman" w:hAnsi="Times New Roman" w:cs="Times New Roman"/>
          <w:sz w:val="24"/>
          <w:szCs w:val="24"/>
        </w:rPr>
        <w:t xml:space="preserve"> (</w:t>
      </w:r>
      <w:r w:rsidR="00500DAD" w:rsidRPr="001B3C0E">
        <w:rPr>
          <w:rFonts w:ascii="Times New Roman" w:hAnsi="Times New Roman" w:cs="Times New Roman"/>
          <w:sz w:val="24"/>
          <w:szCs w:val="24"/>
        </w:rPr>
        <w:t>Latvijas Vēstnesis, 2009, 118., 143., 203.</w:t>
      </w:r>
      <w:r w:rsidR="0092371C">
        <w:rPr>
          <w:rFonts w:ascii="Times New Roman" w:hAnsi="Times New Roman" w:cs="Times New Roman"/>
          <w:sz w:val="24"/>
          <w:szCs w:val="24"/>
        </w:rPr>
        <w:t> </w:t>
      </w:r>
      <w:r w:rsidR="00500DAD" w:rsidRPr="001B3C0E">
        <w:rPr>
          <w:rFonts w:ascii="Times New Roman" w:hAnsi="Times New Roman" w:cs="Times New Roman"/>
          <w:sz w:val="24"/>
          <w:szCs w:val="24"/>
        </w:rPr>
        <w:t>nr.; 2010, 173.</w:t>
      </w:r>
      <w:r w:rsidR="0092371C">
        <w:rPr>
          <w:rFonts w:ascii="Times New Roman" w:hAnsi="Times New Roman" w:cs="Times New Roman"/>
          <w:sz w:val="24"/>
          <w:szCs w:val="24"/>
        </w:rPr>
        <w:t> </w:t>
      </w:r>
      <w:r w:rsidR="00500DAD" w:rsidRPr="001B3C0E">
        <w:rPr>
          <w:rFonts w:ascii="Times New Roman" w:hAnsi="Times New Roman" w:cs="Times New Roman"/>
          <w:sz w:val="24"/>
          <w:szCs w:val="24"/>
        </w:rPr>
        <w:t>nr.; 2011, 16., 75.</w:t>
      </w:r>
      <w:r w:rsidR="0092371C">
        <w:rPr>
          <w:rFonts w:ascii="Times New Roman" w:hAnsi="Times New Roman" w:cs="Times New Roman"/>
          <w:sz w:val="24"/>
          <w:szCs w:val="24"/>
        </w:rPr>
        <w:t> </w:t>
      </w:r>
      <w:r w:rsidR="00500DAD" w:rsidRPr="001B3C0E">
        <w:rPr>
          <w:rFonts w:ascii="Times New Roman" w:hAnsi="Times New Roman" w:cs="Times New Roman"/>
          <w:sz w:val="24"/>
          <w:szCs w:val="24"/>
        </w:rPr>
        <w:t>nr.; 2012, 85., 190.</w:t>
      </w:r>
      <w:r w:rsidR="0092371C">
        <w:rPr>
          <w:rFonts w:ascii="Times New Roman" w:hAnsi="Times New Roman" w:cs="Times New Roman"/>
          <w:sz w:val="24"/>
          <w:szCs w:val="24"/>
        </w:rPr>
        <w:t> </w:t>
      </w:r>
      <w:r w:rsidR="00500DAD" w:rsidRPr="001B3C0E">
        <w:rPr>
          <w:rFonts w:ascii="Times New Roman" w:hAnsi="Times New Roman" w:cs="Times New Roman"/>
          <w:sz w:val="24"/>
          <w:szCs w:val="24"/>
        </w:rPr>
        <w:t>nr.; 2013, 199.</w:t>
      </w:r>
      <w:r w:rsidR="0092371C">
        <w:rPr>
          <w:rFonts w:ascii="Times New Roman" w:hAnsi="Times New Roman" w:cs="Times New Roman"/>
          <w:sz w:val="24"/>
          <w:szCs w:val="24"/>
        </w:rPr>
        <w:t> </w:t>
      </w:r>
      <w:r w:rsidR="00500DAD" w:rsidRPr="001B3C0E">
        <w:rPr>
          <w:rFonts w:ascii="Times New Roman" w:hAnsi="Times New Roman" w:cs="Times New Roman"/>
          <w:sz w:val="24"/>
          <w:szCs w:val="24"/>
        </w:rPr>
        <w:t>nr.</w:t>
      </w:r>
      <w:r w:rsidRPr="001B3C0E">
        <w:rPr>
          <w:rFonts w:ascii="Times New Roman" w:hAnsi="Times New Roman" w:cs="Times New Roman"/>
          <w:sz w:val="24"/>
          <w:szCs w:val="24"/>
        </w:rPr>
        <w:t>) šādus grozījumus:</w:t>
      </w:r>
    </w:p>
    <w:p w:rsidR="0092371C" w:rsidRPr="001B3C0E" w:rsidRDefault="0092371C" w:rsidP="00E67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F22" w:rsidRPr="001B3C0E" w:rsidRDefault="00A02AE2" w:rsidP="00317F22">
      <w:pPr>
        <w:pStyle w:val="naisf"/>
        <w:numPr>
          <w:ilvl w:val="0"/>
          <w:numId w:val="7"/>
        </w:numPr>
        <w:spacing w:before="0" w:after="0"/>
      </w:pPr>
      <w:r w:rsidRPr="001B3C0E">
        <w:t xml:space="preserve">Papildināt </w:t>
      </w:r>
      <w:r w:rsidR="00500DAD" w:rsidRPr="001B3C0E">
        <w:t>15.</w:t>
      </w:r>
      <w:r w:rsidR="005B3701" w:rsidRPr="001B3C0E">
        <w:t> </w:t>
      </w:r>
      <w:r w:rsidRPr="001B3C0E">
        <w:t>punktu aiz vārda „</w:t>
      </w:r>
      <w:r w:rsidR="00500DAD" w:rsidRPr="001B3C0E">
        <w:t>mērķis</w:t>
      </w:r>
      <w:r w:rsidRPr="001B3C0E">
        <w:t xml:space="preserve">” ar vārdiem </w:t>
      </w:r>
      <w:r w:rsidR="00030EFD">
        <w:t xml:space="preserve">iekavās </w:t>
      </w:r>
      <w:r w:rsidRPr="001B3C0E">
        <w:t>„</w:t>
      </w:r>
      <w:r w:rsidR="00500DAD" w:rsidRPr="001B3C0E">
        <w:t>(izņemot šo noteikumu 24.</w:t>
      </w:r>
      <w:r w:rsidR="00500DAD" w:rsidRPr="001B3C0E">
        <w:rPr>
          <w:vertAlign w:val="superscript"/>
        </w:rPr>
        <w:t>1</w:t>
      </w:r>
      <w:r w:rsidR="005B3701" w:rsidRPr="001B3C0E">
        <w:t> </w:t>
      </w:r>
      <w:r w:rsidR="00500DAD" w:rsidRPr="001B3C0E">
        <w:t>punktā minētajam atbalsta pretendentam)</w:t>
      </w:r>
      <w:r w:rsidRPr="001B3C0E">
        <w:t>”.</w:t>
      </w:r>
    </w:p>
    <w:p w:rsidR="00317F22" w:rsidRPr="001B3C0E" w:rsidRDefault="00317F22" w:rsidP="00317F22">
      <w:pPr>
        <w:pStyle w:val="naisf"/>
        <w:spacing w:before="0" w:after="0"/>
        <w:ind w:left="720" w:firstLine="0"/>
      </w:pPr>
    </w:p>
    <w:p w:rsidR="00E25373" w:rsidRPr="001B3C0E" w:rsidRDefault="00500DAD" w:rsidP="00317F22">
      <w:pPr>
        <w:pStyle w:val="naisf"/>
        <w:numPr>
          <w:ilvl w:val="0"/>
          <w:numId w:val="7"/>
        </w:numPr>
        <w:spacing w:before="0" w:after="0"/>
      </w:pPr>
      <w:r w:rsidRPr="001B3C0E">
        <w:t>Izteikt 24.</w:t>
      </w:r>
      <w:r w:rsidR="005B3701" w:rsidRPr="001B3C0E">
        <w:t> </w:t>
      </w:r>
      <w:r w:rsidRPr="001B3C0E">
        <w:t>punktu šādā redakcijā</w:t>
      </w:r>
      <w:r w:rsidR="00E25373" w:rsidRPr="001B3C0E">
        <w:t>:</w:t>
      </w:r>
    </w:p>
    <w:p w:rsidR="00B6661C" w:rsidRPr="001B3C0E" w:rsidRDefault="00E25373" w:rsidP="00CE3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hAnsi="Times New Roman" w:cs="Times New Roman"/>
          <w:sz w:val="24"/>
          <w:szCs w:val="24"/>
        </w:rPr>
        <w:t>„</w:t>
      </w:r>
      <w:r w:rsidR="00500DAD" w:rsidRPr="001B3C0E">
        <w:rPr>
          <w:rFonts w:ascii="Times New Roman" w:hAnsi="Times New Roman" w:cs="Times New Roman"/>
          <w:sz w:val="24"/>
          <w:szCs w:val="24"/>
        </w:rPr>
        <w:t>24</w:t>
      </w:r>
      <w:r w:rsidRPr="001B3C0E">
        <w:rPr>
          <w:rFonts w:ascii="Times New Roman" w:hAnsi="Times New Roman" w:cs="Times New Roman"/>
          <w:sz w:val="24"/>
          <w:szCs w:val="24"/>
        </w:rPr>
        <w:t>.</w:t>
      </w:r>
      <w:r w:rsidR="005B3701" w:rsidRPr="001B3C0E">
        <w:rPr>
          <w:rFonts w:ascii="Times New Roman" w:hAnsi="Times New Roman" w:cs="Times New Roman"/>
          <w:sz w:val="24"/>
          <w:szCs w:val="24"/>
        </w:rPr>
        <w:t> 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uzraudzības laiks ir pieci gadi pēc pēdējā maksājuma</w:t>
      </w:r>
      <w:r w:rsidR="001A22AF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saņemšanas.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22AF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 projekts iesniegts pasākum</w:t>
      </w:r>
      <w:r w:rsidR="001A22AF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„Lauku saimniecību modernizācija” piena liellopu vai cūkkopības nozarē</w:t>
      </w:r>
      <w:r w:rsidR="001A22AF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tā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nosacījumi 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</w:t>
      </w:r>
      <w:r w:rsidR="00B6661C" w:rsidRPr="001B3C0E">
        <w:rPr>
          <w:rFonts w:ascii="Times New Roman" w:hAnsi="Times New Roman" w:cs="Times New Roman"/>
          <w:sz w:val="24"/>
          <w:szCs w:val="24"/>
        </w:rPr>
        <w:t xml:space="preserve"> </w:t>
      </w:r>
      <w:r w:rsidR="00A30D17" w:rsidRPr="001B3C0E">
        <w:rPr>
          <w:rFonts w:ascii="Times New Roman" w:hAnsi="Times New Roman" w:cs="Times New Roman"/>
          <w:sz w:val="24"/>
          <w:szCs w:val="24"/>
        </w:rPr>
        <w:t xml:space="preserve">pasākuma 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izvirzīto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rādītāju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sasnieg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 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ilgākā periodā</w:t>
      </w:r>
      <w:r w:rsidR="00A30D17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, projekta uzraudzības laiks ir pieci gadi pēc tam, kad pieņemts lēmums par projekta iesnieguma apstiprināšanu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. Projekta uzraudzības laikā atbalsta saņēmējs projektā par publiskā finansējuma līdzekļiem iegūtos pamatlīdzekļus:</w:t>
      </w:r>
    </w:p>
    <w:p w:rsidR="00B6661C" w:rsidRPr="001B3C0E" w:rsidRDefault="005B3701" w:rsidP="00CE3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24.1. 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 tikai projektā paredzētajām 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darbībām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, izņemot šo noteikumu 24.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</w:t>
      </w:r>
      <w:r w:rsidR="00030EFD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gadījum</w:t>
      </w:r>
      <w:r w:rsidR="00030EF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6661C" w:rsidRPr="001B3C0E" w:rsidRDefault="005B3701" w:rsidP="00CE3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24.2. </w:t>
      </w:r>
      <w:r w:rsidR="00B6661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neatsavina vai nepatapina;</w:t>
      </w:r>
    </w:p>
    <w:p w:rsidR="00E25373" w:rsidRPr="001B3C0E" w:rsidRDefault="005B3701" w:rsidP="00CE33F6">
      <w:pPr>
        <w:pStyle w:val="naisf"/>
        <w:spacing w:before="0" w:after="0"/>
        <w:ind w:firstLine="709"/>
      </w:pPr>
      <w:r w:rsidRPr="001B3C0E">
        <w:t>24.3. </w:t>
      </w:r>
      <w:r w:rsidR="00B6661C" w:rsidRPr="001B3C0E">
        <w:t>neizīrē vai neiznomā, ja vien tas nav paredzēts saskaņā ar pasākum</w:t>
      </w:r>
      <w:r w:rsidR="0092371C">
        <w:t>ā</w:t>
      </w:r>
      <w:r w:rsidR="00B6661C" w:rsidRPr="001B3C0E">
        <w:t xml:space="preserve"> un projekt</w:t>
      </w:r>
      <w:r w:rsidR="0092371C">
        <w:t>ā</w:t>
      </w:r>
      <w:r w:rsidR="00B6661C" w:rsidRPr="001B3C0E">
        <w:t xml:space="preserve"> atbalstāmajām </w:t>
      </w:r>
      <w:r w:rsidR="0092371C">
        <w:t>darbībām</w:t>
      </w:r>
      <w:r w:rsidR="0092371C" w:rsidRPr="001B3C0E">
        <w:t xml:space="preserve"> </w:t>
      </w:r>
      <w:r w:rsidR="00B6661C" w:rsidRPr="001B3C0E">
        <w:t>un tā dēļ nemainās projekta mērķis.</w:t>
      </w:r>
      <w:r w:rsidR="00E25373" w:rsidRPr="001B3C0E">
        <w:t>”</w:t>
      </w:r>
    </w:p>
    <w:p w:rsidR="00317F22" w:rsidRPr="001B3C0E" w:rsidRDefault="00317F22" w:rsidP="00CE33F6">
      <w:pPr>
        <w:pStyle w:val="naisf"/>
        <w:spacing w:before="0" w:after="0"/>
        <w:ind w:firstLine="709"/>
      </w:pPr>
    </w:p>
    <w:p w:rsidR="00E25373" w:rsidRPr="001B3C0E" w:rsidRDefault="006872C1" w:rsidP="00317F22">
      <w:pPr>
        <w:pStyle w:val="naisf"/>
        <w:numPr>
          <w:ilvl w:val="0"/>
          <w:numId w:val="7"/>
        </w:numPr>
        <w:spacing w:before="0" w:after="0"/>
      </w:pPr>
      <w:r w:rsidRPr="001B3C0E">
        <w:t>Papildināt noteikumus ar 24.</w:t>
      </w:r>
      <w:r w:rsidRPr="001B3C0E">
        <w:rPr>
          <w:vertAlign w:val="superscript"/>
        </w:rPr>
        <w:t>1</w:t>
      </w:r>
      <w:proofErr w:type="gramStart"/>
      <w:r w:rsidR="005B3701" w:rsidRPr="001B3C0E">
        <w:rPr>
          <w:vertAlign w:val="superscript"/>
        </w:rPr>
        <w:t> </w:t>
      </w:r>
      <w:r w:rsidRPr="001B3C0E">
        <w:t xml:space="preserve">, </w:t>
      </w:r>
      <w:proofErr w:type="gramEnd"/>
      <w:r w:rsidRPr="001B3C0E">
        <w:t>24.</w:t>
      </w:r>
      <w:r w:rsidRPr="001B3C0E">
        <w:rPr>
          <w:vertAlign w:val="superscript"/>
        </w:rPr>
        <w:t>2</w:t>
      </w:r>
      <w:r w:rsidR="005B3701" w:rsidRPr="001B3C0E">
        <w:rPr>
          <w:vertAlign w:val="superscript"/>
        </w:rPr>
        <w:t> </w:t>
      </w:r>
      <w:r w:rsidRPr="001B3C0E">
        <w:t xml:space="preserve"> un 24.</w:t>
      </w:r>
      <w:r w:rsidRPr="001B3C0E">
        <w:rPr>
          <w:vertAlign w:val="superscript"/>
        </w:rPr>
        <w:t>3</w:t>
      </w:r>
      <w:r w:rsidR="005B3701" w:rsidRPr="001B3C0E">
        <w:t> </w:t>
      </w:r>
      <w:r w:rsidRPr="001B3C0E">
        <w:t>punktu šādā redakcijā:</w:t>
      </w:r>
    </w:p>
    <w:p w:rsidR="006872C1" w:rsidRPr="001B3C0E" w:rsidRDefault="00E25373" w:rsidP="00E67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hAnsi="Times New Roman" w:cs="Times New Roman"/>
          <w:sz w:val="24"/>
          <w:szCs w:val="24"/>
        </w:rPr>
        <w:t>„</w:t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24.</w:t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B370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saņēmējs, k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iesniedzis projekta iesniegumu pasākum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„Lauku saimniecību modernizācija” piena liellopu vai cūkkopības nozarē, ir tiesīgs Lauku atbalsta dienest</w:t>
      </w:r>
      <w:r w:rsidR="001B3C0E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iesniegt </w:t>
      </w:r>
      <w:r w:rsidR="001B3C0E" w:rsidRPr="001B3C0E">
        <w:rPr>
          <w:rFonts w:ascii="Times New Roman" w:hAnsi="Times New Roman" w:cs="Times New Roman"/>
          <w:sz w:val="24"/>
          <w:szCs w:val="24"/>
        </w:rPr>
        <w:t>iesniegumu par grozījumiem projekta iesniegumā,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mainot projekta mērķi un pārorientējoties uz citu lauksaimniecības nozari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>bet</w:t>
      </w:r>
      <w:proofErr w:type="gramStart"/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nemainot</w:t>
      </w:r>
      <w:r w:rsidR="00E67404" w:rsidRPr="001B3C0E">
        <w:rPr>
          <w:rFonts w:ascii="Times New Roman" w:hAnsi="Times New Roman" w:cs="Times New Roman"/>
          <w:sz w:val="24"/>
          <w:szCs w:val="24"/>
        </w:rPr>
        <w:t xml:space="preserve">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 atbilstības nosacījum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proofErr w:type="gramEnd"/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noteikti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os par</w:t>
      </w:r>
      <w:r w:rsidR="00E67404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valsts un Eiropas Savienības atbalst</w:t>
      </w:r>
      <w:r w:rsidR="00232BB5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 piešķiršanu </w:t>
      </w:r>
      <w:r w:rsidR="00E67404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atklātu projektu iesniegumu konkursu veidā pasākum</w:t>
      </w:r>
      <w:r w:rsidR="00232BB5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="00E67404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"Lauku saimniecību modernizācija"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Šādā gadījumā atbalsta saņēmējs Lauku atbalsta dienestā iesniedz 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iesniegumu</w:t>
      </w:r>
      <w:r w:rsidR="00DF07E9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DF07E9" w:rsidRPr="001B3C0E">
        <w:rPr>
          <w:rFonts w:ascii="Times New Roman" w:hAnsi="Times New Roman" w:cs="Times New Roman"/>
          <w:sz w:val="24"/>
          <w:szCs w:val="24"/>
        </w:rPr>
        <w:t>grozījumiem projekta iesniegumā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precizētu biznesa plānu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2BB5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apliecinot savu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ekonomisko dzīvotspēju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gadiem līdz uzraudzības perioda beigām</w:t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872C1" w:rsidRPr="001B3C0E" w:rsidRDefault="006872C1" w:rsidP="00E67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24.</w:t>
      </w:r>
      <w:r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5B370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atbalsta dienests izvērtē šo noteikumu 24.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B370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minētos dokumentus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pieņem </w:t>
      </w:r>
      <w:r w:rsidR="00E67404" w:rsidRPr="00DA03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</w:t>
      </w:r>
      <w:r w:rsidR="0064437D" w:rsidRPr="00DA03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grozījumu </w:t>
      </w:r>
      <w:r w:rsidR="00E67404" w:rsidRPr="00DA03A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apstiprināšanu</w:t>
      </w:r>
      <w:r w:rsidR="0064437D" w:rsidRPr="00DA03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iesniegumā</w:t>
      </w:r>
      <w:proofErr w:type="gramStart"/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proofErr w:type="gramEnd"/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5552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korekcij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u piemērošanu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</w:t>
      </w:r>
      <w:r w:rsidR="00C23FEC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normatīvajiem aktiem</w:t>
      </w:r>
      <w:r w:rsidR="00030E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E67404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valsts un Eiropas Savienības atbalst</w:t>
      </w:r>
      <w:r w:rsidR="00030E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 piešķiršanu</w:t>
      </w:r>
      <w:r w:rsidR="00E67404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atklātu projektu iesniegumu konkursu veidā pasākumam "Lauku saimniecību modernizācija"</w:t>
      </w:r>
      <w:r w:rsidR="0064437D" w:rsidRPr="001B3C0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E7A74" w:rsidRPr="001B3C0E" w:rsidRDefault="00FE7A7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E25373" w:rsidRPr="001B3C0E" w:rsidRDefault="006872C1" w:rsidP="00E674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24.</w:t>
      </w:r>
      <w:r w:rsidR="005B3701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proofErr w:type="gramStart"/>
      <w:r w:rsidR="005B3701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Ja šo noteikumu 24.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B370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minētais atbalsta saņēmējs projekta īstenošanai ir saņēmis papildu finansējumu 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saistībā ar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Ekonomikas atveseļošanās plān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piensaimniecības nozares pārstrukturēšanai</w:t>
      </w:r>
      <w:r w:rsidR="001B3C0E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Lauku atbalsta dienests ir pieņēmis </w:t>
      </w:r>
      <w:r w:rsidR="001B3C0E" w:rsidRPr="00DA03A9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par grozījumu apstiprināšanu projekta iesniegumā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E5651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saņēmējs</w:t>
      </w:r>
      <w:proofErr w:type="gramEnd"/>
      <w:r w:rsidR="006E56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0EFD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attiecīgo</w:t>
      </w:r>
      <w:r w:rsidR="00030EF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 finansēju</w:t>
      </w:r>
      <w:r w:rsidR="006E5651">
        <w:rPr>
          <w:rFonts w:ascii="Times New Roman" w:eastAsia="Times New Roman" w:hAnsi="Times New Roman" w:cs="Times New Roman"/>
          <w:sz w:val="24"/>
          <w:szCs w:val="24"/>
          <w:lang w:eastAsia="lv-LV"/>
        </w:rPr>
        <w:t>mu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atmaksā proporcionāli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atlikušajam</w:t>
      </w:r>
      <w:r w:rsidR="00E67404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uzraudzības period</w:t>
      </w:r>
      <w:r w:rsidR="0064437D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25373" w:rsidRPr="001B3C0E">
        <w:rPr>
          <w:rFonts w:ascii="Times New Roman" w:hAnsi="Times New Roman" w:cs="Times New Roman"/>
          <w:sz w:val="24"/>
          <w:szCs w:val="24"/>
        </w:rPr>
        <w:t>”</w:t>
      </w:r>
    </w:p>
    <w:p w:rsidR="00C877F8" w:rsidRPr="001B3C0E" w:rsidRDefault="00C877F8" w:rsidP="00E6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72C1" w:rsidRPr="001B3C0E" w:rsidRDefault="006872C1" w:rsidP="00E6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77F8" w:rsidRPr="001B3C0E" w:rsidRDefault="00C877F8" w:rsidP="00E6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</w:t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āris </w:t>
      </w:r>
      <w:r w:rsidR="006872C1"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Kučinskis</w:t>
      </w:r>
    </w:p>
    <w:p w:rsidR="00764C21" w:rsidRDefault="00764C21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77F8" w:rsidRPr="001B3C0E" w:rsidRDefault="00C877F8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C0E">
        <w:rPr>
          <w:rFonts w:ascii="Times New Roman" w:eastAsia="Times New Roman" w:hAnsi="Times New Roman" w:cs="Times New Roman"/>
          <w:sz w:val="24"/>
          <w:szCs w:val="24"/>
          <w:lang w:eastAsia="lv-LV"/>
        </w:rPr>
        <w:t>Zemk</w:t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>opības ministrs</w:t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</w:t>
      </w:r>
      <w:r w:rsidR="0092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ānis </w:t>
      </w:r>
      <w:proofErr w:type="spellStart"/>
      <w:r w:rsidR="0090066D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  <w:proofErr w:type="spellEnd"/>
    </w:p>
    <w:p w:rsidR="006872C1" w:rsidRPr="001B3C0E" w:rsidRDefault="006872C1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72C1" w:rsidRPr="001B3C0E" w:rsidRDefault="006872C1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FDD" w:rsidRPr="001B3C0E" w:rsidRDefault="00D42FDD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FDD" w:rsidRDefault="00D42FDD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4983" w:rsidRPr="001B3C0E" w:rsidRDefault="00A34983" w:rsidP="00E674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FDD" w:rsidRPr="001B3C0E" w:rsidRDefault="00F9614D" w:rsidP="00D42FDD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</w:t>
      </w:r>
      <w:r w:rsidR="000939F3">
        <w:rPr>
          <w:rFonts w:eastAsia="Calibri"/>
          <w:sz w:val="20"/>
          <w:szCs w:val="20"/>
          <w:lang w:eastAsia="en-US"/>
        </w:rPr>
        <w:t>.08</w:t>
      </w:r>
      <w:r w:rsidR="00D42FDD" w:rsidRPr="001B3C0E">
        <w:rPr>
          <w:rFonts w:eastAsia="Calibri"/>
          <w:sz w:val="20"/>
          <w:szCs w:val="20"/>
          <w:lang w:eastAsia="en-US"/>
        </w:rPr>
        <w:t>.2016. 15:55</w:t>
      </w:r>
    </w:p>
    <w:p w:rsidR="00D42FDD" w:rsidRPr="001B3C0E" w:rsidRDefault="00D42FDD" w:rsidP="00D42FDD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 w:rsidRPr="001B3C0E">
        <w:rPr>
          <w:rFonts w:eastAsia="Calibri"/>
          <w:sz w:val="20"/>
          <w:szCs w:val="20"/>
          <w:lang w:eastAsia="en-US"/>
        </w:rPr>
        <w:fldChar w:fldCharType="begin"/>
      </w:r>
      <w:r w:rsidRPr="001B3C0E"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 w:rsidRPr="001B3C0E">
        <w:rPr>
          <w:rFonts w:eastAsia="Calibri"/>
          <w:sz w:val="20"/>
          <w:szCs w:val="20"/>
          <w:lang w:eastAsia="en-US"/>
        </w:rPr>
        <w:fldChar w:fldCharType="separate"/>
      </w:r>
      <w:r w:rsidR="00AF669A">
        <w:rPr>
          <w:rFonts w:eastAsia="Calibri"/>
          <w:noProof/>
          <w:sz w:val="20"/>
          <w:szCs w:val="20"/>
          <w:lang w:eastAsia="en-US"/>
        </w:rPr>
        <w:t>408</w:t>
      </w:r>
      <w:r w:rsidRPr="001B3C0E">
        <w:rPr>
          <w:rFonts w:eastAsia="Calibri"/>
          <w:sz w:val="20"/>
          <w:szCs w:val="20"/>
          <w:lang w:eastAsia="en-US"/>
        </w:rPr>
        <w:fldChar w:fldCharType="end"/>
      </w:r>
    </w:p>
    <w:p w:rsidR="00D42FDD" w:rsidRPr="001B3C0E" w:rsidRDefault="00D42FDD" w:rsidP="00D42FDD">
      <w:pPr>
        <w:pStyle w:val="naisf"/>
        <w:spacing w:before="0" w:after="0"/>
        <w:ind w:firstLine="0"/>
        <w:rPr>
          <w:sz w:val="20"/>
          <w:szCs w:val="20"/>
        </w:rPr>
      </w:pPr>
      <w:r w:rsidRPr="001B3C0E">
        <w:rPr>
          <w:sz w:val="20"/>
          <w:szCs w:val="20"/>
        </w:rPr>
        <w:t>Zelča</w:t>
      </w:r>
    </w:p>
    <w:p w:rsidR="00D42FDD" w:rsidRPr="001B3C0E" w:rsidRDefault="00D42FDD" w:rsidP="00D42FDD">
      <w:pPr>
        <w:pStyle w:val="naisf"/>
        <w:spacing w:before="0" w:after="0"/>
        <w:ind w:firstLine="0"/>
        <w:rPr>
          <w:sz w:val="20"/>
          <w:szCs w:val="20"/>
        </w:rPr>
      </w:pPr>
      <w:r w:rsidRPr="001B3C0E">
        <w:rPr>
          <w:sz w:val="20"/>
          <w:szCs w:val="20"/>
        </w:rPr>
        <w:t xml:space="preserve">67027650 </w:t>
      </w:r>
    </w:p>
    <w:p w:rsidR="00E25373" w:rsidRPr="001B3C0E" w:rsidRDefault="00A34983" w:rsidP="00A34983">
      <w:pPr>
        <w:pStyle w:val="naisf"/>
        <w:spacing w:before="0" w:after="0"/>
        <w:ind w:firstLine="0"/>
        <w:rPr>
          <w:sz w:val="20"/>
          <w:szCs w:val="20"/>
        </w:rPr>
      </w:pPr>
      <w:hyperlink r:id="rId8" w:history="1">
        <w:r w:rsidR="00D42FDD" w:rsidRPr="001B3C0E">
          <w:rPr>
            <w:rStyle w:val="Hipersaite"/>
            <w:sz w:val="20"/>
            <w:szCs w:val="20"/>
          </w:rPr>
          <w:t>lasma.zelca@zm.gov.lv</w:t>
        </w:r>
      </w:hyperlink>
    </w:p>
    <w:sectPr w:rsidR="00E25373" w:rsidRPr="001B3C0E" w:rsidSect="00A3498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60" w:rsidRDefault="00DC6960" w:rsidP="00586C5F">
      <w:pPr>
        <w:spacing w:after="0" w:line="240" w:lineRule="auto"/>
      </w:pPr>
      <w:r>
        <w:separator/>
      </w:r>
    </w:p>
  </w:endnote>
  <w:endnote w:type="continuationSeparator" w:id="0">
    <w:p w:rsidR="00DC6960" w:rsidRDefault="00DC6960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83" w:rsidRDefault="00A34983" w:rsidP="00A34983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AD" w:rsidRPr="000B014B" w:rsidRDefault="00F9614D" w:rsidP="00A3498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lv-LV"/>
      </w:rPr>
    </w:pPr>
    <w:r>
      <w:rPr>
        <w:rFonts w:ascii="Times New Roman" w:eastAsia="Times New Roman" w:hAnsi="Times New Roman" w:cs="Times New Roman"/>
        <w:sz w:val="18"/>
        <w:szCs w:val="18"/>
        <w:lang w:eastAsia="lv-LV"/>
      </w:rPr>
      <w:t>ZMNot_10</w:t>
    </w:r>
    <w:r w:rsidR="004F69E8">
      <w:rPr>
        <w:rFonts w:ascii="Times New Roman" w:eastAsia="Times New Roman" w:hAnsi="Times New Roman" w:cs="Times New Roman"/>
        <w:sz w:val="18"/>
        <w:szCs w:val="18"/>
        <w:lang w:eastAsia="lv-LV"/>
      </w:rPr>
      <w:t>08</w:t>
    </w:r>
    <w:r w:rsidR="00500DAD" w:rsidRPr="005479AD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16_VIRSN; </w:t>
    </w:r>
    <w:r w:rsidR="00500DAD" w:rsidRPr="005479AD">
      <w:rPr>
        <w:rFonts w:ascii="Times New Roman" w:hAnsi="Times New Roman" w:cs="Times New Roman"/>
        <w:sz w:val="18"/>
        <w:szCs w:val="18"/>
      </w:rPr>
      <w:t>Grozījumi Minis</w:t>
    </w:r>
    <w:r w:rsidR="00EA5BFF">
      <w:rPr>
        <w:rFonts w:ascii="Times New Roman" w:hAnsi="Times New Roman" w:cs="Times New Roman"/>
        <w:sz w:val="18"/>
        <w:szCs w:val="18"/>
      </w:rPr>
      <w:t xml:space="preserve">tru kabineta </w:t>
    </w:r>
    <w:proofErr w:type="gramStart"/>
    <w:r w:rsidR="00EA5BFF">
      <w:rPr>
        <w:rFonts w:ascii="Times New Roman" w:hAnsi="Times New Roman" w:cs="Times New Roman"/>
        <w:sz w:val="18"/>
        <w:szCs w:val="18"/>
      </w:rPr>
      <w:t>2009.gada</w:t>
    </w:r>
    <w:proofErr w:type="gramEnd"/>
    <w:r w:rsidR="00EA5BFF">
      <w:rPr>
        <w:rFonts w:ascii="Times New Roman" w:hAnsi="Times New Roman" w:cs="Times New Roman"/>
        <w:sz w:val="18"/>
        <w:szCs w:val="18"/>
      </w:rPr>
      <w:t xml:space="preserve"> 14.jūlija</w:t>
    </w:r>
    <w:r w:rsidR="00500DAD" w:rsidRPr="005479AD">
      <w:rPr>
        <w:rFonts w:ascii="Times New Roman" w:hAnsi="Times New Roman" w:cs="Times New Roman"/>
        <w:sz w:val="18"/>
        <w:szCs w:val="18"/>
      </w:rPr>
      <w:t xml:space="preserve"> noteikumos Nr.</w:t>
    </w:r>
    <w:r w:rsidR="00500DAD">
      <w:rPr>
        <w:rFonts w:ascii="Times New Roman" w:hAnsi="Times New Roman" w:cs="Times New Roman"/>
        <w:sz w:val="18"/>
        <w:szCs w:val="18"/>
      </w:rPr>
      <w:t>783</w:t>
    </w:r>
    <w:r w:rsidR="00500DAD" w:rsidRPr="005479AD">
      <w:rPr>
        <w:rFonts w:ascii="Times New Roman" w:hAnsi="Times New Roman" w:cs="Times New Roman"/>
        <w:sz w:val="18"/>
        <w:szCs w:val="18"/>
      </w:rPr>
      <w:t xml:space="preserve"> „Kārtība, kādā piešķir valsts un Eiropas Savienības atbalstu lauku un zivsaimniecības attīstībai”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83" w:rsidRPr="00A34983" w:rsidRDefault="00A34983" w:rsidP="00A3498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lv-LV"/>
      </w:rPr>
    </w:pPr>
    <w:r>
      <w:rPr>
        <w:rFonts w:ascii="Times New Roman" w:eastAsia="Times New Roman" w:hAnsi="Times New Roman" w:cs="Times New Roman"/>
        <w:sz w:val="18"/>
        <w:szCs w:val="18"/>
        <w:lang w:eastAsia="lv-LV"/>
      </w:rPr>
      <w:t>ZMNot_1008</w:t>
    </w:r>
    <w:r w:rsidRPr="005479AD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16_VIRSN; </w:t>
    </w:r>
    <w:r w:rsidRPr="005479AD">
      <w:rPr>
        <w:rFonts w:ascii="Times New Roman" w:hAnsi="Times New Roman" w:cs="Times New Roman"/>
        <w:sz w:val="18"/>
        <w:szCs w:val="18"/>
      </w:rPr>
      <w:t>Grozījumi Minis</w:t>
    </w:r>
    <w:r>
      <w:rPr>
        <w:rFonts w:ascii="Times New Roman" w:hAnsi="Times New Roman" w:cs="Times New Roman"/>
        <w:sz w:val="18"/>
        <w:szCs w:val="18"/>
      </w:rPr>
      <w:t xml:space="preserve">tru kabineta </w:t>
    </w:r>
    <w:proofErr w:type="gramStart"/>
    <w:r>
      <w:rPr>
        <w:rFonts w:ascii="Times New Roman" w:hAnsi="Times New Roman" w:cs="Times New Roman"/>
        <w:sz w:val="18"/>
        <w:szCs w:val="18"/>
      </w:rPr>
      <w:t>2009.gada</w:t>
    </w:r>
    <w:proofErr w:type="gramEnd"/>
    <w:r>
      <w:rPr>
        <w:rFonts w:ascii="Times New Roman" w:hAnsi="Times New Roman" w:cs="Times New Roman"/>
        <w:sz w:val="18"/>
        <w:szCs w:val="18"/>
      </w:rPr>
      <w:t xml:space="preserve"> 14.jūlija</w:t>
    </w:r>
    <w:r w:rsidRPr="005479AD">
      <w:rPr>
        <w:rFonts w:ascii="Times New Roman" w:hAnsi="Times New Roman" w:cs="Times New Roman"/>
        <w:sz w:val="18"/>
        <w:szCs w:val="18"/>
      </w:rPr>
      <w:t xml:space="preserve"> noteikumos Nr.</w:t>
    </w:r>
    <w:r>
      <w:rPr>
        <w:rFonts w:ascii="Times New Roman" w:hAnsi="Times New Roman" w:cs="Times New Roman"/>
        <w:sz w:val="18"/>
        <w:szCs w:val="18"/>
      </w:rPr>
      <w:t>783</w:t>
    </w:r>
    <w:r w:rsidRPr="005479AD">
      <w:rPr>
        <w:rFonts w:ascii="Times New Roman" w:hAnsi="Times New Roman" w:cs="Times New Roman"/>
        <w:sz w:val="18"/>
        <w:szCs w:val="18"/>
      </w:rPr>
      <w:t xml:space="preserve"> „Kārtība, kādā piešķir valsts un Eiropas Savienības atbalstu lauku un zivsaimniecības attīstībai”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60" w:rsidRDefault="00DC6960" w:rsidP="00586C5F">
      <w:pPr>
        <w:spacing w:after="0" w:line="240" w:lineRule="auto"/>
      </w:pPr>
      <w:r>
        <w:separator/>
      </w:r>
    </w:p>
  </w:footnote>
  <w:footnote w:type="continuationSeparator" w:id="0">
    <w:p w:rsidR="00DC6960" w:rsidRDefault="00DC6960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078198557"/>
      <w:docPartObj>
        <w:docPartGallery w:val="Page Numbers (Top of Page)"/>
        <w:docPartUnique/>
      </w:docPartObj>
    </w:sdtPr>
    <w:sdtContent>
      <w:p w:rsidR="00A34983" w:rsidRPr="00A34983" w:rsidRDefault="00A34983" w:rsidP="00A34983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A34983">
          <w:rPr>
            <w:rFonts w:ascii="Times New Roman" w:hAnsi="Times New Roman" w:cs="Times New Roman"/>
            <w:sz w:val="24"/>
          </w:rPr>
          <w:fldChar w:fldCharType="begin"/>
        </w:r>
        <w:r w:rsidRPr="00A34983">
          <w:rPr>
            <w:rFonts w:ascii="Times New Roman" w:hAnsi="Times New Roman" w:cs="Times New Roman"/>
            <w:sz w:val="24"/>
          </w:rPr>
          <w:instrText>PAGE   \* MERGEFORMAT</w:instrText>
        </w:r>
        <w:r w:rsidRPr="00A3498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3498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6D218F6"/>
    <w:multiLevelType w:val="hybridMultilevel"/>
    <w:tmpl w:val="759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11FB9"/>
    <w:rsid w:val="00016F0D"/>
    <w:rsid w:val="00022B8A"/>
    <w:rsid w:val="0002574C"/>
    <w:rsid w:val="00030EFD"/>
    <w:rsid w:val="00042364"/>
    <w:rsid w:val="00054D19"/>
    <w:rsid w:val="00055199"/>
    <w:rsid w:val="00062A38"/>
    <w:rsid w:val="00064EA6"/>
    <w:rsid w:val="00065789"/>
    <w:rsid w:val="000939F3"/>
    <w:rsid w:val="00096FA2"/>
    <w:rsid w:val="000A028F"/>
    <w:rsid w:val="000B014B"/>
    <w:rsid w:val="000B38BA"/>
    <w:rsid w:val="000B47A8"/>
    <w:rsid w:val="000B7812"/>
    <w:rsid w:val="000F0D94"/>
    <w:rsid w:val="000F6802"/>
    <w:rsid w:val="00106665"/>
    <w:rsid w:val="00135417"/>
    <w:rsid w:val="00141F88"/>
    <w:rsid w:val="00144ABD"/>
    <w:rsid w:val="001630F6"/>
    <w:rsid w:val="00183158"/>
    <w:rsid w:val="001966A7"/>
    <w:rsid w:val="001A22AF"/>
    <w:rsid w:val="001A2978"/>
    <w:rsid w:val="001A2F6D"/>
    <w:rsid w:val="001B0E5C"/>
    <w:rsid w:val="001B3C0E"/>
    <w:rsid w:val="001B582F"/>
    <w:rsid w:val="001C6046"/>
    <w:rsid w:val="001C6949"/>
    <w:rsid w:val="001C6D9A"/>
    <w:rsid w:val="001D1BD3"/>
    <w:rsid w:val="001D4AD3"/>
    <w:rsid w:val="001D7823"/>
    <w:rsid w:val="001E728C"/>
    <w:rsid w:val="001F4CFD"/>
    <w:rsid w:val="001F5BC7"/>
    <w:rsid w:val="001F71D9"/>
    <w:rsid w:val="00232128"/>
    <w:rsid w:val="00232BB5"/>
    <w:rsid w:val="00233968"/>
    <w:rsid w:val="0024102B"/>
    <w:rsid w:val="002439FF"/>
    <w:rsid w:val="00261337"/>
    <w:rsid w:val="002645CB"/>
    <w:rsid w:val="0027629C"/>
    <w:rsid w:val="0028219F"/>
    <w:rsid w:val="00286402"/>
    <w:rsid w:val="00286723"/>
    <w:rsid w:val="00287C26"/>
    <w:rsid w:val="00293CC2"/>
    <w:rsid w:val="002A47D6"/>
    <w:rsid w:val="002A6DBC"/>
    <w:rsid w:val="002A7090"/>
    <w:rsid w:val="002C5520"/>
    <w:rsid w:val="002D3E7D"/>
    <w:rsid w:val="002D4B8A"/>
    <w:rsid w:val="002E2A75"/>
    <w:rsid w:val="002E7A15"/>
    <w:rsid w:val="002F7554"/>
    <w:rsid w:val="002F7DD1"/>
    <w:rsid w:val="003059D0"/>
    <w:rsid w:val="003066FF"/>
    <w:rsid w:val="00314E1A"/>
    <w:rsid w:val="00317F22"/>
    <w:rsid w:val="00323AFD"/>
    <w:rsid w:val="00331A68"/>
    <w:rsid w:val="00351E53"/>
    <w:rsid w:val="00355552"/>
    <w:rsid w:val="00363726"/>
    <w:rsid w:val="003672CB"/>
    <w:rsid w:val="00373F5D"/>
    <w:rsid w:val="00377AC8"/>
    <w:rsid w:val="00382FB8"/>
    <w:rsid w:val="00385207"/>
    <w:rsid w:val="00397FEA"/>
    <w:rsid w:val="003A2BB0"/>
    <w:rsid w:val="003B3DAF"/>
    <w:rsid w:val="003B63C7"/>
    <w:rsid w:val="003C131A"/>
    <w:rsid w:val="003C3837"/>
    <w:rsid w:val="003D422C"/>
    <w:rsid w:val="003D4E06"/>
    <w:rsid w:val="003F1562"/>
    <w:rsid w:val="00401DC5"/>
    <w:rsid w:val="004052E1"/>
    <w:rsid w:val="004152C8"/>
    <w:rsid w:val="00420775"/>
    <w:rsid w:val="004279B2"/>
    <w:rsid w:val="004316E0"/>
    <w:rsid w:val="00452DD7"/>
    <w:rsid w:val="004631F4"/>
    <w:rsid w:val="00477FB3"/>
    <w:rsid w:val="0048142A"/>
    <w:rsid w:val="004910FC"/>
    <w:rsid w:val="00492319"/>
    <w:rsid w:val="00493795"/>
    <w:rsid w:val="004937B2"/>
    <w:rsid w:val="00494158"/>
    <w:rsid w:val="004A0FC2"/>
    <w:rsid w:val="004A2837"/>
    <w:rsid w:val="004A6CF0"/>
    <w:rsid w:val="004B33A6"/>
    <w:rsid w:val="004B4AD3"/>
    <w:rsid w:val="004C18CC"/>
    <w:rsid w:val="004C6DD6"/>
    <w:rsid w:val="004D6B1B"/>
    <w:rsid w:val="004D737B"/>
    <w:rsid w:val="004F0474"/>
    <w:rsid w:val="004F1834"/>
    <w:rsid w:val="004F69E8"/>
    <w:rsid w:val="004F7291"/>
    <w:rsid w:val="00500DAD"/>
    <w:rsid w:val="00510A38"/>
    <w:rsid w:val="0051133A"/>
    <w:rsid w:val="00512AFE"/>
    <w:rsid w:val="00515F80"/>
    <w:rsid w:val="00517F0C"/>
    <w:rsid w:val="00525650"/>
    <w:rsid w:val="00535F0A"/>
    <w:rsid w:val="005422A7"/>
    <w:rsid w:val="005451FB"/>
    <w:rsid w:val="0054543F"/>
    <w:rsid w:val="005479AD"/>
    <w:rsid w:val="005562C2"/>
    <w:rsid w:val="00573160"/>
    <w:rsid w:val="005738B8"/>
    <w:rsid w:val="00574764"/>
    <w:rsid w:val="005833C2"/>
    <w:rsid w:val="00583650"/>
    <w:rsid w:val="00586C5F"/>
    <w:rsid w:val="00596961"/>
    <w:rsid w:val="005B3701"/>
    <w:rsid w:val="005B3C45"/>
    <w:rsid w:val="005B451B"/>
    <w:rsid w:val="005C522B"/>
    <w:rsid w:val="005D3445"/>
    <w:rsid w:val="005E3F36"/>
    <w:rsid w:val="005E7392"/>
    <w:rsid w:val="005E77E8"/>
    <w:rsid w:val="005F6755"/>
    <w:rsid w:val="00606A39"/>
    <w:rsid w:val="0061135A"/>
    <w:rsid w:val="00617740"/>
    <w:rsid w:val="00621622"/>
    <w:rsid w:val="0064437D"/>
    <w:rsid w:val="00646336"/>
    <w:rsid w:val="006466C4"/>
    <w:rsid w:val="006523FE"/>
    <w:rsid w:val="006528F4"/>
    <w:rsid w:val="006606C5"/>
    <w:rsid w:val="006730D1"/>
    <w:rsid w:val="00680E4C"/>
    <w:rsid w:val="00682E84"/>
    <w:rsid w:val="006872C1"/>
    <w:rsid w:val="006A0E88"/>
    <w:rsid w:val="006A298F"/>
    <w:rsid w:val="006A5723"/>
    <w:rsid w:val="006A7413"/>
    <w:rsid w:val="006B4E4F"/>
    <w:rsid w:val="006B552A"/>
    <w:rsid w:val="006C5833"/>
    <w:rsid w:val="006D3E58"/>
    <w:rsid w:val="006E5651"/>
    <w:rsid w:val="006F079C"/>
    <w:rsid w:val="006F119A"/>
    <w:rsid w:val="00701FE8"/>
    <w:rsid w:val="00711DE6"/>
    <w:rsid w:val="00713358"/>
    <w:rsid w:val="007133B9"/>
    <w:rsid w:val="00713739"/>
    <w:rsid w:val="00715E1C"/>
    <w:rsid w:val="007273D4"/>
    <w:rsid w:val="00750995"/>
    <w:rsid w:val="0076487B"/>
    <w:rsid w:val="00764C21"/>
    <w:rsid w:val="0076657D"/>
    <w:rsid w:val="00770408"/>
    <w:rsid w:val="007776B8"/>
    <w:rsid w:val="0078547E"/>
    <w:rsid w:val="00785A43"/>
    <w:rsid w:val="007874DE"/>
    <w:rsid w:val="00792758"/>
    <w:rsid w:val="007A6AC3"/>
    <w:rsid w:val="007B1F2E"/>
    <w:rsid w:val="007C45B6"/>
    <w:rsid w:val="007D0614"/>
    <w:rsid w:val="007D2357"/>
    <w:rsid w:val="007E1056"/>
    <w:rsid w:val="007F4D88"/>
    <w:rsid w:val="00806B6E"/>
    <w:rsid w:val="00810325"/>
    <w:rsid w:val="00815CBC"/>
    <w:rsid w:val="00833ED4"/>
    <w:rsid w:val="00854DA7"/>
    <w:rsid w:val="00856473"/>
    <w:rsid w:val="00874AD9"/>
    <w:rsid w:val="00880B15"/>
    <w:rsid w:val="00884E62"/>
    <w:rsid w:val="008B3F80"/>
    <w:rsid w:val="008B573C"/>
    <w:rsid w:val="008B6710"/>
    <w:rsid w:val="008C27F6"/>
    <w:rsid w:val="008D1B02"/>
    <w:rsid w:val="008D33EE"/>
    <w:rsid w:val="008D47EC"/>
    <w:rsid w:val="008E106B"/>
    <w:rsid w:val="008E3B83"/>
    <w:rsid w:val="008E6265"/>
    <w:rsid w:val="008F6316"/>
    <w:rsid w:val="0090066D"/>
    <w:rsid w:val="00906EAF"/>
    <w:rsid w:val="00910DA0"/>
    <w:rsid w:val="00911417"/>
    <w:rsid w:val="0091190A"/>
    <w:rsid w:val="00920A8F"/>
    <w:rsid w:val="0092371C"/>
    <w:rsid w:val="00927407"/>
    <w:rsid w:val="00931679"/>
    <w:rsid w:val="00940BCF"/>
    <w:rsid w:val="00945A92"/>
    <w:rsid w:val="009610A6"/>
    <w:rsid w:val="009811A1"/>
    <w:rsid w:val="00986E79"/>
    <w:rsid w:val="009905D6"/>
    <w:rsid w:val="009912B9"/>
    <w:rsid w:val="00993224"/>
    <w:rsid w:val="009A3F05"/>
    <w:rsid w:val="009B1C2C"/>
    <w:rsid w:val="009B286A"/>
    <w:rsid w:val="009B3469"/>
    <w:rsid w:val="009D738A"/>
    <w:rsid w:val="009D760B"/>
    <w:rsid w:val="009E6163"/>
    <w:rsid w:val="009E6264"/>
    <w:rsid w:val="009E7CCC"/>
    <w:rsid w:val="009F152E"/>
    <w:rsid w:val="009F3365"/>
    <w:rsid w:val="009F6147"/>
    <w:rsid w:val="009F7EAE"/>
    <w:rsid w:val="00A02AE2"/>
    <w:rsid w:val="00A12235"/>
    <w:rsid w:val="00A143C2"/>
    <w:rsid w:val="00A15D07"/>
    <w:rsid w:val="00A23198"/>
    <w:rsid w:val="00A30D17"/>
    <w:rsid w:val="00A34983"/>
    <w:rsid w:val="00A36426"/>
    <w:rsid w:val="00A473F9"/>
    <w:rsid w:val="00A605E6"/>
    <w:rsid w:val="00A62F9E"/>
    <w:rsid w:val="00A62FA1"/>
    <w:rsid w:val="00A75F75"/>
    <w:rsid w:val="00A808A7"/>
    <w:rsid w:val="00A91BEA"/>
    <w:rsid w:val="00A96BB5"/>
    <w:rsid w:val="00AB20C2"/>
    <w:rsid w:val="00AB2616"/>
    <w:rsid w:val="00AB4AC3"/>
    <w:rsid w:val="00AC0F19"/>
    <w:rsid w:val="00AC3DD3"/>
    <w:rsid w:val="00AC6B21"/>
    <w:rsid w:val="00AD4BB6"/>
    <w:rsid w:val="00AE0433"/>
    <w:rsid w:val="00AF669A"/>
    <w:rsid w:val="00AF738E"/>
    <w:rsid w:val="00B00C8D"/>
    <w:rsid w:val="00B05B04"/>
    <w:rsid w:val="00B20B57"/>
    <w:rsid w:val="00B27C80"/>
    <w:rsid w:val="00B359D1"/>
    <w:rsid w:val="00B435C8"/>
    <w:rsid w:val="00B556F3"/>
    <w:rsid w:val="00B559C0"/>
    <w:rsid w:val="00B6661C"/>
    <w:rsid w:val="00B66E30"/>
    <w:rsid w:val="00B93AD5"/>
    <w:rsid w:val="00B9524C"/>
    <w:rsid w:val="00BA457F"/>
    <w:rsid w:val="00BB52C7"/>
    <w:rsid w:val="00BB6856"/>
    <w:rsid w:val="00BB731F"/>
    <w:rsid w:val="00BC0946"/>
    <w:rsid w:val="00BC1BF2"/>
    <w:rsid w:val="00BC40CF"/>
    <w:rsid w:val="00BD06C1"/>
    <w:rsid w:val="00BE3106"/>
    <w:rsid w:val="00BE315C"/>
    <w:rsid w:val="00BF3C4F"/>
    <w:rsid w:val="00C0657B"/>
    <w:rsid w:val="00C20942"/>
    <w:rsid w:val="00C23FEC"/>
    <w:rsid w:val="00C242F5"/>
    <w:rsid w:val="00C27243"/>
    <w:rsid w:val="00C27EEF"/>
    <w:rsid w:val="00C35635"/>
    <w:rsid w:val="00C715D5"/>
    <w:rsid w:val="00C7290B"/>
    <w:rsid w:val="00C80928"/>
    <w:rsid w:val="00C81E1F"/>
    <w:rsid w:val="00C85ACD"/>
    <w:rsid w:val="00C877F8"/>
    <w:rsid w:val="00C87F37"/>
    <w:rsid w:val="00C927C8"/>
    <w:rsid w:val="00CA040D"/>
    <w:rsid w:val="00CA541A"/>
    <w:rsid w:val="00CB79E2"/>
    <w:rsid w:val="00CC0268"/>
    <w:rsid w:val="00CC21DC"/>
    <w:rsid w:val="00CC41FF"/>
    <w:rsid w:val="00CE22F5"/>
    <w:rsid w:val="00CE33F6"/>
    <w:rsid w:val="00CE544F"/>
    <w:rsid w:val="00CF2F3B"/>
    <w:rsid w:val="00D0304F"/>
    <w:rsid w:val="00D07ABE"/>
    <w:rsid w:val="00D21ED5"/>
    <w:rsid w:val="00D230D8"/>
    <w:rsid w:val="00D42FDD"/>
    <w:rsid w:val="00D54FD4"/>
    <w:rsid w:val="00D60CF5"/>
    <w:rsid w:val="00D76CC7"/>
    <w:rsid w:val="00D8331A"/>
    <w:rsid w:val="00D867FA"/>
    <w:rsid w:val="00D8788A"/>
    <w:rsid w:val="00D904CD"/>
    <w:rsid w:val="00DA03A9"/>
    <w:rsid w:val="00DA1AF6"/>
    <w:rsid w:val="00DA2941"/>
    <w:rsid w:val="00DA2B8E"/>
    <w:rsid w:val="00DA6B77"/>
    <w:rsid w:val="00DA7B5E"/>
    <w:rsid w:val="00DB24B1"/>
    <w:rsid w:val="00DB3A07"/>
    <w:rsid w:val="00DC6960"/>
    <w:rsid w:val="00DD0903"/>
    <w:rsid w:val="00DE07DC"/>
    <w:rsid w:val="00DE2B58"/>
    <w:rsid w:val="00DE5EAF"/>
    <w:rsid w:val="00DE62C7"/>
    <w:rsid w:val="00DF07E9"/>
    <w:rsid w:val="00DF4AE7"/>
    <w:rsid w:val="00DF783C"/>
    <w:rsid w:val="00E02DAF"/>
    <w:rsid w:val="00E1217B"/>
    <w:rsid w:val="00E24723"/>
    <w:rsid w:val="00E24C5B"/>
    <w:rsid w:val="00E25373"/>
    <w:rsid w:val="00E33AF8"/>
    <w:rsid w:val="00E33BD2"/>
    <w:rsid w:val="00E35934"/>
    <w:rsid w:val="00E52737"/>
    <w:rsid w:val="00E67404"/>
    <w:rsid w:val="00E7095D"/>
    <w:rsid w:val="00E76362"/>
    <w:rsid w:val="00E779EE"/>
    <w:rsid w:val="00E86A30"/>
    <w:rsid w:val="00E97D47"/>
    <w:rsid w:val="00EA0BF1"/>
    <w:rsid w:val="00EA5BFF"/>
    <w:rsid w:val="00EB3DE3"/>
    <w:rsid w:val="00EC1769"/>
    <w:rsid w:val="00EC43F2"/>
    <w:rsid w:val="00ED1A5E"/>
    <w:rsid w:val="00ED75AB"/>
    <w:rsid w:val="00EE05DD"/>
    <w:rsid w:val="00EF620E"/>
    <w:rsid w:val="00F02D99"/>
    <w:rsid w:val="00F05124"/>
    <w:rsid w:val="00F14C7A"/>
    <w:rsid w:val="00F176C4"/>
    <w:rsid w:val="00F33937"/>
    <w:rsid w:val="00F51FC6"/>
    <w:rsid w:val="00F54CE8"/>
    <w:rsid w:val="00F554E6"/>
    <w:rsid w:val="00F5566E"/>
    <w:rsid w:val="00F57271"/>
    <w:rsid w:val="00F822B8"/>
    <w:rsid w:val="00F869C3"/>
    <w:rsid w:val="00F9614D"/>
    <w:rsid w:val="00FA511F"/>
    <w:rsid w:val="00FB079D"/>
    <w:rsid w:val="00FB5248"/>
    <w:rsid w:val="00FB71F6"/>
    <w:rsid w:val="00FD73A1"/>
    <w:rsid w:val="00FE7A7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58B598-3F8C-4C92-ACC1-01D7CA8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6C5F"/>
  </w:style>
  <w:style w:type="paragraph" w:styleId="Bezatstarpm">
    <w:name w:val="No Spacing"/>
    <w:uiPriority w:val="1"/>
    <w:qFormat/>
    <w:rsid w:val="006D3E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zelc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6581-C78A-4B93-925E-22FDBA80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Sandra.Strele</dc:creator>
  <cp:lastModifiedBy>Sanita Žagare</cp:lastModifiedBy>
  <cp:revision>5</cp:revision>
  <cp:lastPrinted>2016-07-15T12:19:00Z</cp:lastPrinted>
  <dcterms:created xsi:type="dcterms:W3CDTF">2016-08-10T11:50:00Z</dcterms:created>
  <dcterms:modified xsi:type="dcterms:W3CDTF">2016-08-10T12:33:00Z</dcterms:modified>
</cp:coreProperties>
</file>