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16" w:rsidRDefault="00436516" w:rsidP="001454B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5BDF">
        <w:rPr>
          <w:rFonts w:ascii="Times New Roman" w:hAnsi="Times New Roman" w:cs="Times New Roman"/>
          <w:i/>
          <w:sz w:val="24"/>
          <w:szCs w:val="24"/>
        </w:rPr>
        <w:t>Projekts</w:t>
      </w:r>
    </w:p>
    <w:p w:rsidR="00436516" w:rsidRPr="00985BDF" w:rsidRDefault="00436516" w:rsidP="001454BA">
      <w:pPr>
        <w:pStyle w:val="Title"/>
        <w:ind w:left="0"/>
        <w:outlineLvl w:val="0"/>
        <w:rPr>
          <w:sz w:val="24"/>
        </w:rPr>
      </w:pPr>
      <w:r w:rsidRPr="00985BDF">
        <w:rPr>
          <w:sz w:val="24"/>
        </w:rPr>
        <w:t>LATVIJAS REPUBLIKAS MINISTRU KABINETS</w:t>
      </w:r>
    </w:p>
    <w:p w:rsidR="00BF563D" w:rsidRDefault="00BF563D" w:rsidP="001454BA">
      <w:pPr>
        <w:spacing w:line="240" w:lineRule="auto"/>
        <w:ind w:right="-1"/>
        <w:jc w:val="both"/>
        <w:rPr>
          <w:sz w:val="24"/>
          <w:szCs w:val="24"/>
        </w:rPr>
      </w:pPr>
    </w:p>
    <w:p w:rsidR="0079587E" w:rsidRPr="00985BDF" w:rsidRDefault="0079587E" w:rsidP="001454BA">
      <w:pPr>
        <w:spacing w:line="240" w:lineRule="auto"/>
        <w:ind w:right="-1"/>
        <w:jc w:val="both"/>
        <w:rPr>
          <w:sz w:val="24"/>
          <w:szCs w:val="24"/>
        </w:rPr>
      </w:pPr>
    </w:p>
    <w:p w:rsidR="00436516" w:rsidRPr="00985BDF" w:rsidRDefault="00F0240B" w:rsidP="001454B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>201</w:t>
      </w:r>
      <w:r w:rsidR="005E66FB">
        <w:rPr>
          <w:rFonts w:ascii="Times New Roman" w:hAnsi="Times New Roman" w:cs="Times New Roman"/>
          <w:sz w:val="24"/>
          <w:szCs w:val="24"/>
        </w:rPr>
        <w:t>6</w:t>
      </w:r>
      <w:r w:rsidR="00436516" w:rsidRPr="00985BDF">
        <w:rPr>
          <w:rFonts w:ascii="Times New Roman" w:hAnsi="Times New Roman" w:cs="Times New Roman"/>
          <w:sz w:val="24"/>
          <w:szCs w:val="24"/>
        </w:rPr>
        <w:t>.gada _______________</w:t>
      </w:r>
      <w:r w:rsidR="00436516" w:rsidRPr="00985BDF">
        <w:rPr>
          <w:rFonts w:ascii="Times New Roman" w:hAnsi="Times New Roman" w:cs="Times New Roman"/>
          <w:sz w:val="24"/>
          <w:szCs w:val="24"/>
        </w:rPr>
        <w:tab/>
      </w:r>
      <w:r w:rsidR="00436516" w:rsidRPr="00985BD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36516" w:rsidRPr="00985BDF">
        <w:rPr>
          <w:rFonts w:ascii="Times New Roman" w:hAnsi="Times New Roman" w:cs="Times New Roman"/>
          <w:sz w:val="24"/>
          <w:szCs w:val="24"/>
        </w:rPr>
        <w:tab/>
      </w:r>
      <w:r w:rsidR="00436516" w:rsidRPr="00985BDF">
        <w:rPr>
          <w:rFonts w:ascii="Times New Roman" w:hAnsi="Times New Roman" w:cs="Times New Roman"/>
          <w:sz w:val="24"/>
          <w:szCs w:val="24"/>
        </w:rPr>
        <w:tab/>
      </w:r>
      <w:r w:rsidR="00985B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36516" w:rsidRPr="00985BDF">
        <w:rPr>
          <w:rFonts w:ascii="Times New Roman" w:hAnsi="Times New Roman" w:cs="Times New Roman"/>
          <w:sz w:val="24"/>
          <w:szCs w:val="24"/>
        </w:rPr>
        <w:t>Noteikumi Nr.______</w:t>
      </w:r>
    </w:p>
    <w:p w:rsidR="00436516" w:rsidRPr="00985BDF" w:rsidRDefault="00436516" w:rsidP="001454B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>Rīgā</w:t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="00985BDF">
        <w:rPr>
          <w:rFonts w:ascii="Times New Roman" w:hAnsi="Times New Roman" w:cs="Times New Roman"/>
          <w:sz w:val="24"/>
          <w:szCs w:val="24"/>
        </w:rPr>
        <w:t xml:space="preserve"> </w:t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="00985B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5BDF">
        <w:rPr>
          <w:rFonts w:ascii="Times New Roman" w:hAnsi="Times New Roman" w:cs="Times New Roman"/>
          <w:sz w:val="24"/>
          <w:szCs w:val="24"/>
        </w:rPr>
        <w:t>(prot. Nr.___ _</w:t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</w:r>
      <w:r w:rsidRPr="00985BDF">
        <w:rPr>
          <w:rFonts w:ascii="Times New Roman" w:hAnsi="Times New Roman" w:cs="Times New Roman"/>
          <w:sz w:val="24"/>
          <w:szCs w:val="24"/>
        </w:rPr>
        <w:softHyphen/>
        <w:t>_ .§)</w:t>
      </w:r>
    </w:p>
    <w:p w:rsidR="009E7742" w:rsidRDefault="009E7742" w:rsidP="001454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587E" w:rsidRPr="00985BDF" w:rsidRDefault="0079587E" w:rsidP="001454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0686" w:rsidRPr="00F40686" w:rsidRDefault="00F40686" w:rsidP="000931D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86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40686">
        <w:rPr>
          <w:rFonts w:ascii="Times New Roman" w:hAnsi="Times New Roman" w:cs="Times New Roman"/>
          <w:b/>
          <w:sz w:val="24"/>
          <w:szCs w:val="24"/>
        </w:rPr>
        <w:t>zelzceļa tīklā piemērojamo darbības uzlabošanas shēmas pamatprincipu</w:t>
      </w:r>
      <w:r w:rsidRPr="00F40686">
        <w:rPr>
          <w:rFonts w:ascii="Times New Roman" w:hAnsi="Times New Roman" w:cs="Times New Roman"/>
          <w:b/>
          <w:bCs/>
          <w:sz w:val="24"/>
          <w:szCs w:val="24"/>
        </w:rPr>
        <w:t xml:space="preserve"> noteikumi</w:t>
      </w:r>
    </w:p>
    <w:p w:rsidR="00A84469" w:rsidRDefault="00A84469" w:rsidP="000931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6DB" w:rsidRDefault="009966DB" w:rsidP="000931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742" w:rsidRPr="00985BDF" w:rsidRDefault="009E7742" w:rsidP="000931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>Izdoti saskaņā ar Dzelzceļa likuma</w:t>
      </w:r>
    </w:p>
    <w:p w:rsidR="00A84469" w:rsidRDefault="00B30358" w:rsidP="000931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30A9">
        <w:rPr>
          <w:rFonts w:ascii="Times New Roman" w:hAnsi="Times New Roman" w:cs="Times New Roman"/>
          <w:sz w:val="24"/>
          <w:szCs w:val="24"/>
        </w:rPr>
        <w:t>1.</w:t>
      </w:r>
      <w:r w:rsidR="009E7742" w:rsidRPr="00985BDF">
        <w:rPr>
          <w:rFonts w:ascii="Times New Roman" w:hAnsi="Times New Roman" w:cs="Times New Roman"/>
          <w:sz w:val="24"/>
          <w:szCs w:val="24"/>
        </w:rPr>
        <w:t>panta</w:t>
      </w:r>
      <w:r w:rsidR="00D23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devīto</w:t>
      </w:r>
      <w:r w:rsidR="00D230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E7742" w:rsidRPr="00985BDF">
        <w:rPr>
          <w:rFonts w:ascii="Times New Roman" w:hAnsi="Times New Roman" w:cs="Times New Roman"/>
          <w:sz w:val="24"/>
          <w:szCs w:val="24"/>
        </w:rPr>
        <w:t xml:space="preserve">daļu </w:t>
      </w:r>
    </w:p>
    <w:p w:rsidR="005E66FB" w:rsidRDefault="005E66FB" w:rsidP="005E6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554C" w:rsidRDefault="0068554C" w:rsidP="005E66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E74" w:rsidRPr="00B869E8" w:rsidRDefault="009C4E74" w:rsidP="009C4E7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9E8">
        <w:rPr>
          <w:rFonts w:ascii="Times New Roman" w:hAnsi="Times New Roman" w:cs="Times New Roman"/>
          <w:b/>
          <w:sz w:val="24"/>
          <w:szCs w:val="24"/>
        </w:rPr>
        <w:t>I. Vispārīg</w:t>
      </w:r>
      <w:r w:rsidR="001911F4" w:rsidRPr="00B869E8">
        <w:rPr>
          <w:rFonts w:ascii="Times New Roman" w:hAnsi="Times New Roman" w:cs="Times New Roman"/>
          <w:b/>
          <w:sz w:val="24"/>
          <w:szCs w:val="24"/>
        </w:rPr>
        <w:t>a</w:t>
      </w:r>
      <w:r w:rsidRPr="00B869E8">
        <w:rPr>
          <w:rFonts w:ascii="Times New Roman" w:hAnsi="Times New Roman" w:cs="Times New Roman"/>
          <w:b/>
          <w:sz w:val="24"/>
          <w:szCs w:val="24"/>
        </w:rPr>
        <w:t>i</w:t>
      </w:r>
      <w:r w:rsidR="001911F4" w:rsidRPr="00B869E8">
        <w:rPr>
          <w:rFonts w:ascii="Times New Roman" w:hAnsi="Times New Roman" w:cs="Times New Roman"/>
          <w:b/>
          <w:sz w:val="24"/>
          <w:szCs w:val="24"/>
        </w:rPr>
        <w:t>s</w:t>
      </w:r>
      <w:r w:rsidRPr="00B869E8">
        <w:rPr>
          <w:rFonts w:ascii="Times New Roman" w:hAnsi="Times New Roman" w:cs="Times New Roman"/>
          <w:b/>
          <w:sz w:val="24"/>
          <w:szCs w:val="24"/>
        </w:rPr>
        <w:t xml:space="preserve"> jautājum</w:t>
      </w:r>
      <w:r w:rsidR="001911F4" w:rsidRPr="00B869E8">
        <w:rPr>
          <w:rFonts w:ascii="Times New Roman" w:hAnsi="Times New Roman" w:cs="Times New Roman"/>
          <w:b/>
          <w:sz w:val="24"/>
          <w:szCs w:val="24"/>
        </w:rPr>
        <w:t>s</w:t>
      </w:r>
    </w:p>
    <w:p w:rsidR="0079587E" w:rsidRDefault="0079587E" w:rsidP="001454BA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4E74" w:rsidRPr="00F5029F" w:rsidRDefault="001807D9" w:rsidP="00D839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74">
        <w:rPr>
          <w:rFonts w:ascii="Times New Roman" w:hAnsi="Times New Roman" w:cs="Times New Roman"/>
          <w:sz w:val="24"/>
          <w:szCs w:val="24"/>
        </w:rPr>
        <w:t>1</w:t>
      </w:r>
      <w:r w:rsidR="00001943" w:rsidRPr="009C4E74">
        <w:rPr>
          <w:rFonts w:ascii="Times New Roman" w:hAnsi="Times New Roman" w:cs="Times New Roman"/>
          <w:sz w:val="24"/>
          <w:szCs w:val="24"/>
        </w:rPr>
        <w:t xml:space="preserve">. </w:t>
      </w:r>
      <w:r w:rsidR="00D839F6" w:rsidRPr="009C4E74">
        <w:rPr>
          <w:rFonts w:ascii="Times New Roman" w:hAnsi="Times New Roman" w:cs="Times New Roman"/>
          <w:sz w:val="24"/>
          <w:szCs w:val="24"/>
        </w:rPr>
        <w:t xml:space="preserve">Noteikumi nosaka </w:t>
      </w:r>
      <w:r w:rsidR="009F3854">
        <w:rPr>
          <w:rFonts w:ascii="Times New Roman" w:hAnsi="Times New Roman" w:cs="Times New Roman"/>
          <w:sz w:val="24"/>
          <w:szCs w:val="24"/>
        </w:rPr>
        <w:t>darbības uzlabošanas shēmas pamatprincipus</w:t>
      </w:r>
      <w:r w:rsidR="009F3854" w:rsidRPr="00F5029F">
        <w:rPr>
          <w:rFonts w:ascii="Times New Roman" w:hAnsi="Times New Roman" w:cs="Times New Roman"/>
          <w:sz w:val="24"/>
          <w:szCs w:val="24"/>
        </w:rPr>
        <w:t xml:space="preserve">, kurus </w:t>
      </w:r>
      <w:r w:rsidR="00A1138C" w:rsidRPr="00F5029F">
        <w:rPr>
          <w:rFonts w:ascii="Times New Roman" w:hAnsi="Times New Roman" w:cs="Times New Roman"/>
          <w:sz w:val="24"/>
          <w:szCs w:val="24"/>
        </w:rPr>
        <w:t xml:space="preserve">piemēro visā publiskās lietošanas </w:t>
      </w:r>
      <w:r w:rsidR="009F3854" w:rsidRPr="00F5029F">
        <w:rPr>
          <w:rFonts w:ascii="Times New Roman" w:hAnsi="Times New Roman" w:cs="Times New Roman"/>
          <w:sz w:val="24"/>
          <w:szCs w:val="24"/>
        </w:rPr>
        <w:t>dzelzceļa tīklā</w:t>
      </w:r>
      <w:r w:rsidR="00A1138C" w:rsidRPr="00F5029F">
        <w:rPr>
          <w:rFonts w:ascii="Times New Roman" w:hAnsi="Times New Roman" w:cs="Times New Roman"/>
          <w:sz w:val="24"/>
          <w:szCs w:val="24"/>
        </w:rPr>
        <w:t>.</w:t>
      </w:r>
      <w:r w:rsidR="009C4E74" w:rsidRPr="00F50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DF3" w:rsidRDefault="00173DF3" w:rsidP="00D839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70BA" w:rsidRPr="00A370BA" w:rsidRDefault="00A370BA" w:rsidP="00173DF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54C" w:rsidRDefault="0068554C" w:rsidP="0068554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40E"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 xml:space="preserve">Darbības uzlabošanas shēmas pamatprincipi </w:t>
      </w:r>
    </w:p>
    <w:p w:rsidR="00AB2D22" w:rsidRDefault="00AB2D22" w:rsidP="001454B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2D22" w:rsidRPr="00722DD8" w:rsidRDefault="00541BD6" w:rsidP="0076655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2DD8">
        <w:rPr>
          <w:rFonts w:ascii="Times New Roman" w:hAnsi="Times New Roman"/>
          <w:sz w:val="24"/>
          <w:szCs w:val="24"/>
        </w:rPr>
        <w:t>2</w:t>
      </w:r>
      <w:r w:rsidR="00AB2D22" w:rsidRPr="00722DD8">
        <w:rPr>
          <w:rFonts w:ascii="Times New Roman" w:hAnsi="Times New Roman"/>
          <w:sz w:val="24"/>
          <w:szCs w:val="24"/>
        </w:rPr>
        <w:t xml:space="preserve">. </w:t>
      </w:r>
      <w:r w:rsidR="00313601" w:rsidRPr="00722DD8">
        <w:rPr>
          <w:rFonts w:ascii="Times New Roman" w:hAnsi="Times New Roman"/>
          <w:sz w:val="24"/>
          <w:szCs w:val="24"/>
        </w:rPr>
        <w:t>Darbības uzlabošanas shēmas, k</w:t>
      </w:r>
      <w:r w:rsidR="00510B62" w:rsidRPr="00722DD8">
        <w:rPr>
          <w:rFonts w:ascii="Times New Roman" w:hAnsi="Times New Roman"/>
          <w:sz w:val="24"/>
          <w:szCs w:val="24"/>
        </w:rPr>
        <w:t>ura</w:t>
      </w:r>
      <w:r w:rsidR="00313601" w:rsidRPr="00722DD8">
        <w:rPr>
          <w:rFonts w:ascii="Times New Roman" w:hAnsi="Times New Roman"/>
          <w:sz w:val="24"/>
          <w:szCs w:val="24"/>
        </w:rPr>
        <w:t xml:space="preserve"> minēta Dzelzceļa likuma 11.panta devītajā daļā,  pamatprincipi ir šādi:</w:t>
      </w:r>
      <w:r w:rsidRPr="00722DD8">
        <w:rPr>
          <w:rFonts w:ascii="Times New Roman" w:hAnsi="Times New Roman"/>
          <w:sz w:val="24"/>
          <w:szCs w:val="24"/>
        </w:rPr>
        <w:t xml:space="preserve"> </w:t>
      </w:r>
    </w:p>
    <w:p w:rsidR="00AB2D22" w:rsidRDefault="00541BD6" w:rsidP="0076655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22DD8">
        <w:rPr>
          <w:rFonts w:ascii="Times New Roman" w:hAnsi="Times New Roman"/>
          <w:sz w:val="24"/>
          <w:szCs w:val="24"/>
        </w:rPr>
        <w:t>2</w:t>
      </w:r>
      <w:r w:rsidR="00AB2D22" w:rsidRPr="00722DD8">
        <w:rPr>
          <w:rFonts w:ascii="Times New Roman" w:hAnsi="Times New Roman"/>
          <w:sz w:val="24"/>
          <w:szCs w:val="24"/>
        </w:rPr>
        <w:t>.1.</w:t>
      </w:r>
      <w:r w:rsidR="00AB2D22" w:rsidRPr="000A09C5">
        <w:rPr>
          <w:rFonts w:ascii="Times New Roman" w:hAnsi="Times New Roman"/>
          <w:sz w:val="24"/>
          <w:szCs w:val="24"/>
        </w:rPr>
        <w:t xml:space="preserve"> lai panāktu saskaņotu darbības sniegumu un neapdraudētu pakalpojuma ekonomisko dzīvotspēju, </w:t>
      </w:r>
      <w:r w:rsidRPr="00722DD8">
        <w:rPr>
          <w:rFonts w:ascii="Times New Roman" w:hAnsi="Times New Roman"/>
          <w:sz w:val="24"/>
          <w:szCs w:val="24"/>
        </w:rPr>
        <w:t>publiskās lietošanas dzelzceļa infrastruktūras pārvaldītāja</w:t>
      </w:r>
      <w:r>
        <w:rPr>
          <w:rFonts w:ascii="Times New Roman" w:hAnsi="Times New Roman"/>
          <w:sz w:val="24"/>
          <w:szCs w:val="24"/>
        </w:rPr>
        <w:t xml:space="preserve"> </w:t>
      </w:r>
      <w:r w:rsidR="00AB2D22">
        <w:rPr>
          <w:rFonts w:ascii="Times New Roman" w:hAnsi="Times New Roman"/>
          <w:sz w:val="24"/>
          <w:szCs w:val="24"/>
        </w:rPr>
        <w:t xml:space="preserve">būtisko funkciju veicējs </w:t>
      </w:r>
      <w:r w:rsidRPr="00722DD8">
        <w:rPr>
          <w:rFonts w:ascii="Times New Roman" w:hAnsi="Times New Roman"/>
          <w:sz w:val="24"/>
          <w:szCs w:val="24"/>
        </w:rPr>
        <w:t xml:space="preserve">(turpmāk – būtisko funkciju veicējs) </w:t>
      </w:r>
      <w:r w:rsidR="00AB2D22">
        <w:rPr>
          <w:rFonts w:ascii="Times New Roman" w:hAnsi="Times New Roman"/>
          <w:sz w:val="24"/>
          <w:szCs w:val="24"/>
        </w:rPr>
        <w:t xml:space="preserve">vienojas ar </w:t>
      </w:r>
      <w:r w:rsidR="005E0386" w:rsidRPr="005E0386">
        <w:rPr>
          <w:rFonts w:ascii="Times New Roman" w:hAnsi="Times New Roman" w:cs="Times New Roman"/>
          <w:sz w:val="24"/>
          <w:szCs w:val="24"/>
        </w:rPr>
        <w:t>publiskās lietošanas dzelzceļa infrastruktūras</w:t>
      </w:r>
      <w:r w:rsidR="005E0386">
        <w:rPr>
          <w:rFonts w:ascii="Times New Roman" w:hAnsi="Times New Roman" w:cs="Times New Roman"/>
          <w:sz w:val="24"/>
          <w:szCs w:val="24"/>
        </w:rPr>
        <w:t xml:space="preserve"> </w:t>
      </w:r>
      <w:r w:rsidR="005E0386" w:rsidRPr="009C4E74">
        <w:rPr>
          <w:rFonts w:ascii="Times New Roman" w:hAnsi="Times New Roman" w:cs="Times New Roman"/>
          <w:sz w:val="24"/>
          <w:szCs w:val="24"/>
        </w:rPr>
        <w:t>pārvaldītāju (turpmāk – pārvaldītājs)</w:t>
      </w:r>
      <w:r w:rsidR="005E0386">
        <w:rPr>
          <w:rFonts w:ascii="Times New Roman" w:hAnsi="Times New Roman" w:cs="Times New Roman"/>
          <w:sz w:val="24"/>
          <w:szCs w:val="24"/>
        </w:rPr>
        <w:t xml:space="preserve"> </w:t>
      </w:r>
      <w:r w:rsidR="00AB2D22">
        <w:rPr>
          <w:rFonts w:ascii="Times New Roman" w:hAnsi="Times New Roman"/>
          <w:sz w:val="24"/>
          <w:szCs w:val="24"/>
        </w:rPr>
        <w:t>un pieteikuma iesniedzējiem</w:t>
      </w:r>
      <w:r w:rsidR="00AB2D22" w:rsidRPr="000A09C5">
        <w:rPr>
          <w:rFonts w:ascii="Times New Roman" w:hAnsi="Times New Roman"/>
          <w:sz w:val="24"/>
          <w:szCs w:val="24"/>
        </w:rPr>
        <w:t xml:space="preserve"> </w:t>
      </w:r>
      <w:r w:rsidR="00AB2D22">
        <w:rPr>
          <w:rFonts w:ascii="Times New Roman" w:hAnsi="Times New Roman"/>
          <w:sz w:val="24"/>
          <w:szCs w:val="24"/>
        </w:rPr>
        <w:t>p</w:t>
      </w:r>
      <w:r w:rsidR="00AB2D22" w:rsidRPr="000A09C5">
        <w:rPr>
          <w:rFonts w:ascii="Times New Roman" w:hAnsi="Times New Roman"/>
          <w:sz w:val="24"/>
          <w:szCs w:val="24"/>
        </w:rPr>
        <w:t xml:space="preserve">ar </w:t>
      </w:r>
      <w:r w:rsidR="00AB2D22">
        <w:rPr>
          <w:rFonts w:ascii="Times New Roman" w:hAnsi="Times New Roman"/>
          <w:sz w:val="24"/>
          <w:szCs w:val="24"/>
        </w:rPr>
        <w:t xml:space="preserve">darbības uzlabošanas shēmas </w:t>
      </w:r>
      <w:r w:rsidR="00AB2D22" w:rsidRPr="00807CAC">
        <w:rPr>
          <w:rFonts w:ascii="Times New Roman" w:hAnsi="Times New Roman"/>
          <w:sz w:val="24"/>
          <w:szCs w:val="24"/>
        </w:rPr>
        <w:t>galvenajiem parametriem</w:t>
      </w:r>
      <w:r w:rsidR="00AB2D22" w:rsidRPr="000A09C5">
        <w:rPr>
          <w:rFonts w:ascii="Times New Roman" w:hAnsi="Times New Roman"/>
          <w:sz w:val="24"/>
          <w:szCs w:val="24"/>
        </w:rPr>
        <w:t>, jo</w:t>
      </w:r>
      <w:r w:rsidR="00AB2D22">
        <w:rPr>
          <w:rFonts w:ascii="Times New Roman" w:hAnsi="Times New Roman"/>
          <w:sz w:val="24"/>
          <w:szCs w:val="24"/>
        </w:rPr>
        <w:t xml:space="preserve"> īpaši kavējumu vērtību</w:t>
      </w:r>
      <w:r w:rsidR="00AF0EDE" w:rsidRPr="00C051E8">
        <w:rPr>
          <w:rFonts w:ascii="Times New Roman" w:hAnsi="Times New Roman"/>
          <w:sz w:val="24"/>
          <w:szCs w:val="24"/>
          <w:u w:val="single"/>
        </w:rPr>
        <w:t>,</w:t>
      </w:r>
      <w:r w:rsidR="00AF0EDE" w:rsidRPr="00722DD8">
        <w:rPr>
          <w:rFonts w:ascii="Times New Roman" w:hAnsi="Times New Roman"/>
          <w:sz w:val="24"/>
          <w:szCs w:val="24"/>
        </w:rPr>
        <w:t xml:space="preserve"> kas var būt izteikta gan kā finansiāla vērtība, gan kā laika vienība</w:t>
      </w:r>
      <w:r w:rsidR="00AB2D22" w:rsidRPr="00722DD8">
        <w:rPr>
          <w:rFonts w:ascii="Times New Roman" w:hAnsi="Times New Roman"/>
          <w:sz w:val="24"/>
          <w:szCs w:val="24"/>
        </w:rPr>
        <w:t>,</w:t>
      </w:r>
      <w:r w:rsidR="00AB2D22" w:rsidRPr="000A09C5">
        <w:rPr>
          <w:rFonts w:ascii="Times New Roman" w:hAnsi="Times New Roman"/>
          <w:sz w:val="24"/>
          <w:szCs w:val="24"/>
        </w:rPr>
        <w:t xml:space="preserve"> to maksājumu robežvērtībām, kas </w:t>
      </w:r>
      <w:r w:rsidR="00766554">
        <w:rPr>
          <w:rFonts w:ascii="Times New Roman" w:hAnsi="Times New Roman"/>
          <w:sz w:val="24"/>
          <w:szCs w:val="24"/>
        </w:rPr>
        <w:t xml:space="preserve">saskaņā ar darbības uzlabošanas shēmu </w:t>
      </w:r>
      <w:r w:rsidR="00AB2D22">
        <w:rPr>
          <w:rFonts w:ascii="Times New Roman" w:hAnsi="Times New Roman"/>
          <w:sz w:val="24"/>
          <w:szCs w:val="24"/>
        </w:rPr>
        <w:t>ir</w:t>
      </w:r>
      <w:r w:rsidR="00AB2D22" w:rsidRPr="000A09C5">
        <w:rPr>
          <w:rFonts w:ascii="Times New Roman" w:hAnsi="Times New Roman"/>
          <w:sz w:val="24"/>
          <w:szCs w:val="24"/>
        </w:rPr>
        <w:t xml:space="preserve"> maksājami gan par atsevišķiem </w:t>
      </w:r>
      <w:r w:rsidR="00AB2D22">
        <w:rPr>
          <w:rFonts w:ascii="Times New Roman" w:hAnsi="Times New Roman"/>
          <w:sz w:val="24"/>
          <w:szCs w:val="24"/>
        </w:rPr>
        <w:t>pārvadātāj</w:t>
      </w:r>
      <w:r w:rsidR="00766554">
        <w:rPr>
          <w:rFonts w:ascii="Times New Roman" w:hAnsi="Times New Roman"/>
          <w:sz w:val="24"/>
          <w:szCs w:val="24"/>
        </w:rPr>
        <w:t>a</w:t>
      </w:r>
      <w:r w:rsidR="00AB2D22" w:rsidRPr="000A09C5">
        <w:rPr>
          <w:rFonts w:ascii="Times New Roman" w:hAnsi="Times New Roman"/>
          <w:sz w:val="24"/>
          <w:szCs w:val="24"/>
        </w:rPr>
        <w:t xml:space="preserve"> vilcienu braucieniem, gan par visiem </w:t>
      </w:r>
      <w:r w:rsidR="00766554">
        <w:rPr>
          <w:rFonts w:ascii="Times New Roman" w:hAnsi="Times New Roman"/>
          <w:sz w:val="24"/>
          <w:szCs w:val="24"/>
        </w:rPr>
        <w:t xml:space="preserve">pārvadātāja vilcienu </w:t>
      </w:r>
      <w:r w:rsidR="00AB2D22" w:rsidRPr="000A09C5">
        <w:rPr>
          <w:rFonts w:ascii="Times New Roman" w:hAnsi="Times New Roman"/>
          <w:sz w:val="24"/>
          <w:szCs w:val="24"/>
        </w:rPr>
        <w:t xml:space="preserve"> braucieniem noteiktā la</w:t>
      </w:r>
      <w:r w:rsidR="00AB2D22">
        <w:rPr>
          <w:rFonts w:ascii="Times New Roman" w:hAnsi="Times New Roman"/>
          <w:sz w:val="24"/>
          <w:szCs w:val="24"/>
        </w:rPr>
        <w:t>ikposmā;</w:t>
      </w:r>
    </w:p>
    <w:p w:rsidR="006011BB" w:rsidRDefault="00AF0EDE" w:rsidP="006011B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A41D9">
        <w:rPr>
          <w:rFonts w:ascii="Times New Roman" w:hAnsi="Times New Roman"/>
          <w:sz w:val="24"/>
          <w:szCs w:val="24"/>
        </w:rPr>
        <w:t>2</w:t>
      </w:r>
      <w:r w:rsidR="00DD2272" w:rsidRPr="00AA41D9">
        <w:rPr>
          <w:rFonts w:ascii="Times New Roman" w:hAnsi="Times New Roman"/>
          <w:sz w:val="24"/>
          <w:szCs w:val="24"/>
        </w:rPr>
        <w:t>.2.</w:t>
      </w:r>
      <w:r w:rsidR="0066471F">
        <w:rPr>
          <w:rFonts w:ascii="Times New Roman" w:hAnsi="Times New Roman"/>
          <w:sz w:val="24"/>
          <w:szCs w:val="24"/>
        </w:rPr>
        <w:t xml:space="preserve"> pārvaldītājs </w:t>
      </w:r>
      <w:r w:rsidR="0066471F" w:rsidRPr="000A09C5">
        <w:rPr>
          <w:rFonts w:ascii="Times New Roman" w:hAnsi="Times New Roman"/>
          <w:sz w:val="24"/>
          <w:szCs w:val="24"/>
        </w:rPr>
        <w:t xml:space="preserve">vismaz piecas dienas pirms </w:t>
      </w:r>
      <w:r w:rsidR="0066471F">
        <w:rPr>
          <w:rFonts w:ascii="Times New Roman" w:hAnsi="Times New Roman"/>
          <w:sz w:val="24"/>
          <w:szCs w:val="24"/>
        </w:rPr>
        <w:t xml:space="preserve">vilciena </w:t>
      </w:r>
      <w:r w:rsidR="0066471F" w:rsidRPr="000A09C5">
        <w:rPr>
          <w:rFonts w:ascii="Times New Roman" w:hAnsi="Times New Roman"/>
          <w:sz w:val="24"/>
          <w:szCs w:val="24"/>
        </w:rPr>
        <w:t>brauciena</w:t>
      </w:r>
      <w:r w:rsidR="0066471F">
        <w:rPr>
          <w:rFonts w:ascii="Times New Roman" w:hAnsi="Times New Roman"/>
          <w:sz w:val="24"/>
          <w:szCs w:val="24"/>
        </w:rPr>
        <w:t xml:space="preserve"> </w:t>
      </w:r>
      <w:r w:rsidR="0066471F" w:rsidRPr="000A09C5">
        <w:rPr>
          <w:rFonts w:ascii="Times New Roman" w:hAnsi="Times New Roman"/>
          <w:sz w:val="24"/>
          <w:szCs w:val="24"/>
        </w:rPr>
        <w:t xml:space="preserve">paziņo </w:t>
      </w:r>
      <w:r w:rsidR="0066471F">
        <w:rPr>
          <w:rFonts w:ascii="Times New Roman" w:hAnsi="Times New Roman"/>
          <w:sz w:val="24"/>
          <w:szCs w:val="24"/>
        </w:rPr>
        <w:t>pārvadātājiem vilcienu</w:t>
      </w:r>
      <w:r w:rsidR="0066471F" w:rsidRPr="000A09C5">
        <w:rPr>
          <w:rFonts w:ascii="Times New Roman" w:hAnsi="Times New Roman"/>
          <w:sz w:val="24"/>
          <w:szCs w:val="24"/>
        </w:rPr>
        <w:t xml:space="preserve"> kustības grafiku, pamatojoties uz ko </w:t>
      </w:r>
      <w:r w:rsidR="0066471F">
        <w:rPr>
          <w:rFonts w:ascii="Times New Roman" w:hAnsi="Times New Roman"/>
          <w:sz w:val="24"/>
          <w:szCs w:val="24"/>
        </w:rPr>
        <w:t>tik</w:t>
      </w:r>
      <w:r w:rsidR="00FF5CFF">
        <w:rPr>
          <w:rFonts w:ascii="Times New Roman" w:hAnsi="Times New Roman"/>
          <w:sz w:val="24"/>
          <w:szCs w:val="24"/>
        </w:rPr>
        <w:t>s</w:t>
      </w:r>
      <w:r w:rsidR="0066471F" w:rsidRPr="000A09C5">
        <w:rPr>
          <w:rFonts w:ascii="Times New Roman" w:hAnsi="Times New Roman"/>
          <w:sz w:val="24"/>
          <w:szCs w:val="24"/>
        </w:rPr>
        <w:t xml:space="preserve"> aprēķināti kavējumi.</w:t>
      </w:r>
      <w:r w:rsidR="0066471F">
        <w:rPr>
          <w:rFonts w:ascii="Times New Roman" w:hAnsi="Times New Roman"/>
          <w:sz w:val="24"/>
          <w:szCs w:val="24"/>
        </w:rPr>
        <w:t xml:space="preserve"> </w:t>
      </w:r>
      <w:r w:rsidR="00BC4E92">
        <w:rPr>
          <w:rFonts w:ascii="Times New Roman" w:hAnsi="Times New Roman"/>
          <w:sz w:val="24"/>
          <w:szCs w:val="24"/>
        </w:rPr>
        <w:t xml:space="preserve">Paziņošanas laiks </w:t>
      </w:r>
      <w:r w:rsidR="007C2AA3">
        <w:rPr>
          <w:rFonts w:ascii="Times New Roman" w:hAnsi="Times New Roman"/>
          <w:sz w:val="24"/>
          <w:szCs w:val="24"/>
        </w:rPr>
        <w:t xml:space="preserve">tiem </w:t>
      </w:r>
      <w:r w:rsidR="00BC4E92">
        <w:rPr>
          <w:rFonts w:ascii="Times New Roman" w:hAnsi="Times New Roman"/>
          <w:sz w:val="24"/>
          <w:szCs w:val="24"/>
        </w:rPr>
        <w:t>p</w:t>
      </w:r>
      <w:r w:rsidR="00BC4E92" w:rsidRPr="000B5142">
        <w:rPr>
          <w:rFonts w:ascii="Times New Roman" w:hAnsi="Times New Roman" w:cs="Times New Roman"/>
          <w:sz w:val="24"/>
          <w:szCs w:val="24"/>
        </w:rPr>
        <w:t>ārvadātāj</w:t>
      </w:r>
      <w:r w:rsidR="00BC4E92">
        <w:rPr>
          <w:rFonts w:ascii="Times New Roman" w:hAnsi="Times New Roman" w:cs="Times New Roman"/>
          <w:sz w:val="24"/>
          <w:szCs w:val="24"/>
        </w:rPr>
        <w:t>iem</w:t>
      </w:r>
      <w:r w:rsidR="00BC4E92" w:rsidRPr="000B5142">
        <w:rPr>
          <w:rFonts w:ascii="Times New Roman" w:hAnsi="Times New Roman" w:cs="Times New Roman"/>
          <w:sz w:val="24"/>
          <w:szCs w:val="24"/>
        </w:rPr>
        <w:t>, kas sniedz starptautisko kravu pārvadājumu pakalpojumus no trešajām valstīm vai uz trešajām valstīm, kuru dzelzceļa tīkla sliežu platums ir 1520 milimetri,</w:t>
      </w:r>
      <w:r w:rsidR="00BC4E92">
        <w:rPr>
          <w:rFonts w:ascii="Times New Roman" w:hAnsi="Times New Roman" w:cs="Times New Roman"/>
          <w:sz w:val="24"/>
          <w:szCs w:val="24"/>
        </w:rPr>
        <w:t xml:space="preserve"> ir </w:t>
      </w:r>
      <w:r w:rsidR="00984727">
        <w:rPr>
          <w:rFonts w:ascii="Times New Roman" w:hAnsi="Times New Roman" w:cs="Times New Roman"/>
          <w:sz w:val="24"/>
          <w:szCs w:val="24"/>
        </w:rPr>
        <w:t xml:space="preserve">vismaz </w:t>
      </w:r>
      <w:r w:rsidR="003661E1">
        <w:rPr>
          <w:rFonts w:ascii="Times New Roman" w:hAnsi="Times New Roman" w:cs="Times New Roman"/>
          <w:sz w:val="24"/>
          <w:szCs w:val="24"/>
        </w:rPr>
        <w:t>12 stundas</w:t>
      </w:r>
      <w:r w:rsidR="00BC4E92">
        <w:rPr>
          <w:rFonts w:ascii="Times New Roman" w:hAnsi="Times New Roman" w:cs="Times New Roman"/>
          <w:sz w:val="24"/>
          <w:szCs w:val="24"/>
        </w:rPr>
        <w:t xml:space="preserve">. </w:t>
      </w:r>
      <w:r w:rsidR="006011BB" w:rsidRPr="000A09C5">
        <w:rPr>
          <w:rFonts w:ascii="Times New Roman" w:hAnsi="Times New Roman"/>
          <w:sz w:val="24"/>
          <w:szCs w:val="24"/>
        </w:rPr>
        <w:t xml:space="preserve">Nepārvaramas varas apstākļu gadījumā vai </w:t>
      </w:r>
      <w:r w:rsidR="006011BB">
        <w:rPr>
          <w:rFonts w:ascii="Times New Roman" w:hAnsi="Times New Roman"/>
          <w:sz w:val="24"/>
          <w:szCs w:val="24"/>
        </w:rPr>
        <w:t xml:space="preserve">vilcienu </w:t>
      </w:r>
      <w:r w:rsidR="006011BB" w:rsidRPr="000A09C5">
        <w:rPr>
          <w:rFonts w:ascii="Times New Roman" w:hAnsi="Times New Roman"/>
          <w:sz w:val="24"/>
          <w:szCs w:val="24"/>
        </w:rPr>
        <w:t xml:space="preserve">kustības grafika pēdējā brīža izmaiņu gadījumā </w:t>
      </w:r>
      <w:r w:rsidR="006011BB" w:rsidRPr="006011BB">
        <w:rPr>
          <w:rFonts w:ascii="Times New Roman" w:hAnsi="Times New Roman"/>
          <w:sz w:val="24"/>
          <w:szCs w:val="24"/>
        </w:rPr>
        <w:t>būtisko funkciju veicējs</w:t>
      </w:r>
      <w:r w:rsidR="006011BB" w:rsidRPr="000A09C5">
        <w:rPr>
          <w:rFonts w:ascii="Times New Roman" w:hAnsi="Times New Roman"/>
          <w:sz w:val="24"/>
          <w:szCs w:val="24"/>
        </w:rPr>
        <w:t xml:space="preserve"> var noteikt īsāku paziņošanas laiku</w:t>
      </w:r>
      <w:r w:rsidR="006011BB">
        <w:rPr>
          <w:rFonts w:ascii="Times New Roman" w:hAnsi="Times New Roman"/>
          <w:sz w:val="24"/>
          <w:szCs w:val="24"/>
        </w:rPr>
        <w:t>;</w:t>
      </w:r>
    </w:p>
    <w:p w:rsidR="00297DD1" w:rsidRDefault="00AF0EDE" w:rsidP="00297DD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41D9">
        <w:rPr>
          <w:rFonts w:ascii="Times New Roman" w:hAnsi="Times New Roman"/>
          <w:sz w:val="24"/>
          <w:szCs w:val="24"/>
        </w:rPr>
        <w:t>2</w:t>
      </w:r>
      <w:r w:rsidR="00297DD1" w:rsidRPr="00AA41D9">
        <w:rPr>
          <w:rFonts w:ascii="Times New Roman" w:hAnsi="Times New Roman"/>
          <w:sz w:val="24"/>
          <w:szCs w:val="24"/>
        </w:rPr>
        <w:t>.3.</w:t>
      </w:r>
      <w:r w:rsidR="00297DD1">
        <w:rPr>
          <w:rFonts w:ascii="Times New Roman" w:hAnsi="Times New Roman"/>
          <w:sz w:val="24"/>
          <w:szCs w:val="24"/>
        </w:rPr>
        <w:t xml:space="preserve"> </w:t>
      </w:r>
      <w:r w:rsidR="00632510">
        <w:rPr>
          <w:rFonts w:ascii="Times New Roman" w:hAnsi="Times New Roman"/>
          <w:sz w:val="24"/>
          <w:szCs w:val="24"/>
        </w:rPr>
        <w:t xml:space="preserve">ja </w:t>
      </w:r>
      <w:r w:rsidR="00297DD1" w:rsidRPr="00A66893">
        <w:rPr>
          <w:rFonts w:ascii="Times New Roman" w:hAnsi="Times New Roman"/>
          <w:sz w:val="24"/>
          <w:szCs w:val="24"/>
        </w:rPr>
        <w:t xml:space="preserve">iespējams, kavējumus attiecina uz vienu </w:t>
      </w:r>
      <w:r w:rsidR="007C2AA3" w:rsidRPr="00C051E8">
        <w:rPr>
          <w:rFonts w:ascii="Times New Roman" w:hAnsi="Times New Roman"/>
          <w:sz w:val="24"/>
          <w:szCs w:val="24"/>
        </w:rPr>
        <w:t>iesaistīto pusi</w:t>
      </w:r>
      <w:r w:rsidR="00297DD1" w:rsidRPr="00C051E8">
        <w:rPr>
          <w:rFonts w:ascii="Times New Roman" w:hAnsi="Times New Roman"/>
          <w:sz w:val="24"/>
          <w:szCs w:val="24"/>
        </w:rPr>
        <w:t>,</w:t>
      </w:r>
      <w:r w:rsidR="00297DD1" w:rsidRPr="00A66893">
        <w:rPr>
          <w:rFonts w:ascii="Times New Roman" w:hAnsi="Times New Roman"/>
          <w:sz w:val="24"/>
          <w:szCs w:val="24"/>
        </w:rPr>
        <w:t xml:space="preserve"> ņemot vērā gan at</w:t>
      </w:r>
      <w:r w:rsidR="00297DD1">
        <w:rPr>
          <w:rFonts w:ascii="Times New Roman" w:hAnsi="Times New Roman"/>
          <w:sz w:val="24"/>
          <w:szCs w:val="24"/>
        </w:rPr>
        <w:t>bildību par traucējumu izraisī</w:t>
      </w:r>
      <w:r w:rsidR="00297DD1">
        <w:rPr>
          <w:rFonts w:ascii="Times New Roman" w:hAnsi="Times New Roman"/>
          <w:sz w:val="24"/>
          <w:szCs w:val="24"/>
        </w:rPr>
        <w:softHyphen/>
      </w:r>
      <w:r w:rsidR="00297DD1" w:rsidRPr="00A66893">
        <w:rPr>
          <w:rFonts w:ascii="Times New Roman" w:hAnsi="Times New Roman"/>
          <w:sz w:val="24"/>
          <w:szCs w:val="24"/>
        </w:rPr>
        <w:t xml:space="preserve">šanu, gan spēju atjaunot normālus </w:t>
      </w:r>
      <w:r w:rsidR="00297DD1">
        <w:rPr>
          <w:rFonts w:ascii="Times New Roman" w:hAnsi="Times New Roman"/>
          <w:sz w:val="24"/>
          <w:szCs w:val="24"/>
        </w:rPr>
        <w:t xml:space="preserve">vilcienu </w:t>
      </w:r>
      <w:r w:rsidR="00297DD1" w:rsidRPr="00A66893">
        <w:rPr>
          <w:rFonts w:ascii="Times New Roman" w:hAnsi="Times New Roman"/>
          <w:sz w:val="24"/>
          <w:szCs w:val="24"/>
        </w:rPr>
        <w:t>satiksmes apstākļus;</w:t>
      </w:r>
    </w:p>
    <w:p w:rsidR="00297DD1" w:rsidRDefault="00AF0EDE" w:rsidP="009160F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A41D9">
        <w:rPr>
          <w:rFonts w:ascii="Times New Roman" w:hAnsi="Times New Roman"/>
          <w:sz w:val="24"/>
          <w:szCs w:val="24"/>
        </w:rPr>
        <w:t>2</w:t>
      </w:r>
      <w:r w:rsidR="00297DD1" w:rsidRPr="00AA41D9">
        <w:rPr>
          <w:rFonts w:ascii="Times New Roman" w:hAnsi="Times New Roman"/>
          <w:sz w:val="24"/>
          <w:szCs w:val="24"/>
        </w:rPr>
        <w:t>.4. kavējum</w:t>
      </w:r>
      <w:r w:rsidRPr="00AA41D9">
        <w:rPr>
          <w:rFonts w:ascii="Times New Roman" w:hAnsi="Times New Roman"/>
          <w:sz w:val="24"/>
          <w:szCs w:val="24"/>
        </w:rPr>
        <w:t>i</w:t>
      </w:r>
      <w:r w:rsidR="00297DD1" w:rsidRPr="00AA41D9">
        <w:rPr>
          <w:rFonts w:ascii="Times New Roman" w:hAnsi="Times New Roman"/>
          <w:sz w:val="24"/>
          <w:szCs w:val="24"/>
        </w:rPr>
        <w:t xml:space="preserve"> iedal</w:t>
      </w:r>
      <w:r w:rsidRPr="00AA41D9">
        <w:rPr>
          <w:rFonts w:ascii="Times New Roman" w:hAnsi="Times New Roman"/>
          <w:sz w:val="24"/>
          <w:szCs w:val="24"/>
        </w:rPr>
        <w:t>āmi</w:t>
      </w:r>
      <w:r w:rsidR="00297DD1">
        <w:rPr>
          <w:rFonts w:ascii="Times New Roman" w:hAnsi="Times New Roman"/>
          <w:sz w:val="24"/>
          <w:szCs w:val="24"/>
        </w:rPr>
        <w:t xml:space="preserve"> </w:t>
      </w:r>
      <w:r w:rsidR="00BD5D8A">
        <w:rPr>
          <w:rFonts w:ascii="Times New Roman" w:hAnsi="Times New Roman"/>
          <w:sz w:val="24"/>
          <w:szCs w:val="24"/>
        </w:rPr>
        <w:t xml:space="preserve">kādā </w:t>
      </w:r>
      <w:r w:rsidR="00421DFA">
        <w:rPr>
          <w:rFonts w:ascii="Times New Roman" w:hAnsi="Times New Roman"/>
          <w:sz w:val="24"/>
          <w:szCs w:val="24"/>
        </w:rPr>
        <w:t xml:space="preserve">no šo noteikumu pielikumā minētajām </w:t>
      </w:r>
      <w:r w:rsidR="00297DD1">
        <w:rPr>
          <w:rFonts w:ascii="Times New Roman" w:hAnsi="Times New Roman"/>
          <w:sz w:val="24"/>
          <w:szCs w:val="24"/>
        </w:rPr>
        <w:t>kavējumu grupā</w:t>
      </w:r>
      <w:r w:rsidR="00421DFA">
        <w:rPr>
          <w:rFonts w:ascii="Times New Roman" w:hAnsi="Times New Roman"/>
          <w:sz w:val="24"/>
          <w:szCs w:val="24"/>
        </w:rPr>
        <w:t>m</w:t>
      </w:r>
      <w:r w:rsidR="00297DD1">
        <w:rPr>
          <w:rFonts w:ascii="Times New Roman" w:hAnsi="Times New Roman"/>
          <w:sz w:val="24"/>
          <w:szCs w:val="24"/>
        </w:rPr>
        <w:t xml:space="preserve"> un apakšgrupā</w:t>
      </w:r>
      <w:r w:rsidR="00421DFA">
        <w:rPr>
          <w:rFonts w:ascii="Times New Roman" w:hAnsi="Times New Roman"/>
          <w:sz w:val="24"/>
          <w:szCs w:val="24"/>
        </w:rPr>
        <w:t>m</w:t>
      </w:r>
      <w:r w:rsidR="00297DD1">
        <w:rPr>
          <w:rFonts w:ascii="Times New Roman" w:hAnsi="Times New Roman"/>
          <w:sz w:val="24"/>
          <w:szCs w:val="24"/>
        </w:rPr>
        <w:t>;</w:t>
      </w:r>
    </w:p>
    <w:p w:rsidR="00297DD1" w:rsidRDefault="00C051E8" w:rsidP="00A50CD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41D9">
        <w:rPr>
          <w:rFonts w:ascii="Times New Roman" w:hAnsi="Times New Roman"/>
          <w:sz w:val="24"/>
          <w:szCs w:val="24"/>
        </w:rPr>
        <w:t>2</w:t>
      </w:r>
      <w:r w:rsidR="00297DD1" w:rsidRPr="00AA41D9">
        <w:rPr>
          <w:rFonts w:ascii="Times New Roman" w:hAnsi="Times New Roman"/>
          <w:sz w:val="24"/>
          <w:szCs w:val="24"/>
        </w:rPr>
        <w:t>.5.</w:t>
      </w:r>
      <w:r w:rsidR="00297DD1">
        <w:rPr>
          <w:rFonts w:ascii="Times New Roman" w:hAnsi="Times New Roman"/>
          <w:sz w:val="24"/>
          <w:szCs w:val="24"/>
        </w:rPr>
        <w:t xml:space="preserve"> </w:t>
      </w:r>
      <w:r w:rsidR="00297DD1" w:rsidRPr="005605A4">
        <w:rPr>
          <w:rFonts w:ascii="Times New Roman" w:hAnsi="Times New Roman"/>
          <w:sz w:val="24"/>
          <w:szCs w:val="24"/>
        </w:rPr>
        <w:t xml:space="preserve">pārvaldītājs pēc iespējas drīzāk paziņo </w:t>
      </w:r>
      <w:r w:rsidR="00297DD1">
        <w:rPr>
          <w:rFonts w:ascii="Times New Roman" w:hAnsi="Times New Roman"/>
          <w:sz w:val="24"/>
          <w:szCs w:val="24"/>
        </w:rPr>
        <w:t>pārvadātājiem</w:t>
      </w:r>
      <w:r w:rsidR="00297DD1" w:rsidRPr="005605A4">
        <w:rPr>
          <w:rFonts w:ascii="Times New Roman" w:hAnsi="Times New Roman"/>
          <w:sz w:val="24"/>
          <w:szCs w:val="24"/>
        </w:rPr>
        <w:t xml:space="preserve"> </w:t>
      </w:r>
      <w:r w:rsidR="00297DD1" w:rsidRPr="00FB3D94">
        <w:rPr>
          <w:rFonts w:ascii="Times New Roman" w:hAnsi="Times New Roman"/>
          <w:sz w:val="24"/>
          <w:szCs w:val="24"/>
        </w:rPr>
        <w:t xml:space="preserve">maksājumu </w:t>
      </w:r>
      <w:r w:rsidR="00FB3D94" w:rsidRPr="00FB3D94">
        <w:rPr>
          <w:rFonts w:ascii="Times New Roman" w:hAnsi="Times New Roman"/>
          <w:sz w:val="24"/>
          <w:szCs w:val="24"/>
        </w:rPr>
        <w:t>aprēķinu</w:t>
      </w:r>
      <w:r w:rsidR="00CA01A2" w:rsidRPr="00AA41D9">
        <w:rPr>
          <w:rFonts w:ascii="Times New Roman" w:hAnsi="Times New Roman"/>
          <w:sz w:val="24"/>
          <w:szCs w:val="24"/>
        </w:rPr>
        <w:t>, kas veikts</w:t>
      </w:r>
      <w:r w:rsidR="00FB3D94" w:rsidRPr="00AA41D9">
        <w:rPr>
          <w:rFonts w:ascii="Times New Roman" w:hAnsi="Times New Roman"/>
          <w:sz w:val="24"/>
          <w:szCs w:val="24"/>
        </w:rPr>
        <w:t xml:space="preserve"> </w:t>
      </w:r>
      <w:r w:rsidR="00654395" w:rsidRPr="00AA41D9">
        <w:rPr>
          <w:rFonts w:ascii="Times New Roman" w:hAnsi="Times New Roman"/>
          <w:sz w:val="24"/>
          <w:szCs w:val="24"/>
        </w:rPr>
        <w:t xml:space="preserve">saskaņā ar </w:t>
      </w:r>
      <w:r w:rsidR="00297DD1" w:rsidRPr="00AA41D9">
        <w:rPr>
          <w:rFonts w:ascii="Times New Roman" w:hAnsi="Times New Roman"/>
          <w:sz w:val="24"/>
          <w:szCs w:val="24"/>
        </w:rPr>
        <w:t>darbības uzlabošan</w:t>
      </w:r>
      <w:r w:rsidR="00FB3D94" w:rsidRPr="00AA41D9">
        <w:rPr>
          <w:rFonts w:ascii="Times New Roman" w:hAnsi="Times New Roman"/>
          <w:sz w:val="24"/>
          <w:szCs w:val="24"/>
        </w:rPr>
        <w:t>as</w:t>
      </w:r>
      <w:r w:rsidR="00297DD1" w:rsidRPr="00AA41D9">
        <w:rPr>
          <w:rFonts w:ascii="Times New Roman" w:hAnsi="Times New Roman"/>
          <w:sz w:val="24"/>
          <w:szCs w:val="24"/>
        </w:rPr>
        <w:t xml:space="preserve"> </w:t>
      </w:r>
      <w:r w:rsidR="00FB3D94" w:rsidRPr="00AA41D9">
        <w:rPr>
          <w:rFonts w:ascii="Times New Roman" w:hAnsi="Times New Roman"/>
          <w:sz w:val="24"/>
          <w:szCs w:val="24"/>
        </w:rPr>
        <w:t>shēm</w:t>
      </w:r>
      <w:r w:rsidR="00654395" w:rsidRPr="00AA41D9">
        <w:rPr>
          <w:rFonts w:ascii="Times New Roman" w:hAnsi="Times New Roman"/>
          <w:sz w:val="24"/>
          <w:szCs w:val="24"/>
        </w:rPr>
        <w:t>u</w:t>
      </w:r>
      <w:r w:rsidR="00CA01A2" w:rsidRPr="00AA41D9">
        <w:rPr>
          <w:rFonts w:ascii="Times New Roman" w:hAnsi="Times New Roman"/>
          <w:sz w:val="24"/>
          <w:szCs w:val="24"/>
        </w:rPr>
        <w:t>.</w:t>
      </w:r>
      <w:r w:rsidR="00297DD1" w:rsidRPr="005605A4">
        <w:rPr>
          <w:rFonts w:ascii="Times New Roman" w:hAnsi="Times New Roman"/>
          <w:sz w:val="24"/>
          <w:szCs w:val="24"/>
        </w:rPr>
        <w:t xml:space="preserve"> Šajā aprēķinā ietver visus vilcienu braucienus ar kavējumiem laikposmā, kas nepārsniedz vienu mēnesi;</w:t>
      </w:r>
    </w:p>
    <w:p w:rsidR="00297DD1" w:rsidRDefault="00C051E8" w:rsidP="00C0460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41D9">
        <w:rPr>
          <w:rFonts w:ascii="Times New Roman" w:hAnsi="Times New Roman"/>
          <w:sz w:val="24"/>
          <w:szCs w:val="24"/>
        </w:rPr>
        <w:t>2</w:t>
      </w:r>
      <w:r w:rsidR="00297DD1" w:rsidRPr="00AA41D9">
        <w:rPr>
          <w:rFonts w:ascii="Times New Roman" w:hAnsi="Times New Roman"/>
          <w:sz w:val="24"/>
          <w:szCs w:val="24"/>
        </w:rPr>
        <w:t>.6.</w:t>
      </w:r>
      <w:r w:rsidR="00297DD1">
        <w:rPr>
          <w:rFonts w:ascii="Times New Roman" w:hAnsi="Times New Roman"/>
          <w:sz w:val="24"/>
          <w:szCs w:val="24"/>
        </w:rPr>
        <w:t xml:space="preserve"> </w:t>
      </w:r>
      <w:r w:rsidR="00297DD1" w:rsidRPr="00A66893">
        <w:rPr>
          <w:rFonts w:ascii="Times New Roman" w:hAnsi="Times New Roman"/>
          <w:sz w:val="24"/>
          <w:szCs w:val="24"/>
        </w:rPr>
        <w:t xml:space="preserve">maksājumu aprēķinā ņem vērā vidējo kavēšanos vilcienu satiksmes pakalpojumiem </w:t>
      </w:r>
      <w:r w:rsidR="00297DD1">
        <w:rPr>
          <w:rFonts w:ascii="Times New Roman" w:hAnsi="Times New Roman"/>
          <w:sz w:val="24"/>
          <w:szCs w:val="24"/>
        </w:rPr>
        <w:t>ar līdzīgām precizitātes prasī</w:t>
      </w:r>
      <w:r w:rsidR="00297DD1">
        <w:rPr>
          <w:rFonts w:ascii="Times New Roman" w:hAnsi="Times New Roman"/>
          <w:sz w:val="24"/>
          <w:szCs w:val="24"/>
        </w:rPr>
        <w:softHyphen/>
      </w:r>
      <w:r w:rsidR="00297DD1" w:rsidRPr="00A66893">
        <w:rPr>
          <w:rFonts w:ascii="Times New Roman" w:hAnsi="Times New Roman"/>
          <w:sz w:val="24"/>
          <w:szCs w:val="24"/>
        </w:rPr>
        <w:t>bām;</w:t>
      </w:r>
    </w:p>
    <w:p w:rsidR="00297DD1" w:rsidRDefault="00D9476E" w:rsidP="00D44E3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41D9">
        <w:rPr>
          <w:rFonts w:ascii="Times New Roman" w:hAnsi="Times New Roman"/>
          <w:sz w:val="24"/>
          <w:szCs w:val="24"/>
        </w:rPr>
        <w:t>2</w:t>
      </w:r>
      <w:r w:rsidR="00297DD1" w:rsidRPr="00AA41D9">
        <w:rPr>
          <w:rFonts w:ascii="Times New Roman" w:hAnsi="Times New Roman"/>
          <w:sz w:val="24"/>
          <w:szCs w:val="24"/>
        </w:rPr>
        <w:t>.7.</w:t>
      </w:r>
      <w:r w:rsidR="00297DD1">
        <w:rPr>
          <w:rFonts w:ascii="Times New Roman" w:hAnsi="Times New Roman"/>
          <w:sz w:val="24"/>
          <w:szCs w:val="24"/>
        </w:rPr>
        <w:t xml:space="preserve"> </w:t>
      </w:r>
      <w:r w:rsidR="00C73095" w:rsidRPr="001357E9">
        <w:rPr>
          <w:rFonts w:ascii="Times New Roman" w:hAnsi="Times New Roman"/>
          <w:sz w:val="24"/>
          <w:szCs w:val="24"/>
        </w:rPr>
        <w:t>n</w:t>
      </w:r>
      <w:r w:rsidR="00297DD1" w:rsidRPr="001357E9">
        <w:rPr>
          <w:rFonts w:ascii="Times New Roman" w:hAnsi="Times New Roman"/>
          <w:sz w:val="24"/>
          <w:szCs w:val="24"/>
        </w:rPr>
        <w:t>e</w:t>
      </w:r>
      <w:r w:rsidR="001357E9" w:rsidRPr="001357E9">
        <w:rPr>
          <w:rFonts w:ascii="Times New Roman" w:hAnsi="Times New Roman"/>
          <w:sz w:val="24"/>
          <w:szCs w:val="24"/>
        </w:rPr>
        <w:t xml:space="preserve">ierobežojot tiesības iesniegt sūdzību </w:t>
      </w:r>
      <w:r w:rsidRPr="00AA41D9">
        <w:rPr>
          <w:rFonts w:ascii="Times New Roman" w:hAnsi="Times New Roman"/>
          <w:sz w:val="24"/>
          <w:szCs w:val="24"/>
        </w:rPr>
        <w:t>saistībā ar darbības uzlabošanas shēmu</w:t>
      </w:r>
      <w:r w:rsidRPr="00C051E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73095" w:rsidRPr="001357E9">
        <w:rPr>
          <w:rFonts w:ascii="Times New Roman" w:hAnsi="Times New Roman"/>
          <w:sz w:val="24"/>
          <w:szCs w:val="24"/>
        </w:rPr>
        <w:t>Valsts dzelzceļa administrācij</w:t>
      </w:r>
      <w:r w:rsidR="001357E9" w:rsidRPr="001357E9">
        <w:rPr>
          <w:rFonts w:ascii="Times New Roman" w:hAnsi="Times New Roman"/>
          <w:sz w:val="24"/>
          <w:szCs w:val="24"/>
        </w:rPr>
        <w:t>ā</w:t>
      </w:r>
      <w:r w:rsidR="0027249B">
        <w:rPr>
          <w:rFonts w:ascii="Times New Roman" w:hAnsi="Times New Roman"/>
          <w:sz w:val="24"/>
          <w:szCs w:val="24"/>
        </w:rPr>
        <w:t xml:space="preserve"> un tās pilnvaras attiecībā uz </w:t>
      </w:r>
      <w:r w:rsidRPr="00AA41D9">
        <w:rPr>
          <w:rFonts w:ascii="Times New Roman" w:hAnsi="Times New Roman"/>
          <w:sz w:val="24"/>
          <w:szCs w:val="24"/>
        </w:rPr>
        <w:t>šādu</w:t>
      </w:r>
      <w:r w:rsidRPr="00C051E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7249B">
        <w:rPr>
          <w:rFonts w:ascii="Times New Roman" w:hAnsi="Times New Roman"/>
          <w:sz w:val="24"/>
          <w:szCs w:val="24"/>
        </w:rPr>
        <w:t>sūdzību izskatīšanu</w:t>
      </w:r>
      <w:r w:rsidR="001357E9" w:rsidRPr="001357E9">
        <w:rPr>
          <w:rFonts w:ascii="Times New Roman" w:hAnsi="Times New Roman"/>
          <w:sz w:val="24"/>
          <w:szCs w:val="24"/>
        </w:rPr>
        <w:t>,</w:t>
      </w:r>
      <w:r w:rsidR="00F27212" w:rsidRPr="001357E9">
        <w:rPr>
          <w:rFonts w:ascii="Times New Roman" w:hAnsi="Times New Roman"/>
          <w:sz w:val="24"/>
          <w:szCs w:val="24"/>
        </w:rPr>
        <w:t xml:space="preserve"> </w:t>
      </w:r>
      <w:r w:rsidR="005E4451" w:rsidRPr="00D04B91">
        <w:rPr>
          <w:rFonts w:ascii="Times New Roman" w:hAnsi="Times New Roman"/>
          <w:sz w:val="24"/>
          <w:szCs w:val="24"/>
        </w:rPr>
        <w:lastRenderedPageBreak/>
        <w:t>domstarpību</w:t>
      </w:r>
      <w:r w:rsidR="00181141" w:rsidRPr="00181141">
        <w:rPr>
          <w:rFonts w:ascii="Times New Roman" w:hAnsi="Times New Roman"/>
          <w:sz w:val="24"/>
          <w:szCs w:val="24"/>
        </w:rPr>
        <w:t xml:space="preserve"> </w:t>
      </w:r>
      <w:r w:rsidR="00181141" w:rsidRPr="00D04B91">
        <w:rPr>
          <w:rFonts w:ascii="Times New Roman" w:hAnsi="Times New Roman"/>
          <w:sz w:val="24"/>
          <w:szCs w:val="24"/>
        </w:rPr>
        <w:t>gadījumā</w:t>
      </w:r>
      <w:r w:rsidR="00181141">
        <w:rPr>
          <w:rFonts w:ascii="Times New Roman" w:hAnsi="Times New Roman"/>
          <w:sz w:val="24"/>
          <w:szCs w:val="24"/>
        </w:rPr>
        <w:t>,</w:t>
      </w:r>
      <w:r w:rsidR="005E4451" w:rsidRPr="00D04B91">
        <w:rPr>
          <w:rFonts w:ascii="Times New Roman" w:hAnsi="Times New Roman"/>
          <w:sz w:val="24"/>
          <w:szCs w:val="24"/>
        </w:rPr>
        <w:t xml:space="preserve"> </w:t>
      </w:r>
      <w:r w:rsidR="00181141">
        <w:rPr>
          <w:rFonts w:ascii="Times New Roman" w:hAnsi="Times New Roman"/>
          <w:sz w:val="24"/>
          <w:szCs w:val="24"/>
        </w:rPr>
        <w:t>kas skar darbības uzlabošanas shēmu,</w:t>
      </w:r>
      <w:r w:rsidR="00181141" w:rsidRPr="00D04B91">
        <w:rPr>
          <w:rFonts w:ascii="Times New Roman" w:hAnsi="Times New Roman"/>
          <w:sz w:val="24"/>
          <w:szCs w:val="24"/>
        </w:rPr>
        <w:t xml:space="preserve"> </w:t>
      </w:r>
      <w:r w:rsidR="00181141" w:rsidRPr="00AA41D9">
        <w:rPr>
          <w:rFonts w:ascii="Times New Roman" w:hAnsi="Times New Roman"/>
          <w:sz w:val="24"/>
          <w:szCs w:val="24"/>
        </w:rPr>
        <w:t>i</w:t>
      </w:r>
      <w:r w:rsidR="00D7071D" w:rsidRPr="00AA41D9">
        <w:rPr>
          <w:rFonts w:ascii="Times New Roman" w:hAnsi="Times New Roman"/>
          <w:sz w:val="24"/>
          <w:szCs w:val="24"/>
        </w:rPr>
        <w:t>r p</w:t>
      </w:r>
      <w:r w:rsidR="00181141" w:rsidRPr="00AA41D9">
        <w:rPr>
          <w:rFonts w:ascii="Times New Roman" w:hAnsi="Times New Roman"/>
          <w:sz w:val="24"/>
          <w:szCs w:val="24"/>
        </w:rPr>
        <w:t>ieejama</w:t>
      </w:r>
      <w:r w:rsidR="00D7071D" w:rsidRPr="00AA41D9">
        <w:rPr>
          <w:rFonts w:ascii="Times New Roman" w:hAnsi="Times New Roman"/>
          <w:sz w:val="24"/>
          <w:szCs w:val="24"/>
        </w:rPr>
        <w:t xml:space="preserve"> </w:t>
      </w:r>
      <w:r w:rsidRPr="00AA41D9">
        <w:rPr>
          <w:rFonts w:ascii="Times New Roman" w:hAnsi="Times New Roman"/>
          <w:sz w:val="24"/>
          <w:szCs w:val="24"/>
        </w:rPr>
        <w:t xml:space="preserve">arī </w:t>
      </w:r>
      <w:r w:rsidR="00297DD1" w:rsidRPr="00AA41D9">
        <w:rPr>
          <w:rFonts w:ascii="Times New Roman" w:hAnsi="Times New Roman"/>
          <w:sz w:val="24"/>
          <w:szCs w:val="24"/>
        </w:rPr>
        <w:t>domstarpību</w:t>
      </w:r>
      <w:r w:rsidR="00297DD1" w:rsidRPr="00D04B91">
        <w:rPr>
          <w:rFonts w:ascii="Times New Roman" w:hAnsi="Times New Roman"/>
          <w:sz w:val="24"/>
          <w:szCs w:val="24"/>
        </w:rPr>
        <w:t xml:space="preserve"> izšķiršanas </w:t>
      </w:r>
      <w:r w:rsidR="003D1205">
        <w:rPr>
          <w:rFonts w:ascii="Times New Roman" w:hAnsi="Times New Roman"/>
          <w:sz w:val="24"/>
          <w:szCs w:val="24"/>
        </w:rPr>
        <w:t>procedūr</w:t>
      </w:r>
      <w:r w:rsidR="00537456">
        <w:rPr>
          <w:rFonts w:ascii="Times New Roman" w:hAnsi="Times New Roman"/>
          <w:sz w:val="24"/>
          <w:szCs w:val="24"/>
        </w:rPr>
        <w:t>a</w:t>
      </w:r>
      <w:r w:rsidR="003D1205">
        <w:rPr>
          <w:rFonts w:ascii="Times New Roman" w:hAnsi="Times New Roman"/>
          <w:sz w:val="24"/>
          <w:szCs w:val="24"/>
        </w:rPr>
        <w:t>, lai ātri atrisinātu šādus jautājumus</w:t>
      </w:r>
      <w:r w:rsidR="00297DD1" w:rsidRPr="00D04B91">
        <w:rPr>
          <w:rFonts w:ascii="Times New Roman" w:hAnsi="Times New Roman"/>
          <w:sz w:val="24"/>
          <w:szCs w:val="24"/>
        </w:rPr>
        <w:t xml:space="preserve">. </w:t>
      </w:r>
      <w:r w:rsidR="00B93E2A">
        <w:rPr>
          <w:rFonts w:ascii="Times New Roman" w:hAnsi="Times New Roman"/>
          <w:sz w:val="24"/>
          <w:szCs w:val="24"/>
        </w:rPr>
        <w:t>D</w:t>
      </w:r>
      <w:r w:rsidR="00297DD1" w:rsidRPr="00D04B91">
        <w:rPr>
          <w:rFonts w:ascii="Times New Roman" w:hAnsi="Times New Roman"/>
          <w:sz w:val="24"/>
          <w:szCs w:val="24"/>
        </w:rPr>
        <w:t xml:space="preserve">omstarpību izšķiršanas </w:t>
      </w:r>
      <w:r w:rsidR="00D7071D" w:rsidRPr="00AA41D9">
        <w:rPr>
          <w:rFonts w:ascii="Times New Roman" w:hAnsi="Times New Roman"/>
          <w:sz w:val="24"/>
          <w:szCs w:val="24"/>
        </w:rPr>
        <w:t>procedūr</w:t>
      </w:r>
      <w:r w:rsidRPr="00AA41D9">
        <w:rPr>
          <w:rFonts w:ascii="Times New Roman" w:hAnsi="Times New Roman"/>
          <w:sz w:val="24"/>
          <w:szCs w:val="24"/>
        </w:rPr>
        <w:t>u izstrādā un apstiprina būtisko funkciju veicējs un tai</w:t>
      </w:r>
      <w:r w:rsidR="00297DD1" w:rsidRPr="00D04B91">
        <w:rPr>
          <w:rFonts w:ascii="Times New Roman" w:hAnsi="Times New Roman"/>
          <w:sz w:val="24"/>
          <w:szCs w:val="24"/>
        </w:rPr>
        <w:t xml:space="preserve"> ir jābūt objektīvai attiecībā uz iesaistītajām </w:t>
      </w:r>
      <w:r w:rsidR="00297DD1" w:rsidRPr="00996ED2">
        <w:rPr>
          <w:rFonts w:ascii="Times New Roman" w:hAnsi="Times New Roman"/>
          <w:sz w:val="24"/>
          <w:szCs w:val="24"/>
        </w:rPr>
        <w:t>p</w:t>
      </w:r>
      <w:r w:rsidR="00D7071D" w:rsidRPr="00996ED2">
        <w:rPr>
          <w:rFonts w:ascii="Times New Roman" w:hAnsi="Times New Roman"/>
          <w:sz w:val="24"/>
          <w:szCs w:val="24"/>
        </w:rPr>
        <w:t>usēm</w:t>
      </w:r>
      <w:r w:rsidR="00297DD1" w:rsidRPr="00D04B91">
        <w:rPr>
          <w:rFonts w:ascii="Times New Roman" w:hAnsi="Times New Roman"/>
          <w:sz w:val="24"/>
          <w:szCs w:val="24"/>
        </w:rPr>
        <w:t xml:space="preserve">. Ja piemēro </w:t>
      </w:r>
      <w:r w:rsidR="00297DD1" w:rsidRPr="00996ED2">
        <w:rPr>
          <w:rFonts w:ascii="Times New Roman" w:hAnsi="Times New Roman"/>
          <w:sz w:val="24"/>
          <w:szCs w:val="24"/>
        </w:rPr>
        <w:t xml:space="preserve">šo </w:t>
      </w:r>
      <w:r w:rsidR="00D7071D" w:rsidRPr="00996ED2">
        <w:rPr>
          <w:rFonts w:ascii="Times New Roman" w:hAnsi="Times New Roman"/>
          <w:sz w:val="24"/>
          <w:szCs w:val="24"/>
        </w:rPr>
        <w:t>procedūru</w:t>
      </w:r>
      <w:r w:rsidR="00297DD1" w:rsidRPr="00D04B91">
        <w:rPr>
          <w:rFonts w:ascii="Times New Roman" w:hAnsi="Times New Roman"/>
          <w:sz w:val="24"/>
          <w:szCs w:val="24"/>
        </w:rPr>
        <w:t>, lēmum</w:t>
      </w:r>
      <w:r w:rsidR="00B93E2A">
        <w:rPr>
          <w:rFonts w:ascii="Times New Roman" w:hAnsi="Times New Roman"/>
          <w:sz w:val="24"/>
          <w:szCs w:val="24"/>
        </w:rPr>
        <w:t>u</w:t>
      </w:r>
      <w:r w:rsidR="00297DD1" w:rsidRPr="00D04B91">
        <w:rPr>
          <w:rFonts w:ascii="Times New Roman" w:hAnsi="Times New Roman"/>
          <w:sz w:val="24"/>
          <w:szCs w:val="24"/>
        </w:rPr>
        <w:t xml:space="preserve"> pieņem 10 darb</w:t>
      </w:r>
      <w:r w:rsidR="00297DD1">
        <w:rPr>
          <w:rFonts w:ascii="Times New Roman" w:hAnsi="Times New Roman"/>
          <w:sz w:val="24"/>
          <w:szCs w:val="24"/>
        </w:rPr>
        <w:t xml:space="preserve">a </w:t>
      </w:r>
      <w:r w:rsidR="00297DD1" w:rsidRPr="00D04B91">
        <w:rPr>
          <w:rFonts w:ascii="Times New Roman" w:hAnsi="Times New Roman"/>
          <w:sz w:val="24"/>
          <w:szCs w:val="24"/>
        </w:rPr>
        <w:t>dienu laikā;</w:t>
      </w:r>
    </w:p>
    <w:p w:rsidR="00297DD1" w:rsidRDefault="00D9476E" w:rsidP="00D44E3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A41D9">
        <w:rPr>
          <w:rFonts w:ascii="Times New Roman" w:hAnsi="Times New Roman"/>
          <w:sz w:val="24"/>
          <w:szCs w:val="24"/>
        </w:rPr>
        <w:t>2</w:t>
      </w:r>
      <w:r w:rsidR="00297DD1" w:rsidRPr="00AA41D9">
        <w:rPr>
          <w:rFonts w:ascii="Times New Roman" w:hAnsi="Times New Roman"/>
          <w:sz w:val="24"/>
          <w:szCs w:val="24"/>
        </w:rPr>
        <w:t>.8.</w:t>
      </w:r>
      <w:r w:rsidR="00297DD1">
        <w:rPr>
          <w:rFonts w:ascii="Times New Roman" w:hAnsi="Times New Roman"/>
          <w:sz w:val="24"/>
          <w:szCs w:val="24"/>
        </w:rPr>
        <w:t xml:space="preserve"> </w:t>
      </w:r>
      <w:r w:rsidR="00297DD1" w:rsidRPr="000F37FE">
        <w:rPr>
          <w:rFonts w:ascii="Times New Roman" w:hAnsi="Times New Roman"/>
          <w:sz w:val="24"/>
          <w:szCs w:val="24"/>
        </w:rPr>
        <w:t xml:space="preserve">reizi gadā pārvaldītājs publicē </w:t>
      </w:r>
      <w:r w:rsidR="00297DD1" w:rsidRPr="00CF5816">
        <w:rPr>
          <w:rFonts w:ascii="Times New Roman" w:hAnsi="Times New Roman"/>
          <w:sz w:val="24"/>
          <w:szCs w:val="24"/>
        </w:rPr>
        <w:t xml:space="preserve">savā </w:t>
      </w:r>
      <w:r w:rsidR="00CF5816" w:rsidRPr="00CF5816">
        <w:rPr>
          <w:rFonts w:ascii="Times New Roman" w:hAnsi="Times New Roman"/>
          <w:sz w:val="24"/>
          <w:szCs w:val="24"/>
        </w:rPr>
        <w:t>t</w:t>
      </w:r>
      <w:r w:rsidR="00CF5816">
        <w:rPr>
          <w:rFonts w:ascii="Times New Roman" w:hAnsi="Times New Roman"/>
          <w:sz w:val="24"/>
          <w:szCs w:val="24"/>
        </w:rPr>
        <w:t>īmekļa vietnē</w:t>
      </w:r>
      <w:r w:rsidR="00297DD1">
        <w:rPr>
          <w:rFonts w:ascii="Times New Roman" w:hAnsi="Times New Roman"/>
          <w:sz w:val="24"/>
          <w:szCs w:val="24"/>
        </w:rPr>
        <w:t xml:space="preserve"> </w:t>
      </w:r>
      <w:r w:rsidR="00297DD1" w:rsidRPr="000F37FE">
        <w:rPr>
          <w:rFonts w:ascii="Times New Roman" w:hAnsi="Times New Roman"/>
          <w:sz w:val="24"/>
          <w:szCs w:val="24"/>
        </w:rPr>
        <w:t xml:space="preserve">gada vidējo snieguma līmeni, ko sasnieguši </w:t>
      </w:r>
      <w:r w:rsidR="00297DD1">
        <w:rPr>
          <w:rFonts w:ascii="Times New Roman" w:hAnsi="Times New Roman"/>
          <w:sz w:val="24"/>
          <w:szCs w:val="24"/>
        </w:rPr>
        <w:t>pārvadātāji</w:t>
      </w:r>
      <w:r w:rsidR="00297DD1" w:rsidRPr="000F37FE">
        <w:rPr>
          <w:rFonts w:ascii="Times New Roman" w:hAnsi="Times New Roman"/>
          <w:sz w:val="24"/>
          <w:szCs w:val="24"/>
        </w:rPr>
        <w:t xml:space="preserve">, pamatojoties uz </w:t>
      </w:r>
      <w:r w:rsidR="00297DD1" w:rsidRPr="008A3857">
        <w:rPr>
          <w:rFonts w:ascii="Times New Roman" w:hAnsi="Times New Roman"/>
          <w:sz w:val="24"/>
          <w:szCs w:val="24"/>
        </w:rPr>
        <w:t>galvenajiem parametriem,</w:t>
      </w:r>
      <w:r w:rsidR="00297DD1" w:rsidRPr="000F37FE">
        <w:rPr>
          <w:rFonts w:ascii="Times New Roman" w:hAnsi="Times New Roman"/>
          <w:sz w:val="24"/>
          <w:szCs w:val="24"/>
        </w:rPr>
        <w:t xml:space="preserve"> par kuriem panākta vienošanās darbības uzlabošanas shēmā</w:t>
      </w:r>
      <w:r w:rsidR="00173DF3">
        <w:rPr>
          <w:rFonts w:ascii="Times New Roman" w:hAnsi="Times New Roman"/>
          <w:sz w:val="24"/>
          <w:szCs w:val="24"/>
        </w:rPr>
        <w:t>.</w:t>
      </w:r>
    </w:p>
    <w:p w:rsidR="00297DD1" w:rsidRDefault="00297DD1" w:rsidP="00297D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302" w:rsidRDefault="00327302" w:rsidP="00297D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7DD1" w:rsidRDefault="00297DD1" w:rsidP="00297DD1">
      <w:pPr>
        <w:jc w:val="center"/>
        <w:rPr>
          <w:rFonts w:ascii="Times New Roman" w:hAnsi="Times New Roman"/>
          <w:b/>
          <w:sz w:val="24"/>
          <w:szCs w:val="24"/>
        </w:rPr>
      </w:pPr>
      <w:r w:rsidRPr="0061197B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b/>
          <w:sz w:val="24"/>
          <w:szCs w:val="24"/>
        </w:rPr>
        <w:t xml:space="preserve"> Noslēguma jautājums</w:t>
      </w:r>
    </w:p>
    <w:p w:rsidR="00297DD1" w:rsidRDefault="00297DD1" w:rsidP="00297D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7DD1" w:rsidRPr="00996ED2" w:rsidRDefault="001911F4" w:rsidP="00EC6B7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B1F">
        <w:rPr>
          <w:rFonts w:ascii="Times New Roman" w:hAnsi="Times New Roman"/>
          <w:sz w:val="24"/>
          <w:szCs w:val="24"/>
        </w:rPr>
        <w:t>3</w:t>
      </w:r>
      <w:r w:rsidR="00297DD1" w:rsidRPr="00E05B1F">
        <w:rPr>
          <w:rFonts w:ascii="Times New Roman" w:hAnsi="Times New Roman"/>
          <w:sz w:val="24"/>
          <w:szCs w:val="24"/>
        </w:rPr>
        <w:t xml:space="preserve">. </w:t>
      </w:r>
      <w:r w:rsidR="00A370BA" w:rsidRPr="00E05B1F">
        <w:rPr>
          <w:rFonts w:ascii="Times New Roman" w:hAnsi="Times New Roman"/>
          <w:sz w:val="24"/>
          <w:szCs w:val="24"/>
        </w:rPr>
        <w:t>D</w:t>
      </w:r>
      <w:r w:rsidR="00297DD1" w:rsidRPr="00E05B1F">
        <w:rPr>
          <w:rFonts w:ascii="Times New Roman" w:hAnsi="Times New Roman"/>
          <w:sz w:val="24"/>
          <w:szCs w:val="24"/>
        </w:rPr>
        <w:t>arbības uzlabošanas shēm</w:t>
      </w:r>
      <w:r w:rsidRPr="00E05B1F">
        <w:rPr>
          <w:rFonts w:ascii="Times New Roman" w:hAnsi="Times New Roman"/>
          <w:sz w:val="24"/>
          <w:szCs w:val="24"/>
        </w:rPr>
        <w:t>u</w:t>
      </w:r>
      <w:r w:rsidR="00297DD1" w:rsidRPr="00E05B1F">
        <w:rPr>
          <w:rFonts w:ascii="Times New Roman" w:hAnsi="Times New Roman"/>
          <w:sz w:val="24"/>
          <w:szCs w:val="24"/>
        </w:rPr>
        <w:t xml:space="preserve"> piemēro </w:t>
      </w:r>
      <w:r w:rsidR="00297DD1" w:rsidRPr="00EC6B74">
        <w:rPr>
          <w:rFonts w:ascii="Times New Roman" w:hAnsi="Times New Roman"/>
          <w:sz w:val="24"/>
          <w:szCs w:val="24"/>
        </w:rPr>
        <w:t xml:space="preserve">no brīža, kad </w:t>
      </w:r>
      <w:r w:rsidR="00A370BA" w:rsidRPr="00EC6B74">
        <w:rPr>
          <w:rFonts w:ascii="Times New Roman" w:hAnsi="Times New Roman"/>
          <w:sz w:val="24"/>
          <w:szCs w:val="24"/>
        </w:rPr>
        <w:t xml:space="preserve">stājas </w:t>
      </w:r>
      <w:r w:rsidR="00297DD1" w:rsidRPr="00EC6B74">
        <w:rPr>
          <w:rFonts w:ascii="Times New Roman" w:hAnsi="Times New Roman"/>
          <w:sz w:val="24"/>
          <w:szCs w:val="24"/>
        </w:rPr>
        <w:t>spēkā maksas aprēķināšanas shēma</w:t>
      </w:r>
      <w:r w:rsidR="0001639F">
        <w:rPr>
          <w:rFonts w:ascii="Times New Roman" w:hAnsi="Times New Roman"/>
          <w:sz w:val="24"/>
          <w:szCs w:val="24"/>
        </w:rPr>
        <w:t xml:space="preserve">, </w:t>
      </w:r>
      <w:r w:rsidR="000A2C7F" w:rsidRPr="00996ED2">
        <w:rPr>
          <w:rFonts w:ascii="Times New Roman" w:hAnsi="Times New Roman" w:cs="Times New Roman"/>
          <w:sz w:val="24"/>
          <w:szCs w:val="24"/>
        </w:rPr>
        <w:t>kas izstrādāta un apstiprināta saskaņā ar Dzelzceļa likuma 11.panta pirmo daļu,</w:t>
      </w:r>
      <w:r w:rsidR="00297DD1" w:rsidRPr="00996ED2">
        <w:rPr>
          <w:rFonts w:ascii="Times New Roman" w:hAnsi="Times New Roman" w:cs="Times New Roman"/>
          <w:sz w:val="24"/>
          <w:szCs w:val="24"/>
        </w:rPr>
        <w:t xml:space="preserve"> un atbilstoši </w:t>
      </w:r>
      <w:r w:rsidR="0001639F" w:rsidRPr="00996ED2">
        <w:rPr>
          <w:rFonts w:ascii="Times New Roman" w:hAnsi="Times New Roman" w:cs="Times New Roman"/>
          <w:sz w:val="24"/>
          <w:szCs w:val="24"/>
        </w:rPr>
        <w:t>š</w:t>
      </w:r>
      <w:r w:rsidR="00297DD1" w:rsidRPr="00996ED2">
        <w:rPr>
          <w:rFonts w:ascii="Times New Roman" w:hAnsi="Times New Roman" w:cs="Times New Roman"/>
          <w:sz w:val="24"/>
          <w:szCs w:val="24"/>
        </w:rPr>
        <w:t xml:space="preserve">ajā </w:t>
      </w:r>
      <w:r w:rsidR="0001639F" w:rsidRPr="00996ED2">
        <w:rPr>
          <w:rFonts w:ascii="Times New Roman" w:hAnsi="Times New Roman" w:cs="Times New Roman"/>
          <w:sz w:val="24"/>
          <w:szCs w:val="24"/>
        </w:rPr>
        <w:t xml:space="preserve">shēmā </w:t>
      </w:r>
      <w:r w:rsidR="00297DD1" w:rsidRPr="00996ED2">
        <w:rPr>
          <w:rFonts w:ascii="Times New Roman" w:hAnsi="Times New Roman" w:cs="Times New Roman"/>
          <w:sz w:val="24"/>
          <w:szCs w:val="24"/>
        </w:rPr>
        <w:t>noteiktajiem nosacījumiem.</w:t>
      </w:r>
    </w:p>
    <w:p w:rsidR="00DD2272" w:rsidRPr="000A2C7F" w:rsidRDefault="00DD2272" w:rsidP="0076655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6D66" w:rsidRDefault="00CC6D66" w:rsidP="00145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1F7" w:rsidRPr="006E21F7" w:rsidRDefault="006E21F7" w:rsidP="006E21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21F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Informatīva atsauce uz Eiropas Savienības direktīvu</w:t>
      </w:r>
    </w:p>
    <w:p w:rsidR="00327302" w:rsidRDefault="00327302" w:rsidP="006E21F7">
      <w:pPr>
        <w:spacing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</w:p>
    <w:p w:rsidR="006E21F7" w:rsidRPr="006E21F7" w:rsidRDefault="006E21F7" w:rsidP="006E21F7">
      <w:pPr>
        <w:spacing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Noteikumos</w:t>
      </w:r>
      <w:r w:rsidRPr="006E21F7">
        <w:rPr>
          <w:rFonts w:ascii="Times New Roman" w:hAnsi="Times New Roman" w:cs="Times New Roman"/>
          <w:sz w:val="24"/>
          <w:szCs w:val="24"/>
        </w:rPr>
        <w:t xml:space="preserve"> iekļautas tiesību normas, kas izriet no Eiropas Parlamenta un Padomes 2012.gada 21.novembra direktīvas </w:t>
      </w:r>
      <w:hyperlink r:id="rId9" w:tgtFrame="_blank" w:history="1">
        <w:r w:rsidRPr="006E21F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2012/34/E</w:t>
        </w:r>
      </w:hyperlink>
      <w:r w:rsidRPr="006E21F7">
        <w:rPr>
          <w:rFonts w:ascii="Times New Roman" w:hAnsi="Times New Roman" w:cs="Times New Roman"/>
          <w:sz w:val="24"/>
          <w:szCs w:val="24"/>
        </w:rPr>
        <w:t>S, ar ko izveido vienotu Eiropas dzelzceļa telpu</w:t>
      </w:r>
      <w:r w:rsidR="00EF24BC">
        <w:rPr>
          <w:rFonts w:ascii="Times New Roman" w:hAnsi="Times New Roman" w:cs="Times New Roman"/>
          <w:sz w:val="24"/>
          <w:szCs w:val="24"/>
        </w:rPr>
        <w:t>.</w:t>
      </w:r>
      <w:r w:rsidRPr="006E2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1F7" w:rsidRDefault="006E21F7" w:rsidP="00145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21F7" w:rsidRPr="00985BDF" w:rsidRDefault="006E21F7" w:rsidP="001454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5843" w:rsidRPr="00985BDF" w:rsidRDefault="00AB72A3" w:rsidP="001454B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>Ministru prezident</w:t>
      </w:r>
      <w:r w:rsidR="00BF563D">
        <w:rPr>
          <w:rFonts w:ascii="Times New Roman" w:hAnsi="Times New Roman" w:cs="Times New Roman"/>
          <w:sz w:val="24"/>
          <w:szCs w:val="24"/>
        </w:rPr>
        <w:t>s</w:t>
      </w:r>
      <w:r w:rsidR="00A84469" w:rsidRPr="00985BDF">
        <w:rPr>
          <w:rFonts w:ascii="Times New Roman" w:hAnsi="Times New Roman" w:cs="Times New Roman"/>
          <w:sz w:val="24"/>
          <w:szCs w:val="24"/>
        </w:rPr>
        <w:t xml:space="preserve"> </w:t>
      </w:r>
      <w:r w:rsidR="00A84469" w:rsidRPr="00985BDF">
        <w:rPr>
          <w:rFonts w:ascii="Times New Roman" w:hAnsi="Times New Roman" w:cs="Times New Roman"/>
          <w:sz w:val="24"/>
          <w:szCs w:val="24"/>
        </w:rPr>
        <w:tab/>
      </w:r>
      <w:r w:rsidR="00D85843" w:rsidRPr="00985BDF">
        <w:rPr>
          <w:rFonts w:ascii="Times New Roman" w:hAnsi="Times New Roman" w:cs="Times New Roman"/>
          <w:sz w:val="24"/>
          <w:szCs w:val="24"/>
        </w:rPr>
        <w:tab/>
      </w:r>
      <w:r w:rsidR="00D85843" w:rsidRPr="00985BDF">
        <w:rPr>
          <w:rFonts w:ascii="Times New Roman" w:hAnsi="Times New Roman" w:cs="Times New Roman"/>
          <w:sz w:val="24"/>
          <w:szCs w:val="24"/>
        </w:rPr>
        <w:tab/>
      </w:r>
      <w:r w:rsidR="00D85843" w:rsidRPr="00985BDF">
        <w:rPr>
          <w:rFonts w:ascii="Times New Roman" w:hAnsi="Times New Roman" w:cs="Times New Roman"/>
          <w:sz w:val="24"/>
          <w:szCs w:val="24"/>
        </w:rPr>
        <w:tab/>
      </w:r>
      <w:r w:rsidR="00D85843" w:rsidRPr="00985BDF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985BD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BF563D">
        <w:rPr>
          <w:rFonts w:ascii="Times New Roman" w:hAnsi="Times New Roman" w:cs="Times New Roman"/>
          <w:sz w:val="24"/>
          <w:szCs w:val="24"/>
        </w:rPr>
        <w:t>M</w:t>
      </w:r>
      <w:r w:rsidR="00D85843" w:rsidRPr="00985BDF">
        <w:rPr>
          <w:rFonts w:ascii="Times New Roman" w:hAnsi="Times New Roman" w:cs="Times New Roman"/>
          <w:sz w:val="24"/>
          <w:szCs w:val="24"/>
        </w:rPr>
        <w:t>.</w:t>
      </w:r>
      <w:r w:rsidR="00BF563D">
        <w:rPr>
          <w:rFonts w:ascii="Times New Roman" w:hAnsi="Times New Roman" w:cs="Times New Roman"/>
          <w:sz w:val="24"/>
          <w:szCs w:val="24"/>
        </w:rPr>
        <w:t>Kučinskis</w:t>
      </w:r>
      <w:proofErr w:type="spellEnd"/>
    </w:p>
    <w:p w:rsidR="00D85843" w:rsidRPr="00985BDF" w:rsidRDefault="00D85843" w:rsidP="001454BA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85843" w:rsidRPr="00985BDF" w:rsidRDefault="00D85843" w:rsidP="001454BA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85843" w:rsidRPr="00985BDF" w:rsidRDefault="00D85843" w:rsidP="001454B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>Satiksmes ministrs</w:t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="00985BDF">
        <w:rPr>
          <w:rFonts w:ascii="Times New Roman" w:hAnsi="Times New Roman" w:cs="Times New Roman"/>
          <w:sz w:val="24"/>
          <w:szCs w:val="24"/>
        </w:rPr>
        <w:t xml:space="preserve">  </w:t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85BD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5BDF">
        <w:rPr>
          <w:rFonts w:ascii="Times New Roman" w:hAnsi="Times New Roman" w:cs="Times New Roman"/>
          <w:sz w:val="24"/>
          <w:szCs w:val="24"/>
        </w:rPr>
        <w:t xml:space="preserve">      </w:t>
      </w:r>
      <w:r w:rsidR="00985B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5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63D">
        <w:rPr>
          <w:rFonts w:ascii="Times New Roman" w:hAnsi="Times New Roman" w:cs="Times New Roman"/>
          <w:sz w:val="24"/>
          <w:szCs w:val="24"/>
        </w:rPr>
        <w:t>U</w:t>
      </w:r>
      <w:r w:rsidRPr="00985BDF">
        <w:rPr>
          <w:rFonts w:ascii="Times New Roman" w:hAnsi="Times New Roman" w:cs="Times New Roman"/>
          <w:sz w:val="24"/>
          <w:szCs w:val="24"/>
        </w:rPr>
        <w:t>.</w:t>
      </w:r>
      <w:r w:rsidR="00BF563D">
        <w:rPr>
          <w:rFonts w:ascii="Times New Roman" w:hAnsi="Times New Roman" w:cs="Times New Roman"/>
          <w:sz w:val="24"/>
          <w:szCs w:val="24"/>
        </w:rPr>
        <w:t>Augulis</w:t>
      </w:r>
      <w:proofErr w:type="spellEnd"/>
    </w:p>
    <w:p w:rsidR="00D85843" w:rsidRPr="00985BDF" w:rsidRDefault="00D85843" w:rsidP="00145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ab/>
      </w:r>
    </w:p>
    <w:p w:rsidR="00D85843" w:rsidRPr="00985BDF" w:rsidRDefault="00D85843" w:rsidP="00145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85843" w:rsidRDefault="00D85843" w:rsidP="00BF563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 xml:space="preserve">Iesniedzējs: </w:t>
      </w:r>
      <w:r w:rsidR="009F2DFA">
        <w:rPr>
          <w:rFonts w:ascii="Times New Roman" w:hAnsi="Times New Roman" w:cs="Times New Roman"/>
          <w:sz w:val="24"/>
          <w:szCs w:val="24"/>
        </w:rPr>
        <w:t>s</w:t>
      </w:r>
      <w:r w:rsidRPr="00985BDF">
        <w:rPr>
          <w:rFonts w:ascii="Times New Roman" w:hAnsi="Times New Roman" w:cs="Times New Roman"/>
          <w:sz w:val="24"/>
          <w:szCs w:val="24"/>
        </w:rPr>
        <w:t>atiksmes ministrs</w:t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</w:r>
      <w:r w:rsidRPr="00985BD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85BDF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proofErr w:type="spellStart"/>
      <w:r w:rsidR="00BF563D">
        <w:rPr>
          <w:rFonts w:ascii="Times New Roman" w:hAnsi="Times New Roman" w:cs="Times New Roman"/>
          <w:sz w:val="24"/>
          <w:szCs w:val="24"/>
        </w:rPr>
        <w:t>U.Augulis</w:t>
      </w:r>
      <w:proofErr w:type="spellEnd"/>
    </w:p>
    <w:p w:rsidR="00BF563D" w:rsidRPr="00985BDF" w:rsidRDefault="00BF563D" w:rsidP="00BF563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5843" w:rsidRDefault="00D85843" w:rsidP="001454B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396A" w:rsidRPr="00985BDF" w:rsidRDefault="0070396A" w:rsidP="001454BA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B080C" w:rsidRDefault="00436516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BDF">
        <w:rPr>
          <w:rFonts w:ascii="Times New Roman" w:hAnsi="Times New Roman" w:cs="Times New Roman"/>
          <w:sz w:val="24"/>
          <w:szCs w:val="24"/>
        </w:rPr>
        <w:t xml:space="preserve">Vīza: </w:t>
      </w:r>
      <w:r w:rsidR="009F2DFA">
        <w:rPr>
          <w:rFonts w:ascii="Times New Roman" w:hAnsi="Times New Roman" w:cs="Times New Roman"/>
          <w:sz w:val="24"/>
          <w:szCs w:val="24"/>
        </w:rPr>
        <w:t>v</w:t>
      </w:r>
      <w:r w:rsidRPr="00985BDF">
        <w:rPr>
          <w:rFonts w:ascii="Times New Roman" w:hAnsi="Times New Roman" w:cs="Times New Roman"/>
          <w:sz w:val="24"/>
          <w:szCs w:val="24"/>
        </w:rPr>
        <w:t xml:space="preserve">alsts </w:t>
      </w:r>
      <w:r w:rsidR="00CB080C" w:rsidRPr="00985BDF">
        <w:rPr>
          <w:rFonts w:ascii="Times New Roman" w:hAnsi="Times New Roman" w:cs="Times New Roman"/>
          <w:sz w:val="24"/>
          <w:szCs w:val="24"/>
        </w:rPr>
        <w:t>sekretā</w:t>
      </w:r>
      <w:r w:rsidR="00E7642E">
        <w:rPr>
          <w:rFonts w:ascii="Times New Roman" w:hAnsi="Times New Roman" w:cs="Times New Roman"/>
          <w:sz w:val="24"/>
          <w:szCs w:val="24"/>
        </w:rPr>
        <w:t>rs</w:t>
      </w:r>
      <w:r w:rsidR="00985BDF">
        <w:rPr>
          <w:rFonts w:ascii="Times New Roman" w:hAnsi="Times New Roman" w:cs="Times New Roman"/>
          <w:sz w:val="24"/>
          <w:szCs w:val="24"/>
        </w:rPr>
        <w:t xml:space="preserve"> </w:t>
      </w:r>
      <w:r w:rsidR="00E764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K.Ozoliņš</w:t>
      </w:r>
    </w:p>
    <w:p w:rsidR="00CC6D66" w:rsidRDefault="00CC6D66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396A" w:rsidRDefault="0070396A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7302" w:rsidRDefault="00327302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3457" w:rsidRDefault="00193457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6ED2" w:rsidRDefault="00996ED2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6ED2" w:rsidRDefault="00996ED2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6ED2" w:rsidRDefault="00996ED2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6ED2" w:rsidRDefault="00996ED2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6ED2" w:rsidRDefault="00996ED2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6ED2" w:rsidRDefault="00996ED2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3A6D" w:rsidRDefault="00B13A6D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75F7" w:rsidRDefault="006B75F7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75F7" w:rsidRDefault="006B75F7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7302" w:rsidRDefault="00327302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6D66" w:rsidRDefault="00CC6D66" w:rsidP="001454B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7507" w:rsidRPr="00E97507" w:rsidRDefault="0003525E" w:rsidP="00E975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E97507" w:rsidRPr="00E97507">
        <w:rPr>
          <w:rFonts w:ascii="Times New Roman" w:hAnsi="Times New Roman" w:cs="Times New Roman"/>
          <w:sz w:val="20"/>
          <w:szCs w:val="20"/>
        </w:rPr>
        <w:t>.0</w:t>
      </w:r>
      <w:r w:rsidR="00570534">
        <w:rPr>
          <w:rFonts w:ascii="Times New Roman" w:hAnsi="Times New Roman" w:cs="Times New Roman"/>
          <w:sz w:val="20"/>
          <w:szCs w:val="20"/>
        </w:rPr>
        <w:t>6</w:t>
      </w:r>
      <w:r w:rsidR="00E97507" w:rsidRPr="00E97507">
        <w:rPr>
          <w:rFonts w:ascii="Times New Roman" w:hAnsi="Times New Roman" w:cs="Times New Roman"/>
          <w:sz w:val="20"/>
          <w:szCs w:val="20"/>
        </w:rPr>
        <w:t>.201</w:t>
      </w:r>
      <w:r w:rsidR="000D3BE5">
        <w:rPr>
          <w:rFonts w:ascii="Times New Roman" w:hAnsi="Times New Roman" w:cs="Times New Roman"/>
          <w:sz w:val="20"/>
          <w:szCs w:val="20"/>
        </w:rPr>
        <w:t>6</w:t>
      </w:r>
      <w:r w:rsidR="00907101">
        <w:rPr>
          <w:rFonts w:ascii="Times New Roman" w:hAnsi="Times New Roman" w:cs="Times New Roman"/>
          <w:sz w:val="20"/>
          <w:szCs w:val="20"/>
        </w:rPr>
        <w:t xml:space="preserve"> </w:t>
      </w:r>
      <w:r w:rsidR="00E97507" w:rsidRPr="00E97507">
        <w:rPr>
          <w:rFonts w:ascii="Times New Roman" w:hAnsi="Times New Roman" w:cs="Times New Roman"/>
          <w:sz w:val="20"/>
          <w:szCs w:val="20"/>
        </w:rPr>
        <w:t xml:space="preserve"> </w:t>
      </w:r>
      <w:r w:rsidR="00C236D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</w:t>
      </w:r>
      <w:r w:rsidR="00E97507" w:rsidRPr="00E9750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33</w:t>
      </w:r>
    </w:p>
    <w:p w:rsidR="00E97507" w:rsidRPr="00E97507" w:rsidRDefault="00074BAC" w:rsidP="00E97507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470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E97507" w:rsidRPr="00E97507" w:rsidRDefault="00E97507" w:rsidP="00E97507">
      <w:pPr>
        <w:rPr>
          <w:rFonts w:ascii="Times New Roman" w:hAnsi="Times New Roman" w:cs="Times New Roman"/>
          <w:sz w:val="20"/>
          <w:szCs w:val="20"/>
        </w:rPr>
      </w:pPr>
      <w:r w:rsidRPr="00E97507">
        <w:rPr>
          <w:rFonts w:ascii="Times New Roman" w:hAnsi="Times New Roman" w:cs="Times New Roman"/>
          <w:sz w:val="20"/>
          <w:szCs w:val="20"/>
        </w:rPr>
        <w:fldChar w:fldCharType="begin"/>
      </w:r>
      <w:r w:rsidRPr="00E97507">
        <w:rPr>
          <w:rFonts w:ascii="Times New Roman" w:hAnsi="Times New Roman" w:cs="Times New Roman"/>
          <w:sz w:val="20"/>
          <w:szCs w:val="20"/>
        </w:rPr>
        <w:instrText xml:space="preserve"> AUTHOR   \* MERGEFORMAT </w:instrText>
      </w:r>
      <w:r w:rsidRPr="00E97507">
        <w:rPr>
          <w:rFonts w:ascii="Times New Roman" w:hAnsi="Times New Roman" w:cs="Times New Roman"/>
          <w:sz w:val="20"/>
          <w:szCs w:val="20"/>
        </w:rPr>
        <w:fldChar w:fldCharType="separate"/>
      </w:r>
      <w:r w:rsidRPr="00E97507">
        <w:rPr>
          <w:rFonts w:ascii="Times New Roman" w:hAnsi="Times New Roman" w:cs="Times New Roman"/>
          <w:noProof/>
          <w:sz w:val="20"/>
          <w:szCs w:val="20"/>
        </w:rPr>
        <w:t>Juris Zālītis</w:t>
      </w:r>
      <w:r w:rsidRPr="00E97507">
        <w:rPr>
          <w:rFonts w:ascii="Times New Roman" w:hAnsi="Times New Roman" w:cs="Times New Roman"/>
          <w:sz w:val="20"/>
          <w:szCs w:val="20"/>
        </w:rPr>
        <w:fldChar w:fldCharType="end"/>
      </w:r>
    </w:p>
    <w:p w:rsidR="00037700" w:rsidRPr="00985BDF" w:rsidRDefault="00E97507" w:rsidP="00E97507">
      <w:pPr>
        <w:rPr>
          <w:rFonts w:ascii="Times New Roman" w:hAnsi="Times New Roman" w:cs="Times New Roman"/>
          <w:sz w:val="24"/>
          <w:szCs w:val="24"/>
        </w:rPr>
      </w:pPr>
      <w:r w:rsidRPr="00E97507">
        <w:rPr>
          <w:rFonts w:ascii="Times New Roman" w:hAnsi="Times New Roman" w:cs="Times New Roman"/>
          <w:sz w:val="20"/>
          <w:szCs w:val="20"/>
          <w:lang w:val="it-IT"/>
        </w:rPr>
        <w:fldChar w:fldCharType="begin"/>
      </w:r>
      <w:r w:rsidRPr="00E97507">
        <w:rPr>
          <w:rFonts w:ascii="Times New Roman" w:hAnsi="Times New Roman" w:cs="Times New Roman"/>
          <w:sz w:val="20"/>
          <w:szCs w:val="20"/>
        </w:rPr>
        <w:instrText xml:space="preserve"> COMMENTS   \* MERGEFORMAT </w:instrText>
      </w:r>
      <w:r w:rsidRPr="00E97507">
        <w:rPr>
          <w:rFonts w:ascii="Times New Roman" w:hAnsi="Times New Roman" w:cs="Times New Roman"/>
          <w:sz w:val="20"/>
          <w:szCs w:val="20"/>
          <w:lang w:val="it-IT"/>
        </w:rPr>
        <w:fldChar w:fldCharType="separate"/>
      </w:r>
      <w:r w:rsidRPr="00E97507">
        <w:rPr>
          <w:rFonts w:ascii="Times New Roman" w:hAnsi="Times New Roman" w:cs="Times New Roman"/>
          <w:sz w:val="20"/>
          <w:szCs w:val="20"/>
        </w:rPr>
        <w:t>67028373, juris.zalitis@sam.gov.lv</w:t>
      </w:r>
      <w:r w:rsidRPr="00E97507">
        <w:rPr>
          <w:rFonts w:ascii="Times New Roman" w:hAnsi="Times New Roman" w:cs="Times New Roman"/>
          <w:sz w:val="20"/>
          <w:szCs w:val="20"/>
          <w:lang w:val="it-IT"/>
        </w:rPr>
        <w:fldChar w:fldCharType="end"/>
      </w:r>
    </w:p>
    <w:sectPr w:rsidR="00037700" w:rsidRPr="00985BDF" w:rsidSect="0062383C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95" w:rsidRDefault="009F4595" w:rsidP="00D85843">
      <w:pPr>
        <w:spacing w:line="240" w:lineRule="auto"/>
      </w:pPr>
      <w:r>
        <w:separator/>
      </w:r>
    </w:p>
  </w:endnote>
  <w:endnote w:type="continuationSeparator" w:id="0">
    <w:p w:rsidR="009F4595" w:rsidRDefault="009F4595" w:rsidP="00D858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43" w:rsidRPr="00467061" w:rsidRDefault="00467061" w:rsidP="003F57F5">
    <w:pPr>
      <w:pStyle w:val="Footer"/>
      <w:jc w:val="both"/>
    </w:pPr>
    <w:r>
      <w:rPr>
        <w:rFonts w:ascii="Times New Roman" w:hAnsi="Times New Roman" w:cs="Times New Roman"/>
        <w:sz w:val="20"/>
        <w:szCs w:val="20"/>
      </w:rPr>
      <w:t>SAMNot_</w:t>
    </w:r>
    <w:r w:rsidR="006B75F7">
      <w:rPr>
        <w:rFonts w:ascii="Times New Roman" w:hAnsi="Times New Roman" w:cs="Times New Roman"/>
        <w:sz w:val="20"/>
        <w:szCs w:val="20"/>
      </w:rPr>
      <w:t>17</w:t>
    </w:r>
    <w:r>
      <w:rPr>
        <w:rFonts w:ascii="Times New Roman" w:hAnsi="Times New Roman" w:cs="Times New Roman"/>
        <w:sz w:val="20"/>
        <w:szCs w:val="20"/>
      </w:rPr>
      <w:t>0</w:t>
    </w:r>
    <w:r w:rsidR="00570534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16_</w:t>
    </w:r>
    <w:r w:rsidR="005F71C6">
      <w:rPr>
        <w:rFonts w:ascii="Times New Roman" w:hAnsi="Times New Roman" w:cs="Times New Roman"/>
        <w:sz w:val="20"/>
        <w:szCs w:val="20"/>
      </w:rPr>
      <w:t>principi</w:t>
    </w:r>
    <w:r>
      <w:rPr>
        <w:rFonts w:ascii="Times New Roman" w:hAnsi="Times New Roman" w:cs="Times New Roman"/>
        <w:sz w:val="20"/>
        <w:szCs w:val="20"/>
      </w:rPr>
      <w:t xml:space="preserve">; </w:t>
    </w:r>
    <w:r w:rsidR="005F71C6" w:rsidRPr="009F2CDB">
      <w:rPr>
        <w:rFonts w:ascii="Times New Roman" w:hAnsi="Times New Roman" w:cs="Times New Roman"/>
        <w:bCs/>
        <w:sz w:val="20"/>
        <w:szCs w:val="20"/>
      </w:rPr>
      <w:t>D</w:t>
    </w:r>
    <w:r w:rsidR="005F71C6" w:rsidRPr="009F2CDB">
      <w:rPr>
        <w:rFonts w:ascii="Times New Roman" w:hAnsi="Times New Roman" w:cs="Times New Roman"/>
        <w:sz w:val="20"/>
        <w:szCs w:val="20"/>
      </w:rPr>
      <w:t>zelzceļa tīklā piemērojamo darbības uzlabošanas shēmas pamatprincipu</w:t>
    </w:r>
    <w:r w:rsidR="005F71C6" w:rsidRPr="009F2CDB">
      <w:rPr>
        <w:rFonts w:ascii="Times New Roman" w:hAnsi="Times New Roman" w:cs="Times New Roman"/>
        <w:bCs/>
        <w:sz w:val="20"/>
        <w:szCs w:val="20"/>
      </w:rPr>
      <w:t xml:space="preserve"> noteikumi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DB" w:rsidRPr="009F2CDB" w:rsidRDefault="00FA2EFD" w:rsidP="009F2CDB">
    <w:pPr>
      <w:pStyle w:val="Footer"/>
      <w:jc w:val="both"/>
    </w:pPr>
    <w:r w:rsidRPr="009F2CDB">
      <w:rPr>
        <w:rFonts w:ascii="Times New Roman" w:hAnsi="Times New Roman" w:cs="Times New Roman"/>
        <w:sz w:val="20"/>
        <w:szCs w:val="20"/>
      </w:rPr>
      <w:t>SAMNot_</w:t>
    </w:r>
    <w:r w:rsidR="006B75F7">
      <w:rPr>
        <w:rFonts w:ascii="Times New Roman" w:hAnsi="Times New Roman" w:cs="Times New Roman"/>
        <w:sz w:val="20"/>
        <w:szCs w:val="20"/>
      </w:rPr>
      <w:t>17</w:t>
    </w:r>
    <w:r w:rsidR="00985BDF" w:rsidRPr="009F2CDB">
      <w:rPr>
        <w:rFonts w:ascii="Times New Roman" w:hAnsi="Times New Roman" w:cs="Times New Roman"/>
        <w:sz w:val="20"/>
        <w:szCs w:val="20"/>
      </w:rPr>
      <w:t>0</w:t>
    </w:r>
    <w:r w:rsidR="00570534">
      <w:rPr>
        <w:rFonts w:ascii="Times New Roman" w:hAnsi="Times New Roman" w:cs="Times New Roman"/>
        <w:sz w:val="20"/>
        <w:szCs w:val="20"/>
      </w:rPr>
      <w:t>6</w:t>
    </w:r>
    <w:r w:rsidR="00BF563D" w:rsidRPr="009F2CDB">
      <w:rPr>
        <w:rFonts w:ascii="Times New Roman" w:hAnsi="Times New Roman" w:cs="Times New Roman"/>
        <w:sz w:val="20"/>
        <w:szCs w:val="20"/>
      </w:rPr>
      <w:t>16</w:t>
    </w:r>
    <w:r w:rsidR="00985BDF" w:rsidRPr="009F2CDB">
      <w:rPr>
        <w:rFonts w:ascii="Times New Roman" w:hAnsi="Times New Roman" w:cs="Times New Roman"/>
        <w:sz w:val="20"/>
        <w:szCs w:val="20"/>
      </w:rPr>
      <w:t>_</w:t>
    </w:r>
    <w:r w:rsidR="009F2CDB" w:rsidRPr="009F2CDB">
      <w:rPr>
        <w:rFonts w:ascii="Times New Roman" w:hAnsi="Times New Roman" w:cs="Times New Roman"/>
        <w:sz w:val="20"/>
        <w:szCs w:val="20"/>
      </w:rPr>
      <w:t>principi</w:t>
    </w:r>
    <w:r w:rsidRPr="009F2CDB">
      <w:rPr>
        <w:rFonts w:ascii="Times New Roman" w:hAnsi="Times New Roman" w:cs="Times New Roman"/>
        <w:sz w:val="20"/>
        <w:szCs w:val="20"/>
      </w:rPr>
      <w:t xml:space="preserve">; </w:t>
    </w:r>
    <w:r w:rsidR="009F2CDB" w:rsidRPr="009F2CDB">
      <w:rPr>
        <w:rFonts w:ascii="Times New Roman" w:hAnsi="Times New Roman" w:cs="Times New Roman"/>
        <w:bCs/>
        <w:sz w:val="20"/>
        <w:szCs w:val="20"/>
      </w:rPr>
      <w:t>D</w:t>
    </w:r>
    <w:r w:rsidR="009F2CDB" w:rsidRPr="009F2CDB">
      <w:rPr>
        <w:rFonts w:ascii="Times New Roman" w:hAnsi="Times New Roman" w:cs="Times New Roman"/>
        <w:sz w:val="20"/>
        <w:szCs w:val="20"/>
      </w:rPr>
      <w:t>zelzceļa tīklā piemērojamo darbības uzlabošanas shēmas pamatprincipu</w:t>
    </w:r>
    <w:r w:rsidR="009F2CDB" w:rsidRPr="009F2CDB">
      <w:rPr>
        <w:rFonts w:ascii="Times New Roman" w:hAnsi="Times New Roman" w:cs="Times New Roman"/>
        <w:bCs/>
        <w:sz w:val="20"/>
        <w:szCs w:val="20"/>
      </w:rPr>
      <w:t xml:space="preserve"> noteikumi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95" w:rsidRDefault="009F4595" w:rsidP="00D85843">
      <w:pPr>
        <w:spacing w:line="240" w:lineRule="auto"/>
      </w:pPr>
      <w:r>
        <w:separator/>
      </w:r>
    </w:p>
  </w:footnote>
  <w:footnote w:type="continuationSeparator" w:id="0">
    <w:p w:rsidR="009F4595" w:rsidRDefault="009F4595" w:rsidP="00D858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543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2383C" w:rsidRPr="00F17EC7" w:rsidRDefault="0062383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7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7E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17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22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17E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2383C" w:rsidRDefault="006238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A40"/>
    <w:multiLevelType w:val="multilevel"/>
    <w:tmpl w:val="C8842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">
    <w:nsid w:val="032B28A3"/>
    <w:multiLevelType w:val="hybridMultilevel"/>
    <w:tmpl w:val="2154FEAA"/>
    <w:lvl w:ilvl="0" w:tplc="82D6D3BA">
      <w:start w:val="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1657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285909"/>
    <w:multiLevelType w:val="multilevel"/>
    <w:tmpl w:val="EE0E10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4">
    <w:nsid w:val="335861F9"/>
    <w:multiLevelType w:val="multilevel"/>
    <w:tmpl w:val="8E20C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3D34B20"/>
    <w:multiLevelType w:val="multilevel"/>
    <w:tmpl w:val="A3208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2160"/>
      </w:pPr>
      <w:rPr>
        <w:rFonts w:hint="default"/>
      </w:rPr>
    </w:lvl>
  </w:abstractNum>
  <w:abstractNum w:abstractNumId="6">
    <w:nsid w:val="55FF5FDA"/>
    <w:multiLevelType w:val="hybridMultilevel"/>
    <w:tmpl w:val="702CA61A"/>
    <w:lvl w:ilvl="0" w:tplc="D99A79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F1E4B"/>
    <w:multiLevelType w:val="hybridMultilevel"/>
    <w:tmpl w:val="3A6E02E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C742A7"/>
    <w:multiLevelType w:val="hybridMultilevel"/>
    <w:tmpl w:val="FD0C70EC"/>
    <w:lvl w:ilvl="0" w:tplc="ECAAD0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F2DD1"/>
    <w:multiLevelType w:val="multilevel"/>
    <w:tmpl w:val="53484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0">
    <w:nsid w:val="688F7307"/>
    <w:multiLevelType w:val="hybridMultilevel"/>
    <w:tmpl w:val="C4660AEC"/>
    <w:lvl w:ilvl="0" w:tplc="D9B6C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D5786"/>
    <w:multiLevelType w:val="hybridMultilevel"/>
    <w:tmpl w:val="A76209EA"/>
    <w:lvl w:ilvl="0" w:tplc="1B640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07"/>
    <w:rsid w:val="0000163E"/>
    <w:rsid w:val="00001943"/>
    <w:rsid w:val="00012830"/>
    <w:rsid w:val="00014774"/>
    <w:rsid w:val="0001639F"/>
    <w:rsid w:val="00016D7F"/>
    <w:rsid w:val="00020512"/>
    <w:rsid w:val="00023E4E"/>
    <w:rsid w:val="00024E48"/>
    <w:rsid w:val="000261C0"/>
    <w:rsid w:val="00032FAE"/>
    <w:rsid w:val="0003525E"/>
    <w:rsid w:val="00035429"/>
    <w:rsid w:val="00037700"/>
    <w:rsid w:val="00041943"/>
    <w:rsid w:val="00044513"/>
    <w:rsid w:val="00053EB4"/>
    <w:rsid w:val="00060E4D"/>
    <w:rsid w:val="00065A21"/>
    <w:rsid w:val="000676F3"/>
    <w:rsid w:val="00074BAC"/>
    <w:rsid w:val="000757A6"/>
    <w:rsid w:val="0008518C"/>
    <w:rsid w:val="0008696D"/>
    <w:rsid w:val="000931D4"/>
    <w:rsid w:val="000940A5"/>
    <w:rsid w:val="000954BE"/>
    <w:rsid w:val="000A13F9"/>
    <w:rsid w:val="000A2C7F"/>
    <w:rsid w:val="000A4447"/>
    <w:rsid w:val="000B4014"/>
    <w:rsid w:val="000B4AA8"/>
    <w:rsid w:val="000B5142"/>
    <w:rsid w:val="000D0C85"/>
    <w:rsid w:val="000D2C24"/>
    <w:rsid w:val="000D3BE5"/>
    <w:rsid w:val="000D49CC"/>
    <w:rsid w:val="000E7A78"/>
    <w:rsid w:val="00116AA1"/>
    <w:rsid w:val="00117CD7"/>
    <w:rsid w:val="001357E9"/>
    <w:rsid w:val="0013738B"/>
    <w:rsid w:val="0014401A"/>
    <w:rsid w:val="001454BA"/>
    <w:rsid w:val="00145FA7"/>
    <w:rsid w:val="0014773D"/>
    <w:rsid w:val="00161A05"/>
    <w:rsid w:val="00164F4D"/>
    <w:rsid w:val="00166847"/>
    <w:rsid w:val="00173DF3"/>
    <w:rsid w:val="001807D9"/>
    <w:rsid w:val="00181141"/>
    <w:rsid w:val="001911F4"/>
    <w:rsid w:val="00193457"/>
    <w:rsid w:val="00193ACD"/>
    <w:rsid w:val="001A4A2F"/>
    <w:rsid w:val="001B11C0"/>
    <w:rsid w:val="001B41E0"/>
    <w:rsid w:val="001B5608"/>
    <w:rsid w:val="001C64F0"/>
    <w:rsid w:val="001C6DAC"/>
    <w:rsid w:val="001D13C4"/>
    <w:rsid w:val="001E349A"/>
    <w:rsid w:val="001E7864"/>
    <w:rsid w:val="001F20E0"/>
    <w:rsid w:val="001F3D90"/>
    <w:rsid w:val="001F6A74"/>
    <w:rsid w:val="00201A78"/>
    <w:rsid w:val="00207070"/>
    <w:rsid w:val="00211868"/>
    <w:rsid w:val="002119A9"/>
    <w:rsid w:val="002145C7"/>
    <w:rsid w:val="00221766"/>
    <w:rsid w:val="002252BC"/>
    <w:rsid w:val="00232294"/>
    <w:rsid w:val="00235F51"/>
    <w:rsid w:val="00236EAF"/>
    <w:rsid w:val="00253FA4"/>
    <w:rsid w:val="0027249B"/>
    <w:rsid w:val="00273CE5"/>
    <w:rsid w:val="0028142F"/>
    <w:rsid w:val="00283E60"/>
    <w:rsid w:val="00286682"/>
    <w:rsid w:val="00286916"/>
    <w:rsid w:val="00297DD1"/>
    <w:rsid w:val="002A387A"/>
    <w:rsid w:val="002A5FF2"/>
    <w:rsid w:val="002B2B81"/>
    <w:rsid w:val="002B3B17"/>
    <w:rsid w:val="002B49BA"/>
    <w:rsid w:val="002B59F6"/>
    <w:rsid w:val="002B6233"/>
    <w:rsid w:val="002C1352"/>
    <w:rsid w:val="002C63DF"/>
    <w:rsid w:val="002D5517"/>
    <w:rsid w:val="002E3931"/>
    <w:rsid w:val="002F5622"/>
    <w:rsid w:val="0030183D"/>
    <w:rsid w:val="003079AD"/>
    <w:rsid w:val="003100F7"/>
    <w:rsid w:val="00313601"/>
    <w:rsid w:val="003138FC"/>
    <w:rsid w:val="003172FC"/>
    <w:rsid w:val="00320310"/>
    <w:rsid w:val="00321B8D"/>
    <w:rsid w:val="003228D3"/>
    <w:rsid w:val="00327302"/>
    <w:rsid w:val="003355DA"/>
    <w:rsid w:val="00336030"/>
    <w:rsid w:val="00346B20"/>
    <w:rsid w:val="00362AD0"/>
    <w:rsid w:val="003661E1"/>
    <w:rsid w:val="0036733D"/>
    <w:rsid w:val="00370005"/>
    <w:rsid w:val="00370E04"/>
    <w:rsid w:val="00372680"/>
    <w:rsid w:val="00373155"/>
    <w:rsid w:val="00375A2D"/>
    <w:rsid w:val="0038134B"/>
    <w:rsid w:val="00397844"/>
    <w:rsid w:val="003A0B79"/>
    <w:rsid w:val="003C1A49"/>
    <w:rsid w:val="003D023B"/>
    <w:rsid w:val="003D1205"/>
    <w:rsid w:val="003D19EE"/>
    <w:rsid w:val="003F4DB4"/>
    <w:rsid w:val="003F57F5"/>
    <w:rsid w:val="004011B4"/>
    <w:rsid w:val="00402E4A"/>
    <w:rsid w:val="00406F8D"/>
    <w:rsid w:val="0041147D"/>
    <w:rsid w:val="00421DFA"/>
    <w:rsid w:val="00425C84"/>
    <w:rsid w:val="00434229"/>
    <w:rsid w:val="00436516"/>
    <w:rsid w:val="0045121C"/>
    <w:rsid w:val="00461D50"/>
    <w:rsid w:val="00467061"/>
    <w:rsid w:val="00470CBC"/>
    <w:rsid w:val="00470D8D"/>
    <w:rsid w:val="00481A68"/>
    <w:rsid w:val="00485229"/>
    <w:rsid w:val="0048732D"/>
    <w:rsid w:val="00490DBE"/>
    <w:rsid w:val="00491958"/>
    <w:rsid w:val="004A2E16"/>
    <w:rsid w:val="004A63B8"/>
    <w:rsid w:val="004B4006"/>
    <w:rsid w:val="004C086B"/>
    <w:rsid w:val="004C7B6E"/>
    <w:rsid w:val="004D3A4B"/>
    <w:rsid w:val="00503FBF"/>
    <w:rsid w:val="00506000"/>
    <w:rsid w:val="00510B62"/>
    <w:rsid w:val="00512AA5"/>
    <w:rsid w:val="005134A0"/>
    <w:rsid w:val="00516DCE"/>
    <w:rsid w:val="0051773E"/>
    <w:rsid w:val="00523E55"/>
    <w:rsid w:val="00537456"/>
    <w:rsid w:val="0054162D"/>
    <w:rsid w:val="00541BD6"/>
    <w:rsid w:val="00541C3C"/>
    <w:rsid w:val="00544763"/>
    <w:rsid w:val="00547622"/>
    <w:rsid w:val="005575FE"/>
    <w:rsid w:val="00561722"/>
    <w:rsid w:val="00564DEC"/>
    <w:rsid w:val="0056720E"/>
    <w:rsid w:val="00570534"/>
    <w:rsid w:val="005705FA"/>
    <w:rsid w:val="00574741"/>
    <w:rsid w:val="0057573B"/>
    <w:rsid w:val="0059023F"/>
    <w:rsid w:val="0059236F"/>
    <w:rsid w:val="00597495"/>
    <w:rsid w:val="005B0E74"/>
    <w:rsid w:val="005B6BDC"/>
    <w:rsid w:val="005C1067"/>
    <w:rsid w:val="005C6866"/>
    <w:rsid w:val="005C6F09"/>
    <w:rsid w:val="005D2593"/>
    <w:rsid w:val="005E0386"/>
    <w:rsid w:val="005E0EFD"/>
    <w:rsid w:val="005E11F6"/>
    <w:rsid w:val="005E380D"/>
    <w:rsid w:val="005E4451"/>
    <w:rsid w:val="005E4BE6"/>
    <w:rsid w:val="005E66FB"/>
    <w:rsid w:val="005F71C6"/>
    <w:rsid w:val="005F7312"/>
    <w:rsid w:val="006011BB"/>
    <w:rsid w:val="00606BAF"/>
    <w:rsid w:val="006078C1"/>
    <w:rsid w:val="00614DE3"/>
    <w:rsid w:val="00622DCC"/>
    <w:rsid w:val="0062383C"/>
    <w:rsid w:val="00632510"/>
    <w:rsid w:val="00632E1E"/>
    <w:rsid w:val="00651BD2"/>
    <w:rsid w:val="00654395"/>
    <w:rsid w:val="0066471F"/>
    <w:rsid w:val="006722D8"/>
    <w:rsid w:val="00673ADA"/>
    <w:rsid w:val="0068554C"/>
    <w:rsid w:val="00687223"/>
    <w:rsid w:val="00691C87"/>
    <w:rsid w:val="00694AA4"/>
    <w:rsid w:val="00696675"/>
    <w:rsid w:val="006A3FD0"/>
    <w:rsid w:val="006A5757"/>
    <w:rsid w:val="006B280A"/>
    <w:rsid w:val="006B75F7"/>
    <w:rsid w:val="006C01CA"/>
    <w:rsid w:val="006E21F7"/>
    <w:rsid w:val="006E76A3"/>
    <w:rsid w:val="006F7276"/>
    <w:rsid w:val="00702552"/>
    <w:rsid w:val="00702D46"/>
    <w:rsid w:val="0070396A"/>
    <w:rsid w:val="007054C5"/>
    <w:rsid w:val="0070555B"/>
    <w:rsid w:val="00712C6E"/>
    <w:rsid w:val="00715C1A"/>
    <w:rsid w:val="007203DB"/>
    <w:rsid w:val="007218B8"/>
    <w:rsid w:val="00722DD8"/>
    <w:rsid w:val="00731C0A"/>
    <w:rsid w:val="00734E4C"/>
    <w:rsid w:val="007353DC"/>
    <w:rsid w:val="0073769B"/>
    <w:rsid w:val="00737C59"/>
    <w:rsid w:val="007531A9"/>
    <w:rsid w:val="00766554"/>
    <w:rsid w:val="00766F4B"/>
    <w:rsid w:val="0077287C"/>
    <w:rsid w:val="007816B2"/>
    <w:rsid w:val="00781FE4"/>
    <w:rsid w:val="0079587E"/>
    <w:rsid w:val="007B288A"/>
    <w:rsid w:val="007C2AA3"/>
    <w:rsid w:val="007C3813"/>
    <w:rsid w:val="007D04F9"/>
    <w:rsid w:val="007D1EB7"/>
    <w:rsid w:val="007E07A8"/>
    <w:rsid w:val="007E1DEB"/>
    <w:rsid w:val="007E70F1"/>
    <w:rsid w:val="007F166B"/>
    <w:rsid w:val="008065B9"/>
    <w:rsid w:val="00812A51"/>
    <w:rsid w:val="00821F7C"/>
    <w:rsid w:val="00827096"/>
    <w:rsid w:val="00830AEF"/>
    <w:rsid w:val="008312E2"/>
    <w:rsid w:val="00831EB9"/>
    <w:rsid w:val="00834560"/>
    <w:rsid w:val="00837806"/>
    <w:rsid w:val="0084266A"/>
    <w:rsid w:val="00843E6F"/>
    <w:rsid w:val="0084527D"/>
    <w:rsid w:val="00860EBE"/>
    <w:rsid w:val="00864BFF"/>
    <w:rsid w:val="00867152"/>
    <w:rsid w:val="00874273"/>
    <w:rsid w:val="00881407"/>
    <w:rsid w:val="00890CAC"/>
    <w:rsid w:val="0089389E"/>
    <w:rsid w:val="00893DB2"/>
    <w:rsid w:val="00893E7E"/>
    <w:rsid w:val="008A0627"/>
    <w:rsid w:val="008A3857"/>
    <w:rsid w:val="008A51DE"/>
    <w:rsid w:val="008B0A26"/>
    <w:rsid w:val="008B5C3D"/>
    <w:rsid w:val="008B7FE9"/>
    <w:rsid w:val="008C591A"/>
    <w:rsid w:val="008C6D74"/>
    <w:rsid w:val="008C793A"/>
    <w:rsid w:val="008D46AE"/>
    <w:rsid w:val="008D4E91"/>
    <w:rsid w:val="008D79DD"/>
    <w:rsid w:val="008F045F"/>
    <w:rsid w:val="008F2BF0"/>
    <w:rsid w:val="008F3C17"/>
    <w:rsid w:val="008F54BE"/>
    <w:rsid w:val="00901AD1"/>
    <w:rsid w:val="00901B61"/>
    <w:rsid w:val="009050B0"/>
    <w:rsid w:val="00907101"/>
    <w:rsid w:val="00911886"/>
    <w:rsid w:val="009160FD"/>
    <w:rsid w:val="009220F8"/>
    <w:rsid w:val="0092652C"/>
    <w:rsid w:val="00927A15"/>
    <w:rsid w:val="00930E14"/>
    <w:rsid w:val="00934386"/>
    <w:rsid w:val="00934BDD"/>
    <w:rsid w:val="0094056D"/>
    <w:rsid w:val="0094240E"/>
    <w:rsid w:val="00944C40"/>
    <w:rsid w:val="00945652"/>
    <w:rsid w:val="00946D89"/>
    <w:rsid w:val="00950353"/>
    <w:rsid w:val="00957042"/>
    <w:rsid w:val="0097141F"/>
    <w:rsid w:val="00982FD6"/>
    <w:rsid w:val="00984727"/>
    <w:rsid w:val="00985BDF"/>
    <w:rsid w:val="00992902"/>
    <w:rsid w:val="009966DB"/>
    <w:rsid w:val="00996ED2"/>
    <w:rsid w:val="009A1DF7"/>
    <w:rsid w:val="009A4C80"/>
    <w:rsid w:val="009A6408"/>
    <w:rsid w:val="009B6043"/>
    <w:rsid w:val="009B64B3"/>
    <w:rsid w:val="009C4E74"/>
    <w:rsid w:val="009C70B1"/>
    <w:rsid w:val="009D09EE"/>
    <w:rsid w:val="009E01B3"/>
    <w:rsid w:val="009E7742"/>
    <w:rsid w:val="009F0EBC"/>
    <w:rsid w:val="009F2CDB"/>
    <w:rsid w:val="009F2DFA"/>
    <w:rsid w:val="009F3854"/>
    <w:rsid w:val="009F4595"/>
    <w:rsid w:val="00A056D1"/>
    <w:rsid w:val="00A10470"/>
    <w:rsid w:val="00A1138C"/>
    <w:rsid w:val="00A12370"/>
    <w:rsid w:val="00A12420"/>
    <w:rsid w:val="00A26BC0"/>
    <w:rsid w:val="00A370BA"/>
    <w:rsid w:val="00A3736B"/>
    <w:rsid w:val="00A4037D"/>
    <w:rsid w:val="00A458D1"/>
    <w:rsid w:val="00A50CD0"/>
    <w:rsid w:val="00A57EC6"/>
    <w:rsid w:val="00A61CDD"/>
    <w:rsid w:val="00A674AF"/>
    <w:rsid w:val="00A827DB"/>
    <w:rsid w:val="00A828CE"/>
    <w:rsid w:val="00A82C34"/>
    <w:rsid w:val="00A82C63"/>
    <w:rsid w:val="00A84469"/>
    <w:rsid w:val="00A84DF9"/>
    <w:rsid w:val="00A94AA9"/>
    <w:rsid w:val="00A94AEA"/>
    <w:rsid w:val="00AA1C25"/>
    <w:rsid w:val="00AA342E"/>
    <w:rsid w:val="00AA41D9"/>
    <w:rsid w:val="00AB2D22"/>
    <w:rsid w:val="00AB3AB4"/>
    <w:rsid w:val="00AB72A3"/>
    <w:rsid w:val="00AC289F"/>
    <w:rsid w:val="00AC6225"/>
    <w:rsid w:val="00AC7C0E"/>
    <w:rsid w:val="00AD38D2"/>
    <w:rsid w:val="00AE6206"/>
    <w:rsid w:val="00AF0EDE"/>
    <w:rsid w:val="00AF4441"/>
    <w:rsid w:val="00B0091F"/>
    <w:rsid w:val="00B01ABC"/>
    <w:rsid w:val="00B07073"/>
    <w:rsid w:val="00B13A6D"/>
    <w:rsid w:val="00B13FD1"/>
    <w:rsid w:val="00B178F5"/>
    <w:rsid w:val="00B265EE"/>
    <w:rsid w:val="00B26CEB"/>
    <w:rsid w:val="00B27315"/>
    <w:rsid w:val="00B30358"/>
    <w:rsid w:val="00B30B67"/>
    <w:rsid w:val="00B31E1F"/>
    <w:rsid w:val="00B33EF2"/>
    <w:rsid w:val="00B37572"/>
    <w:rsid w:val="00B41579"/>
    <w:rsid w:val="00B46D4A"/>
    <w:rsid w:val="00B62F11"/>
    <w:rsid w:val="00B653A8"/>
    <w:rsid w:val="00B7043B"/>
    <w:rsid w:val="00B73EE3"/>
    <w:rsid w:val="00B80200"/>
    <w:rsid w:val="00B80C0D"/>
    <w:rsid w:val="00B81CB7"/>
    <w:rsid w:val="00B825D0"/>
    <w:rsid w:val="00B82959"/>
    <w:rsid w:val="00B84DFF"/>
    <w:rsid w:val="00B864B8"/>
    <w:rsid w:val="00B869E8"/>
    <w:rsid w:val="00B90FA4"/>
    <w:rsid w:val="00B93E2A"/>
    <w:rsid w:val="00B94B7F"/>
    <w:rsid w:val="00B94BD3"/>
    <w:rsid w:val="00BA3502"/>
    <w:rsid w:val="00BB3323"/>
    <w:rsid w:val="00BC106D"/>
    <w:rsid w:val="00BC4E92"/>
    <w:rsid w:val="00BD06EA"/>
    <w:rsid w:val="00BD5D8A"/>
    <w:rsid w:val="00BE586E"/>
    <w:rsid w:val="00BF17BD"/>
    <w:rsid w:val="00BF331A"/>
    <w:rsid w:val="00BF563D"/>
    <w:rsid w:val="00BF5990"/>
    <w:rsid w:val="00BF6DC0"/>
    <w:rsid w:val="00C04608"/>
    <w:rsid w:val="00C051E8"/>
    <w:rsid w:val="00C212C9"/>
    <w:rsid w:val="00C236D9"/>
    <w:rsid w:val="00C26AC3"/>
    <w:rsid w:val="00C36135"/>
    <w:rsid w:val="00C37CFD"/>
    <w:rsid w:val="00C4163C"/>
    <w:rsid w:val="00C435FA"/>
    <w:rsid w:val="00C449BD"/>
    <w:rsid w:val="00C45771"/>
    <w:rsid w:val="00C660D7"/>
    <w:rsid w:val="00C66FF2"/>
    <w:rsid w:val="00C73095"/>
    <w:rsid w:val="00C77295"/>
    <w:rsid w:val="00C85F86"/>
    <w:rsid w:val="00CA01A2"/>
    <w:rsid w:val="00CA7EEF"/>
    <w:rsid w:val="00CB080C"/>
    <w:rsid w:val="00CC6D66"/>
    <w:rsid w:val="00CE36D4"/>
    <w:rsid w:val="00CF5816"/>
    <w:rsid w:val="00D00B8E"/>
    <w:rsid w:val="00D01BC6"/>
    <w:rsid w:val="00D15EC6"/>
    <w:rsid w:val="00D16E2F"/>
    <w:rsid w:val="00D2243D"/>
    <w:rsid w:val="00D230A9"/>
    <w:rsid w:val="00D254A6"/>
    <w:rsid w:val="00D268A0"/>
    <w:rsid w:val="00D26B1A"/>
    <w:rsid w:val="00D33BE6"/>
    <w:rsid w:val="00D435AC"/>
    <w:rsid w:val="00D44E35"/>
    <w:rsid w:val="00D61B3D"/>
    <w:rsid w:val="00D61C12"/>
    <w:rsid w:val="00D654A5"/>
    <w:rsid w:val="00D666BD"/>
    <w:rsid w:val="00D7071D"/>
    <w:rsid w:val="00D839F6"/>
    <w:rsid w:val="00D85843"/>
    <w:rsid w:val="00D90A9B"/>
    <w:rsid w:val="00D91603"/>
    <w:rsid w:val="00D9476E"/>
    <w:rsid w:val="00DC4B73"/>
    <w:rsid w:val="00DD2272"/>
    <w:rsid w:val="00DD3610"/>
    <w:rsid w:val="00DE66A3"/>
    <w:rsid w:val="00DF7043"/>
    <w:rsid w:val="00DF7E47"/>
    <w:rsid w:val="00E05B1F"/>
    <w:rsid w:val="00E12FF4"/>
    <w:rsid w:val="00E205C5"/>
    <w:rsid w:val="00E27593"/>
    <w:rsid w:val="00E30BE7"/>
    <w:rsid w:val="00E350E8"/>
    <w:rsid w:val="00E44E2E"/>
    <w:rsid w:val="00E52E73"/>
    <w:rsid w:val="00E55857"/>
    <w:rsid w:val="00E62DBB"/>
    <w:rsid w:val="00E63DC7"/>
    <w:rsid w:val="00E63DC8"/>
    <w:rsid w:val="00E65478"/>
    <w:rsid w:val="00E7183E"/>
    <w:rsid w:val="00E7408F"/>
    <w:rsid w:val="00E7642E"/>
    <w:rsid w:val="00E775CA"/>
    <w:rsid w:val="00E90AC3"/>
    <w:rsid w:val="00E9228C"/>
    <w:rsid w:val="00E92BE3"/>
    <w:rsid w:val="00E95258"/>
    <w:rsid w:val="00E97507"/>
    <w:rsid w:val="00EA29F8"/>
    <w:rsid w:val="00EB0AD9"/>
    <w:rsid w:val="00EB21B5"/>
    <w:rsid w:val="00EB4F0D"/>
    <w:rsid w:val="00EC6B74"/>
    <w:rsid w:val="00EC70EE"/>
    <w:rsid w:val="00EC77F4"/>
    <w:rsid w:val="00ED5B55"/>
    <w:rsid w:val="00ED674E"/>
    <w:rsid w:val="00EE0E48"/>
    <w:rsid w:val="00EE4EB3"/>
    <w:rsid w:val="00EE5720"/>
    <w:rsid w:val="00EF24BC"/>
    <w:rsid w:val="00EF7277"/>
    <w:rsid w:val="00F0240B"/>
    <w:rsid w:val="00F13553"/>
    <w:rsid w:val="00F17EC7"/>
    <w:rsid w:val="00F201F7"/>
    <w:rsid w:val="00F2346C"/>
    <w:rsid w:val="00F27212"/>
    <w:rsid w:val="00F274F9"/>
    <w:rsid w:val="00F3593F"/>
    <w:rsid w:val="00F362B9"/>
    <w:rsid w:val="00F37C1B"/>
    <w:rsid w:val="00F40576"/>
    <w:rsid w:val="00F40686"/>
    <w:rsid w:val="00F40C74"/>
    <w:rsid w:val="00F5029F"/>
    <w:rsid w:val="00F54BDA"/>
    <w:rsid w:val="00F659C5"/>
    <w:rsid w:val="00F66FAE"/>
    <w:rsid w:val="00F83ECD"/>
    <w:rsid w:val="00F96525"/>
    <w:rsid w:val="00FA1814"/>
    <w:rsid w:val="00FA2EFD"/>
    <w:rsid w:val="00FA646C"/>
    <w:rsid w:val="00FA6E27"/>
    <w:rsid w:val="00FB3D94"/>
    <w:rsid w:val="00FB6B8A"/>
    <w:rsid w:val="00FC0370"/>
    <w:rsid w:val="00FC04AE"/>
    <w:rsid w:val="00FC29AC"/>
    <w:rsid w:val="00FC4B7C"/>
    <w:rsid w:val="00FC68B4"/>
    <w:rsid w:val="00FD35DF"/>
    <w:rsid w:val="00FD559A"/>
    <w:rsid w:val="00FD7048"/>
    <w:rsid w:val="00FF0D74"/>
    <w:rsid w:val="00FF5CFF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42"/>
    <w:pPr>
      <w:ind w:left="720"/>
      <w:contextualSpacing/>
    </w:pPr>
  </w:style>
  <w:style w:type="paragraph" w:customStyle="1" w:styleId="naisc">
    <w:name w:val="naisc"/>
    <w:basedOn w:val="Normal"/>
    <w:rsid w:val="00D15E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lab">
    <w:name w:val="naislab"/>
    <w:basedOn w:val="Normal"/>
    <w:rsid w:val="00D15EC6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naiskr">
    <w:name w:val="naiskr"/>
    <w:basedOn w:val="Normal"/>
    <w:rsid w:val="00D15EC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43"/>
  </w:style>
  <w:style w:type="paragraph" w:styleId="Footer">
    <w:name w:val="footer"/>
    <w:basedOn w:val="Normal"/>
    <w:link w:val="Foot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43"/>
  </w:style>
  <w:style w:type="paragraph" w:styleId="Title">
    <w:name w:val="Title"/>
    <w:basedOn w:val="Normal"/>
    <w:link w:val="TitleChar"/>
    <w:qFormat/>
    <w:rsid w:val="00436516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36516"/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830A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38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6AE"/>
    <w:rPr>
      <w:b/>
      <w:bCs/>
      <w:sz w:val="20"/>
      <w:szCs w:val="20"/>
    </w:rPr>
  </w:style>
  <w:style w:type="paragraph" w:customStyle="1" w:styleId="tv2132">
    <w:name w:val="tv2132"/>
    <w:basedOn w:val="Normal"/>
    <w:rsid w:val="00606BAF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5B6BDC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B6BDC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94BD3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42"/>
    <w:pPr>
      <w:ind w:left="720"/>
      <w:contextualSpacing/>
    </w:pPr>
  </w:style>
  <w:style w:type="paragraph" w:customStyle="1" w:styleId="naisc">
    <w:name w:val="naisc"/>
    <w:basedOn w:val="Normal"/>
    <w:rsid w:val="00D15E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lab">
    <w:name w:val="naislab"/>
    <w:basedOn w:val="Normal"/>
    <w:rsid w:val="00D15EC6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customStyle="1" w:styleId="naiskr">
    <w:name w:val="naiskr"/>
    <w:basedOn w:val="Normal"/>
    <w:rsid w:val="00D15EC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43"/>
  </w:style>
  <w:style w:type="paragraph" w:styleId="Footer">
    <w:name w:val="footer"/>
    <w:basedOn w:val="Normal"/>
    <w:link w:val="FooterChar"/>
    <w:uiPriority w:val="99"/>
    <w:unhideWhenUsed/>
    <w:rsid w:val="00D8584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43"/>
  </w:style>
  <w:style w:type="paragraph" w:styleId="Title">
    <w:name w:val="Title"/>
    <w:basedOn w:val="Normal"/>
    <w:link w:val="TitleChar"/>
    <w:qFormat/>
    <w:rsid w:val="00436516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36516"/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830A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387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4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6AE"/>
    <w:rPr>
      <w:b/>
      <w:bCs/>
      <w:sz w:val="20"/>
      <w:szCs w:val="20"/>
    </w:rPr>
  </w:style>
  <w:style w:type="paragraph" w:customStyle="1" w:styleId="tv2132">
    <w:name w:val="tv2132"/>
    <w:basedOn w:val="Normal"/>
    <w:rsid w:val="00606BAF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CM1">
    <w:name w:val="CM1"/>
    <w:basedOn w:val="Normal"/>
    <w:next w:val="Normal"/>
    <w:uiPriority w:val="99"/>
    <w:rsid w:val="005B6BDC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5B6BDC"/>
    <w:pPr>
      <w:autoSpaceDE w:val="0"/>
      <w:autoSpaceDN w:val="0"/>
      <w:adjustRightInd w:val="0"/>
      <w:spacing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94BD3"/>
    <w:pPr>
      <w:autoSpaceDE w:val="0"/>
      <w:autoSpaceDN w:val="0"/>
      <w:adjustRightInd w:val="0"/>
      <w:spacing w:line="240" w:lineRule="auto"/>
    </w:pPr>
    <w:rPr>
      <w:rFonts w:ascii="EUAlbertina" w:eastAsia="Times New Roman" w:hAnsi="EUAlbertina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eli/dir/2007/59?locale=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3F0B-69E2-479C-A78A-E1535AD8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2743</Words>
  <Characters>1564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Dzelzceļa tīklā piemērojamo darbības uzlabošanas shēmas pamatprincipu noteikumi</vt:lpstr>
      <vt:lpstr>“Grozījumi Ministru kabineta 2010.gada 28.decembra noteikumos Nr.1211 „Noteikumi par ritošā sastāva būvi, modernizāciju, atjaunošanas remontu, atbilstības novērtēšanu un pieņemšanu ekspluatācijā””</vt:lpstr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Dzelzceļa tīklā piemērojamo darbības uzlabošanas shēmas pamatprincipu noteikumi</dc:title>
  <dc:creator>J.Zālītis</dc:creator>
  <cp:keywords>Noteikumu projekts</cp:keywords>
  <cp:lastModifiedBy>Juris Zālītis</cp:lastModifiedBy>
  <cp:revision>9</cp:revision>
  <cp:lastPrinted>2016-04-12T12:36:00Z</cp:lastPrinted>
  <dcterms:created xsi:type="dcterms:W3CDTF">2016-06-17T08:41:00Z</dcterms:created>
  <dcterms:modified xsi:type="dcterms:W3CDTF">2016-06-21T07:19:00Z</dcterms:modified>
</cp:coreProperties>
</file>