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13301" w14:textId="382D8968" w:rsidR="00D97C0E" w:rsidRDefault="00641177" w:rsidP="00641177">
      <w:pPr>
        <w:spacing w:after="0" w:line="240" w:lineRule="auto"/>
        <w:jc w:val="center"/>
        <w:rPr>
          <w:rFonts w:ascii="Times New Roman" w:eastAsia="Times New Roman" w:hAnsi="Times New Roman" w:cs="Times New Roman"/>
          <w:b/>
          <w:bCs/>
          <w:sz w:val="24"/>
          <w:szCs w:val="24"/>
          <w:lang w:eastAsia="lv-LV"/>
        </w:rPr>
      </w:pPr>
      <w:r>
        <w:rPr>
          <w:rFonts w:ascii="Times New Roman" w:eastAsia="Calibri" w:hAnsi="Times New Roman" w:cs="Times New Roman"/>
          <w:b/>
          <w:sz w:val="24"/>
          <w:szCs w:val="24"/>
        </w:rPr>
        <w:t xml:space="preserve">Likumprojekta </w:t>
      </w:r>
      <w:r w:rsidRPr="007B53D3">
        <w:rPr>
          <w:rFonts w:ascii="Times New Roman" w:eastAsia="Times New Roman" w:hAnsi="Times New Roman" w:cs="Times New Roman"/>
          <w:b/>
          <w:bCs/>
          <w:sz w:val="24"/>
          <w:szCs w:val="24"/>
          <w:lang w:eastAsia="lv-LV"/>
        </w:rPr>
        <w:t>„Grozījum</w:t>
      </w:r>
      <w:r w:rsidR="0012201A">
        <w:rPr>
          <w:rFonts w:ascii="Times New Roman" w:eastAsia="Times New Roman" w:hAnsi="Times New Roman" w:cs="Times New Roman"/>
          <w:b/>
          <w:bCs/>
          <w:sz w:val="24"/>
          <w:szCs w:val="24"/>
          <w:lang w:eastAsia="lv-LV"/>
        </w:rPr>
        <w:t>s</w:t>
      </w:r>
      <w:r w:rsidRPr="007B53D3">
        <w:rPr>
          <w:rFonts w:ascii="Times New Roman" w:eastAsia="Times New Roman" w:hAnsi="Times New Roman" w:cs="Times New Roman"/>
          <w:b/>
          <w:bCs/>
          <w:sz w:val="24"/>
          <w:szCs w:val="24"/>
          <w:lang w:eastAsia="lv-LV"/>
        </w:rPr>
        <w:t xml:space="preserve"> </w:t>
      </w:r>
      <w:r w:rsidR="004F2E02">
        <w:rPr>
          <w:rFonts w:ascii="Times New Roman" w:eastAsia="Times New Roman" w:hAnsi="Times New Roman" w:cs="Times New Roman"/>
          <w:b/>
          <w:bCs/>
          <w:sz w:val="24"/>
          <w:szCs w:val="24"/>
          <w:lang w:eastAsia="lv-LV"/>
        </w:rPr>
        <w:t>Profesionālās izglītības</w:t>
      </w:r>
      <w:r>
        <w:rPr>
          <w:rFonts w:ascii="Times New Roman" w:eastAsia="Times New Roman" w:hAnsi="Times New Roman" w:cs="Times New Roman"/>
          <w:b/>
          <w:bCs/>
          <w:sz w:val="24"/>
          <w:szCs w:val="24"/>
          <w:lang w:eastAsia="lv-LV"/>
        </w:rPr>
        <w:t xml:space="preserve"> likumā</w:t>
      </w:r>
      <w:r w:rsidRPr="007B53D3">
        <w:rPr>
          <w:rFonts w:ascii="Times New Roman" w:eastAsia="Times New Roman" w:hAnsi="Times New Roman" w:cs="Times New Roman"/>
          <w:b/>
          <w:bCs/>
          <w:sz w:val="24"/>
          <w:szCs w:val="24"/>
          <w:lang w:eastAsia="lv-LV"/>
        </w:rPr>
        <w:t xml:space="preserve">” </w:t>
      </w:r>
    </w:p>
    <w:p w14:paraId="327D3DCD" w14:textId="0E2E84BC" w:rsidR="00641177" w:rsidRDefault="00641177" w:rsidP="00641177">
      <w:pPr>
        <w:spacing w:after="0" w:line="240" w:lineRule="auto"/>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sākotnējās ietekmes novērtējuma ziņojums (anotācija)</w:t>
      </w:r>
    </w:p>
    <w:p w14:paraId="27501E25" w14:textId="77777777" w:rsidR="00D97C0E" w:rsidRDefault="00D97C0E" w:rsidP="00641177">
      <w:pPr>
        <w:spacing w:after="0" w:line="240" w:lineRule="auto"/>
        <w:jc w:val="center"/>
        <w:rPr>
          <w:rFonts w:ascii="Times New Roman" w:eastAsia="Times New Roman" w:hAnsi="Times New Roman" w:cs="Times New Roman"/>
          <w:b/>
          <w:bCs/>
          <w:sz w:val="24"/>
          <w:szCs w:val="24"/>
          <w:lang w:eastAsia="lv-LV"/>
        </w:rPr>
      </w:pPr>
    </w:p>
    <w:p w14:paraId="715EA216" w14:textId="77777777" w:rsidR="009354DA" w:rsidRPr="007B53D3" w:rsidRDefault="009354DA" w:rsidP="00641177">
      <w:pPr>
        <w:spacing w:after="0" w:line="240" w:lineRule="auto"/>
        <w:jc w:val="center"/>
        <w:rPr>
          <w:rFonts w:ascii="Times New Roman" w:eastAsia="Times New Roman" w:hAnsi="Times New Roman" w:cs="Times New Roman"/>
          <w:b/>
          <w:bCs/>
          <w:sz w:val="24"/>
          <w:szCs w:val="24"/>
          <w:lang w:eastAsia="lv-LV"/>
        </w:rPr>
      </w:pPr>
    </w:p>
    <w:tbl>
      <w:tblPr>
        <w:tblW w:w="5139"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4"/>
        <w:gridCol w:w="21"/>
        <w:gridCol w:w="1550"/>
        <w:gridCol w:w="496"/>
        <w:gridCol w:w="783"/>
        <w:gridCol w:w="249"/>
        <w:gridCol w:w="1322"/>
        <w:gridCol w:w="1415"/>
        <w:gridCol w:w="1415"/>
        <w:gridCol w:w="1837"/>
        <w:gridCol w:w="6"/>
      </w:tblGrid>
      <w:tr w:rsidR="00514935" w:rsidRPr="00301FCC" w14:paraId="64551B6C" w14:textId="77777777" w:rsidTr="00FB6D57">
        <w:trPr>
          <w:gridAfter w:val="1"/>
          <w:wAfter w:w="3" w:type="pct"/>
          <w:trHeight w:val="405"/>
        </w:trPr>
        <w:tc>
          <w:tcPr>
            <w:tcW w:w="4997" w:type="pct"/>
            <w:gridSpan w:val="10"/>
            <w:tcBorders>
              <w:top w:val="outset" w:sz="6" w:space="0" w:color="414142"/>
              <w:left w:val="outset" w:sz="6" w:space="0" w:color="414142"/>
              <w:bottom w:val="outset" w:sz="6" w:space="0" w:color="414142"/>
              <w:right w:val="outset" w:sz="6" w:space="0" w:color="414142"/>
            </w:tcBorders>
            <w:vAlign w:val="center"/>
            <w:hideMark/>
          </w:tcPr>
          <w:p w14:paraId="15CFEA1D" w14:textId="77777777" w:rsidR="00514935" w:rsidRPr="00301FC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1FCC">
              <w:rPr>
                <w:rFonts w:ascii="Times New Roman" w:eastAsia="Times New Roman" w:hAnsi="Times New Roman" w:cs="Times New Roman"/>
                <w:b/>
                <w:bCs/>
                <w:sz w:val="24"/>
                <w:szCs w:val="24"/>
                <w:lang w:eastAsia="lv-LV"/>
              </w:rPr>
              <w:t>I. Tiesību akta projekta izstrādes nepieciešamība</w:t>
            </w:r>
          </w:p>
        </w:tc>
      </w:tr>
      <w:tr w:rsidR="00D97C0E" w:rsidRPr="00301FCC" w14:paraId="7EA13402" w14:textId="77777777" w:rsidTr="00FB6D57">
        <w:trPr>
          <w:gridAfter w:val="1"/>
          <w:wAfter w:w="3" w:type="pct"/>
          <w:trHeight w:val="405"/>
        </w:trPr>
        <w:tc>
          <w:tcPr>
            <w:tcW w:w="213" w:type="pct"/>
            <w:tcBorders>
              <w:top w:val="outset" w:sz="6" w:space="0" w:color="414142"/>
              <w:left w:val="outset" w:sz="6" w:space="0" w:color="414142"/>
              <w:bottom w:val="outset" w:sz="6" w:space="0" w:color="414142"/>
              <w:right w:val="outset" w:sz="6" w:space="0" w:color="414142"/>
            </w:tcBorders>
            <w:hideMark/>
          </w:tcPr>
          <w:p w14:paraId="3009E39D" w14:textId="77777777" w:rsidR="00D97C0E" w:rsidRPr="00301FCC" w:rsidRDefault="00D97C0E" w:rsidP="00D97C0E">
            <w:pPr>
              <w:spacing w:before="100" w:beforeAutospacing="1" w:after="0" w:line="293" w:lineRule="atLeast"/>
              <w:jc w:val="center"/>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1.</w:t>
            </w:r>
          </w:p>
        </w:tc>
        <w:tc>
          <w:tcPr>
            <w:tcW w:w="1631" w:type="pct"/>
            <w:gridSpan w:val="5"/>
            <w:tcBorders>
              <w:top w:val="outset" w:sz="6" w:space="0" w:color="414142"/>
              <w:left w:val="outset" w:sz="6" w:space="0" w:color="414142"/>
              <w:bottom w:val="outset" w:sz="6" w:space="0" w:color="414142"/>
              <w:right w:val="outset" w:sz="6" w:space="0" w:color="414142"/>
            </w:tcBorders>
            <w:hideMark/>
          </w:tcPr>
          <w:p w14:paraId="066DCEA9" w14:textId="77777777" w:rsidR="00D97C0E" w:rsidRPr="00301FCC" w:rsidRDefault="00D97C0E" w:rsidP="00D97C0E">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Pamatojums</w:t>
            </w:r>
          </w:p>
        </w:tc>
        <w:tc>
          <w:tcPr>
            <w:tcW w:w="3153" w:type="pct"/>
            <w:gridSpan w:val="4"/>
            <w:tcBorders>
              <w:top w:val="outset" w:sz="6" w:space="0" w:color="414142"/>
              <w:left w:val="outset" w:sz="6" w:space="0" w:color="414142"/>
              <w:bottom w:val="outset" w:sz="6" w:space="0" w:color="414142"/>
              <w:right w:val="outset" w:sz="6" w:space="0" w:color="414142"/>
            </w:tcBorders>
            <w:hideMark/>
          </w:tcPr>
          <w:p w14:paraId="5BD91E8A" w14:textId="77777777" w:rsidR="00D97C0E" w:rsidRDefault="00D97C0E" w:rsidP="008456DA">
            <w:pPr>
              <w:spacing w:after="0" w:line="240" w:lineRule="auto"/>
              <w:jc w:val="both"/>
              <w:rPr>
                <w:rFonts w:ascii="Times New Roman" w:eastAsia="Calibri" w:hAnsi="Times New Roman" w:cs="Times New Roman"/>
                <w:color w:val="FF0000"/>
                <w:sz w:val="24"/>
                <w:szCs w:val="24"/>
              </w:rPr>
            </w:pPr>
            <w:r>
              <w:rPr>
                <w:rFonts w:ascii="Times New Roman" w:eastAsia="Times New Roman" w:hAnsi="Times New Roman" w:cs="Times New Roman"/>
                <w:sz w:val="24"/>
                <w:szCs w:val="24"/>
                <w:lang w:eastAsia="lv-LV"/>
              </w:rPr>
              <w:t xml:space="preserve">Likumprojekts “Grozījumi </w:t>
            </w:r>
            <w:r w:rsidR="004F2E02">
              <w:rPr>
                <w:rFonts w:ascii="Times New Roman" w:eastAsia="Times New Roman" w:hAnsi="Times New Roman" w:cs="Times New Roman"/>
                <w:sz w:val="24"/>
                <w:szCs w:val="24"/>
                <w:lang w:eastAsia="lv-LV"/>
              </w:rPr>
              <w:t xml:space="preserve">Profesionālās </w:t>
            </w:r>
            <w:r>
              <w:rPr>
                <w:rFonts w:ascii="Times New Roman" w:eastAsia="Times New Roman" w:hAnsi="Times New Roman" w:cs="Times New Roman"/>
                <w:sz w:val="24"/>
                <w:szCs w:val="24"/>
                <w:lang w:eastAsia="lv-LV"/>
              </w:rPr>
              <w:t xml:space="preserve">Izglītības likumā” (turpmāk – </w:t>
            </w:r>
            <w:r w:rsidR="008456DA">
              <w:rPr>
                <w:rFonts w:ascii="Times New Roman" w:eastAsia="Times New Roman" w:hAnsi="Times New Roman" w:cs="Times New Roman"/>
                <w:sz w:val="24"/>
                <w:szCs w:val="24"/>
                <w:lang w:eastAsia="lv-LV"/>
              </w:rPr>
              <w:t>p</w:t>
            </w:r>
            <w:r w:rsidRPr="004F2E02">
              <w:rPr>
                <w:rFonts w:ascii="Times New Roman" w:eastAsia="Times New Roman" w:hAnsi="Times New Roman" w:cs="Times New Roman"/>
                <w:sz w:val="24"/>
                <w:szCs w:val="24"/>
                <w:lang w:eastAsia="lv-LV"/>
              </w:rPr>
              <w:t>rojekts</w:t>
            </w:r>
            <w:r w:rsidR="004F2E0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sagatavots </w:t>
            </w:r>
            <w:r w:rsidR="008456DA">
              <w:rPr>
                <w:rFonts w:ascii="Times New Roman" w:eastAsia="Times New Roman" w:hAnsi="Times New Roman" w:cs="Times New Roman"/>
                <w:sz w:val="24"/>
                <w:szCs w:val="24"/>
                <w:lang w:eastAsia="lv-LV"/>
              </w:rPr>
              <w:t>pēc Izglītības un zinātnes ministrijas</w:t>
            </w:r>
            <w:r w:rsidR="00BD23C7">
              <w:rPr>
                <w:rFonts w:ascii="Times New Roman" w:eastAsia="Times New Roman" w:hAnsi="Times New Roman" w:cs="Times New Roman"/>
                <w:sz w:val="24"/>
                <w:szCs w:val="24"/>
                <w:lang w:eastAsia="lv-LV"/>
              </w:rPr>
              <w:t xml:space="preserve"> iniciatīvas</w:t>
            </w:r>
            <w:r w:rsidR="008456DA">
              <w:rPr>
                <w:rFonts w:ascii="Times New Roman" w:eastAsia="Times New Roman" w:hAnsi="Times New Roman" w:cs="Times New Roman"/>
                <w:sz w:val="24"/>
                <w:szCs w:val="24"/>
                <w:lang w:eastAsia="lv-LV"/>
              </w:rPr>
              <w:t xml:space="preserve">. </w:t>
            </w:r>
            <w:r w:rsidRPr="00765FC4">
              <w:rPr>
                <w:rFonts w:ascii="Times New Roman" w:eastAsia="Calibri" w:hAnsi="Times New Roman" w:cs="Times New Roman"/>
                <w:color w:val="FF0000"/>
                <w:sz w:val="24"/>
                <w:szCs w:val="24"/>
              </w:rPr>
              <w:t xml:space="preserve"> </w:t>
            </w:r>
          </w:p>
          <w:p w14:paraId="4CB609C2" w14:textId="29A9967E" w:rsidR="00052694" w:rsidRPr="00525A01" w:rsidRDefault="00052694" w:rsidP="008456DA">
            <w:pPr>
              <w:spacing w:after="0" w:line="240" w:lineRule="auto"/>
              <w:jc w:val="both"/>
              <w:rPr>
                <w:rFonts w:ascii="Times New Roman" w:eastAsia="Times New Roman" w:hAnsi="Times New Roman" w:cs="Times New Roman"/>
                <w:bCs/>
                <w:sz w:val="24"/>
                <w:szCs w:val="24"/>
                <w:lang w:eastAsia="lv-LV"/>
              </w:rPr>
            </w:pPr>
          </w:p>
        </w:tc>
      </w:tr>
      <w:tr w:rsidR="00D97C0E" w:rsidRPr="00301FCC" w14:paraId="236ED7F4" w14:textId="77777777" w:rsidTr="00FB6D57">
        <w:trPr>
          <w:gridAfter w:val="1"/>
          <w:wAfter w:w="3" w:type="pct"/>
          <w:trHeight w:val="35"/>
        </w:trPr>
        <w:tc>
          <w:tcPr>
            <w:tcW w:w="213" w:type="pct"/>
            <w:tcBorders>
              <w:top w:val="outset" w:sz="6" w:space="0" w:color="414142"/>
              <w:left w:val="outset" w:sz="6" w:space="0" w:color="414142"/>
              <w:bottom w:val="outset" w:sz="6" w:space="0" w:color="414142"/>
              <w:right w:val="outset" w:sz="6" w:space="0" w:color="414142"/>
            </w:tcBorders>
            <w:hideMark/>
          </w:tcPr>
          <w:p w14:paraId="09553D72" w14:textId="41B94257" w:rsidR="00D97C0E" w:rsidRPr="00301FCC" w:rsidRDefault="00D97C0E" w:rsidP="00D97C0E">
            <w:pPr>
              <w:spacing w:before="100" w:beforeAutospacing="1" w:after="0" w:line="293" w:lineRule="atLeast"/>
              <w:jc w:val="center"/>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2.</w:t>
            </w:r>
          </w:p>
          <w:p w14:paraId="10CC09F6" w14:textId="77777777" w:rsidR="00D97C0E" w:rsidRPr="00301FCC" w:rsidRDefault="00D97C0E" w:rsidP="00D97C0E">
            <w:pPr>
              <w:spacing w:after="0"/>
              <w:rPr>
                <w:rFonts w:ascii="Times New Roman" w:eastAsia="Times New Roman" w:hAnsi="Times New Roman" w:cs="Times New Roman"/>
                <w:sz w:val="24"/>
                <w:szCs w:val="24"/>
                <w:lang w:eastAsia="lv-LV"/>
              </w:rPr>
            </w:pPr>
          </w:p>
          <w:p w14:paraId="7B32C9F6" w14:textId="7EA6E9D8" w:rsidR="00D97C0E" w:rsidRPr="00301FCC" w:rsidRDefault="00D97C0E" w:rsidP="00D97C0E">
            <w:pPr>
              <w:spacing w:after="0"/>
              <w:rPr>
                <w:rFonts w:ascii="Times New Roman" w:eastAsia="Times New Roman" w:hAnsi="Times New Roman" w:cs="Times New Roman"/>
                <w:sz w:val="24"/>
                <w:szCs w:val="24"/>
                <w:lang w:eastAsia="lv-LV"/>
              </w:rPr>
            </w:pPr>
          </w:p>
          <w:p w14:paraId="64660E9C" w14:textId="77777777" w:rsidR="00D97C0E" w:rsidRPr="00301FCC" w:rsidRDefault="00D97C0E" w:rsidP="00D97C0E">
            <w:pPr>
              <w:spacing w:after="0"/>
              <w:rPr>
                <w:rFonts w:ascii="Times New Roman" w:eastAsia="Times New Roman" w:hAnsi="Times New Roman" w:cs="Times New Roman"/>
                <w:sz w:val="24"/>
                <w:szCs w:val="24"/>
                <w:lang w:eastAsia="lv-LV"/>
              </w:rPr>
            </w:pPr>
          </w:p>
        </w:tc>
        <w:tc>
          <w:tcPr>
            <w:tcW w:w="1631" w:type="pct"/>
            <w:gridSpan w:val="5"/>
            <w:tcBorders>
              <w:top w:val="outset" w:sz="6" w:space="0" w:color="414142"/>
              <w:left w:val="outset" w:sz="6" w:space="0" w:color="414142"/>
              <w:bottom w:val="outset" w:sz="6" w:space="0" w:color="414142"/>
              <w:right w:val="outset" w:sz="6" w:space="0" w:color="414142"/>
            </w:tcBorders>
            <w:hideMark/>
          </w:tcPr>
          <w:p w14:paraId="2622F6B0" w14:textId="77777777" w:rsidR="00D97C0E" w:rsidRPr="00301FCC" w:rsidRDefault="00D97C0E" w:rsidP="00D97C0E">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3" w:type="pct"/>
            <w:gridSpan w:val="4"/>
            <w:tcBorders>
              <w:top w:val="outset" w:sz="6" w:space="0" w:color="414142"/>
              <w:left w:val="outset" w:sz="6" w:space="0" w:color="414142"/>
              <w:bottom w:val="outset" w:sz="6" w:space="0" w:color="414142"/>
              <w:right w:val="outset" w:sz="6" w:space="0" w:color="414142"/>
            </w:tcBorders>
            <w:hideMark/>
          </w:tcPr>
          <w:p w14:paraId="6747F401" w14:textId="6BCBE43C" w:rsidR="00D97C0E" w:rsidRDefault="008456DA" w:rsidP="008456DA">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Profesionālās izglītības likuma </w:t>
            </w:r>
            <w:r w:rsidR="00CE7740">
              <w:rPr>
                <w:rFonts w:ascii="Times New Roman" w:eastAsia="Times New Roman" w:hAnsi="Times New Roman" w:cs="Times New Roman"/>
                <w:sz w:val="24"/>
                <w:szCs w:val="24"/>
                <w:lang w:eastAsia="lv-LV"/>
              </w:rPr>
              <w:t xml:space="preserve">(turpmāk – Likums) </w:t>
            </w:r>
            <w:r>
              <w:rPr>
                <w:rFonts w:ascii="Times New Roman" w:eastAsia="Times New Roman" w:hAnsi="Times New Roman" w:cs="Times New Roman"/>
                <w:sz w:val="24"/>
                <w:szCs w:val="24"/>
                <w:lang w:eastAsia="lv-LV"/>
              </w:rPr>
              <w:t xml:space="preserve">31.panta otrā daļa nosaka, ka </w:t>
            </w:r>
            <w:r w:rsidRPr="008456DA">
              <w:rPr>
                <w:rFonts w:ascii="Times New Roman" w:eastAsia="Times New Roman" w:hAnsi="Times New Roman" w:cs="Times New Roman"/>
                <w:sz w:val="24"/>
                <w:szCs w:val="24"/>
                <w:lang w:eastAsia="lv-LV"/>
              </w:rPr>
              <w:t>Izglītības un zinātnes ministrija un nozaru ministrijas nosaka valsts finansēto vietu skaitu valsts, pašvaldību un privāto izglītības iestāžu akreditētajās profesionālajās izglītības programmās.</w:t>
            </w:r>
            <w:r>
              <w:rPr>
                <w:rFonts w:ascii="Times New Roman" w:eastAsia="Times New Roman" w:hAnsi="Times New Roman" w:cs="Times New Roman"/>
                <w:sz w:val="24"/>
                <w:szCs w:val="24"/>
                <w:lang w:eastAsia="lv-LV"/>
              </w:rPr>
              <w:t xml:space="preserve"> </w:t>
            </w:r>
          </w:p>
          <w:p w14:paraId="2FA4574C" w14:textId="7CBCCFAB" w:rsidR="00E41D28" w:rsidRDefault="00E41D28" w:rsidP="007214C9">
            <w:pPr>
              <w:shd w:val="clear" w:color="auto" w:fill="FFFFFF"/>
              <w:spacing w:after="0" w:line="293" w:lineRule="atLeast"/>
              <w:jc w:val="both"/>
              <w:rPr>
                <w:rFonts w:ascii="Times New Roman" w:eastAsia="Times New Roman" w:hAnsi="Times New Roman" w:cs="Times New Roman"/>
                <w:sz w:val="24"/>
                <w:szCs w:val="24"/>
                <w:lang w:eastAsia="lv-LV"/>
              </w:rPr>
            </w:pPr>
            <w:r w:rsidRPr="00E41D28">
              <w:rPr>
                <w:rFonts w:ascii="Times New Roman" w:eastAsia="Times New Roman" w:hAnsi="Times New Roman" w:cs="Times New Roman"/>
                <w:sz w:val="24"/>
                <w:szCs w:val="24"/>
                <w:lang w:eastAsia="lv-LV"/>
              </w:rPr>
              <w:t>Atbilstoši Likuma 16.panta ceturtajai  daļai  profesionālās vidējās izglītības programmas un   arodizglītības programmas var īstenot arī koledža</w:t>
            </w:r>
            <w:r>
              <w:rPr>
                <w:rFonts w:ascii="Times New Roman" w:eastAsia="Times New Roman" w:hAnsi="Times New Roman" w:cs="Times New Roman"/>
                <w:sz w:val="24"/>
                <w:szCs w:val="24"/>
                <w:lang w:eastAsia="lv-LV"/>
              </w:rPr>
              <w:t>s, tai skaitā valsts augstskolu koledžas</w:t>
            </w:r>
            <w:r w:rsidRPr="00E41D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Taču tā kā valsts augstskolu koledžas nav uzskatāmas </w:t>
            </w:r>
            <w:r w:rsidRPr="00E41D28">
              <w:rPr>
                <w:rFonts w:ascii="Times New Roman" w:eastAsia="Times New Roman" w:hAnsi="Times New Roman" w:cs="Times New Roman"/>
                <w:sz w:val="24"/>
                <w:szCs w:val="24"/>
                <w:lang w:eastAsia="lv-LV"/>
              </w:rPr>
              <w:t xml:space="preserve">par valsts izglītības iestādēm, Likuma 31.panta ceturtā daļa nav attiecināma uz </w:t>
            </w:r>
            <w:r>
              <w:rPr>
                <w:rFonts w:ascii="Times New Roman" w:eastAsia="Times New Roman" w:hAnsi="Times New Roman" w:cs="Times New Roman"/>
                <w:sz w:val="24"/>
                <w:szCs w:val="24"/>
                <w:lang w:eastAsia="lv-LV"/>
              </w:rPr>
              <w:t xml:space="preserve">šīm </w:t>
            </w:r>
            <w:r w:rsidRPr="00E41D28">
              <w:rPr>
                <w:rFonts w:ascii="Times New Roman" w:eastAsia="Times New Roman" w:hAnsi="Times New Roman" w:cs="Times New Roman"/>
                <w:sz w:val="24"/>
                <w:szCs w:val="24"/>
                <w:lang w:eastAsia="lv-LV"/>
              </w:rPr>
              <w:t>izglītības iestādēm</w:t>
            </w:r>
            <w:r>
              <w:rPr>
                <w:rFonts w:ascii="Times New Roman" w:eastAsia="Times New Roman" w:hAnsi="Times New Roman" w:cs="Times New Roman"/>
                <w:sz w:val="24"/>
                <w:szCs w:val="24"/>
                <w:lang w:eastAsia="lv-LV"/>
              </w:rPr>
              <w:t xml:space="preserve">. Attiecīgi arī valsts augstskolu koledžām tiek liegta iespēja saņemt valsts finansējumu, lai īstenotu profesionālās izglītības programmas ministrijas noteiktajās valsts finansētajās vietās. </w:t>
            </w:r>
          </w:p>
          <w:p w14:paraId="4B3631D9" w14:textId="346198F3" w:rsidR="00E41D28" w:rsidRDefault="00E41D28" w:rsidP="007214C9">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piemēram, a</w:t>
            </w:r>
            <w:r w:rsidR="007214C9">
              <w:rPr>
                <w:rFonts w:ascii="Times New Roman" w:eastAsia="Times New Roman" w:hAnsi="Times New Roman" w:cs="Times New Roman"/>
                <w:sz w:val="24"/>
                <w:szCs w:val="24"/>
                <w:lang w:eastAsia="lv-LV"/>
              </w:rPr>
              <w:t>r Ministru kabineta 2014.gada 29.jūlija rīkojumu Nr.397 “</w:t>
            </w:r>
            <w:r w:rsidR="007214C9" w:rsidRPr="007214C9">
              <w:rPr>
                <w:rFonts w:ascii="Times New Roman" w:eastAsia="Times New Roman" w:hAnsi="Times New Roman" w:cs="Times New Roman"/>
                <w:sz w:val="24"/>
                <w:szCs w:val="24"/>
                <w:lang w:eastAsia="lv-LV"/>
              </w:rPr>
              <w:t>Par Rīgas Uzņēmējdarbības koledžas reorganizāciju</w:t>
            </w:r>
            <w:r w:rsidR="007214C9">
              <w:rPr>
                <w:rFonts w:ascii="Times New Roman" w:eastAsia="Times New Roman" w:hAnsi="Times New Roman" w:cs="Times New Roman"/>
                <w:sz w:val="24"/>
                <w:szCs w:val="24"/>
                <w:lang w:eastAsia="lv-LV"/>
              </w:rPr>
              <w:t xml:space="preserve">” ar </w:t>
            </w:r>
            <w:r w:rsidR="007214C9" w:rsidRPr="007214C9">
              <w:rPr>
                <w:rFonts w:ascii="Times New Roman" w:eastAsia="Times New Roman" w:hAnsi="Times New Roman" w:cs="Times New Roman"/>
                <w:sz w:val="24"/>
                <w:szCs w:val="24"/>
                <w:lang w:eastAsia="lv-LV"/>
              </w:rPr>
              <w:t>2015.gada 2.februāri</w:t>
            </w:r>
            <w:r w:rsidR="007214C9">
              <w:rPr>
                <w:rFonts w:ascii="Times New Roman" w:eastAsia="Times New Roman" w:hAnsi="Times New Roman" w:cs="Times New Roman"/>
                <w:sz w:val="24"/>
                <w:szCs w:val="24"/>
                <w:lang w:eastAsia="lv-LV"/>
              </w:rPr>
              <w:t xml:space="preserve"> tika </w:t>
            </w:r>
            <w:r w:rsidR="007214C9" w:rsidRPr="007214C9">
              <w:rPr>
                <w:rFonts w:ascii="Times New Roman" w:eastAsia="Times New Roman" w:hAnsi="Times New Roman" w:cs="Times New Roman"/>
                <w:sz w:val="24"/>
                <w:szCs w:val="24"/>
                <w:lang w:eastAsia="lv-LV"/>
              </w:rPr>
              <w:t>reorganizēt</w:t>
            </w:r>
            <w:r w:rsidR="007214C9">
              <w:rPr>
                <w:rFonts w:ascii="Times New Roman" w:eastAsia="Times New Roman" w:hAnsi="Times New Roman" w:cs="Times New Roman"/>
                <w:sz w:val="24"/>
                <w:szCs w:val="24"/>
                <w:lang w:eastAsia="lv-LV"/>
              </w:rPr>
              <w:t>a</w:t>
            </w:r>
            <w:r w:rsidR="007214C9" w:rsidRPr="007214C9">
              <w:rPr>
                <w:rFonts w:ascii="Times New Roman" w:eastAsia="Times New Roman" w:hAnsi="Times New Roman" w:cs="Times New Roman"/>
                <w:sz w:val="24"/>
                <w:szCs w:val="24"/>
                <w:lang w:eastAsia="lv-LV"/>
              </w:rPr>
              <w:t xml:space="preserve"> Izglītības un zinātnes ministrijas padotībā esoš</w:t>
            </w:r>
            <w:r w:rsidR="007214C9">
              <w:rPr>
                <w:rFonts w:ascii="Times New Roman" w:eastAsia="Times New Roman" w:hAnsi="Times New Roman" w:cs="Times New Roman"/>
                <w:sz w:val="24"/>
                <w:szCs w:val="24"/>
                <w:lang w:eastAsia="lv-LV"/>
              </w:rPr>
              <w:t>ā</w:t>
            </w:r>
            <w:r w:rsidR="007214C9" w:rsidRPr="007214C9">
              <w:rPr>
                <w:rFonts w:ascii="Times New Roman" w:eastAsia="Times New Roman" w:hAnsi="Times New Roman" w:cs="Times New Roman"/>
                <w:sz w:val="24"/>
                <w:szCs w:val="24"/>
                <w:lang w:eastAsia="lv-LV"/>
              </w:rPr>
              <w:t xml:space="preserve"> valsts izglītības iestād</w:t>
            </w:r>
            <w:r w:rsidR="007214C9">
              <w:rPr>
                <w:rFonts w:ascii="Times New Roman" w:eastAsia="Times New Roman" w:hAnsi="Times New Roman" w:cs="Times New Roman"/>
                <w:sz w:val="24"/>
                <w:szCs w:val="24"/>
                <w:lang w:eastAsia="lv-LV"/>
              </w:rPr>
              <w:t>e</w:t>
            </w:r>
            <w:r w:rsidR="007214C9" w:rsidRPr="007214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7214C9" w:rsidRPr="007214C9">
              <w:rPr>
                <w:rFonts w:ascii="Times New Roman" w:eastAsia="Times New Roman" w:hAnsi="Times New Roman" w:cs="Times New Roman"/>
                <w:sz w:val="24"/>
                <w:szCs w:val="24"/>
                <w:lang w:eastAsia="lv-LV"/>
              </w:rPr>
              <w:t>Rīgas Uzņēmējdarbības koledž</w:t>
            </w:r>
            <w:r w:rsidR="007214C9">
              <w:rPr>
                <w:rFonts w:ascii="Times New Roman" w:eastAsia="Times New Roman" w:hAnsi="Times New Roman" w:cs="Times New Roman"/>
                <w:sz w:val="24"/>
                <w:szCs w:val="24"/>
                <w:lang w:eastAsia="lv-LV"/>
              </w:rPr>
              <w:t>a</w:t>
            </w:r>
            <w:r w:rsidR="007214C9" w:rsidRPr="007214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7214C9" w:rsidRPr="007214C9">
              <w:rPr>
                <w:rFonts w:ascii="Times New Roman" w:eastAsia="Times New Roman" w:hAnsi="Times New Roman" w:cs="Times New Roman"/>
                <w:sz w:val="24"/>
                <w:szCs w:val="24"/>
                <w:lang w:eastAsia="lv-LV"/>
              </w:rPr>
              <w:t>un nodot</w:t>
            </w:r>
            <w:r w:rsidR="007214C9">
              <w:rPr>
                <w:rFonts w:ascii="Times New Roman" w:eastAsia="Times New Roman" w:hAnsi="Times New Roman" w:cs="Times New Roman"/>
                <w:sz w:val="24"/>
                <w:szCs w:val="24"/>
                <w:lang w:eastAsia="lv-LV"/>
              </w:rPr>
              <w:t>a</w:t>
            </w:r>
            <w:r w:rsidR="007214C9" w:rsidRPr="007214C9">
              <w:rPr>
                <w:rFonts w:ascii="Times New Roman" w:eastAsia="Times New Roman" w:hAnsi="Times New Roman" w:cs="Times New Roman"/>
                <w:sz w:val="24"/>
                <w:szCs w:val="24"/>
                <w:lang w:eastAsia="lv-LV"/>
              </w:rPr>
              <w:t xml:space="preserve"> atvasinātai publiskai personai </w:t>
            </w:r>
            <w:r>
              <w:rPr>
                <w:rFonts w:ascii="Times New Roman" w:eastAsia="Times New Roman" w:hAnsi="Times New Roman" w:cs="Times New Roman"/>
                <w:sz w:val="24"/>
                <w:szCs w:val="24"/>
                <w:lang w:eastAsia="lv-LV"/>
              </w:rPr>
              <w:t xml:space="preserve">– </w:t>
            </w:r>
            <w:r w:rsidR="007214C9" w:rsidRPr="007214C9">
              <w:rPr>
                <w:rFonts w:ascii="Times New Roman" w:eastAsia="Times New Roman" w:hAnsi="Times New Roman" w:cs="Times New Roman"/>
                <w:sz w:val="24"/>
                <w:szCs w:val="24"/>
                <w:lang w:eastAsia="lv-LV"/>
              </w:rPr>
              <w:t xml:space="preserve">Banku augstskolai. </w:t>
            </w:r>
            <w:r w:rsidR="007214C9">
              <w:rPr>
                <w:rFonts w:ascii="Times New Roman" w:eastAsia="Times New Roman" w:hAnsi="Times New Roman" w:cs="Times New Roman"/>
                <w:sz w:val="24"/>
                <w:szCs w:val="24"/>
                <w:lang w:eastAsia="lv-LV"/>
              </w:rPr>
              <w:t xml:space="preserve">Pēc reorganizācijas </w:t>
            </w:r>
            <w:r w:rsidR="007214C9" w:rsidRPr="007214C9">
              <w:rPr>
                <w:rFonts w:ascii="Times New Roman" w:eastAsia="Times New Roman" w:hAnsi="Times New Roman" w:cs="Times New Roman"/>
                <w:sz w:val="24"/>
                <w:szCs w:val="24"/>
                <w:lang w:eastAsia="lv-LV"/>
              </w:rPr>
              <w:t>Rīgas Uzņēmējdarbības koledža</w:t>
            </w:r>
            <w:r w:rsidR="007214C9">
              <w:rPr>
                <w:rFonts w:ascii="Times New Roman" w:eastAsia="Times New Roman" w:hAnsi="Times New Roman" w:cs="Times New Roman"/>
                <w:sz w:val="24"/>
                <w:szCs w:val="24"/>
                <w:lang w:eastAsia="lv-LV"/>
              </w:rPr>
              <w:t xml:space="preserve"> turpina pastāvēt </w:t>
            </w:r>
            <w:r w:rsidR="007214C9" w:rsidRPr="007214C9">
              <w:rPr>
                <w:rFonts w:ascii="Times New Roman" w:eastAsia="Times New Roman" w:hAnsi="Times New Roman" w:cs="Times New Roman"/>
                <w:sz w:val="24"/>
                <w:szCs w:val="24"/>
                <w:lang w:eastAsia="lv-LV"/>
              </w:rPr>
              <w:t xml:space="preserve">kā Banku augstskolas aģentūra </w:t>
            </w:r>
            <w:r w:rsidR="007214C9">
              <w:rPr>
                <w:rFonts w:ascii="Times New Roman" w:eastAsia="Times New Roman" w:hAnsi="Times New Roman" w:cs="Times New Roman"/>
                <w:sz w:val="24"/>
                <w:szCs w:val="24"/>
                <w:lang w:eastAsia="lv-LV"/>
              </w:rPr>
              <w:t>–</w:t>
            </w:r>
            <w:r w:rsidR="007214C9" w:rsidRPr="007214C9">
              <w:rPr>
                <w:rFonts w:ascii="Times New Roman" w:eastAsia="Times New Roman" w:hAnsi="Times New Roman" w:cs="Times New Roman"/>
                <w:sz w:val="24"/>
                <w:szCs w:val="24"/>
                <w:lang w:eastAsia="lv-LV"/>
              </w:rPr>
              <w:t xml:space="preserve"> </w:t>
            </w:r>
            <w:r w:rsidR="007214C9">
              <w:rPr>
                <w:rFonts w:ascii="Times New Roman" w:eastAsia="Times New Roman" w:hAnsi="Times New Roman" w:cs="Times New Roman"/>
                <w:sz w:val="24"/>
                <w:szCs w:val="24"/>
                <w:lang w:eastAsia="lv-LV"/>
              </w:rPr>
              <w:t>“</w:t>
            </w:r>
            <w:r w:rsidR="007214C9" w:rsidRPr="007214C9">
              <w:rPr>
                <w:rFonts w:ascii="Times New Roman" w:eastAsia="Times New Roman" w:hAnsi="Times New Roman" w:cs="Times New Roman"/>
                <w:sz w:val="24"/>
                <w:szCs w:val="24"/>
                <w:lang w:eastAsia="lv-LV"/>
              </w:rPr>
              <w:t>Banku augstskolas Uzņēmējdarbības koledža</w:t>
            </w:r>
            <w:r w:rsidR="007214C9">
              <w:rPr>
                <w:rFonts w:ascii="Times New Roman" w:eastAsia="Times New Roman" w:hAnsi="Times New Roman" w:cs="Times New Roman"/>
                <w:sz w:val="24"/>
                <w:szCs w:val="24"/>
                <w:lang w:eastAsia="lv-LV"/>
              </w:rPr>
              <w:t>”</w:t>
            </w:r>
            <w:r w:rsidR="007214C9" w:rsidRPr="007214C9">
              <w:rPr>
                <w:rFonts w:ascii="Times New Roman" w:eastAsia="Times New Roman" w:hAnsi="Times New Roman" w:cs="Times New Roman"/>
                <w:sz w:val="24"/>
                <w:szCs w:val="24"/>
                <w:lang w:eastAsia="lv-LV"/>
              </w:rPr>
              <w:t xml:space="preserve"> (turpmāk </w:t>
            </w:r>
            <w:r w:rsidR="007F13EE">
              <w:rPr>
                <w:rFonts w:ascii="Times New Roman" w:eastAsia="Times New Roman" w:hAnsi="Times New Roman" w:cs="Times New Roman"/>
                <w:sz w:val="24"/>
                <w:szCs w:val="24"/>
                <w:lang w:eastAsia="lv-LV"/>
              </w:rPr>
              <w:t>–</w:t>
            </w:r>
            <w:r w:rsidR="007214C9" w:rsidRPr="007214C9">
              <w:rPr>
                <w:rFonts w:ascii="Times New Roman" w:eastAsia="Times New Roman" w:hAnsi="Times New Roman" w:cs="Times New Roman"/>
                <w:sz w:val="24"/>
                <w:szCs w:val="24"/>
                <w:lang w:eastAsia="lv-LV"/>
              </w:rPr>
              <w:t xml:space="preserve"> aģentūra)</w:t>
            </w:r>
            <w:r w:rsidR="007214C9">
              <w:rPr>
                <w:rFonts w:ascii="Times New Roman" w:eastAsia="Times New Roman" w:hAnsi="Times New Roman" w:cs="Times New Roman"/>
                <w:sz w:val="24"/>
                <w:szCs w:val="24"/>
                <w:lang w:eastAsia="lv-LV"/>
              </w:rPr>
              <w:t xml:space="preserve"> un īstenot </w:t>
            </w:r>
            <w:r>
              <w:rPr>
                <w:rFonts w:ascii="Times New Roman" w:eastAsia="Times New Roman" w:hAnsi="Times New Roman" w:cs="Times New Roman"/>
                <w:sz w:val="24"/>
                <w:szCs w:val="24"/>
                <w:lang w:eastAsia="lv-LV"/>
              </w:rPr>
              <w:t>arī profesionālās vidējās izglītības programmas</w:t>
            </w:r>
            <w:r w:rsidR="007F13EE">
              <w:rPr>
                <w:rFonts w:ascii="Times New Roman" w:eastAsia="Times New Roman" w:hAnsi="Times New Roman" w:cs="Times New Roman"/>
                <w:sz w:val="24"/>
                <w:szCs w:val="24"/>
                <w:lang w:eastAsia="lv-LV"/>
              </w:rPr>
              <w:t xml:space="preserve"> “</w:t>
            </w:r>
            <w:r w:rsidR="007F13EE" w:rsidRPr="007F13EE">
              <w:rPr>
                <w:rFonts w:ascii="Times New Roman" w:eastAsia="Times New Roman" w:hAnsi="Times New Roman" w:cs="Times New Roman"/>
                <w:sz w:val="24"/>
                <w:szCs w:val="24"/>
                <w:lang w:eastAsia="lv-LV"/>
              </w:rPr>
              <w:t>Grāmatvedība</w:t>
            </w:r>
            <w:r w:rsidR="007F13EE">
              <w:rPr>
                <w:rFonts w:ascii="Times New Roman" w:eastAsia="Times New Roman" w:hAnsi="Times New Roman" w:cs="Times New Roman"/>
                <w:sz w:val="24"/>
                <w:szCs w:val="24"/>
                <w:lang w:eastAsia="lv-LV"/>
              </w:rPr>
              <w:t>”</w:t>
            </w:r>
            <w:r w:rsidR="007F13EE" w:rsidRPr="007F13EE">
              <w:rPr>
                <w:rFonts w:ascii="Times New Roman" w:eastAsia="Times New Roman" w:hAnsi="Times New Roman" w:cs="Times New Roman"/>
                <w:sz w:val="24"/>
                <w:szCs w:val="24"/>
                <w:lang w:eastAsia="lv-LV"/>
              </w:rPr>
              <w:t xml:space="preserve"> un </w:t>
            </w:r>
            <w:r w:rsidR="007F13EE">
              <w:rPr>
                <w:rFonts w:ascii="Times New Roman" w:eastAsia="Times New Roman" w:hAnsi="Times New Roman" w:cs="Times New Roman"/>
                <w:sz w:val="24"/>
                <w:szCs w:val="24"/>
                <w:lang w:eastAsia="lv-LV"/>
              </w:rPr>
              <w:t>“</w:t>
            </w:r>
            <w:proofErr w:type="spellStart"/>
            <w:r w:rsidR="007F13EE" w:rsidRPr="007F13EE">
              <w:rPr>
                <w:rFonts w:ascii="Times New Roman" w:eastAsia="Times New Roman" w:hAnsi="Times New Roman" w:cs="Times New Roman"/>
                <w:sz w:val="24"/>
                <w:szCs w:val="24"/>
                <w:lang w:eastAsia="lv-LV"/>
              </w:rPr>
              <w:t>Komerczinības</w:t>
            </w:r>
            <w:proofErr w:type="spellEnd"/>
            <w:r w:rsidR="007F13E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531BA251" w14:textId="77777777" w:rsidR="007F13EE" w:rsidRDefault="00E41D28" w:rsidP="007214C9">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izglītojamo tiesības pabeigt </w:t>
            </w:r>
            <w:r w:rsidRPr="00E41D28">
              <w:rPr>
                <w:rFonts w:ascii="Times New Roman" w:eastAsia="Times New Roman" w:hAnsi="Times New Roman" w:cs="Times New Roman"/>
                <w:sz w:val="24"/>
                <w:szCs w:val="24"/>
                <w:lang w:eastAsia="lv-LV"/>
              </w:rPr>
              <w:t>Rīgas Uzņēmējdarbības koledž</w:t>
            </w:r>
            <w:r>
              <w:rPr>
                <w:rFonts w:ascii="Times New Roman" w:eastAsia="Times New Roman" w:hAnsi="Times New Roman" w:cs="Times New Roman"/>
                <w:sz w:val="24"/>
                <w:szCs w:val="24"/>
                <w:lang w:eastAsia="lv-LV"/>
              </w:rPr>
              <w:t>ā</w:t>
            </w:r>
            <w:r w:rsidRPr="00E41D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uzsāktās mācības profesionālās vidējās izglītības programmās</w:t>
            </w:r>
            <w:r w:rsidR="007F13EE">
              <w:rPr>
                <w:rFonts w:ascii="Times New Roman" w:eastAsia="Times New Roman" w:hAnsi="Times New Roman" w:cs="Times New Roman"/>
                <w:sz w:val="24"/>
                <w:szCs w:val="24"/>
                <w:lang w:eastAsia="lv-LV"/>
              </w:rPr>
              <w:t xml:space="preserve"> (atbilstoši minētā rīkojuma 2.punktam pēc reorganizācijas aģentūra pārņem Rīgas Uzņēmējdarbības koledžas saistības arī attiecībā uz minētajām profesionālās vidējas izglītības programmām), Izglītības un zinātnes ministrija uzskata par nepieciešamu slēgt līgumu ar aģentūru par noteiktu skaita izglītojamo sagatavošanu.</w:t>
            </w:r>
          </w:p>
          <w:p w14:paraId="32BDDC7B" w14:textId="4A711E50" w:rsidR="0083174A" w:rsidRDefault="00E4452B" w:rsidP="007214C9">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7F13EE">
              <w:rPr>
                <w:rFonts w:ascii="Times New Roman" w:eastAsia="Times New Roman" w:hAnsi="Times New Roman" w:cs="Times New Roman"/>
                <w:sz w:val="24"/>
                <w:szCs w:val="24"/>
                <w:lang w:eastAsia="lv-LV"/>
              </w:rPr>
              <w:t xml:space="preserve">ai nodrošinātu tiesisku pamatu šāda līguma  slēgšanai, nepieciešams izdarīt grozījumu Likuma 31.panta otrajā daļā, paplašinot to </w:t>
            </w:r>
            <w:r w:rsidR="0083174A">
              <w:rPr>
                <w:rFonts w:ascii="Times New Roman" w:eastAsia="Times New Roman" w:hAnsi="Times New Roman" w:cs="Times New Roman"/>
                <w:sz w:val="24"/>
                <w:szCs w:val="24"/>
                <w:lang w:eastAsia="lv-LV"/>
              </w:rPr>
              <w:t xml:space="preserve">izglītības iestāžu loku, kuru īstenotajās izglītības programmās var tikt noteikts valsts finansēto vietu skaits. </w:t>
            </w:r>
          </w:p>
          <w:p w14:paraId="2453FCAA" w14:textId="77777777" w:rsidR="002248FC" w:rsidRDefault="002248FC" w:rsidP="007214C9">
            <w:pPr>
              <w:shd w:val="clear" w:color="auto" w:fill="FFFFFF"/>
              <w:spacing w:after="0" w:line="293" w:lineRule="atLeast"/>
              <w:jc w:val="both"/>
              <w:rPr>
                <w:rFonts w:ascii="Times New Roman" w:eastAsia="Times New Roman" w:hAnsi="Times New Roman" w:cs="Times New Roman"/>
                <w:sz w:val="24"/>
                <w:szCs w:val="24"/>
                <w:lang w:eastAsia="lv-LV"/>
              </w:rPr>
            </w:pPr>
          </w:p>
          <w:p w14:paraId="31BC7DF8" w14:textId="29861F42" w:rsidR="00546565" w:rsidRDefault="0083174A" w:rsidP="0083174A">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projekts paredz ne tikai paplašināt to personu loku, kuru īstenotajās izglītības programmās var tikt noteikts valsts finansēto vietu skaits, bet arī precizēt minēto Likuma normu, </w:t>
            </w:r>
            <w:r>
              <w:rPr>
                <w:rFonts w:ascii="Times New Roman" w:eastAsia="Times New Roman" w:hAnsi="Times New Roman" w:cs="Times New Roman"/>
                <w:sz w:val="24"/>
                <w:szCs w:val="24"/>
                <w:lang w:eastAsia="lv-LV"/>
              </w:rPr>
              <w:lastRenderedPageBreak/>
              <w:t>aizstājot vārdu “nosaka” ar vārdiem “var noteikt”</w:t>
            </w:r>
            <w:r w:rsidR="00546565">
              <w:rPr>
                <w:rFonts w:ascii="Times New Roman" w:eastAsia="Times New Roman" w:hAnsi="Times New Roman" w:cs="Times New Roman"/>
                <w:sz w:val="24"/>
                <w:szCs w:val="24"/>
                <w:lang w:eastAsia="lv-LV"/>
              </w:rPr>
              <w:t>. T</w:t>
            </w:r>
            <w:r>
              <w:rPr>
                <w:rFonts w:ascii="Times New Roman" w:eastAsia="Times New Roman" w:hAnsi="Times New Roman" w:cs="Times New Roman"/>
                <w:sz w:val="24"/>
                <w:szCs w:val="24"/>
                <w:lang w:eastAsia="lv-LV"/>
              </w:rPr>
              <w:t xml:space="preserve">ādējādi </w:t>
            </w:r>
            <w:r w:rsidR="00546565">
              <w:rPr>
                <w:rFonts w:ascii="Times New Roman" w:eastAsia="Times New Roman" w:hAnsi="Times New Roman" w:cs="Times New Roman"/>
                <w:sz w:val="24"/>
                <w:szCs w:val="24"/>
                <w:lang w:eastAsia="lv-LV"/>
              </w:rPr>
              <w:t xml:space="preserve">Likums neuzliks par obligātu pienākumu noteikt valsts finansēto vietu skaitu izglītības iestāžu īstenotās profesionālās izglītības programmās, ja šādu programmu īstenošanu un attiecīgi speciālistu sagatavošanu spēj nodrošināt ministrijas padotībā esošas izglītības iestādes. Jāatzīmē, ka Likuma 31.panta otrā daļa nav attiecināma uz ministriju padotībā esošajām valsts profesionālās izglītības iestādēm, jo valsts finansēto vietu skaits </w:t>
            </w:r>
            <w:r w:rsidR="00E4452B">
              <w:rPr>
                <w:rFonts w:ascii="Times New Roman" w:eastAsia="Times New Roman" w:hAnsi="Times New Roman" w:cs="Times New Roman"/>
                <w:sz w:val="24"/>
                <w:szCs w:val="24"/>
                <w:lang w:eastAsia="lv-LV"/>
              </w:rPr>
              <w:t xml:space="preserve">šajās izglītības iestādēs </w:t>
            </w:r>
            <w:r w:rsidR="00546565">
              <w:rPr>
                <w:rFonts w:ascii="Times New Roman" w:eastAsia="Times New Roman" w:hAnsi="Times New Roman" w:cs="Times New Roman"/>
                <w:sz w:val="24"/>
                <w:szCs w:val="24"/>
                <w:lang w:eastAsia="lv-LV"/>
              </w:rPr>
              <w:t xml:space="preserve">nav saistāms ar izglītības programmu akreditāciju (Likuma 31.panta otrajā daļā tiek runāts par akreditētām izglītības programmām). Atbilstoši Izglītības likuma 59.panta pirmajai daļai </w:t>
            </w:r>
            <w:r w:rsidR="00E4452B">
              <w:rPr>
                <w:rFonts w:ascii="Times New Roman" w:eastAsia="Times New Roman" w:hAnsi="Times New Roman" w:cs="Times New Roman"/>
                <w:sz w:val="24"/>
                <w:szCs w:val="24"/>
                <w:lang w:eastAsia="lv-LV"/>
              </w:rPr>
              <w:t xml:space="preserve">valsts izglītības iestādes finansē no valsts budžeta saskaņā ar gadskārtējo valsts budžeta likumu. </w:t>
            </w:r>
          </w:p>
          <w:p w14:paraId="5CAE1131" w14:textId="77777777" w:rsidR="00546565" w:rsidRDefault="00546565" w:rsidP="0083174A">
            <w:pPr>
              <w:shd w:val="clear" w:color="auto" w:fill="FFFFFF"/>
              <w:spacing w:after="0" w:line="293" w:lineRule="atLeast"/>
              <w:jc w:val="both"/>
              <w:rPr>
                <w:rFonts w:ascii="Times New Roman" w:eastAsia="Times New Roman" w:hAnsi="Times New Roman" w:cs="Times New Roman"/>
                <w:sz w:val="24"/>
                <w:szCs w:val="24"/>
                <w:lang w:eastAsia="lv-LV"/>
              </w:rPr>
            </w:pPr>
          </w:p>
          <w:p w14:paraId="7F93CC55" w14:textId="77777777" w:rsidR="008D07A6" w:rsidRDefault="004B7453" w:rsidP="008D07A6">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Pr="004B7453">
              <w:rPr>
                <w:rFonts w:ascii="Times New Roman" w:eastAsia="Times New Roman" w:hAnsi="Times New Roman" w:cs="Times New Roman"/>
                <w:sz w:val="24"/>
                <w:szCs w:val="24"/>
                <w:lang w:eastAsia="lv-LV"/>
              </w:rPr>
              <w:t xml:space="preserve">Latvijas Republikas Izglītības ministrijas 1991.gada 18.oktobra pavēli </w:t>
            </w:r>
            <w:r w:rsidR="008D07A6">
              <w:rPr>
                <w:rFonts w:ascii="Times New Roman" w:eastAsia="Times New Roman" w:hAnsi="Times New Roman" w:cs="Times New Roman"/>
                <w:sz w:val="24"/>
                <w:szCs w:val="24"/>
                <w:lang w:eastAsia="lv-LV"/>
              </w:rPr>
              <w:t>N</w:t>
            </w:r>
            <w:r w:rsidRPr="004B7453">
              <w:rPr>
                <w:rFonts w:ascii="Times New Roman" w:eastAsia="Times New Roman" w:hAnsi="Times New Roman" w:cs="Times New Roman"/>
                <w:sz w:val="24"/>
                <w:szCs w:val="24"/>
                <w:lang w:eastAsia="lv-LV"/>
              </w:rPr>
              <w:t xml:space="preserve">r. 442 </w:t>
            </w:r>
            <w:r w:rsidR="008D07A6">
              <w:rPr>
                <w:rFonts w:ascii="Times New Roman" w:eastAsia="Times New Roman" w:hAnsi="Times New Roman" w:cs="Times New Roman"/>
                <w:sz w:val="24"/>
                <w:szCs w:val="24"/>
                <w:lang w:eastAsia="lv-LV"/>
              </w:rPr>
              <w:t xml:space="preserve">Latvijas Jūras </w:t>
            </w:r>
            <w:r w:rsidRPr="004B7453">
              <w:rPr>
                <w:rFonts w:ascii="Times New Roman" w:eastAsia="Times New Roman" w:hAnsi="Times New Roman" w:cs="Times New Roman"/>
                <w:sz w:val="24"/>
                <w:szCs w:val="24"/>
                <w:lang w:eastAsia="lv-LV"/>
              </w:rPr>
              <w:t>akadēmijas sastāvā tika iekļauta bijušās PSRS Jūras flotes ministrijas Rīgas jūrskola, tādējādi apvienojot vienā mācību iestādē kuģu speciālistu sagatavošanu ar vidējo un augstāko profesionālo jūrniecības izglītību.</w:t>
            </w:r>
            <w:r>
              <w:rPr>
                <w:rFonts w:ascii="Times New Roman" w:eastAsia="Times New Roman" w:hAnsi="Times New Roman" w:cs="Times New Roman"/>
                <w:sz w:val="24"/>
                <w:szCs w:val="24"/>
                <w:lang w:eastAsia="lv-LV"/>
              </w:rPr>
              <w:t xml:space="preserve"> Latvijas Jūras akadēmija</w:t>
            </w:r>
            <w:r w:rsidR="007214C9">
              <w:rPr>
                <w:rFonts w:ascii="Times New Roman" w:eastAsia="Times New Roman" w:hAnsi="Times New Roman" w:cs="Times New Roman"/>
                <w:sz w:val="24"/>
                <w:szCs w:val="24"/>
                <w:lang w:eastAsia="lv-LV"/>
              </w:rPr>
              <w:t xml:space="preserve"> </w:t>
            </w:r>
            <w:r w:rsidR="008D07A6">
              <w:rPr>
                <w:rFonts w:ascii="Times New Roman" w:eastAsia="Times New Roman" w:hAnsi="Times New Roman" w:cs="Times New Roman"/>
                <w:sz w:val="24"/>
                <w:szCs w:val="24"/>
                <w:lang w:eastAsia="lv-LV"/>
              </w:rPr>
              <w:t>(tās struktūrvienība) arī šobrīd turpina īstenot vidējās profesionālās programmas, un šīs programmas tiek finansētas no Izglītības un zinātnes ministrijas valsts budžeta.</w:t>
            </w:r>
          </w:p>
          <w:p w14:paraId="40D43B2C" w14:textId="76D25F0A" w:rsidR="008D07A6" w:rsidRDefault="008D07A6" w:rsidP="008D07A6">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paredz precizēt Izglītības likuma 31.panta otro daļu,  ietverot norādi uz valsts augstskolu akreditētajām profesionālās izglītības programmām, tādējādi radot skaidru izpratni par minētās normas attiecināšanu uz valsts augstskolas īstenotajām akreditētajām profesionālās izglītības programmām.  </w:t>
            </w:r>
          </w:p>
          <w:p w14:paraId="30183931" w14:textId="77777777" w:rsidR="00064EFA" w:rsidRDefault="00064EFA" w:rsidP="008D07A6">
            <w:pPr>
              <w:shd w:val="clear" w:color="auto" w:fill="FFFFFF"/>
              <w:spacing w:after="0" w:line="293" w:lineRule="atLeast"/>
              <w:jc w:val="both"/>
              <w:rPr>
                <w:rFonts w:ascii="Times New Roman" w:eastAsia="Times New Roman" w:hAnsi="Times New Roman" w:cs="Times New Roman"/>
                <w:sz w:val="24"/>
                <w:szCs w:val="24"/>
                <w:lang w:eastAsia="lv-LV"/>
              </w:rPr>
            </w:pPr>
          </w:p>
          <w:p w14:paraId="70C9858D" w14:textId="77777777" w:rsidR="00FD1FD4" w:rsidRDefault="007E6F62" w:rsidP="00A8591D">
            <w:pPr>
              <w:spacing w:after="0" w:line="240" w:lineRule="auto"/>
              <w:jc w:val="both"/>
              <w:rPr>
                <w:rFonts w:ascii="Times New Roman" w:hAnsi="Times New Roman" w:cs="Times New Roman"/>
                <w:sz w:val="24"/>
                <w:szCs w:val="24"/>
              </w:rPr>
            </w:pPr>
            <w:r w:rsidRPr="007E6F62">
              <w:rPr>
                <w:rFonts w:ascii="Times New Roman" w:hAnsi="Times New Roman" w:cs="Times New Roman"/>
                <w:sz w:val="24"/>
                <w:szCs w:val="24"/>
              </w:rPr>
              <w:t>Latvijas Jūras akadēmija (tās struktūrvienība)</w:t>
            </w:r>
            <w:r w:rsidR="00237424">
              <w:rPr>
                <w:rFonts w:ascii="Times New Roman" w:hAnsi="Times New Roman" w:cs="Times New Roman"/>
                <w:sz w:val="24"/>
                <w:szCs w:val="24"/>
              </w:rPr>
              <w:t xml:space="preserve"> īsteno  akreditētas</w:t>
            </w:r>
            <w:r w:rsidRPr="007E6F62">
              <w:rPr>
                <w:rFonts w:ascii="Times New Roman" w:hAnsi="Times New Roman" w:cs="Times New Roman"/>
                <w:sz w:val="24"/>
                <w:szCs w:val="24"/>
              </w:rPr>
              <w:t xml:space="preserve"> </w:t>
            </w:r>
            <w:r w:rsidR="00CD1E29" w:rsidRPr="00CD1E29">
              <w:rPr>
                <w:rFonts w:ascii="Times New Roman" w:hAnsi="Times New Roman" w:cs="Times New Roman"/>
                <w:sz w:val="24"/>
                <w:szCs w:val="24"/>
              </w:rPr>
              <w:t>profesionālās vidējās izglītības programmas</w:t>
            </w:r>
            <w:r w:rsidR="00F047DE">
              <w:rPr>
                <w:rFonts w:ascii="Times New Roman" w:hAnsi="Times New Roman" w:cs="Times New Roman"/>
                <w:sz w:val="24"/>
                <w:szCs w:val="24"/>
              </w:rPr>
              <w:t xml:space="preserve">: </w:t>
            </w:r>
            <w:r w:rsidR="00CD1E29" w:rsidRPr="00CD1E29">
              <w:rPr>
                <w:rFonts w:ascii="Times New Roman" w:hAnsi="Times New Roman" w:cs="Times New Roman"/>
                <w:sz w:val="24"/>
                <w:szCs w:val="24"/>
              </w:rPr>
              <w:t xml:space="preserve">“Jūras transports” </w:t>
            </w:r>
            <w:r w:rsidR="00A8591D" w:rsidRPr="001D139C">
              <w:rPr>
                <w:rFonts w:ascii="Times New Roman" w:hAnsi="Times New Roman" w:cs="Times New Roman"/>
                <w:sz w:val="24"/>
                <w:szCs w:val="24"/>
              </w:rPr>
              <w:t xml:space="preserve">ar profesionālo kvalifikāciju – </w:t>
            </w:r>
            <w:r w:rsidR="00F047DE">
              <w:rPr>
                <w:rFonts w:ascii="Times New Roman" w:hAnsi="Times New Roman" w:cs="Times New Roman"/>
                <w:sz w:val="24"/>
                <w:szCs w:val="24"/>
              </w:rPr>
              <w:t>k</w:t>
            </w:r>
            <w:r w:rsidR="00F047DE" w:rsidRPr="00F047DE">
              <w:rPr>
                <w:rFonts w:ascii="Times New Roman" w:hAnsi="Times New Roman" w:cs="Times New Roman"/>
                <w:sz w:val="24"/>
                <w:szCs w:val="24"/>
              </w:rPr>
              <w:t>uģu vadītājs uz kuģiem līdz 500 BT piekrastes kuģošana</w:t>
            </w:r>
            <w:r w:rsidR="00A8591D" w:rsidRPr="001D139C">
              <w:rPr>
                <w:rFonts w:ascii="Times New Roman" w:hAnsi="Times New Roman" w:cs="Times New Roman"/>
                <w:sz w:val="24"/>
                <w:szCs w:val="24"/>
              </w:rPr>
              <w:t xml:space="preserve">; </w:t>
            </w:r>
            <w:r w:rsidR="00F047DE" w:rsidRPr="00F047DE">
              <w:rPr>
                <w:rFonts w:ascii="Times New Roman" w:hAnsi="Times New Roman" w:cs="Times New Roman"/>
                <w:sz w:val="24"/>
                <w:szCs w:val="24"/>
              </w:rPr>
              <w:t xml:space="preserve">“Jūras transports” ar profesionālo kvalifikāciju – </w:t>
            </w:r>
            <w:r w:rsidR="00C73520">
              <w:rPr>
                <w:rFonts w:ascii="Times New Roman" w:hAnsi="Times New Roman" w:cs="Times New Roman"/>
                <w:sz w:val="24"/>
                <w:szCs w:val="24"/>
              </w:rPr>
              <w:t>m</w:t>
            </w:r>
            <w:r w:rsidR="00C73520" w:rsidRPr="00C73520">
              <w:rPr>
                <w:rFonts w:ascii="Times New Roman" w:hAnsi="Times New Roman" w:cs="Times New Roman"/>
                <w:sz w:val="24"/>
                <w:szCs w:val="24"/>
              </w:rPr>
              <w:t>ehāniķis uz kuģiem ar galveno dzinēja jaudu, mazāku par 750kW</w:t>
            </w:r>
            <w:r w:rsidR="00C73520">
              <w:rPr>
                <w:rFonts w:ascii="Times New Roman" w:hAnsi="Times New Roman" w:cs="Times New Roman"/>
                <w:sz w:val="24"/>
                <w:szCs w:val="24"/>
              </w:rPr>
              <w:t>.</w:t>
            </w:r>
            <w:r w:rsidR="00C73520" w:rsidRPr="00C73520">
              <w:rPr>
                <w:rFonts w:ascii="Times New Roman" w:hAnsi="Times New Roman" w:cs="Times New Roman"/>
                <w:sz w:val="24"/>
                <w:szCs w:val="24"/>
              </w:rPr>
              <w:t xml:space="preserve"> </w:t>
            </w:r>
          </w:p>
          <w:p w14:paraId="53EEBBF2" w14:textId="2E3E1F31" w:rsidR="00FD1FD4" w:rsidRDefault="00FD1FD4" w:rsidP="00A8591D">
            <w:pPr>
              <w:spacing w:after="0" w:line="240" w:lineRule="auto"/>
              <w:jc w:val="both"/>
              <w:rPr>
                <w:rFonts w:ascii="Times New Roman" w:hAnsi="Times New Roman" w:cs="Times New Roman"/>
                <w:sz w:val="24"/>
                <w:szCs w:val="24"/>
              </w:rPr>
            </w:pPr>
            <w:r w:rsidRPr="00FD1FD4">
              <w:rPr>
                <w:rFonts w:ascii="Times New Roman" w:hAnsi="Times New Roman" w:cs="Times New Roman"/>
                <w:sz w:val="24"/>
                <w:szCs w:val="24"/>
              </w:rPr>
              <w:t>Latvijas Jūras akadēmijā (tās struktūrvienībā)  2015./2016.mācību gadā valsts budžeta finansētās profesionālās izglītības programmās mācījās 2</w:t>
            </w:r>
            <w:r w:rsidR="001754F3">
              <w:rPr>
                <w:rFonts w:ascii="Times New Roman" w:hAnsi="Times New Roman" w:cs="Times New Roman"/>
                <w:sz w:val="24"/>
                <w:szCs w:val="24"/>
              </w:rPr>
              <w:t>39</w:t>
            </w:r>
            <w:r w:rsidR="00AF4F7E">
              <w:rPr>
                <w:rFonts w:ascii="Times New Roman" w:hAnsi="Times New Roman" w:cs="Times New Roman"/>
                <w:sz w:val="24"/>
                <w:szCs w:val="24"/>
              </w:rPr>
              <w:t xml:space="preserve"> izglītojamie </w:t>
            </w:r>
            <w:r w:rsidRPr="00FD1FD4">
              <w:rPr>
                <w:rFonts w:ascii="Times New Roman" w:hAnsi="Times New Roman" w:cs="Times New Roman"/>
                <w:sz w:val="24"/>
                <w:szCs w:val="24"/>
              </w:rPr>
              <w:t>(PROF-2  2016.gada 1.janvāra dati).</w:t>
            </w:r>
          </w:p>
          <w:p w14:paraId="1D26609C" w14:textId="77777777" w:rsidR="0050355B" w:rsidRDefault="00237424" w:rsidP="00A6346B">
            <w:pPr>
              <w:spacing w:after="0" w:line="240" w:lineRule="auto"/>
              <w:jc w:val="both"/>
              <w:rPr>
                <w:rFonts w:ascii="Times New Roman" w:hAnsi="Times New Roman" w:cs="Times New Roman"/>
                <w:sz w:val="24"/>
                <w:szCs w:val="24"/>
              </w:rPr>
            </w:pPr>
            <w:r w:rsidRPr="001D61B9">
              <w:rPr>
                <w:rFonts w:ascii="Times New Roman" w:eastAsia="Times New Roman" w:hAnsi="Times New Roman" w:cs="Times New Roman"/>
                <w:sz w:val="24"/>
                <w:szCs w:val="24"/>
                <w:lang w:eastAsia="lv-LV"/>
              </w:rPr>
              <w:t>Banku augstskolas aģentūr</w:t>
            </w:r>
            <w:r>
              <w:rPr>
                <w:rFonts w:ascii="Times New Roman" w:eastAsia="Times New Roman" w:hAnsi="Times New Roman" w:cs="Times New Roman"/>
                <w:sz w:val="24"/>
                <w:szCs w:val="24"/>
                <w:lang w:eastAsia="lv-LV"/>
              </w:rPr>
              <w:t>as</w:t>
            </w:r>
            <w:r w:rsidRPr="001D61B9">
              <w:rPr>
                <w:rFonts w:ascii="Times New Roman" w:eastAsia="Times New Roman" w:hAnsi="Times New Roman" w:cs="Times New Roman"/>
                <w:sz w:val="24"/>
                <w:szCs w:val="24"/>
                <w:lang w:eastAsia="lv-LV"/>
              </w:rPr>
              <w:t xml:space="preserve"> “Banku augstskolas Uzņēmējdarbības koledža</w:t>
            </w:r>
            <w:r>
              <w:rPr>
                <w:rFonts w:ascii="Times New Roman" w:eastAsia="Times New Roman" w:hAnsi="Times New Roman" w:cs="Times New Roman"/>
                <w:sz w:val="24"/>
                <w:szCs w:val="24"/>
                <w:lang w:eastAsia="lv-LV"/>
              </w:rPr>
              <w:t xml:space="preserve">” </w:t>
            </w:r>
            <w:r w:rsidR="00A6346B">
              <w:rPr>
                <w:rFonts w:ascii="Times New Roman" w:hAnsi="Times New Roman" w:cs="Times New Roman"/>
                <w:sz w:val="24"/>
                <w:szCs w:val="24"/>
              </w:rPr>
              <w:t>īsteno  akreditētas</w:t>
            </w:r>
            <w:r w:rsidR="00A6346B" w:rsidRPr="007E6F62">
              <w:rPr>
                <w:rFonts w:ascii="Times New Roman" w:hAnsi="Times New Roman" w:cs="Times New Roman"/>
                <w:sz w:val="24"/>
                <w:szCs w:val="24"/>
              </w:rPr>
              <w:t xml:space="preserve"> </w:t>
            </w:r>
            <w:r w:rsidR="00A6346B" w:rsidRPr="00CD1E29">
              <w:rPr>
                <w:rFonts w:ascii="Times New Roman" w:hAnsi="Times New Roman" w:cs="Times New Roman"/>
                <w:sz w:val="24"/>
                <w:szCs w:val="24"/>
              </w:rPr>
              <w:t>profesionālās vidējās izglītības programmas</w:t>
            </w:r>
            <w:r w:rsidR="00A6346B">
              <w:rPr>
                <w:rFonts w:ascii="Times New Roman" w:hAnsi="Times New Roman" w:cs="Times New Roman"/>
                <w:sz w:val="24"/>
                <w:szCs w:val="24"/>
              </w:rPr>
              <w:t xml:space="preserve">: </w:t>
            </w:r>
            <w:r w:rsidR="00A6346B" w:rsidRPr="00CD1E29">
              <w:rPr>
                <w:rFonts w:ascii="Times New Roman" w:hAnsi="Times New Roman" w:cs="Times New Roman"/>
                <w:sz w:val="24"/>
                <w:szCs w:val="24"/>
              </w:rPr>
              <w:t>“</w:t>
            </w:r>
            <w:r w:rsidR="00A6346B">
              <w:rPr>
                <w:rFonts w:ascii="Times New Roman" w:hAnsi="Times New Roman" w:cs="Times New Roman"/>
                <w:sz w:val="24"/>
                <w:szCs w:val="24"/>
              </w:rPr>
              <w:t>Grāmatvedība</w:t>
            </w:r>
            <w:r w:rsidR="00A6346B" w:rsidRPr="00CD1E29">
              <w:rPr>
                <w:rFonts w:ascii="Times New Roman" w:hAnsi="Times New Roman" w:cs="Times New Roman"/>
                <w:sz w:val="24"/>
                <w:szCs w:val="24"/>
              </w:rPr>
              <w:t xml:space="preserve">” </w:t>
            </w:r>
            <w:r w:rsidR="00A6346B" w:rsidRPr="001D139C">
              <w:rPr>
                <w:rFonts w:ascii="Times New Roman" w:hAnsi="Times New Roman" w:cs="Times New Roman"/>
                <w:sz w:val="24"/>
                <w:szCs w:val="24"/>
              </w:rPr>
              <w:t xml:space="preserve">ar profesionālo kvalifikāciju – </w:t>
            </w:r>
            <w:r w:rsidR="00255069">
              <w:rPr>
                <w:rFonts w:ascii="Times New Roman" w:hAnsi="Times New Roman" w:cs="Times New Roman"/>
                <w:sz w:val="24"/>
                <w:szCs w:val="24"/>
              </w:rPr>
              <w:t>g</w:t>
            </w:r>
            <w:r w:rsidR="00255069" w:rsidRPr="00255069">
              <w:rPr>
                <w:rFonts w:ascii="Times New Roman" w:hAnsi="Times New Roman" w:cs="Times New Roman"/>
                <w:sz w:val="24"/>
                <w:szCs w:val="24"/>
              </w:rPr>
              <w:t>rāmatvedis</w:t>
            </w:r>
            <w:r w:rsidR="00A6346B" w:rsidRPr="001D139C">
              <w:rPr>
                <w:rFonts w:ascii="Times New Roman" w:hAnsi="Times New Roman" w:cs="Times New Roman"/>
                <w:sz w:val="24"/>
                <w:szCs w:val="24"/>
              </w:rPr>
              <w:t xml:space="preserve">; </w:t>
            </w:r>
            <w:r w:rsidR="00A6346B" w:rsidRPr="00F047DE">
              <w:rPr>
                <w:rFonts w:ascii="Times New Roman" w:hAnsi="Times New Roman" w:cs="Times New Roman"/>
                <w:sz w:val="24"/>
                <w:szCs w:val="24"/>
              </w:rPr>
              <w:t>“</w:t>
            </w:r>
            <w:proofErr w:type="spellStart"/>
            <w:r w:rsidR="004C3CDA" w:rsidRPr="004C3CDA">
              <w:rPr>
                <w:rFonts w:ascii="Times New Roman" w:hAnsi="Times New Roman" w:cs="Times New Roman"/>
                <w:sz w:val="24"/>
                <w:szCs w:val="24"/>
              </w:rPr>
              <w:t>Komerczinības</w:t>
            </w:r>
            <w:proofErr w:type="spellEnd"/>
            <w:r w:rsidR="00A6346B" w:rsidRPr="00F047DE">
              <w:rPr>
                <w:rFonts w:ascii="Times New Roman" w:hAnsi="Times New Roman" w:cs="Times New Roman"/>
                <w:sz w:val="24"/>
                <w:szCs w:val="24"/>
              </w:rPr>
              <w:t xml:space="preserve">” ar profesionālo kvalifikāciju – </w:t>
            </w:r>
            <w:r w:rsidR="00865426">
              <w:rPr>
                <w:rFonts w:ascii="Times New Roman" w:hAnsi="Times New Roman" w:cs="Times New Roman"/>
                <w:sz w:val="24"/>
                <w:szCs w:val="24"/>
              </w:rPr>
              <w:t>r</w:t>
            </w:r>
            <w:r w:rsidR="00865426" w:rsidRPr="00865426">
              <w:rPr>
                <w:rFonts w:ascii="Times New Roman" w:hAnsi="Times New Roman" w:cs="Times New Roman"/>
                <w:sz w:val="24"/>
                <w:szCs w:val="24"/>
              </w:rPr>
              <w:t xml:space="preserve">eklāmas pakalpojumu </w:t>
            </w:r>
            <w:proofErr w:type="spellStart"/>
            <w:r w:rsidR="00865426" w:rsidRPr="00865426">
              <w:rPr>
                <w:rFonts w:ascii="Times New Roman" w:hAnsi="Times New Roman" w:cs="Times New Roman"/>
                <w:sz w:val="24"/>
                <w:szCs w:val="24"/>
              </w:rPr>
              <w:t>komercdarbinieks</w:t>
            </w:r>
            <w:proofErr w:type="spellEnd"/>
            <w:r w:rsidR="00A6346B">
              <w:rPr>
                <w:rFonts w:ascii="Times New Roman" w:hAnsi="Times New Roman" w:cs="Times New Roman"/>
                <w:sz w:val="24"/>
                <w:szCs w:val="24"/>
              </w:rPr>
              <w:t>.</w:t>
            </w:r>
            <w:r w:rsidR="009B52A9">
              <w:rPr>
                <w:rFonts w:ascii="Times New Roman" w:hAnsi="Times New Roman" w:cs="Times New Roman"/>
                <w:sz w:val="24"/>
                <w:szCs w:val="24"/>
              </w:rPr>
              <w:t xml:space="preserve"> </w:t>
            </w:r>
          </w:p>
          <w:p w14:paraId="4354B349" w14:textId="6D637AF3" w:rsidR="008D07A6" w:rsidRPr="00301FCC" w:rsidRDefault="0050355B" w:rsidP="00C80ABC">
            <w:pPr>
              <w:spacing w:after="0" w:line="240" w:lineRule="auto"/>
              <w:jc w:val="both"/>
              <w:rPr>
                <w:rFonts w:ascii="Times New Roman" w:eastAsia="Times New Roman" w:hAnsi="Times New Roman" w:cs="Times New Roman"/>
                <w:sz w:val="24"/>
                <w:szCs w:val="24"/>
                <w:lang w:eastAsia="lv-LV"/>
              </w:rPr>
            </w:pPr>
            <w:r w:rsidRPr="0050355B">
              <w:rPr>
                <w:rFonts w:ascii="Times New Roman" w:hAnsi="Times New Roman" w:cs="Times New Roman"/>
                <w:sz w:val="24"/>
                <w:szCs w:val="24"/>
              </w:rPr>
              <w:t>Banku augstskolas aģentūras “Banku augstskolas Uzņēmējdarbības koledža”</w:t>
            </w:r>
            <w:r>
              <w:t xml:space="preserve"> </w:t>
            </w:r>
            <w:r w:rsidRPr="0050355B">
              <w:rPr>
                <w:rFonts w:ascii="Times New Roman" w:hAnsi="Times New Roman" w:cs="Times New Roman"/>
                <w:sz w:val="24"/>
                <w:szCs w:val="24"/>
              </w:rPr>
              <w:t xml:space="preserve">2015./2016.mācību gadā valsts </w:t>
            </w:r>
            <w:r w:rsidRPr="0050355B">
              <w:rPr>
                <w:rFonts w:ascii="Times New Roman" w:hAnsi="Times New Roman" w:cs="Times New Roman"/>
                <w:sz w:val="24"/>
                <w:szCs w:val="24"/>
              </w:rPr>
              <w:lastRenderedPageBreak/>
              <w:t xml:space="preserve">budžeta finansētās profesionālās izglītības programmās mācījās </w:t>
            </w:r>
            <w:r w:rsidR="00AE7522">
              <w:rPr>
                <w:rFonts w:ascii="Times New Roman" w:hAnsi="Times New Roman" w:cs="Times New Roman"/>
                <w:sz w:val="24"/>
                <w:szCs w:val="24"/>
              </w:rPr>
              <w:t>107</w:t>
            </w:r>
            <w:r w:rsidR="008A28CF">
              <w:rPr>
                <w:rFonts w:ascii="Times New Roman" w:hAnsi="Times New Roman" w:cs="Times New Roman"/>
                <w:sz w:val="24"/>
                <w:szCs w:val="24"/>
              </w:rPr>
              <w:t xml:space="preserve"> izglītojamie </w:t>
            </w:r>
            <w:r w:rsidRPr="0050355B">
              <w:rPr>
                <w:rFonts w:ascii="Times New Roman" w:hAnsi="Times New Roman" w:cs="Times New Roman"/>
                <w:sz w:val="24"/>
                <w:szCs w:val="24"/>
              </w:rPr>
              <w:t>(PROF-2  2016.gada 1.janvāra dati).</w:t>
            </w:r>
          </w:p>
        </w:tc>
      </w:tr>
      <w:tr w:rsidR="00C9761D" w:rsidRPr="00301FCC" w14:paraId="4CB35066" w14:textId="77777777" w:rsidTr="00FB6D57">
        <w:trPr>
          <w:gridAfter w:val="1"/>
          <w:wAfter w:w="3" w:type="pct"/>
          <w:trHeight w:val="465"/>
        </w:trPr>
        <w:tc>
          <w:tcPr>
            <w:tcW w:w="213" w:type="pct"/>
            <w:tcBorders>
              <w:top w:val="outset" w:sz="6" w:space="0" w:color="414142"/>
              <w:left w:val="outset" w:sz="6" w:space="0" w:color="414142"/>
              <w:bottom w:val="outset" w:sz="6" w:space="0" w:color="414142"/>
              <w:right w:val="outset" w:sz="6" w:space="0" w:color="414142"/>
            </w:tcBorders>
            <w:hideMark/>
          </w:tcPr>
          <w:p w14:paraId="6E5F7CB6" w14:textId="32703883" w:rsidR="00C9761D" w:rsidRPr="00301FCC" w:rsidRDefault="00C74EE5" w:rsidP="00862090">
            <w:pPr>
              <w:spacing w:before="100" w:beforeAutospacing="1" w:after="0"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lastRenderedPageBreak/>
              <w:t xml:space="preserve"> </w:t>
            </w:r>
          </w:p>
        </w:tc>
        <w:tc>
          <w:tcPr>
            <w:tcW w:w="1631" w:type="pct"/>
            <w:gridSpan w:val="5"/>
            <w:tcBorders>
              <w:top w:val="outset" w:sz="6" w:space="0" w:color="414142"/>
              <w:left w:val="outset" w:sz="6" w:space="0" w:color="414142"/>
              <w:bottom w:val="outset" w:sz="6" w:space="0" w:color="414142"/>
              <w:right w:val="outset" w:sz="6" w:space="0" w:color="414142"/>
            </w:tcBorders>
            <w:hideMark/>
          </w:tcPr>
          <w:p w14:paraId="6040407C" w14:textId="77777777" w:rsidR="00C9761D" w:rsidRPr="00301FCC" w:rsidRDefault="00C9761D" w:rsidP="00862090">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Projekta izstrādē iesaistītās institūcijas</w:t>
            </w:r>
          </w:p>
        </w:tc>
        <w:tc>
          <w:tcPr>
            <w:tcW w:w="3153" w:type="pct"/>
            <w:gridSpan w:val="4"/>
            <w:tcBorders>
              <w:top w:val="outset" w:sz="6" w:space="0" w:color="414142"/>
              <w:left w:val="outset" w:sz="6" w:space="0" w:color="414142"/>
              <w:bottom w:val="outset" w:sz="6" w:space="0" w:color="414142"/>
              <w:right w:val="outset" w:sz="6" w:space="0" w:color="414142"/>
            </w:tcBorders>
            <w:hideMark/>
          </w:tcPr>
          <w:p w14:paraId="32A7068E" w14:textId="6101E1EB" w:rsidR="00C9761D" w:rsidRPr="00301FCC" w:rsidRDefault="003E5E37" w:rsidP="003E5E37">
            <w:pPr>
              <w:spacing w:after="0" w:line="240" w:lineRule="auto"/>
              <w:jc w:val="both"/>
              <w:rPr>
                <w:rFonts w:ascii="Times New Roman" w:eastAsia="Times New Roman" w:hAnsi="Times New Roman" w:cs="Times New Roman"/>
                <w:sz w:val="24"/>
                <w:szCs w:val="24"/>
                <w:lang w:eastAsia="lv-LV"/>
              </w:rPr>
            </w:pPr>
            <w:r w:rsidRPr="00C94C3C">
              <w:rPr>
                <w:rFonts w:ascii="Times New Roman" w:eastAsia="Times New Roman" w:hAnsi="Times New Roman" w:cs="Times New Roman"/>
                <w:color w:val="000000" w:themeColor="text1"/>
                <w:sz w:val="24"/>
                <w:szCs w:val="24"/>
                <w:lang w:eastAsia="lv-LV"/>
              </w:rPr>
              <w:t>Izglītības un zinātnes ministrija</w:t>
            </w:r>
            <w:r>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sz w:val="24"/>
                <w:szCs w:val="24"/>
                <w:lang w:eastAsia="lv-LV"/>
              </w:rPr>
              <w:t xml:space="preserve"> </w:t>
            </w:r>
          </w:p>
        </w:tc>
      </w:tr>
      <w:tr w:rsidR="00C9761D" w:rsidRPr="00301FCC" w14:paraId="15F7F190" w14:textId="77777777" w:rsidTr="00FB6D57">
        <w:trPr>
          <w:gridAfter w:val="1"/>
          <w:wAfter w:w="3" w:type="pct"/>
        </w:trPr>
        <w:tc>
          <w:tcPr>
            <w:tcW w:w="213" w:type="pct"/>
            <w:tcBorders>
              <w:top w:val="outset" w:sz="6" w:space="0" w:color="414142"/>
              <w:left w:val="outset" w:sz="6" w:space="0" w:color="414142"/>
              <w:bottom w:val="outset" w:sz="6" w:space="0" w:color="414142"/>
              <w:right w:val="outset" w:sz="6" w:space="0" w:color="414142"/>
            </w:tcBorders>
            <w:hideMark/>
          </w:tcPr>
          <w:p w14:paraId="16203897" w14:textId="77777777" w:rsidR="00C9761D" w:rsidRPr="00301FC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4.</w:t>
            </w:r>
          </w:p>
        </w:tc>
        <w:tc>
          <w:tcPr>
            <w:tcW w:w="1631" w:type="pct"/>
            <w:gridSpan w:val="5"/>
            <w:tcBorders>
              <w:top w:val="outset" w:sz="6" w:space="0" w:color="414142"/>
              <w:left w:val="outset" w:sz="6" w:space="0" w:color="414142"/>
              <w:bottom w:val="outset" w:sz="6" w:space="0" w:color="414142"/>
              <w:right w:val="outset" w:sz="6" w:space="0" w:color="414142"/>
            </w:tcBorders>
            <w:hideMark/>
          </w:tcPr>
          <w:p w14:paraId="6D27C308"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Cita informācija</w:t>
            </w:r>
          </w:p>
        </w:tc>
        <w:tc>
          <w:tcPr>
            <w:tcW w:w="3153" w:type="pct"/>
            <w:gridSpan w:val="4"/>
            <w:tcBorders>
              <w:top w:val="outset" w:sz="6" w:space="0" w:color="414142"/>
              <w:left w:val="outset" w:sz="6" w:space="0" w:color="414142"/>
              <w:bottom w:val="outset" w:sz="6" w:space="0" w:color="414142"/>
              <w:right w:val="outset" w:sz="6" w:space="0" w:color="414142"/>
            </w:tcBorders>
            <w:hideMark/>
          </w:tcPr>
          <w:p w14:paraId="2972035E" w14:textId="77777777" w:rsidR="00C9761D" w:rsidRPr="00301FC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Nav</w:t>
            </w:r>
          </w:p>
        </w:tc>
      </w:tr>
      <w:tr w:rsidR="00C9761D" w:rsidRPr="00301FCC" w14:paraId="27D385CA" w14:textId="77777777" w:rsidTr="00FB6D57">
        <w:trPr>
          <w:gridAfter w:val="1"/>
          <w:wAfter w:w="3" w:type="pct"/>
          <w:trHeight w:val="555"/>
        </w:trPr>
        <w:tc>
          <w:tcPr>
            <w:tcW w:w="4997" w:type="pct"/>
            <w:gridSpan w:val="10"/>
            <w:tcBorders>
              <w:top w:val="outset" w:sz="6" w:space="0" w:color="414142"/>
              <w:left w:val="outset" w:sz="6" w:space="0" w:color="414142"/>
              <w:bottom w:val="outset" w:sz="6" w:space="0" w:color="414142"/>
              <w:right w:val="outset" w:sz="6" w:space="0" w:color="414142"/>
            </w:tcBorders>
            <w:vAlign w:val="center"/>
            <w:hideMark/>
          </w:tcPr>
          <w:p w14:paraId="63FACE91" w14:textId="77777777" w:rsidR="00C9761D" w:rsidRPr="00301FCC" w:rsidRDefault="00C9761D" w:rsidP="00C976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1FC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301FCC" w14:paraId="4C4122C1" w14:textId="77777777" w:rsidTr="00FB6D57">
        <w:trPr>
          <w:gridAfter w:val="1"/>
          <w:wAfter w:w="3" w:type="pct"/>
          <w:trHeight w:val="465"/>
        </w:trPr>
        <w:tc>
          <w:tcPr>
            <w:tcW w:w="213" w:type="pct"/>
            <w:tcBorders>
              <w:top w:val="outset" w:sz="6" w:space="0" w:color="414142"/>
              <w:left w:val="outset" w:sz="6" w:space="0" w:color="414142"/>
              <w:bottom w:val="outset" w:sz="6" w:space="0" w:color="414142"/>
              <w:right w:val="outset" w:sz="6" w:space="0" w:color="414142"/>
            </w:tcBorders>
            <w:hideMark/>
          </w:tcPr>
          <w:p w14:paraId="78C06C8C"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1.</w:t>
            </w:r>
          </w:p>
        </w:tc>
        <w:tc>
          <w:tcPr>
            <w:tcW w:w="1631" w:type="pct"/>
            <w:gridSpan w:val="5"/>
            <w:tcBorders>
              <w:top w:val="outset" w:sz="6" w:space="0" w:color="414142"/>
              <w:left w:val="outset" w:sz="6" w:space="0" w:color="414142"/>
              <w:bottom w:val="outset" w:sz="6" w:space="0" w:color="414142"/>
              <w:right w:val="outset" w:sz="6" w:space="0" w:color="414142"/>
            </w:tcBorders>
            <w:hideMark/>
          </w:tcPr>
          <w:p w14:paraId="091132B8"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 xml:space="preserve">Sabiedrības </w:t>
            </w:r>
            <w:proofErr w:type="spellStart"/>
            <w:r w:rsidRPr="00301FCC">
              <w:rPr>
                <w:rFonts w:ascii="Times New Roman" w:eastAsia="Times New Roman" w:hAnsi="Times New Roman" w:cs="Times New Roman"/>
                <w:sz w:val="24"/>
                <w:szCs w:val="24"/>
                <w:lang w:eastAsia="lv-LV"/>
              </w:rPr>
              <w:t>mērķgrupas</w:t>
            </w:r>
            <w:proofErr w:type="spellEnd"/>
            <w:r w:rsidRPr="00301FCC">
              <w:rPr>
                <w:rFonts w:ascii="Times New Roman" w:eastAsia="Times New Roman" w:hAnsi="Times New Roman" w:cs="Times New Roman"/>
                <w:sz w:val="24"/>
                <w:szCs w:val="24"/>
                <w:lang w:eastAsia="lv-LV"/>
              </w:rPr>
              <w:t>,</w:t>
            </w:r>
          </w:p>
          <w:p w14:paraId="73D37A0F"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kuras tiesiskais regulējums ietekmē vai varētu ietekmēt</w:t>
            </w:r>
          </w:p>
        </w:tc>
        <w:tc>
          <w:tcPr>
            <w:tcW w:w="3153" w:type="pct"/>
            <w:gridSpan w:val="4"/>
            <w:tcBorders>
              <w:top w:val="outset" w:sz="6" w:space="0" w:color="414142"/>
              <w:left w:val="outset" w:sz="6" w:space="0" w:color="414142"/>
              <w:bottom w:val="outset" w:sz="6" w:space="0" w:color="414142"/>
              <w:right w:val="outset" w:sz="6" w:space="0" w:color="414142"/>
            </w:tcBorders>
            <w:hideMark/>
          </w:tcPr>
          <w:p w14:paraId="03115D9E" w14:textId="668B82CD" w:rsidR="00C9761D" w:rsidRPr="00301FCC" w:rsidRDefault="008456DA" w:rsidP="00845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var ietekmēt nozaru ministrijas, valsts augstskolas un valsts augstskolu koledžas  </w:t>
            </w:r>
          </w:p>
        </w:tc>
      </w:tr>
      <w:tr w:rsidR="00C9761D" w:rsidRPr="00301FCC" w14:paraId="1E838342" w14:textId="77777777" w:rsidTr="00FB6D57">
        <w:trPr>
          <w:gridAfter w:val="1"/>
          <w:wAfter w:w="3" w:type="pct"/>
          <w:trHeight w:val="510"/>
        </w:trPr>
        <w:tc>
          <w:tcPr>
            <w:tcW w:w="213" w:type="pct"/>
            <w:tcBorders>
              <w:top w:val="outset" w:sz="6" w:space="0" w:color="414142"/>
              <w:left w:val="outset" w:sz="6" w:space="0" w:color="414142"/>
              <w:bottom w:val="outset" w:sz="6" w:space="0" w:color="414142"/>
              <w:right w:val="outset" w:sz="6" w:space="0" w:color="414142"/>
            </w:tcBorders>
            <w:hideMark/>
          </w:tcPr>
          <w:p w14:paraId="79DF3455" w14:textId="37241AE8"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p>
        </w:tc>
        <w:tc>
          <w:tcPr>
            <w:tcW w:w="1631" w:type="pct"/>
            <w:gridSpan w:val="5"/>
            <w:tcBorders>
              <w:top w:val="outset" w:sz="6" w:space="0" w:color="414142"/>
              <w:left w:val="outset" w:sz="6" w:space="0" w:color="414142"/>
              <w:bottom w:val="outset" w:sz="6" w:space="0" w:color="414142"/>
              <w:right w:val="outset" w:sz="6" w:space="0" w:color="414142"/>
            </w:tcBorders>
            <w:hideMark/>
          </w:tcPr>
          <w:p w14:paraId="02E79925"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Tiesiskā regulējuma ietekme uz tautsaimniecību un administratīvo slogu</w:t>
            </w:r>
          </w:p>
        </w:tc>
        <w:tc>
          <w:tcPr>
            <w:tcW w:w="3153" w:type="pct"/>
            <w:gridSpan w:val="4"/>
            <w:tcBorders>
              <w:top w:val="outset" w:sz="6" w:space="0" w:color="414142"/>
              <w:left w:val="outset" w:sz="6" w:space="0" w:color="414142"/>
              <w:bottom w:val="outset" w:sz="6" w:space="0" w:color="414142"/>
              <w:right w:val="outset" w:sz="6" w:space="0" w:color="414142"/>
            </w:tcBorders>
            <w:hideMark/>
          </w:tcPr>
          <w:p w14:paraId="2B881467" w14:textId="2F521177" w:rsidR="00C9761D" w:rsidRPr="00301FCC" w:rsidRDefault="00366317" w:rsidP="008456DA">
            <w:pPr>
              <w:spacing w:after="0" w:line="240" w:lineRule="auto"/>
              <w:ind w:hanging="31"/>
              <w:jc w:val="both"/>
              <w:rPr>
                <w:rFonts w:ascii="Times New Roman" w:eastAsia="Times New Roman" w:hAnsi="Times New Roman" w:cs="Times New Roman"/>
                <w:bCs/>
                <w:sz w:val="24"/>
                <w:szCs w:val="24"/>
                <w:lang w:eastAsia="lv-LV"/>
              </w:rPr>
            </w:pPr>
            <w:r w:rsidRPr="00DD758A">
              <w:rPr>
                <w:rFonts w:ascii="Times New Roman" w:eastAsia="Times New Roman" w:hAnsi="Times New Roman" w:cs="Times New Roman"/>
                <w:sz w:val="24"/>
                <w:szCs w:val="24"/>
                <w:lang w:eastAsia="lv-LV"/>
              </w:rPr>
              <w:t xml:space="preserve">Tiesiskais regulējums </w:t>
            </w:r>
            <w:r w:rsidR="00EE2975">
              <w:rPr>
                <w:rFonts w:ascii="Times New Roman" w:eastAsia="Times New Roman" w:hAnsi="Times New Roman" w:cs="Times New Roman"/>
                <w:sz w:val="24"/>
                <w:szCs w:val="24"/>
                <w:lang w:eastAsia="lv-LV"/>
              </w:rPr>
              <w:t xml:space="preserve">salīdzinājumā ar pašreizējo </w:t>
            </w:r>
            <w:r w:rsidRPr="00DD758A">
              <w:rPr>
                <w:rFonts w:ascii="Times New Roman" w:eastAsia="Times New Roman" w:hAnsi="Times New Roman" w:cs="Times New Roman"/>
                <w:sz w:val="24"/>
                <w:szCs w:val="24"/>
                <w:lang w:eastAsia="lv-LV"/>
              </w:rPr>
              <w:t xml:space="preserve">nerada papildu administratīvo slogu. </w:t>
            </w:r>
          </w:p>
        </w:tc>
      </w:tr>
      <w:tr w:rsidR="00C9761D" w:rsidRPr="00301FCC" w14:paraId="7BEE6FE2" w14:textId="77777777" w:rsidTr="00FB6D57">
        <w:trPr>
          <w:gridAfter w:val="1"/>
          <w:wAfter w:w="3" w:type="pct"/>
          <w:trHeight w:val="510"/>
        </w:trPr>
        <w:tc>
          <w:tcPr>
            <w:tcW w:w="213" w:type="pct"/>
            <w:tcBorders>
              <w:top w:val="outset" w:sz="6" w:space="0" w:color="414142"/>
              <w:left w:val="outset" w:sz="6" w:space="0" w:color="414142"/>
              <w:bottom w:val="outset" w:sz="6" w:space="0" w:color="414142"/>
              <w:right w:val="outset" w:sz="6" w:space="0" w:color="414142"/>
            </w:tcBorders>
            <w:hideMark/>
          </w:tcPr>
          <w:p w14:paraId="364F2FEA"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3.</w:t>
            </w:r>
          </w:p>
        </w:tc>
        <w:tc>
          <w:tcPr>
            <w:tcW w:w="1631" w:type="pct"/>
            <w:gridSpan w:val="5"/>
            <w:tcBorders>
              <w:top w:val="outset" w:sz="6" w:space="0" w:color="414142"/>
              <w:left w:val="outset" w:sz="6" w:space="0" w:color="414142"/>
              <w:bottom w:val="outset" w:sz="6" w:space="0" w:color="414142"/>
              <w:right w:val="outset" w:sz="6" w:space="0" w:color="414142"/>
            </w:tcBorders>
            <w:hideMark/>
          </w:tcPr>
          <w:p w14:paraId="16EDF74B"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Administratīvo izmaksu monetārs novērtējums</w:t>
            </w:r>
          </w:p>
        </w:tc>
        <w:tc>
          <w:tcPr>
            <w:tcW w:w="3153" w:type="pct"/>
            <w:gridSpan w:val="4"/>
            <w:tcBorders>
              <w:top w:val="outset" w:sz="6" w:space="0" w:color="414142"/>
              <w:left w:val="outset" w:sz="6" w:space="0" w:color="414142"/>
              <w:bottom w:val="outset" w:sz="6" w:space="0" w:color="414142"/>
              <w:right w:val="outset" w:sz="6" w:space="0" w:color="414142"/>
            </w:tcBorders>
            <w:hideMark/>
          </w:tcPr>
          <w:p w14:paraId="4234BAC8"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Projekts šo jomu neskar.</w:t>
            </w:r>
          </w:p>
        </w:tc>
      </w:tr>
      <w:tr w:rsidR="00C9761D" w:rsidRPr="00301FCC" w14:paraId="3BD02740" w14:textId="77777777" w:rsidTr="00FB6D57">
        <w:trPr>
          <w:gridAfter w:val="1"/>
          <w:wAfter w:w="3" w:type="pct"/>
          <w:trHeight w:val="345"/>
        </w:trPr>
        <w:tc>
          <w:tcPr>
            <w:tcW w:w="213" w:type="pct"/>
            <w:tcBorders>
              <w:top w:val="outset" w:sz="6" w:space="0" w:color="414142"/>
              <w:left w:val="outset" w:sz="6" w:space="0" w:color="414142"/>
              <w:bottom w:val="single" w:sz="4" w:space="0" w:color="auto"/>
              <w:right w:val="outset" w:sz="6" w:space="0" w:color="414142"/>
            </w:tcBorders>
            <w:hideMark/>
          </w:tcPr>
          <w:p w14:paraId="05471A28"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4.</w:t>
            </w:r>
          </w:p>
        </w:tc>
        <w:tc>
          <w:tcPr>
            <w:tcW w:w="1631" w:type="pct"/>
            <w:gridSpan w:val="5"/>
            <w:tcBorders>
              <w:top w:val="outset" w:sz="6" w:space="0" w:color="414142"/>
              <w:left w:val="outset" w:sz="6" w:space="0" w:color="414142"/>
              <w:bottom w:val="single" w:sz="4" w:space="0" w:color="auto"/>
              <w:right w:val="outset" w:sz="6" w:space="0" w:color="414142"/>
            </w:tcBorders>
            <w:hideMark/>
          </w:tcPr>
          <w:p w14:paraId="13C3171F"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Cita informācija</w:t>
            </w:r>
          </w:p>
        </w:tc>
        <w:tc>
          <w:tcPr>
            <w:tcW w:w="3153" w:type="pct"/>
            <w:gridSpan w:val="4"/>
            <w:tcBorders>
              <w:top w:val="outset" w:sz="6" w:space="0" w:color="414142"/>
              <w:left w:val="outset" w:sz="6" w:space="0" w:color="414142"/>
              <w:bottom w:val="single" w:sz="4" w:space="0" w:color="auto"/>
              <w:right w:val="outset" w:sz="6" w:space="0" w:color="414142"/>
            </w:tcBorders>
            <w:hideMark/>
          </w:tcPr>
          <w:p w14:paraId="3E5AC8A5" w14:textId="77777777" w:rsidR="00C9761D" w:rsidRPr="00301FC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Nav</w:t>
            </w:r>
          </w:p>
        </w:tc>
      </w:tr>
      <w:tr w:rsidR="00043DEB" w:rsidRPr="00301FCC" w14:paraId="4D1798CE" w14:textId="77777777" w:rsidTr="00FB6D57">
        <w:trPr>
          <w:gridAfter w:val="1"/>
          <w:wAfter w:w="3" w:type="pct"/>
          <w:trHeight w:val="345"/>
        </w:trPr>
        <w:tc>
          <w:tcPr>
            <w:tcW w:w="213" w:type="pct"/>
            <w:tcBorders>
              <w:top w:val="nil"/>
              <w:left w:val="nil"/>
              <w:bottom w:val="nil"/>
              <w:right w:val="nil"/>
            </w:tcBorders>
          </w:tcPr>
          <w:p w14:paraId="3CBA3B5F" w14:textId="77777777" w:rsidR="00043DEB" w:rsidRDefault="00043DEB" w:rsidP="00C9761D">
            <w:pPr>
              <w:spacing w:after="0" w:line="240" w:lineRule="auto"/>
              <w:jc w:val="both"/>
              <w:rPr>
                <w:rFonts w:ascii="Times New Roman" w:eastAsia="Times New Roman" w:hAnsi="Times New Roman" w:cs="Times New Roman"/>
                <w:sz w:val="24"/>
                <w:szCs w:val="24"/>
                <w:lang w:eastAsia="lv-LV"/>
              </w:rPr>
            </w:pPr>
          </w:p>
          <w:p w14:paraId="258F06DC" w14:textId="77777777" w:rsidR="00FB6D57" w:rsidRPr="00301FCC" w:rsidRDefault="00FB6D57" w:rsidP="00C9761D">
            <w:pPr>
              <w:spacing w:after="0" w:line="240" w:lineRule="auto"/>
              <w:jc w:val="both"/>
              <w:rPr>
                <w:rFonts w:ascii="Times New Roman" w:eastAsia="Times New Roman" w:hAnsi="Times New Roman" w:cs="Times New Roman"/>
                <w:sz w:val="24"/>
                <w:szCs w:val="24"/>
                <w:lang w:eastAsia="lv-LV"/>
              </w:rPr>
            </w:pPr>
          </w:p>
        </w:tc>
        <w:tc>
          <w:tcPr>
            <w:tcW w:w="1631" w:type="pct"/>
            <w:gridSpan w:val="5"/>
            <w:tcBorders>
              <w:top w:val="nil"/>
              <w:left w:val="nil"/>
              <w:bottom w:val="nil"/>
              <w:right w:val="nil"/>
            </w:tcBorders>
          </w:tcPr>
          <w:p w14:paraId="7B06E276" w14:textId="48D680F1" w:rsidR="00043DEB" w:rsidRPr="000D42E4" w:rsidRDefault="00043DEB" w:rsidP="00914B73">
            <w:pPr>
              <w:pStyle w:val="naisf"/>
              <w:spacing w:before="0" w:after="0"/>
              <w:ind w:firstLine="0"/>
              <w:jc w:val="left"/>
              <w:rPr>
                <w:highlight w:val="yellow"/>
              </w:rPr>
            </w:pPr>
          </w:p>
        </w:tc>
        <w:tc>
          <w:tcPr>
            <w:tcW w:w="3153" w:type="pct"/>
            <w:gridSpan w:val="4"/>
            <w:tcBorders>
              <w:top w:val="nil"/>
              <w:left w:val="nil"/>
              <w:bottom w:val="nil"/>
              <w:right w:val="nil"/>
            </w:tcBorders>
          </w:tcPr>
          <w:p w14:paraId="3965F19D" w14:textId="77777777" w:rsidR="00914B73" w:rsidRPr="000D42E4" w:rsidRDefault="00914B73" w:rsidP="00914B73">
            <w:pPr>
              <w:pStyle w:val="naisf"/>
              <w:spacing w:before="0" w:after="0"/>
              <w:ind w:firstLine="0"/>
              <w:jc w:val="left"/>
              <w:rPr>
                <w:highlight w:val="yellow"/>
              </w:rPr>
            </w:pPr>
          </w:p>
          <w:p w14:paraId="522AC014" w14:textId="21D67F79" w:rsidR="00FB6D57" w:rsidRPr="000D42E4" w:rsidRDefault="00FB6D57" w:rsidP="001A10E3">
            <w:pPr>
              <w:pStyle w:val="naisf"/>
              <w:spacing w:before="0" w:after="0"/>
              <w:ind w:left="360" w:firstLine="0"/>
              <w:jc w:val="left"/>
              <w:rPr>
                <w:highlight w:val="yellow"/>
              </w:rPr>
            </w:pPr>
          </w:p>
        </w:tc>
      </w:tr>
      <w:tr w:rsidR="00FB6D57" w:rsidRPr="001B6609" w14:paraId="629E7A8E" w14:textId="77777777" w:rsidTr="00FB6D57">
        <w:tblPrEx>
          <w:jc w:val="center"/>
        </w:tblPrEx>
        <w:trPr>
          <w:gridAfter w:val="1"/>
          <w:wAfter w:w="3" w:type="pct"/>
          <w:trHeight w:val="360"/>
          <w:jc w:val="center"/>
        </w:trPr>
        <w:tc>
          <w:tcPr>
            <w:tcW w:w="4997" w:type="pct"/>
            <w:gridSpan w:val="10"/>
            <w:tcBorders>
              <w:top w:val="outset" w:sz="6" w:space="0" w:color="414142"/>
              <w:left w:val="outset" w:sz="6" w:space="0" w:color="414142"/>
              <w:bottom w:val="outset" w:sz="6" w:space="0" w:color="414142"/>
              <w:right w:val="outset" w:sz="6" w:space="0" w:color="414142"/>
            </w:tcBorders>
            <w:vAlign w:val="center"/>
            <w:hideMark/>
          </w:tcPr>
          <w:p w14:paraId="17B3AA71" w14:textId="77777777" w:rsidR="00FB6D57" w:rsidRPr="001B6609" w:rsidRDefault="00FB6D57" w:rsidP="0031207A">
            <w:pPr>
              <w:spacing w:after="0" w:line="293" w:lineRule="atLeast"/>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III. Tiesību akta projekta ietekme uz valsts budžetu un pašvaldību budžetiem</w:t>
            </w:r>
          </w:p>
        </w:tc>
      </w:tr>
      <w:tr w:rsidR="00FB6D57" w:rsidRPr="001B6609" w14:paraId="7730E857" w14:textId="77777777" w:rsidTr="00FB6D57">
        <w:tblPrEx>
          <w:jc w:val="center"/>
        </w:tblPrEx>
        <w:trPr>
          <w:gridAfter w:val="1"/>
          <w:wAfter w:w="3" w:type="pct"/>
          <w:jc w:val="center"/>
        </w:trPr>
        <w:tc>
          <w:tcPr>
            <w:tcW w:w="104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74D07AB1" w14:textId="77777777" w:rsidR="00FB6D57" w:rsidRPr="001B6609" w:rsidRDefault="00FB6D57" w:rsidP="0031207A">
            <w:pPr>
              <w:spacing w:after="0" w:line="293" w:lineRule="atLeast"/>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Rādītāji</w:t>
            </w:r>
          </w:p>
        </w:tc>
        <w:tc>
          <w:tcPr>
            <w:tcW w:w="1500" w:type="pct"/>
            <w:gridSpan w:val="4"/>
            <w:vMerge w:val="restart"/>
            <w:tcBorders>
              <w:top w:val="outset" w:sz="6" w:space="0" w:color="414142"/>
              <w:left w:val="outset" w:sz="6" w:space="0" w:color="414142"/>
              <w:bottom w:val="outset" w:sz="6" w:space="0" w:color="414142"/>
              <w:right w:val="outset" w:sz="6" w:space="0" w:color="414142"/>
            </w:tcBorders>
            <w:vAlign w:val="center"/>
            <w:hideMark/>
          </w:tcPr>
          <w:p w14:paraId="7CFFC1B9" w14:textId="77777777" w:rsidR="00FB6D57" w:rsidRPr="001B6609" w:rsidRDefault="00FB6D57" w:rsidP="0031207A">
            <w:pPr>
              <w:spacing w:after="0" w:line="293" w:lineRule="atLeast"/>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2016. gads</w:t>
            </w:r>
          </w:p>
        </w:tc>
        <w:tc>
          <w:tcPr>
            <w:tcW w:w="2457" w:type="pct"/>
            <w:gridSpan w:val="3"/>
            <w:tcBorders>
              <w:top w:val="outset" w:sz="6" w:space="0" w:color="414142"/>
              <w:left w:val="outset" w:sz="6" w:space="0" w:color="414142"/>
              <w:bottom w:val="outset" w:sz="6" w:space="0" w:color="414142"/>
              <w:right w:val="outset" w:sz="6" w:space="0" w:color="414142"/>
            </w:tcBorders>
            <w:vAlign w:val="center"/>
            <w:hideMark/>
          </w:tcPr>
          <w:p w14:paraId="7AB7C5EC" w14:textId="77777777" w:rsidR="00FB6D57" w:rsidRPr="001B6609" w:rsidRDefault="00FB6D57" w:rsidP="0031207A">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Turpmākie trīs gadi (</w:t>
            </w:r>
            <w:proofErr w:type="spellStart"/>
            <w:r w:rsidRPr="001B6609">
              <w:rPr>
                <w:rFonts w:ascii="Times New Roman" w:eastAsia="Times New Roman" w:hAnsi="Times New Roman"/>
                <w:i/>
                <w:iCs/>
                <w:sz w:val="24"/>
                <w:szCs w:val="24"/>
                <w:lang w:eastAsia="lv-LV"/>
              </w:rPr>
              <w:t>euro</w:t>
            </w:r>
            <w:proofErr w:type="spellEnd"/>
            <w:r w:rsidRPr="001B6609">
              <w:rPr>
                <w:rFonts w:ascii="Times New Roman" w:eastAsia="Times New Roman" w:hAnsi="Times New Roman"/>
                <w:sz w:val="24"/>
                <w:szCs w:val="24"/>
                <w:lang w:eastAsia="lv-LV"/>
              </w:rPr>
              <w:t>)</w:t>
            </w:r>
          </w:p>
        </w:tc>
      </w:tr>
      <w:tr w:rsidR="00FB6D57" w:rsidRPr="001B6609" w14:paraId="74526A5D" w14:textId="77777777" w:rsidTr="00FB6D57">
        <w:tblPrEx>
          <w:jc w:val="center"/>
        </w:tblPrEx>
        <w:trPr>
          <w:gridAfter w:val="1"/>
          <w:wAfter w:w="3" w:type="pct"/>
          <w:jc w:val="center"/>
        </w:trPr>
        <w:tc>
          <w:tcPr>
            <w:tcW w:w="1040" w:type="pct"/>
            <w:gridSpan w:val="3"/>
            <w:vMerge/>
            <w:tcBorders>
              <w:top w:val="outset" w:sz="6" w:space="0" w:color="414142"/>
              <w:left w:val="outset" w:sz="6" w:space="0" w:color="414142"/>
              <w:bottom w:val="outset" w:sz="6" w:space="0" w:color="414142"/>
              <w:right w:val="outset" w:sz="6" w:space="0" w:color="414142"/>
            </w:tcBorders>
            <w:vAlign w:val="center"/>
            <w:hideMark/>
          </w:tcPr>
          <w:p w14:paraId="2A4E4A51" w14:textId="77777777" w:rsidR="00FB6D57" w:rsidRPr="001B6609" w:rsidRDefault="00FB6D57" w:rsidP="0031207A">
            <w:pPr>
              <w:spacing w:after="0" w:line="240" w:lineRule="auto"/>
              <w:rPr>
                <w:rFonts w:ascii="Times New Roman" w:eastAsia="Times New Roman" w:hAnsi="Times New Roman"/>
                <w:b/>
                <w:bCs/>
                <w:sz w:val="24"/>
                <w:szCs w:val="24"/>
                <w:lang w:eastAsia="lv-LV"/>
              </w:rPr>
            </w:pPr>
          </w:p>
        </w:tc>
        <w:tc>
          <w:tcPr>
            <w:tcW w:w="1500" w:type="pct"/>
            <w:gridSpan w:val="4"/>
            <w:vMerge/>
            <w:tcBorders>
              <w:top w:val="outset" w:sz="6" w:space="0" w:color="414142"/>
              <w:left w:val="outset" w:sz="6" w:space="0" w:color="414142"/>
              <w:bottom w:val="outset" w:sz="6" w:space="0" w:color="414142"/>
              <w:right w:val="outset" w:sz="6" w:space="0" w:color="414142"/>
            </w:tcBorders>
            <w:vAlign w:val="center"/>
            <w:hideMark/>
          </w:tcPr>
          <w:p w14:paraId="1885D0E2" w14:textId="77777777" w:rsidR="00FB6D57" w:rsidRPr="001B6609" w:rsidRDefault="00FB6D57" w:rsidP="0031207A">
            <w:pPr>
              <w:spacing w:after="0" w:line="240" w:lineRule="auto"/>
              <w:rPr>
                <w:rFonts w:ascii="Times New Roman" w:eastAsia="Times New Roman" w:hAnsi="Times New Roman"/>
                <w:b/>
                <w:bCs/>
                <w:sz w:val="24"/>
                <w:szCs w:val="24"/>
                <w:lang w:eastAsia="lv-LV"/>
              </w:rPr>
            </w:pP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60AB1E34" w14:textId="77777777" w:rsidR="00FB6D57" w:rsidRPr="001B6609" w:rsidRDefault="00FB6D57" w:rsidP="0031207A">
            <w:pPr>
              <w:spacing w:after="0" w:line="293" w:lineRule="atLeast"/>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2017.gads</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1FB2A242" w14:textId="77777777" w:rsidR="00FB6D57" w:rsidRPr="001B6609" w:rsidRDefault="00FB6D57" w:rsidP="0031207A">
            <w:pPr>
              <w:spacing w:after="0" w:line="293" w:lineRule="atLeast"/>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2018.gads</w:t>
            </w:r>
          </w:p>
        </w:tc>
        <w:tc>
          <w:tcPr>
            <w:tcW w:w="967" w:type="pct"/>
            <w:tcBorders>
              <w:top w:val="outset" w:sz="6" w:space="0" w:color="414142"/>
              <w:left w:val="outset" w:sz="6" w:space="0" w:color="414142"/>
              <w:bottom w:val="outset" w:sz="6" w:space="0" w:color="414142"/>
              <w:right w:val="outset" w:sz="6" w:space="0" w:color="414142"/>
            </w:tcBorders>
            <w:vAlign w:val="center"/>
            <w:hideMark/>
          </w:tcPr>
          <w:p w14:paraId="23079100" w14:textId="77777777" w:rsidR="00FB6D57" w:rsidRPr="001B6609" w:rsidRDefault="00FB6D57" w:rsidP="0031207A">
            <w:pPr>
              <w:spacing w:after="0" w:line="293" w:lineRule="atLeast"/>
              <w:jc w:val="center"/>
              <w:rPr>
                <w:rFonts w:ascii="Times New Roman" w:eastAsia="Times New Roman" w:hAnsi="Times New Roman"/>
                <w:b/>
                <w:bCs/>
                <w:sz w:val="24"/>
                <w:szCs w:val="24"/>
                <w:lang w:eastAsia="lv-LV"/>
              </w:rPr>
            </w:pPr>
            <w:r w:rsidRPr="001B6609">
              <w:rPr>
                <w:rFonts w:ascii="Times New Roman" w:eastAsia="Times New Roman" w:hAnsi="Times New Roman"/>
                <w:b/>
                <w:bCs/>
                <w:sz w:val="24"/>
                <w:szCs w:val="24"/>
                <w:lang w:eastAsia="lv-LV"/>
              </w:rPr>
              <w:t>2019.gads</w:t>
            </w:r>
          </w:p>
        </w:tc>
      </w:tr>
      <w:tr w:rsidR="00FB6D57" w:rsidRPr="001B6609" w14:paraId="5C596D26" w14:textId="77777777" w:rsidTr="00FB6D57">
        <w:tblPrEx>
          <w:jc w:val="center"/>
        </w:tblPrEx>
        <w:trPr>
          <w:gridAfter w:val="1"/>
          <w:wAfter w:w="3" w:type="pct"/>
          <w:jc w:val="center"/>
        </w:trPr>
        <w:tc>
          <w:tcPr>
            <w:tcW w:w="1040" w:type="pct"/>
            <w:gridSpan w:val="3"/>
            <w:vMerge/>
            <w:tcBorders>
              <w:top w:val="outset" w:sz="6" w:space="0" w:color="414142"/>
              <w:left w:val="outset" w:sz="6" w:space="0" w:color="414142"/>
              <w:bottom w:val="outset" w:sz="6" w:space="0" w:color="414142"/>
              <w:right w:val="outset" w:sz="6" w:space="0" w:color="414142"/>
            </w:tcBorders>
            <w:vAlign w:val="center"/>
            <w:hideMark/>
          </w:tcPr>
          <w:p w14:paraId="18C768ED" w14:textId="77777777" w:rsidR="00FB6D57" w:rsidRPr="001B6609" w:rsidRDefault="00FB6D57" w:rsidP="0031207A">
            <w:pPr>
              <w:spacing w:after="0" w:line="240" w:lineRule="auto"/>
              <w:rPr>
                <w:rFonts w:ascii="Times New Roman" w:eastAsia="Times New Roman" w:hAnsi="Times New Roman"/>
                <w:b/>
                <w:bCs/>
                <w:sz w:val="24"/>
                <w:szCs w:val="24"/>
                <w:lang w:eastAsia="lv-LV"/>
              </w:rPr>
            </w:pPr>
          </w:p>
        </w:tc>
        <w:tc>
          <w:tcPr>
            <w:tcW w:w="673" w:type="pct"/>
            <w:gridSpan w:val="2"/>
            <w:tcBorders>
              <w:top w:val="outset" w:sz="6" w:space="0" w:color="414142"/>
              <w:left w:val="outset" w:sz="6" w:space="0" w:color="414142"/>
              <w:bottom w:val="outset" w:sz="6" w:space="0" w:color="414142"/>
              <w:right w:val="outset" w:sz="6" w:space="0" w:color="414142"/>
            </w:tcBorders>
            <w:vAlign w:val="center"/>
            <w:hideMark/>
          </w:tcPr>
          <w:p w14:paraId="3510F862" w14:textId="77777777" w:rsidR="00FB6D57" w:rsidRPr="001B6609" w:rsidRDefault="00FB6D57" w:rsidP="0031207A">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saskaņā ar valsts budžetu kārtējam gadam</w:t>
            </w:r>
          </w:p>
        </w:tc>
        <w:tc>
          <w:tcPr>
            <w:tcW w:w="827" w:type="pct"/>
            <w:gridSpan w:val="2"/>
            <w:tcBorders>
              <w:top w:val="outset" w:sz="6" w:space="0" w:color="414142"/>
              <w:left w:val="outset" w:sz="6" w:space="0" w:color="414142"/>
              <w:bottom w:val="outset" w:sz="6" w:space="0" w:color="414142"/>
              <w:right w:val="outset" w:sz="6" w:space="0" w:color="414142"/>
            </w:tcBorders>
            <w:vAlign w:val="center"/>
            <w:hideMark/>
          </w:tcPr>
          <w:p w14:paraId="6715887D" w14:textId="77777777" w:rsidR="00FB6D57" w:rsidRPr="001B6609" w:rsidRDefault="00FB6D57" w:rsidP="0031207A">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izmaiņas kārtējā gadā, salīdzinot ar valsts budžetu kārtējam gadam</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402208CA" w14:textId="77777777" w:rsidR="00FB6D57" w:rsidRPr="001B6609" w:rsidRDefault="00FB6D57" w:rsidP="0031207A">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izmaiņas, salīdzinot ar 2016. gadu</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74B7FE01" w14:textId="77777777" w:rsidR="00FB6D57" w:rsidRPr="001B6609" w:rsidRDefault="00FB6D57" w:rsidP="0031207A">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izmaiņas, salīdzinot ar 201</w:t>
            </w:r>
            <w:r>
              <w:rPr>
                <w:rFonts w:ascii="Times New Roman" w:eastAsia="Times New Roman" w:hAnsi="Times New Roman"/>
                <w:sz w:val="24"/>
                <w:szCs w:val="24"/>
                <w:lang w:eastAsia="lv-LV"/>
              </w:rPr>
              <w:t>6</w:t>
            </w:r>
            <w:r w:rsidRPr="001B6609">
              <w:rPr>
                <w:rFonts w:ascii="Times New Roman" w:eastAsia="Times New Roman" w:hAnsi="Times New Roman"/>
                <w:sz w:val="24"/>
                <w:szCs w:val="24"/>
                <w:lang w:eastAsia="lv-LV"/>
              </w:rPr>
              <w:t>. gadu</w:t>
            </w:r>
          </w:p>
        </w:tc>
        <w:tc>
          <w:tcPr>
            <w:tcW w:w="967" w:type="pct"/>
            <w:tcBorders>
              <w:top w:val="outset" w:sz="6" w:space="0" w:color="414142"/>
              <w:left w:val="outset" w:sz="6" w:space="0" w:color="414142"/>
              <w:bottom w:val="outset" w:sz="6" w:space="0" w:color="414142"/>
              <w:right w:val="outset" w:sz="6" w:space="0" w:color="414142"/>
            </w:tcBorders>
            <w:vAlign w:val="center"/>
            <w:hideMark/>
          </w:tcPr>
          <w:p w14:paraId="51985749" w14:textId="77777777" w:rsidR="00FB6D57" w:rsidRPr="001B6609" w:rsidRDefault="00FB6D57" w:rsidP="0031207A">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izmaiņas, salīdzinot ar 201</w:t>
            </w:r>
            <w:r>
              <w:rPr>
                <w:rFonts w:ascii="Times New Roman" w:eastAsia="Times New Roman" w:hAnsi="Times New Roman"/>
                <w:sz w:val="24"/>
                <w:szCs w:val="24"/>
                <w:lang w:eastAsia="lv-LV"/>
              </w:rPr>
              <w:t>6</w:t>
            </w:r>
            <w:r w:rsidRPr="001B6609">
              <w:rPr>
                <w:rFonts w:ascii="Times New Roman" w:eastAsia="Times New Roman" w:hAnsi="Times New Roman"/>
                <w:sz w:val="24"/>
                <w:szCs w:val="24"/>
                <w:lang w:eastAsia="lv-LV"/>
              </w:rPr>
              <w:t>. gadu</w:t>
            </w:r>
          </w:p>
        </w:tc>
      </w:tr>
      <w:tr w:rsidR="00FB6D57" w:rsidRPr="001B6609" w14:paraId="728BF952"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vAlign w:val="center"/>
            <w:hideMark/>
          </w:tcPr>
          <w:p w14:paraId="6DBD3EA4" w14:textId="77777777" w:rsidR="00FB6D57" w:rsidRPr="001B6609" w:rsidRDefault="00FB6D57" w:rsidP="0031207A">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1</w:t>
            </w:r>
          </w:p>
        </w:tc>
        <w:tc>
          <w:tcPr>
            <w:tcW w:w="673" w:type="pct"/>
            <w:gridSpan w:val="2"/>
            <w:tcBorders>
              <w:top w:val="outset" w:sz="6" w:space="0" w:color="414142"/>
              <w:left w:val="outset" w:sz="6" w:space="0" w:color="414142"/>
              <w:bottom w:val="outset" w:sz="6" w:space="0" w:color="414142"/>
              <w:right w:val="outset" w:sz="6" w:space="0" w:color="414142"/>
            </w:tcBorders>
            <w:vAlign w:val="center"/>
            <w:hideMark/>
          </w:tcPr>
          <w:p w14:paraId="101912BE" w14:textId="77777777" w:rsidR="00FB6D57" w:rsidRPr="001B6609" w:rsidRDefault="00FB6D57" w:rsidP="0031207A">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2</w:t>
            </w:r>
          </w:p>
        </w:tc>
        <w:tc>
          <w:tcPr>
            <w:tcW w:w="827" w:type="pct"/>
            <w:gridSpan w:val="2"/>
            <w:tcBorders>
              <w:top w:val="outset" w:sz="6" w:space="0" w:color="414142"/>
              <w:left w:val="outset" w:sz="6" w:space="0" w:color="414142"/>
              <w:bottom w:val="outset" w:sz="6" w:space="0" w:color="414142"/>
              <w:right w:val="outset" w:sz="6" w:space="0" w:color="414142"/>
            </w:tcBorders>
            <w:vAlign w:val="center"/>
            <w:hideMark/>
          </w:tcPr>
          <w:p w14:paraId="2CF0AB90" w14:textId="77777777" w:rsidR="00FB6D57" w:rsidRPr="001B6609" w:rsidRDefault="00FB6D57" w:rsidP="0031207A">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3</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27F2710E" w14:textId="77777777" w:rsidR="00FB6D57" w:rsidRPr="001B6609" w:rsidRDefault="00FB6D57" w:rsidP="0031207A">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4</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1AE7F357" w14:textId="77777777" w:rsidR="00FB6D57" w:rsidRPr="001B6609" w:rsidRDefault="00FB6D57" w:rsidP="0031207A">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5</w:t>
            </w:r>
          </w:p>
        </w:tc>
        <w:tc>
          <w:tcPr>
            <w:tcW w:w="967" w:type="pct"/>
            <w:tcBorders>
              <w:top w:val="outset" w:sz="6" w:space="0" w:color="414142"/>
              <w:left w:val="outset" w:sz="6" w:space="0" w:color="414142"/>
              <w:bottom w:val="outset" w:sz="6" w:space="0" w:color="414142"/>
              <w:right w:val="outset" w:sz="6" w:space="0" w:color="414142"/>
            </w:tcBorders>
            <w:vAlign w:val="center"/>
            <w:hideMark/>
          </w:tcPr>
          <w:p w14:paraId="4F6F0E7F" w14:textId="77777777" w:rsidR="00FB6D57" w:rsidRPr="001B6609" w:rsidRDefault="00FB6D57" w:rsidP="0031207A">
            <w:pPr>
              <w:spacing w:after="0" w:line="293" w:lineRule="atLeast"/>
              <w:jc w:val="center"/>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6</w:t>
            </w:r>
          </w:p>
        </w:tc>
      </w:tr>
      <w:tr w:rsidR="00FB6D57" w:rsidRPr="001B6609" w14:paraId="45ACAAE6"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7EE8C129"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1. Budžeta ieņēmumi:</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42474432" w14:textId="3F7334A4" w:rsidR="00FB6D57" w:rsidRPr="00E16D61" w:rsidRDefault="00FB6D57"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43100735"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58F15C50"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3E6F3DA8"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967" w:type="pct"/>
            <w:tcBorders>
              <w:top w:val="outset" w:sz="6" w:space="0" w:color="414142"/>
              <w:left w:val="outset" w:sz="6" w:space="0" w:color="414142"/>
              <w:bottom w:val="outset" w:sz="6" w:space="0" w:color="414142"/>
              <w:right w:val="outset" w:sz="6" w:space="0" w:color="414142"/>
            </w:tcBorders>
            <w:hideMark/>
          </w:tcPr>
          <w:p w14:paraId="4C9D32A4"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r>
      <w:tr w:rsidR="00FB6D57" w:rsidRPr="001B6609" w14:paraId="5C8DD58D"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0C2513EC"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1.1. valsts pamatbudžets, tai skaitā ieņēmumi no maksas pakalpojumiem un citi pašu ieņēmumi</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338A3D69" w14:textId="6496F69D" w:rsidR="00FB6D57" w:rsidRPr="00E16D61" w:rsidRDefault="00FB6D57"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245EE9DB" w14:textId="066A548D" w:rsidR="00FB6D57" w:rsidRPr="00E16D61" w:rsidRDefault="00FB6D57" w:rsidP="00FB6D57">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7D607786" w14:textId="383A6A62" w:rsidR="00FB6D57" w:rsidRPr="00E16D61" w:rsidRDefault="00FB6D57" w:rsidP="00FB6D57">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52A08D61"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967" w:type="pct"/>
            <w:tcBorders>
              <w:top w:val="outset" w:sz="6" w:space="0" w:color="414142"/>
              <w:left w:val="outset" w:sz="6" w:space="0" w:color="414142"/>
              <w:bottom w:val="outset" w:sz="6" w:space="0" w:color="414142"/>
              <w:right w:val="outset" w:sz="6" w:space="0" w:color="414142"/>
            </w:tcBorders>
            <w:hideMark/>
          </w:tcPr>
          <w:p w14:paraId="21D0A670"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r>
      <w:tr w:rsidR="00FB6D57" w:rsidRPr="001B6609" w14:paraId="19B33004"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24210F01"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1.2. valsts speciālais budžets</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23495815"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4FC4D261"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4CC7A848"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228FB237"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967" w:type="pct"/>
            <w:tcBorders>
              <w:top w:val="outset" w:sz="6" w:space="0" w:color="414142"/>
              <w:left w:val="outset" w:sz="6" w:space="0" w:color="414142"/>
              <w:bottom w:val="outset" w:sz="6" w:space="0" w:color="414142"/>
              <w:right w:val="outset" w:sz="6" w:space="0" w:color="414142"/>
            </w:tcBorders>
            <w:hideMark/>
          </w:tcPr>
          <w:p w14:paraId="7DB4BC92"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r>
      <w:tr w:rsidR="00FB6D57" w:rsidRPr="001B6609" w14:paraId="26DD03A6"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0A45D06A"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1.3. pašvaldību budžets</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33592682"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7E27254F"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3ECF50F8"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32620AF1"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967" w:type="pct"/>
            <w:tcBorders>
              <w:top w:val="outset" w:sz="6" w:space="0" w:color="414142"/>
              <w:left w:val="outset" w:sz="6" w:space="0" w:color="414142"/>
              <w:bottom w:val="outset" w:sz="6" w:space="0" w:color="414142"/>
              <w:right w:val="outset" w:sz="6" w:space="0" w:color="414142"/>
            </w:tcBorders>
            <w:hideMark/>
          </w:tcPr>
          <w:p w14:paraId="764A9903"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r>
      <w:tr w:rsidR="00FB6D57" w:rsidRPr="001B6609" w14:paraId="38B62FAF"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07E1BF04"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2. Budžeta izdevumi:</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7A69A968" w14:textId="2F0C1AF1" w:rsidR="00FB6D57" w:rsidRPr="00E16D61" w:rsidRDefault="00FB6D57"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4294FA62"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68566853" w14:textId="59A95CA0" w:rsidR="00FB6D57" w:rsidRPr="00E16D61" w:rsidRDefault="00830002"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c>
          <w:tcPr>
            <w:tcW w:w="745" w:type="pct"/>
            <w:tcBorders>
              <w:top w:val="outset" w:sz="6" w:space="0" w:color="414142"/>
              <w:left w:val="outset" w:sz="6" w:space="0" w:color="414142"/>
              <w:bottom w:val="outset" w:sz="6" w:space="0" w:color="414142"/>
              <w:right w:val="outset" w:sz="6" w:space="0" w:color="414142"/>
            </w:tcBorders>
            <w:hideMark/>
          </w:tcPr>
          <w:p w14:paraId="55ED397A" w14:textId="7F5E6CA5" w:rsidR="00FB6D57" w:rsidRPr="00E16D61" w:rsidRDefault="00830002"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c>
          <w:tcPr>
            <w:tcW w:w="967" w:type="pct"/>
            <w:tcBorders>
              <w:top w:val="outset" w:sz="6" w:space="0" w:color="414142"/>
              <w:left w:val="outset" w:sz="6" w:space="0" w:color="414142"/>
              <w:bottom w:val="outset" w:sz="6" w:space="0" w:color="414142"/>
              <w:right w:val="outset" w:sz="6" w:space="0" w:color="414142"/>
            </w:tcBorders>
            <w:hideMark/>
          </w:tcPr>
          <w:p w14:paraId="08C2EACB" w14:textId="463D6C59" w:rsidR="00FB6D57" w:rsidRPr="00E16D61" w:rsidRDefault="00830002"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r>
      <w:tr w:rsidR="00FB6D57" w:rsidRPr="001B6609" w14:paraId="0972DC3F"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4050206B"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2.1. valsts pamatbudžets</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5CF88C86" w14:textId="06D76C47" w:rsidR="00FB6D57" w:rsidRPr="00E16D61" w:rsidRDefault="00FB6D57"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4633E0D9" w14:textId="77777777" w:rsidR="00FB6D57" w:rsidRPr="00E16D61" w:rsidRDefault="00FB6D57" w:rsidP="0031207A">
            <w:pPr>
              <w:spacing w:after="0" w:line="240" w:lineRule="auto"/>
              <w:jc w:val="center"/>
              <w:rPr>
                <w:rFonts w:ascii="Times New Roman" w:eastAsia="Times New Roman" w:hAnsi="Times New Roman"/>
                <w:sz w:val="24"/>
                <w:szCs w:val="24"/>
                <w:lang w:eastAsia="lv-LV"/>
              </w:rPr>
            </w:pPr>
            <w:r w:rsidRPr="00E16D61">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4F45BB73" w14:textId="3CD480FE" w:rsidR="00FB6D57" w:rsidRPr="00E16D61" w:rsidRDefault="00830002"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c>
          <w:tcPr>
            <w:tcW w:w="745" w:type="pct"/>
            <w:tcBorders>
              <w:top w:val="outset" w:sz="6" w:space="0" w:color="414142"/>
              <w:left w:val="outset" w:sz="6" w:space="0" w:color="414142"/>
              <w:bottom w:val="outset" w:sz="6" w:space="0" w:color="414142"/>
              <w:right w:val="outset" w:sz="6" w:space="0" w:color="414142"/>
            </w:tcBorders>
            <w:hideMark/>
          </w:tcPr>
          <w:p w14:paraId="413503B8" w14:textId="5DCD843F" w:rsidR="00FB6D57" w:rsidRPr="00E16D61" w:rsidRDefault="00830002"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c>
          <w:tcPr>
            <w:tcW w:w="967" w:type="pct"/>
            <w:tcBorders>
              <w:top w:val="outset" w:sz="6" w:space="0" w:color="414142"/>
              <w:left w:val="outset" w:sz="6" w:space="0" w:color="414142"/>
              <w:bottom w:val="outset" w:sz="6" w:space="0" w:color="414142"/>
              <w:right w:val="outset" w:sz="6" w:space="0" w:color="414142"/>
            </w:tcBorders>
            <w:hideMark/>
          </w:tcPr>
          <w:p w14:paraId="29DC74A0" w14:textId="1ADDC161" w:rsidR="00FB6D57" w:rsidRPr="00E16D61" w:rsidRDefault="00830002"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r>
      <w:tr w:rsidR="00FB6D57" w:rsidRPr="001B6609" w14:paraId="0C7405D5"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5DAA18DC"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lastRenderedPageBreak/>
              <w:t>2.2. valsts speciālais budžets</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6188A7F5"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52A03B64"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68135FEA"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4A538620"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967" w:type="pct"/>
            <w:tcBorders>
              <w:top w:val="outset" w:sz="6" w:space="0" w:color="414142"/>
              <w:left w:val="outset" w:sz="6" w:space="0" w:color="414142"/>
              <w:bottom w:val="outset" w:sz="6" w:space="0" w:color="414142"/>
              <w:right w:val="outset" w:sz="6" w:space="0" w:color="414142"/>
            </w:tcBorders>
            <w:hideMark/>
          </w:tcPr>
          <w:p w14:paraId="014D459B" w14:textId="77777777" w:rsidR="00FB6D57" w:rsidRPr="0067675B" w:rsidRDefault="00FB6D57" w:rsidP="0031207A">
            <w:pPr>
              <w:spacing w:after="0" w:line="240" w:lineRule="auto"/>
              <w:jc w:val="center"/>
              <w:rPr>
                <w:rFonts w:ascii="Times New Roman" w:eastAsia="Times New Roman" w:hAnsi="Times New Roman"/>
                <w:sz w:val="24"/>
                <w:szCs w:val="24"/>
                <w:lang w:eastAsia="lv-LV"/>
              </w:rPr>
            </w:pPr>
            <w:r w:rsidRPr="0067675B">
              <w:rPr>
                <w:rFonts w:ascii="Times New Roman" w:eastAsia="Times New Roman" w:hAnsi="Times New Roman"/>
                <w:sz w:val="24"/>
                <w:szCs w:val="24"/>
                <w:lang w:eastAsia="lv-LV"/>
              </w:rPr>
              <w:t>0</w:t>
            </w:r>
          </w:p>
        </w:tc>
      </w:tr>
      <w:tr w:rsidR="00FB6D57" w:rsidRPr="001B6609" w14:paraId="3CF7237D"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5A106A89"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2.3. pašvaldību budžets</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42D3EAEA"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56E7ECC5"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1A7332A3"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506A4E5D"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967" w:type="pct"/>
            <w:tcBorders>
              <w:top w:val="outset" w:sz="6" w:space="0" w:color="414142"/>
              <w:left w:val="outset" w:sz="6" w:space="0" w:color="414142"/>
              <w:bottom w:val="outset" w:sz="6" w:space="0" w:color="414142"/>
              <w:right w:val="outset" w:sz="6" w:space="0" w:color="414142"/>
            </w:tcBorders>
            <w:hideMark/>
          </w:tcPr>
          <w:p w14:paraId="194D13A3" w14:textId="77777777" w:rsidR="00FB6D57" w:rsidRPr="0067675B" w:rsidRDefault="00FB6D57" w:rsidP="0031207A">
            <w:pPr>
              <w:spacing w:after="0" w:line="240" w:lineRule="auto"/>
              <w:jc w:val="center"/>
              <w:rPr>
                <w:rFonts w:ascii="Times New Roman" w:eastAsia="Times New Roman" w:hAnsi="Times New Roman"/>
                <w:sz w:val="24"/>
                <w:szCs w:val="24"/>
                <w:lang w:eastAsia="lv-LV"/>
              </w:rPr>
            </w:pPr>
            <w:r w:rsidRPr="0067675B">
              <w:rPr>
                <w:rFonts w:ascii="Times New Roman" w:eastAsia="Times New Roman" w:hAnsi="Times New Roman"/>
                <w:sz w:val="24"/>
                <w:szCs w:val="24"/>
                <w:lang w:eastAsia="lv-LV"/>
              </w:rPr>
              <w:t>0</w:t>
            </w:r>
          </w:p>
        </w:tc>
      </w:tr>
      <w:tr w:rsidR="00FB6D57" w:rsidRPr="001B6609" w14:paraId="6B57DC2D"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701952FD"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3. Finansiālā ietekme:</w:t>
            </w:r>
          </w:p>
        </w:tc>
        <w:tc>
          <w:tcPr>
            <w:tcW w:w="673" w:type="pct"/>
            <w:gridSpan w:val="2"/>
            <w:tcBorders>
              <w:top w:val="outset" w:sz="6" w:space="0" w:color="414142"/>
              <w:left w:val="outset" w:sz="6" w:space="0" w:color="414142"/>
              <w:bottom w:val="outset" w:sz="6" w:space="0" w:color="414142"/>
              <w:right w:val="outset" w:sz="6" w:space="0" w:color="414142"/>
            </w:tcBorders>
            <w:vAlign w:val="center"/>
            <w:hideMark/>
          </w:tcPr>
          <w:p w14:paraId="1691B949"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6F7DE548"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4BD1EB19" w14:textId="6C358F80" w:rsidR="00FB6D57" w:rsidRPr="006B2DAE" w:rsidRDefault="00830002"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c>
          <w:tcPr>
            <w:tcW w:w="745" w:type="pct"/>
            <w:tcBorders>
              <w:top w:val="outset" w:sz="6" w:space="0" w:color="414142"/>
              <w:left w:val="outset" w:sz="6" w:space="0" w:color="414142"/>
              <w:bottom w:val="outset" w:sz="6" w:space="0" w:color="414142"/>
              <w:right w:val="outset" w:sz="6" w:space="0" w:color="414142"/>
            </w:tcBorders>
            <w:hideMark/>
          </w:tcPr>
          <w:p w14:paraId="4F35064F" w14:textId="1C5C3FC1" w:rsidR="00FB6D57" w:rsidRPr="006B2DAE" w:rsidRDefault="00830002"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c>
          <w:tcPr>
            <w:tcW w:w="967" w:type="pct"/>
            <w:tcBorders>
              <w:top w:val="outset" w:sz="6" w:space="0" w:color="414142"/>
              <w:left w:val="outset" w:sz="6" w:space="0" w:color="414142"/>
              <w:bottom w:val="outset" w:sz="6" w:space="0" w:color="414142"/>
              <w:right w:val="outset" w:sz="6" w:space="0" w:color="414142"/>
            </w:tcBorders>
            <w:hideMark/>
          </w:tcPr>
          <w:p w14:paraId="403FD193" w14:textId="0190C0F3" w:rsidR="00FB6D57" w:rsidRPr="0067675B" w:rsidRDefault="00830002"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r>
      <w:tr w:rsidR="00FB6D57" w:rsidRPr="001B6609" w14:paraId="572CDE30"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24A69A25"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3.1. valsts pamatbudžets</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26743138"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5290F886"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1E9B1BF3" w14:textId="239AE94B" w:rsidR="00FB6D57" w:rsidRPr="006B2DAE" w:rsidRDefault="00830002"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c>
          <w:tcPr>
            <w:tcW w:w="745" w:type="pct"/>
            <w:tcBorders>
              <w:top w:val="outset" w:sz="6" w:space="0" w:color="414142"/>
              <w:left w:val="outset" w:sz="6" w:space="0" w:color="414142"/>
              <w:bottom w:val="outset" w:sz="6" w:space="0" w:color="414142"/>
              <w:right w:val="outset" w:sz="6" w:space="0" w:color="414142"/>
            </w:tcBorders>
            <w:hideMark/>
          </w:tcPr>
          <w:p w14:paraId="3F8C0900" w14:textId="2AC169BA" w:rsidR="00FB6D57" w:rsidRPr="006B2DAE" w:rsidRDefault="00830002"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c>
          <w:tcPr>
            <w:tcW w:w="967" w:type="pct"/>
            <w:tcBorders>
              <w:top w:val="outset" w:sz="6" w:space="0" w:color="414142"/>
              <w:left w:val="outset" w:sz="6" w:space="0" w:color="414142"/>
              <w:bottom w:val="outset" w:sz="6" w:space="0" w:color="414142"/>
              <w:right w:val="outset" w:sz="6" w:space="0" w:color="414142"/>
            </w:tcBorders>
            <w:hideMark/>
          </w:tcPr>
          <w:p w14:paraId="7A422907" w14:textId="20E4BACC" w:rsidR="00FB6D57" w:rsidRPr="0067675B" w:rsidRDefault="00830002" w:rsidP="0031207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970 700*</w:t>
            </w:r>
          </w:p>
        </w:tc>
      </w:tr>
      <w:tr w:rsidR="00FB6D57" w:rsidRPr="001B6609" w14:paraId="11D7091F"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1712E5C7"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3.2. speciālais budžets</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4B05C89A"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37ED9676"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30B1F087"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356545B5"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967" w:type="pct"/>
            <w:tcBorders>
              <w:top w:val="outset" w:sz="6" w:space="0" w:color="414142"/>
              <w:left w:val="outset" w:sz="6" w:space="0" w:color="414142"/>
              <w:bottom w:val="outset" w:sz="6" w:space="0" w:color="414142"/>
              <w:right w:val="outset" w:sz="6" w:space="0" w:color="414142"/>
            </w:tcBorders>
            <w:hideMark/>
          </w:tcPr>
          <w:p w14:paraId="0930025B"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FB6D57" w:rsidRPr="001B6609" w14:paraId="4A99E993"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01859640"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3.3. pašvaldību budžets</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7CE1BA43"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7AB39233"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55FCAFA1"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59EA8C21"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967" w:type="pct"/>
            <w:tcBorders>
              <w:top w:val="outset" w:sz="6" w:space="0" w:color="414142"/>
              <w:left w:val="outset" w:sz="6" w:space="0" w:color="414142"/>
              <w:bottom w:val="outset" w:sz="6" w:space="0" w:color="414142"/>
              <w:right w:val="outset" w:sz="6" w:space="0" w:color="414142"/>
            </w:tcBorders>
            <w:hideMark/>
          </w:tcPr>
          <w:p w14:paraId="160EA342"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FB6D57" w:rsidRPr="001B6609" w14:paraId="616E6F15" w14:textId="77777777" w:rsidTr="00FB6D57">
        <w:tblPrEx>
          <w:jc w:val="center"/>
        </w:tblPrEx>
        <w:trPr>
          <w:gridAfter w:val="1"/>
          <w:wAfter w:w="3" w:type="pct"/>
          <w:jc w:val="center"/>
        </w:trPr>
        <w:tc>
          <w:tcPr>
            <w:tcW w:w="1040" w:type="pct"/>
            <w:gridSpan w:val="3"/>
            <w:vMerge w:val="restart"/>
            <w:tcBorders>
              <w:top w:val="outset" w:sz="6" w:space="0" w:color="414142"/>
              <w:left w:val="outset" w:sz="6" w:space="0" w:color="414142"/>
              <w:bottom w:val="outset" w:sz="6" w:space="0" w:color="414142"/>
              <w:right w:val="outset" w:sz="6" w:space="0" w:color="414142"/>
            </w:tcBorders>
            <w:hideMark/>
          </w:tcPr>
          <w:p w14:paraId="0DA29B00"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4. Finanšu līdzekļi papildu izdevumu finansēšanai (kompensējošu izdevumu samazinājumu norāda ar "+" zīmi)</w:t>
            </w:r>
          </w:p>
        </w:tc>
        <w:tc>
          <w:tcPr>
            <w:tcW w:w="673" w:type="pct"/>
            <w:gridSpan w:val="2"/>
            <w:vMerge w:val="restart"/>
            <w:tcBorders>
              <w:top w:val="outset" w:sz="6" w:space="0" w:color="414142"/>
              <w:left w:val="outset" w:sz="6" w:space="0" w:color="414142"/>
              <w:bottom w:val="outset" w:sz="6" w:space="0" w:color="414142"/>
              <w:right w:val="outset" w:sz="6" w:space="0" w:color="414142"/>
            </w:tcBorders>
            <w:hideMark/>
          </w:tcPr>
          <w:p w14:paraId="32210660" w14:textId="77777777" w:rsidR="00FB6D57" w:rsidRPr="006B2DAE" w:rsidRDefault="00FB6D57" w:rsidP="0031207A">
            <w:pPr>
              <w:spacing w:after="0" w:line="293" w:lineRule="atLeast"/>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X</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37FE4D45"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31E712FB"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08CFE288"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967" w:type="pct"/>
            <w:tcBorders>
              <w:top w:val="outset" w:sz="6" w:space="0" w:color="414142"/>
              <w:left w:val="outset" w:sz="6" w:space="0" w:color="414142"/>
              <w:bottom w:val="outset" w:sz="6" w:space="0" w:color="414142"/>
              <w:right w:val="outset" w:sz="6" w:space="0" w:color="414142"/>
            </w:tcBorders>
            <w:hideMark/>
          </w:tcPr>
          <w:p w14:paraId="2A32297D"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FB6D57" w:rsidRPr="001B6609" w14:paraId="1F9A4F1E" w14:textId="77777777" w:rsidTr="00FB6D57">
        <w:tblPrEx>
          <w:jc w:val="center"/>
        </w:tblPrEx>
        <w:trPr>
          <w:gridAfter w:val="1"/>
          <w:wAfter w:w="3" w:type="pct"/>
          <w:jc w:val="center"/>
        </w:trPr>
        <w:tc>
          <w:tcPr>
            <w:tcW w:w="1040" w:type="pct"/>
            <w:gridSpan w:val="3"/>
            <w:vMerge/>
            <w:tcBorders>
              <w:top w:val="outset" w:sz="6" w:space="0" w:color="414142"/>
              <w:left w:val="outset" w:sz="6" w:space="0" w:color="414142"/>
              <w:bottom w:val="outset" w:sz="6" w:space="0" w:color="414142"/>
              <w:right w:val="outset" w:sz="6" w:space="0" w:color="414142"/>
            </w:tcBorders>
            <w:vAlign w:val="center"/>
            <w:hideMark/>
          </w:tcPr>
          <w:p w14:paraId="64A86E31" w14:textId="77777777" w:rsidR="00FB6D57" w:rsidRPr="006B2DAE" w:rsidRDefault="00FB6D57" w:rsidP="0031207A">
            <w:pPr>
              <w:spacing w:after="0" w:line="240" w:lineRule="auto"/>
              <w:rPr>
                <w:rFonts w:ascii="Times New Roman" w:eastAsia="Times New Roman" w:hAnsi="Times New Roman"/>
                <w:sz w:val="24"/>
                <w:szCs w:val="24"/>
                <w:lang w:eastAsia="lv-LV"/>
              </w:rPr>
            </w:pPr>
          </w:p>
        </w:tc>
        <w:tc>
          <w:tcPr>
            <w:tcW w:w="673" w:type="pct"/>
            <w:gridSpan w:val="2"/>
            <w:vMerge/>
            <w:tcBorders>
              <w:top w:val="outset" w:sz="6" w:space="0" w:color="414142"/>
              <w:left w:val="outset" w:sz="6" w:space="0" w:color="414142"/>
              <w:bottom w:val="outset" w:sz="6" w:space="0" w:color="414142"/>
              <w:right w:val="outset" w:sz="6" w:space="0" w:color="414142"/>
            </w:tcBorders>
            <w:vAlign w:val="center"/>
            <w:hideMark/>
          </w:tcPr>
          <w:p w14:paraId="2C98276B"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827" w:type="pct"/>
            <w:gridSpan w:val="2"/>
            <w:tcBorders>
              <w:top w:val="outset" w:sz="6" w:space="0" w:color="414142"/>
              <w:left w:val="outset" w:sz="6" w:space="0" w:color="414142"/>
              <w:bottom w:val="outset" w:sz="6" w:space="0" w:color="414142"/>
              <w:right w:val="outset" w:sz="6" w:space="0" w:color="414142"/>
            </w:tcBorders>
            <w:hideMark/>
          </w:tcPr>
          <w:p w14:paraId="642CF0A3"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2B1882F8"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66653131"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967" w:type="pct"/>
            <w:tcBorders>
              <w:top w:val="outset" w:sz="6" w:space="0" w:color="414142"/>
              <w:left w:val="outset" w:sz="6" w:space="0" w:color="414142"/>
              <w:bottom w:val="outset" w:sz="6" w:space="0" w:color="414142"/>
              <w:right w:val="outset" w:sz="6" w:space="0" w:color="414142"/>
            </w:tcBorders>
            <w:hideMark/>
          </w:tcPr>
          <w:p w14:paraId="531D217B"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FB6D57" w:rsidRPr="001B6609" w14:paraId="548388EC" w14:textId="77777777" w:rsidTr="00FB6D57">
        <w:tblPrEx>
          <w:jc w:val="center"/>
        </w:tblPrEx>
        <w:trPr>
          <w:gridAfter w:val="1"/>
          <w:wAfter w:w="3" w:type="pct"/>
          <w:jc w:val="center"/>
        </w:trPr>
        <w:tc>
          <w:tcPr>
            <w:tcW w:w="1040" w:type="pct"/>
            <w:gridSpan w:val="3"/>
            <w:vMerge/>
            <w:tcBorders>
              <w:top w:val="outset" w:sz="6" w:space="0" w:color="414142"/>
              <w:left w:val="outset" w:sz="6" w:space="0" w:color="414142"/>
              <w:bottom w:val="outset" w:sz="6" w:space="0" w:color="414142"/>
              <w:right w:val="outset" w:sz="6" w:space="0" w:color="414142"/>
            </w:tcBorders>
            <w:vAlign w:val="center"/>
            <w:hideMark/>
          </w:tcPr>
          <w:p w14:paraId="7DD9E6CB" w14:textId="77777777" w:rsidR="00FB6D57" w:rsidRPr="006B2DAE" w:rsidRDefault="00FB6D57" w:rsidP="0031207A">
            <w:pPr>
              <w:spacing w:after="0" w:line="240" w:lineRule="auto"/>
              <w:rPr>
                <w:rFonts w:ascii="Times New Roman" w:eastAsia="Times New Roman" w:hAnsi="Times New Roman"/>
                <w:sz w:val="24"/>
                <w:szCs w:val="24"/>
                <w:lang w:eastAsia="lv-LV"/>
              </w:rPr>
            </w:pPr>
          </w:p>
        </w:tc>
        <w:tc>
          <w:tcPr>
            <w:tcW w:w="673" w:type="pct"/>
            <w:gridSpan w:val="2"/>
            <w:vMerge/>
            <w:tcBorders>
              <w:top w:val="outset" w:sz="6" w:space="0" w:color="414142"/>
              <w:left w:val="outset" w:sz="6" w:space="0" w:color="414142"/>
              <w:bottom w:val="outset" w:sz="6" w:space="0" w:color="414142"/>
              <w:right w:val="outset" w:sz="6" w:space="0" w:color="414142"/>
            </w:tcBorders>
            <w:vAlign w:val="center"/>
            <w:hideMark/>
          </w:tcPr>
          <w:p w14:paraId="2B780317"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827" w:type="pct"/>
            <w:gridSpan w:val="2"/>
            <w:tcBorders>
              <w:top w:val="outset" w:sz="6" w:space="0" w:color="414142"/>
              <w:left w:val="outset" w:sz="6" w:space="0" w:color="414142"/>
              <w:bottom w:val="outset" w:sz="6" w:space="0" w:color="414142"/>
              <w:right w:val="outset" w:sz="6" w:space="0" w:color="414142"/>
            </w:tcBorders>
            <w:hideMark/>
          </w:tcPr>
          <w:p w14:paraId="361B613F"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536E8A33"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52B897F9"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967" w:type="pct"/>
            <w:tcBorders>
              <w:top w:val="outset" w:sz="6" w:space="0" w:color="414142"/>
              <w:left w:val="outset" w:sz="6" w:space="0" w:color="414142"/>
              <w:bottom w:val="outset" w:sz="6" w:space="0" w:color="414142"/>
              <w:right w:val="outset" w:sz="6" w:space="0" w:color="414142"/>
            </w:tcBorders>
            <w:hideMark/>
          </w:tcPr>
          <w:p w14:paraId="0EAB164F"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FB6D57" w:rsidRPr="001B6609" w14:paraId="19DCFD55"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5528B6BA"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5. Precizēta finansiālā ietekme:</w:t>
            </w:r>
          </w:p>
        </w:tc>
        <w:tc>
          <w:tcPr>
            <w:tcW w:w="673" w:type="pct"/>
            <w:gridSpan w:val="2"/>
            <w:vMerge w:val="restart"/>
            <w:tcBorders>
              <w:top w:val="outset" w:sz="6" w:space="0" w:color="414142"/>
              <w:left w:val="outset" w:sz="6" w:space="0" w:color="414142"/>
              <w:bottom w:val="outset" w:sz="6" w:space="0" w:color="414142"/>
              <w:right w:val="outset" w:sz="6" w:space="0" w:color="414142"/>
            </w:tcBorders>
            <w:hideMark/>
          </w:tcPr>
          <w:p w14:paraId="15F6D41E" w14:textId="77777777" w:rsidR="00FB6D57" w:rsidRPr="006B2DAE" w:rsidRDefault="00FB6D57" w:rsidP="0031207A">
            <w:pPr>
              <w:spacing w:after="0" w:line="293" w:lineRule="atLeast"/>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X</w:t>
            </w:r>
          </w:p>
        </w:tc>
        <w:tc>
          <w:tcPr>
            <w:tcW w:w="827" w:type="pct"/>
            <w:gridSpan w:val="2"/>
            <w:tcBorders>
              <w:top w:val="outset" w:sz="6" w:space="0" w:color="414142"/>
              <w:left w:val="outset" w:sz="6" w:space="0" w:color="414142"/>
              <w:bottom w:val="outset" w:sz="6" w:space="0" w:color="414142"/>
              <w:right w:val="outset" w:sz="6" w:space="0" w:color="414142"/>
            </w:tcBorders>
            <w:hideMark/>
          </w:tcPr>
          <w:p w14:paraId="39342E82"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745" w:type="pct"/>
            <w:tcBorders>
              <w:top w:val="outset" w:sz="6" w:space="0" w:color="414142"/>
              <w:left w:val="outset" w:sz="6" w:space="0" w:color="414142"/>
              <w:bottom w:val="outset" w:sz="6" w:space="0" w:color="414142"/>
              <w:right w:val="outset" w:sz="6" w:space="0" w:color="414142"/>
            </w:tcBorders>
            <w:hideMark/>
          </w:tcPr>
          <w:p w14:paraId="21E90021"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14:paraId="02B6AFBC"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c>
          <w:tcPr>
            <w:tcW w:w="967" w:type="pct"/>
            <w:tcBorders>
              <w:top w:val="outset" w:sz="6" w:space="0" w:color="414142"/>
              <w:left w:val="outset" w:sz="6" w:space="0" w:color="414142"/>
              <w:bottom w:val="outset" w:sz="6" w:space="0" w:color="414142"/>
              <w:right w:val="outset" w:sz="6" w:space="0" w:color="414142"/>
            </w:tcBorders>
            <w:hideMark/>
          </w:tcPr>
          <w:p w14:paraId="35806630"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0</w:t>
            </w:r>
          </w:p>
        </w:tc>
      </w:tr>
      <w:tr w:rsidR="00FB6D57" w:rsidRPr="001B6609" w14:paraId="790A0479"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4DEF71B5"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5.1. valsts pamatbudžets</w:t>
            </w:r>
          </w:p>
        </w:tc>
        <w:tc>
          <w:tcPr>
            <w:tcW w:w="673" w:type="pct"/>
            <w:gridSpan w:val="2"/>
            <w:vMerge/>
            <w:tcBorders>
              <w:top w:val="outset" w:sz="6" w:space="0" w:color="414142"/>
              <w:left w:val="outset" w:sz="6" w:space="0" w:color="414142"/>
              <w:bottom w:val="outset" w:sz="6" w:space="0" w:color="414142"/>
              <w:right w:val="outset" w:sz="6" w:space="0" w:color="414142"/>
            </w:tcBorders>
            <w:vAlign w:val="center"/>
            <w:hideMark/>
          </w:tcPr>
          <w:p w14:paraId="75E9FFB2"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827" w:type="pct"/>
            <w:gridSpan w:val="2"/>
            <w:tcBorders>
              <w:top w:val="outset" w:sz="6" w:space="0" w:color="414142"/>
              <w:left w:val="outset" w:sz="6" w:space="0" w:color="414142"/>
              <w:bottom w:val="outset" w:sz="6" w:space="0" w:color="414142"/>
              <w:right w:val="outset" w:sz="6" w:space="0" w:color="414142"/>
            </w:tcBorders>
            <w:hideMark/>
          </w:tcPr>
          <w:p w14:paraId="2D0352CA"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745" w:type="pct"/>
            <w:tcBorders>
              <w:top w:val="outset" w:sz="6" w:space="0" w:color="414142"/>
              <w:left w:val="outset" w:sz="6" w:space="0" w:color="414142"/>
              <w:bottom w:val="outset" w:sz="6" w:space="0" w:color="414142"/>
              <w:right w:val="outset" w:sz="6" w:space="0" w:color="414142"/>
            </w:tcBorders>
            <w:hideMark/>
          </w:tcPr>
          <w:p w14:paraId="738BE46C"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745" w:type="pct"/>
            <w:tcBorders>
              <w:top w:val="outset" w:sz="6" w:space="0" w:color="414142"/>
              <w:left w:val="outset" w:sz="6" w:space="0" w:color="414142"/>
              <w:bottom w:val="outset" w:sz="6" w:space="0" w:color="414142"/>
              <w:right w:val="outset" w:sz="6" w:space="0" w:color="414142"/>
            </w:tcBorders>
            <w:hideMark/>
          </w:tcPr>
          <w:p w14:paraId="58C709A8"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967" w:type="pct"/>
            <w:tcBorders>
              <w:top w:val="outset" w:sz="6" w:space="0" w:color="414142"/>
              <w:left w:val="outset" w:sz="6" w:space="0" w:color="414142"/>
              <w:bottom w:val="outset" w:sz="6" w:space="0" w:color="414142"/>
              <w:right w:val="outset" w:sz="6" w:space="0" w:color="414142"/>
            </w:tcBorders>
            <w:hideMark/>
          </w:tcPr>
          <w:p w14:paraId="66CA46C6"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r>
      <w:tr w:rsidR="00FB6D57" w:rsidRPr="001B6609" w14:paraId="76438868"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105AA167"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5.2. speciālais budžets</w:t>
            </w:r>
          </w:p>
        </w:tc>
        <w:tc>
          <w:tcPr>
            <w:tcW w:w="673" w:type="pct"/>
            <w:gridSpan w:val="2"/>
            <w:vMerge/>
            <w:tcBorders>
              <w:top w:val="outset" w:sz="6" w:space="0" w:color="414142"/>
              <w:left w:val="outset" w:sz="6" w:space="0" w:color="414142"/>
              <w:bottom w:val="outset" w:sz="6" w:space="0" w:color="414142"/>
              <w:right w:val="outset" w:sz="6" w:space="0" w:color="414142"/>
            </w:tcBorders>
            <w:vAlign w:val="center"/>
            <w:hideMark/>
          </w:tcPr>
          <w:p w14:paraId="7FEEA13D"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827" w:type="pct"/>
            <w:gridSpan w:val="2"/>
            <w:tcBorders>
              <w:top w:val="outset" w:sz="6" w:space="0" w:color="414142"/>
              <w:left w:val="outset" w:sz="6" w:space="0" w:color="414142"/>
              <w:bottom w:val="outset" w:sz="6" w:space="0" w:color="414142"/>
              <w:right w:val="outset" w:sz="6" w:space="0" w:color="414142"/>
            </w:tcBorders>
            <w:hideMark/>
          </w:tcPr>
          <w:p w14:paraId="00ACA38A"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745" w:type="pct"/>
            <w:tcBorders>
              <w:top w:val="outset" w:sz="6" w:space="0" w:color="414142"/>
              <w:left w:val="outset" w:sz="6" w:space="0" w:color="414142"/>
              <w:bottom w:val="outset" w:sz="6" w:space="0" w:color="414142"/>
              <w:right w:val="outset" w:sz="6" w:space="0" w:color="414142"/>
            </w:tcBorders>
            <w:hideMark/>
          </w:tcPr>
          <w:p w14:paraId="7A0A9AB4"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745" w:type="pct"/>
            <w:tcBorders>
              <w:top w:val="outset" w:sz="6" w:space="0" w:color="414142"/>
              <w:left w:val="outset" w:sz="6" w:space="0" w:color="414142"/>
              <w:bottom w:val="outset" w:sz="6" w:space="0" w:color="414142"/>
              <w:right w:val="outset" w:sz="6" w:space="0" w:color="414142"/>
            </w:tcBorders>
            <w:hideMark/>
          </w:tcPr>
          <w:p w14:paraId="03DDE6BA"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967" w:type="pct"/>
            <w:tcBorders>
              <w:top w:val="outset" w:sz="6" w:space="0" w:color="414142"/>
              <w:left w:val="outset" w:sz="6" w:space="0" w:color="414142"/>
              <w:bottom w:val="outset" w:sz="6" w:space="0" w:color="414142"/>
              <w:right w:val="outset" w:sz="6" w:space="0" w:color="414142"/>
            </w:tcBorders>
            <w:hideMark/>
          </w:tcPr>
          <w:p w14:paraId="72E92BD5"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r>
      <w:tr w:rsidR="00FB6D57" w:rsidRPr="001B6609" w14:paraId="4A87B313"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17D4EBB4" w14:textId="77777777" w:rsidR="00FB6D57" w:rsidRPr="006B2DAE" w:rsidRDefault="00FB6D57" w:rsidP="0031207A">
            <w:pPr>
              <w:spacing w:after="0" w:line="240" w:lineRule="auto"/>
              <w:rPr>
                <w:rFonts w:ascii="Times New Roman" w:eastAsia="Times New Roman" w:hAnsi="Times New Roman"/>
                <w:sz w:val="24"/>
                <w:szCs w:val="24"/>
                <w:lang w:eastAsia="lv-LV"/>
              </w:rPr>
            </w:pPr>
            <w:r w:rsidRPr="006B2DAE">
              <w:rPr>
                <w:rFonts w:ascii="Times New Roman" w:eastAsia="Times New Roman" w:hAnsi="Times New Roman"/>
                <w:sz w:val="24"/>
                <w:szCs w:val="24"/>
                <w:lang w:eastAsia="lv-LV"/>
              </w:rPr>
              <w:t>5.3. pašvaldību budžets</w:t>
            </w:r>
          </w:p>
        </w:tc>
        <w:tc>
          <w:tcPr>
            <w:tcW w:w="673" w:type="pct"/>
            <w:gridSpan w:val="2"/>
            <w:vMerge/>
            <w:tcBorders>
              <w:top w:val="outset" w:sz="6" w:space="0" w:color="414142"/>
              <w:left w:val="outset" w:sz="6" w:space="0" w:color="414142"/>
              <w:bottom w:val="outset" w:sz="6" w:space="0" w:color="414142"/>
              <w:right w:val="outset" w:sz="6" w:space="0" w:color="414142"/>
            </w:tcBorders>
            <w:vAlign w:val="center"/>
            <w:hideMark/>
          </w:tcPr>
          <w:p w14:paraId="5E631DD9"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827" w:type="pct"/>
            <w:gridSpan w:val="2"/>
            <w:tcBorders>
              <w:top w:val="outset" w:sz="6" w:space="0" w:color="414142"/>
              <w:left w:val="outset" w:sz="6" w:space="0" w:color="414142"/>
              <w:bottom w:val="outset" w:sz="6" w:space="0" w:color="414142"/>
              <w:right w:val="outset" w:sz="6" w:space="0" w:color="414142"/>
            </w:tcBorders>
            <w:hideMark/>
          </w:tcPr>
          <w:p w14:paraId="1B7CF649"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745" w:type="pct"/>
            <w:tcBorders>
              <w:top w:val="outset" w:sz="6" w:space="0" w:color="414142"/>
              <w:left w:val="outset" w:sz="6" w:space="0" w:color="414142"/>
              <w:bottom w:val="outset" w:sz="6" w:space="0" w:color="414142"/>
              <w:right w:val="outset" w:sz="6" w:space="0" w:color="414142"/>
            </w:tcBorders>
            <w:hideMark/>
          </w:tcPr>
          <w:p w14:paraId="240109F1"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745" w:type="pct"/>
            <w:tcBorders>
              <w:top w:val="outset" w:sz="6" w:space="0" w:color="414142"/>
              <w:left w:val="outset" w:sz="6" w:space="0" w:color="414142"/>
              <w:bottom w:val="outset" w:sz="6" w:space="0" w:color="414142"/>
              <w:right w:val="outset" w:sz="6" w:space="0" w:color="414142"/>
            </w:tcBorders>
            <w:hideMark/>
          </w:tcPr>
          <w:p w14:paraId="56E71799"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c>
          <w:tcPr>
            <w:tcW w:w="967" w:type="pct"/>
            <w:tcBorders>
              <w:top w:val="outset" w:sz="6" w:space="0" w:color="414142"/>
              <w:left w:val="outset" w:sz="6" w:space="0" w:color="414142"/>
              <w:bottom w:val="outset" w:sz="6" w:space="0" w:color="414142"/>
              <w:right w:val="outset" w:sz="6" w:space="0" w:color="414142"/>
            </w:tcBorders>
            <w:hideMark/>
          </w:tcPr>
          <w:p w14:paraId="7A81397F" w14:textId="77777777" w:rsidR="00FB6D57" w:rsidRPr="006B2DAE" w:rsidRDefault="00FB6D57" w:rsidP="0031207A">
            <w:pPr>
              <w:spacing w:after="0" w:line="240" w:lineRule="auto"/>
              <w:jc w:val="center"/>
              <w:rPr>
                <w:rFonts w:ascii="Times New Roman" w:eastAsia="Times New Roman" w:hAnsi="Times New Roman"/>
                <w:sz w:val="24"/>
                <w:szCs w:val="24"/>
                <w:lang w:eastAsia="lv-LV"/>
              </w:rPr>
            </w:pPr>
          </w:p>
        </w:tc>
      </w:tr>
      <w:tr w:rsidR="00FB6D57" w:rsidRPr="001B6609" w14:paraId="122ACE4E"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52EDB625" w14:textId="77777777" w:rsidR="00FB6D57" w:rsidRPr="001B6609" w:rsidRDefault="00FB6D57" w:rsidP="0031207A">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957"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047185E8" w14:textId="77777777" w:rsidR="00FB6D57" w:rsidRPr="001B6609" w:rsidRDefault="00FB6D57" w:rsidP="0031207A">
            <w:pPr>
              <w:spacing w:after="0" w:line="240" w:lineRule="auto"/>
              <w:jc w:val="center"/>
              <w:rPr>
                <w:rFonts w:ascii="Times New Roman" w:eastAsia="Times New Roman" w:hAnsi="Times New Roman"/>
                <w:sz w:val="24"/>
                <w:szCs w:val="24"/>
                <w:lang w:eastAsia="lv-LV"/>
              </w:rPr>
            </w:pPr>
          </w:p>
        </w:tc>
      </w:tr>
      <w:tr w:rsidR="00FB6D57" w:rsidRPr="001B6609" w14:paraId="21CFE665"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0F394295" w14:textId="77777777" w:rsidR="00FB6D57" w:rsidRPr="001B6609" w:rsidRDefault="00FB6D57" w:rsidP="0031207A">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6.1. detalizēts ieņēmumu aprēķins</w:t>
            </w:r>
          </w:p>
        </w:tc>
        <w:tc>
          <w:tcPr>
            <w:tcW w:w="3957" w:type="pct"/>
            <w:gridSpan w:val="7"/>
            <w:vMerge/>
            <w:tcBorders>
              <w:top w:val="outset" w:sz="6" w:space="0" w:color="414142"/>
              <w:left w:val="outset" w:sz="6" w:space="0" w:color="414142"/>
              <w:bottom w:val="outset" w:sz="6" w:space="0" w:color="414142"/>
              <w:right w:val="outset" w:sz="6" w:space="0" w:color="414142"/>
            </w:tcBorders>
            <w:vAlign w:val="center"/>
            <w:hideMark/>
          </w:tcPr>
          <w:p w14:paraId="22BC031B" w14:textId="77777777" w:rsidR="00FB6D57" w:rsidRPr="001B6609" w:rsidRDefault="00FB6D57" w:rsidP="0031207A">
            <w:pPr>
              <w:spacing w:after="0" w:line="240" w:lineRule="auto"/>
              <w:rPr>
                <w:rFonts w:ascii="Times New Roman" w:eastAsia="Times New Roman" w:hAnsi="Times New Roman"/>
                <w:sz w:val="24"/>
                <w:szCs w:val="24"/>
                <w:lang w:eastAsia="lv-LV"/>
              </w:rPr>
            </w:pPr>
          </w:p>
        </w:tc>
      </w:tr>
      <w:tr w:rsidR="00FB6D57" w:rsidRPr="001B6609" w14:paraId="2DE7CE9F" w14:textId="77777777" w:rsidTr="00FB6D57">
        <w:tblPrEx>
          <w:jc w:val="center"/>
        </w:tblPrEx>
        <w:trPr>
          <w:gridAfter w:val="1"/>
          <w:wAfter w:w="3" w:type="pct"/>
          <w:jc w:val="center"/>
        </w:trPr>
        <w:tc>
          <w:tcPr>
            <w:tcW w:w="1040" w:type="pct"/>
            <w:gridSpan w:val="3"/>
            <w:tcBorders>
              <w:top w:val="outset" w:sz="6" w:space="0" w:color="414142"/>
              <w:left w:val="outset" w:sz="6" w:space="0" w:color="414142"/>
              <w:bottom w:val="outset" w:sz="6" w:space="0" w:color="414142"/>
              <w:right w:val="outset" w:sz="6" w:space="0" w:color="414142"/>
            </w:tcBorders>
            <w:hideMark/>
          </w:tcPr>
          <w:p w14:paraId="3FC68463" w14:textId="77777777" w:rsidR="00FB6D57" w:rsidRPr="001B6609" w:rsidRDefault="00FB6D57" w:rsidP="0031207A">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6.2. detalizēts izdevumu aprēķins</w:t>
            </w:r>
          </w:p>
        </w:tc>
        <w:tc>
          <w:tcPr>
            <w:tcW w:w="3957" w:type="pct"/>
            <w:gridSpan w:val="7"/>
            <w:vMerge/>
            <w:tcBorders>
              <w:top w:val="outset" w:sz="6" w:space="0" w:color="414142"/>
              <w:left w:val="outset" w:sz="6" w:space="0" w:color="414142"/>
              <w:bottom w:val="outset" w:sz="6" w:space="0" w:color="414142"/>
              <w:right w:val="outset" w:sz="6" w:space="0" w:color="414142"/>
            </w:tcBorders>
            <w:vAlign w:val="center"/>
            <w:hideMark/>
          </w:tcPr>
          <w:p w14:paraId="3DD19FAF" w14:textId="77777777" w:rsidR="00FB6D57" w:rsidRPr="001B6609" w:rsidRDefault="00FB6D57" w:rsidP="0031207A">
            <w:pPr>
              <w:spacing w:after="0" w:line="240" w:lineRule="auto"/>
              <w:rPr>
                <w:rFonts w:ascii="Times New Roman" w:eastAsia="Times New Roman" w:hAnsi="Times New Roman"/>
                <w:sz w:val="24"/>
                <w:szCs w:val="24"/>
                <w:lang w:eastAsia="lv-LV"/>
              </w:rPr>
            </w:pPr>
          </w:p>
        </w:tc>
      </w:tr>
      <w:tr w:rsidR="00FB6D57" w:rsidRPr="001B6609" w14:paraId="29C3B7AA" w14:textId="77777777" w:rsidTr="00FB6D57">
        <w:tblPrEx>
          <w:jc w:val="center"/>
        </w:tblPrEx>
        <w:trPr>
          <w:gridAfter w:val="1"/>
          <w:wAfter w:w="3" w:type="pct"/>
          <w:trHeight w:val="555"/>
          <w:jc w:val="center"/>
        </w:trPr>
        <w:tc>
          <w:tcPr>
            <w:tcW w:w="1040" w:type="pct"/>
            <w:gridSpan w:val="3"/>
            <w:tcBorders>
              <w:top w:val="outset" w:sz="6" w:space="0" w:color="414142"/>
              <w:left w:val="outset" w:sz="6" w:space="0" w:color="414142"/>
              <w:bottom w:val="single" w:sz="4" w:space="0" w:color="auto"/>
              <w:right w:val="outset" w:sz="6" w:space="0" w:color="414142"/>
            </w:tcBorders>
            <w:hideMark/>
          </w:tcPr>
          <w:p w14:paraId="30EE7FA1" w14:textId="77777777" w:rsidR="00FB6D57" w:rsidRPr="001B6609" w:rsidRDefault="00FB6D57" w:rsidP="0031207A">
            <w:pPr>
              <w:spacing w:after="0" w:line="240" w:lineRule="auto"/>
              <w:rPr>
                <w:rFonts w:ascii="Times New Roman" w:eastAsia="Times New Roman" w:hAnsi="Times New Roman"/>
                <w:sz w:val="24"/>
                <w:szCs w:val="24"/>
                <w:lang w:eastAsia="lv-LV"/>
              </w:rPr>
            </w:pPr>
            <w:r w:rsidRPr="001B6609">
              <w:rPr>
                <w:rFonts w:ascii="Times New Roman" w:eastAsia="Times New Roman" w:hAnsi="Times New Roman"/>
                <w:sz w:val="24"/>
                <w:szCs w:val="24"/>
                <w:lang w:eastAsia="lv-LV"/>
              </w:rPr>
              <w:t>7. Cita informācija</w:t>
            </w:r>
          </w:p>
        </w:tc>
        <w:tc>
          <w:tcPr>
            <w:tcW w:w="3957" w:type="pct"/>
            <w:gridSpan w:val="7"/>
            <w:tcBorders>
              <w:top w:val="outset" w:sz="6" w:space="0" w:color="414142"/>
              <w:left w:val="outset" w:sz="6" w:space="0" w:color="414142"/>
              <w:bottom w:val="single" w:sz="4" w:space="0" w:color="auto"/>
              <w:right w:val="outset" w:sz="6" w:space="0" w:color="414142"/>
            </w:tcBorders>
            <w:hideMark/>
          </w:tcPr>
          <w:p w14:paraId="1BC15D58" w14:textId="5CD6491A" w:rsidR="00FB6D57" w:rsidRPr="001B7488" w:rsidRDefault="00830002" w:rsidP="00FB6D57">
            <w:pPr>
              <w:pStyle w:val="03Pamatteksts"/>
              <w:pBdr>
                <w:bottom w:val="single" w:sz="4" w:space="1" w:color="auto"/>
              </w:pBdr>
              <w:tabs>
                <w:tab w:val="left" w:pos="34"/>
                <w:tab w:val="left" w:pos="9006"/>
              </w:tabs>
              <w:ind w:left="34" w:right="62" w:firstLine="0"/>
              <w:rPr>
                <w:sz w:val="24"/>
              </w:rPr>
            </w:pPr>
            <w:r>
              <w:rPr>
                <w:sz w:val="24"/>
              </w:rPr>
              <w:t>*</w:t>
            </w:r>
            <w:r w:rsidR="00CD1DFB" w:rsidRPr="001B7488">
              <w:rPr>
                <w:sz w:val="24"/>
              </w:rPr>
              <w:t>Projekts paredz precizēt Izglītības likuma 31.panta otro daļu,  ietverot norādi uz valsts augstskolu akreditētajām profesionālās izglītības programmām, tādējādi radot skaidru izpratni par minētās normas attiecināšanu uz valsts augstskolas īstenotajām akreditētajām profesionālās izglītības programmām.</w:t>
            </w:r>
          </w:p>
          <w:p w14:paraId="669CD5D2" w14:textId="613D3AD8" w:rsidR="00CD1DFB" w:rsidRPr="001B6609" w:rsidRDefault="00CD1DFB" w:rsidP="00D26C21">
            <w:pPr>
              <w:pStyle w:val="03Pamatteksts"/>
              <w:pBdr>
                <w:bottom w:val="single" w:sz="4" w:space="1" w:color="auto"/>
              </w:pBdr>
              <w:tabs>
                <w:tab w:val="left" w:pos="34"/>
                <w:tab w:val="left" w:pos="9006"/>
              </w:tabs>
              <w:ind w:left="34" w:right="62" w:firstLine="0"/>
              <w:rPr>
                <w:sz w:val="24"/>
              </w:rPr>
            </w:pPr>
            <w:r w:rsidRPr="00830002">
              <w:rPr>
                <w:b/>
                <w:sz w:val="24"/>
                <w:u w:val="single"/>
              </w:rPr>
              <w:t>Gadījumā, ja likumprojekts netiks pieņemts</w:t>
            </w:r>
            <w:r w:rsidRPr="001B7488">
              <w:rPr>
                <w:sz w:val="24"/>
              </w:rPr>
              <w:t xml:space="preserve"> un netiks precizēta Izglītības likuma 31.panta otro daļu, ietverot norādi uz valsts augstskolu akreditētajām </w:t>
            </w:r>
            <w:r w:rsidRPr="001B7488">
              <w:rPr>
                <w:sz w:val="24"/>
              </w:rPr>
              <w:lastRenderedPageBreak/>
              <w:t xml:space="preserve">profesionālās izglītības programmām, </w:t>
            </w:r>
            <w:r w:rsidRPr="00830002">
              <w:rPr>
                <w:b/>
                <w:sz w:val="24"/>
                <w:u w:val="single"/>
              </w:rPr>
              <w:t>ministrijai</w:t>
            </w:r>
            <w:r w:rsidRPr="00830002">
              <w:rPr>
                <w:b/>
                <w:sz w:val="24"/>
              </w:rPr>
              <w:t xml:space="preserve"> </w:t>
            </w:r>
            <w:r w:rsidR="00D26C21">
              <w:rPr>
                <w:b/>
                <w:sz w:val="24"/>
              </w:rPr>
              <w:t>nebūs pamata</w:t>
            </w:r>
            <w:r w:rsidRPr="00830002">
              <w:rPr>
                <w:b/>
                <w:sz w:val="24"/>
                <w:u w:val="single"/>
              </w:rPr>
              <w:t xml:space="preserve"> finansēt valsts augstskolās īstenotās akreditētās profesionālās izglītības programmas-  Latvijas Jūras akadēmijas (tās struktūrvienība) un Banku augstskolas aģentūras “Banku augstskolas Uzņēmējdarbības koledža” īstenotās  akreditētās profesionālās vidējās izglītības programmas</w:t>
            </w:r>
            <w:r w:rsidRPr="00830002">
              <w:rPr>
                <w:b/>
                <w:sz w:val="24"/>
              </w:rPr>
              <w:t>.</w:t>
            </w:r>
            <w:r w:rsidRPr="001B7488">
              <w:rPr>
                <w:sz w:val="24"/>
              </w:rPr>
              <w:t xml:space="preserve"> </w:t>
            </w:r>
            <w:r w:rsidR="001B7488" w:rsidRPr="001B7488">
              <w:rPr>
                <w:sz w:val="24"/>
              </w:rPr>
              <w:t xml:space="preserve">Šīm programmām 2016.gadā plānots finansējums 970 700 </w:t>
            </w:r>
            <w:proofErr w:type="spellStart"/>
            <w:r w:rsidR="001B7488" w:rsidRPr="001B7488">
              <w:rPr>
                <w:i/>
                <w:sz w:val="24"/>
              </w:rPr>
              <w:t>euro</w:t>
            </w:r>
            <w:proofErr w:type="spellEnd"/>
            <w:r w:rsidR="001B7488" w:rsidRPr="001B7488">
              <w:rPr>
                <w:sz w:val="24"/>
              </w:rPr>
              <w:t xml:space="preserve"> apmērā (tai skaitā septembrim –decembrim 308 700 </w:t>
            </w:r>
            <w:proofErr w:type="spellStart"/>
            <w:r w:rsidR="001B7488" w:rsidRPr="001B7488">
              <w:rPr>
                <w:i/>
                <w:sz w:val="24"/>
              </w:rPr>
              <w:t>euro</w:t>
            </w:r>
            <w:proofErr w:type="spellEnd"/>
            <w:r w:rsidR="001B7488" w:rsidRPr="001B7488">
              <w:rPr>
                <w:sz w:val="24"/>
              </w:rPr>
              <w:t xml:space="preserve">) un  2017.gadā plānots finansējums </w:t>
            </w:r>
            <w:r w:rsidR="001B7488" w:rsidRPr="00830002">
              <w:rPr>
                <w:b/>
                <w:sz w:val="24"/>
                <w:u w:val="single"/>
              </w:rPr>
              <w:t xml:space="preserve">970 700 </w:t>
            </w:r>
            <w:proofErr w:type="spellStart"/>
            <w:r w:rsidR="001B7488" w:rsidRPr="00830002">
              <w:rPr>
                <w:b/>
                <w:i/>
                <w:sz w:val="24"/>
                <w:u w:val="single"/>
              </w:rPr>
              <w:t>euro</w:t>
            </w:r>
            <w:proofErr w:type="spellEnd"/>
            <w:r w:rsidR="001B7488" w:rsidRPr="00830002">
              <w:rPr>
                <w:b/>
                <w:sz w:val="24"/>
                <w:u w:val="single"/>
              </w:rPr>
              <w:t xml:space="preserve"> apmērā.</w:t>
            </w:r>
          </w:p>
        </w:tc>
      </w:tr>
      <w:tr w:rsidR="00FB6D57" w:rsidRPr="00301FCC" w14:paraId="272E774A" w14:textId="77777777" w:rsidTr="00FB6D57">
        <w:tblPrEx>
          <w:jc w:val="center"/>
        </w:tblPrEx>
        <w:trPr>
          <w:gridAfter w:val="1"/>
          <w:wAfter w:w="3" w:type="pct"/>
          <w:trHeight w:val="450"/>
          <w:jc w:val="center"/>
        </w:trPr>
        <w:tc>
          <w:tcPr>
            <w:tcW w:w="4997" w:type="pct"/>
            <w:gridSpan w:val="10"/>
            <w:tcBorders>
              <w:top w:val="single" w:sz="4" w:space="0" w:color="auto"/>
              <w:left w:val="nil"/>
              <w:bottom w:val="single" w:sz="4" w:space="0" w:color="auto"/>
              <w:right w:val="nil"/>
            </w:tcBorders>
            <w:vAlign w:val="center"/>
          </w:tcPr>
          <w:p w14:paraId="2D295F01" w14:textId="77777777" w:rsidR="00FB6D57" w:rsidRPr="00301FCC" w:rsidRDefault="00FB6D57" w:rsidP="009D37C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r>
      <w:tr w:rsidR="009D37C9" w:rsidRPr="00301FCC" w14:paraId="5CCAEEF9" w14:textId="77777777" w:rsidTr="00FB6D57">
        <w:tblPrEx>
          <w:jc w:val="center"/>
        </w:tblPrEx>
        <w:trPr>
          <w:gridAfter w:val="1"/>
          <w:wAfter w:w="3" w:type="pct"/>
          <w:trHeight w:val="450"/>
          <w:jc w:val="center"/>
        </w:trPr>
        <w:tc>
          <w:tcPr>
            <w:tcW w:w="4997" w:type="pct"/>
            <w:gridSpan w:val="10"/>
            <w:tcBorders>
              <w:top w:val="single" w:sz="4" w:space="0" w:color="auto"/>
              <w:left w:val="outset" w:sz="6" w:space="0" w:color="414142"/>
              <w:bottom w:val="outset" w:sz="6" w:space="0" w:color="414142"/>
              <w:right w:val="outset" w:sz="6" w:space="0" w:color="414142"/>
            </w:tcBorders>
            <w:vAlign w:val="center"/>
            <w:hideMark/>
          </w:tcPr>
          <w:p w14:paraId="0C66BF70" w14:textId="462C8461" w:rsidR="009D37C9" w:rsidRPr="00301FCC" w:rsidRDefault="009D37C9" w:rsidP="009D37C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1FCC">
              <w:rPr>
                <w:rFonts w:ascii="Times New Roman" w:eastAsia="Times New Roman" w:hAnsi="Times New Roman" w:cs="Times New Roman"/>
                <w:b/>
                <w:bCs/>
                <w:sz w:val="24"/>
                <w:szCs w:val="24"/>
                <w:lang w:eastAsia="lv-LV"/>
              </w:rPr>
              <w:t>IV. Tiesību akta projekta ietekme uz spēkā esošo tiesību normu sistēmu</w:t>
            </w:r>
          </w:p>
        </w:tc>
      </w:tr>
      <w:tr w:rsidR="00EE2975" w:rsidRPr="00301FCC" w14:paraId="6D41D684" w14:textId="77777777" w:rsidTr="00FB6D57">
        <w:tblPrEx>
          <w:jc w:val="center"/>
        </w:tblPrEx>
        <w:trPr>
          <w:gridAfter w:val="1"/>
          <w:wAfter w:w="3" w:type="pct"/>
          <w:jc w:val="center"/>
        </w:trPr>
        <w:tc>
          <w:tcPr>
            <w:tcW w:w="4997" w:type="pct"/>
            <w:gridSpan w:val="10"/>
            <w:tcBorders>
              <w:top w:val="outset" w:sz="6" w:space="0" w:color="414142"/>
              <w:left w:val="outset" w:sz="6" w:space="0" w:color="414142"/>
              <w:bottom w:val="outset" w:sz="6" w:space="0" w:color="414142"/>
              <w:right w:val="outset" w:sz="6" w:space="0" w:color="414142"/>
            </w:tcBorders>
          </w:tcPr>
          <w:p w14:paraId="2D353513" w14:textId="0E6904C5" w:rsidR="00EE2975" w:rsidRPr="00301FCC" w:rsidRDefault="00EE2975" w:rsidP="00EE297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856C17">
              <w:rPr>
                <w:rFonts w:ascii="Times New Roman" w:eastAsia="Times New Roman" w:hAnsi="Times New Roman" w:cs="Times New Roman"/>
                <w:sz w:val="24"/>
                <w:szCs w:val="24"/>
                <w:lang w:eastAsia="lv-LV"/>
              </w:rPr>
              <w:t>.</w:t>
            </w:r>
          </w:p>
        </w:tc>
      </w:tr>
      <w:tr w:rsidR="00EE2975" w:rsidRPr="00301FCC" w14:paraId="6E957CC2" w14:textId="77777777" w:rsidTr="00FB6D57">
        <w:tblPrEx>
          <w:jc w:val="center"/>
        </w:tblPrEx>
        <w:trPr>
          <w:gridAfter w:val="1"/>
          <w:wAfter w:w="3" w:type="pct"/>
          <w:jc w:val="center"/>
        </w:trPr>
        <w:tc>
          <w:tcPr>
            <w:tcW w:w="4997" w:type="pct"/>
            <w:gridSpan w:val="10"/>
            <w:tcBorders>
              <w:top w:val="outset" w:sz="6" w:space="0" w:color="414142"/>
              <w:left w:val="outset" w:sz="6" w:space="0" w:color="414142"/>
              <w:bottom w:val="outset" w:sz="6" w:space="0" w:color="414142"/>
              <w:right w:val="outset" w:sz="6" w:space="0" w:color="414142"/>
            </w:tcBorders>
          </w:tcPr>
          <w:p w14:paraId="026EC558" w14:textId="72338918" w:rsidR="00EE2975" w:rsidRPr="00EE2975" w:rsidRDefault="00EE2975" w:rsidP="00EE2975">
            <w:pPr>
              <w:spacing w:after="0" w:line="240" w:lineRule="auto"/>
              <w:jc w:val="center"/>
              <w:rPr>
                <w:rFonts w:ascii="Times New Roman" w:eastAsia="Times New Roman" w:hAnsi="Times New Roman" w:cs="Times New Roman"/>
                <w:b/>
                <w:sz w:val="24"/>
                <w:szCs w:val="24"/>
                <w:lang w:eastAsia="lv-LV"/>
              </w:rPr>
            </w:pPr>
            <w:r w:rsidRPr="00EE2975">
              <w:rPr>
                <w:rFonts w:ascii="Times New Roman" w:eastAsia="Times New Roman" w:hAnsi="Times New Roman" w:cs="Times New Roman"/>
                <w:b/>
                <w:sz w:val="24"/>
                <w:szCs w:val="24"/>
                <w:lang w:eastAsia="lv-LV"/>
              </w:rPr>
              <w:t>V. Tiesību akta projekta atbilstība Latvijas Republikas starptautiskajām saistībām</w:t>
            </w:r>
          </w:p>
        </w:tc>
      </w:tr>
      <w:tr w:rsidR="00EE2975" w:rsidRPr="00301FCC" w14:paraId="0590D0B6" w14:textId="77777777" w:rsidTr="00FB6D57">
        <w:tblPrEx>
          <w:jc w:val="center"/>
        </w:tblPrEx>
        <w:trPr>
          <w:gridAfter w:val="1"/>
          <w:wAfter w:w="3" w:type="pct"/>
          <w:jc w:val="center"/>
        </w:trPr>
        <w:tc>
          <w:tcPr>
            <w:tcW w:w="4997" w:type="pct"/>
            <w:gridSpan w:val="10"/>
            <w:tcBorders>
              <w:top w:val="outset" w:sz="6" w:space="0" w:color="414142"/>
              <w:left w:val="outset" w:sz="6" w:space="0" w:color="414142"/>
              <w:bottom w:val="outset" w:sz="6" w:space="0" w:color="414142"/>
              <w:right w:val="outset" w:sz="6" w:space="0" w:color="414142"/>
            </w:tcBorders>
          </w:tcPr>
          <w:p w14:paraId="6BBB253F" w14:textId="6DE89FB4" w:rsidR="00EE2975" w:rsidRDefault="00EE2975" w:rsidP="00EE2975">
            <w:pPr>
              <w:spacing w:after="0" w:line="240" w:lineRule="auto"/>
              <w:jc w:val="center"/>
              <w:rPr>
                <w:rFonts w:ascii="Times New Roman" w:eastAsia="Times New Roman" w:hAnsi="Times New Roman" w:cs="Times New Roman"/>
                <w:sz w:val="24"/>
                <w:szCs w:val="24"/>
                <w:lang w:eastAsia="lv-LV"/>
              </w:rPr>
            </w:pPr>
            <w:r w:rsidRPr="00EE2975">
              <w:rPr>
                <w:rFonts w:ascii="Times New Roman" w:eastAsia="Times New Roman" w:hAnsi="Times New Roman" w:cs="Times New Roman"/>
                <w:sz w:val="24"/>
                <w:szCs w:val="24"/>
                <w:lang w:eastAsia="lv-LV"/>
              </w:rPr>
              <w:t>Projekts šo jomu neskar</w:t>
            </w:r>
            <w:r w:rsidR="00856C17">
              <w:rPr>
                <w:rFonts w:ascii="Times New Roman" w:eastAsia="Times New Roman" w:hAnsi="Times New Roman" w:cs="Times New Roman"/>
                <w:sz w:val="24"/>
                <w:szCs w:val="24"/>
                <w:lang w:eastAsia="lv-LV"/>
              </w:rPr>
              <w:t>.</w:t>
            </w:r>
          </w:p>
        </w:tc>
      </w:tr>
      <w:tr w:rsidR="00EE2975" w:rsidRPr="00301FCC" w14:paraId="6BC73736" w14:textId="77777777" w:rsidTr="00FB6D57">
        <w:tblPrEx>
          <w:jc w:val="center"/>
        </w:tblPrEx>
        <w:trPr>
          <w:gridAfter w:val="1"/>
          <w:wAfter w:w="3" w:type="pct"/>
          <w:jc w:val="center"/>
        </w:trPr>
        <w:tc>
          <w:tcPr>
            <w:tcW w:w="4997" w:type="pct"/>
            <w:gridSpan w:val="10"/>
            <w:tcBorders>
              <w:top w:val="outset" w:sz="6" w:space="0" w:color="414142"/>
              <w:left w:val="outset" w:sz="6" w:space="0" w:color="414142"/>
              <w:bottom w:val="outset" w:sz="6" w:space="0" w:color="414142"/>
              <w:right w:val="outset" w:sz="6" w:space="0" w:color="414142"/>
            </w:tcBorders>
          </w:tcPr>
          <w:p w14:paraId="57F84DA2" w14:textId="38A24403" w:rsidR="00EE2975" w:rsidRPr="00EE2975" w:rsidRDefault="00EE2975" w:rsidP="00EE2975">
            <w:pPr>
              <w:spacing w:after="0" w:line="240" w:lineRule="auto"/>
              <w:jc w:val="center"/>
              <w:rPr>
                <w:rFonts w:ascii="Times New Roman" w:eastAsia="Times New Roman" w:hAnsi="Times New Roman" w:cs="Times New Roman"/>
                <w:b/>
                <w:sz w:val="24"/>
                <w:szCs w:val="24"/>
                <w:lang w:eastAsia="lv-LV"/>
              </w:rPr>
            </w:pPr>
            <w:r w:rsidRPr="00EE2975">
              <w:rPr>
                <w:rFonts w:ascii="Times New Roman" w:eastAsia="Times New Roman" w:hAnsi="Times New Roman" w:cs="Times New Roman"/>
                <w:b/>
                <w:sz w:val="24"/>
                <w:szCs w:val="24"/>
                <w:lang w:eastAsia="lv-LV"/>
              </w:rPr>
              <w:t>VI. Sabiedrības līdzdalība un komunikācijas aktivitātes</w:t>
            </w:r>
          </w:p>
        </w:tc>
      </w:tr>
      <w:tr w:rsidR="00EE2975" w:rsidRPr="00301FCC" w14:paraId="7A8E60A8" w14:textId="77777777" w:rsidTr="00FB6D57">
        <w:tblPrEx>
          <w:jc w:val="center"/>
        </w:tblPrEx>
        <w:trPr>
          <w:gridAfter w:val="1"/>
          <w:wAfter w:w="3" w:type="pct"/>
          <w:jc w:val="center"/>
        </w:trPr>
        <w:tc>
          <w:tcPr>
            <w:tcW w:w="4997" w:type="pct"/>
            <w:gridSpan w:val="10"/>
            <w:tcBorders>
              <w:top w:val="outset" w:sz="6" w:space="0" w:color="414142"/>
              <w:left w:val="outset" w:sz="6" w:space="0" w:color="414142"/>
              <w:bottom w:val="outset" w:sz="6" w:space="0" w:color="414142"/>
              <w:right w:val="outset" w:sz="6" w:space="0" w:color="414142"/>
            </w:tcBorders>
          </w:tcPr>
          <w:p w14:paraId="676721F3" w14:textId="1043A7B1" w:rsidR="00EE2975" w:rsidRPr="00EE2975" w:rsidRDefault="00EE2975" w:rsidP="00EE2975">
            <w:pPr>
              <w:spacing w:after="0" w:line="240" w:lineRule="auto"/>
              <w:jc w:val="center"/>
              <w:rPr>
                <w:rFonts w:ascii="Times New Roman" w:eastAsia="Times New Roman" w:hAnsi="Times New Roman" w:cs="Times New Roman"/>
                <w:sz w:val="24"/>
                <w:szCs w:val="24"/>
                <w:lang w:eastAsia="lv-LV"/>
              </w:rPr>
            </w:pPr>
            <w:r w:rsidRPr="00EE2975">
              <w:rPr>
                <w:rFonts w:ascii="Times New Roman" w:eastAsia="Times New Roman" w:hAnsi="Times New Roman" w:cs="Times New Roman"/>
                <w:sz w:val="24"/>
                <w:szCs w:val="24"/>
                <w:lang w:eastAsia="lv-LV"/>
              </w:rPr>
              <w:t>Projekts šo jomu neskar</w:t>
            </w:r>
            <w:r w:rsidR="00856C17">
              <w:rPr>
                <w:rFonts w:ascii="Times New Roman" w:eastAsia="Times New Roman" w:hAnsi="Times New Roman" w:cs="Times New Roman"/>
                <w:sz w:val="24"/>
                <w:szCs w:val="24"/>
                <w:lang w:eastAsia="lv-LV"/>
              </w:rPr>
              <w:t>.</w:t>
            </w:r>
          </w:p>
        </w:tc>
      </w:tr>
      <w:tr w:rsidR="00514935" w:rsidRPr="00301FCC" w14:paraId="5B9659AF" w14:textId="77777777" w:rsidTr="00FB6D57">
        <w:tblPrEx>
          <w:jc w:val="center"/>
        </w:tblPrEx>
        <w:trPr>
          <w:trHeight w:val="375"/>
          <w:jc w:val="center"/>
        </w:trPr>
        <w:tc>
          <w:tcPr>
            <w:tcW w:w="5000" w:type="pct"/>
            <w:gridSpan w:val="11"/>
            <w:tcBorders>
              <w:top w:val="outset" w:sz="6" w:space="0" w:color="414142"/>
              <w:left w:val="outset" w:sz="6" w:space="0" w:color="414142"/>
              <w:bottom w:val="outset" w:sz="6" w:space="0" w:color="414142"/>
              <w:right w:val="outset" w:sz="6" w:space="0" w:color="414142"/>
            </w:tcBorders>
            <w:vAlign w:val="center"/>
            <w:hideMark/>
          </w:tcPr>
          <w:p w14:paraId="0A14D0AE" w14:textId="77777777" w:rsidR="00514935" w:rsidRPr="00301FC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1FCC">
              <w:rPr>
                <w:rFonts w:ascii="Arial" w:eastAsia="Times New Roman" w:hAnsi="Arial" w:cs="Arial"/>
                <w:sz w:val="24"/>
                <w:szCs w:val="24"/>
                <w:lang w:eastAsia="lv-LV"/>
              </w:rPr>
              <w:t> </w:t>
            </w:r>
            <w:r w:rsidRPr="00301FC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301FCC" w14:paraId="1A138B26" w14:textId="77777777" w:rsidTr="00FB6D57">
        <w:tblPrEx>
          <w:jc w:val="center"/>
        </w:tblPrEx>
        <w:trPr>
          <w:trHeight w:val="420"/>
          <w:jc w:val="center"/>
        </w:trPr>
        <w:tc>
          <w:tcPr>
            <w:tcW w:w="224" w:type="pct"/>
            <w:gridSpan w:val="2"/>
            <w:tcBorders>
              <w:top w:val="outset" w:sz="6" w:space="0" w:color="414142"/>
              <w:left w:val="outset" w:sz="6" w:space="0" w:color="414142"/>
              <w:bottom w:val="outset" w:sz="6" w:space="0" w:color="414142"/>
              <w:right w:val="outset" w:sz="6" w:space="0" w:color="414142"/>
            </w:tcBorders>
            <w:hideMark/>
          </w:tcPr>
          <w:p w14:paraId="31FB6A70" w14:textId="77777777" w:rsidR="00514935" w:rsidRPr="00301FCC" w:rsidRDefault="00514935"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1.</w:t>
            </w:r>
          </w:p>
        </w:tc>
        <w:tc>
          <w:tcPr>
            <w:tcW w:w="1077" w:type="pct"/>
            <w:gridSpan w:val="2"/>
            <w:tcBorders>
              <w:top w:val="outset" w:sz="6" w:space="0" w:color="414142"/>
              <w:left w:val="outset" w:sz="6" w:space="0" w:color="414142"/>
              <w:bottom w:val="outset" w:sz="6" w:space="0" w:color="414142"/>
              <w:right w:val="outset" w:sz="6" w:space="0" w:color="414142"/>
            </w:tcBorders>
            <w:hideMark/>
          </w:tcPr>
          <w:p w14:paraId="57F1C36C" w14:textId="77777777" w:rsidR="00514935" w:rsidRDefault="00514935" w:rsidP="00C910AC">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Projekta izpildē iesaistītās institūcijas</w:t>
            </w:r>
          </w:p>
          <w:p w14:paraId="152F18B1" w14:textId="77777777" w:rsidR="0078604E" w:rsidRPr="00301FCC" w:rsidRDefault="0078604E" w:rsidP="00C910AC">
            <w:pPr>
              <w:spacing w:after="0" w:line="240" w:lineRule="auto"/>
              <w:jc w:val="both"/>
              <w:rPr>
                <w:rFonts w:ascii="Times New Roman" w:eastAsia="Times New Roman" w:hAnsi="Times New Roman" w:cs="Times New Roman"/>
                <w:sz w:val="24"/>
                <w:szCs w:val="24"/>
                <w:lang w:eastAsia="lv-LV"/>
              </w:rPr>
            </w:pPr>
          </w:p>
        </w:tc>
        <w:tc>
          <w:tcPr>
            <w:tcW w:w="3699" w:type="pct"/>
            <w:gridSpan w:val="7"/>
            <w:tcBorders>
              <w:top w:val="outset" w:sz="6" w:space="0" w:color="414142"/>
              <w:left w:val="outset" w:sz="6" w:space="0" w:color="414142"/>
              <w:bottom w:val="outset" w:sz="6" w:space="0" w:color="414142"/>
              <w:right w:val="outset" w:sz="6" w:space="0" w:color="414142"/>
            </w:tcBorders>
            <w:hideMark/>
          </w:tcPr>
          <w:p w14:paraId="4AD2F526" w14:textId="2C6A43BE" w:rsidR="0098651A" w:rsidRPr="00301FCC" w:rsidRDefault="009E43A9" w:rsidP="009D3512">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Izglītības un zinātnes ministrija</w:t>
            </w:r>
          </w:p>
        </w:tc>
      </w:tr>
      <w:tr w:rsidR="00514935" w:rsidRPr="00301FCC" w14:paraId="202D8586" w14:textId="77777777" w:rsidTr="00FB6D57">
        <w:tblPrEx>
          <w:jc w:val="center"/>
        </w:tblPrEx>
        <w:trPr>
          <w:trHeight w:val="450"/>
          <w:jc w:val="center"/>
        </w:trPr>
        <w:tc>
          <w:tcPr>
            <w:tcW w:w="224" w:type="pct"/>
            <w:gridSpan w:val="2"/>
            <w:tcBorders>
              <w:top w:val="outset" w:sz="6" w:space="0" w:color="414142"/>
              <w:left w:val="outset" w:sz="6" w:space="0" w:color="414142"/>
              <w:bottom w:val="outset" w:sz="6" w:space="0" w:color="414142"/>
              <w:right w:val="outset" w:sz="6" w:space="0" w:color="414142"/>
            </w:tcBorders>
            <w:hideMark/>
          </w:tcPr>
          <w:p w14:paraId="7ACDEA32" w14:textId="77777777" w:rsidR="00514935" w:rsidRPr="00301FCC" w:rsidRDefault="00514935"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2.</w:t>
            </w:r>
          </w:p>
        </w:tc>
        <w:tc>
          <w:tcPr>
            <w:tcW w:w="1077" w:type="pct"/>
            <w:gridSpan w:val="2"/>
            <w:tcBorders>
              <w:top w:val="outset" w:sz="6" w:space="0" w:color="414142"/>
              <w:left w:val="outset" w:sz="6" w:space="0" w:color="414142"/>
              <w:bottom w:val="outset" w:sz="6" w:space="0" w:color="414142"/>
              <w:right w:val="outset" w:sz="6" w:space="0" w:color="414142"/>
            </w:tcBorders>
            <w:hideMark/>
          </w:tcPr>
          <w:p w14:paraId="489E859C" w14:textId="77777777" w:rsidR="00C910AC" w:rsidRPr="00301FCC" w:rsidRDefault="00514935" w:rsidP="00C910AC">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Projekta izpildes ietekme uz pārvaldes funkcijām un institucionālo struktūru.</w:t>
            </w:r>
          </w:p>
          <w:p w14:paraId="04789ED9" w14:textId="77777777" w:rsidR="00514935" w:rsidRPr="00301FCC" w:rsidRDefault="00514935" w:rsidP="00C910AC">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699" w:type="pct"/>
            <w:gridSpan w:val="7"/>
            <w:tcBorders>
              <w:top w:val="outset" w:sz="6" w:space="0" w:color="414142"/>
              <w:left w:val="outset" w:sz="6" w:space="0" w:color="414142"/>
              <w:bottom w:val="outset" w:sz="6" w:space="0" w:color="414142"/>
              <w:right w:val="outset" w:sz="6" w:space="0" w:color="414142"/>
            </w:tcBorders>
            <w:hideMark/>
          </w:tcPr>
          <w:p w14:paraId="227290E6" w14:textId="77777777" w:rsidR="0098651A" w:rsidRPr="00301FCC" w:rsidRDefault="00BA1BDA"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 xml:space="preserve">Projekts nerada nepieciešamību izveidot jaunas institūcijas vai likvidēt vai reorganizēt esošās. </w:t>
            </w:r>
          </w:p>
        </w:tc>
      </w:tr>
      <w:tr w:rsidR="00514935" w:rsidRPr="00301FCC" w14:paraId="76EBBFE3" w14:textId="77777777" w:rsidTr="00FB6D57">
        <w:tblPrEx>
          <w:jc w:val="center"/>
        </w:tblPrEx>
        <w:trPr>
          <w:trHeight w:val="390"/>
          <w:jc w:val="center"/>
        </w:trPr>
        <w:tc>
          <w:tcPr>
            <w:tcW w:w="224" w:type="pct"/>
            <w:gridSpan w:val="2"/>
            <w:tcBorders>
              <w:top w:val="outset" w:sz="6" w:space="0" w:color="414142"/>
              <w:left w:val="outset" w:sz="6" w:space="0" w:color="414142"/>
              <w:bottom w:val="outset" w:sz="6" w:space="0" w:color="414142"/>
              <w:right w:val="outset" w:sz="6" w:space="0" w:color="414142"/>
            </w:tcBorders>
            <w:hideMark/>
          </w:tcPr>
          <w:p w14:paraId="0D68217A" w14:textId="77777777" w:rsidR="00514935" w:rsidRPr="00301FCC" w:rsidRDefault="00514935"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3.</w:t>
            </w:r>
          </w:p>
        </w:tc>
        <w:tc>
          <w:tcPr>
            <w:tcW w:w="1077" w:type="pct"/>
            <w:gridSpan w:val="2"/>
            <w:tcBorders>
              <w:top w:val="outset" w:sz="6" w:space="0" w:color="414142"/>
              <w:left w:val="outset" w:sz="6" w:space="0" w:color="414142"/>
              <w:bottom w:val="outset" w:sz="6" w:space="0" w:color="414142"/>
              <w:right w:val="outset" w:sz="6" w:space="0" w:color="414142"/>
            </w:tcBorders>
            <w:hideMark/>
          </w:tcPr>
          <w:p w14:paraId="6ED8F6D8" w14:textId="77777777" w:rsidR="00514935" w:rsidRPr="00301FCC" w:rsidRDefault="00514935"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Cita informācija</w:t>
            </w:r>
          </w:p>
        </w:tc>
        <w:tc>
          <w:tcPr>
            <w:tcW w:w="3699" w:type="pct"/>
            <w:gridSpan w:val="7"/>
            <w:tcBorders>
              <w:top w:val="outset" w:sz="6" w:space="0" w:color="414142"/>
              <w:left w:val="outset" w:sz="6" w:space="0" w:color="414142"/>
              <w:bottom w:val="outset" w:sz="6" w:space="0" w:color="414142"/>
              <w:right w:val="outset" w:sz="6" w:space="0" w:color="414142"/>
            </w:tcBorders>
            <w:hideMark/>
          </w:tcPr>
          <w:p w14:paraId="1482BF26" w14:textId="65931013" w:rsidR="00D92664" w:rsidRPr="00301FCC" w:rsidRDefault="00514935" w:rsidP="00D92664">
            <w:pPr>
              <w:spacing w:before="100" w:beforeAutospacing="1" w:after="100" w:afterAutospacing="1" w:line="293" w:lineRule="atLeast"/>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Nav</w:t>
            </w:r>
          </w:p>
        </w:tc>
      </w:tr>
    </w:tbl>
    <w:p w14:paraId="6DC1EC23" w14:textId="77777777" w:rsidR="008F50C2" w:rsidRPr="00301FCC" w:rsidRDefault="008F50C2" w:rsidP="00420BAE">
      <w:pPr>
        <w:pStyle w:val="NoSpacing"/>
        <w:rPr>
          <w:sz w:val="24"/>
          <w:szCs w:val="24"/>
        </w:rPr>
      </w:pPr>
    </w:p>
    <w:p w14:paraId="48B3E86F" w14:textId="1E7F2B22" w:rsidR="005D6B1B" w:rsidRDefault="005A6308" w:rsidP="00F807FB">
      <w:pPr>
        <w:spacing w:after="0" w:line="240" w:lineRule="auto"/>
        <w:ind w:firstLine="720"/>
        <w:rPr>
          <w:rFonts w:ascii="Times New Roman" w:hAnsi="Times New Roman" w:cs="Times New Roman"/>
          <w:sz w:val="24"/>
          <w:szCs w:val="24"/>
        </w:rPr>
      </w:pPr>
      <w:bookmarkStart w:id="0" w:name="_GoBack"/>
      <w:bookmarkEnd w:id="0"/>
      <w:r w:rsidRPr="00301FCC">
        <w:rPr>
          <w:rFonts w:ascii="Times New Roman" w:hAnsi="Times New Roman" w:cs="Times New Roman"/>
          <w:sz w:val="24"/>
          <w:szCs w:val="24"/>
        </w:rPr>
        <w:t>Izglītības un zinātnes ministr</w:t>
      </w:r>
      <w:r w:rsidR="005D6B1B">
        <w:rPr>
          <w:rFonts w:ascii="Times New Roman" w:hAnsi="Times New Roman" w:cs="Times New Roman"/>
          <w:sz w:val="24"/>
          <w:szCs w:val="24"/>
        </w:rPr>
        <w:t xml:space="preserve">a vietā – </w:t>
      </w:r>
    </w:p>
    <w:p w14:paraId="5F3B0E09" w14:textId="076861B7" w:rsidR="00C368B8" w:rsidRPr="00301FCC" w:rsidRDefault="005D6B1B" w:rsidP="00F807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labklājības ministrs </w:t>
      </w:r>
      <w:r w:rsidR="00C368B8" w:rsidRPr="00301FCC">
        <w:rPr>
          <w:rFonts w:ascii="Times New Roman" w:hAnsi="Times New Roman" w:cs="Times New Roman"/>
          <w:sz w:val="24"/>
          <w:szCs w:val="24"/>
        </w:rPr>
        <w:tab/>
        <w:t xml:space="preserve">                                  </w:t>
      </w:r>
      <w:r w:rsidR="00C368B8" w:rsidRPr="00301FCC">
        <w:rPr>
          <w:rFonts w:ascii="Times New Roman" w:hAnsi="Times New Roman" w:cs="Times New Roman"/>
          <w:sz w:val="24"/>
          <w:szCs w:val="24"/>
        </w:rPr>
        <w:tab/>
      </w:r>
      <w:r w:rsidR="00C368B8" w:rsidRPr="00301FCC">
        <w:rPr>
          <w:rFonts w:ascii="Times New Roman" w:hAnsi="Times New Roman" w:cs="Times New Roman"/>
          <w:sz w:val="24"/>
          <w:szCs w:val="24"/>
        </w:rPr>
        <w:tab/>
        <w:t xml:space="preserve">   </w:t>
      </w:r>
      <w:r w:rsidR="0095778A" w:rsidRPr="00301FCC">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J.Reirs</w:t>
      </w:r>
      <w:proofErr w:type="spellEnd"/>
    </w:p>
    <w:p w14:paraId="4D66C5C2" w14:textId="77777777" w:rsidR="00566D85" w:rsidRDefault="00F807FB" w:rsidP="002C53C6">
      <w:pPr>
        <w:spacing w:after="0" w:line="240" w:lineRule="auto"/>
        <w:rPr>
          <w:rFonts w:ascii="Times New Roman" w:hAnsi="Times New Roman" w:cs="Times New Roman"/>
          <w:sz w:val="24"/>
          <w:szCs w:val="24"/>
        </w:rPr>
      </w:pPr>
      <w:r w:rsidRPr="00301FCC">
        <w:rPr>
          <w:rFonts w:ascii="Times New Roman" w:hAnsi="Times New Roman" w:cs="Times New Roman"/>
          <w:sz w:val="24"/>
          <w:szCs w:val="24"/>
        </w:rPr>
        <w:tab/>
      </w:r>
    </w:p>
    <w:p w14:paraId="69EAE142" w14:textId="7ABD772B" w:rsidR="002C53C6" w:rsidRPr="002C53C6" w:rsidRDefault="002C53C6" w:rsidP="00566D85">
      <w:pPr>
        <w:spacing w:after="0" w:line="240" w:lineRule="auto"/>
        <w:ind w:firstLine="720"/>
        <w:rPr>
          <w:rFonts w:ascii="Times New Roman" w:hAnsi="Times New Roman" w:cs="Times New Roman"/>
          <w:sz w:val="24"/>
          <w:szCs w:val="24"/>
        </w:rPr>
      </w:pPr>
      <w:r w:rsidRPr="002C53C6">
        <w:rPr>
          <w:rFonts w:ascii="Times New Roman" w:hAnsi="Times New Roman" w:cs="Times New Roman"/>
          <w:sz w:val="24"/>
          <w:szCs w:val="24"/>
        </w:rPr>
        <w:t xml:space="preserve">Vizē: </w:t>
      </w:r>
    </w:p>
    <w:p w14:paraId="27284B99" w14:textId="7938C64B" w:rsidR="00DD0D21" w:rsidRPr="00301FCC" w:rsidRDefault="002C53C6" w:rsidP="002C53C6">
      <w:pPr>
        <w:spacing w:after="0" w:line="240" w:lineRule="auto"/>
        <w:ind w:firstLine="720"/>
        <w:rPr>
          <w:rFonts w:ascii="Times New Roman" w:hAnsi="Times New Roman" w:cs="Times New Roman"/>
          <w:sz w:val="24"/>
          <w:szCs w:val="24"/>
        </w:rPr>
      </w:pPr>
      <w:r w:rsidRPr="002C53C6">
        <w:rPr>
          <w:rFonts w:ascii="Times New Roman" w:hAnsi="Times New Roman" w:cs="Times New Roman"/>
          <w:sz w:val="24"/>
          <w:szCs w:val="24"/>
        </w:rPr>
        <w:t>Valsts sekretār</w:t>
      </w:r>
      <w:r w:rsidR="005D6B1B">
        <w:rPr>
          <w:rFonts w:ascii="Times New Roman" w:hAnsi="Times New Roman" w:cs="Times New Roman"/>
          <w:sz w:val="24"/>
          <w:szCs w:val="24"/>
        </w:rPr>
        <w:t>e</w:t>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t>Līga Lejiņa</w:t>
      </w:r>
      <w:r w:rsidRPr="002C53C6">
        <w:rPr>
          <w:rFonts w:ascii="Times New Roman" w:hAnsi="Times New Roman" w:cs="Times New Roman"/>
          <w:sz w:val="24"/>
          <w:szCs w:val="24"/>
        </w:rPr>
        <w:t xml:space="preserve"> </w:t>
      </w:r>
    </w:p>
    <w:p w14:paraId="582F65C2" w14:textId="77777777" w:rsidR="009354DA" w:rsidRDefault="009354DA" w:rsidP="00867243">
      <w:pPr>
        <w:spacing w:after="0" w:line="240" w:lineRule="auto"/>
        <w:rPr>
          <w:rFonts w:ascii="Times New Roman" w:hAnsi="Times New Roman" w:cs="Times New Roman"/>
          <w:sz w:val="24"/>
          <w:szCs w:val="24"/>
        </w:rPr>
      </w:pPr>
    </w:p>
    <w:p w14:paraId="2D5FA902" w14:textId="71587C04" w:rsidR="009354DA" w:rsidRPr="009354DA" w:rsidRDefault="00953666" w:rsidP="00867243">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9354DA" w:rsidRPr="009354DA">
        <w:rPr>
          <w:rFonts w:ascii="Times New Roman" w:hAnsi="Times New Roman" w:cs="Times New Roman"/>
          <w:sz w:val="20"/>
          <w:szCs w:val="20"/>
        </w:rPr>
        <w:t>.09.2016.</w:t>
      </w:r>
    </w:p>
    <w:p w14:paraId="3463656A" w14:textId="1B1FFAD8" w:rsidR="009354DA" w:rsidRPr="009354DA" w:rsidRDefault="00953666" w:rsidP="00867243">
      <w:pPr>
        <w:spacing w:after="0" w:line="240" w:lineRule="auto"/>
        <w:rPr>
          <w:rFonts w:ascii="Times New Roman" w:hAnsi="Times New Roman" w:cs="Times New Roman"/>
          <w:sz w:val="20"/>
          <w:szCs w:val="20"/>
        </w:rPr>
      </w:pPr>
      <w:r>
        <w:rPr>
          <w:rFonts w:ascii="Times New Roman" w:hAnsi="Times New Roman" w:cs="Times New Roman"/>
          <w:sz w:val="20"/>
          <w:szCs w:val="20"/>
        </w:rPr>
        <w:t>1164</w:t>
      </w:r>
    </w:p>
    <w:p w14:paraId="643675D0" w14:textId="7CAE14D3" w:rsidR="009354DA" w:rsidRPr="009354DA" w:rsidRDefault="009354DA" w:rsidP="00867243">
      <w:pPr>
        <w:spacing w:after="0" w:line="240" w:lineRule="auto"/>
        <w:rPr>
          <w:rFonts w:ascii="Times New Roman" w:hAnsi="Times New Roman" w:cs="Times New Roman"/>
          <w:sz w:val="20"/>
          <w:szCs w:val="20"/>
        </w:rPr>
      </w:pPr>
      <w:r w:rsidRPr="009354DA">
        <w:rPr>
          <w:rFonts w:ascii="Times New Roman" w:hAnsi="Times New Roman" w:cs="Times New Roman"/>
          <w:sz w:val="20"/>
          <w:szCs w:val="20"/>
        </w:rPr>
        <w:t>Bīlmanis 67047702</w:t>
      </w:r>
    </w:p>
    <w:p w14:paraId="7361740D" w14:textId="45E3BF1F" w:rsidR="009354DA" w:rsidRPr="009354DA" w:rsidRDefault="009354DA" w:rsidP="00867243">
      <w:pPr>
        <w:spacing w:after="0" w:line="240" w:lineRule="auto"/>
        <w:rPr>
          <w:rFonts w:ascii="Times New Roman" w:hAnsi="Times New Roman" w:cs="Times New Roman"/>
          <w:sz w:val="20"/>
          <w:szCs w:val="20"/>
        </w:rPr>
      </w:pPr>
      <w:r w:rsidRPr="009354DA">
        <w:rPr>
          <w:rFonts w:ascii="Times New Roman" w:hAnsi="Times New Roman" w:cs="Times New Roman"/>
          <w:sz w:val="20"/>
          <w:szCs w:val="20"/>
        </w:rPr>
        <w:t>dainis.bilmanis@izm.gov.lv</w:t>
      </w:r>
    </w:p>
    <w:sectPr w:rsidR="009354DA" w:rsidRPr="009354DA" w:rsidSect="002C7D6C">
      <w:headerReference w:type="default" r:id="rId8"/>
      <w:footerReference w:type="default" r:id="rId9"/>
      <w:footerReference w:type="first" r:id="rId10"/>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E7C45" w14:textId="77777777" w:rsidR="00DE12F4" w:rsidRDefault="00DE12F4" w:rsidP="0098651A">
      <w:pPr>
        <w:spacing w:after="0" w:line="240" w:lineRule="auto"/>
      </w:pPr>
      <w:r>
        <w:separator/>
      </w:r>
    </w:p>
  </w:endnote>
  <w:endnote w:type="continuationSeparator" w:id="0">
    <w:p w14:paraId="39288C5F" w14:textId="77777777" w:rsidR="00DE12F4" w:rsidRDefault="00DE12F4"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Franklin Gothic Medium">
    <w:panose1 w:val="020B0603020102020204"/>
    <w:charset w:val="BA"/>
    <w:family w:val="swiss"/>
    <w:pitch w:val="variable"/>
    <w:sig w:usb0="00000287" w:usb1="00000000" w:usb2="00000000" w:usb3="00000000" w:csb0="0000009F" w:csb1="00000000"/>
  </w:font>
  <w:font w:name="Franklin Gothic Book">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9C15" w14:textId="3B11313E" w:rsidR="001A10E3" w:rsidRPr="001A10E3" w:rsidRDefault="001A10E3" w:rsidP="001A10E3">
    <w:pPr>
      <w:shd w:val="clear" w:color="auto" w:fill="FFFFFF"/>
      <w:spacing w:after="0" w:line="240" w:lineRule="auto"/>
      <w:jc w:val="both"/>
      <w:rPr>
        <w:sz w:val="20"/>
        <w:szCs w:val="20"/>
      </w:rPr>
    </w:pPr>
    <w:r w:rsidRPr="001A10E3">
      <w:rPr>
        <w:rFonts w:ascii="Times New Roman" w:hAnsi="Times New Roman"/>
        <w:sz w:val="20"/>
        <w:szCs w:val="20"/>
      </w:rPr>
      <w:t>IZMAnot_</w:t>
    </w:r>
    <w:r w:rsidR="00A40086">
      <w:rPr>
        <w:rFonts w:ascii="Times New Roman" w:hAnsi="Times New Roman"/>
        <w:sz w:val="20"/>
        <w:szCs w:val="20"/>
      </w:rPr>
      <w:t>26</w:t>
    </w:r>
    <w:r w:rsidRPr="001A10E3">
      <w:rPr>
        <w:rFonts w:ascii="Times New Roman" w:hAnsi="Times New Roman"/>
        <w:sz w:val="20"/>
        <w:szCs w:val="20"/>
      </w:rPr>
      <w:t>0916_GrozPIL; Likumprojekta “Grozījums Profesionālās izglītības likumā”</w:t>
    </w:r>
    <w:r w:rsidRPr="001A10E3">
      <w:rPr>
        <w:rFonts w:ascii="Times New Roman" w:eastAsia="Times New Roman" w:hAnsi="Times New Roman" w:cs="Times New Roman"/>
        <w:bCs/>
        <w:sz w:val="20"/>
        <w:szCs w:val="20"/>
        <w:lang w:eastAsia="lv-LV"/>
      </w:rPr>
      <w:t xml:space="preserve"> </w:t>
    </w:r>
    <w:r w:rsidRPr="001A10E3">
      <w:rPr>
        <w:rFonts w:ascii="Times New Roman" w:hAnsi="Times New Roman"/>
        <w:sz w:val="20"/>
        <w:szCs w:val="20"/>
      </w:rPr>
      <w:t xml:space="preserve">sākotnējās </w:t>
    </w:r>
    <w:r w:rsidRPr="001A10E3">
      <w:rPr>
        <w:rFonts w:ascii="Times New Roman" w:eastAsia="Calibri" w:hAnsi="Times New Roman"/>
        <w:sz w:val="20"/>
        <w:szCs w:val="20"/>
      </w:rPr>
      <w:t>ietekmes novērtējuma ziņojums (anotācija)</w:t>
    </w:r>
  </w:p>
  <w:p w14:paraId="5560FF76" w14:textId="793CF205" w:rsidR="007214C9" w:rsidRPr="001A10E3" w:rsidRDefault="007214C9" w:rsidP="001A1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3EFCB" w14:textId="4DFFCBA2" w:rsidR="007214C9" w:rsidRPr="001A10E3" w:rsidRDefault="00BD23C7" w:rsidP="00BD23C7">
    <w:pPr>
      <w:shd w:val="clear" w:color="auto" w:fill="FFFFFF"/>
      <w:spacing w:after="0" w:line="240" w:lineRule="auto"/>
      <w:jc w:val="both"/>
      <w:rPr>
        <w:sz w:val="20"/>
        <w:szCs w:val="20"/>
      </w:rPr>
    </w:pPr>
    <w:r w:rsidRPr="001A10E3">
      <w:rPr>
        <w:rFonts w:ascii="Times New Roman" w:hAnsi="Times New Roman"/>
        <w:sz w:val="20"/>
        <w:szCs w:val="20"/>
      </w:rPr>
      <w:t>IZMAnot_</w:t>
    </w:r>
    <w:r w:rsidR="00A40086">
      <w:rPr>
        <w:rFonts w:ascii="Times New Roman" w:hAnsi="Times New Roman"/>
        <w:sz w:val="20"/>
        <w:szCs w:val="20"/>
      </w:rPr>
      <w:t>26</w:t>
    </w:r>
    <w:r w:rsidRPr="001A10E3">
      <w:rPr>
        <w:rFonts w:ascii="Times New Roman" w:hAnsi="Times New Roman"/>
        <w:sz w:val="20"/>
        <w:szCs w:val="20"/>
      </w:rPr>
      <w:t>0916_GrozPIL; Likumprojekta “Grozījum</w:t>
    </w:r>
    <w:r w:rsidR="0012201A" w:rsidRPr="001A10E3">
      <w:rPr>
        <w:rFonts w:ascii="Times New Roman" w:hAnsi="Times New Roman"/>
        <w:sz w:val="20"/>
        <w:szCs w:val="20"/>
      </w:rPr>
      <w:t>s</w:t>
    </w:r>
    <w:r w:rsidRPr="001A10E3">
      <w:rPr>
        <w:rFonts w:ascii="Times New Roman" w:hAnsi="Times New Roman"/>
        <w:sz w:val="20"/>
        <w:szCs w:val="20"/>
      </w:rPr>
      <w:t xml:space="preserve"> Profesionālās izglītības likumā”</w:t>
    </w:r>
    <w:r w:rsidRPr="001A10E3">
      <w:rPr>
        <w:rFonts w:ascii="Times New Roman" w:eastAsia="Times New Roman" w:hAnsi="Times New Roman" w:cs="Times New Roman"/>
        <w:bCs/>
        <w:sz w:val="20"/>
        <w:szCs w:val="20"/>
        <w:lang w:eastAsia="lv-LV"/>
      </w:rPr>
      <w:t xml:space="preserve"> </w:t>
    </w:r>
    <w:r w:rsidRPr="001A10E3">
      <w:rPr>
        <w:rFonts w:ascii="Times New Roman" w:hAnsi="Times New Roman"/>
        <w:sz w:val="20"/>
        <w:szCs w:val="20"/>
      </w:rPr>
      <w:t xml:space="preserve">sākotnējās </w:t>
    </w:r>
    <w:r w:rsidRPr="001A10E3">
      <w:rPr>
        <w:rFonts w:ascii="Times New Roman" w:eastAsia="Calibri" w:hAnsi="Times New Roman"/>
        <w:sz w:val="20"/>
        <w:szCs w:val="20"/>
      </w:rPr>
      <w:t>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B7DC4" w14:textId="77777777" w:rsidR="00DE12F4" w:rsidRDefault="00DE12F4" w:rsidP="0098651A">
      <w:pPr>
        <w:spacing w:after="0" w:line="240" w:lineRule="auto"/>
      </w:pPr>
      <w:r>
        <w:separator/>
      </w:r>
    </w:p>
  </w:footnote>
  <w:footnote w:type="continuationSeparator" w:id="0">
    <w:p w14:paraId="073EA9D7" w14:textId="77777777" w:rsidR="00DE12F4" w:rsidRDefault="00DE12F4"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920862"/>
      <w:docPartObj>
        <w:docPartGallery w:val="Page Numbers (Top of Page)"/>
        <w:docPartUnique/>
      </w:docPartObj>
    </w:sdtPr>
    <w:sdtEndPr>
      <w:rPr>
        <w:noProof/>
      </w:rPr>
    </w:sdtEndPr>
    <w:sdtContent>
      <w:p w14:paraId="4A2B7B36" w14:textId="2B245B24" w:rsidR="001A10E3" w:rsidRDefault="001A10E3">
        <w:pPr>
          <w:pStyle w:val="Header"/>
          <w:jc w:val="center"/>
        </w:pPr>
        <w:r>
          <w:fldChar w:fldCharType="begin"/>
        </w:r>
        <w:r>
          <w:instrText xml:space="preserve"> PAGE   \* MERGEFORMAT </w:instrText>
        </w:r>
        <w:r>
          <w:fldChar w:fldCharType="separate"/>
        </w:r>
        <w:r w:rsidR="001239BB">
          <w:rPr>
            <w:noProof/>
          </w:rPr>
          <w:t>4</w:t>
        </w:r>
        <w:r>
          <w:rPr>
            <w:noProof/>
          </w:rPr>
          <w:fldChar w:fldCharType="end"/>
        </w:r>
      </w:p>
    </w:sdtContent>
  </w:sdt>
  <w:p w14:paraId="6AB99EA3" w14:textId="77777777" w:rsidR="007214C9" w:rsidRDefault="00721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B4641"/>
    <w:multiLevelType w:val="hybridMultilevel"/>
    <w:tmpl w:val="8348C318"/>
    <w:lvl w:ilvl="0" w:tplc="0426000F">
      <w:start w:val="1"/>
      <w:numFmt w:val="decimal"/>
      <w:lvlText w:val="%1."/>
      <w:lvlJc w:val="left"/>
      <w:pPr>
        <w:ind w:left="720" w:hanging="360"/>
      </w:pPr>
      <w:rPr>
        <w:rFonts w:hint="default"/>
        <w:i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A200ED"/>
    <w:multiLevelType w:val="hybridMultilevel"/>
    <w:tmpl w:val="EDF8DDEE"/>
    <w:lvl w:ilvl="0" w:tplc="0C405E58">
      <w:start w:val="1"/>
      <w:numFmt w:val="decimal"/>
      <w:lvlText w:val="%1."/>
      <w:lvlJc w:val="left"/>
      <w:pPr>
        <w:ind w:left="420" w:hanging="360"/>
      </w:pPr>
      <w:rPr>
        <w:rFonts w:eastAsiaTheme="minorHAns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80AA9"/>
    <w:multiLevelType w:val="hybridMultilevel"/>
    <w:tmpl w:val="760C1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9" w15:restartNumberingAfterBreak="0">
    <w:nsid w:val="1F9F3EC2"/>
    <w:multiLevelType w:val="hybridMultilevel"/>
    <w:tmpl w:val="C34A8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0E4502"/>
    <w:multiLevelType w:val="hybridMultilevel"/>
    <w:tmpl w:val="54F6F22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13"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6" w15:restartNumberingAfterBreak="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62F5BB4"/>
    <w:multiLevelType w:val="hybridMultilevel"/>
    <w:tmpl w:val="4C1E88CC"/>
    <w:lvl w:ilvl="0" w:tplc="AE22DC2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23" w15:restartNumberingAfterBreak="0">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9" w15:restartNumberingAfterBreak="0">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27E056D"/>
    <w:multiLevelType w:val="hybridMultilevel"/>
    <w:tmpl w:val="E1D06586"/>
    <w:lvl w:ilvl="0" w:tplc="84F2D2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15E7056"/>
    <w:multiLevelType w:val="hybridMultilevel"/>
    <w:tmpl w:val="E5349558"/>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5" w15:restartNumberingAfterBreak="0">
    <w:nsid w:val="73A13B01"/>
    <w:multiLevelType w:val="hybridMultilevel"/>
    <w:tmpl w:val="BEF0A0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38"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8"/>
  </w:num>
  <w:num w:numId="4">
    <w:abstractNumId w:val="13"/>
  </w:num>
  <w:num w:numId="5">
    <w:abstractNumId w:val="26"/>
  </w:num>
  <w:num w:numId="6">
    <w:abstractNumId w:val="3"/>
  </w:num>
  <w:num w:numId="7">
    <w:abstractNumId w:val="32"/>
  </w:num>
  <w:num w:numId="8">
    <w:abstractNumId w:val="25"/>
  </w:num>
  <w:num w:numId="9">
    <w:abstractNumId w:val="6"/>
  </w:num>
  <w:num w:numId="10">
    <w:abstractNumId w:val="27"/>
  </w:num>
  <w:num w:numId="11">
    <w:abstractNumId w:val="33"/>
  </w:num>
  <w:num w:numId="12">
    <w:abstractNumId w:val="15"/>
  </w:num>
  <w:num w:numId="13">
    <w:abstractNumId w:val="37"/>
  </w:num>
  <w:num w:numId="14">
    <w:abstractNumId w:val="18"/>
  </w:num>
  <w:num w:numId="15">
    <w:abstractNumId w:val="22"/>
  </w:num>
  <w:num w:numId="16">
    <w:abstractNumId w:val="12"/>
  </w:num>
  <w:num w:numId="17">
    <w:abstractNumId w:val="2"/>
  </w:num>
  <w:num w:numId="18">
    <w:abstractNumId w:val="20"/>
  </w:num>
  <w:num w:numId="19">
    <w:abstractNumId w:val="24"/>
  </w:num>
  <w:num w:numId="20">
    <w:abstractNumId w:val="21"/>
  </w:num>
  <w:num w:numId="21">
    <w:abstractNumId w:val="31"/>
  </w:num>
  <w:num w:numId="22">
    <w:abstractNumId w:val="38"/>
  </w:num>
  <w:num w:numId="23">
    <w:abstractNumId w:val="14"/>
  </w:num>
  <w:num w:numId="24">
    <w:abstractNumId w:val="19"/>
  </w:num>
  <w:num w:numId="25">
    <w:abstractNumId w:val="29"/>
  </w:num>
  <w:num w:numId="26">
    <w:abstractNumId w:val="10"/>
  </w:num>
  <w:num w:numId="27">
    <w:abstractNumId w:val="16"/>
  </w:num>
  <w:num w:numId="28">
    <w:abstractNumId w:val="34"/>
  </w:num>
  <w:num w:numId="29">
    <w:abstractNumId w:val="5"/>
  </w:num>
  <w:num w:numId="30">
    <w:abstractNumId w:val="4"/>
  </w:num>
  <w:num w:numId="31">
    <w:abstractNumId w:val="9"/>
  </w:num>
  <w:num w:numId="32">
    <w:abstractNumId w:val="7"/>
  </w:num>
  <w:num w:numId="33">
    <w:abstractNumId w:val="36"/>
  </w:num>
  <w:num w:numId="34">
    <w:abstractNumId w:val="8"/>
  </w:num>
  <w:num w:numId="35">
    <w:abstractNumId w:val="23"/>
  </w:num>
  <w:num w:numId="36">
    <w:abstractNumId w:val="35"/>
  </w:num>
  <w:num w:numId="37">
    <w:abstractNumId w:val="11"/>
  </w:num>
  <w:num w:numId="38">
    <w:abstractNumId w:val="3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2941"/>
    <w:rsid w:val="0000663B"/>
    <w:rsid w:val="00007302"/>
    <w:rsid w:val="000120C7"/>
    <w:rsid w:val="000156A1"/>
    <w:rsid w:val="000223B4"/>
    <w:rsid w:val="000244BC"/>
    <w:rsid w:val="00025889"/>
    <w:rsid w:val="00027661"/>
    <w:rsid w:val="0003533C"/>
    <w:rsid w:val="000363CC"/>
    <w:rsid w:val="00040624"/>
    <w:rsid w:val="00040AD0"/>
    <w:rsid w:val="00042FB2"/>
    <w:rsid w:val="00043DEB"/>
    <w:rsid w:val="000445F4"/>
    <w:rsid w:val="0004516B"/>
    <w:rsid w:val="00045869"/>
    <w:rsid w:val="00052694"/>
    <w:rsid w:val="00053E33"/>
    <w:rsid w:val="0005655B"/>
    <w:rsid w:val="00063415"/>
    <w:rsid w:val="00064EFA"/>
    <w:rsid w:val="0007379D"/>
    <w:rsid w:val="00080613"/>
    <w:rsid w:val="00080B30"/>
    <w:rsid w:val="00086F0D"/>
    <w:rsid w:val="00087DF6"/>
    <w:rsid w:val="0009172F"/>
    <w:rsid w:val="00094DEE"/>
    <w:rsid w:val="000963E9"/>
    <w:rsid w:val="00097B23"/>
    <w:rsid w:val="000A0FC8"/>
    <w:rsid w:val="000A1A6B"/>
    <w:rsid w:val="000A3003"/>
    <w:rsid w:val="000A52F9"/>
    <w:rsid w:val="000A6A2D"/>
    <w:rsid w:val="000A6A41"/>
    <w:rsid w:val="000A7055"/>
    <w:rsid w:val="000A75D1"/>
    <w:rsid w:val="000A7B83"/>
    <w:rsid w:val="000B023C"/>
    <w:rsid w:val="000B0F3F"/>
    <w:rsid w:val="000B1C24"/>
    <w:rsid w:val="000B518A"/>
    <w:rsid w:val="000B7E32"/>
    <w:rsid w:val="000C11ED"/>
    <w:rsid w:val="000D1C08"/>
    <w:rsid w:val="000D36A7"/>
    <w:rsid w:val="000D42E4"/>
    <w:rsid w:val="000D7A9D"/>
    <w:rsid w:val="000E1BF2"/>
    <w:rsid w:val="000E3FC6"/>
    <w:rsid w:val="000E5201"/>
    <w:rsid w:val="000F04B8"/>
    <w:rsid w:val="000F1AD6"/>
    <w:rsid w:val="000F238F"/>
    <w:rsid w:val="000F3892"/>
    <w:rsid w:val="000F527D"/>
    <w:rsid w:val="0010161E"/>
    <w:rsid w:val="00103E42"/>
    <w:rsid w:val="001068A8"/>
    <w:rsid w:val="00111AD3"/>
    <w:rsid w:val="00111D4F"/>
    <w:rsid w:val="0012201A"/>
    <w:rsid w:val="001228DE"/>
    <w:rsid w:val="001239BB"/>
    <w:rsid w:val="0012402C"/>
    <w:rsid w:val="00126D92"/>
    <w:rsid w:val="001277E1"/>
    <w:rsid w:val="00131572"/>
    <w:rsid w:val="00131D0B"/>
    <w:rsid w:val="00137529"/>
    <w:rsid w:val="0014120C"/>
    <w:rsid w:val="00142E9C"/>
    <w:rsid w:val="00143011"/>
    <w:rsid w:val="001453C9"/>
    <w:rsid w:val="001463C7"/>
    <w:rsid w:val="00147B63"/>
    <w:rsid w:val="00152ABF"/>
    <w:rsid w:val="001530BB"/>
    <w:rsid w:val="00154139"/>
    <w:rsid w:val="00161C30"/>
    <w:rsid w:val="0016224C"/>
    <w:rsid w:val="0016324D"/>
    <w:rsid w:val="00165FBF"/>
    <w:rsid w:val="00166DF2"/>
    <w:rsid w:val="00167678"/>
    <w:rsid w:val="00167720"/>
    <w:rsid w:val="0016783D"/>
    <w:rsid w:val="001744E7"/>
    <w:rsid w:val="001754F3"/>
    <w:rsid w:val="001756FC"/>
    <w:rsid w:val="001762C8"/>
    <w:rsid w:val="00180D34"/>
    <w:rsid w:val="00183B37"/>
    <w:rsid w:val="00185560"/>
    <w:rsid w:val="00187217"/>
    <w:rsid w:val="00187744"/>
    <w:rsid w:val="00187A75"/>
    <w:rsid w:val="0019048F"/>
    <w:rsid w:val="00190E81"/>
    <w:rsid w:val="001946E0"/>
    <w:rsid w:val="001A0BB3"/>
    <w:rsid w:val="001A10E3"/>
    <w:rsid w:val="001A3AF1"/>
    <w:rsid w:val="001A60A1"/>
    <w:rsid w:val="001A7680"/>
    <w:rsid w:val="001B135F"/>
    <w:rsid w:val="001B2C43"/>
    <w:rsid w:val="001B429C"/>
    <w:rsid w:val="001B5EBA"/>
    <w:rsid w:val="001B7488"/>
    <w:rsid w:val="001C1C38"/>
    <w:rsid w:val="001C5CBF"/>
    <w:rsid w:val="001C6808"/>
    <w:rsid w:val="001D1617"/>
    <w:rsid w:val="001D1819"/>
    <w:rsid w:val="001D3AF1"/>
    <w:rsid w:val="001E3405"/>
    <w:rsid w:val="001E534A"/>
    <w:rsid w:val="001F2748"/>
    <w:rsid w:val="001F558C"/>
    <w:rsid w:val="001F6966"/>
    <w:rsid w:val="002020C4"/>
    <w:rsid w:val="00202249"/>
    <w:rsid w:val="00202459"/>
    <w:rsid w:val="00202B29"/>
    <w:rsid w:val="002030F5"/>
    <w:rsid w:val="0020544D"/>
    <w:rsid w:val="00205932"/>
    <w:rsid w:val="00214225"/>
    <w:rsid w:val="00214AC3"/>
    <w:rsid w:val="00216966"/>
    <w:rsid w:val="00223BD4"/>
    <w:rsid w:val="00224133"/>
    <w:rsid w:val="002248FC"/>
    <w:rsid w:val="00226D73"/>
    <w:rsid w:val="002324BC"/>
    <w:rsid w:val="00235505"/>
    <w:rsid w:val="00237424"/>
    <w:rsid w:val="00237822"/>
    <w:rsid w:val="00245447"/>
    <w:rsid w:val="00246897"/>
    <w:rsid w:val="00247F5E"/>
    <w:rsid w:val="002531B8"/>
    <w:rsid w:val="0025434F"/>
    <w:rsid w:val="00254EF8"/>
    <w:rsid w:val="00255069"/>
    <w:rsid w:val="00262AF6"/>
    <w:rsid w:val="002640C6"/>
    <w:rsid w:val="00266B54"/>
    <w:rsid w:val="002705F2"/>
    <w:rsid w:val="00270AC3"/>
    <w:rsid w:val="00271AA8"/>
    <w:rsid w:val="00272C11"/>
    <w:rsid w:val="0027300F"/>
    <w:rsid w:val="00274AF5"/>
    <w:rsid w:val="00275691"/>
    <w:rsid w:val="00281EEA"/>
    <w:rsid w:val="00291FC8"/>
    <w:rsid w:val="0029289C"/>
    <w:rsid w:val="00292CF8"/>
    <w:rsid w:val="002933B5"/>
    <w:rsid w:val="00297D37"/>
    <w:rsid w:val="002A03F2"/>
    <w:rsid w:val="002A0F4A"/>
    <w:rsid w:val="002A30BE"/>
    <w:rsid w:val="002A6826"/>
    <w:rsid w:val="002B2C47"/>
    <w:rsid w:val="002B2CE0"/>
    <w:rsid w:val="002B4A29"/>
    <w:rsid w:val="002B4B6F"/>
    <w:rsid w:val="002B598E"/>
    <w:rsid w:val="002B66AC"/>
    <w:rsid w:val="002B692D"/>
    <w:rsid w:val="002C0FB8"/>
    <w:rsid w:val="002C2B8F"/>
    <w:rsid w:val="002C53C6"/>
    <w:rsid w:val="002C6183"/>
    <w:rsid w:val="002C6573"/>
    <w:rsid w:val="002C7D6C"/>
    <w:rsid w:val="002D0490"/>
    <w:rsid w:val="002D6051"/>
    <w:rsid w:val="002D64CE"/>
    <w:rsid w:val="002E2C48"/>
    <w:rsid w:val="002E2FD2"/>
    <w:rsid w:val="002E4CA9"/>
    <w:rsid w:val="002E59D3"/>
    <w:rsid w:val="002E73CC"/>
    <w:rsid w:val="002F14DE"/>
    <w:rsid w:val="002F2CE4"/>
    <w:rsid w:val="00300A90"/>
    <w:rsid w:val="003019EB"/>
    <w:rsid w:val="00301FCC"/>
    <w:rsid w:val="00313566"/>
    <w:rsid w:val="00316620"/>
    <w:rsid w:val="00317CD4"/>
    <w:rsid w:val="00320190"/>
    <w:rsid w:val="003224F7"/>
    <w:rsid w:val="00322F35"/>
    <w:rsid w:val="003231B1"/>
    <w:rsid w:val="003253BC"/>
    <w:rsid w:val="00325FA4"/>
    <w:rsid w:val="0032787C"/>
    <w:rsid w:val="00330532"/>
    <w:rsid w:val="003374C7"/>
    <w:rsid w:val="0033759C"/>
    <w:rsid w:val="003407C0"/>
    <w:rsid w:val="00340D07"/>
    <w:rsid w:val="00346C31"/>
    <w:rsid w:val="003474B4"/>
    <w:rsid w:val="0034777A"/>
    <w:rsid w:val="00347D60"/>
    <w:rsid w:val="00351253"/>
    <w:rsid w:val="003517D0"/>
    <w:rsid w:val="003540AB"/>
    <w:rsid w:val="0035546B"/>
    <w:rsid w:val="0035593A"/>
    <w:rsid w:val="00361721"/>
    <w:rsid w:val="003645CD"/>
    <w:rsid w:val="00366317"/>
    <w:rsid w:val="0036696F"/>
    <w:rsid w:val="0037011E"/>
    <w:rsid w:val="00373069"/>
    <w:rsid w:val="00380FD0"/>
    <w:rsid w:val="00381C1B"/>
    <w:rsid w:val="00381FF6"/>
    <w:rsid w:val="00383C40"/>
    <w:rsid w:val="0038601F"/>
    <w:rsid w:val="003868E5"/>
    <w:rsid w:val="003918D3"/>
    <w:rsid w:val="00396D19"/>
    <w:rsid w:val="003A123A"/>
    <w:rsid w:val="003A2321"/>
    <w:rsid w:val="003A401E"/>
    <w:rsid w:val="003A4EEC"/>
    <w:rsid w:val="003A59E8"/>
    <w:rsid w:val="003B0846"/>
    <w:rsid w:val="003B290A"/>
    <w:rsid w:val="003B3B90"/>
    <w:rsid w:val="003C00D0"/>
    <w:rsid w:val="003C200D"/>
    <w:rsid w:val="003C685F"/>
    <w:rsid w:val="003C6A8C"/>
    <w:rsid w:val="003D754D"/>
    <w:rsid w:val="003E3883"/>
    <w:rsid w:val="003E5E37"/>
    <w:rsid w:val="003E6052"/>
    <w:rsid w:val="003F4268"/>
    <w:rsid w:val="003F4E84"/>
    <w:rsid w:val="003F5353"/>
    <w:rsid w:val="003F5DB5"/>
    <w:rsid w:val="003F672C"/>
    <w:rsid w:val="004019A6"/>
    <w:rsid w:val="00405B2D"/>
    <w:rsid w:val="00405FF3"/>
    <w:rsid w:val="00406D4E"/>
    <w:rsid w:val="00407CF9"/>
    <w:rsid w:val="00417143"/>
    <w:rsid w:val="00417D8C"/>
    <w:rsid w:val="00420BAE"/>
    <w:rsid w:val="004242E7"/>
    <w:rsid w:val="004268EB"/>
    <w:rsid w:val="0043381E"/>
    <w:rsid w:val="00433930"/>
    <w:rsid w:val="004379AE"/>
    <w:rsid w:val="00437C55"/>
    <w:rsid w:val="004403C1"/>
    <w:rsid w:val="0044357C"/>
    <w:rsid w:val="00444DDD"/>
    <w:rsid w:val="00452D4A"/>
    <w:rsid w:val="004568DB"/>
    <w:rsid w:val="00460399"/>
    <w:rsid w:val="00461B96"/>
    <w:rsid w:val="00462C82"/>
    <w:rsid w:val="004647BB"/>
    <w:rsid w:val="00471574"/>
    <w:rsid w:val="00471602"/>
    <w:rsid w:val="00471654"/>
    <w:rsid w:val="004731C6"/>
    <w:rsid w:val="004762E8"/>
    <w:rsid w:val="0048032E"/>
    <w:rsid w:val="00481540"/>
    <w:rsid w:val="00484220"/>
    <w:rsid w:val="00486B73"/>
    <w:rsid w:val="00490E85"/>
    <w:rsid w:val="00491F12"/>
    <w:rsid w:val="0049554D"/>
    <w:rsid w:val="004A229E"/>
    <w:rsid w:val="004A55BD"/>
    <w:rsid w:val="004A6186"/>
    <w:rsid w:val="004A61DF"/>
    <w:rsid w:val="004B1ACC"/>
    <w:rsid w:val="004B7453"/>
    <w:rsid w:val="004C0C3A"/>
    <w:rsid w:val="004C34EA"/>
    <w:rsid w:val="004C3CDA"/>
    <w:rsid w:val="004C5C9A"/>
    <w:rsid w:val="004C64F5"/>
    <w:rsid w:val="004C79CC"/>
    <w:rsid w:val="004D178A"/>
    <w:rsid w:val="004D25C0"/>
    <w:rsid w:val="004D26D7"/>
    <w:rsid w:val="004D2FB9"/>
    <w:rsid w:val="004D5B51"/>
    <w:rsid w:val="004E1288"/>
    <w:rsid w:val="004E4286"/>
    <w:rsid w:val="004E597B"/>
    <w:rsid w:val="004F2E02"/>
    <w:rsid w:val="004F4C1E"/>
    <w:rsid w:val="004F6154"/>
    <w:rsid w:val="004F7218"/>
    <w:rsid w:val="0050355B"/>
    <w:rsid w:val="0050516E"/>
    <w:rsid w:val="00505BA1"/>
    <w:rsid w:val="0050738E"/>
    <w:rsid w:val="00510075"/>
    <w:rsid w:val="005100DC"/>
    <w:rsid w:val="00512D49"/>
    <w:rsid w:val="00514935"/>
    <w:rsid w:val="00515CB1"/>
    <w:rsid w:val="00523D52"/>
    <w:rsid w:val="00524F84"/>
    <w:rsid w:val="00525A01"/>
    <w:rsid w:val="00525A44"/>
    <w:rsid w:val="00531FF2"/>
    <w:rsid w:val="00532417"/>
    <w:rsid w:val="0053273D"/>
    <w:rsid w:val="00532BFE"/>
    <w:rsid w:val="0053503E"/>
    <w:rsid w:val="005415B0"/>
    <w:rsid w:val="00542075"/>
    <w:rsid w:val="0054342F"/>
    <w:rsid w:val="005453E3"/>
    <w:rsid w:val="00546565"/>
    <w:rsid w:val="0054699A"/>
    <w:rsid w:val="0055347A"/>
    <w:rsid w:val="005539B4"/>
    <w:rsid w:val="00553F0C"/>
    <w:rsid w:val="00554E34"/>
    <w:rsid w:val="00555905"/>
    <w:rsid w:val="00560C03"/>
    <w:rsid w:val="00564FBC"/>
    <w:rsid w:val="00566D85"/>
    <w:rsid w:val="0057025E"/>
    <w:rsid w:val="00570C5C"/>
    <w:rsid w:val="00571B3C"/>
    <w:rsid w:val="00574067"/>
    <w:rsid w:val="005741DD"/>
    <w:rsid w:val="005768F5"/>
    <w:rsid w:val="00577B0C"/>
    <w:rsid w:val="0058390B"/>
    <w:rsid w:val="00583C84"/>
    <w:rsid w:val="00584BA2"/>
    <w:rsid w:val="005879E8"/>
    <w:rsid w:val="00591CF2"/>
    <w:rsid w:val="00593F7D"/>
    <w:rsid w:val="005A101F"/>
    <w:rsid w:val="005A25E0"/>
    <w:rsid w:val="005A6308"/>
    <w:rsid w:val="005A6707"/>
    <w:rsid w:val="005A7D7B"/>
    <w:rsid w:val="005B4377"/>
    <w:rsid w:val="005B489E"/>
    <w:rsid w:val="005B71D0"/>
    <w:rsid w:val="005C064D"/>
    <w:rsid w:val="005C5616"/>
    <w:rsid w:val="005C7CEA"/>
    <w:rsid w:val="005D26CC"/>
    <w:rsid w:val="005D3F8A"/>
    <w:rsid w:val="005D4BD2"/>
    <w:rsid w:val="005D6B1B"/>
    <w:rsid w:val="005E09AD"/>
    <w:rsid w:val="005E0C20"/>
    <w:rsid w:val="005E2BAA"/>
    <w:rsid w:val="005E4D57"/>
    <w:rsid w:val="005E5385"/>
    <w:rsid w:val="005F2004"/>
    <w:rsid w:val="005F2041"/>
    <w:rsid w:val="005F46E4"/>
    <w:rsid w:val="005F6922"/>
    <w:rsid w:val="00600DD8"/>
    <w:rsid w:val="00615745"/>
    <w:rsid w:val="00617926"/>
    <w:rsid w:val="006220CA"/>
    <w:rsid w:val="0062213F"/>
    <w:rsid w:val="00625A66"/>
    <w:rsid w:val="00630A2C"/>
    <w:rsid w:val="0063453C"/>
    <w:rsid w:val="006372B8"/>
    <w:rsid w:val="00640FEF"/>
    <w:rsid w:val="00641177"/>
    <w:rsid w:val="00643AC6"/>
    <w:rsid w:val="00646F9C"/>
    <w:rsid w:val="006471F5"/>
    <w:rsid w:val="006556B2"/>
    <w:rsid w:val="00656A48"/>
    <w:rsid w:val="00657054"/>
    <w:rsid w:val="006678AC"/>
    <w:rsid w:val="006703FF"/>
    <w:rsid w:val="00670982"/>
    <w:rsid w:val="00684A87"/>
    <w:rsid w:val="006869D0"/>
    <w:rsid w:val="0069413F"/>
    <w:rsid w:val="006952BC"/>
    <w:rsid w:val="00695A71"/>
    <w:rsid w:val="006A1D5A"/>
    <w:rsid w:val="006A55C1"/>
    <w:rsid w:val="006A777E"/>
    <w:rsid w:val="006B1257"/>
    <w:rsid w:val="006B24D1"/>
    <w:rsid w:val="006B3F9B"/>
    <w:rsid w:val="006B63CD"/>
    <w:rsid w:val="006C0A1D"/>
    <w:rsid w:val="006C78AB"/>
    <w:rsid w:val="006D128F"/>
    <w:rsid w:val="006D12F6"/>
    <w:rsid w:val="006D1BA2"/>
    <w:rsid w:val="006D287B"/>
    <w:rsid w:val="006D29DA"/>
    <w:rsid w:val="006D7C31"/>
    <w:rsid w:val="006E0BDE"/>
    <w:rsid w:val="006E2760"/>
    <w:rsid w:val="006E3056"/>
    <w:rsid w:val="006E4CB2"/>
    <w:rsid w:val="006E4D2B"/>
    <w:rsid w:val="006E7B4C"/>
    <w:rsid w:val="006F026D"/>
    <w:rsid w:val="006F17E6"/>
    <w:rsid w:val="006F2163"/>
    <w:rsid w:val="00700C5A"/>
    <w:rsid w:val="00701818"/>
    <w:rsid w:val="00705091"/>
    <w:rsid w:val="00706045"/>
    <w:rsid w:val="0071352D"/>
    <w:rsid w:val="00715550"/>
    <w:rsid w:val="007214C9"/>
    <w:rsid w:val="007227C0"/>
    <w:rsid w:val="007236B1"/>
    <w:rsid w:val="00724F23"/>
    <w:rsid w:val="0072505A"/>
    <w:rsid w:val="00733B8E"/>
    <w:rsid w:val="007369F4"/>
    <w:rsid w:val="00737F0F"/>
    <w:rsid w:val="007400A8"/>
    <w:rsid w:val="00742857"/>
    <w:rsid w:val="007453E6"/>
    <w:rsid w:val="00746764"/>
    <w:rsid w:val="007470B8"/>
    <w:rsid w:val="0075006D"/>
    <w:rsid w:val="00752258"/>
    <w:rsid w:val="00752D71"/>
    <w:rsid w:val="00754A94"/>
    <w:rsid w:val="00754F54"/>
    <w:rsid w:val="00755379"/>
    <w:rsid w:val="00755DA9"/>
    <w:rsid w:val="007563D2"/>
    <w:rsid w:val="00762AD7"/>
    <w:rsid w:val="00762B3D"/>
    <w:rsid w:val="007702C8"/>
    <w:rsid w:val="00771573"/>
    <w:rsid w:val="007719FA"/>
    <w:rsid w:val="00771D9F"/>
    <w:rsid w:val="00771DD7"/>
    <w:rsid w:val="007736F9"/>
    <w:rsid w:val="00773911"/>
    <w:rsid w:val="00777761"/>
    <w:rsid w:val="00781A33"/>
    <w:rsid w:val="0078604E"/>
    <w:rsid w:val="007877E7"/>
    <w:rsid w:val="007A264E"/>
    <w:rsid w:val="007A3E5A"/>
    <w:rsid w:val="007A5C47"/>
    <w:rsid w:val="007A6298"/>
    <w:rsid w:val="007A7151"/>
    <w:rsid w:val="007B137C"/>
    <w:rsid w:val="007B59D6"/>
    <w:rsid w:val="007B63E8"/>
    <w:rsid w:val="007B6C2D"/>
    <w:rsid w:val="007C02B7"/>
    <w:rsid w:val="007C2533"/>
    <w:rsid w:val="007C79A7"/>
    <w:rsid w:val="007D2A24"/>
    <w:rsid w:val="007D331E"/>
    <w:rsid w:val="007E19D2"/>
    <w:rsid w:val="007E2D71"/>
    <w:rsid w:val="007E36B6"/>
    <w:rsid w:val="007E421B"/>
    <w:rsid w:val="007E4915"/>
    <w:rsid w:val="007E5FCE"/>
    <w:rsid w:val="007E6F62"/>
    <w:rsid w:val="007F03BF"/>
    <w:rsid w:val="007F1361"/>
    <w:rsid w:val="007F13EE"/>
    <w:rsid w:val="007F1E97"/>
    <w:rsid w:val="007F4F9A"/>
    <w:rsid w:val="00800E45"/>
    <w:rsid w:val="00801F6B"/>
    <w:rsid w:val="00802100"/>
    <w:rsid w:val="00806104"/>
    <w:rsid w:val="008071A0"/>
    <w:rsid w:val="0081524E"/>
    <w:rsid w:val="00815C49"/>
    <w:rsid w:val="00817259"/>
    <w:rsid w:val="00817261"/>
    <w:rsid w:val="00822F92"/>
    <w:rsid w:val="008246F4"/>
    <w:rsid w:val="00825F83"/>
    <w:rsid w:val="008269F8"/>
    <w:rsid w:val="00826F01"/>
    <w:rsid w:val="00826F2E"/>
    <w:rsid w:val="00830002"/>
    <w:rsid w:val="0083174A"/>
    <w:rsid w:val="008342F1"/>
    <w:rsid w:val="00834362"/>
    <w:rsid w:val="008352AC"/>
    <w:rsid w:val="0083585D"/>
    <w:rsid w:val="00835EE8"/>
    <w:rsid w:val="008369C6"/>
    <w:rsid w:val="008372E4"/>
    <w:rsid w:val="00837BDA"/>
    <w:rsid w:val="0084208B"/>
    <w:rsid w:val="008441D6"/>
    <w:rsid w:val="008456DA"/>
    <w:rsid w:val="008519A8"/>
    <w:rsid w:val="00852482"/>
    <w:rsid w:val="00856536"/>
    <w:rsid w:val="00856C17"/>
    <w:rsid w:val="00862090"/>
    <w:rsid w:val="008624DC"/>
    <w:rsid w:val="00865426"/>
    <w:rsid w:val="00867243"/>
    <w:rsid w:val="00875193"/>
    <w:rsid w:val="00880608"/>
    <w:rsid w:val="0088308A"/>
    <w:rsid w:val="008830F5"/>
    <w:rsid w:val="0088344F"/>
    <w:rsid w:val="00884324"/>
    <w:rsid w:val="00886C54"/>
    <w:rsid w:val="00890C6D"/>
    <w:rsid w:val="00891246"/>
    <w:rsid w:val="0089149F"/>
    <w:rsid w:val="00895CAE"/>
    <w:rsid w:val="008A0CE0"/>
    <w:rsid w:val="008A28CF"/>
    <w:rsid w:val="008A7BFF"/>
    <w:rsid w:val="008A7E2A"/>
    <w:rsid w:val="008B06B2"/>
    <w:rsid w:val="008B091A"/>
    <w:rsid w:val="008B1444"/>
    <w:rsid w:val="008B1C4A"/>
    <w:rsid w:val="008B2AD6"/>
    <w:rsid w:val="008B34E3"/>
    <w:rsid w:val="008B7CB1"/>
    <w:rsid w:val="008C03E1"/>
    <w:rsid w:val="008C0893"/>
    <w:rsid w:val="008C14D2"/>
    <w:rsid w:val="008C1F02"/>
    <w:rsid w:val="008C2098"/>
    <w:rsid w:val="008C2E05"/>
    <w:rsid w:val="008C4647"/>
    <w:rsid w:val="008D07A6"/>
    <w:rsid w:val="008D083F"/>
    <w:rsid w:val="008D0FA1"/>
    <w:rsid w:val="008D4621"/>
    <w:rsid w:val="008D7855"/>
    <w:rsid w:val="008E44F7"/>
    <w:rsid w:val="008F056F"/>
    <w:rsid w:val="008F375B"/>
    <w:rsid w:val="008F50C2"/>
    <w:rsid w:val="00902B05"/>
    <w:rsid w:val="00907E30"/>
    <w:rsid w:val="00912E52"/>
    <w:rsid w:val="009132DF"/>
    <w:rsid w:val="00913E40"/>
    <w:rsid w:val="00914B73"/>
    <w:rsid w:val="009152D4"/>
    <w:rsid w:val="00915D28"/>
    <w:rsid w:val="00917F9E"/>
    <w:rsid w:val="0092079B"/>
    <w:rsid w:val="009216EF"/>
    <w:rsid w:val="00921AAE"/>
    <w:rsid w:val="00931578"/>
    <w:rsid w:val="0093316C"/>
    <w:rsid w:val="009347E0"/>
    <w:rsid w:val="009354DA"/>
    <w:rsid w:val="009358A2"/>
    <w:rsid w:val="0093619C"/>
    <w:rsid w:val="00937870"/>
    <w:rsid w:val="00937FB9"/>
    <w:rsid w:val="0094034C"/>
    <w:rsid w:val="00941E18"/>
    <w:rsid w:val="00942C86"/>
    <w:rsid w:val="00947E87"/>
    <w:rsid w:val="00947F25"/>
    <w:rsid w:val="0095022A"/>
    <w:rsid w:val="00953666"/>
    <w:rsid w:val="0095603C"/>
    <w:rsid w:val="009561EA"/>
    <w:rsid w:val="0095741D"/>
    <w:rsid w:val="0095778A"/>
    <w:rsid w:val="009615F6"/>
    <w:rsid w:val="00963463"/>
    <w:rsid w:val="009706BF"/>
    <w:rsid w:val="00971072"/>
    <w:rsid w:val="00972FDE"/>
    <w:rsid w:val="00977C7D"/>
    <w:rsid w:val="0098433B"/>
    <w:rsid w:val="0098651A"/>
    <w:rsid w:val="00993B35"/>
    <w:rsid w:val="00995EEB"/>
    <w:rsid w:val="00997EA0"/>
    <w:rsid w:val="009A248E"/>
    <w:rsid w:val="009A6673"/>
    <w:rsid w:val="009A6AAC"/>
    <w:rsid w:val="009B52A9"/>
    <w:rsid w:val="009B52BA"/>
    <w:rsid w:val="009B5703"/>
    <w:rsid w:val="009B62F3"/>
    <w:rsid w:val="009B796D"/>
    <w:rsid w:val="009C003E"/>
    <w:rsid w:val="009C09AD"/>
    <w:rsid w:val="009C1662"/>
    <w:rsid w:val="009C1AF2"/>
    <w:rsid w:val="009C1BB2"/>
    <w:rsid w:val="009C2073"/>
    <w:rsid w:val="009C2F02"/>
    <w:rsid w:val="009C4C2F"/>
    <w:rsid w:val="009C5600"/>
    <w:rsid w:val="009C5E77"/>
    <w:rsid w:val="009C745E"/>
    <w:rsid w:val="009C7573"/>
    <w:rsid w:val="009C7980"/>
    <w:rsid w:val="009D3512"/>
    <w:rsid w:val="009D37C9"/>
    <w:rsid w:val="009D3928"/>
    <w:rsid w:val="009D3FDA"/>
    <w:rsid w:val="009D46BD"/>
    <w:rsid w:val="009D55A7"/>
    <w:rsid w:val="009E1B9C"/>
    <w:rsid w:val="009E2C2E"/>
    <w:rsid w:val="009E43A9"/>
    <w:rsid w:val="009F074F"/>
    <w:rsid w:val="009F221D"/>
    <w:rsid w:val="009F3E08"/>
    <w:rsid w:val="009F456A"/>
    <w:rsid w:val="009F57AF"/>
    <w:rsid w:val="00A01ABE"/>
    <w:rsid w:val="00A0684D"/>
    <w:rsid w:val="00A11CDF"/>
    <w:rsid w:val="00A11F2F"/>
    <w:rsid w:val="00A16145"/>
    <w:rsid w:val="00A20D6A"/>
    <w:rsid w:val="00A21F7B"/>
    <w:rsid w:val="00A3288E"/>
    <w:rsid w:val="00A40086"/>
    <w:rsid w:val="00A5207C"/>
    <w:rsid w:val="00A527A1"/>
    <w:rsid w:val="00A529CC"/>
    <w:rsid w:val="00A53CF0"/>
    <w:rsid w:val="00A54EB3"/>
    <w:rsid w:val="00A55712"/>
    <w:rsid w:val="00A57C4D"/>
    <w:rsid w:val="00A60CC8"/>
    <w:rsid w:val="00A6346B"/>
    <w:rsid w:val="00A63A95"/>
    <w:rsid w:val="00A655CF"/>
    <w:rsid w:val="00A6683A"/>
    <w:rsid w:val="00A755A0"/>
    <w:rsid w:val="00A83028"/>
    <w:rsid w:val="00A84427"/>
    <w:rsid w:val="00A8591D"/>
    <w:rsid w:val="00A86B29"/>
    <w:rsid w:val="00A9286B"/>
    <w:rsid w:val="00A92A60"/>
    <w:rsid w:val="00A94615"/>
    <w:rsid w:val="00A96B05"/>
    <w:rsid w:val="00A96EEB"/>
    <w:rsid w:val="00A9721F"/>
    <w:rsid w:val="00A97A51"/>
    <w:rsid w:val="00AA00B0"/>
    <w:rsid w:val="00AA0C1B"/>
    <w:rsid w:val="00AA1B83"/>
    <w:rsid w:val="00AA2A69"/>
    <w:rsid w:val="00AA2E49"/>
    <w:rsid w:val="00AA5622"/>
    <w:rsid w:val="00AB3888"/>
    <w:rsid w:val="00AB43E8"/>
    <w:rsid w:val="00AC0B3C"/>
    <w:rsid w:val="00AC1006"/>
    <w:rsid w:val="00AC2FB4"/>
    <w:rsid w:val="00AC47B0"/>
    <w:rsid w:val="00AC4A41"/>
    <w:rsid w:val="00AC4D59"/>
    <w:rsid w:val="00AC6E4C"/>
    <w:rsid w:val="00AD4069"/>
    <w:rsid w:val="00AD4332"/>
    <w:rsid w:val="00AD5B2D"/>
    <w:rsid w:val="00AD5B32"/>
    <w:rsid w:val="00AE14B4"/>
    <w:rsid w:val="00AE5338"/>
    <w:rsid w:val="00AE7522"/>
    <w:rsid w:val="00AE799D"/>
    <w:rsid w:val="00AF0159"/>
    <w:rsid w:val="00AF08DA"/>
    <w:rsid w:val="00AF3CF5"/>
    <w:rsid w:val="00AF45FC"/>
    <w:rsid w:val="00AF4F7E"/>
    <w:rsid w:val="00B0520C"/>
    <w:rsid w:val="00B063D1"/>
    <w:rsid w:val="00B06408"/>
    <w:rsid w:val="00B1196B"/>
    <w:rsid w:val="00B12A5D"/>
    <w:rsid w:val="00B157EE"/>
    <w:rsid w:val="00B231BC"/>
    <w:rsid w:val="00B27EF0"/>
    <w:rsid w:val="00B30A2D"/>
    <w:rsid w:val="00B30C3F"/>
    <w:rsid w:val="00B31A71"/>
    <w:rsid w:val="00B3312A"/>
    <w:rsid w:val="00B3312E"/>
    <w:rsid w:val="00B33EB8"/>
    <w:rsid w:val="00B34FC4"/>
    <w:rsid w:val="00B3634D"/>
    <w:rsid w:val="00B43DBF"/>
    <w:rsid w:val="00B44EFA"/>
    <w:rsid w:val="00B4783E"/>
    <w:rsid w:val="00B47C02"/>
    <w:rsid w:val="00B47E7C"/>
    <w:rsid w:val="00B51824"/>
    <w:rsid w:val="00B545F3"/>
    <w:rsid w:val="00B60C73"/>
    <w:rsid w:val="00B60C7D"/>
    <w:rsid w:val="00B6194B"/>
    <w:rsid w:val="00B627B7"/>
    <w:rsid w:val="00B644EA"/>
    <w:rsid w:val="00B659BF"/>
    <w:rsid w:val="00B67901"/>
    <w:rsid w:val="00B67A38"/>
    <w:rsid w:val="00B73B8D"/>
    <w:rsid w:val="00B75193"/>
    <w:rsid w:val="00B85763"/>
    <w:rsid w:val="00B86BEF"/>
    <w:rsid w:val="00B8736C"/>
    <w:rsid w:val="00B90829"/>
    <w:rsid w:val="00B9594D"/>
    <w:rsid w:val="00BA1BDA"/>
    <w:rsid w:val="00BA6647"/>
    <w:rsid w:val="00BA743F"/>
    <w:rsid w:val="00BB232A"/>
    <w:rsid w:val="00BB38D0"/>
    <w:rsid w:val="00BB3D34"/>
    <w:rsid w:val="00BB40C9"/>
    <w:rsid w:val="00BB5E56"/>
    <w:rsid w:val="00BB6B13"/>
    <w:rsid w:val="00BB6B2D"/>
    <w:rsid w:val="00BB78C0"/>
    <w:rsid w:val="00BC4235"/>
    <w:rsid w:val="00BC666D"/>
    <w:rsid w:val="00BD23C7"/>
    <w:rsid w:val="00BD2E90"/>
    <w:rsid w:val="00BD41D4"/>
    <w:rsid w:val="00BD6F26"/>
    <w:rsid w:val="00BE0746"/>
    <w:rsid w:val="00BE36A9"/>
    <w:rsid w:val="00BE6E90"/>
    <w:rsid w:val="00BE75FD"/>
    <w:rsid w:val="00BF0DB4"/>
    <w:rsid w:val="00BF2494"/>
    <w:rsid w:val="00BF260F"/>
    <w:rsid w:val="00BF2781"/>
    <w:rsid w:val="00BF45D9"/>
    <w:rsid w:val="00BF5A64"/>
    <w:rsid w:val="00C013CE"/>
    <w:rsid w:val="00C02701"/>
    <w:rsid w:val="00C04826"/>
    <w:rsid w:val="00C05826"/>
    <w:rsid w:val="00C075C1"/>
    <w:rsid w:val="00C10790"/>
    <w:rsid w:val="00C14A88"/>
    <w:rsid w:val="00C14AB8"/>
    <w:rsid w:val="00C15804"/>
    <w:rsid w:val="00C16FC7"/>
    <w:rsid w:val="00C17B6A"/>
    <w:rsid w:val="00C23E5D"/>
    <w:rsid w:val="00C25080"/>
    <w:rsid w:val="00C26A0B"/>
    <w:rsid w:val="00C26B75"/>
    <w:rsid w:val="00C26D9E"/>
    <w:rsid w:val="00C27942"/>
    <w:rsid w:val="00C30903"/>
    <w:rsid w:val="00C32329"/>
    <w:rsid w:val="00C34C32"/>
    <w:rsid w:val="00C35853"/>
    <w:rsid w:val="00C368B8"/>
    <w:rsid w:val="00C37204"/>
    <w:rsid w:val="00C431D7"/>
    <w:rsid w:val="00C43750"/>
    <w:rsid w:val="00C43A99"/>
    <w:rsid w:val="00C43FEC"/>
    <w:rsid w:val="00C46DB5"/>
    <w:rsid w:val="00C51AD6"/>
    <w:rsid w:val="00C53E24"/>
    <w:rsid w:val="00C56E2D"/>
    <w:rsid w:val="00C611C6"/>
    <w:rsid w:val="00C6235A"/>
    <w:rsid w:val="00C6503B"/>
    <w:rsid w:val="00C655FF"/>
    <w:rsid w:val="00C670DE"/>
    <w:rsid w:val="00C67F3C"/>
    <w:rsid w:val="00C724F7"/>
    <w:rsid w:val="00C72A01"/>
    <w:rsid w:val="00C73520"/>
    <w:rsid w:val="00C74EE5"/>
    <w:rsid w:val="00C80ABC"/>
    <w:rsid w:val="00C8218F"/>
    <w:rsid w:val="00C8269B"/>
    <w:rsid w:val="00C84D4B"/>
    <w:rsid w:val="00C84F25"/>
    <w:rsid w:val="00C910AC"/>
    <w:rsid w:val="00C91FC1"/>
    <w:rsid w:val="00C9257E"/>
    <w:rsid w:val="00C950F4"/>
    <w:rsid w:val="00C9761D"/>
    <w:rsid w:val="00CA02C0"/>
    <w:rsid w:val="00CA2682"/>
    <w:rsid w:val="00CA3169"/>
    <w:rsid w:val="00CA47E1"/>
    <w:rsid w:val="00CA68B4"/>
    <w:rsid w:val="00CA7FD4"/>
    <w:rsid w:val="00CB1479"/>
    <w:rsid w:val="00CB4C0D"/>
    <w:rsid w:val="00CC31AE"/>
    <w:rsid w:val="00CD1DFB"/>
    <w:rsid w:val="00CD1E29"/>
    <w:rsid w:val="00CD2E75"/>
    <w:rsid w:val="00CD4074"/>
    <w:rsid w:val="00CD52FC"/>
    <w:rsid w:val="00CE1AFD"/>
    <w:rsid w:val="00CE1FCF"/>
    <w:rsid w:val="00CE7740"/>
    <w:rsid w:val="00CE7FCC"/>
    <w:rsid w:val="00CF0F79"/>
    <w:rsid w:val="00CF40C0"/>
    <w:rsid w:val="00CF657D"/>
    <w:rsid w:val="00CF7BEF"/>
    <w:rsid w:val="00D0309C"/>
    <w:rsid w:val="00D04BFA"/>
    <w:rsid w:val="00D141B5"/>
    <w:rsid w:val="00D1490E"/>
    <w:rsid w:val="00D17283"/>
    <w:rsid w:val="00D17D4A"/>
    <w:rsid w:val="00D26C21"/>
    <w:rsid w:val="00D26F61"/>
    <w:rsid w:val="00D27CEE"/>
    <w:rsid w:val="00D340ED"/>
    <w:rsid w:val="00D353E4"/>
    <w:rsid w:val="00D3791C"/>
    <w:rsid w:val="00D42167"/>
    <w:rsid w:val="00D4326D"/>
    <w:rsid w:val="00D44601"/>
    <w:rsid w:val="00D47C27"/>
    <w:rsid w:val="00D519BD"/>
    <w:rsid w:val="00D5430C"/>
    <w:rsid w:val="00D60234"/>
    <w:rsid w:val="00D614AF"/>
    <w:rsid w:val="00D62B21"/>
    <w:rsid w:val="00D635BF"/>
    <w:rsid w:val="00D63A95"/>
    <w:rsid w:val="00D6461D"/>
    <w:rsid w:val="00D65935"/>
    <w:rsid w:val="00D67A70"/>
    <w:rsid w:val="00D7074A"/>
    <w:rsid w:val="00D71E69"/>
    <w:rsid w:val="00D73AE0"/>
    <w:rsid w:val="00D75419"/>
    <w:rsid w:val="00D80D2E"/>
    <w:rsid w:val="00D81EDE"/>
    <w:rsid w:val="00D827F7"/>
    <w:rsid w:val="00D82AF9"/>
    <w:rsid w:val="00D85024"/>
    <w:rsid w:val="00D85FBC"/>
    <w:rsid w:val="00D8674C"/>
    <w:rsid w:val="00D908C6"/>
    <w:rsid w:val="00D92557"/>
    <w:rsid w:val="00D925F0"/>
    <w:rsid w:val="00D92664"/>
    <w:rsid w:val="00D97C0E"/>
    <w:rsid w:val="00DA0AA8"/>
    <w:rsid w:val="00DA1ACD"/>
    <w:rsid w:val="00DA397C"/>
    <w:rsid w:val="00DA56BB"/>
    <w:rsid w:val="00DA5798"/>
    <w:rsid w:val="00DB02F0"/>
    <w:rsid w:val="00DB2980"/>
    <w:rsid w:val="00DB402F"/>
    <w:rsid w:val="00DB4A51"/>
    <w:rsid w:val="00DB5C6B"/>
    <w:rsid w:val="00DC2EAD"/>
    <w:rsid w:val="00DC499D"/>
    <w:rsid w:val="00DC4BB5"/>
    <w:rsid w:val="00DC6A3E"/>
    <w:rsid w:val="00DD0D21"/>
    <w:rsid w:val="00DD3620"/>
    <w:rsid w:val="00DD5702"/>
    <w:rsid w:val="00DE12F4"/>
    <w:rsid w:val="00DE4F30"/>
    <w:rsid w:val="00DE61BE"/>
    <w:rsid w:val="00DF054E"/>
    <w:rsid w:val="00DF1DC7"/>
    <w:rsid w:val="00DF23ED"/>
    <w:rsid w:val="00DF6A5C"/>
    <w:rsid w:val="00E00EE4"/>
    <w:rsid w:val="00E054C6"/>
    <w:rsid w:val="00E056A4"/>
    <w:rsid w:val="00E062AC"/>
    <w:rsid w:val="00E07BBF"/>
    <w:rsid w:val="00E11BA0"/>
    <w:rsid w:val="00E11D92"/>
    <w:rsid w:val="00E1538F"/>
    <w:rsid w:val="00E153AE"/>
    <w:rsid w:val="00E15A5D"/>
    <w:rsid w:val="00E16D47"/>
    <w:rsid w:val="00E2005E"/>
    <w:rsid w:val="00E209C8"/>
    <w:rsid w:val="00E22D18"/>
    <w:rsid w:val="00E23150"/>
    <w:rsid w:val="00E30E5C"/>
    <w:rsid w:val="00E3279C"/>
    <w:rsid w:val="00E3367A"/>
    <w:rsid w:val="00E34235"/>
    <w:rsid w:val="00E374F5"/>
    <w:rsid w:val="00E406CA"/>
    <w:rsid w:val="00E41D28"/>
    <w:rsid w:val="00E41D84"/>
    <w:rsid w:val="00E4296B"/>
    <w:rsid w:val="00E4452B"/>
    <w:rsid w:val="00E44CFD"/>
    <w:rsid w:val="00E44E44"/>
    <w:rsid w:val="00E46A6A"/>
    <w:rsid w:val="00E50DBF"/>
    <w:rsid w:val="00E522E1"/>
    <w:rsid w:val="00E5289A"/>
    <w:rsid w:val="00E540BB"/>
    <w:rsid w:val="00E5754E"/>
    <w:rsid w:val="00E60245"/>
    <w:rsid w:val="00E61A1B"/>
    <w:rsid w:val="00E61CD0"/>
    <w:rsid w:val="00E63D50"/>
    <w:rsid w:val="00E64AF2"/>
    <w:rsid w:val="00E71AE4"/>
    <w:rsid w:val="00E72C8C"/>
    <w:rsid w:val="00E7644F"/>
    <w:rsid w:val="00E76F1C"/>
    <w:rsid w:val="00E80479"/>
    <w:rsid w:val="00E80729"/>
    <w:rsid w:val="00E82222"/>
    <w:rsid w:val="00E90389"/>
    <w:rsid w:val="00E9134F"/>
    <w:rsid w:val="00EA0052"/>
    <w:rsid w:val="00EA4E86"/>
    <w:rsid w:val="00EA6031"/>
    <w:rsid w:val="00EB3B8F"/>
    <w:rsid w:val="00EB6D02"/>
    <w:rsid w:val="00EC054F"/>
    <w:rsid w:val="00EC3F81"/>
    <w:rsid w:val="00EC791B"/>
    <w:rsid w:val="00EC7A1A"/>
    <w:rsid w:val="00EC7F2E"/>
    <w:rsid w:val="00ED051D"/>
    <w:rsid w:val="00ED186C"/>
    <w:rsid w:val="00ED2A75"/>
    <w:rsid w:val="00ED5C76"/>
    <w:rsid w:val="00ED6770"/>
    <w:rsid w:val="00EE0F4E"/>
    <w:rsid w:val="00EE1D73"/>
    <w:rsid w:val="00EE2975"/>
    <w:rsid w:val="00EE39F2"/>
    <w:rsid w:val="00EE611F"/>
    <w:rsid w:val="00EE6ADB"/>
    <w:rsid w:val="00EF3C1C"/>
    <w:rsid w:val="00EF594A"/>
    <w:rsid w:val="00EF5AA1"/>
    <w:rsid w:val="00EF5E0D"/>
    <w:rsid w:val="00EF642A"/>
    <w:rsid w:val="00F02CD0"/>
    <w:rsid w:val="00F033E4"/>
    <w:rsid w:val="00F047DE"/>
    <w:rsid w:val="00F05F02"/>
    <w:rsid w:val="00F1080F"/>
    <w:rsid w:val="00F13537"/>
    <w:rsid w:val="00F1386B"/>
    <w:rsid w:val="00F163AA"/>
    <w:rsid w:val="00F16C35"/>
    <w:rsid w:val="00F17C7C"/>
    <w:rsid w:val="00F17CD2"/>
    <w:rsid w:val="00F17CF0"/>
    <w:rsid w:val="00F20B7D"/>
    <w:rsid w:val="00F22D3C"/>
    <w:rsid w:val="00F3104B"/>
    <w:rsid w:val="00F32BAC"/>
    <w:rsid w:val="00F32D52"/>
    <w:rsid w:val="00F338EB"/>
    <w:rsid w:val="00F34E76"/>
    <w:rsid w:val="00F42815"/>
    <w:rsid w:val="00F42868"/>
    <w:rsid w:val="00F429CD"/>
    <w:rsid w:val="00F46CB9"/>
    <w:rsid w:val="00F47D19"/>
    <w:rsid w:val="00F51084"/>
    <w:rsid w:val="00F5374D"/>
    <w:rsid w:val="00F6507B"/>
    <w:rsid w:val="00F677ED"/>
    <w:rsid w:val="00F7002A"/>
    <w:rsid w:val="00F70BCD"/>
    <w:rsid w:val="00F727C2"/>
    <w:rsid w:val="00F741E8"/>
    <w:rsid w:val="00F767AF"/>
    <w:rsid w:val="00F771E3"/>
    <w:rsid w:val="00F807FB"/>
    <w:rsid w:val="00F8089D"/>
    <w:rsid w:val="00F82199"/>
    <w:rsid w:val="00F82B08"/>
    <w:rsid w:val="00F83159"/>
    <w:rsid w:val="00F84C2C"/>
    <w:rsid w:val="00F86AC5"/>
    <w:rsid w:val="00F919E4"/>
    <w:rsid w:val="00F924D2"/>
    <w:rsid w:val="00F95248"/>
    <w:rsid w:val="00F958AC"/>
    <w:rsid w:val="00F96645"/>
    <w:rsid w:val="00FA186E"/>
    <w:rsid w:val="00FA21B6"/>
    <w:rsid w:val="00FA4F48"/>
    <w:rsid w:val="00FB2453"/>
    <w:rsid w:val="00FB3FBD"/>
    <w:rsid w:val="00FB4124"/>
    <w:rsid w:val="00FB6D57"/>
    <w:rsid w:val="00FC2A46"/>
    <w:rsid w:val="00FC4A30"/>
    <w:rsid w:val="00FD11FC"/>
    <w:rsid w:val="00FD1D03"/>
    <w:rsid w:val="00FD1FD4"/>
    <w:rsid w:val="00FD3F8C"/>
    <w:rsid w:val="00FD449A"/>
    <w:rsid w:val="00FD48C0"/>
    <w:rsid w:val="00FD596C"/>
    <w:rsid w:val="00FF0C86"/>
    <w:rsid w:val="00FF27B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BAF94"/>
  <w15:docId w15:val="{28C8037E-4EFE-47D2-8A5C-F74DEC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7C2"/>
    <w:pPr>
      <w:spacing w:after="0" w:line="240" w:lineRule="auto"/>
    </w:pPr>
  </w:style>
  <w:style w:type="paragraph" w:customStyle="1" w:styleId="naisnod">
    <w:name w:val="naisnod"/>
    <w:basedOn w:val="Normal"/>
    <w:rsid w:val="00BB3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43DEB"/>
    <w:rPr>
      <w:color w:val="954F72"/>
      <w:u w:val="single"/>
    </w:rPr>
  </w:style>
  <w:style w:type="paragraph" w:customStyle="1" w:styleId="xl63">
    <w:name w:val="xl63"/>
    <w:basedOn w:val="Normal"/>
    <w:rsid w:val="00043DEB"/>
    <w:pPr>
      <w:spacing w:before="100" w:beforeAutospacing="1" w:after="100" w:afterAutospacing="1" w:line="240" w:lineRule="auto"/>
      <w:textAlignment w:val="center"/>
    </w:pPr>
    <w:rPr>
      <w:rFonts w:ascii="Arial" w:eastAsia="Times New Roman" w:hAnsi="Arial" w:cs="Arial"/>
      <w:lang w:eastAsia="lv-LV"/>
    </w:rPr>
  </w:style>
  <w:style w:type="paragraph" w:customStyle="1" w:styleId="xl64">
    <w:name w:val="xl64"/>
    <w:basedOn w:val="Normal"/>
    <w:rsid w:val="00043DEB"/>
    <w:pPr>
      <w:spacing w:before="100" w:beforeAutospacing="1" w:after="100" w:afterAutospacing="1" w:line="240" w:lineRule="auto"/>
      <w:textAlignment w:val="center"/>
    </w:pPr>
    <w:rPr>
      <w:rFonts w:ascii="Arial" w:eastAsia="Times New Roman" w:hAnsi="Arial" w:cs="Arial"/>
      <w:b/>
      <w:bCs/>
      <w:lang w:eastAsia="lv-LV"/>
    </w:rPr>
  </w:style>
  <w:style w:type="paragraph" w:customStyle="1" w:styleId="xl65">
    <w:name w:val="xl65"/>
    <w:basedOn w:val="Normal"/>
    <w:rsid w:val="00043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Franklin Gothic Medium" w:eastAsia="Times New Roman" w:hAnsi="Franklin Gothic Medium" w:cs="Times New Roman"/>
      <w:b/>
      <w:bCs/>
      <w:lang w:eastAsia="lv-LV"/>
    </w:rPr>
  </w:style>
  <w:style w:type="paragraph" w:customStyle="1" w:styleId="xl66">
    <w:name w:val="xl66"/>
    <w:basedOn w:val="Normal"/>
    <w:rsid w:val="00043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Franklin Gothic Medium" w:eastAsia="Times New Roman" w:hAnsi="Franklin Gothic Medium" w:cs="Times New Roman"/>
      <w:b/>
      <w:bCs/>
      <w:lang w:eastAsia="lv-LV"/>
    </w:rPr>
  </w:style>
  <w:style w:type="paragraph" w:customStyle="1" w:styleId="xl67">
    <w:name w:val="xl67"/>
    <w:basedOn w:val="Normal"/>
    <w:rsid w:val="00043DE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both"/>
      <w:textAlignment w:val="center"/>
    </w:pPr>
    <w:rPr>
      <w:rFonts w:ascii="Franklin Gothic Medium" w:eastAsia="Times New Roman" w:hAnsi="Franklin Gothic Medium" w:cs="Times New Roman"/>
      <w:lang w:eastAsia="lv-LV"/>
    </w:rPr>
  </w:style>
  <w:style w:type="paragraph" w:customStyle="1" w:styleId="xl68">
    <w:name w:val="xl68"/>
    <w:basedOn w:val="Normal"/>
    <w:rsid w:val="00043DEB"/>
    <w:pPr>
      <w:spacing w:before="100" w:beforeAutospacing="1" w:after="100" w:afterAutospacing="1" w:line="240" w:lineRule="auto"/>
      <w:textAlignment w:val="center"/>
    </w:pPr>
    <w:rPr>
      <w:rFonts w:ascii="Arial" w:eastAsia="Times New Roman" w:hAnsi="Arial" w:cs="Arial"/>
      <w:i/>
      <w:iCs/>
      <w:sz w:val="20"/>
      <w:szCs w:val="20"/>
      <w:lang w:eastAsia="lv-LV"/>
    </w:rPr>
  </w:style>
  <w:style w:type="paragraph" w:customStyle="1" w:styleId="xl69">
    <w:name w:val="xl69"/>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lang w:eastAsia="lv-LV"/>
    </w:rPr>
  </w:style>
  <w:style w:type="paragraph" w:customStyle="1" w:styleId="xl70">
    <w:name w:val="xl70"/>
    <w:basedOn w:val="Normal"/>
    <w:rsid w:val="00043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Franklin Gothic Medium" w:eastAsia="Times New Roman" w:hAnsi="Franklin Gothic Medium" w:cs="Times New Roman"/>
      <w:b/>
      <w:bCs/>
      <w:lang w:eastAsia="lv-LV"/>
    </w:rPr>
  </w:style>
  <w:style w:type="paragraph" w:customStyle="1" w:styleId="xl71">
    <w:name w:val="xl71"/>
    <w:basedOn w:val="Normal"/>
    <w:rsid w:val="00043D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Franklin Gothic Medium" w:eastAsia="Times New Roman" w:hAnsi="Franklin Gothic Medium" w:cs="Times New Roman"/>
      <w:b/>
      <w:bCs/>
      <w:lang w:eastAsia="lv-LV"/>
    </w:rPr>
  </w:style>
  <w:style w:type="paragraph" w:customStyle="1" w:styleId="xl72">
    <w:name w:val="xl72"/>
    <w:basedOn w:val="Normal"/>
    <w:rsid w:val="00043DE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Franklin Gothic Medium" w:eastAsia="Times New Roman" w:hAnsi="Franklin Gothic Medium" w:cs="Times New Roman"/>
      <w:b/>
      <w:bCs/>
      <w:lang w:eastAsia="lv-LV"/>
    </w:rPr>
  </w:style>
  <w:style w:type="paragraph" w:customStyle="1" w:styleId="xl73">
    <w:name w:val="xl73"/>
    <w:basedOn w:val="Normal"/>
    <w:rsid w:val="00043DEB"/>
    <w:pPr>
      <w:spacing w:before="100" w:beforeAutospacing="1" w:after="100" w:afterAutospacing="1" w:line="240" w:lineRule="auto"/>
      <w:textAlignment w:val="center"/>
    </w:pPr>
    <w:rPr>
      <w:rFonts w:ascii="Arial" w:eastAsia="Times New Roman" w:hAnsi="Arial" w:cs="Arial"/>
      <w:lang w:eastAsia="lv-LV"/>
    </w:rPr>
  </w:style>
  <w:style w:type="paragraph" w:customStyle="1" w:styleId="xl74">
    <w:name w:val="xl74"/>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75">
    <w:name w:val="xl75"/>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6">
    <w:name w:val="xl76"/>
    <w:basedOn w:val="Normal"/>
    <w:rsid w:val="00043D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Franklin Gothic Medium" w:eastAsia="Times New Roman" w:hAnsi="Franklin Gothic Medium" w:cs="Times New Roman"/>
      <w:b/>
      <w:bCs/>
      <w:lang w:eastAsia="lv-LV"/>
    </w:rPr>
  </w:style>
  <w:style w:type="paragraph" w:customStyle="1" w:styleId="xl77">
    <w:name w:val="xl77"/>
    <w:basedOn w:val="Normal"/>
    <w:rsid w:val="00043DE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both"/>
    </w:pPr>
    <w:rPr>
      <w:rFonts w:ascii="Franklin Gothic Medium" w:eastAsia="Times New Roman" w:hAnsi="Franklin Gothic Medium" w:cs="Times New Roman"/>
      <w:lang w:eastAsia="lv-LV"/>
    </w:rPr>
  </w:style>
  <w:style w:type="paragraph" w:customStyle="1" w:styleId="xl78">
    <w:name w:val="xl78"/>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Franklin Gothic Medium" w:eastAsia="Times New Roman" w:hAnsi="Franklin Gothic Medium" w:cs="Times New Roman"/>
      <w:lang w:eastAsia="lv-LV"/>
    </w:rPr>
  </w:style>
  <w:style w:type="paragraph" w:customStyle="1" w:styleId="xl79">
    <w:name w:val="xl79"/>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Franklin Gothic Medium" w:eastAsia="Times New Roman" w:hAnsi="Franklin Gothic Medium" w:cs="Times New Roman"/>
      <w:lang w:eastAsia="lv-LV"/>
    </w:rPr>
  </w:style>
  <w:style w:type="paragraph" w:customStyle="1" w:styleId="xl80">
    <w:name w:val="xl80"/>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Franklin Gothic Medium" w:eastAsia="Times New Roman" w:hAnsi="Franklin Gothic Medium" w:cs="Times New Roman"/>
      <w:i/>
      <w:iCs/>
      <w:sz w:val="20"/>
      <w:szCs w:val="20"/>
      <w:lang w:eastAsia="lv-LV"/>
    </w:rPr>
  </w:style>
  <w:style w:type="paragraph" w:customStyle="1" w:styleId="xl81">
    <w:name w:val="xl81"/>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Franklin Gothic Medium" w:eastAsia="Times New Roman" w:hAnsi="Franklin Gothic Medium" w:cs="Times New Roman"/>
      <w:lang w:eastAsia="lv-LV"/>
    </w:rPr>
  </w:style>
  <w:style w:type="paragraph" w:customStyle="1" w:styleId="xl82">
    <w:name w:val="xl82"/>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ranklin Gothic Medium" w:eastAsia="Times New Roman" w:hAnsi="Franklin Gothic Medium" w:cs="Times New Roman"/>
      <w:i/>
      <w:iCs/>
      <w:sz w:val="20"/>
      <w:szCs w:val="20"/>
      <w:lang w:eastAsia="lv-LV"/>
    </w:rPr>
  </w:style>
  <w:style w:type="paragraph" w:customStyle="1" w:styleId="xl83">
    <w:name w:val="xl83"/>
    <w:basedOn w:val="Normal"/>
    <w:rsid w:val="00043DE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Franklin Gothic Medium" w:eastAsia="Times New Roman" w:hAnsi="Franklin Gothic Medium" w:cs="Times New Roman"/>
      <w:lang w:eastAsia="lv-LV"/>
    </w:rPr>
  </w:style>
  <w:style w:type="paragraph" w:customStyle="1" w:styleId="xl84">
    <w:name w:val="xl84"/>
    <w:basedOn w:val="Normal"/>
    <w:rsid w:val="00043DE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Franklin Gothic Medium" w:eastAsia="Times New Roman" w:hAnsi="Franklin Gothic Medium" w:cs="Times New Roman"/>
      <w:lang w:eastAsia="lv-LV"/>
    </w:rPr>
  </w:style>
  <w:style w:type="paragraph" w:customStyle="1" w:styleId="xl85">
    <w:name w:val="xl85"/>
    <w:basedOn w:val="Normal"/>
    <w:rsid w:val="0004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b/>
      <w:bCs/>
      <w:lang w:eastAsia="lv-LV"/>
    </w:rPr>
  </w:style>
  <w:style w:type="paragraph" w:customStyle="1" w:styleId="xl86">
    <w:name w:val="xl86"/>
    <w:basedOn w:val="Normal"/>
    <w:rsid w:val="00043DEB"/>
    <w:pPr>
      <w:pBdr>
        <w:left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b/>
      <w:bCs/>
      <w:lang w:eastAsia="lv-LV"/>
    </w:rPr>
  </w:style>
  <w:style w:type="paragraph" w:customStyle="1" w:styleId="xl87">
    <w:name w:val="xl87"/>
    <w:basedOn w:val="Normal"/>
    <w:rsid w:val="00043D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b/>
      <w:bCs/>
      <w:lang w:eastAsia="lv-LV"/>
    </w:rPr>
  </w:style>
  <w:style w:type="paragraph" w:customStyle="1" w:styleId="xl88">
    <w:name w:val="xl88"/>
    <w:basedOn w:val="Normal"/>
    <w:rsid w:val="0004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89">
    <w:name w:val="xl89"/>
    <w:basedOn w:val="Normal"/>
    <w:rsid w:val="00043D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0">
    <w:name w:val="xl90"/>
    <w:basedOn w:val="Normal"/>
    <w:rsid w:val="00043D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1">
    <w:name w:val="xl91"/>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2">
    <w:name w:val="xl92"/>
    <w:basedOn w:val="Normal"/>
    <w:rsid w:val="00043DE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both"/>
      <w:textAlignment w:val="center"/>
    </w:pPr>
    <w:rPr>
      <w:rFonts w:ascii="Franklin Gothic Medium" w:eastAsia="Times New Roman" w:hAnsi="Franklin Gothic Medium" w:cs="Times New Roman"/>
      <w:b/>
      <w:bCs/>
      <w:lang w:eastAsia="lv-LV"/>
    </w:rPr>
  </w:style>
  <w:style w:type="paragraph" w:customStyle="1" w:styleId="xl93">
    <w:name w:val="xl93"/>
    <w:basedOn w:val="Normal"/>
    <w:rsid w:val="00043DE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Arial" w:eastAsia="Times New Roman" w:hAnsi="Arial" w:cs="Arial"/>
      <w:b/>
      <w:bCs/>
      <w:lang w:eastAsia="lv-LV"/>
    </w:rPr>
  </w:style>
  <w:style w:type="paragraph" w:customStyle="1" w:styleId="xl94">
    <w:name w:val="xl94"/>
    <w:basedOn w:val="Normal"/>
    <w:rsid w:val="00043DE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5">
    <w:name w:val="xl95"/>
    <w:basedOn w:val="Normal"/>
    <w:rsid w:val="00043DEB"/>
    <w:pPr>
      <w:pBdr>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6">
    <w:name w:val="xl96"/>
    <w:basedOn w:val="Normal"/>
    <w:rsid w:val="00043DE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7">
    <w:name w:val="xl97"/>
    <w:basedOn w:val="Normal"/>
    <w:rsid w:val="00043DE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8">
    <w:name w:val="xl98"/>
    <w:basedOn w:val="Normal"/>
    <w:rsid w:val="00043DE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9">
    <w:name w:val="xl99"/>
    <w:basedOn w:val="Normal"/>
    <w:rsid w:val="00347D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0">
    <w:name w:val="xl100"/>
    <w:basedOn w:val="Normal"/>
    <w:rsid w:val="00347D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1">
    <w:name w:val="xl101"/>
    <w:basedOn w:val="Normal"/>
    <w:rsid w:val="00347D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2">
    <w:name w:val="xl102"/>
    <w:basedOn w:val="Normal"/>
    <w:rsid w:val="00347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3">
    <w:name w:val="xl103"/>
    <w:basedOn w:val="Normal"/>
    <w:rsid w:val="00347D60"/>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both"/>
      <w:textAlignment w:val="center"/>
    </w:pPr>
    <w:rPr>
      <w:rFonts w:ascii="Franklin Gothic Medium" w:eastAsia="Times New Roman" w:hAnsi="Franklin Gothic Medium" w:cs="Times New Roman"/>
      <w:b/>
      <w:bCs/>
      <w:lang w:eastAsia="lv-LV"/>
    </w:rPr>
  </w:style>
  <w:style w:type="paragraph" w:customStyle="1" w:styleId="xl104">
    <w:name w:val="xl104"/>
    <w:basedOn w:val="Normal"/>
    <w:rsid w:val="00347D60"/>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Arial" w:eastAsia="Times New Roman" w:hAnsi="Arial" w:cs="Arial"/>
      <w:b/>
      <w:bCs/>
      <w:lang w:eastAsia="lv-LV"/>
    </w:rPr>
  </w:style>
  <w:style w:type="paragraph" w:customStyle="1" w:styleId="xl105">
    <w:name w:val="xl105"/>
    <w:basedOn w:val="Normal"/>
    <w:rsid w:val="00347D6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06">
    <w:name w:val="xl106"/>
    <w:basedOn w:val="Normal"/>
    <w:rsid w:val="00347D60"/>
    <w:pPr>
      <w:pBdr>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07">
    <w:name w:val="xl107"/>
    <w:basedOn w:val="Normal"/>
    <w:rsid w:val="00347D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08">
    <w:name w:val="xl108"/>
    <w:basedOn w:val="Normal"/>
    <w:rsid w:val="00347D6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09">
    <w:name w:val="xl109"/>
    <w:basedOn w:val="Normal"/>
    <w:rsid w:val="00347D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10">
    <w:name w:val="xl110"/>
    <w:basedOn w:val="Normal"/>
    <w:rsid w:val="00347D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Franklin Gothic Book" w:eastAsia="Times New Roman" w:hAnsi="Franklin Gothic Book" w:cs="Times New Roman"/>
      <w:sz w:val="26"/>
      <w:szCs w:val="26"/>
      <w:lang w:eastAsia="lv-LV"/>
    </w:rPr>
  </w:style>
  <w:style w:type="paragraph" w:customStyle="1" w:styleId="xl111">
    <w:name w:val="xl111"/>
    <w:basedOn w:val="Normal"/>
    <w:rsid w:val="00347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Book" w:eastAsia="Times New Roman" w:hAnsi="Franklin Gothic Book" w:cs="Times New Roman"/>
      <w:sz w:val="24"/>
      <w:szCs w:val="24"/>
      <w:lang w:eastAsia="lv-LV"/>
    </w:rPr>
  </w:style>
  <w:style w:type="paragraph" w:customStyle="1" w:styleId="xl112">
    <w:name w:val="xl112"/>
    <w:basedOn w:val="Normal"/>
    <w:rsid w:val="00347D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Franklin Gothic Book" w:eastAsia="Times New Roman" w:hAnsi="Franklin Gothic Book" w:cs="Times New Roman"/>
      <w:b/>
      <w:bCs/>
      <w:color w:val="002060"/>
      <w:sz w:val="26"/>
      <w:szCs w:val="26"/>
      <w:lang w:eastAsia="lv-LV"/>
    </w:rPr>
  </w:style>
  <w:style w:type="paragraph" w:customStyle="1" w:styleId="xl113">
    <w:name w:val="xl113"/>
    <w:basedOn w:val="Normal"/>
    <w:rsid w:val="00347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Franklin Gothic Book" w:eastAsia="Times New Roman" w:hAnsi="Franklin Gothic Book" w:cs="Times New Roman"/>
      <w:sz w:val="26"/>
      <w:szCs w:val="26"/>
      <w:lang w:eastAsia="lv-LV"/>
    </w:rPr>
  </w:style>
  <w:style w:type="paragraph" w:customStyle="1" w:styleId="xl114">
    <w:name w:val="xl114"/>
    <w:basedOn w:val="Normal"/>
    <w:rsid w:val="00347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Book" w:eastAsia="Times New Roman" w:hAnsi="Franklin Gothic Book" w:cs="Times New Roman"/>
      <w:sz w:val="26"/>
      <w:szCs w:val="26"/>
      <w:lang w:eastAsia="lv-LV"/>
    </w:rPr>
  </w:style>
  <w:style w:type="paragraph" w:customStyle="1" w:styleId="xl115">
    <w:name w:val="xl115"/>
    <w:basedOn w:val="Normal"/>
    <w:rsid w:val="00347D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Franklin Gothic Book" w:eastAsia="Times New Roman" w:hAnsi="Franklin Gothic Book" w:cs="Times New Roman"/>
      <w:b/>
      <w:bCs/>
      <w:sz w:val="26"/>
      <w:szCs w:val="26"/>
      <w:lang w:eastAsia="lv-LV"/>
    </w:rPr>
  </w:style>
  <w:style w:type="paragraph" w:customStyle="1" w:styleId="03Pamatteksts">
    <w:name w:val="03_Pamatteksts"/>
    <w:basedOn w:val="Normal"/>
    <w:rsid w:val="00FB6D57"/>
    <w:pPr>
      <w:spacing w:after="0" w:line="240" w:lineRule="auto"/>
      <w:ind w:firstLine="720"/>
      <w:jc w:val="both"/>
    </w:pPr>
    <w:rPr>
      <w:rFonts w:ascii="Times New Roman" w:eastAsia="Times New Roman" w:hAnsi="Times New Roman" w:cs="Times New Roman"/>
      <w:sz w:val="28"/>
      <w:szCs w:val="24"/>
      <w:lang w:eastAsia="lv-LV"/>
    </w:rPr>
  </w:style>
  <w:style w:type="table" w:customStyle="1" w:styleId="TableGrid1">
    <w:name w:val="Table Grid1"/>
    <w:basedOn w:val="TableNormal"/>
    <w:next w:val="TableGrid"/>
    <w:uiPriority w:val="39"/>
    <w:rsid w:val="00FB6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82790504">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55566">
      <w:bodyDiv w:val="1"/>
      <w:marLeft w:val="0"/>
      <w:marRight w:val="0"/>
      <w:marTop w:val="0"/>
      <w:marBottom w:val="0"/>
      <w:divBdr>
        <w:top w:val="none" w:sz="0" w:space="0" w:color="auto"/>
        <w:left w:val="none" w:sz="0" w:space="0" w:color="auto"/>
        <w:bottom w:val="none" w:sz="0" w:space="0" w:color="auto"/>
        <w:right w:val="none" w:sz="0" w:space="0" w:color="auto"/>
      </w:divBdr>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591744142">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9422">
      <w:bodyDiv w:val="1"/>
      <w:marLeft w:val="0"/>
      <w:marRight w:val="0"/>
      <w:marTop w:val="0"/>
      <w:marBottom w:val="0"/>
      <w:divBdr>
        <w:top w:val="none" w:sz="0" w:space="0" w:color="auto"/>
        <w:left w:val="none" w:sz="0" w:space="0" w:color="auto"/>
        <w:bottom w:val="none" w:sz="0" w:space="0" w:color="auto"/>
        <w:right w:val="none" w:sz="0" w:space="0" w:color="auto"/>
      </w:divBdr>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991569095">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47486027">
      <w:bodyDiv w:val="1"/>
      <w:marLeft w:val="0"/>
      <w:marRight w:val="0"/>
      <w:marTop w:val="0"/>
      <w:marBottom w:val="0"/>
      <w:divBdr>
        <w:top w:val="none" w:sz="0" w:space="0" w:color="auto"/>
        <w:left w:val="none" w:sz="0" w:space="0" w:color="auto"/>
        <w:bottom w:val="none" w:sz="0" w:space="0" w:color="auto"/>
        <w:right w:val="none" w:sz="0" w:space="0" w:color="auto"/>
      </w:divBdr>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327708720">
      <w:bodyDiv w:val="1"/>
      <w:marLeft w:val="0"/>
      <w:marRight w:val="0"/>
      <w:marTop w:val="0"/>
      <w:marBottom w:val="0"/>
      <w:divBdr>
        <w:top w:val="none" w:sz="0" w:space="0" w:color="auto"/>
        <w:left w:val="none" w:sz="0" w:space="0" w:color="auto"/>
        <w:bottom w:val="none" w:sz="0" w:space="0" w:color="auto"/>
        <w:right w:val="none" w:sz="0" w:space="0" w:color="auto"/>
      </w:divBdr>
    </w:div>
    <w:div w:id="1361206912">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532375754">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42602396">
      <w:bodyDiv w:val="1"/>
      <w:marLeft w:val="0"/>
      <w:marRight w:val="0"/>
      <w:marTop w:val="0"/>
      <w:marBottom w:val="0"/>
      <w:divBdr>
        <w:top w:val="none" w:sz="0" w:space="0" w:color="auto"/>
        <w:left w:val="none" w:sz="0" w:space="0" w:color="auto"/>
        <w:bottom w:val="none" w:sz="0" w:space="0" w:color="auto"/>
        <w:right w:val="none" w:sz="0" w:space="0" w:color="auto"/>
      </w:divBdr>
    </w:div>
    <w:div w:id="1796438306">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EACF-1CA3-4E81-B73A-6338DF98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6084</Words>
  <Characters>3468</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Dainis Bīlmanis</cp:lastModifiedBy>
  <cp:revision>7</cp:revision>
  <cp:lastPrinted>2016-09-06T07:59:00Z</cp:lastPrinted>
  <dcterms:created xsi:type="dcterms:W3CDTF">2016-09-27T06:32:00Z</dcterms:created>
  <dcterms:modified xsi:type="dcterms:W3CDTF">2016-09-27T06:38:00Z</dcterms:modified>
</cp:coreProperties>
</file>