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B6B2C" w14:textId="0D00EE50" w:rsidR="00AC7447" w:rsidRPr="00220672" w:rsidRDefault="00F3667A" w:rsidP="00AC7447">
      <w:pPr>
        <w:pStyle w:val="tv20787921"/>
        <w:spacing w:after="0" w:line="240" w:lineRule="auto"/>
        <w:rPr>
          <w:rFonts w:ascii="Times New Roman" w:hAnsi="Times New Roman"/>
          <w:bCs w:val="0"/>
          <w:sz w:val="24"/>
          <w:szCs w:val="24"/>
        </w:rPr>
      </w:pPr>
      <w:r>
        <w:rPr>
          <w:rFonts w:ascii="Times New Roman" w:hAnsi="Times New Roman"/>
          <w:bCs w:val="0"/>
          <w:sz w:val="24"/>
          <w:szCs w:val="24"/>
        </w:rPr>
        <w:t>Likumprojekta “Grozījumi</w:t>
      </w:r>
      <w:r w:rsidR="0013716D" w:rsidRPr="00220672">
        <w:rPr>
          <w:rFonts w:ascii="Times New Roman" w:hAnsi="Times New Roman"/>
          <w:bCs w:val="0"/>
          <w:sz w:val="24"/>
          <w:szCs w:val="24"/>
        </w:rPr>
        <w:t xml:space="preserve"> Augstskolu likumā” sākotnējās ietekmes</w:t>
      </w:r>
      <w:r w:rsidR="00AC7447" w:rsidRPr="00220672">
        <w:rPr>
          <w:rFonts w:ascii="Times New Roman" w:hAnsi="Times New Roman"/>
          <w:bCs w:val="0"/>
          <w:sz w:val="24"/>
          <w:szCs w:val="24"/>
        </w:rPr>
        <w:t xml:space="preserve"> novērtējuma ziņojums (anotācija)</w:t>
      </w:r>
    </w:p>
    <w:p w14:paraId="355B39BF" w14:textId="77777777" w:rsidR="0013716D" w:rsidRPr="00220672" w:rsidRDefault="0013716D" w:rsidP="00AC7447">
      <w:pPr>
        <w:pStyle w:val="tv20787921"/>
        <w:spacing w:after="0" w:line="240" w:lineRule="auto"/>
        <w:rPr>
          <w:rFonts w:ascii="Times New Roman" w:hAnsi="Times New Roman"/>
          <w:bCs w:val="0"/>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510"/>
        <w:gridCol w:w="6271"/>
      </w:tblGrid>
      <w:tr w:rsidR="00220672" w:rsidRPr="00220672" w14:paraId="64E86337" w14:textId="77777777" w:rsidTr="00E8760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C32829" w14:textId="77777777" w:rsidR="00AC7447" w:rsidRPr="00220672" w:rsidRDefault="00AC7447" w:rsidP="00E87600">
            <w:pPr>
              <w:spacing w:before="100" w:beforeAutospacing="1" w:after="100" w:afterAutospacing="1" w:line="293" w:lineRule="atLeast"/>
              <w:jc w:val="center"/>
              <w:rPr>
                <w:rFonts w:ascii="Times New Roman" w:hAnsi="Times New Roman"/>
                <w:b/>
                <w:bCs/>
                <w:sz w:val="24"/>
                <w:szCs w:val="24"/>
              </w:rPr>
            </w:pPr>
            <w:r w:rsidRPr="00220672">
              <w:rPr>
                <w:rFonts w:ascii="Times New Roman" w:hAnsi="Times New Roman"/>
                <w:b/>
                <w:bCs/>
                <w:sz w:val="24"/>
                <w:szCs w:val="24"/>
              </w:rPr>
              <w:t>I. Tiesību akta projekta izstrādes nepieciešamība</w:t>
            </w:r>
          </w:p>
        </w:tc>
      </w:tr>
      <w:tr w:rsidR="00220672" w:rsidRPr="00220672" w14:paraId="5F412764" w14:textId="77777777" w:rsidTr="00EF2C51">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2332945" w14:textId="77777777" w:rsidR="00AC7447" w:rsidRPr="00220672" w:rsidRDefault="00AC7447" w:rsidP="00E87600">
            <w:pPr>
              <w:spacing w:before="100" w:beforeAutospacing="1" w:after="100" w:afterAutospacing="1" w:line="293" w:lineRule="atLeast"/>
              <w:jc w:val="center"/>
              <w:rPr>
                <w:rFonts w:ascii="Times New Roman" w:hAnsi="Times New Roman"/>
                <w:sz w:val="24"/>
                <w:szCs w:val="24"/>
              </w:rPr>
            </w:pPr>
            <w:r w:rsidRPr="00220672">
              <w:rPr>
                <w:rFonts w:ascii="Times New Roman" w:hAnsi="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14:paraId="3FC3124F"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Pamatojums</w:t>
            </w:r>
          </w:p>
        </w:tc>
        <w:tc>
          <w:tcPr>
            <w:tcW w:w="3394" w:type="pct"/>
            <w:tcBorders>
              <w:top w:val="outset" w:sz="6" w:space="0" w:color="414142"/>
              <w:left w:val="outset" w:sz="6" w:space="0" w:color="414142"/>
              <w:bottom w:val="outset" w:sz="6" w:space="0" w:color="414142"/>
              <w:right w:val="outset" w:sz="6" w:space="0" w:color="414142"/>
            </w:tcBorders>
            <w:hideMark/>
          </w:tcPr>
          <w:p w14:paraId="39A23D29" w14:textId="0E759CCF" w:rsidR="00841396" w:rsidRPr="00220672" w:rsidRDefault="00F3667A" w:rsidP="0031547F">
            <w:pPr>
              <w:tabs>
                <w:tab w:val="left" w:pos="323"/>
              </w:tabs>
              <w:spacing w:after="0" w:line="240" w:lineRule="auto"/>
              <w:jc w:val="both"/>
              <w:rPr>
                <w:rFonts w:ascii="Times New Roman" w:hAnsi="Times New Roman"/>
                <w:sz w:val="24"/>
                <w:szCs w:val="24"/>
              </w:rPr>
            </w:pPr>
            <w:r>
              <w:rPr>
                <w:rFonts w:ascii="Times New Roman" w:hAnsi="Times New Roman"/>
                <w:sz w:val="24"/>
                <w:szCs w:val="24"/>
              </w:rPr>
              <w:t>Likumprojekts “Grozījumi</w:t>
            </w:r>
            <w:r w:rsidR="0013716D" w:rsidRPr="00220672">
              <w:rPr>
                <w:rFonts w:ascii="Times New Roman" w:hAnsi="Times New Roman"/>
                <w:sz w:val="24"/>
                <w:szCs w:val="24"/>
              </w:rPr>
              <w:t xml:space="preserve"> Augstskolu likumā” (turpmāk – projekts) izstrādāts pēc Izglītības un zinātnes ministrijas (turpmāk – ministrija)</w:t>
            </w:r>
            <w:r w:rsidR="00841396" w:rsidRPr="00220672">
              <w:rPr>
                <w:rFonts w:ascii="Times New Roman" w:hAnsi="Times New Roman"/>
                <w:sz w:val="24"/>
                <w:szCs w:val="24"/>
              </w:rPr>
              <w:t xml:space="preserve"> iniciatīvas:</w:t>
            </w:r>
          </w:p>
          <w:p w14:paraId="20112D48" w14:textId="7AB1D3B5" w:rsidR="00841396" w:rsidRPr="00AE2349" w:rsidRDefault="0031547F" w:rsidP="00AE2349">
            <w:pPr>
              <w:pStyle w:val="ListParagraph"/>
              <w:numPr>
                <w:ilvl w:val="0"/>
                <w:numId w:val="4"/>
              </w:numPr>
              <w:tabs>
                <w:tab w:val="left" w:pos="323"/>
              </w:tabs>
              <w:spacing w:after="0" w:line="240" w:lineRule="auto"/>
              <w:jc w:val="both"/>
              <w:rPr>
                <w:rFonts w:ascii="Times New Roman" w:hAnsi="Times New Roman"/>
                <w:sz w:val="24"/>
                <w:szCs w:val="24"/>
              </w:rPr>
            </w:pPr>
            <w:r w:rsidRPr="00AE2349">
              <w:rPr>
                <w:rFonts w:ascii="Times New Roman" w:hAnsi="Times New Roman"/>
                <w:sz w:val="24"/>
                <w:szCs w:val="24"/>
              </w:rPr>
              <w:t xml:space="preserve">pamatojoties uz likuma “Par iedzīvotāju ienākuma nodokli” </w:t>
            </w:r>
            <w:r w:rsidR="001F7A2E" w:rsidRPr="00AE2349">
              <w:rPr>
                <w:rFonts w:ascii="Times New Roman" w:hAnsi="Times New Roman"/>
                <w:sz w:val="24"/>
                <w:szCs w:val="24"/>
              </w:rPr>
              <w:t xml:space="preserve">(turpmāk – likums) </w:t>
            </w:r>
            <w:r w:rsidRPr="00AE2349">
              <w:rPr>
                <w:rFonts w:ascii="Times New Roman" w:hAnsi="Times New Roman"/>
                <w:sz w:val="24"/>
                <w:szCs w:val="24"/>
              </w:rPr>
              <w:t>19.panta 10.</w:t>
            </w:r>
            <w:r w:rsidRPr="00AE2349">
              <w:rPr>
                <w:rFonts w:ascii="Times New Roman" w:hAnsi="Times New Roman"/>
                <w:sz w:val="24"/>
                <w:szCs w:val="24"/>
                <w:vertAlign w:val="superscript"/>
              </w:rPr>
              <w:t>1</w:t>
            </w:r>
            <w:r w:rsidR="0000434E" w:rsidRPr="00AE2349">
              <w:rPr>
                <w:rFonts w:ascii="Times New Roman" w:hAnsi="Times New Roman"/>
                <w:sz w:val="24"/>
                <w:szCs w:val="24"/>
                <w:vertAlign w:val="superscript"/>
              </w:rPr>
              <w:t xml:space="preserve"> </w:t>
            </w:r>
            <w:r w:rsidRPr="00AE2349">
              <w:rPr>
                <w:rFonts w:ascii="Times New Roman" w:hAnsi="Times New Roman"/>
                <w:sz w:val="24"/>
                <w:szCs w:val="24"/>
              </w:rPr>
              <w:t xml:space="preserve">daļu, kas nosaka, ka ministrija katra mēneša pirmajā datumā Valsts ieņēmumu dienestam elektroniski </w:t>
            </w:r>
            <w:proofErr w:type="spellStart"/>
            <w:r w:rsidRPr="00AE2349">
              <w:rPr>
                <w:rFonts w:ascii="Times New Roman" w:hAnsi="Times New Roman"/>
                <w:sz w:val="24"/>
                <w:szCs w:val="24"/>
              </w:rPr>
              <w:t>nosūta</w:t>
            </w:r>
            <w:proofErr w:type="spellEnd"/>
            <w:r w:rsidRPr="00AE2349">
              <w:rPr>
                <w:rFonts w:ascii="Times New Roman" w:hAnsi="Times New Roman"/>
                <w:sz w:val="24"/>
                <w:szCs w:val="24"/>
              </w:rPr>
              <w:t xml:space="preserve"> informāciju par iepriekšējo mēnesi — par visām personām līdz 24 gadu vecumam, kuras iegūst vispārējo, profesionālo, augstāko vai speciālo izglītību, norādot personas — izglītojamā — vārdu, uzvārdu, personas kodu un datumu, kad persona uzņemta vai atskaitīta no mācībām vispārējās izglītības iestādē vai studijām profesionālās, augstākās vai speciālās izglītības iestādē, un pārejas noteikumu 121.punktu, kas nosaka, ka likuma 19.panta 10.</w:t>
            </w:r>
            <w:r w:rsidRPr="00AE2349">
              <w:rPr>
                <w:rFonts w:ascii="Times New Roman" w:hAnsi="Times New Roman"/>
                <w:sz w:val="24"/>
                <w:szCs w:val="24"/>
                <w:vertAlign w:val="superscript"/>
              </w:rPr>
              <w:t>1</w:t>
            </w:r>
            <w:r w:rsidR="0000434E" w:rsidRPr="00AE2349">
              <w:rPr>
                <w:rFonts w:ascii="Times New Roman" w:hAnsi="Times New Roman"/>
                <w:sz w:val="24"/>
                <w:szCs w:val="24"/>
                <w:vertAlign w:val="superscript"/>
              </w:rPr>
              <w:t xml:space="preserve"> </w:t>
            </w:r>
            <w:r w:rsidRPr="00AE2349">
              <w:rPr>
                <w:rFonts w:ascii="Times New Roman" w:hAnsi="Times New Roman"/>
                <w:sz w:val="24"/>
                <w:szCs w:val="24"/>
              </w:rPr>
              <w:t>daļu piemēro, sākot ar 2017.gada 1.janvāri</w:t>
            </w:r>
            <w:r w:rsidR="00222CAF" w:rsidRPr="00AE2349">
              <w:rPr>
                <w:rFonts w:ascii="Times New Roman" w:hAnsi="Times New Roman"/>
                <w:sz w:val="24"/>
                <w:szCs w:val="24"/>
              </w:rPr>
              <w:t>;</w:t>
            </w:r>
          </w:p>
          <w:p w14:paraId="0B9BFFD2" w14:textId="4EFBC4BC" w:rsidR="00AE2349" w:rsidRPr="003645C8" w:rsidRDefault="00AE2349" w:rsidP="00AE2349">
            <w:pPr>
              <w:pStyle w:val="ListParagraph"/>
              <w:numPr>
                <w:ilvl w:val="0"/>
                <w:numId w:val="4"/>
              </w:numPr>
              <w:tabs>
                <w:tab w:val="left" w:pos="323"/>
              </w:tabs>
              <w:spacing w:after="0" w:line="240" w:lineRule="auto"/>
              <w:jc w:val="both"/>
              <w:rPr>
                <w:rFonts w:ascii="Times New Roman" w:hAnsi="Times New Roman"/>
                <w:sz w:val="24"/>
                <w:szCs w:val="24"/>
              </w:rPr>
            </w:pPr>
            <w:r w:rsidRPr="003645C8">
              <w:rPr>
                <w:rFonts w:ascii="Times New Roman" w:hAnsi="Times New Roman"/>
                <w:sz w:val="24"/>
                <w:szCs w:val="24"/>
              </w:rPr>
              <w:t>lai izpildītu Eiropas Komisijas 2013.gada 23.septembra Regulas Nr.912/2013, ar ko attiecībā uz statistiku par izglītības un apmācības sistēmām īsteno Eiropas Parlamenta un Padomes Regulu (EK) Nr.452/2008 par izglītības un mūžizglītības statistikas izveidi un pilnveidi pras</w:t>
            </w:r>
            <w:r w:rsidR="002F13A3" w:rsidRPr="003645C8">
              <w:rPr>
                <w:rFonts w:ascii="Times New Roman" w:hAnsi="Times New Roman"/>
                <w:sz w:val="24"/>
                <w:szCs w:val="24"/>
              </w:rPr>
              <w:t>ības;</w:t>
            </w:r>
          </w:p>
          <w:p w14:paraId="2BB74A79" w14:textId="48388338" w:rsidR="002F13A3" w:rsidRPr="003645C8" w:rsidRDefault="002F13A3" w:rsidP="00284166">
            <w:pPr>
              <w:pStyle w:val="ListParagraph"/>
              <w:numPr>
                <w:ilvl w:val="0"/>
                <w:numId w:val="4"/>
              </w:numPr>
              <w:tabs>
                <w:tab w:val="left" w:pos="323"/>
              </w:tabs>
              <w:spacing w:after="0" w:line="240" w:lineRule="auto"/>
              <w:jc w:val="both"/>
              <w:rPr>
                <w:rFonts w:ascii="Times New Roman" w:hAnsi="Times New Roman"/>
                <w:sz w:val="24"/>
                <w:szCs w:val="24"/>
              </w:rPr>
            </w:pPr>
            <w:r w:rsidRPr="003645C8">
              <w:rPr>
                <w:rFonts w:ascii="Times New Roman" w:hAnsi="Times New Roman"/>
                <w:sz w:val="24"/>
                <w:szCs w:val="24"/>
              </w:rPr>
              <w:t>Izglītības attīstības pamatnostādņu 2014.-2020.gadam 3.1. rīcības virziena</w:t>
            </w:r>
            <w:r w:rsidR="00284166" w:rsidRPr="003645C8">
              <w:rPr>
                <w:rFonts w:ascii="Times New Roman" w:hAnsi="Times New Roman"/>
                <w:sz w:val="24"/>
                <w:szCs w:val="24"/>
              </w:rPr>
              <w:t>m</w:t>
            </w:r>
            <w:r w:rsidRPr="003645C8">
              <w:rPr>
                <w:rFonts w:ascii="Times New Roman" w:hAnsi="Times New Roman"/>
                <w:sz w:val="24"/>
                <w:szCs w:val="24"/>
              </w:rPr>
              <w:t xml:space="preserve"> “Izglītības kvalitātes monitoringa sistēmas pilnveide”</w:t>
            </w:r>
            <w:r w:rsidR="00284166" w:rsidRPr="003645C8">
              <w:rPr>
                <w:rFonts w:ascii="Times New Roman" w:hAnsi="Times New Roman"/>
                <w:sz w:val="24"/>
                <w:szCs w:val="24"/>
              </w:rPr>
              <w:t xml:space="preserve"> atbilstošā  rezultatīvā rādītāja, kas paredz izveidot augstākās izglītības iestāžu absolventu darba gaitu monitoringa sistēmu,</w:t>
            </w:r>
            <w:r w:rsidR="0052535A" w:rsidRPr="003645C8">
              <w:rPr>
                <w:rFonts w:ascii="Times New Roman" w:hAnsi="Times New Roman"/>
                <w:sz w:val="24"/>
                <w:szCs w:val="24"/>
              </w:rPr>
              <w:t xml:space="preserve"> īstenošanai</w:t>
            </w:r>
            <w:r w:rsidR="00B953D5" w:rsidRPr="003645C8">
              <w:rPr>
                <w:rFonts w:ascii="Times New Roman" w:hAnsi="Times New Roman"/>
                <w:sz w:val="24"/>
                <w:szCs w:val="24"/>
              </w:rPr>
              <w:t>.</w:t>
            </w:r>
          </w:p>
          <w:p w14:paraId="4E02DF66" w14:textId="00702014" w:rsidR="00597137" w:rsidRPr="00220672" w:rsidRDefault="00597137" w:rsidP="00AE2349">
            <w:pPr>
              <w:tabs>
                <w:tab w:val="left" w:pos="323"/>
              </w:tabs>
              <w:spacing w:after="0" w:line="240" w:lineRule="auto"/>
              <w:jc w:val="both"/>
              <w:rPr>
                <w:rFonts w:ascii="Times New Roman" w:hAnsi="Times New Roman"/>
                <w:sz w:val="24"/>
                <w:szCs w:val="24"/>
              </w:rPr>
            </w:pPr>
          </w:p>
        </w:tc>
      </w:tr>
      <w:tr w:rsidR="00220672" w:rsidRPr="00220672" w14:paraId="04D4CDB0" w14:textId="77777777" w:rsidTr="00EF2C5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1911146" w14:textId="31B0C632" w:rsidR="00AC7447" w:rsidRPr="00220672" w:rsidRDefault="00AC7447" w:rsidP="00E87600">
            <w:pPr>
              <w:spacing w:before="100" w:beforeAutospacing="1" w:after="100" w:afterAutospacing="1" w:line="293" w:lineRule="atLeast"/>
              <w:jc w:val="center"/>
              <w:rPr>
                <w:rFonts w:ascii="Times New Roman" w:hAnsi="Times New Roman"/>
                <w:sz w:val="24"/>
                <w:szCs w:val="24"/>
              </w:rPr>
            </w:pPr>
            <w:r w:rsidRPr="00220672">
              <w:rPr>
                <w:rFonts w:ascii="Times New Roman" w:hAnsi="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14:paraId="1550A47E"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Pašreizējā situācija un problēmas, kuru risināšanai tiesību akta projekts izstrādāts, tiesiskā regulējuma mērķis un būtība</w:t>
            </w:r>
          </w:p>
        </w:tc>
        <w:tc>
          <w:tcPr>
            <w:tcW w:w="3394" w:type="pct"/>
            <w:tcBorders>
              <w:top w:val="outset" w:sz="6" w:space="0" w:color="414142"/>
              <w:left w:val="outset" w:sz="6" w:space="0" w:color="414142"/>
              <w:bottom w:val="outset" w:sz="6" w:space="0" w:color="414142"/>
              <w:right w:val="outset" w:sz="6" w:space="0" w:color="414142"/>
            </w:tcBorders>
            <w:hideMark/>
          </w:tcPr>
          <w:p w14:paraId="51C32521" w14:textId="4647F9CC" w:rsidR="00841396" w:rsidRPr="00220672" w:rsidRDefault="00841396" w:rsidP="001F7A2E">
            <w:pPr>
              <w:spacing w:after="0" w:line="240" w:lineRule="auto"/>
              <w:jc w:val="both"/>
              <w:rPr>
                <w:rFonts w:ascii="Times New Roman" w:hAnsi="Times New Roman"/>
                <w:sz w:val="24"/>
                <w:szCs w:val="24"/>
              </w:rPr>
            </w:pPr>
            <w:r w:rsidRPr="00220672">
              <w:rPr>
                <w:rFonts w:ascii="Times New Roman" w:hAnsi="Times New Roman"/>
                <w:sz w:val="24"/>
                <w:szCs w:val="24"/>
              </w:rPr>
              <w:t xml:space="preserve">Izglītības likuma 14.panta 30.punkts paredz, ka Ministru kabinets nosaka Valsts izglītības informācijas sistēmas </w:t>
            </w:r>
            <w:r w:rsidR="003B376C" w:rsidRPr="00220672">
              <w:rPr>
                <w:rFonts w:ascii="Times New Roman" w:hAnsi="Times New Roman"/>
                <w:sz w:val="24"/>
                <w:szCs w:val="24"/>
              </w:rPr>
              <w:t xml:space="preserve">(turpmāk – VIIS) </w:t>
            </w:r>
            <w:r w:rsidRPr="00220672">
              <w:rPr>
                <w:rFonts w:ascii="Times New Roman" w:hAnsi="Times New Roman"/>
                <w:sz w:val="24"/>
                <w:szCs w:val="24"/>
              </w:rPr>
              <w:t xml:space="preserve">saturu un uzturēšanas un aktualizācijas kārtību. Ministru kabineta 2010.gada 17.augusta noteikumu Nr.788 “Valsts izglītības informācijas sistēmas saturs, uzturēšanas un aktualizācijas kārtība” (turpmāk – VIIS noteikumi) </w:t>
            </w:r>
            <w:r w:rsidR="001A7343" w:rsidRPr="00220672">
              <w:rPr>
                <w:rFonts w:ascii="Times New Roman" w:hAnsi="Times New Roman"/>
                <w:sz w:val="24"/>
                <w:szCs w:val="24"/>
              </w:rPr>
              <w:t>3.punkts nosaka, ka Izglītības iestāžu reģistrs, Izglītības likumā noteiktu institūciju reģistrs, Bērnu uzraudzības pakalpojumu sniedzēju reģistrs, Pedagogu reģistrs, Izglītības programmu reģistrs, Valsts vienotās obligāto izglītības vecumu sasniegušo bērnu uzskaites datubāze un Akadēmiskā personāla reģistrs ir VIIS sastāvdaļa. Savukārt VIIS noteikumu 8.punkts nosaka, kādu informāciju par izglītojamo (izņemot izglītojamo augstākās izglītības iestādē un pieaugušo izglītības iestādē) iekļauj VIIS. Proti, VIIS jau tiek uzturēti dati par izglītojamiem vispārējās izglītības iestādēs, bet par augstākās izglītības iestādēs studējošajiem dati vākti netiek.</w:t>
            </w:r>
          </w:p>
          <w:p w14:paraId="4691058D" w14:textId="45D1709E" w:rsidR="00D55114" w:rsidRPr="003645C8" w:rsidRDefault="0035444F" w:rsidP="001F7A2E">
            <w:pPr>
              <w:spacing w:after="0" w:line="240" w:lineRule="auto"/>
              <w:jc w:val="both"/>
              <w:rPr>
                <w:rFonts w:ascii="Times New Roman" w:hAnsi="Times New Roman"/>
                <w:sz w:val="24"/>
                <w:szCs w:val="24"/>
              </w:rPr>
            </w:pPr>
            <w:r w:rsidRPr="003645C8">
              <w:rPr>
                <w:rFonts w:ascii="Times New Roman" w:hAnsi="Times New Roman"/>
                <w:sz w:val="24"/>
                <w:szCs w:val="24"/>
                <w:lang w:eastAsia="en-US"/>
              </w:rPr>
              <w:lastRenderedPageBreak/>
              <w:t xml:space="preserve">Eiropas Savienības struktūrfondu un Kohēzijas fonda 2007.–2013.gada plānošanas perioda darbības programmas “Infrastruktūra un pakalpojumi” papildinājuma 3.2.2.1.1.apakšaktivitātes “Informācijas sistēmu un elektronisko pakalpojumu attīstība”  projekta Nr. 3DP/3.2.2.1.1/14/IPIA/CFLA/001 “Valsts izglītības informācijas sistēmas (VIIS) attīstība” </w:t>
            </w:r>
            <w:r w:rsidR="00222CAF" w:rsidRPr="003645C8">
              <w:rPr>
                <w:rFonts w:ascii="Times New Roman" w:hAnsi="Times New Roman"/>
                <w:sz w:val="24"/>
                <w:szCs w:val="24"/>
              </w:rPr>
              <w:t xml:space="preserve">ietvaros tika paplašināta VIIS augstākās izglītības sadaļa, izveidojot studējošo </w:t>
            </w:r>
            <w:r w:rsidR="00713347" w:rsidRPr="003645C8">
              <w:rPr>
                <w:rFonts w:ascii="Times New Roman" w:hAnsi="Times New Roman"/>
                <w:sz w:val="24"/>
                <w:szCs w:val="24"/>
              </w:rPr>
              <w:t xml:space="preserve">un absolventu </w:t>
            </w:r>
            <w:r w:rsidR="00222CAF" w:rsidRPr="003645C8">
              <w:rPr>
                <w:rFonts w:ascii="Times New Roman" w:hAnsi="Times New Roman"/>
                <w:sz w:val="24"/>
                <w:szCs w:val="24"/>
              </w:rPr>
              <w:t>reģistru</w:t>
            </w:r>
            <w:r w:rsidR="00713347" w:rsidRPr="003645C8">
              <w:rPr>
                <w:rFonts w:ascii="Times New Roman" w:hAnsi="Times New Roman"/>
                <w:sz w:val="24"/>
                <w:szCs w:val="24"/>
              </w:rPr>
              <w:t xml:space="preserve"> (turpmāk – Reģistrs)</w:t>
            </w:r>
            <w:r w:rsidR="00222CAF" w:rsidRPr="003645C8">
              <w:rPr>
                <w:rFonts w:ascii="Times New Roman" w:hAnsi="Times New Roman"/>
                <w:sz w:val="24"/>
                <w:szCs w:val="24"/>
              </w:rPr>
              <w:t xml:space="preserve">. </w:t>
            </w:r>
            <w:r w:rsidR="00AD744D" w:rsidRPr="003645C8">
              <w:rPr>
                <w:rFonts w:ascii="Times New Roman" w:hAnsi="Times New Roman"/>
                <w:sz w:val="24"/>
                <w:szCs w:val="24"/>
              </w:rPr>
              <w:t>R</w:t>
            </w:r>
            <w:r w:rsidR="00222CAF" w:rsidRPr="003645C8">
              <w:rPr>
                <w:rFonts w:ascii="Times New Roman" w:hAnsi="Times New Roman"/>
                <w:sz w:val="24"/>
                <w:szCs w:val="24"/>
              </w:rPr>
              <w:t>eģistrā ir paredzēts apkopot un centralizēti uzkrāt informāciju par augstākās izglītības iestādēs studējošajiem, t.sk. personu dat</w:t>
            </w:r>
            <w:r w:rsidR="00741835" w:rsidRPr="003645C8">
              <w:rPr>
                <w:rFonts w:ascii="Times New Roman" w:hAnsi="Times New Roman"/>
                <w:sz w:val="24"/>
                <w:szCs w:val="24"/>
              </w:rPr>
              <w:t>us</w:t>
            </w:r>
            <w:r w:rsidR="00222CAF" w:rsidRPr="003645C8">
              <w:rPr>
                <w:rFonts w:ascii="Times New Roman" w:hAnsi="Times New Roman"/>
                <w:sz w:val="24"/>
                <w:szCs w:val="24"/>
              </w:rPr>
              <w:t>, dat</w:t>
            </w:r>
            <w:r w:rsidR="00741835" w:rsidRPr="003645C8">
              <w:rPr>
                <w:rFonts w:ascii="Times New Roman" w:hAnsi="Times New Roman"/>
                <w:sz w:val="24"/>
                <w:szCs w:val="24"/>
              </w:rPr>
              <w:t>us</w:t>
            </w:r>
            <w:r w:rsidR="00222CAF" w:rsidRPr="003645C8">
              <w:rPr>
                <w:rFonts w:ascii="Times New Roman" w:hAnsi="Times New Roman"/>
                <w:sz w:val="24"/>
                <w:szCs w:val="24"/>
              </w:rPr>
              <w:t xml:space="preserve"> par studiju uzsākšanu un pabeigšanu, dat</w:t>
            </w:r>
            <w:r w:rsidR="00741835" w:rsidRPr="003645C8">
              <w:rPr>
                <w:rFonts w:ascii="Times New Roman" w:hAnsi="Times New Roman"/>
                <w:sz w:val="24"/>
                <w:szCs w:val="24"/>
              </w:rPr>
              <w:t>us</w:t>
            </w:r>
            <w:r w:rsidR="00222CAF" w:rsidRPr="003645C8">
              <w:rPr>
                <w:rFonts w:ascii="Times New Roman" w:hAnsi="Times New Roman"/>
                <w:sz w:val="24"/>
                <w:szCs w:val="24"/>
              </w:rPr>
              <w:t xml:space="preserve"> </w:t>
            </w:r>
            <w:r w:rsidR="002D692F" w:rsidRPr="003645C8">
              <w:rPr>
                <w:rFonts w:ascii="Times New Roman" w:hAnsi="Times New Roman"/>
                <w:sz w:val="24"/>
                <w:szCs w:val="24"/>
              </w:rPr>
              <w:t>par apmaiņas studentiem</w:t>
            </w:r>
            <w:r w:rsidR="00713347" w:rsidRPr="003645C8">
              <w:rPr>
                <w:rFonts w:ascii="Times New Roman" w:hAnsi="Times New Roman"/>
                <w:sz w:val="24"/>
                <w:szCs w:val="24"/>
              </w:rPr>
              <w:t>, informāciju par absolventu nodarbinātību</w:t>
            </w:r>
            <w:r w:rsidR="00F43C08">
              <w:rPr>
                <w:rFonts w:ascii="Times New Roman" w:hAnsi="Times New Roman"/>
                <w:sz w:val="24"/>
                <w:szCs w:val="24"/>
              </w:rPr>
              <w:t xml:space="preserve"> un ienākumiem.</w:t>
            </w:r>
            <w:r w:rsidR="002D692F" w:rsidRPr="003645C8">
              <w:rPr>
                <w:rFonts w:ascii="Times New Roman" w:hAnsi="Times New Roman"/>
                <w:sz w:val="24"/>
                <w:szCs w:val="24"/>
              </w:rPr>
              <w:t xml:space="preserve"> </w:t>
            </w:r>
            <w:r w:rsidR="00222CAF" w:rsidRPr="003645C8">
              <w:rPr>
                <w:rFonts w:ascii="Times New Roman" w:hAnsi="Times New Roman"/>
                <w:sz w:val="24"/>
                <w:szCs w:val="24"/>
              </w:rPr>
              <w:t>Vides aizsardzības un reģionālās attīstības ministrija kā par projektu atbildīgā iestāde 2016.gada 10.martā veiktajā funkcion</w:t>
            </w:r>
            <w:r w:rsidR="00B94055" w:rsidRPr="003645C8">
              <w:rPr>
                <w:rFonts w:ascii="Times New Roman" w:hAnsi="Times New Roman"/>
                <w:sz w:val="24"/>
                <w:szCs w:val="24"/>
              </w:rPr>
              <w:t xml:space="preserve">alitātes pārbaudē secināja, ka </w:t>
            </w:r>
            <w:r w:rsidR="00222CAF" w:rsidRPr="003645C8">
              <w:rPr>
                <w:rFonts w:ascii="Times New Roman" w:hAnsi="Times New Roman"/>
                <w:sz w:val="24"/>
                <w:szCs w:val="24"/>
              </w:rPr>
              <w:t>studējošo reģistrs un datu apmaiņas risinājumi (manuālā studentu reģistrēšana, datu imports, datu apmaiņa), lai nodrošinātu datu ievadīšanu un atjaunošanu studējošo reģistrā</w:t>
            </w:r>
            <w:r w:rsidR="00E71DEF">
              <w:rPr>
                <w:rFonts w:ascii="Times New Roman" w:hAnsi="Times New Roman"/>
                <w:sz w:val="24"/>
                <w:szCs w:val="24"/>
              </w:rPr>
              <w:t>,</w:t>
            </w:r>
            <w:r w:rsidR="00222CAF" w:rsidRPr="003645C8">
              <w:rPr>
                <w:rFonts w:ascii="Times New Roman" w:hAnsi="Times New Roman"/>
                <w:sz w:val="24"/>
                <w:szCs w:val="24"/>
              </w:rPr>
              <w:t xml:space="preserve"> ir izstrādāti un darbojas produkcijas vidē. Pārbaudē secināts, ka šobrīd reģistrs netiek lietots, jo ministrijai kā </w:t>
            </w:r>
            <w:r w:rsidR="009B21FA" w:rsidRPr="003645C8">
              <w:rPr>
                <w:rFonts w:ascii="Times New Roman" w:hAnsi="Times New Roman"/>
                <w:sz w:val="24"/>
                <w:szCs w:val="24"/>
              </w:rPr>
              <w:t>f</w:t>
            </w:r>
            <w:r w:rsidR="00222CAF" w:rsidRPr="003645C8">
              <w:rPr>
                <w:rFonts w:ascii="Times New Roman" w:hAnsi="Times New Roman"/>
                <w:sz w:val="24"/>
                <w:szCs w:val="24"/>
              </w:rPr>
              <w:t>inansējuma saņēmējam jāveic grozījumi Ministra kabineta 2010.gada 17.augusta  noteikumos Nr.788 “Valsts izglītības informācijas sistēmas saturs, uzturēšanas un aktualizācijas kārtība”, kuros plānots noteikt, ka au</w:t>
            </w:r>
            <w:r w:rsidR="002172F1" w:rsidRPr="003645C8">
              <w:rPr>
                <w:rFonts w:ascii="Times New Roman" w:hAnsi="Times New Roman"/>
                <w:sz w:val="24"/>
                <w:szCs w:val="24"/>
              </w:rPr>
              <w:t>gstskolām datu ievade R</w:t>
            </w:r>
            <w:r w:rsidR="00222CAF" w:rsidRPr="003645C8">
              <w:rPr>
                <w:rFonts w:ascii="Times New Roman" w:hAnsi="Times New Roman"/>
                <w:sz w:val="24"/>
                <w:szCs w:val="24"/>
              </w:rPr>
              <w:t>eģistrā  ir obligāta un jāuzsāk</w:t>
            </w:r>
            <w:r w:rsidRPr="003645C8">
              <w:rPr>
                <w:rFonts w:ascii="Times New Roman" w:hAnsi="Times New Roman"/>
                <w:sz w:val="24"/>
                <w:szCs w:val="24"/>
              </w:rPr>
              <w:t>, sākot ar 2016.gada 1</w:t>
            </w:r>
            <w:r w:rsidR="00B0013F" w:rsidRPr="003645C8">
              <w:rPr>
                <w:rFonts w:ascii="Times New Roman" w:hAnsi="Times New Roman"/>
                <w:sz w:val="24"/>
                <w:szCs w:val="24"/>
              </w:rPr>
              <w:t>.novembri</w:t>
            </w:r>
            <w:r w:rsidR="00222CAF" w:rsidRPr="003645C8">
              <w:rPr>
                <w:rFonts w:ascii="Times New Roman" w:hAnsi="Times New Roman"/>
                <w:sz w:val="24"/>
                <w:szCs w:val="24"/>
              </w:rPr>
              <w:t>”.</w:t>
            </w:r>
            <w:r w:rsidR="009A02AC" w:rsidRPr="003645C8">
              <w:rPr>
                <w:rFonts w:ascii="Times New Roman" w:hAnsi="Times New Roman"/>
                <w:sz w:val="24"/>
                <w:szCs w:val="24"/>
              </w:rPr>
              <w:t xml:space="preserve"> Iepriekšminētie</w:t>
            </w:r>
            <w:r w:rsidR="009B3F9F" w:rsidRPr="003645C8">
              <w:rPr>
                <w:rFonts w:ascii="Times New Roman" w:hAnsi="Times New Roman"/>
                <w:sz w:val="24"/>
                <w:szCs w:val="24"/>
              </w:rPr>
              <w:t xml:space="preserve"> </w:t>
            </w:r>
            <w:r w:rsidR="00D8400D" w:rsidRPr="003645C8">
              <w:rPr>
                <w:rFonts w:ascii="Times New Roman" w:hAnsi="Times New Roman"/>
                <w:sz w:val="24"/>
                <w:szCs w:val="24"/>
              </w:rPr>
              <w:t>grozījumi Ministru kabineta noteikumos</w:t>
            </w:r>
            <w:r w:rsidR="009A02AC" w:rsidRPr="003645C8">
              <w:rPr>
                <w:rFonts w:ascii="Times New Roman" w:hAnsi="Times New Roman"/>
                <w:sz w:val="24"/>
                <w:szCs w:val="24"/>
              </w:rPr>
              <w:t xml:space="preserve">, kā arī </w:t>
            </w:r>
            <w:r w:rsidR="009821D4" w:rsidRPr="003645C8">
              <w:rPr>
                <w:rFonts w:ascii="Times New Roman" w:hAnsi="Times New Roman"/>
                <w:sz w:val="24"/>
                <w:szCs w:val="24"/>
              </w:rPr>
              <w:t>likumprojekts, kas paredz veikt grozījumus Augstskolu likumā</w:t>
            </w:r>
            <w:r w:rsidR="00E71DEF">
              <w:rPr>
                <w:rFonts w:ascii="Times New Roman" w:hAnsi="Times New Roman"/>
                <w:sz w:val="24"/>
                <w:szCs w:val="24"/>
              </w:rPr>
              <w:t>,</w:t>
            </w:r>
            <w:r w:rsidR="009821D4" w:rsidRPr="003645C8">
              <w:rPr>
                <w:rFonts w:ascii="Times New Roman" w:hAnsi="Times New Roman"/>
                <w:sz w:val="24"/>
                <w:szCs w:val="24"/>
              </w:rPr>
              <w:t xml:space="preserve"> tika izstrādāts iespējami savlaicīgi, tomēr tā virzību kavēja diskusijas ar augstākās izglītības iestādēm par daž</w:t>
            </w:r>
            <w:r w:rsidR="002172F1" w:rsidRPr="003645C8">
              <w:rPr>
                <w:rFonts w:ascii="Times New Roman" w:hAnsi="Times New Roman"/>
                <w:sz w:val="24"/>
                <w:szCs w:val="24"/>
              </w:rPr>
              <w:t>ādiem R</w:t>
            </w:r>
            <w:r w:rsidR="009821D4" w:rsidRPr="003645C8">
              <w:rPr>
                <w:rFonts w:ascii="Times New Roman" w:hAnsi="Times New Roman"/>
                <w:sz w:val="24"/>
                <w:szCs w:val="24"/>
              </w:rPr>
              <w:t>eģistra ieviešanas aspektiem</w:t>
            </w:r>
            <w:r w:rsidR="00E71DEF">
              <w:rPr>
                <w:rFonts w:ascii="Times New Roman" w:hAnsi="Times New Roman"/>
                <w:sz w:val="24"/>
                <w:szCs w:val="24"/>
              </w:rPr>
              <w:t>,</w:t>
            </w:r>
            <w:r w:rsidR="009821D4" w:rsidRPr="003645C8">
              <w:rPr>
                <w:rFonts w:ascii="Times New Roman" w:hAnsi="Times New Roman"/>
                <w:sz w:val="24"/>
                <w:szCs w:val="24"/>
              </w:rPr>
              <w:t xml:space="preserve"> un </w:t>
            </w:r>
            <w:r w:rsidR="002172F1" w:rsidRPr="003645C8">
              <w:rPr>
                <w:rFonts w:ascii="Times New Roman" w:hAnsi="Times New Roman"/>
                <w:sz w:val="24"/>
                <w:szCs w:val="24"/>
              </w:rPr>
              <w:t>datu ievade</w:t>
            </w:r>
            <w:r w:rsidR="009821D4" w:rsidRPr="003645C8">
              <w:rPr>
                <w:rFonts w:ascii="Times New Roman" w:hAnsi="Times New Roman"/>
                <w:sz w:val="24"/>
                <w:szCs w:val="24"/>
              </w:rPr>
              <w:t xml:space="preserve"> </w:t>
            </w:r>
            <w:r w:rsidR="002172F1" w:rsidRPr="003645C8">
              <w:rPr>
                <w:rFonts w:ascii="Times New Roman" w:hAnsi="Times New Roman"/>
                <w:sz w:val="24"/>
                <w:szCs w:val="24"/>
              </w:rPr>
              <w:t>R</w:t>
            </w:r>
            <w:r w:rsidR="009821D4" w:rsidRPr="003645C8">
              <w:rPr>
                <w:rFonts w:ascii="Times New Roman" w:hAnsi="Times New Roman"/>
                <w:sz w:val="24"/>
                <w:szCs w:val="24"/>
              </w:rPr>
              <w:t>e</w:t>
            </w:r>
            <w:r w:rsidR="00D8400D" w:rsidRPr="003645C8">
              <w:rPr>
                <w:rFonts w:ascii="Times New Roman" w:hAnsi="Times New Roman"/>
                <w:sz w:val="24"/>
                <w:szCs w:val="24"/>
              </w:rPr>
              <w:t>ģistrā</w:t>
            </w:r>
            <w:r w:rsidR="009821D4" w:rsidRPr="003645C8">
              <w:rPr>
                <w:rFonts w:ascii="Times New Roman" w:hAnsi="Times New Roman"/>
                <w:sz w:val="24"/>
                <w:szCs w:val="24"/>
              </w:rPr>
              <w:t xml:space="preserve"> ir iespējama tikai pēc attiecīga tiesiskā regulējuma stāšanās spēkā.</w:t>
            </w:r>
          </w:p>
          <w:p w14:paraId="73237022" w14:textId="5C69AB92" w:rsidR="001F7A2E" w:rsidRPr="00220672" w:rsidRDefault="001F7A2E" w:rsidP="001F7A2E">
            <w:pPr>
              <w:spacing w:after="0" w:line="240" w:lineRule="auto"/>
              <w:jc w:val="both"/>
              <w:rPr>
                <w:rFonts w:ascii="Times New Roman" w:hAnsi="Times New Roman"/>
                <w:sz w:val="24"/>
                <w:szCs w:val="24"/>
              </w:rPr>
            </w:pPr>
            <w:r w:rsidRPr="00220672">
              <w:rPr>
                <w:rFonts w:ascii="Times New Roman" w:hAnsi="Times New Roman"/>
                <w:sz w:val="24"/>
                <w:szCs w:val="24"/>
              </w:rPr>
              <w:t>2016.gada 1.janvārī</w:t>
            </w:r>
            <w:r w:rsidR="00222CAF" w:rsidRPr="00220672">
              <w:rPr>
                <w:rFonts w:ascii="Times New Roman" w:hAnsi="Times New Roman"/>
                <w:sz w:val="24"/>
                <w:szCs w:val="24"/>
              </w:rPr>
              <w:t xml:space="preserve"> stājā</w:t>
            </w:r>
            <w:r w:rsidRPr="00220672">
              <w:rPr>
                <w:rFonts w:ascii="Times New Roman" w:hAnsi="Times New Roman"/>
                <w:sz w:val="24"/>
                <w:szCs w:val="24"/>
              </w:rPr>
              <w:t xml:space="preserve">s spēkā </w:t>
            </w:r>
            <w:r w:rsidR="001A7343" w:rsidRPr="00220672">
              <w:rPr>
                <w:rFonts w:ascii="Times New Roman" w:hAnsi="Times New Roman"/>
                <w:sz w:val="24"/>
                <w:szCs w:val="24"/>
              </w:rPr>
              <w:t xml:space="preserve">2015.gada 30.novembrī pieņemtais </w:t>
            </w:r>
            <w:r w:rsidRPr="00220672">
              <w:rPr>
                <w:rFonts w:ascii="Times New Roman" w:hAnsi="Times New Roman"/>
                <w:sz w:val="24"/>
                <w:szCs w:val="24"/>
              </w:rPr>
              <w:t>likums “Grozījumi likumā “Par iedzīvotāju ienākuma nodokli”</w:t>
            </w:r>
            <w:r w:rsidR="001A7343" w:rsidRPr="00220672">
              <w:rPr>
                <w:rFonts w:ascii="Times New Roman" w:hAnsi="Times New Roman"/>
                <w:sz w:val="24"/>
                <w:szCs w:val="24"/>
              </w:rPr>
              <w:t>”</w:t>
            </w:r>
            <w:r w:rsidRPr="00220672">
              <w:rPr>
                <w:rFonts w:ascii="Times New Roman" w:hAnsi="Times New Roman"/>
                <w:sz w:val="24"/>
                <w:szCs w:val="24"/>
              </w:rPr>
              <w:t>. Likuma 19.panta 10.</w:t>
            </w:r>
            <w:r w:rsidRPr="00220672">
              <w:rPr>
                <w:rFonts w:ascii="Times New Roman" w:hAnsi="Times New Roman"/>
                <w:sz w:val="24"/>
                <w:szCs w:val="24"/>
                <w:vertAlign w:val="superscript"/>
              </w:rPr>
              <w:t>1</w:t>
            </w:r>
            <w:r w:rsidRPr="00220672">
              <w:rPr>
                <w:rFonts w:ascii="Times New Roman" w:hAnsi="Times New Roman"/>
                <w:sz w:val="24"/>
                <w:szCs w:val="24"/>
              </w:rPr>
              <w:t xml:space="preserve">daļā noteikts, ka ministrija katra mēneša pirmajā datumā Valsts ieņēmumu dienestam elektroniski </w:t>
            </w:r>
            <w:proofErr w:type="spellStart"/>
            <w:r w:rsidRPr="00220672">
              <w:rPr>
                <w:rFonts w:ascii="Times New Roman" w:hAnsi="Times New Roman"/>
                <w:sz w:val="24"/>
                <w:szCs w:val="24"/>
              </w:rPr>
              <w:t>nosūta</w:t>
            </w:r>
            <w:proofErr w:type="spellEnd"/>
            <w:r w:rsidRPr="00220672">
              <w:rPr>
                <w:rFonts w:ascii="Times New Roman" w:hAnsi="Times New Roman"/>
                <w:sz w:val="24"/>
                <w:szCs w:val="24"/>
              </w:rPr>
              <w:t xml:space="preserve"> informāciju par iepriekšējo mēnesi </w:t>
            </w:r>
            <w:r w:rsidR="00295DD5" w:rsidRPr="00220672">
              <w:rPr>
                <w:rFonts w:ascii="Times New Roman" w:hAnsi="Times New Roman"/>
                <w:sz w:val="24"/>
                <w:szCs w:val="24"/>
              </w:rPr>
              <w:t>–</w:t>
            </w:r>
            <w:r w:rsidRPr="00220672">
              <w:rPr>
                <w:rFonts w:ascii="Times New Roman" w:hAnsi="Times New Roman"/>
                <w:sz w:val="24"/>
                <w:szCs w:val="24"/>
              </w:rPr>
              <w:t xml:space="preserve"> par visām personām līdz 24 gadu vecumam, kuras iegūst vispārējo, profesionālo, augstāko vai speciālo izglītību, norādot personas </w:t>
            </w:r>
            <w:r w:rsidR="00295DD5" w:rsidRPr="00220672">
              <w:rPr>
                <w:rFonts w:ascii="Times New Roman" w:hAnsi="Times New Roman"/>
                <w:sz w:val="24"/>
                <w:szCs w:val="24"/>
              </w:rPr>
              <w:t>–</w:t>
            </w:r>
            <w:r w:rsidRPr="00220672">
              <w:rPr>
                <w:rFonts w:ascii="Times New Roman" w:hAnsi="Times New Roman"/>
                <w:sz w:val="24"/>
                <w:szCs w:val="24"/>
              </w:rPr>
              <w:t xml:space="preserve"> izglītojamā </w:t>
            </w:r>
            <w:r w:rsidR="00295DD5" w:rsidRPr="00220672">
              <w:rPr>
                <w:rFonts w:ascii="Times New Roman" w:hAnsi="Times New Roman"/>
                <w:sz w:val="24"/>
                <w:szCs w:val="24"/>
              </w:rPr>
              <w:t>–</w:t>
            </w:r>
            <w:r w:rsidRPr="00220672">
              <w:rPr>
                <w:rFonts w:ascii="Times New Roman" w:hAnsi="Times New Roman"/>
                <w:sz w:val="24"/>
                <w:szCs w:val="24"/>
              </w:rPr>
              <w:t xml:space="preserve"> vārdu, uzvārdu, personas kodu un datumu, kad persona uzņemta vai atskaitīta no mācībām vispārējās izglītības iestādē vai studijām profesionālās, augstākās vai speciālās izglītības iestādē. </w:t>
            </w:r>
          </w:p>
          <w:p w14:paraId="3191CEB3" w14:textId="77777777" w:rsidR="001F7A2E" w:rsidRPr="003645C8" w:rsidRDefault="001F7A2E" w:rsidP="001F7A2E">
            <w:pPr>
              <w:spacing w:after="0" w:line="240" w:lineRule="auto"/>
              <w:jc w:val="both"/>
              <w:rPr>
                <w:rFonts w:ascii="Times New Roman" w:hAnsi="Times New Roman"/>
                <w:sz w:val="24"/>
                <w:szCs w:val="24"/>
              </w:rPr>
            </w:pPr>
            <w:r w:rsidRPr="00220672">
              <w:rPr>
                <w:rFonts w:ascii="Times New Roman" w:hAnsi="Times New Roman"/>
                <w:sz w:val="24"/>
                <w:szCs w:val="24"/>
              </w:rPr>
              <w:t xml:space="preserve">Likuma pārejas noteikumu 121.punkts nosaka, ka likuma </w:t>
            </w:r>
            <w:r w:rsidRPr="003645C8">
              <w:rPr>
                <w:rFonts w:ascii="Times New Roman" w:hAnsi="Times New Roman"/>
                <w:sz w:val="24"/>
                <w:szCs w:val="24"/>
              </w:rPr>
              <w:t>19.panta 10.</w:t>
            </w:r>
            <w:r w:rsidRPr="003645C8">
              <w:rPr>
                <w:rFonts w:ascii="Times New Roman" w:hAnsi="Times New Roman"/>
                <w:sz w:val="24"/>
                <w:szCs w:val="24"/>
                <w:vertAlign w:val="superscript"/>
              </w:rPr>
              <w:t>1</w:t>
            </w:r>
            <w:r w:rsidRPr="003645C8">
              <w:rPr>
                <w:rFonts w:ascii="Times New Roman" w:hAnsi="Times New Roman"/>
                <w:sz w:val="24"/>
                <w:szCs w:val="24"/>
              </w:rPr>
              <w:t>daļa tiks piemērota, sākot ar 2017.gada 1.janvāri.</w:t>
            </w:r>
          </w:p>
          <w:p w14:paraId="41B376BA" w14:textId="1581E9B8" w:rsidR="001F7A2E" w:rsidRPr="00220672" w:rsidRDefault="002172F1" w:rsidP="001F7A2E">
            <w:pPr>
              <w:spacing w:after="0" w:line="240" w:lineRule="auto"/>
              <w:jc w:val="both"/>
              <w:rPr>
                <w:rFonts w:ascii="Times New Roman" w:hAnsi="Times New Roman"/>
                <w:sz w:val="24"/>
                <w:szCs w:val="24"/>
              </w:rPr>
            </w:pPr>
            <w:r w:rsidRPr="003645C8">
              <w:rPr>
                <w:rFonts w:ascii="Times New Roman" w:hAnsi="Times New Roman"/>
                <w:sz w:val="24"/>
                <w:szCs w:val="24"/>
              </w:rPr>
              <w:t>R</w:t>
            </w:r>
            <w:r w:rsidR="00C13A00" w:rsidRPr="003645C8">
              <w:rPr>
                <w:rFonts w:ascii="Times New Roman" w:hAnsi="Times New Roman"/>
                <w:sz w:val="24"/>
                <w:szCs w:val="24"/>
              </w:rPr>
              <w:t>eģistra izveide nodrošinās</w:t>
            </w:r>
            <w:r w:rsidR="00222CAF" w:rsidRPr="003645C8">
              <w:rPr>
                <w:rFonts w:ascii="Times New Roman" w:hAnsi="Times New Roman"/>
                <w:sz w:val="24"/>
                <w:szCs w:val="24"/>
              </w:rPr>
              <w:t xml:space="preserve"> likumā “</w:t>
            </w:r>
            <w:r w:rsidR="00295DD5" w:rsidRPr="003645C8">
              <w:rPr>
                <w:rFonts w:ascii="Times New Roman" w:hAnsi="Times New Roman"/>
                <w:sz w:val="24"/>
                <w:szCs w:val="24"/>
              </w:rPr>
              <w:t>Par iedzīvotāju ienākuma nodokli”</w:t>
            </w:r>
            <w:r w:rsidR="00295DD5" w:rsidRPr="00220672" w:rsidDel="003B376C">
              <w:rPr>
                <w:rFonts w:ascii="Times New Roman" w:hAnsi="Times New Roman"/>
                <w:sz w:val="24"/>
                <w:szCs w:val="24"/>
              </w:rPr>
              <w:t xml:space="preserve"> </w:t>
            </w:r>
            <w:r w:rsidR="00222CAF" w:rsidRPr="00220672">
              <w:rPr>
                <w:rFonts w:ascii="Times New Roman" w:hAnsi="Times New Roman"/>
                <w:sz w:val="24"/>
                <w:szCs w:val="24"/>
              </w:rPr>
              <w:t xml:space="preserve">noteiktā izpildi. </w:t>
            </w:r>
            <w:r w:rsidR="001F7A2E" w:rsidRPr="00220672">
              <w:rPr>
                <w:rFonts w:ascii="Times New Roman" w:hAnsi="Times New Roman"/>
                <w:sz w:val="24"/>
                <w:szCs w:val="24"/>
              </w:rPr>
              <w:t>Lai varētu izpildīt likumā noteiktās saistības, datu ievade vai importēšana no augstskolu un koledžu datu bāzēm un informācijas sistēmām uz V</w:t>
            </w:r>
            <w:r w:rsidR="00222CAF" w:rsidRPr="00220672">
              <w:rPr>
                <w:rFonts w:ascii="Times New Roman" w:hAnsi="Times New Roman"/>
                <w:sz w:val="24"/>
                <w:szCs w:val="24"/>
              </w:rPr>
              <w:t>IIS būtu jāuzsāk pēc iespējas ātrāk</w:t>
            </w:r>
            <w:r w:rsidR="001F7A2E" w:rsidRPr="00220672">
              <w:rPr>
                <w:rFonts w:ascii="Times New Roman" w:hAnsi="Times New Roman"/>
                <w:sz w:val="24"/>
                <w:szCs w:val="24"/>
              </w:rPr>
              <w:t xml:space="preserve">. </w:t>
            </w:r>
            <w:r w:rsidR="001A7343" w:rsidRPr="00220672">
              <w:rPr>
                <w:rFonts w:ascii="Times New Roman" w:hAnsi="Times New Roman"/>
                <w:sz w:val="24"/>
                <w:szCs w:val="24"/>
              </w:rPr>
              <w:t>Taču</w:t>
            </w:r>
            <w:r w:rsidR="00694EB0" w:rsidRPr="00220672">
              <w:rPr>
                <w:rFonts w:ascii="Times New Roman" w:hAnsi="Times New Roman"/>
                <w:sz w:val="24"/>
                <w:szCs w:val="24"/>
              </w:rPr>
              <w:t>,</w:t>
            </w:r>
            <w:r w:rsidR="001A7343" w:rsidRPr="00220672">
              <w:rPr>
                <w:rFonts w:ascii="Times New Roman" w:hAnsi="Times New Roman"/>
                <w:sz w:val="24"/>
                <w:szCs w:val="24"/>
              </w:rPr>
              <w:t xml:space="preserve"> lai augstskolas un koledžas nodotu personas datus VIIS, nepie</w:t>
            </w:r>
            <w:r w:rsidR="00CD47CF" w:rsidRPr="00220672">
              <w:rPr>
                <w:rFonts w:ascii="Times New Roman" w:hAnsi="Times New Roman"/>
                <w:sz w:val="24"/>
                <w:szCs w:val="24"/>
              </w:rPr>
              <w:t xml:space="preserve">ciešams regulējums </w:t>
            </w:r>
            <w:r w:rsidR="00222CAF" w:rsidRPr="00220672">
              <w:rPr>
                <w:rFonts w:ascii="Times New Roman" w:hAnsi="Times New Roman"/>
                <w:sz w:val="24"/>
                <w:szCs w:val="24"/>
              </w:rPr>
              <w:t xml:space="preserve">Augstskolu </w:t>
            </w:r>
            <w:r w:rsidR="00CD47CF" w:rsidRPr="00220672">
              <w:rPr>
                <w:rFonts w:ascii="Times New Roman" w:hAnsi="Times New Roman"/>
                <w:sz w:val="24"/>
                <w:szCs w:val="24"/>
              </w:rPr>
              <w:t>likumā</w:t>
            </w:r>
            <w:r w:rsidR="001A7343" w:rsidRPr="00220672">
              <w:rPr>
                <w:rFonts w:ascii="Times New Roman" w:hAnsi="Times New Roman"/>
                <w:sz w:val="24"/>
                <w:szCs w:val="24"/>
              </w:rPr>
              <w:t>.</w:t>
            </w:r>
          </w:p>
          <w:p w14:paraId="1CDEA546" w14:textId="739DA3B7" w:rsidR="007F2A0C" w:rsidRPr="003645C8" w:rsidRDefault="001F7A2E" w:rsidP="001F7A2E">
            <w:pPr>
              <w:spacing w:after="0" w:line="240" w:lineRule="auto"/>
              <w:jc w:val="both"/>
              <w:rPr>
                <w:rFonts w:ascii="Times New Roman" w:hAnsi="Times New Roman"/>
                <w:sz w:val="24"/>
                <w:szCs w:val="24"/>
              </w:rPr>
            </w:pPr>
            <w:r w:rsidRPr="00220672">
              <w:rPr>
                <w:rFonts w:ascii="Times New Roman" w:hAnsi="Times New Roman"/>
                <w:sz w:val="24"/>
                <w:szCs w:val="24"/>
              </w:rPr>
              <w:lastRenderedPageBreak/>
              <w:t xml:space="preserve">Ar </w:t>
            </w:r>
            <w:r w:rsidR="002172F1" w:rsidRPr="003645C8">
              <w:rPr>
                <w:rFonts w:ascii="Times New Roman" w:hAnsi="Times New Roman"/>
                <w:sz w:val="24"/>
                <w:szCs w:val="24"/>
              </w:rPr>
              <w:t>R</w:t>
            </w:r>
            <w:r w:rsidRPr="003645C8">
              <w:rPr>
                <w:rFonts w:ascii="Times New Roman" w:hAnsi="Times New Roman"/>
                <w:sz w:val="24"/>
                <w:szCs w:val="24"/>
              </w:rPr>
              <w:t>eģistru</w:t>
            </w:r>
            <w:r w:rsidRPr="00220672">
              <w:rPr>
                <w:rFonts w:ascii="Times New Roman" w:hAnsi="Times New Roman"/>
                <w:sz w:val="24"/>
                <w:szCs w:val="24"/>
              </w:rPr>
              <w:t xml:space="preserve"> ir plānots arī izpildīt Eiropas Komisijas 2013.gada 23.septembra Regulu Nr.912/2013, ar ko attiecībā uz statistiku par izglītības un apmācības sistēmām īsteno Eiropas Parlamenta un Padomes Regulu (EK) Nr.452/2008 par izglītības un mūžizglītības statistikas izveidi un pilnveidi. Saskaņā ar minēto regulu Eiropas Komisijai (</w:t>
            </w:r>
            <w:proofErr w:type="spellStart"/>
            <w:r w:rsidRPr="00220672">
              <w:rPr>
                <w:rFonts w:ascii="Times New Roman" w:hAnsi="Times New Roman"/>
                <w:sz w:val="24"/>
                <w:szCs w:val="24"/>
              </w:rPr>
              <w:t>Eurostat</w:t>
            </w:r>
            <w:proofErr w:type="spellEnd"/>
            <w:r w:rsidRPr="00220672">
              <w:rPr>
                <w:rFonts w:ascii="Times New Roman" w:hAnsi="Times New Roman"/>
                <w:sz w:val="24"/>
                <w:szCs w:val="24"/>
              </w:rPr>
              <w:t>) pirmo datu sūtījumu par absolventiem, kuriem ir bijusi t.s. kredītpunktu mobilitātes uzturēšanās studiju cikla laikā, jāiesniedz 2017.gada novembrī, un tas attiecas uz 2015./2016.mācību/akadēmisko gadu.</w:t>
            </w:r>
            <w:r w:rsidR="00BE0C7F" w:rsidRPr="00220672">
              <w:rPr>
                <w:rFonts w:ascii="Times New Roman" w:hAnsi="Times New Roman"/>
                <w:sz w:val="24"/>
                <w:szCs w:val="24"/>
              </w:rPr>
              <w:t xml:space="preserve"> </w:t>
            </w:r>
            <w:r w:rsidR="002172F1" w:rsidRPr="003645C8">
              <w:rPr>
                <w:rFonts w:ascii="Times New Roman" w:hAnsi="Times New Roman"/>
                <w:sz w:val="24"/>
                <w:szCs w:val="24"/>
              </w:rPr>
              <w:t>R</w:t>
            </w:r>
            <w:r w:rsidR="00BE0C7F" w:rsidRPr="003645C8">
              <w:rPr>
                <w:rFonts w:ascii="Times New Roman" w:hAnsi="Times New Roman"/>
                <w:sz w:val="24"/>
                <w:szCs w:val="24"/>
              </w:rPr>
              <w:t>eģistrā tiks iekļauta informācija</w:t>
            </w:r>
            <w:r w:rsidR="00C355D8" w:rsidRPr="003645C8">
              <w:rPr>
                <w:rFonts w:ascii="Times New Roman" w:hAnsi="Times New Roman"/>
                <w:sz w:val="24"/>
                <w:szCs w:val="24"/>
              </w:rPr>
              <w:t xml:space="preserve"> par Latvijas augstākās izglītības institūcijās studējošajiem</w:t>
            </w:r>
            <w:r w:rsidR="00E44497">
              <w:rPr>
                <w:rFonts w:ascii="Times New Roman" w:hAnsi="Times New Roman"/>
                <w:sz w:val="24"/>
                <w:szCs w:val="24"/>
              </w:rPr>
              <w:t xml:space="preserve"> un</w:t>
            </w:r>
            <w:r w:rsidR="00C355D8" w:rsidRPr="003645C8">
              <w:rPr>
                <w:rFonts w:ascii="Times New Roman" w:hAnsi="Times New Roman"/>
                <w:sz w:val="24"/>
                <w:szCs w:val="24"/>
              </w:rPr>
              <w:t xml:space="preserve"> doktora zinātniskā grāda pretendentiem, kā</w:t>
            </w:r>
            <w:r w:rsidR="003B33AA" w:rsidRPr="003645C8">
              <w:rPr>
                <w:rFonts w:ascii="Times New Roman" w:hAnsi="Times New Roman"/>
                <w:sz w:val="24"/>
                <w:szCs w:val="24"/>
              </w:rPr>
              <w:t xml:space="preserve"> arī</w:t>
            </w:r>
            <w:r w:rsidR="00BE0C7F" w:rsidRPr="003645C8">
              <w:rPr>
                <w:rFonts w:ascii="Times New Roman" w:hAnsi="Times New Roman"/>
                <w:sz w:val="24"/>
                <w:szCs w:val="24"/>
              </w:rPr>
              <w:t xml:space="preserve"> par Latvijas augstākās izglītības iestāžu izglītojamajiem, kuri apmaiņas programmu ietvaros studē ārvalstu augstākās izglītības iestādē, tādējādi tiks iegūti nepieciešamie dati iepriekšminētās regulas izpildei.</w:t>
            </w:r>
          </w:p>
          <w:p w14:paraId="1ABC8145" w14:textId="38C80BE1" w:rsidR="008D77D1" w:rsidRDefault="00DC473A" w:rsidP="00147E45">
            <w:pPr>
              <w:spacing w:after="0" w:line="240" w:lineRule="auto"/>
              <w:jc w:val="both"/>
              <w:rPr>
                <w:rFonts w:ascii="Times New Roman" w:hAnsi="Times New Roman"/>
                <w:sz w:val="24"/>
                <w:szCs w:val="24"/>
              </w:rPr>
            </w:pPr>
            <w:r w:rsidRPr="003645C8">
              <w:rPr>
                <w:rFonts w:ascii="Times New Roman" w:hAnsi="Times New Roman"/>
                <w:sz w:val="24"/>
                <w:szCs w:val="24"/>
              </w:rPr>
              <w:t>T</w:t>
            </w:r>
            <w:r w:rsidR="00147E45" w:rsidRPr="003645C8">
              <w:rPr>
                <w:rFonts w:ascii="Times New Roman" w:hAnsi="Times New Roman"/>
                <w:sz w:val="24"/>
                <w:szCs w:val="24"/>
              </w:rPr>
              <w:t xml:space="preserve">āpat bez </w:t>
            </w:r>
            <w:r w:rsidR="002172F1" w:rsidRPr="003645C8">
              <w:rPr>
                <w:rFonts w:ascii="Times New Roman" w:hAnsi="Times New Roman"/>
                <w:sz w:val="24"/>
                <w:szCs w:val="24"/>
              </w:rPr>
              <w:t>R</w:t>
            </w:r>
            <w:r w:rsidR="00147E45" w:rsidRPr="003645C8">
              <w:rPr>
                <w:rFonts w:ascii="Times New Roman" w:hAnsi="Times New Roman"/>
                <w:sz w:val="24"/>
                <w:szCs w:val="24"/>
              </w:rPr>
              <w:t>eģistra ieviešanas nav iespējams izpildīt Augstskolu likuma 59.</w:t>
            </w:r>
            <w:r w:rsidR="00147E45" w:rsidRPr="003645C8">
              <w:rPr>
                <w:rFonts w:ascii="Times New Roman" w:hAnsi="Times New Roman"/>
                <w:sz w:val="24"/>
                <w:szCs w:val="24"/>
                <w:vertAlign w:val="superscript"/>
              </w:rPr>
              <w:t>1</w:t>
            </w:r>
            <w:r w:rsidR="00147E45" w:rsidRPr="003645C8">
              <w:rPr>
                <w:rFonts w:ascii="Times New Roman" w:hAnsi="Times New Roman"/>
                <w:sz w:val="24"/>
                <w:szCs w:val="24"/>
              </w:rPr>
              <w:t>pantā “Diplomu reģistrs” noteikto un izveidot Diplomu reģistru, jo Augstskolu likuma 59.</w:t>
            </w:r>
            <w:r w:rsidR="00147E45" w:rsidRPr="003645C8">
              <w:rPr>
                <w:rFonts w:ascii="Times New Roman" w:hAnsi="Times New Roman"/>
                <w:sz w:val="24"/>
                <w:szCs w:val="24"/>
                <w:vertAlign w:val="superscript"/>
              </w:rPr>
              <w:t>1</w:t>
            </w:r>
            <w:r w:rsidR="00147E45" w:rsidRPr="003645C8">
              <w:rPr>
                <w:rFonts w:ascii="Times New Roman" w:hAnsi="Times New Roman"/>
                <w:sz w:val="24"/>
                <w:szCs w:val="24"/>
              </w:rPr>
              <w:t>panta otrās daļas 3.punktā noteikts, ka diplomā jābūt norādītiem personas datiem.</w:t>
            </w:r>
            <w:r w:rsidR="007D45C7" w:rsidRPr="003645C8">
              <w:rPr>
                <w:rFonts w:ascii="Times New Roman" w:hAnsi="Times New Roman"/>
                <w:sz w:val="24"/>
                <w:szCs w:val="24"/>
              </w:rPr>
              <w:t xml:space="preserve"> Reģistrā iekļaujamos datus, tai skaitā informāciju par diploma reģistra datiem</w:t>
            </w:r>
            <w:r w:rsidR="004265A9">
              <w:rPr>
                <w:rFonts w:ascii="Times New Roman" w:hAnsi="Times New Roman"/>
                <w:sz w:val="24"/>
                <w:szCs w:val="24"/>
              </w:rPr>
              <w:t>,</w:t>
            </w:r>
            <w:r w:rsidR="007D45C7" w:rsidRPr="003645C8">
              <w:rPr>
                <w:rFonts w:ascii="Times New Roman" w:hAnsi="Times New Roman"/>
                <w:sz w:val="24"/>
                <w:szCs w:val="24"/>
              </w:rPr>
              <w:t xml:space="preserve"> plānots sākt apkopot sākot ar 2017.gada 1.janvāri. Datus par 2015./2016. mācību</w:t>
            </w:r>
            <w:r w:rsidR="00E05D7A" w:rsidRPr="003645C8">
              <w:rPr>
                <w:rFonts w:ascii="Times New Roman" w:hAnsi="Times New Roman"/>
                <w:sz w:val="24"/>
                <w:szCs w:val="24"/>
              </w:rPr>
              <w:t>/akadēmisko</w:t>
            </w:r>
            <w:r w:rsidR="007D45C7" w:rsidRPr="003645C8">
              <w:rPr>
                <w:rFonts w:ascii="Times New Roman" w:hAnsi="Times New Roman"/>
                <w:sz w:val="24"/>
                <w:szCs w:val="24"/>
              </w:rPr>
              <w:t xml:space="preserve"> gadu plānots iegūt apkopotā veidā</w:t>
            </w:r>
            <w:r w:rsidR="00E05D7A" w:rsidRPr="003645C8">
              <w:rPr>
                <w:rFonts w:ascii="Times New Roman" w:hAnsi="Times New Roman"/>
                <w:sz w:val="24"/>
                <w:szCs w:val="24"/>
              </w:rPr>
              <w:t xml:space="preserve"> no augstskolām un koledžām pēc Ministrijas pieprasījuma.</w:t>
            </w:r>
            <w:r w:rsidR="007D45C7">
              <w:rPr>
                <w:rFonts w:ascii="Times New Roman" w:hAnsi="Times New Roman"/>
                <w:b/>
                <w:sz w:val="24"/>
                <w:szCs w:val="24"/>
              </w:rPr>
              <w:t xml:space="preserve"> </w:t>
            </w:r>
            <w:r w:rsidR="00147E45" w:rsidRPr="00220672">
              <w:rPr>
                <w:rFonts w:ascii="Times New Roman" w:hAnsi="Times New Roman"/>
                <w:sz w:val="24"/>
                <w:szCs w:val="24"/>
              </w:rPr>
              <w:t>Regulējums nodrošinās tiesisko pamatu augstskolām un koledžām nodot privātpersonu – studējošo</w:t>
            </w:r>
            <w:r w:rsidR="00E44497">
              <w:rPr>
                <w:rFonts w:ascii="Times New Roman" w:hAnsi="Times New Roman"/>
                <w:sz w:val="24"/>
                <w:szCs w:val="24"/>
              </w:rPr>
              <w:t xml:space="preserve"> un</w:t>
            </w:r>
            <w:r w:rsidR="00147E45" w:rsidRPr="00220672">
              <w:rPr>
                <w:rFonts w:ascii="Times New Roman" w:hAnsi="Times New Roman"/>
                <w:sz w:val="24"/>
                <w:szCs w:val="24"/>
              </w:rPr>
              <w:t xml:space="preserve"> doktora zinātniskā grāda pretendentu</w:t>
            </w:r>
            <w:r w:rsidR="00D954FF">
              <w:rPr>
                <w:rFonts w:ascii="Times New Roman" w:hAnsi="Times New Roman"/>
                <w:sz w:val="24"/>
                <w:szCs w:val="24"/>
              </w:rPr>
              <w:t xml:space="preserve"> </w:t>
            </w:r>
            <w:r w:rsidR="00147E45" w:rsidRPr="00220672">
              <w:rPr>
                <w:rFonts w:ascii="Times New Roman" w:hAnsi="Times New Roman"/>
                <w:sz w:val="24"/>
                <w:szCs w:val="24"/>
              </w:rPr>
              <w:t>– datus to iekļaušanai vienotā izglītības informācijas sistēmā.</w:t>
            </w:r>
            <w:r w:rsidR="00E05D01" w:rsidRPr="00220672">
              <w:rPr>
                <w:rFonts w:ascii="Times New Roman" w:hAnsi="Times New Roman"/>
                <w:sz w:val="24"/>
                <w:szCs w:val="24"/>
              </w:rPr>
              <w:t xml:space="preserve"> </w:t>
            </w:r>
            <w:r w:rsidR="00147E45" w:rsidRPr="00220672">
              <w:rPr>
                <w:rFonts w:ascii="Times New Roman" w:hAnsi="Times New Roman"/>
                <w:sz w:val="24"/>
                <w:szCs w:val="24"/>
              </w:rPr>
              <w:t>Pašreiz</w:t>
            </w:r>
            <w:r w:rsidR="004B2EBB" w:rsidRPr="00220672">
              <w:rPr>
                <w:rFonts w:ascii="Times New Roman" w:hAnsi="Times New Roman"/>
                <w:sz w:val="24"/>
                <w:szCs w:val="24"/>
              </w:rPr>
              <w:t>,</w:t>
            </w:r>
            <w:r w:rsidR="00147E45" w:rsidRPr="00220672">
              <w:rPr>
                <w:rFonts w:ascii="Times New Roman" w:hAnsi="Times New Roman"/>
                <w:sz w:val="24"/>
                <w:szCs w:val="24"/>
              </w:rPr>
              <w:t xml:space="preserve"> atšķirībā no vispārējās izglītības</w:t>
            </w:r>
            <w:r w:rsidR="004B2EBB" w:rsidRPr="00220672">
              <w:rPr>
                <w:rFonts w:ascii="Times New Roman" w:hAnsi="Times New Roman"/>
                <w:sz w:val="24"/>
                <w:szCs w:val="24"/>
              </w:rPr>
              <w:t>,</w:t>
            </w:r>
            <w:r w:rsidR="00147E45" w:rsidRPr="00220672">
              <w:rPr>
                <w:rFonts w:ascii="Times New Roman" w:hAnsi="Times New Roman"/>
                <w:sz w:val="24"/>
                <w:szCs w:val="24"/>
              </w:rPr>
              <w:t xml:space="preserve"> augstākās izglītības dati ir pieejami tikai apkopotā veidā, tiem ir ierobežotas analīzes un detalizācijas iespējas, tādējādi nav iespējams sasaistīt ieguldījumu rādītājus ar rezultātu </w:t>
            </w:r>
            <w:r w:rsidR="004B2EBB" w:rsidRPr="00220672">
              <w:rPr>
                <w:rFonts w:ascii="Times New Roman" w:hAnsi="Times New Roman"/>
                <w:sz w:val="24"/>
                <w:szCs w:val="24"/>
              </w:rPr>
              <w:t>rādītājiem augstākajā izglītībā un analizēt tos kopsakarā a</w:t>
            </w:r>
            <w:r w:rsidR="00C40AFA">
              <w:rPr>
                <w:rFonts w:ascii="Times New Roman" w:hAnsi="Times New Roman"/>
                <w:sz w:val="24"/>
                <w:szCs w:val="24"/>
              </w:rPr>
              <w:t>r vispārējās izglītības datiem.</w:t>
            </w:r>
            <w:r w:rsidR="00C40AFA">
              <w:rPr>
                <w:rFonts w:ascii="Times New Roman" w:hAnsi="Times New Roman"/>
                <w:b/>
                <w:sz w:val="24"/>
                <w:szCs w:val="24"/>
              </w:rPr>
              <w:t xml:space="preserve"> </w:t>
            </w:r>
            <w:r w:rsidR="00C40AFA" w:rsidRPr="003645C8">
              <w:rPr>
                <w:rFonts w:ascii="Times New Roman" w:hAnsi="Times New Roman"/>
                <w:sz w:val="24"/>
                <w:szCs w:val="24"/>
              </w:rPr>
              <w:t xml:space="preserve">Tāpat regulējums nodrošinās tiesisko pamatu datu iegūšanai </w:t>
            </w:r>
            <w:r w:rsidR="004265A9">
              <w:rPr>
                <w:rFonts w:ascii="Times New Roman" w:hAnsi="Times New Roman"/>
                <w:sz w:val="24"/>
                <w:szCs w:val="24"/>
              </w:rPr>
              <w:t xml:space="preserve">no </w:t>
            </w:r>
            <w:r w:rsidR="00C40AFA" w:rsidRPr="003645C8">
              <w:rPr>
                <w:rFonts w:ascii="Times New Roman" w:hAnsi="Times New Roman"/>
                <w:sz w:val="24"/>
                <w:szCs w:val="24"/>
              </w:rPr>
              <w:t>Nodarbinātības valsts aģentūras</w:t>
            </w:r>
            <w:r w:rsidR="00EE2D93">
              <w:rPr>
                <w:rFonts w:ascii="Times New Roman" w:hAnsi="Times New Roman"/>
                <w:sz w:val="24"/>
                <w:szCs w:val="24"/>
              </w:rPr>
              <w:t xml:space="preserve"> rīcībā esošajiem informācijas resursiem</w:t>
            </w:r>
            <w:r w:rsidR="00C40AFA" w:rsidRPr="003645C8">
              <w:rPr>
                <w:rFonts w:ascii="Times New Roman" w:hAnsi="Times New Roman"/>
                <w:sz w:val="24"/>
                <w:szCs w:val="24"/>
              </w:rPr>
              <w:t xml:space="preserve"> par </w:t>
            </w:r>
            <w:r w:rsidR="004265A9">
              <w:rPr>
                <w:rFonts w:ascii="Times New Roman" w:hAnsi="Times New Roman"/>
                <w:sz w:val="24"/>
                <w:szCs w:val="24"/>
              </w:rPr>
              <w:t xml:space="preserve">bezdarbniekiem, </w:t>
            </w:r>
            <w:r w:rsidR="00C40AFA" w:rsidRPr="003645C8">
              <w:rPr>
                <w:rFonts w:ascii="Times New Roman" w:hAnsi="Times New Roman"/>
                <w:sz w:val="24"/>
                <w:szCs w:val="24"/>
              </w:rPr>
              <w:t>kuri ir Nodarbinātības valsts aģentūras uzskaitē 18 mēnešus pēc izglītības iestādes absolvēšanas</w:t>
            </w:r>
            <w:r w:rsidR="004265A9">
              <w:rPr>
                <w:rFonts w:ascii="Times New Roman" w:hAnsi="Times New Roman"/>
                <w:sz w:val="24"/>
                <w:szCs w:val="24"/>
              </w:rPr>
              <w:t>,</w:t>
            </w:r>
            <w:r w:rsidR="00C40AFA" w:rsidRPr="003645C8">
              <w:rPr>
                <w:rFonts w:ascii="Times New Roman" w:hAnsi="Times New Roman"/>
                <w:sz w:val="24"/>
                <w:szCs w:val="24"/>
              </w:rPr>
              <w:t xml:space="preserve"> </w:t>
            </w:r>
            <w:r w:rsidR="002172F1" w:rsidRPr="003645C8">
              <w:rPr>
                <w:rFonts w:ascii="Times New Roman" w:hAnsi="Times New Roman"/>
                <w:sz w:val="24"/>
                <w:szCs w:val="24"/>
              </w:rPr>
              <w:t xml:space="preserve">un </w:t>
            </w:r>
            <w:r w:rsidR="004265A9">
              <w:rPr>
                <w:rFonts w:ascii="Times New Roman" w:hAnsi="Times New Roman"/>
                <w:sz w:val="24"/>
                <w:szCs w:val="24"/>
              </w:rPr>
              <w:t xml:space="preserve">no </w:t>
            </w:r>
            <w:r w:rsidR="00217AE4" w:rsidRPr="003645C8">
              <w:rPr>
                <w:rFonts w:ascii="Times New Roman" w:hAnsi="Times New Roman"/>
                <w:sz w:val="24"/>
                <w:szCs w:val="24"/>
              </w:rPr>
              <w:t>Valsts ieņēmumu dienesta</w:t>
            </w:r>
            <w:r w:rsidR="00EE2D93">
              <w:rPr>
                <w:rFonts w:ascii="Times New Roman" w:hAnsi="Times New Roman"/>
                <w:sz w:val="24"/>
                <w:szCs w:val="24"/>
              </w:rPr>
              <w:t xml:space="preserve"> rīcībā esošajiem informācijas resursiem</w:t>
            </w:r>
            <w:r w:rsidR="00217AE4" w:rsidRPr="003645C8">
              <w:rPr>
                <w:rFonts w:ascii="Times New Roman" w:hAnsi="Times New Roman"/>
                <w:sz w:val="24"/>
                <w:szCs w:val="24"/>
              </w:rPr>
              <w:t xml:space="preserve"> par absolventu</w:t>
            </w:r>
            <w:r w:rsidR="00713D6E" w:rsidRPr="003645C8">
              <w:t xml:space="preserve"> </w:t>
            </w:r>
            <w:r w:rsidR="00713D6E" w:rsidRPr="003645C8">
              <w:rPr>
                <w:rFonts w:ascii="Times New Roman" w:hAnsi="Times New Roman"/>
                <w:sz w:val="24"/>
                <w:szCs w:val="24"/>
              </w:rPr>
              <w:t>nodarbinātību</w:t>
            </w:r>
            <w:r w:rsidR="00F62D28">
              <w:rPr>
                <w:rFonts w:ascii="Times New Roman" w:hAnsi="Times New Roman"/>
                <w:sz w:val="24"/>
                <w:szCs w:val="24"/>
              </w:rPr>
              <w:t xml:space="preserve"> un</w:t>
            </w:r>
            <w:r w:rsidR="00481ECD" w:rsidRPr="003645C8">
              <w:rPr>
                <w:rFonts w:ascii="Times New Roman" w:hAnsi="Times New Roman"/>
                <w:sz w:val="24"/>
                <w:szCs w:val="24"/>
              </w:rPr>
              <w:t xml:space="preserve"> ienākumiem</w:t>
            </w:r>
            <w:r w:rsidR="00713D6E" w:rsidRPr="003645C8">
              <w:rPr>
                <w:rFonts w:ascii="Times New Roman" w:hAnsi="Times New Roman"/>
                <w:sz w:val="24"/>
                <w:szCs w:val="24"/>
              </w:rPr>
              <w:t xml:space="preserve"> </w:t>
            </w:r>
            <w:r w:rsidR="002172F1" w:rsidRPr="003645C8">
              <w:rPr>
                <w:rFonts w:ascii="Times New Roman" w:hAnsi="Times New Roman"/>
                <w:sz w:val="24"/>
                <w:szCs w:val="24"/>
              </w:rPr>
              <w:t>pēc studiju noslēgšanas augstākās izglītības iestādē</w:t>
            </w:r>
            <w:r w:rsidR="00796202" w:rsidRPr="003645C8">
              <w:rPr>
                <w:rFonts w:ascii="Times New Roman" w:hAnsi="Times New Roman"/>
                <w:sz w:val="24"/>
                <w:szCs w:val="24"/>
              </w:rPr>
              <w:t>s, kā rezultātā tiks ieg</w:t>
            </w:r>
            <w:r w:rsidR="008D77D1" w:rsidRPr="003645C8">
              <w:rPr>
                <w:rFonts w:ascii="Times New Roman" w:hAnsi="Times New Roman"/>
                <w:sz w:val="24"/>
                <w:szCs w:val="24"/>
              </w:rPr>
              <w:t>ūti</w:t>
            </w:r>
            <w:r w:rsidR="008C0D94" w:rsidRPr="003645C8">
              <w:rPr>
                <w:rFonts w:ascii="Times New Roman" w:hAnsi="Times New Roman"/>
                <w:sz w:val="24"/>
                <w:szCs w:val="24"/>
              </w:rPr>
              <w:t xml:space="preserve"> </w:t>
            </w:r>
            <w:r w:rsidR="008D77D1" w:rsidRPr="003645C8">
              <w:rPr>
                <w:rFonts w:ascii="Times New Roman" w:eastAsia="Calibri" w:hAnsi="Times New Roman"/>
                <w:sz w:val="24"/>
                <w:szCs w:val="24"/>
                <w:lang w:eastAsia="en-US"/>
              </w:rPr>
              <w:t xml:space="preserve">salīdzināmi, sistēmiski dati par absolventu </w:t>
            </w:r>
            <w:r w:rsidR="00900AD8">
              <w:rPr>
                <w:rFonts w:ascii="Times New Roman" w:eastAsia="Calibri" w:hAnsi="Times New Roman"/>
                <w:sz w:val="24"/>
                <w:szCs w:val="24"/>
                <w:lang w:eastAsia="en-US"/>
              </w:rPr>
              <w:t>sekmēm darba tirgū</w:t>
            </w:r>
            <w:r w:rsidR="00217AE4" w:rsidRPr="003645C8">
              <w:rPr>
                <w:rFonts w:ascii="Times New Roman" w:hAnsi="Times New Roman"/>
                <w:sz w:val="24"/>
                <w:szCs w:val="24"/>
              </w:rPr>
              <w:t>, lai novērtētu</w:t>
            </w:r>
            <w:r w:rsidR="00AB391B" w:rsidRPr="003645C8">
              <w:rPr>
                <w:rFonts w:ascii="Times New Roman" w:hAnsi="Times New Roman"/>
                <w:sz w:val="24"/>
                <w:szCs w:val="24"/>
              </w:rPr>
              <w:t xml:space="preserve"> valsts budžeta līdzekļu izlietojuma ekonomisko atdevi,</w:t>
            </w:r>
            <w:r w:rsidR="00F62D28">
              <w:rPr>
                <w:rFonts w:ascii="Times New Roman" w:hAnsi="Times New Roman"/>
                <w:sz w:val="24"/>
                <w:szCs w:val="24"/>
              </w:rPr>
              <w:t xml:space="preserve"> </w:t>
            </w:r>
            <w:r w:rsidR="00796202" w:rsidRPr="003645C8">
              <w:rPr>
                <w:rFonts w:ascii="Times New Roman" w:hAnsi="Times New Roman"/>
                <w:sz w:val="24"/>
                <w:szCs w:val="24"/>
              </w:rPr>
              <w:t>studiju programmu īstenošanas ieguld</w:t>
            </w:r>
            <w:r w:rsidR="00217AE4" w:rsidRPr="003645C8">
              <w:rPr>
                <w:rFonts w:ascii="Times New Roman" w:hAnsi="Times New Roman"/>
                <w:sz w:val="24"/>
                <w:szCs w:val="24"/>
              </w:rPr>
              <w:t>ījumus</w:t>
            </w:r>
            <w:r w:rsidR="00ED2779">
              <w:rPr>
                <w:rFonts w:ascii="Times New Roman" w:hAnsi="Times New Roman"/>
                <w:sz w:val="24"/>
                <w:szCs w:val="24"/>
              </w:rPr>
              <w:t xml:space="preserve"> </w:t>
            </w:r>
            <w:r w:rsidR="00ED2779" w:rsidRPr="00D954FF">
              <w:rPr>
                <w:rFonts w:ascii="Times New Roman" w:hAnsi="Times New Roman"/>
                <w:sz w:val="24"/>
                <w:szCs w:val="24"/>
              </w:rPr>
              <w:t>tautsaimniecībā un</w:t>
            </w:r>
            <w:r w:rsidR="00AB391B" w:rsidRPr="00D954FF">
              <w:rPr>
                <w:rFonts w:ascii="Times New Roman" w:hAnsi="Times New Roman"/>
                <w:sz w:val="24"/>
                <w:szCs w:val="24"/>
              </w:rPr>
              <w:t xml:space="preserve"> iegūtos datus izmantotu nodarbinātības prognozēšanā.</w:t>
            </w:r>
            <w:r w:rsidR="00796202" w:rsidRPr="00D954FF">
              <w:rPr>
                <w:rFonts w:ascii="Times New Roman" w:hAnsi="Times New Roman"/>
                <w:sz w:val="24"/>
                <w:szCs w:val="24"/>
              </w:rPr>
              <w:t xml:space="preserve"> </w:t>
            </w:r>
            <w:r w:rsidR="00D954FF">
              <w:rPr>
                <w:rFonts w:ascii="Times New Roman" w:hAnsi="Times New Roman"/>
                <w:sz w:val="24"/>
                <w:szCs w:val="24"/>
              </w:rPr>
              <w:t>Valsts ieņēmumu dienests un Nodarbinātības valsts aģentūra reģistram sniegs</w:t>
            </w:r>
            <w:r w:rsidR="00F62D28" w:rsidRPr="00D954FF">
              <w:rPr>
                <w:rFonts w:ascii="Times New Roman" w:hAnsi="Times New Roman"/>
                <w:sz w:val="24"/>
                <w:szCs w:val="24"/>
              </w:rPr>
              <w:t xml:space="preserve">  nepersonificēt</w:t>
            </w:r>
            <w:r w:rsidR="00D954FF">
              <w:rPr>
                <w:rFonts w:ascii="Times New Roman" w:hAnsi="Times New Roman"/>
                <w:sz w:val="24"/>
                <w:szCs w:val="24"/>
              </w:rPr>
              <w:t>us</w:t>
            </w:r>
            <w:r w:rsidR="00F62D28" w:rsidRPr="00D954FF">
              <w:rPr>
                <w:rFonts w:ascii="Times New Roman" w:hAnsi="Times New Roman"/>
                <w:sz w:val="24"/>
                <w:szCs w:val="24"/>
              </w:rPr>
              <w:t xml:space="preserve"> statistikas dat</w:t>
            </w:r>
            <w:r w:rsidR="00D954FF">
              <w:rPr>
                <w:rFonts w:ascii="Times New Roman" w:hAnsi="Times New Roman"/>
                <w:sz w:val="24"/>
                <w:szCs w:val="24"/>
              </w:rPr>
              <w:t xml:space="preserve">us, kas atspoguļos noteiktu absolventu grupu ienākumu un nodarbinātības </w:t>
            </w:r>
            <w:r w:rsidR="00ED3341">
              <w:rPr>
                <w:rFonts w:ascii="Times New Roman" w:hAnsi="Times New Roman"/>
                <w:sz w:val="24"/>
                <w:szCs w:val="24"/>
              </w:rPr>
              <w:t>ainu.</w:t>
            </w:r>
            <w:r w:rsidR="00F62D28" w:rsidRPr="00D954FF">
              <w:rPr>
                <w:rFonts w:ascii="Times New Roman" w:hAnsi="Times New Roman"/>
                <w:sz w:val="24"/>
                <w:szCs w:val="24"/>
              </w:rPr>
              <w:t xml:space="preserve"> </w:t>
            </w:r>
            <w:r w:rsidR="005F1E51" w:rsidRPr="00D954FF">
              <w:rPr>
                <w:rFonts w:ascii="Times New Roman" w:hAnsi="Times New Roman"/>
                <w:sz w:val="24"/>
                <w:szCs w:val="24"/>
              </w:rPr>
              <w:t>Datu nodošana par absolventiem VIIS notiks, izmantojot projektā izstrādāto integrācijas veidu.</w:t>
            </w:r>
            <w:r w:rsidR="00F62D28">
              <w:rPr>
                <w:rFonts w:ascii="Times New Roman" w:hAnsi="Times New Roman"/>
                <w:sz w:val="24"/>
                <w:szCs w:val="24"/>
              </w:rPr>
              <w:t xml:space="preserve"> </w:t>
            </w:r>
          </w:p>
          <w:p w14:paraId="0030CA0E" w14:textId="77777777" w:rsidR="004265A9" w:rsidRPr="003645C8" w:rsidRDefault="004265A9" w:rsidP="00147E45">
            <w:pPr>
              <w:spacing w:after="0" w:line="240" w:lineRule="auto"/>
              <w:jc w:val="both"/>
              <w:rPr>
                <w:rFonts w:ascii="Times New Roman" w:hAnsi="Times New Roman"/>
                <w:sz w:val="24"/>
                <w:szCs w:val="24"/>
              </w:rPr>
            </w:pPr>
          </w:p>
          <w:p w14:paraId="262B7E83" w14:textId="097F47BB" w:rsidR="009E76E4" w:rsidRPr="003645C8" w:rsidRDefault="00CB37A6" w:rsidP="009E76E4">
            <w:pPr>
              <w:autoSpaceDE w:val="0"/>
              <w:autoSpaceDN w:val="0"/>
              <w:adjustRightInd w:val="0"/>
              <w:spacing w:after="0" w:line="240" w:lineRule="auto"/>
              <w:ind w:firstLine="709"/>
              <w:jc w:val="both"/>
              <w:rPr>
                <w:rFonts w:ascii="Times New Roman" w:eastAsiaTheme="minorHAnsi" w:hAnsi="Times New Roman"/>
                <w:color w:val="000000"/>
                <w:sz w:val="26"/>
                <w:szCs w:val="26"/>
                <w:lang w:eastAsia="en-US"/>
              </w:rPr>
            </w:pPr>
            <w:r w:rsidRPr="003645C8">
              <w:rPr>
                <w:rFonts w:ascii="Times New Roman" w:hAnsi="Times New Roman"/>
                <w:sz w:val="24"/>
                <w:szCs w:val="24"/>
              </w:rPr>
              <w:lastRenderedPageBreak/>
              <w:t>Reģistrā iekļaujam</w:t>
            </w:r>
            <w:r w:rsidR="006D598C" w:rsidRPr="003645C8">
              <w:rPr>
                <w:rFonts w:ascii="Times New Roman" w:hAnsi="Times New Roman"/>
                <w:sz w:val="24"/>
                <w:szCs w:val="24"/>
              </w:rPr>
              <w:t>ās</w:t>
            </w:r>
            <w:r w:rsidRPr="003645C8">
              <w:rPr>
                <w:rFonts w:ascii="Times New Roman" w:hAnsi="Times New Roman"/>
                <w:sz w:val="24"/>
                <w:szCs w:val="24"/>
              </w:rPr>
              <w:t xml:space="preserve"> inform</w:t>
            </w:r>
            <w:r w:rsidR="006D598C" w:rsidRPr="003645C8">
              <w:rPr>
                <w:rFonts w:ascii="Times New Roman" w:hAnsi="Times New Roman"/>
                <w:sz w:val="24"/>
                <w:szCs w:val="24"/>
              </w:rPr>
              <w:t>ācijas</w:t>
            </w:r>
            <w:r w:rsidRPr="003645C8">
              <w:rPr>
                <w:rFonts w:ascii="Times New Roman" w:hAnsi="Times New Roman"/>
                <w:sz w:val="24"/>
                <w:szCs w:val="24"/>
              </w:rPr>
              <w:t xml:space="preserve"> par absolventu nodarbinātību</w:t>
            </w:r>
            <w:r w:rsidR="00AE0093">
              <w:rPr>
                <w:rFonts w:ascii="Times New Roman" w:hAnsi="Times New Roman"/>
                <w:sz w:val="24"/>
                <w:szCs w:val="24"/>
              </w:rPr>
              <w:t xml:space="preserve"> un</w:t>
            </w:r>
            <w:r w:rsidRPr="003645C8">
              <w:rPr>
                <w:rFonts w:ascii="Times New Roman" w:hAnsi="Times New Roman"/>
                <w:sz w:val="24"/>
                <w:szCs w:val="24"/>
              </w:rPr>
              <w:t xml:space="preserve"> ienākumiem uzkr</w:t>
            </w:r>
            <w:r w:rsidR="006F4EFA" w:rsidRPr="003645C8">
              <w:rPr>
                <w:rFonts w:ascii="Times New Roman" w:hAnsi="Times New Roman"/>
                <w:sz w:val="24"/>
                <w:szCs w:val="24"/>
              </w:rPr>
              <w:t>āšanas</w:t>
            </w:r>
            <w:r w:rsidRPr="003645C8">
              <w:rPr>
                <w:rFonts w:ascii="Times New Roman" w:hAnsi="Times New Roman"/>
                <w:sz w:val="24"/>
                <w:szCs w:val="24"/>
              </w:rPr>
              <w:t xml:space="preserve"> un aktualiz</w:t>
            </w:r>
            <w:r w:rsidR="006F4EFA" w:rsidRPr="003645C8">
              <w:rPr>
                <w:rFonts w:ascii="Times New Roman" w:hAnsi="Times New Roman"/>
                <w:sz w:val="24"/>
                <w:szCs w:val="24"/>
              </w:rPr>
              <w:t xml:space="preserve">ēšanas termiņus paredzēts noteikt Ministru kabineta </w:t>
            </w:r>
            <w:r w:rsidR="006D598C" w:rsidRPr="003645C8">
              <w:rPr>
                <w:rFonts w:ascii="Times New Roman" w:hAnsi="Times New Roman"/>
                <w:sz w:val="24"/>
                <w:szCs w:val="24"/>
              </w:rPr>
              <w:t>2010.gada 17.augusta noteikumos Nr.788 “Valsts izglītības informācijas sistēmas saturs, uzturēš</w:t>
            </w:r>
            <w:r w:rsidR="009E76E4" w:rsidRPr="003645C8">
              <w:rPr>
                <w:rFonts w:ascii="Times New Roman" w:hAnsi="Times New Roman"/>
                <w:sz w:val="24"/>
                <w:szCs w:val="24"/>
              </w:rPr>
              <w:t>a</w:t>
            </w:r>
            <w:r w:rsidR="003645C8">
              <w:rPr>
                <w:rFonts w:ascii="Times New Roman" w:hAnsi="Times New Roman"/>
                <w:sz w:val="24"/>
                <w:szCs w:val="24"/>
              </w:rPr>
              <w:t xml:space="preserve">nas un aktualizācijas kārtība”, </w:t>
            </w:r>
            <w:r w:rsidR="009E76E4" w:rsidRPr="003645C8">
              <w:rPr>
                <w:rFonts w:ascii="Times New Roman" w:hAnsi="Times New Roman"/>
                <w:sz w:val="24"/>
                <w:szCs w:val="24"/>
              </w:rPr>
              <w:t>ievērojot Augstskolu likuma 75.panta otrās daļas 8.punktā noteikto regulēj</w:t>
            </w:r>
            <w:r w:rsidR="000775BF" w:rsidRPr="003645C8">
              <w:rPr>
                <w:rFonts w:ascii="Times New Roman" w:hAnsi="Times New Roman"/>
                <w:sz w:val="24"/>
                <w:szCs w:val="24"/>
              </w:rPr>
              <w:t>umu un to</w:t>
            </w:r>
            <w:r w:rsidR="009E76E4" w:rsidRPr="003645C8">
              <w:rPr>
                <w:rFonts w:ascii="Times New Roman" w:hAnsi="Times New Roman"/>
                <w:sz w:val="24"/>
                <w:szCs w:val="24"/>
              </w:rPr>
              <w:t>, ka dati Reģistr</w:t>
            </w:r>
            <w:r w:rsidR="000775BF" w:rsidRPr="003645C8">
              <w:rPr>
                <w:rFonts w:ascii="Times New Roman" w:hAnsi="Times New Roman"/>
                <w:sz w:val="24"/>
                <w:szCs w:val="24"/>
              </w:rPr>
              <w:t>ā būtu</w:t>
            </w:r>
            <w:r w:rsidR="009E76E4" w:rsidRPr="003645C8">
              <w:rPr>
                <w:rFonts w:ascii="Times New Roman" w:hAnsi="Times New Roman"/>
                <w:sz w:val="24"/>
                <w:szCs w:val="24"/>
              </w:rPr>
              <w:t xml:space="preserve"> uzkr</w:t>
            </w:r>
            <w:r w:rsidR="000775BF" w:rsidRPr="003645C8">
              <w:rPr>
                <w:rFonts w:ascii="Times New Roman" w:hAnsi="Times New Roman"/>
                <w:sz w:val="24"/>
                <w:szCs w:val="24"/>
              </w:rPr>
              <w:t>ājami</w:t>
            </w:r>
            <w:r w:rsidR="009E76E4" w:rsidRPr="003645C8">
              <w:rPr>
                <w:rFonts w:ascii="Times New Roman" w:hAnsi="Times New Roman"/>
                <w:sz w:val="24"/>
                <w:szCs w:val="24"/>
              </w:rPr>
              <w:t xml:space="preserve"> vismaz 3 gadus </w:t>
            </w:r>
            <w:r w:rsidR="009E76E4" w:rsidRPr="003645C8">
              <w:rPr>
                <w:rFonts w:ascii="Times New Roman" w:eastAsiaTheme="minorHAnsi" w:hAnsi="Times New Roman"/>
                <w:color w:val="000000"/>
                <w:sz w:val="24"/>
                <w:szCs w:val="24"/>
                <w:lang w:eastAsia="en-US"/>
              </w:rPr>
              <w:t>pēc absolventa grāda vai profesionālās kvalifikācijas iegūšanas.</w:t>
            </w:r>
          </w:p>
          <w:p w14:paraId="49791841" w14:textId="5C5CBEE0" w:rsidR="00CB37A6" w:rsidRPr="003645C8" w:rsidRDefault="00084632" w:rsidP="00147E45">
            <w:pPr>
              <w:spacing w:after="0" w:line="240" w:lineRule="auto"/>
              <w:jc w:val="both"/>
              <w:rPr>
                <w:rFonts w:ascii="Times New Roman" w:hAnsi="Times New Roman"/>
                <w:sz w:val="24"/>
                <w:szCs w:val="24"/>
              </w:rPr>
            </w:pPr>
            <w:r w:rsidRPr="003645C8">
              <w:rPr>
                <w:rFonts w:ascii="Times New Roman" w:hAnsi="Times New Roman"/>
                <w:sz w:val="24"/>
                <w:szCs w:val="24"/>
              </w:rPr>
              <w:t>Tāpat minētajos noteikumos paredzēts noteikt datu pieejamības nosacījumus citām valsts institūcijām (piemēram, Nodarbinātības valsts aģentūrai), kurām Reģistrā iekļautie dati nepieciešami tām noteikto valsts pārvaldes funkciju veikšanai.</w:t>
            </w:r>
          </w:p>
          <w:p w14:paraId="16664B07" w14:textId="23885FA5" w:rsidR="00147E45" w:rsidRPr="003645C8" w:rsidRDefault="00761D3E" w:rsidP="00147E45">
            <w:pPr>
              <w:spacing w:after="0" w:line="240" w:lineRule="auto"/>
              <w:jc w:val="both"/>
              <w:rPr>
                <w:rFonts w:ascii="Times New Roman" w:hAnsi="Times New Roman"/>
                <w:sz w:val="24"/>
                <w:szCs w:val="24"/>
              </w:rPr>
            </w:pPr>
            <w:r>
              <w:rPr>
                <w:rFonts w:ascii="Times New Roman" w:hAnsi="Times New Roman"/>
                <w:sz w:val="24"/>
                <w:szCs w:val="24"/>
              </w:rPr>
              <w:t>D</w:t>
            </w:r>
            <w:r w:rsidR="00147E45" w:rsidRPr="00220672">
              <w:rPr>
                <w:rFonts w:ascii="Times New Roman" w:hAnsi="Times New Roman"/>
                <w:sz w:val="24"/>
                <w:szCs w:val="24"/>
              </w:rPr>
              <w:t>atu par augstākās izglītības institūcijās studējošajiem un doktora zinātniskā grāda pretendentiem</w:t>
            </w:r>
            <w:r w:rsidR="00F00EA1">
              <w:rPr>
                <w:rFonts w:ascii="Times New Roman" w:hAnsi="Times New Roman"/>
                <w:sz w:val="24"/>
                <w:szCs w:val="24"/>
              </w:rPr>
              <w:t xml:space="preserve">, kā arī absolventu nodarbinātību </w:t>
            </w:r>
            <w:r w:rsidR="00FD3BBE" w:rsidRPr="00220672">
              <w:rPr>
                <w:rFonts w:ascii="Times New Roman" w:hAnsi="Times New Roman"/>
                <w:sz w:val="24"/>
                <w:szCs w:val="24"/>
              </w:rPr>
              <w:t xml:space="preserve">ļaus ievākt </w:t>
            </w:r>
            <w:r w:rsidR="00147E45" w:rsidRPr="00220672">
              <w:rPr>
                <w:rFonts w:ascii="Times New Roman" w:hAnsi="Times New Roman"/>
                <w:sz w:val="24"/>
                <w:szCs w:val="24"/>
              </w:rPr>
              <w:t xml:space="preserve">valsts līmeņa statistikas </w:t>
            </w:r>
            <w:r w:rsidR="00FD3BBE" w:rsidRPr="00220672">
              <w:rPr>
                <w:rFonts w:ascii="Times New Roman" w:hAnsi="Times New Roman"/>
                <w:sz w:val="24"/>
                <w:szCs w:val="24"/>
              </w:rPr>
              <w:t>datus par augstāko izglītību</w:t>
            </w:r>
            <w:r w:rsidR="00147E45" w:rsidRPr="00220672">
              <w:rPr>
                <w:rFonts w:ascii="Times New Roman" w:hAnsi="Times New Roman"/>
                <w:sz w:val="24"/>
                <w:szCs w:val="24"/>
              </w:rPr>
              <w:t>, nodrošinot iespēju sasaistīt augstākās izglītības rādītājus ar citiem izglītības līme</w:t>
            </w:r>
            <w:r w:rsidR="00FD3BBE" w:rsidRPr="00220672">
              <w:rPr>
                <w:rFonts w:ascii="Times New Roman" w:hAnsi="Times New Roman"/>
                <w:sz w:val="24"/>
                <w:szCs w:val="24"/>
              </w:rPr>
              <w:t>ņ</w:t>
            </w:r>
            <w:r w:rsidR="00147E45" w:rsidRPr="00220672">
              <w:rPr>
                <w:rFonts w:ascii="Times New Roman" w:hAnsi="Times New Roman"/>
                <w:sz w:val="24"/>
                <w:szCs w:val="24"/>
              </w:rPr>
              <w:t xml:space="preserve">iem. Tādējādi tiks iegūta </w:t>
            </w:r>
            <w:r w:rsidR="00B503D3">
              <w:rPr>
                <w:rFonts w:ascii="Times New Roman" w:hAnsi="Times New Roman"/>
                <w:sz w:val="24"/>
                <w:szCs w:val="24"/>
              </w:rPr>
              <w:t xml:space="preserve">pilnīga </w:t>
            </w:r>
            <w:r w:rsidR="00147E45" w:rsidRPr="00220672">
              <w:rPr>
                <w:rFonts w:ascii="Times New Roman" w:hAnsi="Times New Roman"/>
                <w:sz w:val="24"/>
                <w:szCs w:val="24"/>
              </w:rPr>
              <w:t>statistika</w:t>
            </w:r>
            <w:r w:rsidR="00B503D3">
              <w:rPr>
                <w:rFonts w:ascii="Times New Roman" w:hAnsi="Times New Roman"/>
                <w:sz w:val="24"/>
                <w:szCs w:val="24"/>
              </w:rPr>
              <w:t>s aina</w:t>
            </w:r>
            <w:r w:rsidR="00147E45" w:rsidRPr="00220672">
              <w:rPr>
                <w:rFonts w:ascii="Times New Roman" w:hAnsi="Times New Roman"/>
                <w:sz w:val="24"/>
                <w:szCs w:val="24"/>
              </w:rPr>
              <w:t xml:space="preserve"> par augstākās izglītības rezultātiem</w:t>
            </w:r>
            <w:r w:rsidR="00FD3BBE" w:rsidRPr="00220672">
              <w:rPr>
                <w:rFonts w:ascii="Times New Roman" w:hAnsi="Times New Roman"/>
                <w:sz w:val="24"/>
                <w:szCs w:val="24"/>
              </w:rPr>
              <w:t xml:space="preserve"> personu līmenī</w:t>
            </w:r>
            <w:r w:rsidR="00147E45" w:rsidRPr="00220672">
              <w:rPr>
                <w:rFonts w:ascii="Times New Roman" w:hAnsi="Times New Roman"/>
                <w:sz w:val="24"/>
                <w:szCs w:val="24"/>
              </w:rPr>
              <w:t>, nodrošinot iespēju izsekot, vai ieguldījumi augstākajā izglītībā atbilst</w:t>
            </w:r>
            <w:r w:rsidR="00270BE2" w:rsidRPr="00220672">
              <w:rPr>
                <w:rFonts w:ascii="Times New Roman" w:hAnsi="Times New Roman"/>
                <w:sz w:val="24"/>
                <w:szCs w:val="24"/>
              </w:rPr>
              <w:t xml:space="preserve"> </w:t>
            </w:r>
            <w:r w:rsidR="003845B7" w:rsidRPr="00220672">
              <w:rPr>
                <w:rFonts w:ascii="Times New Roman" w:hAnsi="Times New Roman"/>
                <w:sz w:val="24"/>
                <w:szCs w:val="24"/>
              </w:rPr>
              <w:t xml:space="preserve">darba tirgus, sabiedrības </w:t>
            </w:r>
            <w:r w:rsidR="00270BE2" w:rsidRPr="00220672">
              <w:rPr>
                <w:rFonts w:ascii="Times New Roman" w:hAnsi="Times New Roman"/>
                <w:sz w:val="24"/>
                <w:szCs w:val="24"/>
              </w:rPr>
              <w:t>un tauts</w:t>
            </w:r>
            <w:r w:rsidR="00541E7F">
              <w:rPr>
                <w:rFonts w:ascii="Times New Roman" w:hAnsi="Times New Roman"/>
                <w:sz w:val="24"/>
                <w:szCs w:val="24"/>
              </w:rPr>
              <w:t>aimniecīb</w:t>
            </w:r>
            <w:r w:rsidR="00526BE7">
              <w:rPr>
                <w:rFonts w:ascii="Times New Roman" w:hAnsi="Times New Roman"/>
                <w:sz w:val="24"/>
                <w:szCs w:val="24"/>
              </w:rPr>
              <w:t xml:space="preserve">as attīstības prasībām, </w:t>
            </w:r>
            <w:r w:rsidR="00526BE7" w:rsidRPr="003645C8">
              <w:rPr>
                <w:rFonts w:ascii="Times New Roman" w:hAnsi="Times New Roman"/>
                <w:sz w:val="24"/>
                <w:szCs w:val="24"/>
              </w:rPr>
              <w:t>uzlabojot izglītības politikas plānošanu.</w:t>
            </w:r>
          </w:p>
          <w:p w14:paraId="62DFD119" w14:textId="32546574" w:rsidR="009B2C20" w:rsidRPr="003645C8" w:rsidRDefault="00052930" w:rsidP="00147E45">
            <w:pPr>
              <w:spacing w:after="0" w:line="240" w:lineRule="auto"/>
              <w:jc w:val="both"/>
              <w:rPr>
                <w:rFonts w:ascii="Times New Roman" w:hAnsi="Times New Roman"/>
                <w:color w:val="FF0000"/>
                <w:sz w:val="24"/>
                <w:szCs w:val="24"/>
              </w:rPr>
            </w:pPr>
            <w:r w:rsidRPr="003645C8">
              <w:rPr>
                <w:rFonts w:ascii="Times New Roman" w:hAnsi="Times New Roman"/>
                <w:sz w:val="24"/>
                <w:szCs w:val="24"/>
              </w:rPr>
              <w:t>D</w:t>
            </w:r>
            <w:r w:rsidR="009B2C20" w:rsidRPr="003645C8">
              <w:rPr>
                <w:rFonts w:ascii="Times New Roman" w:hAnsi="Times New Roman"/>
                <w:sz w:val="24"/>
                <w:szCs w:val="24"/>
              </w:rPr>
              <w:t>ati par absolventiem tiks iegūti no dažādu institūciju</w:t>
            </w:r>
            <w:r w:rsidR="00AB1A82">
              <w:rPr>
                <w:rFonts w:ascii="Times New Roman" w:hAnsi="Times New Roman"/>
                <w:sz w:val="24"/>
                <w:szCs w:val="24"/>
              </w:rPr>
              <w:t xml:space="preserve"> </w:t>
            </w:r>
            <w:r w:rsidR="009B2C20" w:rsidRPr="003645C8">
              <w:rPr>
                <w:rFonts w:ascii="Times New Roman" w:hAnsi="Times New Roman"/>
                <w:sz w:val="24"/>
                <w:szCs w:val="24"/>
              </w:rPr>
              <w:t xml:space="preserve"> informācij</w:t>
            </w:r>
            <w:r w:rsidRPr="003645C8">
              <w:rPr>
                <w:rFonts w:ascii="Times New Roman" w:hAnsi="Times New Roman"/>
                <w:sz w:val="24"/>
                <w:szCs w:val="24"/>
              </w:rPr>
              <w:t xml:space="preserve">as resursiem. </w:t>
            </w:r>
            <w:r w:rsidR="00B26C27" w:rsidRPr="003645C8">
              <w:rPr>
                <w:rFonts w:ascii="Times New Roman" w:hAnsi="Times New Roman"/>
                <w:color w:val="000000"/>
                <w:sz w:val="24"/>
                <w:szCs w:val="24"/>
              </w:rPr>
              <w:t>Reģistra</w:t>
            </w:r>
            <w:r w:rsidR="00860BBF" w:rsidRPr="003645C8">
              <w:rPr>
                <w:rFonts w:ascii="Times New Roman" w:hAnsi="Times New Roman"/>
                <w:color w:val="000000"/>
                <w:sz w:val="24"/>
                <w:szCs w:val="24"/>
              </w:rPr>
              <w:t xml:space="preserve"> mērķis nav fizisko personu personificētu datu izmantošana, glabāšana un citas ar datu apstrādi saistītas darbības, bet tikai datu s</w:t>
            </w:r>
            <w:r w:rsidR="00B26C27" w:rsidRPr="003645C8">
              <w:rPr>
                <w:rFonts w:ascii="Times New Roman" w:hAnsi="Times New Roman"/>
                <w:color w:val="000000"/>
                <w:sz w:val="24"/>
                <w:szCs w:val="24"/>
              </w:rPr>
              <w:t xml:space="preserve">aņemšana statistikas vajadzībām, </w:t>
            </w:r>
            <w:r w:rsidR="00B26C27" w:rsidRPr="003645C8">
              <w:rPr>
                <w:rFonts w:ascii="Times New Roman" w:hAnsi="Times New Roman"/>
                <w:sz w:val="24"/>
                <w:szCs w:val="24"/>
              </w:rPr>
              <w:t>lai īstenotu augstākās izglītības jomas normatīvajos aktos un politikas plānošanas dokument</w:t>
            </w:r>
            <w:r w:rsidR="00D5724F">
              <w:rPr>
                <w:rFonts w:ascii="Times New Roman" w:hAnsi="Times New Roman"/>
                <w:sz w:val="24"/>
                <w:szCs w:val="24"/>
              </w:rPr>
              <w:t xml:space="preserve">os noteiktos uzdevumus. </w:t>
            </w:r>
            <w:r w:rsidR="00452D66" w:rsidRPr="003645C8">
              <w:rPr>
                <w:rFonts w:ascii="Times New Roman" w:hAnsi="Times New Roman"/>
                <w:sz w:val="24"/>
                <w:szCs w:val="24"/>
              </w:rPr>
              <w:t>Reģistra</w:t>
            </w:r>
            <w:r w:rsidR="00237069" w:rsidRPr="003645C8">
              <w:rPr>
                <w:rFonts w:ascii="Times New Roman" w:hAnsi="Times New Roman"/>
                <w:sz w:val="24"/>
                <w:szCs w:val="24"/>
              </w:rPr>
              <w:t xml:space="preserve"> pārzinis ievēros</w:t>
            </w:r>
            <w:r w:rsidR="009B2C20" w:rsidRPr="003645C8">
              <w:rPr>
                <w:rFonts w:ascii="Times New Roman" w:hAnsi="Times New Roman"/>
                <w:sz w:val="24"/>
                <w:szCs w:val="24"/>
              </w:rPr>
              <w:t xml:space="preserve"> normatīvajos aktos noteiktās prasības fizisko personu datu aizsardzībai, </w:t>
            </w:r>
            <w:r w:rsidR="00571A79" w:rsidRPr="003645C8">
              <w:rPr>
                <w:rFonts w:ascii="Times New Roman" w:hAnsi="Times New Roman"/>
                <w:sz w:val="24"/>
                <w:szCs w:val="24"/>
              </w:rPr>
              <w:t>nodrošinot, ka VIIS publiskajā informācijas daļā, kuru satur sistēma, fizisko personu dati nebūs pieejami.</w:t>
            </w:r>
            <w:r w:rsidR="00234DE0" w:rsidRPr="003645C8">
              <w:rPr>
                <w:rFonts w:ascii="Times New Roman" w:hAnsi="Times New Roman"/>
                <w:sz w:val="24"/>
                <w:szCs w:val="24"/>
              </w:rPr>
              <w:t xml:space="preserve"> </w:t>
            </w:r>
            <w:r w:rsidR="00234DE0" w:rsidRPr="003645C8">
              <w:rPr>
                <w:rFonts w:ascii="Times New Roman" w:eastAsia="Calibri" w:hAnsi="Times New Roman"/>
                <w:sz w:val="24"/>
                <w:szCs w:val="28"/>
                <w:lang w:eastAsia="en-US"/>
              </w:rPr>
              <w:t>Fizisko personu datu izmantošana un pieejamība Reģistrā tiks regulēta ar VIIS li</w:t>
            </w:r>
            <w:r w:rsidR="003A7B39">
              <w:rPr>
                <w:rFonts w:ascii="Times New Roman" w:eastAsia="Calibri" w:hAnsi="Times New Roman"/>
                <w:sz w:val="24"/>
                <w:szCs w:val="28"/>
                <w:lang w:eastAsia="en-US"/>
              </w:rPr>
              <w:t xml:space="preserve">etotājiem piešķirtajām tiesībām, </w:t>
            </w:r>
            <w:r w:rsidR="00234DE0" w:rsidRPr="003645C8">
              <w:rPr>
                <w:rFonts w:ascii="Times New Roman" w:eastAsia="Calibri" w:hAnsi="Times New Roman"/>
                <w:sz w:val="24"/>
                <w:szCs w:val="28"/>
                <w:lang w:eastAsia="en-US"/>
              </w:rPr>
              <w:t xml:space="preserve">un lietotājam tiks piešķirtas pieejas tiesības tikai tiem fizisko personu datiem, kuri tam nepieciešami darba vai amata pienākumu izpildei. </w:t>
            </w:r>
          </w:p>
          <w:p w14:paraId="0B9B7917" w14:textId="1E4C331B" w:rsidR="006929E6" w:rsidRPr="003645C8" w:rsidRDefault="001F7A2E" w:rsidP="006929E6">
            <w:pPr>
              <w:spacing w:after="0" w:line="240" w:lineRule="auto"/>
              <w:jc w:val="both"/>
              <w:rPr>
                <w:rFonts w:ascii="Times New Roman" w:hAnsi="Times New Roman"/>
                <w:sz w:val="24"/>
                <w:szCs w:val="24"/>
              </w:rPr>
            </w:pPr>
            <w:r w:rsidRPr="00220672">
              <w:rPr>
                <w:rFonts w:ascii="Times New Roman" w:hAnsi="Times New Roman"/>
                <w:sz w:val="24"/>
                <w:szCs w:val="24"/>
              </w:rPr>
              <w:t>Lai ministrija varētu izpildīt normatīvo aktu prasības un starptautiskās saistības,</w:t>
            </w:r>
            <w:r w:rsidR="00147E45" w:rsidRPr="00220672">
              <w:rPr>
                <w:rFonts w:ascii="Times New Roman" w:hAnsi="Times New Roman"/>
                <w:sz w:val="24"/>
                <w:szCs w:val="24"/>
              </w:rPr>
              <w:t xml:space="preserve"> kā arī nodrošināt pierādījumos balstītu, efektīvu valsts politiku augstākajā izglītībā, </w:t>
            </w:r>
            <w:r w:rsidRPr="00220672">
              <w:rPr>
                <w:rFonts w:ascii="Times New Roman" w:hAnsi="Times New Roman"/>
                <w:sz w:val="24"/>
                <w:szCs w:val="24"/>
              </w:rPr>
              <w:t xml:space="preserve"> nepieciešams grozīt Augstskolu likumu, papildinot </w:t>
            </w:r>
            <w:r w:rsidR="002548E7" w:rsidRPr="00220672">
              <w:rPr>
                <w:rFonts w:ascii="Times New Roman" w:hAnsi="Times New Roman"/>
                <w:sz w:val="24"/>
                <w:szCs w:val="24"/>
              </w:rPr>
              <w:t>to ar pantu “</w:t>
            </w:r>
            <w:r w:rsidRPr="00220672">
              <w:rPr>
                <w:rFonts w:ascii="Times New Roman" w:hAnsi="Times New Roman"/>
                <w:sz w:val="24"/>
                <w:szCs w:val="24"/>
              </w:rPr>
              <w:t>Studējošo</w:t>
            </w:r>
            <w:r w:rsidR="002172F1">
              <w:rPr>
                <w:rFonts w:ascii="Times New Roman" w:hAnsi="Times New Roman"/>
                <w:sz w:val="24"/>
                <w:szCs w:val="24"/>
              </w:rPr>
              <w:t xml:space="preserve"> un </w:t>
            </w:r>
            <w:r w:rsidR="002172F1" w:rsidRPr="003645C8">
              <w:rPr>
                <w:rFonts w:ascii="Times New Roman" w:hAnsi="Times New Roman"/>
                <w:sz w:val="24"/>
                <w:szCs w:val="24"/>
              </w:rPr>
              <w:t>absolventu</w:t>
            </w:r>
            <w:r w:rsidRPr="003645C8">
              <w:rPr>
                <w:rFonts w:ascii="Times New Roman" w:hAnsi="Times New Roman"/>
                <w:sz w:val="24"/>
                <w:szCs w:val="24"/>
              </w:rPr>
              <w:t xml:space="preserve"> reģistrs”, kas nosaka, kas ir </w:t>
            </w:r>
            <w:r w:rsidR="002172F1" w:rsidRPr="003645C8">
              <w:rPr>
                <w:rFonts w:ascii="Times New Roman" w:hAnsi="Times New Roman"/>
                <w:sz w:val="24"/>
                <w:szCs w:val="24"/>
              </w:rPr>
              <w:t>R</w:t>
            </w:r>
            <w:r w:rsidRPr="003645C8">
              <w:rPr>
                <w:rFonts w:ascii="Times New Roman" w:hAnsi="Times New Roman"/>
                <w:sz w:val="24"/>
                <w:szCs w:val="24"/>
              </w:rPr>
              <w:t>eģistrs</w:t>
            </w:r>
            <w:r w:rsidRPr="00220672">
              <w:rPr>
                <w:rFonts w:ascii="Times New Roman" w:hAnsi="Times New Roman"/>
                <w:sz w:val="24"/>
                <w:szCs w:val="24"/>
              </w:rPr>
              <w:t xml:space="preserve"> un kāda informācija tajā ir iekļaujama, kā arī paredz deleģējumu Ministru kabinetam</w:t>
            </w:r>
            <w:r w:rsidR="003D68EF" w:rsidRPr="00220672">
              <w:rPr>
                <w:rFonts w:ascii="Times New Roman" w:hAnsi="Times New Roman"/>
                <w:sz w:val="24"/>
                <w:szCs w:val="24"/>
              </w:rPr>
              <w:t xml:space="preserve"> noteikt, </w:t>
            </w:r>
            <w:r w:rsidR="002B6DD1" w:rsidRPr="00220672">
              <w:rPr>
                <w:rFonts w:ascii="Times New Roman" w:hAnsi="Times New Roman"/>
                <w:sz w:val="24"/>
                <w:szCs w:val="24"/>
              </w:rPr>
              <w:t xml:space="preserve"> </w:t>
            </w:r>
            <w:r w:rsidR="003059AB" w:rsidRPr="00220672">
              <w:rPr>
                <w:rFonts w:ascii="Times New Roman" w:hAnsi="Times New Roman"/>
                <w:sz w:val="24"/>
                <w:szCs w:val="24"/>
              </w:rPr>
              <w:t>k</w:t>
            </w:r>
            <w:r w:rsidR="002B6DD1" w:rsidRPr="00220672">
              <w:rPr>
                <w:rFonts w:ascii="Times New Roman" w:hAnsi="Times New Roman"/>
                <w:sz w:val="24"/>
                <w:szCs w:val="24"/>
              </w:rPr>
              <w:t>ārtību</w:t>
            </w:r>
            <w:r w:rsidR="003D68EF" w:rsidRPr="00220672">
              <w:rPr>
                <w:rFonts w:ascii="Times New Roman" w:hAnsi="Times New Roman"/>
                <w:sz w:val="24"/>
                <w:szCs w:val="24"/>
              </w:rPr>
              <w:t xml:space="preserve"> un apjomu</w:t>
            </w:r>
            <w:r w:rsidR="002B6DD1" w:rsidRPr="00220672">
              <w:rPr>
                <w:rFonts w:ascii="Times New Roman" w:hAnsi="Times New Roman"/>
                <w:sz w:val="24"/>
                <w:szCs w:val="24"/>
              </w:rPr>
              <w:t xml:space="preserve">, kādā informāciju iekļauj </w:t>
            </w:r>
            <w:r w:rsidR="002172F1" w:rsidRPr="003645C8">
              <w:rPr>
                <w:rFonts w:ascii="Times New Roman" w:hAnsi="Times New Roman"/>
                <w:sz w:val="24"/>
                <w:szCs w:val="24"/>
              </w:rPr>
              <w:t>R</w:t>
            </w:r>
            <w:r w:rsidR="002B6DD1" w:rsidRPr="003645C8">
              <w:rPr>
                <w:rFonts w:ascii="Times New Roman" w:hAnsi="Times New Roman"/>
                <w:sz w:val="24"/>
                <w:szCs w:val="24"/>
              </w:rPr>
              <w:t>eģistrā</w:t>
            </w:r>
            <w:r w:rsidR="003D68EF" w:rsidRPr="003645C8">
              <w:rPr>
                <w:rFonts w:ascii="Times New Roman" w:hAnsi="Times New Roman"/>
                <w:sz w:val="24"/>
                <w:szCs w:val="24"/>
              </w:rPr>
              <w:t>.</w:t>
            </w:r>
            <w:r w:rsidR="002B6DD1" w:rsidRPr="003645C8">
              <w:rPr>
                <w:rFonts w:ascii="Times New Roman" w:hAnsi="Times New Roman"/>
                <w:sz w:val="24"/>
                <w:szCs w:val="24"/>
              </w:rPr>
              <w:t xml:space="preserve"> </w:t>
            </w:r>
            <w:r w:rsidR="003B07D3" w:rsidRPr="003645C8">
              <w:rPr>
                <w:rFonts w:ascii="Times New Roman" w:hAnsi="Times New Roman"/>
                <w:sz w:val="27"/>
                <w:szCs w:val="27"/>
              </w:rPr>
              <w:t xml:space="preserve"> </w:t>
            </w:r>
          </w:p>
          <w:p w14:paraId="08540AEE" w14:textId="6AC4D6E0" w:rsidR="003B07D3" w:rsidRPr="003645C8" w:rsidRDefault="002172F1" w:rsidP="006929E6">
            <w:pPr>
              <w:spacing w:after="0" w:line="240" w:lineRule="auto"/>
              <w:jc w:val="both"/>
              <w:rPr>
                <w:rFonts w:ascii="Times New Roman" w:hAnsi="Times New Roman"/>
                <w:sz w:val="24"/>
                <w:szCs w:val="24"/>
              </w:rPr>
            </w:pPr>
            <w:r w:rsidRPr="003645C8">
              <w:rPr>
                <w:rFonts w:ascii="Times New Roman" w:hAnsi="Times New Roman"/>
                <w:sz w:val="24"/>
                <w:szCs w:val="24"/>
              </w:rPr>
              <w:t>R</w:t>
            </w:r>
            <w:r w:rsidR="00222CAF" w:rsidRPr="003645C8">
              <w:rPr>
                <w:rFonts w:ascii="Times New Roman" w:hAnsi="Times New Roman"/>
                <w:sz w:val="24"/>
                <w:szCs w:val="24"/>
              </w:rPr>
              <w:t>eģistr</w:t>
            </w:r>
            <w:r w:rsidR="00377135" w:rsidRPr="003645C8">
              <w:rPr>
                <w:rFonts w:ascii="Times New Roman" w:hAnsi="Times New Roman"/>
                <w:sz w:val="24"/>
                <w:szCs w:val="24"/>
              </w:rPr>
              <w:t>u pamatā veidos dat</w:t>
            </w:r>
            <w:r w:rsidR="00E760A6" w:rsidRPr="003645C8">
              <w:rPr>
                <w:rFonts w:ascii="Times New Roman" w:hAnsi="Times New Roman"/>
                <w:sz w:val="24"/>
                <w:szCs w:val="24"/>
              </w:rPr>
              <w:t>i</w:t>
            </w:r>
            <w:r w:rsidR="00377135" w:rsidRPr="003645C8">
              <w:rPr>
                <w:rFonts w:ascii="Times New Roman" w:hAnsi="Times New Roman"/>
                <w:sz w:val="24"/>
                <w:szCs w:val="24"/>
              </w:rPr>
              <w:t xml:space="preserve"> par </w:t>
            </w:r>
            <w:r w:rsidR="00DB6485" w:rsidRPr="003645C8">
              <w:rPr>
                <w:rFonts w:ascii="Times New Roman" w:hAnsi="Times New Roman"/>
                <w:sz w:val="24"/>
                <w:szCs w:val="24"/>
              </w:rPr>
              <w:t xml:space="preserve">pirmā un otrā līmeņa profesionālās un akadēmiskās </w:t>
            </w:r>
            <w:r w:rsidR="00377135" w:rsidRPr="003645C8">
              <w:rPr>
                <w:rFonts w:ascii="Times New Roman" w:hAnsi="Times New Roman"/>
                <w:sz w:val="24"/>
                <w:szCs w:val="24"/>
              </w:rPr>
              <w:t xml:space="preserve">augstākās izglītības studiju programmās, tai skaitā doktorantūras studiju programmās, </w:t>
            </w:r>
            <w:r w:rsidR="003A7B39">
              <w:rPr>
                <w:rFonts w:ascii="Times New Roman" w:hAnsi="Times New Roman"/>
                <w:sz w:val="24"/>
                <w:szCs w:val="24"/>
              </w:rPr>
              <w:t>studējošajiem.</w:t>
            </w:r>
            <w:r w:rsidR="00377135" w:rsidRPr="003645C8">
              <w:rPr>
                <w:rFonts w:ascii="Times New Roman" w:hAnsi="Times New Roman"/>
                <w:sz w:val="24"/>
                <w:szCs w:val="24"/>
              </w:rPr>
              <w:t xml:space="preserve"> </w:t>
            </w:r>
            <w:r w:rsidR="00822433" w:rsidRPr="003645C8">
              <w:rPr>
                <w:rFonts w:ascii="Times New Roman" w:hAnsi="Times New Roman"/>
                <w:sz w:val="24"/>
                <w:szCs w:val="24"/>
              </w:rPr>
              <w:t xml:space="preserve">Papildus </w:t>
            </w:r>
            <w:r w:rsidR="00377135" w:rsidRPr="003645C8">
              <w:rPr>
                <w:rFonts w:ascii="Times New Roman" w:hAnsi="Times New Roman"/>
                <w:sz w:val="24"/>
                <w:szCs w:val="24"/>
              </w:rPr>
              <w:t>reģistrā</w:t>
            </w:r>
            <w:r w:rsidR="00222CAF" w:rsidRPr="003645C8">
              <w:rPr>
                <w:rFonts w:ascii="Times New Roman" w:hAnsi="Times New Roman"/>
                <w:sz w:val="24"/>
                <w:szCs w:val="24"/>
              </w:rPr>
              <w:t xml:space="preserve"> paredzēts ietvert informāciju par doktora </w:t>
            </w:r>
            <w:r w:rsidR="001F0828" w:rsidRPr="003645C8">
              <w:rPr>
                <w:rFonts w:ascii="Times New Roman" w:hAnsi="Times New Roman"/>
                <w:sz w:val="24"/>
                <w:szCs w:val="24"/>
              </w:rPr>
              <w:t xml:space="preserve">zinātniskā </w:t>
            </w:r>
            <w:r w:rsidR="00222CAF" w:rsidRPr="003645C8">
              <w:rPr>
                <w:rFonts w:ascii="Times New Roman" w:hAnsi="Times New Roman"/>
                <w:sz w:val="24"/>
                <w:szCs w:val="24"/>
              </w:rPr>
              <w:t xml:space="preserve">grāda </w:t>
            </w:r>
            <w:r w:rsidR="001F0828" w:rsidRPr="003645C8">
              <w:rPr>
                <w:rFonts w:ascii="Times New Roman" w:hAnsi="Times New Roman"/>
                <w:sz w:val="24"/>
                <w:szCs w:val="24"/>
              </w:rPr>
              <w:t>pretendentiem</w:t>
            </w:r>
            <w:r w:rsidR="0095085C" w:rsidRPr="003645C8">
              <w:rPr>
                <w:rFonts w:ascii="Times New Roman" w:hAnsi="Times New Roman"/>
                <w:sz w:val="24"/>
                <w:szCs w:val="24"/>
              </w:rPr>
              <w:t>.</w:t>
            </w:r>
            <w:r w:rsidR="00046FC5">
              <w:rPr>
                <w:rFonts w:ascii="Times New Roman" w:hAnsi="Times New Roman"/>
                <w:sz w:val="24"/>
                <w:szCs w:val="24"/>
              </w:rPr>
              <w:t xml:space="preserve"> </w:t>
            </w:r>
          </w:p>
          <w:p w14:paraId="13A6B83F" w14:textId="7931ECF7" w:rsidR="000E7FB3" w:rsidRPr="00866E4C" w:rsidRDefault="000E7FB3" w:rsidP="006929E6">
            <w:pPr>
              <w:spacing w:after="0" w:line="240" w:lineRule="auto"/>
              <w:jc w:val="both"/>
              <w:rPr>
                <w:rFonts w:ascii="Times New Roman" w:hAnsi="Times New Roman"/>
                <w:sz w:val="24"/>
                <w:szCs w:val="24"/>
              </w:rPr>
            </w:pPr>
            <w:r w:rsidRPr="00220672">
              <w:rPr>
                <w:rFonts w:ascii="Times New Roman" w:hAnsi="Times New Roman"/>
                <w:sz w:val="24"/>
                <w:szCs w:val="24"/>
              </w:rPr>
              <w:lastRenderedPageBreak/>
              <w:t xml:space="preserve">Projekta pieņemšana vienlaikus ar likumprojekta “Par valsts </w:t>
            </w:r>
            <w:r w:rsidRPr="00866E4C">
              <w:rPr>
                <w:rFonts w:ascii="Times New Roman" w:hAnsi="Times New Roman"/>
                <w:sz w:val="24"/>
                <w:szCs w:val="24"/>
              </w:rPr>
              <w:t>budžetu 2017.gadam” nepieciešama, lai nodrošinātu augstskolām un koledžām piešķirtā</w:t>
            </w:r>
            <w:r w:rsidR="00D47979" w:rsidRPr="00866E4C">
              <w:rPr>
                <w:rFonts w:ascii="Times New Roman" w:hAnsi="Times New Roman"/>
                <w:sz w:val="24"/>
                <w:szCs w:val="24"/>
              </w:rPr>
              <w:t xml:space="preserve"> valsts budžeta</w:t>
            </w:r>
            <w:r w:rsidRPr="00866E4C">
              <w:rPr>
                <w:rFonts w:ascii="Times New Roman" w:hAnsi="Times New Roman"/>
                <w:sz w:val="24"/>
                <w:szCs w:val="24"/>
              </w:rPr>
              <w:t xml:space="preserve"> finansējuma izlietojuma efektīvu</w:t>
            </w:r>
            <w:r w:rsidR="00D47979" w:rsidRPr="00866E4C">
              <w:rPr>
                <w:rFonts w:ascii="Times New Roman" w:hAnsi="Times New Roman"/>
                <w:sz w:val="24"/>
                <w:szCs w:val="24"/>
              </w:rPr>
              <w:t xml:space="preserve"> plānošanu un</w:t>
            </w:r>
            <w:r w:rsidRPr="00866E4C">
              <w:rPr>
                <w:rFonts w:ascii="Times New Roman" w:hAnsi="Times New Roman"/>
                <w:sz w:val="24"/>
                <w:szCs w:val="24"/>
              </w:rPr>
              <w:t xml:space="preserve"> kontroli</w:t>
            </w:r>
            <w:r w:rsidR="00FD55FB">
              <w:rPr>
                <w:rFonts w:ascii="Times New Roman" w:hAnsi="Times New Roman"/>
                <w:sz w:val="24"/>
                <w:szCs w:val="24"/>
              </w:rPr>
              <w:t>, p</w:t>
            </w:r>
            <w:r w:rsidR="00866E4C" w:rsidRPr="00866E4C">
              <w:rPr>
                <w:rFonts w:ascii="Times New Roman" w:hAnsi="Times New Roman"/>
                <w:sz w:val="24"/>
                <w:szCs w:val="24"/>
              </w:rPr>
              <w:t xml:space="preserve">iešķirot </w:t>
            </w:r>
            <w:r w:rsidR="00FD55FB">
              <w:rPr>
                <w:rFonts w:ascii="Times New Roman" w:hAnsi="Times New Roman"/>
                <w:sz w:val="24"/>
                <w:szCs w:val="24"/>
              </w:rPr>
              <w:t xml:space="preserve">finansējumu </w:t>
            </w:r>
            <w:r w:rsidR="00866E4C" w:rsidRPr="00866E4C">
              <w:rPr>
                <w:rFonts w:ascii="Times New Roman" w:hAnsi="Times New Roman"/>
                <w:sz w:val="24"/>
                <w:szCs w:val="24"/>
              </w:rPr>
              <w:t>kvalitatīvām studiju programmām, kuru absolventi ir pieprasīti darba tirgū un saņem</w:t>
            </w:r>
            <w:r w:rsidR="00FD55FB">
              <w:rPr>
                <w:rFonts w:ascii="Times New Roman" w:hAnsi="Times New Roman"/>
                <w:sz w:val="24"/>
                <w:szCs w:val="24"/>
              </w:rPr>
              <w:t xml:space="preserve"> atalgojumu</w:t>
            </w:r>
            <w:r w:rsidR="00866E4C" w:rsidRPr="00866E4C">
              <w:rPr>
                <w:rFonts w:ascii="Times New Roman" w:hAnsi="Times New Roman"/>
                <w:sz w:val="24"/>
                <w:szCs w:val="24"/>
              </w:rPr>
              <w:t xml:space="preserve"> atbilstoši savai kvalifikācija</w:t>
            </w:r>
            <w:r w:rsidR="00F00EA1">
              <w:rPr>
                <w:rFonts w:ascii="Times New Roman" w:hAnsi="Times New Roman"/>
                <w:sz w:val="24"/>
                <w:szCs w:val="24"/>
              </w:rPr>
              <w:t xml:space="preserve">i.  </w:t>
            </w:r>
            <w:r w:rsidR="006070BC">
              <w:rPr>
                <w:rFonts w:ascii="Times New Roman" w:hAnsi="Times New Roman"/>
                <w:sz w:val="24"/>
                <w:szCs w:val="24"/>
              </w:rPr>
              <w:t xml:space="preserve">Tādējādi tiks nodrošināti mērķtiecīgi, uz kvalitāti un konkurētspēju vērsti ieguldījumi augstākajā izglītībā, nodrošinot augsti kvalificētu speciālistu sagatavošanu </w:t>
            </w:r>
            <w:r w:rsidR="004265BE">
              <w:rPr>
                <w:rFonts w:ascii="Times New Roman" w:hAnsi="Times New Roman"/>
                <w:sz w:val="24"/>
                <w:szCs w:val="24"/>
              </w:rPr>
              <w:t xml:space="preserve">darba tirgū </w:t>
            </w:r>
            <w:r w:rsidR="006070BC">
              <w:rPr>
                <w:rFonts w:ascii="Times New Roman" w:hAnsi="Times New Roman"/>
                <w:sz w:val="24"/>
                <w:szCs w:val="24"/>
              </w:rPr>
              <w:t xml:space="preserve">pieprasītākajās </w:t>
            </w:r>
            <w:r w:rsidR="004265BE">
              <w:rPr>
                <w:rFonts w:ascii="Times New Roman" w:hAnsi="Times New Roman"/>
                <w:sz w:val="24"/>
                <w:szCs w:val="24"/>
              </w:rPr>
              <w:t xml:space="preserve">un novērtētākajās </w:t>
            </w:r>
            <w:r w:rsidR="006070BC">
              <w:rPr>
                <w:rFonts w:ascii="Times New Roman" w:hAnsi="Times New Roman"/>
                <w:sz w:val="24"/>
                <w:szCs w:val="24"/>
              </w:rPr>
              <w:t xml:space="preserve">profesijās </w:t>
            </w:r>
            <w:r w:rsidR="00DC7856">
              <w:rPr>
                <w:rFonts w:ascii="Times New Roman" w:hAnsi="Times New Roman"/>
                <w:sz w:val="24"/>
                <w:szCs w:val="24"/>
              </w:rPr>
              <w:t xml:space="preserve">ilgtspējīgai </w:t>
            </w:r>
            <w:r w:rsidR="006070BC">
              <w:rPr>
                <w:rFonts w:ascii="Times New Roman" w:hAnsi="Times New Roman"/>
                <w:sz w:val="24"/>
                <w:szCs w:val="24"/>
              </w:rPr>
              <w:t>tautsaimniecības attīstībai.</w:t>
            </w:r>
            <w:r w:rsidR="004265BE">
              <w:rPr>
                <w:rFonts w:ascii="Times New Roman" w:hAnsi="Times New Roman"/>
                <w:sz w:val="24"/>
                <w:szCs w:val="24"/>
              </w:rPr>
              <w:t xml:space="preserve"> </w:t>
            </w:r>
          </w:p>
          <w:p w14:paraId="66812E29" w14:textId="796E23DA" w:rsidR="00597137" w:rsidRPr="00220672" w:rsidRDefault="00597137" w:rsidP="006929E6">
            <w:pPr>
              <w:spacing w:after="0" w:line="240" w:lineRule="auto"/>
              <w:jc w:val="both"/>
              <w:rPr>
                <w:rFonts w:ascii="Times New Roman" w:hAnsi="Times New Roman"/>
                <w:sz w:val="24"/>
                <w:szCs w:val="24"/>
                <w:u w:val="single"/>
              </w:rPr>
            </w:pPr>
          </w:p>
        </w:tc>
      </w:tr>
      <w:tr w:rsidR="00220672" w:rsidRPr="00220672" w14:paraId="5B7165CC" w14:textId="77777777" w:rsidTr="00EF2C5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2E396E7" w14:textId="740E402A" w:rsidR="00AC7447" w:rsidRPr="00220672" w:rsidRDefault="00AC7447" w:rsidP="00E87600">
            <w:pPr>
              <w:spacing w:before="100" w:beforeAutospacing="1" w:after="100" w:afterAutospacing="1" w:line="293" w:lineRule="atLeast"/>
              <w:jc w:val="center"/>
              <w:rPr>
                <w:rFonts w:ascii="Times New Roman" w:hAnsi="Times New Roman"/>
                <w:sz w:val="24"/>
                <w:szCs w:val="24"/>
              </w:rPr>
            </w:pPr>
            <w:r w:rsidRPr="00220672">
              <w:rPr>
                <w:rFonts w:ascii="Times New Roman" w:hAnsi="Times New Roman"/>
                <w:sz w:val="24"/>
                <w:szCs w:val="24"/>
              </w:rPr>
              <w:lastRenderedPageBreak/>
              <w:t>3.</w:t>
            </w:r>
          </w:p>
        </w:tc>
        <w:tc>
          <w:tcPr>
            <w:tcW w:w="1358" w:type="pct"/>
            <w:tcBorders>
              <w:top w:val="outset" w:sz="6" w:space="0" w:color="414142"/>
              <w:left w:val="outset" w:sz="6" w:space="0" w:color="414142"/>
              <w:bottom w:val="outset" w:sz="6" w:space="0" w:color="414142"/>
              <w:right w:val="outset" w:sz="6" w:space="0" w:color="414142"/>
            </w:tcBorders>
            <w:hideMark/>
          </w:tcPr>
          <w:p w14:paraId="2020FE14"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Projekta izstrādē iesaistītās institūcijas</w:t>
            </w:r>
          </w:p>
        </w:tc>
        <w:tc>
          <w:tcPr>
            <w:tcW w:w="3394" w:type="pct"/>
            <w:tcBorders>
              <w:top w:val="outset" w:sz="6" w:space="0" w:color="414142"/>
              <w:left w:val="outset" w:sz="6" w:space="0" w:color="414142"/>
              <w:bottom w:val="outset" w:sz="6" w:space="0" w:color="414142"/>
              <w:right w:val="outset" w:sz="6" w:space="0" w:color="414142"/>
            </w:tcBorders>
          </w:tcPr>
          <w:p w14:paraId="2CBFF6F2" w14:textId="77777777" w:rsidR="00AC7447" w:rsidRPr="00220672" w:rsidRDefault="003D293E" w:rsidP="00E87600">
            <w:pPr>
              <w:spacing w:after="0" w:line="240" w:lineRule="auto"/>
              <w:jc w:val="both"/>
              <w:rPr>
                <w:rFonts w:ascii="Times New Roman" w:hAnsi="Times New Roman"/>
                <w:sz w:val="24"/>
                <w:szCs w:val="24"/>
              </w:rPr>
            </w:pPr>
            <w:r w:rsidRPr="00220672">
              <w:rPr>
                <w:rFonts w:ascii="Times New Roman" w:hAnsi="Times New Roman"/>
                <w:sz w:val="24"/>
                <w:szCs w:val="24"/>
              </w:rPr>
              <w:t>Ministrija.</w:t>
            </w:r>
          </w:p>
        </w:tc>
      </w:tr>
      <w:tr w:rsidR="00AC7447" w:rsidRPr="00220672" w14:paraId="4B4E7F26" w14:textId="77777777" w:rsidTr="00EF2C51">
        <w:tc>
          <w:tcPr>
            <w:tcW w:w="249" w:type="pct"/>
            <w:tcBorders>
              <w:top w:val="outset" w:sz="6" w:space="0" w:color="414142"/>
              <w:left w:val="outset" w:sz="6" w:space="0" w:color="414142"/>
              <w:bottom w:val="outset" w:sz="6" w:space="0" w:color="414142"/>
              <w:right w:val="outset" w:sz="6" w:space="0" w:color="414142"/>
            </w:tcBorders>
            <w:hideMark/>
          </w:tcPr>
          <w:p w14:paraId="285B32AE" w14:textId="77777777" w:rsidR="00AC7447" w:rsidRPr="00220672" w:rsidRDefault="00AC7447" w:rsidP="00E87600">
            <w:pPr>
              <w:spacing w:before="100" w:beforeAutospacing="1" w:after="100" w:afterAutospacing="1" w:line="293" w:lineRule="atLeast"/>
              <w:jc w:val="center"/>
              <w:rPr>
                <w:rFonts w:ascii="Times New Roman" w:hAnsi="Times New Roman"/>
                <w:sz w:val="24"/>
                <w:szCs w:val="24"/>
              </w:rPr>
            </w:pPr>
            <w:r w:rsidRPr="00220672">
              <w:rPr>
                <w:rFonts w:ascii="Times New Roman" w:hAnsi="Times New Roman"/>
                <w:sz w:val="24"/>
                <w:szCs w:val="24"/>
              </w:rPr>
              <w:t>4.</w:t>
            </w:r>
          </w:p>
        </w:tc>
        <w:tc>
          <w:tcPr>
            <w:tcW w:w="1358" w:type="pct"/>
            <w:tcBorders>
              <w:top w:val="outset" w:sz="6" w:space="0" w:color="414142"/>
              <w:left w:val="outset" w:sz="6" w:space="0" w:color="414142"/>
              <w:bottom w:val="outset" w:sz="6" w:space="0" w:color="414142"/>
              <w:right w:val="outset" w:sz="6" w:space="0" w:color="414142"/>
            </w:tcBorders>
            <w:hideMark/>
          </w:tcPr>
          <w:p w14:paraId="4DB40272"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14:paraId="0DCEA2F6" w14:textId="77777777" w:rsidR="00AC7447" w:rsidRPr="00220672" w:rsidRDefault="00AC7447" w:rsidP="00E87600">
            <w:pPr>
              <w:spacing w:before="100" w:beforeAutospacing="1" w:after="100" w:afterAutospacing="1" w:line="293" w:lineRule="atLeast"/>
              <w:rPr>
                <w:rFonts w:ascii="Times New Roman" w:hAnsi="Times New Roman"/>
                <w:sz w:val="24"/>
                <w:szCs w:val="24"/>
              </w:rPr>
            </w:pPr>
            <w:r w:rsidRPr="00220672">
              <w:rPr>
                <w:rFonts w:ascii="Times New Roman" w:hAnsi="Times New Roman"/>
                <w:sz w:val="24"/>
                <w:szCs w:val="24"/>
              </w:rPr>
              <w:t>Nav</w:t>
            </w:r>
            <w:r w:rsidR="00FD3195" w:rsidRPr="00220672">
              <w:rPr>
                <w:rFonts w:ascii="Times New Roman" w:hAnsi="Times New Roman"/>
                <w:sz w:val="24"/>
                <w:szCs w:val="24"/>
              </w:rPr>
              <w:t>.</w:t>
            </w:r>
          </w:p>
        </w:tc>
      </w:tr>
    </w:tbl>
    <w:p w14:paraId="1D70AF19" w14:textId="77777777" w:rsidR="00AC7447" w:rsidRPr="00220672" w:rsidRDefault="00AC7447" w:rsidP="00EF2C51">
      <w:pPr>
        <w:spacing w:after="0"/>
        <w:rPr>
          <w:rFonts w:ascii="Times New Roman" w:hAnsi="Times New Roman"/>
          <w:sz w:val="24"/>
          <w:szCs w:val="24"/>
        </w:rPr>
      </w:pPr>
    </w:p>
    <w:p w14:paraId="06FA00D7" w14:textId="77777777" w:rsidR="00D852C7" w:rsidRPr="00220672" w:rsidRDefault="00D852C7" w:rsidP="00EF2C51">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510"/>
        <w:gridCol w:w="6271"/>
      </w:tblGrid>
      <w:tr w:rsidR="00220672" w:rsidRPr="00220672" w14:paraId="339A6E0A" w14:textId="77777777" w:rsidTr="00E87600">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FEF8C5" w14:textId="77777777" w:rsidR="00AC7447" w:rsidRPr="00220672" w:rsidRDefault="00AC7447" w:rsidP="00E87600">
            <w:pPr>
              <w:spacing w:before="100" w:beforeAutospacing="1" w:after="100" w:afterAutospacing="1" w:line="293" w:lineRule="atLeast"/>
              <w:jc w:val="center"/>
              <w:rPr>
                <w:rFonts w:ascii="Times New Roman" w:hAnsi="Times New Roman"/>
                <w:b/>
                <w:bCs/>
                <w:sz w:val="24"/>
                <w:szCs w:val="24"/>
              </w:rPr>
            </w:pPr>
            <w:r w:rsidRPr="00220672">
              <w:rPr>
                <w:rFonts w:ascii="Times New Roman" w:hAnsi="Times New Roman"/>
                <w:sz w:val="24"/>
                <w:szCs w:val="24"/>
              </w:rPr>
              <w:t> </w:t>
            </w:r>
            <w:r w:rsidRPr="00220672">
              <w:rPr>
                <w:rFonts w:ascii="Times New Roman" w:hAnsi="Times New Roman"/>
                <w:b/>
                <w:bCs/>
                <w:sz w:val="24"/>
                <w:szCs w:val="24"/>
              </w:rPr>
              <w:t>II. Tiesību akta projekta ietekme uz sabiedrību, tautsaimniecības attīstību un administratīvo slogu</w:t>
            </w:r>
          </w:p>
        </w:tc>
      </w:tr>
      <w:tr w:rsidR="00220672" w:rsidRPr="00220672" w14:paraId="0BF1797C" w14:textId="77777777" w:rsidTr="00EF2C5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467C529E"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14:paraId="2A7A6133"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 xml:space="preserve">Sabiedrības </w:t>
            </w:r>
            <w:proofErr w:type="spellStart"/>
            <w:r w:rsidRPr="00220672">
              <w:rPr>
                <w:rFonts w:ascii="Times New Roman" w:hAnsi="Times New Roman"/>
                <w:sz w:val="24"/>
                <w:szCs w:val="24"/>
              </w:rPr>
              <w:t>mērķgrupas</w:t>
            </w:r>
            <w:proofErr w:type="spellEnd"/>
            <w:r w:rsidRPr="00220672">
              <w:rPr>
                <w:rFonts w:ascii="Times New Roman" w:hAnsi="Times New Roman"/>
                <w:sz w:val="24"/>
                <w:szCs w:val="24"/>
              </w:rPr>
              <w:t>, kuras tiesiskais regulējums ietekmē vai varētu ietekmēt</w:t>
            </w:r>
          </w:p>
        </w:tc>
        <w:tc>
          <w:tcPr>
            <w:tcW w:w="3394" w:type="pct"/>
            <w:tcBorders>
              <w:top w:val="outset" w:sz="6" w:space="0" w:color="414142"/>
              <w:left w:val="outset" w:sz="6" w:space="0" w:color="414142"/>
              <w:bottom w:val="outset" w:sz="6" w:space="0" w:color="414142"/>
              <w:right w:val="outset" w:sz="6" w:space="0" w:color="414142"/>
            </w:tcBorders>
          </w:tcPr>
          <w:p w14:paraId="33EFA749" w14:textId="7E8E928E" w:rsidR="00AC7447" w:rsidRPr="00220672" w:rsidRDefault="003D293E" w:rsidP="00E87600">
            <w:pPr>
              <w:spacing w:after="0" w:line="240" w:lineRule="auto"/>
              <w:jc w:val="both"/>
              <w:rPr>
                <w:rFonts w:ascii="Times New Roman" w:hAnsi="Times New Roman"/>
                <w:sz w:val="24"/>
                <w:szCs w:val="24"/>
              </w:rPr>
            </w:pPr>
            <w:r w:rsidRPr="00220672">
              <w:rPr>
                <w:rFonts w:ascii="Times New Roman" w:hAnsi="Times New Roman"/>
                <w:sz w:val="24"/>
                <w:szCs w:val="24"/>
              </w:rPr>
              <w:t>Augstskolas un koled</w:t>
            </w:r>
            <w:r w:rsidR="002548E7" w:rsidRPr="00220672">
              <w:rPr>
                <w:rFonts w:ascii="Times New Roman" w:hAnsi="Times New Roman"/>
                <w:sz w:val="24"/>
                <w:szCs w:val="24"/>
              </w:rPr>
              <w:t>žas, studējošie un doktora</w:t>
            </w:r>
            <w:r w:rsidR="00683019" w:rsidRPr="00220672">
              <w:rPr>
                <w:rFonts w:ascii="Times New Roman" w:hAnsi="Times New Roman"/>
                <w:sz w:val="24"/>
                <w:szCs w:val="24"/>
              </w:rPr>
              <w:t xml:space="preserve"> zinātniskā</w:t>
            </w:r>
            <w:r w:rsidR="002548E7" w:rsidRPr="00220672">
              <w:rPr>
                <w:rFonts w:ascii="Times New Roman" w:hAnsi="Times New Roman"/>
                <w:sz w:val="24"/>
                <w:szCs w:val="24"/>
              </w:rPr>
              <w:t xml:space="preserve"> grāda </w:t>
            </w:r>
            <w:r w:rsidR="00683019" w:rsidRPr="00220672">
              <w:rPr>
                <w:rFonts w:ascii="Times New Roman" w:hAnsi="Times New Roman"/>
                <w:sz w:val="24"/>
                <w:szCs w:val="24"/>
              </w:rPr>
              <w:t>pretendenti</w:t>
            </w:r>
            <w:r w:rsidR="00433544">
              <w:rPr>
                <w:rFonts w:ascii="Times New Roman" w:hAnsi="Times New Roman"/>
                <w:sz w:val="24"/>
                <w:szCs w:val="24"/>
              </w:rPr>
              <w:t xml:space="preserve">, </w:t>
            </w:r>
            <w:r w:rsidR="00433544" w:rsidRPr="003645C8">
              <w:rPr>
                <w:rFonts w:ascii="Times New Roman" w:hAnsi="Times New Roman"/>
                <w:sz w:val="24"/>
                <w:szCs w:val="24"/>
              </w:rPr>
              <w:t>absolventi.</w:t>
            </w:r>
          </w:p>
        </w:tc>
      </w:tr>
      <w:tr w:rsidR="00220672" w:rsidRPr="00220672" w14:paraId="6CBB6819" w14:textId="77777777" w:rsidTr="00EF2C51">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49CE34FB"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14:paraId="06D35E19"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Tiesiskā regulējuma ietekme uz tautsaimniecību un administratīvo slogu</w:t>
            </w:r>
          </w:p>
        </w:tc>
        <w:tc>
          <w:tcPr>
            <w:tcW w:w="3394" w:type="pct"/>
            <w:tcBorders>
              <w:top w:val="outset" w:sz="6" w:space="0" w:color="414142"/>
              <w:left w:val="outset" w:sz="6" w:space="0" w:color="414142"/>
              <w:bottom w:val="outset" w:sz="6" w:space="0" w:color="414142"/>
              <w:right w:val="outset" w:sz="6" w:space="0" w:color="414142"/>
            </w:tcBorders>
          </w:tcPr>
          <w:p w14:paraId="7DF6F22B" w14:textId="5319C260" w:rsidR="0014428E" w:rsidRDefault="002548E7" w:rsidP="00E87600">
            <w:pPr>
              <w:spacing w:after="0" w:line="240" w:lineRule="auto"/>
              <w:jc w:val="both"/>
              <w:rPr>
                <w:rFonts w:ascii="Times New Roman" w:hAnsi="Times New Roman"/>
                <w:sz w:val="24"/>
                <w:szCs w:val="24"/>
              </w:rPr>
            </w:pPr>
            <w:r w:rsidRPr="00220672">
              <w:rPr>
                <w:rFonts w:ascii="Times New Roman" w:hAnsi="Times New Roman"/>
                <w:sz w:val="24"/>
                <w:szCs w:val="24"/>
              </w:rPr>
              <w:t>Augstskolām un koledžām administratīvais slogs palielinās, ņemot vērā to, ka būs nepieciešams nodrošināt datu ievadīšanu/nodošanu VIIS, kas</w:t>
            </w:r>
            <w:r w:rsidR="001B73EC" w:rsidRPr="00220672">
              <w:rPr>
                <w:rFonts w:ascii="Times New Roman" w:hAnsi="Times New Roman"/>
                <w:sz w:val="24"/>
                <w:szCs w:val="24"/>
              </w:rPr>
              <w:t>,</w:t>
            </w:r>
            <w:r w:rsidRPr="00220672">
              <w:rPr>
                <w:rFonts w:ascii="Times New Roman" w:hAnsi="Times New Roman"/>
                <w:sz w:val="24"/>
                <w:szCs w:val="24"/>
              </w:rPr>
              <w:t xml:space="preserve"> ņemot vērā atšķir</w:t>
            </w:r>
            <w:r w:rsidR="00634AC3" w:rsidRPr="00220672">
              <w:rPr>
                <w:rFonts w:ascii="Times New Roman" w:hAnsi="Times New Roman"/>
                <w:sz w:val="24"/>
                <w:szCs w:val="24"/>
              </w:rPr>
              <w:t>īgā</w:t>
            </w:r>
            <w:r w:rsidRPr="00220672">
              <w:rPr>
                <w:rFonts w:ascii="Times New Roman" w:hAnsi="Times New Roman"/>
                <w:sz w:val="24"/>
                <w:szCs w:val="24"/>
              </w:rPr>
              <w:t>s informācijas sistēmas augstskolā</w:t>
            </w:r>
            <w:r w:rsidR="001C2503">
              <w:rPr>
                <w:rFonts w:ascii="Times New Roman" w:hAnsi="Times New Roman"/>
                <w:sz w:val="24"/>
                <w:szCs w:val="24"/>
              </w:rPr>
              <w:t>s</w:t>
            </w:r>
            <w:r w:rsidRPr="00220672">
              <w:rPr>
                <w:rFonts w:ascii="Times New Roman" w:hAnsi="Times New Roman"/>
                <w:sz w:val="24"/>
                <w:szCs w:val="24"/>
              </w:rPr>
              <w:t xml:space="preserve"> un koledžā</w:t>
            </w:r>
            <w:r w:rsidR="001C2503">
              <w:rPr>
                <w:rFonts w:ascii="Times New Roman" w:hAnsi="Times New Roman"/>
                <w:sz w:val="24"/>
                <w:szCs w:val="24"/>
              </w:rPr>
              <w:t>s</w:t>
            </w:r>
            <w:r w:rsidR="001B73EC" w:rsidRPr="00220672">
              <w:rPr>
                <w:rFonts w:ascii="Times New Roman" w:hAnsi="Times New Roman"/>
                <w:sz w:val="24"/>
                <w:szCs w:val="24"/>
              </w:rPr>
              <w:t>,</w:t>
            </w:r>
            <w:r w:rsidRPr="00220672">
              <w:rPr>
                <w:rFonts w:ascii="Times New Roman" w:hAnsi="Times New Roman"/>
                <w:sz w:val="24"/>
                <w:szCs w:val="24"/>
              </w:rPr>
              <w:t xml:space="preserve"> var radīt atšķirīgu administratīvo slogu.</w:t>
            </w:r>
          </w:p>
          <w:p w14:paraId="75CDA18C" w14:textId="7F4FFCA6" w:rsidR="00597137" w:rsidRPr="00220672" w:rsidRDefault="00597137" w:rsidP="00E87600">
            <w:pPr>
              <w:spacing w:after="0" w:line="240" w:lineRule="auto"/>
              <w:jc w:val="both"/>
              <w:rPr>
                <w:rFonts w:ascii="Times New Roman" w:hAnsi="Times New Roman"/>
                <w:sz w:val="24"/>
                <w:szCs w:val="24"/>
              </w:rPr>
            </w:pPr>
          </w:p>
        </w:tc>
      </w:tr>
      <w:tr w:rsidR="00220672" w:rsidRPr="00220672" w14:paraId="1FB49994" w14:textId="77777777" w:rsidTr="00EF2C51">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6C958B2E"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3.</w:t>
            </w:r>
          </w:p>
        </w:tc>
        <w:tc>
          <w:tcPr>
            <w:tcW w:w="1358" w:type="pct"/>
            <w:tcBorders>
              <w:top w:val="outset" w:sz="6" w:space="0" w:color="414142"/>
              <w:left w:val="outset" w:sz="6" w:space="0" w:color="414142"/>
              <w:bottom w:val="outset" w:sz="6" w:space="0" w:color="414142"/>
              <w:right w:val="outset" w:sz="6" w:space="0" w:color="414142"/>
            </w:tcBorders>
            <w:hideMark/>
          </w:tcPr>
          <w:p w14:paraId="4009468B"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Administratīvo izmaksu monetārs novērtējums</w:t>
            </w:r>
          </w:p>
        </w:tc>
        <w:tc>
          <w:tcPr>
            <w:tcW w:w="3394" w:type="pct"/>
            <w:tcBorders>
              <w:top w:val="outset" w:sz="6" w:space="0" w:color="414142"/>
              <w:left w:val="outset" w:sz="6" w:space="0" w:color="414142"/>
              <w:bottom w:val="outset" w:sz="6" w:space="0" w:color="414142"/>
              <w:right w:val="outset" w:sz="6" w:space="0" w:color="414142"/>
            </w:tcBorders>
            <w:hideMark/>
          </w:tcPr>
          <w:p w14:paraId="3EE40C73" w14:textId="6827F94A" w:rsidR="00AC7447" w:rsidRPr="00220672" w:rsidRDefault="002548E7" w:rsidP="00E87600">
            <w:pPr>
              <w:spacing w:after="0" w:line="240" w:lineRule="auto"/>
              <w:jc w:val="both"/>
              <w:rPr>
                <w:rFonts w:ascii="Times New Roman" w:hAnsi="Times New Roman"/>
                <w:sz w:val="24"/>
                <w:szCs w:val="24"/>
              </w:rPr>
            </w:pPr>
            <w:r w:rsidRPr="00220672">
              <w:rPr>
                <w:rFonts w:ascii="Times New Roman" w:hAnsi="Times New Roman"/>
                <w:sz w:val="24"/>
                <w:szCs w:val="24"/>
              </w:rPr>
              <w:t>Ņemot vērā to, ka augstskol</w:t>
            </w:r>
            <w:r w:rsidR="00E26138">
              <w:rPr>
                <w:rFonts w:ascii="Times New Roman" w:hAnsi="Times New Roman"/>
                <w:sz w:val="24"/>
                <w:szCs w:val="24"/>
              </w:rPr>
              <w:t>u un koledžu</w:t>
            </w:r>
            <w:r w:rsidRPr="00220672">
              <w:rPr>
                <w:rFonts w:ascii="Times New Roman" w:hAnsi="Times New Roman"/>
                <w:sz w:val="24"/>
                <w:szCs w:val="24"/>
              </w:rPr>
              <w:t xml:space="preserve"> </w:t>
            </w:r>
            <w:r w:rsidR="00E26138">
              <w:rPr>
                <w:rFonts w:ascii="Times New Roman" w:hAnsi="Times New Roman"/>
                <w:sz w:val="24"/>
                <w:szCs w:val="24"/>
              </w:rPr>
              <w:t>informācijas sistēmas atšķiras</w:t>
            </w:r>
            <w:r w:rsidR="00F11C50">
              <w:rPr>
                <w:rFonts w:ascii="Times New Roman" w:hAnsi="Times New Roman"/>
                <w:sz w:val="24"/>
                <w:szCs w:val="24"/>
              </w:rPr>
              <w:t xml:space="preserve"> </w:t>
            </w:r>
            <w:r w:rsidR="00E26138">
              <w:rPr>
                <w:rFonts w:ascii="Times New Roman" w:hAnsi="Times New Roman"/>
                <w:sz w:val="24"/>
                <w:szCs w:val="24"/>
              </w:rPr>
              <w:t xml:space="preserve">tehnisko iespēju </w:t>
            </w:r>
            <w:r w:rsidR="00F11C50">
              <w:rPr>
                <w:rFonts w:ascii="Times New Roman" w:hAnsi="Times New Roman"/>
                <w:sz w:val="24"/>
                <w:szCs w:val="24"/>
              </w:rPr>
              <w:t xml:space="preserve">un nepieciešamās personāla noslodzes </w:t>
            </w:r>
            <w:r w:rsidR="00E26138">
              <w:rPr>
                <w:rFonts w:ascii="Times New Roman" w:hAnsi="Times New Roman"/>
                <w:sz w:val="24"/>
                <w:szCs w:val="24"/>
              </w:rPr>
              <w:t>ziņā</w:t>
            </w:r>
            <w:r w:rsidR="00F11C50">
              <w:rPr>
                <w:rFonts w:ascii="Times New Roman" w:hAnsi="Times New Roman"/>
                <w:sz w:val="24"/>
                <w:szCs w:val="24"/>
              </w:rPr>
              <w:t>,</w:t>
            </w:r>
            <w:r w:rsidR="00E26138">
              <w:rPr>
                <w:rFonts w:ascii="Times New Roman" w:hAnsi="Times New Roman"/>
                <w:sz w:val="24"/>
                <w:szCs w:val="24"/>
              </w:rPr>
              <w:t xml:space="preserve"> </w:t>
            </w:r>
            <w:r w:rsidR="00634AC3" w:rsidRPr="00220672">
              <w:rPr>
                <w:rFonts w:ascii="Times New Roman" w:hAnsi="Times New Roman"/>
                <w:sz w:val="24"/>
                <w:szCs w:val="24"/>
              </w:rPr>
              <w:t xml:space="preserve">nav iespējams veikt </w:t>
            </w:r>
            <w:r w:rsidR="008175FA">
              <w:rPr>
                <w:rFonts w:ascii="Times New Roman" w:hAnsi="Times New Roman"/>
                <w:sz w:val="24"/>
                <w:szCs w:val="24"/>
              </w:rPr>
              <w:t>precīzu</w:t>
            </w:r>
            <w:r w:rsidRPr="00220672">
              <w:rPr>
                <w:rFonts w:ascii="Times New Roman" w:hAnsi="Times New Roman"/>
                <w:sz w:val="24"/>
                <w:szCs w:val="24"/>
              </w:rPr>
              <w:t xml:space="preserve"> administratīvo izmaksu monetāru novērt</w:t>
            </w:r>
            <w:r w:rsidR="00634AC3" w:rsidRPr="00220672">
              <w:rPr>
                <w:rFonts w:ascii="Times New Roman" w:hAnsi="Times New Roman"/>
                <w:sz w:val="24"/>
                <w:szCs w:val="24"/>
              </w:rPr>
              <w:t>ējumu</w:t>
            </w:r>
            <w:r w:rsidRPr="00220672">
              <w:rPr>
                <w:rFonts w:ascii="Times New Roman" w:hAnsi="Times New Roman"/>
                <w:sz w:val="24"/>
                <w:szCs w:val="24"/>
              </w:rPr>
              <w:t>.</w:t>
            </w:r>
          </w:p>
          <w:p w14:paraId="4DBE7C55" w14:textId="77777777" w:rsidR="00597137" w:rsidRPr="00220672" w:rsidRDefault="00597137" w:rsidP="005F7328">
            <w:pPr>
              <w:spacing w:after="0" w:line="240" w:lineRule="auto"/>
              <w:jc w:val="both"/>
              <w:rPr>
                <w:rFonts w:ascii="Times New Roman" w:hAnsi="Times New Roman"/>
                <w:sz w:val="24"/>
                <w:szCs w:val="24"/>
              </w:rPr>
            </w:pPr>
          </w:p>
        </w:tc>
      </w:tr>
      <w:tr w:rsidR="00AC7447" w:rsidRPr="00220672" w14:paraId="7AA16BC4" w14:textId="77777777" w:rsidTr="00EF2C51">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E748E4A"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4.</w:t>
            </w:r>
          </w:p>
        </w:tc>
        <w:tc>
          <w:tcPr>
            <w:tcW w:w="1358" w:type="pct"/>
            <w:tcBorders>
              <w:top w:val="outset" w:sz="6" w:space="0" w:color="414142"/>
              <w:left w:val="outset" w:sz="6" w:space="0" w:color="414142"/>
              <w:bottom w:val="outset" w:sz="6" w:space="0" w:color="414142"/>
              <w:right w:val="outset" w:sz="6" w:space="0" w:color="414142"/>
            </w:tcBorders>
            <w:hideMark/>
          </w:tcPr>
          <w:p w14:paraId="0883B0AF"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14:paraId="3F1DF088" w14:textId="77777777" w:rsidR="00AC7447" w:rsidRPr="00220672" w:rsidRDefault="00AC7447" w:rsidP="00E87600">
            <w:pPr>
              <w:spacing w:before="100" w:beforeAutospacing="1" w:after="100" w:afterAutospacing="1" w:line="293" w:lineRule="atLeast"/>
              <w:rPr>
                <w:rFonts w:ascii="Times New Roman" w:hAnsi="Times New Roman"/>
                <w:sz w:val="24"/>
                <w:szCs w:val="24"/>
              </w:rPr>
            </w:pPr>
            <w:r w:rsidRPr="00220672">
              <w:rPr>
                <w:rFonts w:ascii="Times New Roman" w:hAnsi="Times New Roman"/>
                <w:sz w:val="24"/>
                <w:szCs w:val="24"/>
              </w:rPr>
              <w:t>Nav</w:t>
            </w:r>
            <w:r w:rsidR="00FD3195" w:rsidRPr="00220672">
              <w:rPr>
                <w:rFonts w:ascii="Times New Roman" w:hAnsi="Times New Roman"/>
                <w:sz w:val="24"/>
                <w:szCs w:val="24"/>
              </w:rPr>
              <w:t>.</w:t>
            </w:r>
          </w:p>
        </w:tc>
      </w:tr>
    </w:tbl>
    <w:p w14:paraId="1CA6C9DA" w14:textId="77777777" w:rsidR="00D852C7" w:rsidRDefault="00D852C7" w:rsidP="0031405B">
      <w:pPr>
        <w:spacing w:after="0"/>
        <w:rPr>
          <w:rFonts w:ascii="Times New Roman" w:hAnsi="Times New Roman"/>
          <w:sz w:val="24"/>
          <w:szCs w:val="24"/>
        </w:rPr>
      </w:pPr>
    </w:p>
    <w:p w14:paraId="3B5AFDA1" w14:textId="77777777" w:rsidR="00220672" w:rsidRDefault="00220672" w:rsidP="0031405B">
      <w:pPr>
        <w:spacing w:after="0"/>
        <w:rPr>
          <w:rFonts w:ascii="Times New Roman" w:hAnsi="Times New Roman"/>
          <w:sz w:val="24"/>
          <w:szCs w:val="24"/>
        </w:rPr>
      </w:pPr>
    </w:p>
    <w:p w14:paraId="2CC0D05F" w14:textId="77777777" w:rsidR="00220672" w:rsidRPr="00220672" w:rsidRDefault="00220672" w:rsidP="0031405B">
      <w:pPr>
        <w:spacing w:after="0"/>
        <w:rPr>
          <w:rFonts w:ascii="Times New Roman" w:hAnsi="Times New Roman"/>
          <w:sz w:val="24"/>
          <w:szCs w:val="24"/>
        </w:rPr>
      </w:pPr>
    </w:p>
    <w:tbl>
      <w:tblPr>
        <w:tblW w:w="508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257"/>
        <w:gridCol w:w="1431"/>
        <w:gridCol w:w="1422"/>
        <w:gridCol w:w="1428"/>
        <w:gridCol w:w="1567"/>
        <w:gridCol w:w="1300"/>
      </w:tblGrid>
      <w:tr w:rsidR="00220672" w:rsidRPr="00220672" w14:paraId="4F9267C9" w14:textId="77777777" w:rsidTr="00E87600">
        <w:trPr>
          <w:trHeight w:val="20"/>
          <w:jc w:val="center"/>
        </w:trPr>
        <w:tc>
          <w:tcPr>
            <w:tcW w:w="5000" w:type="pct"/>
            <w:gridSpan w:val="6"/>
            <w:tcBorders>
              <w:top w:val="outset" w:sz="6" w:space="0" w:color="000000"/>
              <w:left w:val="outset" w:sz="6" w:space="0" w:color="000000"/>
              <w:bottom w:val="outset" w:sz="6" w:space="0" w:color="000000"/>
              <w:right w:val="outset" w:sz="6" w:space="0" w:color="000000"/>
            </w:tcBorders>
          </w:tcPr>
          <w:p w14:paraId="459A67F1" w14:textId="77777777" w:rsidR="0031405B" w:rsidRPr="00220672" w:rsidRDefault="0031405B" w:rsidP="0031405B">
            <w:pPr>
              <w:spacing w:after="0"/>
              <w:jc w:val="center"/>
              <w:rPr>
                <w:rFonts w:ascii="Times New Roman" w:hAnsi="Times New Roman"/>
                <w:b/>
                <w:bCs/>
                <w:sz w:val="24"/>
                <w:szCs w:val="24"/>
              </w:rPr>
            </w:pPr>
            <w:r w:rsidRPr="00220672">
              <w:rPr>
                <w:rFonts w:ascii="Times New Roman" w:hAnsi="Times New Roman"/>
                <w:b/>
                <w:bCs/>
                <w:sz w:val="24"/>
                <w:szCs w:val="24"/>
              </w:rPr>
              <w:t>III. Tiesību akta projekta ietekme uz valsts budžetu un pašvaldību budžetiem</w:t>
            </w:r>
          </w:p>
        </w:tc>
      </w:tr>
      <w:tr w:rsidR="00220672" w:rsidRPr="00220672" w14:paraId="382970E8" w14:textId="77777777" w:rsidTr="00E87600">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vAlign w:val="center"/>
          </w:tcPr>
          <w:p w14:paraId="3EA45EB0" w14:textId="77777777" w:rsidR="0031405B" w:rsidRPr="00220672" w:rsidRDefault="0031405B" w:rsidP="0031405B">
            <w:pPr>
              <w:spacing w:after="0"/>
              <w:jc w:val="center"/>
              <w:rPr>
                <w:rFonts w:ascii="Times New Roman" w:hAnsi="Times New Roman"/>
                <w:b/>
                <w:bCs/>
                <w:sz w:val="24"/>
                <w:szCs w:val="24"/>
              </w:rPr>
            </w:pPr>
            <w:r w:rsidRPr="00220672">
              <w:rPr>
                <w:rFonts w:ascii="Times New Roman" w:hAnsi="Times New Roman"/>
                <w:b/>
                <w:bCs/>
                <w:sz w:val="24"/>
                <w:szCs w:val="24"/>
              </w:rPr>
              <w:t>Rādītāji</w:t>
            </w:r>
          </w:p>
        </w:tc>
        <w:tc>
          <w:tcPr>
            <w:tcW w:w="1517" w:type="pct"/>
            <w:gridSpan w:val="2"/>
            <w:vMerge w:val="restart"/>
            <w:tcBorders>
              <w:top w:val="outset" w:sz="6" w:space="0" w:color="000000"/>
              <w:left w:val="outset" w:sz="6" w:space="0" w:color="000000"/>
              <w:bottom w:val="outset" w:sz="6" w:space="0" w:color="000000"/>
              <w:right w:val="outset" w:sz="6" w:space="0" w:color="000000"/>
            </w:tcBorders>
            <w:vAlign w:val="center"/>
          </w:tcPr>
          <w:p w14:paraId="42D16984" w14:textId="77777777" w:rsidR="0031405B" w:rsidRPr="00220672" w:rsidRDefault="008218C3" w:rsidP="0031405B">
            <w:pPr>
              <w:spacing w:after="0"/>
              <w:jc w:val="center"/>
              <w:rPr>
                <w:rFonts w:ascii="Times New Roman" w:hAnsi="Times New Roman"/>
                <w:b/>
                <w:bCs/>
                <w:sz w:val="24"/>
                <w:szCs w:val="24"/>
              </w:rPr>
            </w:pPr>
            <w:r w:rsidRPr="00220672">
              <w:rPr>
                <w:rFonts w:ascii="Times New Roman" w:hAnsi="Times New Roman"/>
                <w:b/>
                <w:bCs/>
                <w:sz w:val="24"/>
                <w:szCs w:val="24"/>
              </w:rPr>
              <w:t>2016</w:t>
            </w:r>
            <w:r w:rsidR="0031405B" w:rsidRPr="00220672">
              <w:rPr>
                <w:rFonts w:ascii="Times New Roman" w:hAnsi="Times New Roman"/>
                <w:b/>
                <w:bCs/>
                <w:sz w:val="24"/>
                <w:szCs w:val="24"/>
              </w:rPr>
              <w:t>. gads</w:t>
            </w:r>
          </w:p>
        </w:tc>
        <w:tc>
          <w:tcPr>
            <w:tcW w:w="2284" w:type="pct"/>
            <w:gridSpan w:val="3"/>
            <w:tcBorders>
              <w:top w:val="outset" w:sz="6" w:space="0" w:color="000000"/>
              <w:left w:val="outset" w:sz="6" w:space="0" w:color="000000"/>
              <w:bottom w:val="outset" w:sz="6" w:space="0" w:color="000000"/>
              <w:right w:val="outset" w:sz="6" w:space="0" w:color="000000"/>
            </w:tcBorders>
            <w:vAlign w:val="center"/>
          </w:tcPr>
          <w:p w14:paraId="76C9D626" w14:textId="77777777" w:rsidR="0031405B" w:rsidRPr="00220672" w:rsidRDefault="0031405B" w:rsidP="0031405B">
            <w:pPr>
              <w:spacing w:after="0"/>
              <w:jc w:val="center"/>
              <w:rPr>
                <w:rFonts w:ascii="Times New Roman" w:hAnsi="Times New Roman"/>
                <w:sz w:val="24"/>
                <w:szCs w:val="24"/>
              </w:rPr>
            </w:pPr>
            <w:r w:rsidRPr="00220672">
              <w:rPr>
                <w:rFonts w:ascii="Times New Roman" w:hAnsi="Times New Roman"/>
                <w:sz w:val="24"/>
                <w:szCs w:val="24"/>
              </w:rPr>
              <w:t>Turpmākie trīs gadi (</w:t>
            </w:r>
            <w:proofErr w:type="spellStart"/>
            <w:r w:rsidRPr="00220672">
              <w:rPr>
                <w:rFonts w:ascii="Times New Roman" w:hAnsi="Times New Roman"/>
                <w:sz w:val="24"/>
                <w:szCs w:val="24"/>
              </w:rPr>
              <w:t>euro</w:t>
            </w:r>
            <w:proofErr w:type="spellEnd"/>
            <w:r w:rsidRPr="00220672">
              <w:rPr>
                <w:rFonts w:ascii="Times New Roman" w:hAnsi="Times New Roman"/>
                <w:sz w:val="24"/>
                <w:szCs w:val="24"/>
              </w:rPr>
              <w:t>)</w:t>
            </w:r>
          </w:p>
        </w:tc>
      </w:tr>
      <w:tr w:rsidR="00220672" w:rsidRPr="00220672" w14:paraId="2949DD34" w14:textId="77777777" w:rsidTr="00E87600">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28DD4CEC" w14:textId="77777777" w:rsidR="0031405B" w:rsidRPr="00220672" w:rsidRDefault="0031405B" w:rsidP="0031405B">
            <w:pPr>
              <w:spacing w:after="0"/>
              <w:jc w:val="center"/>
              <w:rPr>
                <w:rFonts w:ascii="Times New Roman" w:hAnsi="Times New Roman"/>
                <w:b/>
                <w:bCs/>
                <w:sz w:val="24"/>
                <w:szCs w:val="24"/>
              </w:rPr>
            </w:pPr>
          </w:p>
        </w:tc>
        <w:tc>
          <w:tcPr>
            <w:tcW w:w="1517" w:type="pct"/>
            <w:gridSpan w:val="2"/>
            <w:vMerge/>
            <w:tcBorders>
              <w:top w:val="outset" w:sz="6" w:space="0" w:color="000000"/>
              <w:left w:val="outset" w:sz="6" w:space="0" w:color="000000"/>
              <w:bottom w:val="outset" w:sz="6" w:space="0" w:color="000000"/>
              <w:right w:val="outset" w:sz="6" w:space="0" w:color="000000"/>
            </w:tcBorders>
            <w:vAlign w:val="center"/>
          </w:tcPr>
          <w:p w14:paraId="4CDCCF01" w14:textId="77777777" w:rsidR="0031405B" w:rsidRPr="00220672" w:rsidRDefault="0031405B" w:rsidP="0031405B">
            <w:pPr>
              <w:spacing w:after="0"/>
              <w:jc w:val="center"/>
              <w:rPr>
                <w:rFonts w:ascii="Times New Roman" w:hAnsi="Times New Roman"/>
                <w:b/>
                <w:bCs/>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14:paraId="4DFE27F6" w14:textId="77777777" w:rsidR="0031405B" w:rsidRPr="00220672" w:rsidRDefault="008218C3" w:rsidP="0031405B">
            <w:pPr>
              <w:spacing w:after="0"/>
              <w:jc w:val="center"/>
              <w:rPr>
                <w:rFonts w:ascii="Times New Roman" w:hAnsi="Times New Roman"/>
                <w:b/>
                <w:bCs/>
                <w:sz w:val="24"/>
                <w:szCs w:val="24"/>
              </w:rPr>
            </w:pPr>
            <w:r w:rsidRPr="00220672">
              <w:rPr>
                <w:rFonts w:ascii="Times New Roman" w:hAnsi="Times New Roman"/>
                <w:b/>
                <w:bCs/>
                <w:sz w:val="24"/>
                <w:szCs w:val="24"/>
              </w:rPr>
              <w:t>2017</w:t>
            </w:r>
          </w:p>
        </w:tc>
        <w:tc>
          <w:tcPr>
            <w:tcW w:w="833" w:type="pct"/>
            <w:tcBorders>
              <w:top w:val="outset" w:sz="6" w:space="0" w:color="000000"/>
              <w:left w:val="outset" w:sz="6" w:space="0" w:color="000000"/>
              <w:bottom w:val="outset" w:sz="6" w:space="0" w:color="000000"/>
              <w:right w:val="outset" w:sz="6" w:space="0" w:color="000000"/>
            </w:tcBorders>
            <w:vAlign w:val="center"/>
          </w:tcPr>
          <w:p w14:paraId="2A4FF6F7" w14:textId="77777777" w:rsidR="0031405B" w:rsidRPr="00220672" w:rsidRDefault="008218C3" w:rsidP="0031405B">
            <w:pPr>
              <w:spacing w:after="0"/>
              <w:jc w:val="center"/>
              <w:rPr>
                <w:rFonts w:ascii="Times New Roman" w:hAnsi="Times New Roman"/>
                <w:b/>
                <w:bCs/>
                <w:sz w:val="24"/>
                <w:szCs w:val="24"/>
              </w:rPr>
            </w:pPr>
            <w:r w:rsidRPr="00220672">
              <w:rPr>
                <w:rFonts w:ascii="Times New Roman" w:hAnsi="Times New Roman"/>
                <w:b/>
                <w:bCs/>
                <w:sz w:val="24"/>
                <w:szCs w:val="24"/>
              </w:rPr>
              <w:t>2018</w:t>
            </w:r>
          </w:p>
        </w:tc>
        <w:tc>
          <w:tcPr>
            <w:tcW w:w="691" w:type="pct"/>
            <w:tcBorders>
              <w:top w:val="outset" w:sz="6" w:space="0" w:color="000000"/>
              <w:left w:val="outset" w:sz="6" w:space="0" w:color="000000"/>
              <w:bottom w:val="outset" w:sz="6" w:space="0" w:color="000000"/>
              <w:right w:val="outset" w:sz="6" w:space="0" w:color="000000"/>
            </w:tcBorders>
            <w:vAlign w:val="center"/>
          </w:tcPr>
          <w:p w14:paraId="58C2191A" w14:textId="77777777" w:rsidR="0031405B" w:rsidRPr="00220672" w:rsidRDefault="008218C3" w:rsidP="0031405B">
            <w:pPr>
              <w:spacing w:after="0"/>
              <w:jc w:val="center"/>
              <w:rPr>
                <w:rFonts w:ascii="Times New Roman" w:hAnsi="Times New Roman"/>
                <w:b/>
                <w:bCs/>
                <w:sz w:val="24"/>
                <w:szCs w:val="24"/>
              </w:rPr>
            </w:pPr>
            <w:r w:rsidRPr="00220672">
              <w:rPr>
                <w:rFonts w:ascii="Times New Roman" w:hAnsi="Times New Roman"/>
                <w:b/>
                <w:bCs/>
                <w:sz w:val="24"/>
                <w:szCs w:val="24"/>
              </w:rPr>
              <w:t>2019</w:t>
            </w:r>
          </w:p>
        </w:tc>
      </w:tr>
      <w:tr w:rsidR="00220672" w:rsidRPr="00220672" w14:paraId="3F4A803E" w14:textId="77777777" w:rsidTr="00E87600">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11B7D6CE" w14:textId="77777777" w:rsidR="0031405B" w:rsidRPr="00220672" w:rsidRDefault="0031405B" w:rsidP="0031405B">
            <w:pPr>
              <w:spacing w:after="0"/>
              <w:jc w:val="center"/>
              <w:rPr>
                <w:rFonts w:ascii="Times New Roman" w:hAnsi="Times New Roman"/>
                <w:b/>
                <w:bCs/>
                <w:sz w:val="24"/>
                <w:szCs w:val="24"/>
              </w:rPr>
            </w:pPr>
          </w:p>
        </w:tc>
        <w:tc>
          <w:tcPr>
            <w:tcW w:w="761" w:type="pct"/>
            <w:tcBorders>
              <w:top w:val="outset" w:sz="6" w:space="0" w:color="000000"/>
              <w:left w:val="outset" w:sz="6" w:space="0" w:color="000000"/>
              <w:bottom w:val="outset" w:sz="6" w:space="0" w:color="000000"/>
              <w:right w:val="outset" w:sz="6" w:space="0" w:color="000000"/>
            </w:tcBorders>
            <w:vAlign w:val="center"/>
          </w:tcPr>
          <w:p w14:paraId="54B8582E" w14:textId="77777777" w:rsidR="0031405B" w:rsidRPr="00220672" w:rsidRDefault="0031405B" w:rsidP="0031405B">
            <w:pPr>
              <w:spacing w:after="0"/>
              <w:jc w:val="center"/>
              <w:rPr>
                <w:rFonts w:ascii="Times New Roman" w:hAnsi="Times New Roman"/>
                <w:sz w:val="24"/>
                <w:szCs w:val="24"/>
              </w:rPr>
            </w:pPr>
            <w:r w:rsidRPr="00220672">
              <w:rPr>
                <w:rFonts w:ascii="Times New Roman" w:hAnsi="Times New Roman"/>
                <w:sz w:val="24"/>
                <w:szCs w:val="24"/>
              </w:rPr>
              <w:t xml:space="preserve">Saskaņā ar valsts budžetu </w:t>
            </w:r>
            <w:r w:rsidRPr="00220672">
              <w:rPr>
                <w:rFonts w:ascii="Times New Roman" w:hAnsi="Times New Roman"/>
                <w:sz w:val="24"/>
                <w:szCs w:val="24"/>
              </w:rPr>
              <w:lastRenderedPageBreak/>
              <w:t>kārtējam gadam</w:t>
            </w:r>
          </w:p>
        </w:tc>
        <w:tc>
          <w:tcPr>
            <w:tcW w:w="756" w:type="pct"/>
            <w:tcBorders>
              <w:top w:val="outset" w:sz="6" w:space="0" w:color="000000"/>
              <w:left w:val="outset" w:sz="6" w:space="0" w:color="000000"/>
              <w:bottom w:val="outset" w:sz="6" w:space="0" w:color="000000"/>
              <w:right w:val="outset" w:sz="6" w:space="0" w:color="000000"/>
            </w:tcBorders>
            <w:vAlign w:val="center"/>
          </w:tcPr>
          <w:p w14:paraId="3F1BB128" w14:textId="77777777" w:rsidR="0031405B" w:rsidRPr="00220672" w:rsidRDefault="0031405B" w:rsidP="0031405B">
            <w:pPr>
              <w:spacing w:after="0"/>
              <w:jc w:val="center"/>
              <w:rPr>
                <w:rFonts w:ascii="Times New Roman" w:hAnsi="Times New Roman"/>
                <w:sz w:val="24"/>
                <w:szCs w:val="24"/>
              </w:rPr>
            </w:pPr>
            <w:r w:rsidRPr="00220672">
              <w:rPr>
                <w:rFonts w:ascii="Times New Roman" w:hAnsi="Times New Roman"/>
                <w:sz w:val="24"/>
                <w:szCs w:val="24"/>
              </w:rPr>
              <w:lastRenderedPageBreak/>
              <w:t xml:space="preserve">Izmaiņas kārtējā gadā, salīdzinot ar </w:t>
            </w:r>
            <w:r w:rsidRPr="00220672">
              <w:rPr>
                <w:rFonts w:ascii="Times New Roman" w:hAnsi="Times New Roman"/>
                <w:sz w:val="24"/>
                <w:szCs w:val="24"/>
              </w:rPr>
              <w:lastRenderedPageBreak/>
              <w:t>budžetu kārtējam gadam</w:t>
            </w:r>
          </w:p>
        </w:tc>
        <w:tc>
          <w:tcPr>
            <w:tcW w:w="759" w:type="pct"/>
            <w:tcBorders>
              <w:top w:val="outset" w:sz="6" w:space="0" w:color="000000"/>
              <w:left w:val="outset" w:sz="6" w:space="0" w:color="000000"/>
              <w:bottom w:val="outset" w:sz="6" w:space="0" w:color="000000"/>
              <w:right w:val="outset" w:sz="6" w:space="0" w:color="000000"/>
            </w:tcBorders>
            <w:vAlign w:val="center"/>
          </w:tcPr>
          <w:p w14:paraId="24681A35" w14:textId="77777777" w:rsidR="0031405B" w:rsidRPr="00220672" w:rsidRDefault="0031405B" w:rsidP="0031405B">
            <w:pPr>
              <w:spacing w:after="0"/>
              <w:jc w:val="center"/>
              <w:rPr>
                <w:rFonts w:ascii="Times New Roman" w:hAnsi="Times New Roman"/>
                <w:sz w:val="24"/>
                <w:szCs w:val="24"/>
              </w:rPr>
            </w:pPr>
            <w:r w:rsidRPr="00220672">
              <w:rPr>
                <w:rFonts w:ascii="Times New Roman" w:hAnsi="Times New Roman"/>
                <w:sz w:val="24"/>
                <w:szCs w:val="24"/>
              </w:rPr>
              <w:lastRenderedPageBreak/>
              <w:t xml:space="preserve">Izmaiņas, salīdzinot ar </w:t>
            </w:r>
            <w:r w:rsidRPr="00220672">
              <w:rPr>
                <w:rFonts w:ascii="Times New Roman" w:hAnsi="Times New Roman"/>
                <w:sz w:val="24"/>
                <w:szCs w:val="24"/>
              </w:rPr>
              <w:lastRenderedPageBreak/>
              <w:t>kārtējo (n) gadu</w:t>
            </w:r>
          </w:p>
        </w:tc>
        <w:tc>
          <w:tcPr>
            <w:tcW w:w="833" w:type="pct"/>
            <w:tcBorders>
              <w:top w:val="outset" w:sz="6" w:space="0" w:color="000000"/>
              <w:left w:val="outset" w:sz="6" w:space="0" w:color="000000"/>
              <w:bottom w:val="outset" w:sz="6" w:space="0" w:color="000000"/>
              <w:right w:val="outset" w:sz="6" w:space="0" w:color="000000"/>
            </w:tcBorders>
            <w:vAlign w:val="center"/>
          </w:tcPr>
          <w:p w14:paraId="48C23274" w14:textId="77777777" w:rsidR="0031405B" w:rsidRPr="00220672" w:rsidRDefault="0031405B" w:rsidP="0031405B">
            <w:pPr>
              <w:spacing w:after="0"/>
              <w:jc w:val="center"/>
              <w:rPr>
                <w:rFonts w:ascii="Times New Roman" w:hAnsi="Times New Roman"/>
                <w:sz w:val="24"/>
                <w:szCs w:val="24"/>
              </w:rPr>
            </w:pPr>
            <w:r w:rsidRPr="00220672">
              <w:rPr>
                <w:rFonts w:ascii="Times New Roman" w:hAnsi="Times New Roman"/>
                <w:sz w:val="24"/>
                <w:szCs w:val="24"/>
              </w:rPr>
              <w:lastRenderedPageBreak/>
              <w:t xml:space="preserve">Izmaiņas, salīdzinot ar </w:t>
            </w:r>
            <w:r w:rsidRPr="00220672">
              <w:rPr>
                <w:rFonts w:ascii="Times New Roman" w:hAnsi="Times New Roman"/>
                <w:sz w:val="24"/>
                <w:szCs w:val="24"/>
              </w:rPr>
              <w:lastRenderedPageBreak/>
              <w:t>kārtējo (n) gadu</w:t>
            </w:r>
          </w:p>
        </w:tc>
        <w:tc>
          <w:tcPr>
            <w:tcW w:w="691" w:type="pct"/>
            <w:tcBorders>
              <w:top w:val="outset" w:sz="6" w:space="0" w:color="000000"/>
              <w:left w:val="outset" w:sz="6" w:space="0" w:color="000000"/>
              <w:bottom w:val="outset" w:sz="6" w:space="0" w:color="000000"/>
              <w:right w:val="outset" w:sz="6" w:space="0" w:color="000000"/>
            </w:tcBorders>
            <w:vAlign w:val="center"/>
          </w:tcPr>
          <w:p w14:paraId="5D1665C1" w14:textId="77777777" w:rsidR="0031405B" w:rsidRPr="00220672" w:rsidRDefault="0031405B" w:rsidP="0031405B">
            <w:pPr>
              <w:spacing w:after="0"/>
              <w:jc w:val="center"/>
              <w:rPr>
                <w:rFonts w:ascii="Times New Roman" w:hAnsi="Times New Roman"/>
                <w:sz w:val="24"/>
                <w:szCs w:val="24"/>
              </w:rPr>
            </w:pPr>
            <w:r w:rsidRPr="00220672">
              <w:rPr>
                <w:rFonts w:ascii="Times New Roman" w:hAnsi="Times New Roman"/>
                <w:sz w:val="24"/>
                <w:szCs w:val="24"/>
              </w:rPr>
              <w:lastRenderedPageBreak/>
              <w:t xml:space="preserve">Izmaiņas, salīdzinot ar </w:t>
            </w:r>
            <w:r w:rsidRPr="00220672">
              <w:rPr>
                <w:rFonts w:ascii="Times New Roman" w:hAnsi="Times New Roman"/>
                <w:sz w:val="24"/>
                <w:szCs w:val="24"/>
              </w:rPr>
              <w:lastRenderedPageBreak/>
              <w:t>kārtējo (n) gadu</w:t>
            </w:r>
          </w:p>
        </w:tc>
      </w:tr>
      <w:tr w:rsidR="00220672" w:rsidRPr="00220672" w14:paraId="6F58FDE2"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vAlign w:val="center"/>
          </w:tcPr>
          <w:p w14:paraId="2826B047"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lastRenderedPageBreak/>
              <w:t>1</w:t>
            </w:r>
          </w:p>
        </w:tc>
        <w:tc>
          <w:tcPr>
            <w:tcW w:w="761" w:type="pct"/>
            <w:tcBorders>
              <w:top w:val="outset" w:sz="6" w:space="0" w:color="000000"/>
              <w:left w:val="outset" w:sz="6" w:space="0" w:color="000000"/>
              <w:bottom w:val="outset" w:sz="6" w:space="0" w:color="000000"/>
              <w:right w:val="outset" w:sz="6" w:space="0" w:color="000000"/>
            </w:tcBorders>
            <w:vAlign w:val="center"/>
          </w:tcPr>
          <w:p w14:paraId="6F4560E4"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2</w:t>
            </w:r>
          </w:p>
        </w:tc>
        <w:tc>
          <w:tcPr>
            <w:tcW w:w="756" w:type="pct"/>
            <w:tcBorders>
              <w:top w:val="outset" w:sz="6" w:space="0" w:color="000000"/>
              <w:left w:val="outset" w:sz="6" w:space="0" w:color="000000"/>
              <w:bottom w:val="outset" w:sz="6" w:space="0" w:color="000000"/>
              <w:right w:val="outset" w:sz="6" w:space="0" w:color="000000"/>
            </w:tcBorders>
            <w:vAlign w:val="center"/>
          </w:tcPr>
          <w:p w14:paraId="53A30782"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3</w:t>
            </w:r>
          </w:p>
        </w:tc>
        <w:tc>
          <w:tcPr>
            <w:tcW w:w="759" w:type="pct"/>
            <w:tcBorders>
              <w:top w:val="outset" w:sz="6" w:space="0" w:color="000000"/>
              <w:left w:val="outset" w:sz="6" w:space="0" w:color="000000"/>
              <w:bottom w:val="outset" w:sz="6" w:space="0" w:color="000000"/>
              <w:right w:val="outset" w:sz="6" w:space="0" w:color="000000"/>
            </w:tcBorders>
            <w:vAlign w:val="center"/>
          </w:tcPr>
          <w:p w14:paraId="3063E9A8"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4</w:t>
            </w:r>
          </w:p>
        </w:tc>
        <w:tc>
          <w:tcPr>
            <w:tcW w:w="833" w:type="pct"/>
            <w:tcBorders>
              <w:top w:val="outset" w:sz="6" w:space="0" w:color="000000"/>
              <w:left w:val="outset" w:sz="6" w:space="0" w:color="000000"/>
              <w:bottom w:val="outset" w:sz="6" w:space="0" w:color="000000"/>
              <w:right w:val="outset" w:sz="6" w:space="0" w:color="000000"/>
            </w:tcBorders>
            <w:vAlign w:val="center"/>
          </w:tcPr>
          <w:p w14:paraId="0407AD4C"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5</w:t>
            </w:r>
          </w:p>
        </w:tc>
        <w:tc>
          <w:tcPr>
            <w:tcW w:w="691" w:type="pct"/>
            <w:tcBorders>
              <w:top w:val="outset" w:sz="6" w:space="0" w:color="000000"/>
              <w:left w:val="outset" w:sz="6" w:space="0" w:color="000000"/>
              <w:bottom w:val="outset" w:sz="6" w:space="0" w:color="000000"/>
              <w:right w:val="outset" w:sz="6" w:space="0" w:color="000000"/>
            </w:tcBorders>
            <w:vAlign w:val="center"/>
          </w:tcPr>
          <w:p w14:paraId="358FF93A"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6</w:t>
            </w:r>
          </w:p>
        </w:tc>
      </w:tr>
      <w:tr w:rsidR="00220672" w:rsidRPr="00220672" w14:paraId="16751881"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4410C2CF" w14:textId="77777777" w:rsidR="0031405B" w:rsidRPr="00220672" w:rsidRDefault="0031405B" w:rsidP="0031405B">
            <w:pPr>
              <w:spacing w:after="0"/>
              <w:rPr>
                <w:rFonts w:ascii="Times New Roman" w:hAnsi="Times New Roman"/>
                <w:b/>
                <w:sz w:val="24"/>
                <w:szCs w:val="24"/>
              </w:rPr>
            </w:pPr>
            <w:r w:rsidRPr="00220672">
              <w:rPr>
                <w:rFonts w:ascii="Times New Roman" w:hAnsi="Times New Roman"/>
                <w:sz w:val="24"/>
                <w:szCs w:val="24"/>
              </w:rPr>
              <w:t>1. Budžeta ieņēmumi:</w:t>
            </w:r>
          </w:p>
        </w:tc>
        <w:tc>
          <w:tcPr>
            <w:tcW w:w="761" w:type="pct"/>
            <w:tcBorders>
              <w:top w:val="outset" w:sz="6" w:space="0" w:color="000000"/>
              <w:left w:val="outset" w:sz="6" w:space="0" w:color="000000"/>
              <w:bottom w:val="outset" w:sz="6" w:space="0" w:color="000000"/>
              <w:right w:val="outset" w:sz="6" w:space="0" w:color="000000"/>
            </w:tcBorders>
            <w:vAlign w:val="center"/>
          </w:tcPr>
          <w:p w14:paraId="520E54D7" w14:textId="78D0F2B3" w:rsidR="0031405B" w:rsidRPr="00220672" w:rsidRDefault="006641EB" w:rsidP="0031405B">
            <w:pPr>
              <w:spacing w:after="0"/>
              <w:rPr>
                <w:rFonts w:ascii="Times New Roman" w:hAnsi="Times New Roman"/>
                <w:sz w:val="24"/>
                <w:szCs w:val="24"/>
              </w:rPr>
            </w:pPr>
            <w:r w:rsidRPr="00D50143">
              <w:rPr>
                <w:rFonts w:ascii="Times New Roman" w:hAnsi="Times New Roman"/>
                <w:sz w:val="24"/>
                <w:szCs w:val="24"/>
              </w:rPr>
              <w:t>63 840</w:t>
            </w:r>
            <w:r>
              <w:rPr>
                <w:rFonts w:ascii="Times New Roman" w:hAnsi="Times New Roman"/>
                <w:sz w:val="24"/>
                <w:szCs w:val="24"/>
              </w:rPr>
              <w:t> </w:t>
            </w:r>
            <w:r w:rsidRPr="00D50143">
              <w:rPr>
                <w:rFonts w:ascii="Times New Roman" w:hAnsi="Times New Roman"/>
                <w:sz w:val="24"/>
                <w:szCs w:val="24"/>
              </w:rPr>
              <w:t>518</w:t>
            </w:r>
          </w:p>
        </w:tc>
        <w:tc>
          <w:tcPr>
            <w:tcW w:w="756" w:type="pct"/>
            <w:tcBorders>
              <w:top w:val="outset" w:sz="6" w:space="0" w:color="000000"/>
              <w:left w:val="outset" w:sz="6" w:space="0" w:color="000000"/>
              <w:bottom w:val="outset" w:sz="6" w:space="0" w:color="000000"/>
              <w:right w:val="outset" w:sz="6" w:space="0" w:color="000000"/>
            </w:tcBorders>
            <w:vAlign w:val="center"/>
          </w:tcPr>
          <w:p w14:paraId="0AD9AD8D"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5BE3ADD9" w14:textId="261FD0F0" w:rsidR="0031405B" w:rsidRPr="00220672" w:rsidRDefault="006641EB" w:rsidP="006641EB">
            <w:pPr>
              <w:spacing w:after="0"/>
              <w:rPr>
                <w:rFonts w:ascii="Times New Roman" w:hAnsi="Times New Roman"/>
                <w:sz w:val="24"/>
                <w:szCs w:val="24"/>
              </w:rPr>
            </w:pPr>
            <w:r>
              <w:rPr>
                <w:rFonts w:ascii="Times New Roman" w:hAnsi="Times New Roman"/>
                <w:sz w:val="24"/>
                <w:szCs w:val="24"/>
              </w:rPr>
              <w:t>407 183</w:t>
            </w:r>
          </w:p>
        </w:tc>
        <w:tc>
          <w:tcPr>
            <w:tcW w:w="833" w:type="pct"/>
            <w:tcBorders>
              <w:top w:val="outset" w:sz="6" w:space="0" w:color="000000"/>
              <w:left w:val="outset" w:sz="6" w:space="0" w:color="000000"/>
              <w:bottom w:val="outset" w:sz="6" w:space="0" w:color="000000"/>
              <w:right w:val="outset" w:sz="6" w:space="0" w:color="000000"/>
            </w:tcBorders>
            <w:vAlign w:val="center"/>
          </w:tcPr>
          <w:p w14:paraId="48913D71" w14:textId="11742E3F" w:rsidR="0031405B" w:rsidRPr="00220672" w:rsidRDefault="006641EB" w:rsidP="0031405B">
            <w:pPr>
              <w:spacing w:after="0"/>
              <w:rPr>
                <w:rFonts w:ascii="Times New Roman" w:hAnsi="Times New Roman"/>
                <w:sz w:val="24"/>
                <w:szCs w:val="24"/>
              </w:rPr>
            </w:pPr>
            <w:r>
              <w:rPr>
                <w:rFonts w:ascii="Times New Roman" w:hAnsi="Times New Roman"/>
                <w:sz w:val="24"/>
                <w:szCs w:val="24"/>
              </w:rPr>
              <w:t>407 183</w:t>
            </w:r>
          </w:p>
        </w:tc>
        <w:tc>
          <w:tcPr>
            <w:tcW w:w="691" w:type="pct"/>
            <w:tcBorders>
              <w:top w:val="outset" w:sz="6" w:space="0" w:color="000000"/>
              <w:left w:val="outset" w:sz="6" w:space="0" w:color="000000"/>
              <w:bottom w:val="outset" w:sz="6" w:space="0" w:color="000000"/>
              <w:right w:val="outset" w:sz="6" w:space="0" w:color="000000"/>
            </w:tcBorders>
            <w:vAlign w:val="center"/>
          </w:tcPr>
          <w:p w14:paraId="06EEE934" w14:textId="54A154BD" w:rsidR="0031405B" w:rsidRPr="00220672" w:rsidRDefault="00EA14EC" w:rsidP="0031405B">
            <w:pPr>
              <w:spacing w:after="0"/>
              <w:rPr>
                <w:rFonts w:ascii="Times New Roman" w:hAnsi="Times New Roman"/>
                <w:sz w:val="24"/>
                <w:szCs w:val="24"/>
              </w:rPr>
            </w:pPr>
            <w:r>
              <w:rPr>
                <w:rFonts w:ascii="Times New Roman" w:hAnsi="Times New Roman"/>
                <w:sz w:val="24"/>
                <w:szCs w:val="24"/>
              </w:rPr>
              <w:t>311 799</w:t>
            </w:r>
          </w:p>
        </w:tc>
      </w:tr>
      <w:tr w:rsidR="00220672" w:rsidRPr="00220672" w14:paraId="6D21F80C"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2539D193"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1.1. valsts pamatbudžets, tai skaitā ieņēmumi no maksas pakalpojumiem un citi pašu ieņēmumi</w:t>
            </w:r>
          </w:p>
        </w:tc>
        <w:tc>
          <w:tcPr>
            <w:tcW w:w="761" w:type="pct"/>
            <w:tcBorders>
              <w:top w:val="outset" w:sz="6" w:space="0" w:color="000000"/>
              <w:left w:val="outset" w:sz="6" w:space="0" w:color="000000"/>
              <w:bottom w:val="outset" w:sz="6" w:space="0" w:color="000000"/>
              <w:right w:val="outset" w:sz="6" w:space="0" w:color="000000"/>
            </w:tcBorders>
            <w:vAlign w:val="center"/>
          </w:tcPr>
          <w:p w14:paraId="3629BD89" w14:textId="102C9FE0" w:rsidR="0031405B" w:rsidRPr="00220672" w:rsidRDefault="006641EB" w:rsidP="0031405B">
            <w:pPr>
              <w:spacing w:after="0"/>
              <w:rPr>
                <w:rFonts w:ascii="Times New Roman" w:hAnsi="Times New Roman"/>
                <w:sz w:val="24"/>
                <w:szCs w:val="24"/>
              </w:rPr>
            </w:pPr>
            <w:r w:rsidRPr="00D50143">
              <w:rPr>
                <w:rFonts w:ascii="Times New Roman" w:hAnsi="Times New Roman"/>
                <w:sz w:val="24"/>
                <w:szCs w:val="24"/>
              </w:rPr>
              <w:t>63 840</w:t>
            </w:r>
            <w:r>
              <w:rPr>
                <w:rFonts w:ascii="Times New Roman" w:hAnsi="Times New Roman"/>
                <w:sz w:val="24"/>
                <w:szCs w:val="24"/>
              </w:rPr>
              <w:t> </w:t>
            </w:r>
            <w:r w:rsidRPr="00D50143">
              <w:rPr>
                <w:rFonts w:ascii="Times New Roman" w:hAnsi="Times New Roman"/>
                <w:sz w:val="24"/>
                <w:szCs w:val="24"/>
              </w:rPr>
              <w:t>518</w:t>
            </w:r>
          </w:p>
        </w:tc>
        <w:tc>
          <w:tcPr>
            <w:tcW w:w="756" w:type="pct"/>
            <w:tcBorders>
              <w:top w:val="outset" w:sz="6" w:space="0" w:color="000000"/>
              <w:left w:val="outset" w:sz="6" w:space="0" w:color="000000"/>
              <w:bottom w:val="outset" w:sz="6" w:space="0" w:color="000000"/>
              <w:right w:val="outset" w:sz="6" w:space="0" w:color="000000"/>
            </w:tcBorders>
            <w:vAlign w:val="center"/>
          </w:tcPr>
          <w:p w14:paraId="7A58EF08"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0D703F0" w14:textId="5256460B" w:rsidR="0031405B" w:rsidRPr="00220672" w:rsidRDefault="006641EB" w:rsidP="0031405B">
            <w:pPr>
              <w:spacing w:after="0"/>
              <w:rPr>
                <w:rFonts w:ascii="Times New Roman" w:hAnsi="Times New Roman"/>
                <w:sz w:val="24"/>
                <w:szCs w:val="24"/>
              </w:rPr>
            </w:pPr>
            <w:r>
              <w:rPr>
                <w:rFonts w:ascii="Times New Roman" w:hAnsi="Times New Roman"/>
                <w:sz w:val="24"/>
                <w:szCs w:val="24"/>
              </w:rPr>
              <w:t>407 183</w:t>
            </w:r>
          </w:p>
        </w:tc>
        <w:tc>
          <w:tcPr>
            <w:tcW w:w="833" w:type="pct"/>
            <w:tcBorders>
              <w:top w:val="outset" w:sz="6" w:space="0" w:color="000000"/>
              <w:left w:val="outset" w:sz="6" w:space="0" w:color="000000"/>
              <w:bottom w:val="outset" w:sz="6" w:space="0" w:color="000000"/>
              <w:right w:val="outset" w:sz="6" w:space="0" w:color="000000"/>
            </w:tcBorders>
            <w:vAlign w:val="center"/>
          </w:tcPr>
          <w:p w14:paraId="13BED5BF" w14:textId="0625050D" w:rsidR="0031405B" w:rsidRPr="00220672" w:rsidRDefault="006641EB" w:rsidP="0031405B">
            <w:pPr>
              <w:spacing w:after="0"/>
              <w:rPr>
                <w:rFonts w:ascii="Times New Roman" w:hAnsi="Times New Roman"/>
                <w:sz w:val="24"/>
                <w:szCs w:val="24"/>
              </w:rPr>
            </w:pPr>
            <w:r>
              <w:rPr>
                <w:rFonts w:ascii="Times New Roman" w:hAnsi="Times New Roman"/>
                <w:sz w:val="24"/>
                <w:szCs w:val="24"/>
              </w:rPr>
              <w:t>407 183</w:t>
            </w:r>
          </w:p>
        </w:tc>
        <w:tc>
          <w:tcPr>
            <w:tcW w:w="691" w:type="pct"/>
            <w:tcBorders>
              <w:top w:val="outset" w:sz="6" w:space="0" w:color="000000"/>
              <w:left w:val="outset" w:sz="6" w:space="0" w:color="000000"/>
              <w:bottom w:val="outset" w:sz="6" w:space="0" w:color="000000"/>
              <w:right w:val="outset" w:sz="6" w:space="0" w:color="000000"/>
            </w:tcBorders>
            <w:vAlign w:val="center"/>
          </w:tcPr>
          <w:p w14:paraId="1B1AC5C6" w14:textId="3B223575" w:rsidR="0031405B" w:rsidRPr="00220672" w:rsidRDefault="00EA14EC" w:rsidP="0031405B">
            <w:pPr>
              <w:spacing w:after="0"/>
              <w:rPr>
                <w:rFonts w:ascii="Times New Roman" w:hAnsi="Times New Roman"/>
                <w:sz w:val="24"/>
                <w:szCs w:val="24"/>
              </w:rPr>
            </w:pPr>
            <w:r>
              <w:rPr>
                <w:rFonts w:ascii="Times New Roman" w:hAnsi="Times New Roman"/>
                <w:sz w:val="24"/>
                <w:szCs w:val="24"/>
              </w:rPr>
              <w:t>311 799</w:t>
            </w:r>
          </w:p>
        </w:tc>
      </w:tr>
      <w:tr w:rsidR="00220672" w:rsidRPr="00220672" w14:paraId="0B27E42C"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4B35CA43"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1.2.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699D4760"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51C82250"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05D93B3F"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9C28DBD"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7C49228"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0309465B"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14692515"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1.3.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20C059D8"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0E436453"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A6C881D"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40AE90B5"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03F2573C"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1A48F282"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15DCD552"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2. Budžeta izdevumi:</w:t>
            </w:r>
          </w:p>
        </w:tc>
        <w:tc>
          <w:tcPr>
            <w:tcW w:w="761" w:type="pct"/>
            <w:tcBorders>
              <w:top w:val="outset" w:sz="6" w:space="0" w:color="000000"/>
              <w:left w:val="outset" w:sz="6" w:space="0" w:color="000000"/>
              <w:bottom w:val="outset" w:sz="6" w:space="0" w:color="000000"/>
              <w:right w:val="outset" w:sz="6" w:space="0" w:color="000000"/>
            </w:tcBorders>
            <w:vAlign w:val="center"/>
          </w:tcPr>
          <w:p w14:paraId="53F07079" w14:textId="1D974959" w:rsidR="0031405B" w:rsidRPr="00220672" w:rsidRDefault="006641EB" w:rsidP="0031405B">
            <w:pPr>
              <w:spacing w:after="0"/>
              <w:rPr>
                <w:rFonts w:ascii="Times New Roman" w:hAnsi="Times New Roman"/>
                <w:sz w:val="24"/>
                <w:szCs w:val="24"/>
              </w:rPr>
            </w:pPr>
            <w:r w:rsidRPr="00D50143">
              <w:rPr>
                <w:rFonts w:ascii="Times New Roman" w:hAnsi="Times New Roman"/>
                <w:sz w:val="24"/>
                <w:szCs w:val="24"/>
              </w:rPr>
              <w:t>63 840</w:t>
            </w:r>
            <w:r>
              <w:rPr>
                <w:rFonts w:ascii="Times New Roman" w:hAnsi="Times New Roman"/>
                <w:sz w:val="24"/>
                <w:szCs w:val="24"/>
              </w:rPr>
              <w:t> </w:t>
            </w:r>
            <w:r w:rsidRPr="00D50143">
              <w:rPr>
                <w:rFonts w:ascii="Times New Roman" w:hAnsi="Times New Roman"/>
                <w:sz w:val="24"/>
                <w:szCs w:val="24"/>
              </w:rPr>
              <w:t>518</w:t>
            </w:r>
          </w:p>
        </w:tc>
        <w:tc>
          <w:tcPr>
            <w:tcW w:w="756" w:type="pct"/>
            <w:tcBorders>
              <w:top w:val="outset" w:sz="6" w:space="0" w:color="000000"/>
              <w:left w:val="outset" w:sz="6" w:space="0" w:color="000000"/>
              <w:bottom w:val="outset" w:sz="6" w:space="0" w:color="000000"/>
              <w:right w:val="outset" w:sz="6" w:space="0" w:color="000000"/>
            </w:tcBorders>
            <w:vAlign w:val="center"/>
          </w:tcPr>
          <w:p w14:paraId="4A17BFF4"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0C2BBFFF" w14:textId="2B0E95E0" w:rsidR="0031405B" w:rsidRPr="00220672" w:rsidRDefault="006641EB" w:rsidP="0031405B">
            <w:pPr>
              <w:spacing w:after="0"/>
              <w:rPr>
                <w:rFonts w:ascii="Times New Roman" w:hAnsi="Times New Roman"/>
                <w:sz w:val="24"/>
                <w:szCs w:val="24"/>
              </w:rPr>
            </w:pPr>
            <w:r>
              <w:rPr>
                <w:rFonts w:ascii="Times New Roman" w:hAnsi="Times New Roman"/>
                <w:sz w:val="24"/>
                <w:szCs w:val="24"/>
              </w:rPr>
              <w:t>407 183</w:t>
            </w:r>
          </w:p>
        </w:tc>
        <w:tc>
          <w:tcPr>
            <w:tcW w:w="833" w:type="pct"/>
            <w:tcBorders>
              <w:top w:val="outset" w:sz="6" w:space="0" w:color="000000"/>
              <w:left w:val="outset" w:sz="6" w:space="0" w:color="000000"/>
              <w:bottom w:val="outset" w:sz="6" w:space="0" w:color="000000"/>
              <w:right w:val="outset" w:sz="6" w:space="0" w:color="000000"/>
            </w:tcBorders>
            <w:vAlign w:val="center"/>
          </w:tcPr>
          <w:p w14:paraId="057150A3" w14:textId="7C7C8BD6" w:rsidR="0031405B" w:rsidRPr="00220672" w:rsidRDefault="006641EB" w:rsidP="0031405B">
            <w:pPr>
              <w:spacing w:after="0"/>
              <w:rPr>
                <w:rFonts w:ascii="Times New Roman" w:hAnsi="Times New Roman"/>
                <w:sz w:val="24"/>
                <w:szCs w:val="24"/>
              </w:rPr>
            </w:pPr>
            <w:r>
              <w:rPr>
                <w:rFonts w:ascii="Times New Roman" w:hAnsi="Times New Roman"/>
                <w:sz w:val="24"/>
                <w:szCs w:val="24"/>
              </w:rPr>
              <w:t>407 183</w:t>
            </w:r>
          </w:p>
        </w:tc>
        <w:tc>
          <w:tcPr>
            <w:tcW w:w="691" w:type="pct"/>
            <w:tcBorders>
              <w:top w:val="outset" w:sz="6" w:space="0" w:color="000000"/>
              <w:left w:val="outset" w:sz="6" w:space="0" w:color="000000"/>
              <w:bottom w:val="outset" w:sz="6" w:space="0" w:color="000000"/>
              <w:right w:val="outset" w:sz="6" w:space="0" w:color="000000"/>
            </w:tcBorders>
            <w:vAlign w:val="center"/>
          </w:tcPr>
          <w:p w14:paraId="672F3D20" w14:textId="2F36B4F7" w:rsidR="0031405B" w:rsidRPr="00220672" w:rsidRDefault="00EA14EC" w:rsidP="0031405B">
            <w:pPr>
              <w:spacing w:after="0"/>
              <w:rPr>
                <w:rFonts w:ascii="Times New Roman" w:hAnsi="Times New Roman"/>
                <w:sz w:val="24"/>
                <w:szCs w:val="24"/>
              </w:rPr>
            </w:pPr>
            <w:r>
              <w:rPr>
                <w:rFonts w:ascii="Times New Roman" w:hAnsi="Times New Roman"/>
                <w:sz w:val="24"/>
                <w:szCs w:val="24"/>
              </w:rPr>
              <w:t>311 799</w:t>
            </w:r>
          </w:p>
        </w:tc>
      </w:tr>
      <w:tr w:rsidR="00220672" w:rsidRPr="00220672" w14:paraId="59D56CEB"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B8C1EB1"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2.1.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498278B7" w14:textId="373F4EDE" w:rsidR="0031405B" w:rsidRPr="00220672" w:rsidRDefault="006641EB" w:rsidP="0031405B">
            <w:pPr>
              <w:spacing w:after="0"/>
              <w:rPr>
                <w:rFonts w:ascii="Times New Roman" w:hAnsi="Times New Roman"/>
                <w:sz w:val="24"/>
                <w:szCs w:val="24"/>
              </w:rPr>
            </w:pPr>
            <w:r w:rsidRPr="00D50143">
              <w:rPr>
                <w:rFonts w:ascii="Times New Roman" w:hAnsi="Times New Roman"/>
                <w:sz w:val="24"/>
                <w:szCs w:val="24"/>
              </w:rPr>
              <w:t>63 840</w:t>
            </w:r>
            <w:r>
              <w:rPr>
                <w:rFonts w:ascii="Times New Roman" w:hAnsi="Times New Roman"/>
                <w:sz w:val="24"/>
                <w:szCs w:val="24"/>
              </w:rPr>
              <w:t> </w:t>
            </w:r>
            <w:r w:rsidRPr="00D50143">
              <w:rPr>
                <w:rFonts w:ascii="Times New Roman" w:hAnsi="Times New Roman"/>
                <w:sz w:val="24"/>
                <w:szCs w:val="24"/>
              </w:rPr>
              <w:t>518</w:t>
            </w:r>
          </w:p>
        </w:tc>
        <w:tc>
          <w:tcPr>
            <w:tcW w:w="756" w:type="pct"/>
            <w:tcBorders>
              <w:top w:val="outset" w:sz="6" w:space="0" w:color="000000"/>
              <w:left w:val="outset" w:sz="6" w:space="0" w:color="000000"/>
              <w:bottom w:val="outset" w:sz="6" w:space="0" w:color="000000"/>
              <w:right w:val="outset" w:sz="6" w:space="0" w:color="000000"/>
            </w:tcBorders>
            <w:vAlign w:val="center"/>
          </w:tcPr>
          <w:p w14:paraId="2D5DED9B"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07712715" w14:textId="1C256D35" w:rsidR="0031405B" w:rsidRPr="00220672" w:rsidRDefault="006641EB" w:rsidP="0031405B">
            <w:pPr>
              <w:spacing w:after="0"/>
              <w:rPr>
                <w:rFonts w:ascii="Times New Roman" w:hAnsi="Times New Roman"/>
                <w:sz w:val="24"/>
                <w:szCs w:val="24"/>
              </w:rPr>
            </w:pPr>
            <w:r>
              <w:rPr>
                <w:rFonts w:ascii="Times New Roman" w:hAnsi="Times New Roman"/>
                <w:sz w:val="24"/>
                <w:szCs w:val="24"/>
              </w:rPr>
              <w:t>407 183</w:t>
            </w:r>
          </w:p>
        </w:tc>
        <w:tc>
          <w:tcPr>
            <w:tcW w:w="833" w:type="pct"/>
            <w:tcBorders>
              <w:top w:val="outset" w:sz="6" w:space="0" w:color="000000"/>
              <w:left w:val="outset" w:sz="6" w:space="0" w:color="000000"/>
              <w:bottom w:val="outset" w:sz="6" w:space="0" w:color="000000"/>
              <w:right w:val="outset" w:sz="6" w:space="0" w:color="000000"/>
            </w:tcBorders>
            <w:vAlign w:val="center"/>
          </w:tcPr>
          <w:p w14:paraId="1AF506F4" w14:textId="112ADDE8" w:rsidR="0031405B" w:rsidRPr="00220672" w:rsidRDefault="006641EB" w:rsidP="0031405B">
            <w:pPr>
              <w:spacing w:after="0"/>
              <w:rPr>
                <w:rFonts w:ascii="Times New Roman" w:hAnsi="Times New Roman"/>
                <w:sz w:val="24"/>
                <w:szCs w:val="24"/>
              </w:rPr>
            </w:pPr>
            <w:r>
              <w:rPr>
                <w:rFonts w:ascii="Times New Roman" w:hAnsi="Times New Roman"/>
                <w:sz w:val="24"/>
                <w:szCs w:val="24"/>
              </w:rPr>
              <w:t>407 183</w:t>
            </w:r>
          </w:p>
        </w:tc>
        <w:tc>
          <w:tcPr>
            <w:tcW w:w="691" w:type="pct"/>
            <w:tcBorders>
              <w:top w:val="outset" w:sz="6" w:space="0" w:color="000000"/>
              <w:left w:val="outset" w:sz="6" w:space="0" w:color="000000"/>
              <w:bottom w:val="outset" w:sz="6" w:space="0" w:color="000000"/>
              <w:right w:val="outset" w:sz="6" w:space="0" w:color="000000"/>
            </w:tcBorders>
            <w:vAlign w:val="center"/>
          </w:tcPr>
          <w:p w14:paraId="45188C91" w14:textId="21198FEA" w:rsidR="0031405B" w:rsidRPr="00220672" w:rsidRDefault="00EA14EC" w:rsidP="0031405B">
            <w:pPr>
              <w:spacing w:after="0"/>
              <w:rPr>
                <w:rFonts w:ascii="Times New Roman" w:hAnsi="Times New Roman"/>
                <w:sz w:val="24"/>
                <w:szCs w:val="24"/>
              </w:rPr>
            </w:pPr>
            <w:r>
              <w:rPr>
                <w:rFonts w:ascii="Times New Roman" w:hAnsi="Times New Roman"/>
                <w:sz w:val="24"/>
                <w:szCs w:val="24"/>
              </w:rPr>
              <w:t>311 799</w:t>
            </w:r>
          </w:p>
        </w:tc>
      </w:tr>
      <w:tr w:rsidR="00220672" w:rsidRPr="00220672" w14:paraId="6FDB8F4B"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BC04FD5"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2.2.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4BC37DC3"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25BC8486"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C34C49F"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1F67ED97"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1128DEC"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0DC97BBE"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55151420"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2.3.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24B1EE69"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5914035E"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6FD20317"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66CD704E"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25A505A"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4B63D765"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59CE2FF"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3. Finansiālā ietekme:</w:t>
            </w:r>
          </w:p>
        </w:tc>
        <w:tc>
          <w:tcPr>
            <w:tcW w:w="761" w:type="pct"/>
            <w:tcBorders>
              <w:top w:val="outset" w:sz="6" w:space="0" w:color="000000"/>
              <w:left w:val="outset" w:sz="6" w:space="0" w:color="000000"/>
              <w:bottom w:val="outset" w:sz="6" w:space="0" w:color="000000"/>
              <w:right w:val="outset" w:sz="6" w:space="0" w:color="000000"/>
            </w:tcBorders>
            <w:vAlign w:val="center"/>
          </w:tcPr>
          <w:p w14:paraId="6EBD023D"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640BC170"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208D974"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188B02F9"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27FDB70B"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67E75A46"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504B1296"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3.1.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6B14D69C"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197A21E0"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D7243F2"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3A59640"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2281C821"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32161339"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17F29CA"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3.2.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7672F59C"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33454999"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04254A07"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595A10C"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8500D2B"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252F06F0"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13EC3B11"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3.3.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68A2A7FB"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431339DA"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539F28BA"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1BEA3AD1"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03DF3633"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4051BD00" w14:textId="77777777" w:rsidTr="00E87600">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tcPr>
          <w:p w14:paraId="1829F8CF"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4. Finanšu līdzekļi papildu izde</w:t>
            </w:r>
            <w:r w:rsidRPr="00220672">
              <w:rPr>
                <w:rFonts w:ascii="Times New Roman" w:hAnsi="Times New Roman"/>
                <w:sz w:val="24"/>
                <w:szCs w:val="24"/>
              </w:rPr>
              <w:softHyphen/>
              <w:t>vumu finansēšanai (kompensējošu izdevumu samazinājumu norāda ar "+" zīmi)</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14:paraId="1D3AEBF4"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X</w:t>
            </w:r>
          </w:p>
        </w:tc>
        <w:tc>
          <w:tcPr>
            <w:tcW w:w="756" w:type="pct"/>
            <w:tcBorders>
              <w:top w:val="outset" w:sz="6" w:space="0" w:color="000000"/>
              <w:left w:val="outset" w:sz="6" w:space="0" w:color="000000"/>
              <w:bottom w:val="outset" w:sz="6" w:space="0" w:color="000000"/>
              <w:right w:val="outset" w:sz="6" w:space="0" w:color="000000"/>
            </w:tcBorders>
            <w:vAlign w:val="center"/>
          </w:tcPr>
          <w:p w14:paraId="787A9F71"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1343ADE9"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67380DD"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823611F"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156CBC9E" w14:textId="77777777" w:rsidTr="00E87600">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1ACC8191" w14:textId="77777777" w:rsidR="0031405B" w:rsidRPr="00220672" w:rsidRDefault="0031405B" w:rsidP="0031405B">
            <w:pPr>
              <w:spacing w:after="0"/>
              <w:rPr>
                <w:rFonts w:ascii="Times New Roman" w:hAnsi="Times New Roman"/>
                <w:sz w:val="24"/>
                <w:szCs w:val="24"/>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329365FA" w14:textId="77777777" w:rsidR="0031405B" w:rsidRPr="00220672" w:rsidRDefault="0031405B" w:rsidP="0031405B">
            <w:pPr>
              <w:spacing w:after="0"/>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5BBBFA8A"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55876E5A"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47A153F4"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131E88A4"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7CF51EA2" w14:textId="77777777" w:rsidTr="00E87600">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078CC65B" w14:textId="77777777" w:rsidR="0031405B" w:rsidRPr="00220672" w:rsidRDefault="0031405B" w:rsidP="0031405B">
            <w:pPr>
              <w:spacing w:after="0"/>
              <w:rPr>
                <w:rFonts w:ascii="Times New Roman" w:hAnsi="Times New Roman"/>
                <w:sz w:val="24"/>
                <w:szCs w:val="24"/>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3EA23314" w14:textId="77777777" w:rsidR="0031405B" w:rsidRPr="00220672" w:rsidRDefault="0031405B" w:rsidP="0031405B">
            <w:pPr>
              <w:spacing w:after="0"/>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6F8E4B92"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0F620EA"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3D599B08"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19D5C92"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6EAE899D"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2A525A2"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5. Precizēta finansiālā ietekme:</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14:paraId="74A1B08F"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X</w:t>
            </w:r>
          </w:p>
        </w:tc>
        <w:tc>
          <w:tcPr>
            <w:tcW w:w="756" w:type="pct"/>
            <w:tcBorders>
              <w:top w:val="outset" w:sz="6" w:space="0" w:color="000000"/>
              <w:left w:val="outset" w:sz="6" w:space="0" w:color="000000"/>
              <w:bottom w:val="outset" w:sz="6" w:space="0" w:color="000000"/>
              <w:right w:val="outset" w:sz="6" w:space="0" w:color="000000"/>
            </w:tcBorders>
            <w:vAlign w:val="center"/>
          </w:tcPr>
          <w:p w14:paraId="79FF4FB0"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52A108F3"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06E12F6B"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07E4C6E2"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0FD3D43F"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8E2511C"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5.1. valsts pamatbudžets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5D4E696D" w14:textId="77777777" w:rsidR="0031405B" w:rsidRPr="00220672" w:rsidRDefault="0031405B" w:rsidP="0031405B">
            <w:pPr>
              <w:spacing w:after="0"/>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242F54AA"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6CFBDF9"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AB7C67C"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67465265"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1154DF46"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4C822969"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lastRenderedPageBreak/>
              <w:t>5.2. speciālais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387B87A6" w14:textId="77777777" w:rsidR="0031405B" w:rsidRPr="00220672" w:rsidRDefault="0031405B" w:rsidP="0031405B">
            <w:pPr>
              <w:spacing w:after="0"/>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760FB15C"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53141041"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43C074F1"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49530789"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0D18DEE1"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006455E"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5.3. pašvaldību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0B9FDED3" w14:textId="77777777" w:rsidR="0031405B" w:rsidRPr="00220672" w:rsidRDefault="0031405B" w:rsidP="0031405B">
            <w:pPr>
              <w:spacing w:after="0"/>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0F33F68F"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57868C08"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5FB6EC82"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079C2A8C"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0</w:t>
            </w:r>
          </w:p>
        </w:tc>
      </w:tr>
      <w:tr w:rsidR="00220672" w:rsidRPr="00220672" w14:paraId="31DA1E09"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E2B230D"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6. Detalizēts ieņēmumu un izdevu</w:t>
            </w:r>
            <w:r w:rsidRPr="00220672">
              <w:rPr>
                <w:rFonts w:ascii="Times New Roman" w:hAnsi="Times New Roman"/>
                <w:sz w:val="24"/>
                <w:szCs w:val="24"/>
              </w:rPr>
              <w:softHyphen/>
              <w:t>mu aprēķins (ja nepieciešams, detalizētu ieņēmumu un izdevumu aprēķinu var pievienot anotācijas pielikumā):</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514C9D8D" w14:textId="1413FB62" w:rsidR="00D50143" w:rsidRDefault="009871C6" w:rsidP="00D50143">
            <w:pPr>
              <w:spacing w:line="240" w:lineRule="auto"/>
              <w:jc w:val="both"/>
              <w:rPr>
                <w:rFonts w:ascii="Times New Roman" w:hAnsi="Times New Roman"/>
                <w:sz w:val="24"/>
                <w:szCs w:val="24"/>
              </w:rPr>
            </w:pPr>
            <w:r w:rsidRPr="009D5997">
              <w:rPr>
                <w:rFonts w:ascii="Times New Roman" w:hAnsi="Times New Roman"/>
                <w:sz w:val="24"/>
                <w:szCs w:val="24"/>
              </w:rPr>
              <w:t xml:space="preserve">Datu apmaiņa starp VIIS un augstākās izglītības institūcijām </w:t>
            </w:r>
            <w:r w:rsidR="005112F2">
              <w:rPr>
                <w:rFonts w:ascii="Times New Roman" w:hAnsi="Times New Roman"/>
                <w:sz w:val="24"/>
                <w:szCs w:val="24"/>
              </w:rPr>
              <w:t xml:space="preserve">tiks nodrošināta </w:t>
            </w:r>
            <w:r w:rsidRPr="009D5997">
              <w:rPr>
                <w:rFonts w:ascii="Times New Roman" w:hAnsi="Times New Roman"/>
                <w:sz w:val="24"/>
                <w:szCs w:val="24"/>
              </w:rPr>
              <w:t xml:space="preserve">augstskolām un koledžām piešķiramā </w:t>
            </w:r>
            <w:r w:rsidR="0081322A" w:rsidRPr="009D5997">
              <w:rPr>
                <w:rFonts w:ascii="Times New Roman" w:hAnsi="Times New Roman"/>
                <w:sz w:val="24"/>
                <w:szCs w:val="24"/>
              </w:rPr>
              <w:t xml:space="preserve">ikgadējā </w:t>
            </w:r>
            <w:r w:rsidRPr="009D5997">
              <w:rPr>
                <w:rFonts w:ascii="Times New Roman" w:hAnsi="Times New Roman"/>
                <w:sz w:val="24"/>
                <w:szCs w:val="24"/>
              </w:rPr>
              <w:t>studiju finansējuma ietvaros, jo saskaņā ar Ministru kabineta 2006.</w:t>
            </w:r>
            <w:r w:rsidR="00E85E73" w:rsidRPr="009D5997">
              <w:rPr>
                <w:rFonts w:ascii="Times New Roman" w:hAnsi="Times New Roman"/>
                <w:sz w:val="24"/>
                <w:szCs w:val="24"/>
              </w:rPr>
              <w:t>gada 12.decembra noteikumu Nr.994</w:t>
            </w:r>
            <w:r w:rsidRPr="009D5997">
              <w:rPr>
                <w:rFonts w:ascii="Times New Roman" w:hAnsi="Times New Roman"/>
                <w:sz w:val="24"/>
                <w:szCs w:val="24"/>
              </w:rPr>
              <w:t xml:space="preserve"> “Kārtība, kādā augstskolas un koledžas tiek finansētas no valsts budžeta līdzekļiem” 7. punktu, “augstskolu un koledžu finansējumu no valsts pamatbudžeta veido studiju programmu sarakstam un studējošo skaitam atbilstošs studiju bāzes finansējums, kas sastāv no līdzekļiem komunālajiem maksājumiem, nodokļiem, infrastruktūras </w:t>
            </w:r>
            <w:r w:rsidRPr="00D50143">
              <w:rPr>
                <w:rFonts w:ascii="Times New Roman" w:hAnsi="Times New Roman"/>
                <w:sz w:val="24"/>
                <w:szCs w:val="24"/>
              </w:rPr>
              <w:t>uzturēšanai, inventāra un iekārtu iegādei un personāla algām, kā arī finansējums zinātniskajai darbībai”</w:t>
            </w:r>
            <w:r w:rsidR="0081322A" w:rsidRPr="00D50143">
              <w:rPr>
                <w:rFonts w:ascii="Times New Roman" w:hAnsi="Times New Roman"/>
                <w:sz w:val="24"/>
                <w:szCs w:val="24"/>
              </w:rPr>
              <w:t>.</w:t>
            </w:r>
            <w:r w:rsidR="005112F2">
              <w:rPr>
                <w:rFonts w:ascii="Times New Roman" w:hAnsi="Times New Roman"/>
                <w:sz w:val="24"/>
                <w:szCs w:val="24"/>
              </w:rPr>
              <w:t xml:space="preserve"> </w:t>
            </w:r>
            <w:r w:rsidR="001350E8">
              <w:rPr>
                <w:rFonts w:ascii="Times New Roman" w:hAnsi="Times New Roman"/>
                <w:sz w:val="24"/>
                <w:szCs w:val="24"/>
              </w:rPr>
              <w:t>D</w:t>
            </w:r>
            <w:r w:rsidR="005112F2">
              <w:rPr>
                <w:rFonts w:ascii="Times New Roman" w:hAnsi="Times New Roman"/>
                <w:sz w:val="24"/>
                <w:szCs w:val="24"/>
              </w:rPr>
              <w:t xml:space="preserve">atu </w:t>
            </w:r>
            <w:r w:rsidR="001350E8">
              <w:rPr>
                <w:rFonts w:ascii="Times New Roman" w:hAnsi="Times New Roman"/>
                <w:sz w:val="24"/>
                <w:szCs w:val="24"/>
              </w:rPr>
              <w:t xml:space="preserve">apmaiņas starp augstākās izglītības institūcijām un VIIS </w:t>
            </w:r>
            <w:r w:rsidR="005112F2">
              <w:rPr>
                <w:rFonts w:ascii="Times New Roman" w:hAnsi="Times New Roman"/>
                <w:sz w:val="24"/>
                <w:szCs w:val="24"/>
              </w:rPr>
              <w:t>i</w:t>
            </w:r>
            <w:r w:rsidRPr="00D50143">
              <w:rPr>
                <w:rFonts w:ascii="Times New Roman" w:hAnsi="Times New Roman"/>
                <w:sz w:val="24"/>
                <w:szCs w:val="24"/>
              </w:rPr>
              <w:t xml:space="preserve">zdevumi </w:t>
            </w:r>
            <w:r w:rsidR="008175FA">
              <w:rPr>
                <w:rFonts w:ascii="Times New Roman" w:hAnsi="Times New Roman"/>
                <w:sz w:val="24"/>
                <w:szCs w:val="24"/>
              </w:rPr>
              <w:t>tiks segti no</w:t>
            </w:r>
            <w:r w:rsidRPr="00D50143">
              <w:rPr>
                <w:rFonts w:ascii="Times New Roman" w:hAnsi="Times New Roman"/>
                <w:sz w:val="24"/>
                <w:szCs w:val="24"/>
              </w:rPr>
              <w:t xml:space="preserve"> infrastruktūras </w:t>
            </w:r>
            <w:r w:rsidR="0081322A" w:rsidRPr="00D50143">
              <w:rPr>
                <w:rFonts w:ascii="Times New Roman" w:hAnsi="Times New Roman"/>
                <w:sz w:val="24"/>
                <w:szCs w:val="24"/>
              </w:rPr>
              <w:t xml:space="preserve">uzturēšanas </w:t>
            </w:r>
            <w:r w:rsidRPr="00D50143">
              <w:rPr>
                <w:rFonts w:ascii="Times New Roman" w:hAnsi="Times New Roman"/>
                <w:sz w:val="24"/>
                <w:szCs w:val="24"/>
              </w:rPr>
              <w:t>izdevumiem</w:t>
            </w:r>
            <w:r w:rsidR="009D5997" w:rsidRPr="00D50143">
              <w:rPr>
                <w:rFonts w:ascii="Times New Roman" w:hAnsi="Times New Roman"/>
                <w:sz w:val="24"/>
                <w:szCs w:val="24"/>
              </w:rPr>
              <w:t>, kas</w:t>
            </w:r>
            <w:r w:rsidR="00AA352B" w:rsidRPr="00D50143">
              <w:rPr>
                <w:rFonts w:ascii="Times New Roman" w:hAnsi="Times New Roman"/>
                <w:sz w:val="24"/>
                <w:szCs w:val="24"/>
              </w:rPr>
              <w:t xml:space="preserve"> </w:t>
            </w:r>
            <w:r w:rsidR="009D5997" w:rsidRPr="00D50143">
              <w:rPr>
                <w:rFonts w:ascii="Times New Roman" w:hAnsi="Times New Roman"/>
                <w:sz w:val="24"/>
                <w:szCs w:val="24"/>
              </w:rPr>
              <w:t xml:space="preserve">ir paredzēti </w:t>
            </w:r>
            <w:r w:rsidR="00AA352B" w:rsidRPr="00D50143">
              <w:rPr>
                <w:rFonts w:ascii="Times New Roman" w:hAnsi="Times New Roman"/>
                <w:sz w:val="24"/>
                <w:szCs w:val="24"/>
              </w:rPr>
              <w:t>augstākās izglītības i</w:t>
            </w:r>
            <w:r w:rsidR="00FF6933">
              <w:rPr>
                <w:rFonts w:ascii="Times New Roman" w:hAnsi="Times New Roman"/>
                <w:sz w:val="24"/>
                <w:szCs w:val="24"/>
              </w:rPr>
              <w:t>nstitūciju</w:t>
            </w:r>
            <w:r w:rsidR="00AA352B" w:rsidRPr="00D50143">
              <w:rPr>
                <w:rFonts w:ascii="Times New Roman" w:hAnsi="Times New Roman"/>
                <w:sz w:val="24"/>
                <w:szCs w:val="24"/>
              </w:rPr>
              <w:t xml:space="preserve"> bāzes finansējumā </w:t>
            </w:r>
            <w:r w:rsidR="009D5997" w:rsidRPr="00D50143">
              <w:rPr>
                <w:rFonts w:ascii="Times New Roman" w:hAnsi="Times New Roman"/>
                <w:sz w:val="24"/>
                <w:szCs w:val="24"/>
              </w:rPr>
              <w:t>Izglītības un zinātnes ministrijas budžeta programmā 03.00.00  “Augstākā izglītība”</w:t>
            </w:r>
            <w:r w:rsidR="00D50143" w:rsidRPr="00D50143">
              <w:rPr>
                <w:rFonts w:ascii="Times New Roman" w:hAnsi="Times New Roman"/>
                <w:sz w:val="24"/>
                <w:szCs w:val="24"/>
              </w:rPr>
              <w:t>. Saskaņā ar Ministru kabineta 2016.gada 29.februāra rīkojuma</w:t>
            </w:r>
            <w:r w:rsidR="0026185F">
              <w:rPr>
                <w:rFonts w:ascii="Times New Roman" w:hAnsi="Times New Roman"/>
                <w:sz w:val="24"/>
                <w:szCs w:val="24"/>
              </w:rPr>
              <w:t xml:space="preserve"> </w:t>
            </w:r>
            <w:r w:rsidR="00D50143" w:rsidRPr="00D50143">
              <w:rPr>
                <w:rFonts w:ascii="Times New Roman" w:hAnsi="Times New Roman"/>
                <w:sz w:val="24"/>
                <w:szCs w:val="24"/>
              </w:rPr>
              <w:t>Nr. 145 “Par likumprojekta "Par vidēja termiņa budžeta ietvaru 2017., 2018. un 2019. gadam" un likumprojekta "Par valsts budžetu 2017. gadam" sagatavošanas grafiku” pielikuma 13.punktā noteikto</w:t>
            </w:r>
            <w:r w:rsidR="00A418A2">
              <w:rPr>
                <w:rFonts w:ascii="Times New Roman" w:hAnsi="Times New Roman"/>
                <w:sz w:val="24"/>
                <w:szCs w:val="24"/>
              </w:rPr>
              <w:t xml:space="preserve"> </w:t>
            </w:r>
            <w:r w:rsidR="00D50143" w:rsidRPr="00D50143">
              <w:rPr>
                <w:rFonts w:ascii="Times New Roman" w:hAnsi="Times New Roman"/>
                <w:sz w:val="24"/>
                <w:szCs w:val="24"/>
              </w:rPr>
              <w:t>Izg</w:t>
            </w:r>
            <w:r w:rsidR="00D50143">
              <w:rPr>
                <w:rFonts w:ascii="Times New Roman" w:hAnsi="Times New Roman"/>
                <w:sz w:val="24"/>
                <w:szCs w:val="24"/>
              </w:rPr>
              <w:t>lītības un zinātnes ministrija</w:t>
            </w:r>
            <w:r w:rsidR="00FF6933">
              <w:rPr>
                <w:rFonts w:ascii="Times New Roman" w:hAnsi="Times New Roman"/>
                <w:sz w:val="24"/>
                <w:szCs w:val="24"/>
              </w:rPr>
              <w:t xml:space="preserve"> ir</w:t>
            </w:r>
            <w:r w:rsidR="00D50143">
              <w:rPr>
                <w:rFonts w:ascii="Times New Roman" w:hAnsi="Times New Roman"/>
                <w:sz w:val="24"/>
                <w:szCs w:val="24"/>
              </w:rPr>
              <w:t xml:space="preserve"> </w:t>
            </w:r>
            <w:r w:rsidR="00D50143" w:rsidRPr="00D50143">
              <w:rPr>
                <w:rFonts w:ascii="Times New Roman" w:hAnsi="Times New Roman"/>
                <w:sz w:val="24"/>
                <w:szCs w:val="24"/>
              </w:rPr>
              <w:t>iesnie</w:t>
            </w:r>
            <w:r w:rsidR="00FF6933">
              <w:rPr>
                <w:rFonts w:ascii="Times New Roman" w:hAnsi="Times New Roman"/>
                <w:sz w:val="24"/>
                <w:szCs w:val="24"/>
              </w:rPr>
              <w:t>gusi</w:t>
            </w:r>
            <w:r w:rsidR="00D50143" w:rsidRPr="00D50143">
              <w:rPr>
                <w:rFonts w:ascii="Times New Roman" w:hAnsi="Times New Roman"/>
                <w:sz w:val="24"/>
                <w:szCs w:val="24"/>
              </w:rPr>
              <w:t xml:space="preserve"> valsts budžeta pieprasījumu 2017., 2018. un 2019.gadam, kurā</w:t>
            </w:r>
            <w:r w:rsidR="00D50143" w:rsidRPr="00D50143">
              <w:rPr>
                <w:sz w:val="24"/>
                <w:szCs w:val="24"/>
              </w:rPr>
              <w:t xml:space="preserve"> </w:t>
            </w:r>
            <w:r w:rsidR="00D50143" w:rsidRPr="00D50143">
              <w:rPr>
                <w:rFonts w:ascii="Times New Roman" w:hAnsi="Times New Roman"/>
                <w:sz w:val="24"/>
                <w:szCs w:val="24"/>
              </w:rPr>
              <w:t xml:space="preserve">programmā 03.00.00 </w:t>
            </w:r>
            <w:r w:rsidR="00D50143">
              <w:rPr>
                <w:rFonts w:ascii="Times New Roman" w:hAnsi="Times New Roman"/>
                <w:sz w:val="24"/>
                <w:szCs w:val="24"/>
              </w:rPr>
              <w:t>“</w:t>
            </w:r>
            <w:r w:rsidR="00D50143" w:rsidRPr="00D50143">
              <w:rPr>
                <w:rFonts w:ascii="Times New Roman" w:hAnsi="Times New Roman"/>
                <w:sz w:val="24"/>
                <w:szCs w:val="24"/>
              </w:rPr>
              <w:t>Augstākā izglītība</w:t>
            </w:r>
            <w:r w:rsidR="00D50143">
              <w:rPr>
                <w:rFonts w:ascii="Times New Roman" w:hAnsi="Times New Roman"/>
                <w:sz w:val="24"/>
                <w:szCs w:val="24"/>
              </w:rPr>
              <w:t xml:space="preserve">” </w:t>
            </w:r>
            <w:r w:rsidR="00D50143" w:rsidRPr="00D50143">
              <w:rPr>
                <w:rFonts w:ascii="Times New Roman" w:hAnsi="Times New Roman"/>
                <w:sz w:val="24"/>
                <w:szCs w:val="24"/>
              </w:rPr>
              <w:t> 2016.gad</w:t>
            </w:r>
            <w:r w:rsidR="00D50143">
              <w:rPr>
                <w:rFonts w:ascii="Times New Roman" w:hAnsi="Times New Roman"/>
                <w:sz w:val="24"/>
                <w:szCs w:val="24"/>
              </w:rPr>
              <w:t>ā paredzēts finansējums</w:t>
            </w:r>
            <w:r w:rsidR="00D50143" w:rsidRPr="00D50143">
              <w:rPr>
                <w:rFonts w:ascii="Times New Roman" w:hAnsi="Times New Roman"/>
                <w:sz w:val="24"/>
                <w:szCs w:val="24"/>
              </w:rPr>
              <w:t xml:space="preserve"> 63 840</w:t>
            </w:r>
            <w:r w:rsidR="00D50143">
              <w:rPr>
                <w:rFonts w:ascii="Times New Roman" w:hAnsi="Times New Roman"/>
                <w:sz w:val="24"/>
                <w:szCs w:val="24"/>
              </w:rPr>
              <w:t> </w:t>
            </w:r>
            <w:r w:rsidR="00D50143" w:rsidRPr="00D50143">
              <w:rPr>
                <w:rFonts w:ascii="Times New Roman" w:hAnsi="Times New Roman"/>
                <w:sz w:val="24"/>
                <w:szCs w:val="24"/>
              </w:rPr>
              <w:t>518</w:t>
            </w:r>
            <w:r w:rsidR="00D50143">
              <w:rPr>
                <w:rFonts w:ascii="Times New Roman" w:hAnsi="Times New Roman"/>
                <w:sz w:val="24"/>
                <w:szCs w:val="24"/>
              </w:rPr>
              <w:t xml:space="preserve"> EUR, 2017.gadā -</w:t>
            </w:r>
            <w:r w:rsidR="00D50143" w:rsidRPr="00D50143">
              <w:rPr>
                <w:rFonts w:ascii="Times New Roman" w:hAnsi="Times New Roman"/>
                <w:sz w:val="24"/>
                <w:szCs w:val="24"/>
              </w:rPr>
              <w:t xml:space="preserve"> 64 247 701 </w:t>
            </w:r>
            <w:r w:rsidR="00D50143">
              <w:rPr>
                <w:rFonts w:ascii="Times New Roman" w:hAnsi="Times New Roman"/>
                <w:sz w:val="24"/>
                <w:szCs w:val="24"/>
              </w:rPr>
              <w:t>EUR</w:t>
            </w:r>
            <w:r w:rsidR="00D50143" w:rsidRPr="00D50143">
              <w:rPr>
                <w:rFonts w:ascii="Times New Roman" w:hAnsi="Times New Roman"/>
                <w:sz w:val="24"/>
                <w:szCs w:val="24"/>
              </w:rPr>
              <w:t>, 2018.gad</w:t>
            </w:r>
            <w:r w:rsidR="00D50143">
              <w:rPr>
                <w:rFonts w:ascii="Times New Roman" w:hAnsi="Times New Roman"/>
                <w:sz w:val="24"/>
                <w:szCs w:val="24"/>
              </w:rPr>
              <w:t>ā</w:t>
            </w:r>
            <w:r w:rsidR="00D50143" w:rsidRPr="00D50143">
              <w:rPr>
                <w:rFonts w:ascii="Times New Roman" w:hAnsi="Times New Roman"/>
                <w:sz w:val="24"/>
                <w:szCs w:val="24"/>
              </w:rPr>
              <w:t xml:space="preserve"> </w:t>
            </w:r>
            <w:r w:rsidR="00D50143">
              <w:rPr>
                <w:rFonts w:ascii="Times New Roman" w:hAnsi="Times New Roman"/>
                <w:sz w:val="24"/>
                <w:szCs w:val="24"/>
              </w:rPr>
              <w:t xml:space="preserve"> - </w:t>
            </w:r>
            <w:r w:rsidR="00D50143" w:rsidRPr="00D50143">
              <w:rPr>
                <w:rFonts w:ascii="Times New Roman" w:hAnsi="Times New Roman"/>
                <w:sz w:val="24"/>
                <w:szCs w:val="24"/>
              </w:rPr>
              <w:t xml:space="preserve">64 247 701 </w:t>
            </w:r>
            <w:r w:rsidR="00D50143">
              <w:rPr>
                <w:rFonts w:ascii="Times New Roman" w:hAnsi="Times New Roman"/>
                <w:sz w:val="24"/>
                <w:szCs w:val="24"/>
              </w:rPr>
              <w:t>EUR</w:t>
            </w:r>
            <w:r w:rsidR="00D50143" w:rsidRPr="00D50143">
              <w:rPr>
                <w:rFonts w:ascii="Times New Roman" w:hAnsi="Times New Roman"/>
                <w:sz w:val="24"/>
                <w:szCs w:val="24"/>
              </w:rPr>
              <w:t xml:space="preserve">, </w:t>
            </w:r>
            <w:r w:rsidR="00D50143">
              <w:rPr>
                <w:rFonts w:ascii="Times New Roman" w:hAnsi="Times New Roman"/>
                <w:sz w:val="24"/>
                <w:szCs w:val="24"/>
              </w:rPr>
              <w:t>2019.gadā - 64 152 317 EUR apmērā.</w:t>
            </w:r>
          </w:p>
          <w:p w14:paraId="27EC5DE0" w14:textId="31F4CB25" w:rsidR="0031405B" w:rsidRPr="003645C8" w:rsidRDefault="00433544" w:rsidP="005112F2">
            <w:pPr>
              <w:spacing w:line="240" w:lineRule="auto"/>
              <w:jc w:val="both"/>
              <w:rPr>
                <w:rFonts w:ascii="Times New Roman" w:hAnsi="Times New Roman"/>
                <w:sz w:val="24"/>
                <w:szCs w:val="24"/>
              </w:rPr>
            </w:pPr>
            <w:r w:rsidRPr="009D5997">
              <w:rPr>
                <w:rFonts w:ascii="Times New Roman" w:hAnsi="Times New Roman"/>
                <w:sz w:val="24"/>
                <w:szCs w:val="24"/>
              </w:rPr>
              <w:t>D</w:t>
            </w:r>
            <w:r w:rsidRPr="009D5997">
              <w:rPr>
                <w:rFonts w:ascii="Times New Roman" w:eastAsia="Calibri" w:hAnsi="Times New Roman"/>
                <w:sz w:val="24"/>
                <w:szCs w:val="24"/>
                <w:lang w:eastAsia="en-US"/>
              </w:rPr>
              <w:t>atu apmaiņas</w:t>
            </w:r>
            <w:r w:rsidR="005112F2">
              <w:rPr>
                <w:rFonts w:ascii="Times New Roman" w:eastAsia="Calibri" w:hAnsi="Times New Roman"/>
                <w:sz w:val="24"/>
                <w:szCs w:val="24"/>
                <w:lang w:eastAsia="en-US"/>
              </w:rPr>
              <w:t xml:space="preserve"> </w:t>
            </w:r>
            <w:r w:rsidRPr="009D5997">
              <w:rPr>
                <w:rFonts w:ascii="Times New Roman" w:eastAsia="Calibri" w:hAnsi="Times New Roman"/>
                <w:sz w:val="24"/>
                <w:szCs w:val="24"/>
                <w:lang w:eastAsia="en-US"/>
              </w:rPr>
              <w:t xml:space="preserve">risinājuma izveide ar Valsts ieņēmumu dienestu un Nodarbinātības valsts aģentūru tiks nodrošināta no Ministrijas īstenotā projekta “VIIS attīstība – izglītības monitoringa sistēmas izveide” paredzētajiem līdzekļiem. </w:t>
            </w:r>
            <w:r w:rsidR="00D53FC1" w:rsidRPr="009D5997">
              <w:rPr>
                <w:rFonts w:ascii="Times New Roman" w:hAnsi="Times New Roman"/>
                <w:sz w:val="24"/>
                <w:szCs w:val="24"/>
              </w:rPr>
              <w:t>Eiropas Savienības struktūrfondu un Kohēzijas fonda 2014.–2020.gada plānošanas perioda projektu “VIIS attīstība – izglītības monitoringa sistēmas izveide</w:t>
            </w:r>
            <w:r w:rsidR="00D53FC1" w:rsidRPr="003645C8">
              <w:rPr>
                <w:rFonts w:ascii="Times New Roman" w:hAnsi="Times New Roman"/>
                <w:sz w:val="24"/>
                <w:szCs w:val="24"/>
              </w:rPr>
              <w:t xml:space="preserve">” plānots finansēt darbības programmas “Izaugsme un nodarbinātība” 2.2.1.specifiskā atbalsta mērķa “Nodrošināt publisko datu </w:t>
            </w:r>
            <w:proofErr w:type="spellStart"/>
            <w:r w:rsidR="00D53FC1" w:rsidRPr="003645C8">
              <w:rPr>
                <w:rFonts w:ascii="Times New Roman" w:hAnsi="Times New Roman"/>
                <w:sz w:val="24"/>
                <w:szCs w:val="24"/>
              </w:rPr>
              <w:t>atkalizmantošanas</w:t>
            </w:r>
            <w:proofErr w:type="spellEnd"/>
            <w:r w:rsidR="00D53FC1" w:rsidRPr="003645C8">
              <w:rPr>
                <w:rFonts w:ascii="Times New Roman" w:hAnsi="Times New Roman"/>
                <w:sz w:val="24"/>
                <w:szCs w:val="24"/>
              </w:rPr>
              <w:t xml:space="preserve"> pieaugumu un efektīvu publiskās pārvaldes un privātā sektora mijiedarbību” 2.2.1.1.pasākuma “Centralizētu publiskās pārvaldes IKT platformu izveide, publiskās pārvaldes procesu optimizēšana un attīstība” ietvaros, ja projekta apraksts tiks iekļauts vienotajā informācijas un komunikācijas tehnoloģiju </w:t>
            </w:r>
            <w:proofErr w:type="spellStart"/>
            <w:r w:rsidR="00D53FC1" w:rsidRPr="003645C8">
              <w:rPr>
                <w:rFonts w:ascii="Times New Roman" w:hAnsi="Times New Roman"/>
                <w:sz w:val="24"/>
                <w:szCs w:val="24"/>
              </w:rPr>
              <w:t>mērķarhitektūrā</w:t>
            </w:r>
            <w:proofErr w:type="spellEnd"/>
            <w:r w:rsidR="00D53FC1" w:rsidRPr="003645C8">
              <w:rPr>
                <w:rFonts w:ascii="Times New Roman" w:hAnsi="Times New Roman"/>
                <w:sz w:val="24"/>
                <w:szCs w:val="24"/>
              </w:rPr>
              <w:t xml:space="preserve">, kā arī projekta iesniegums atbildīs 2.2.1.1.pasākuma projektu iesniegumu vērtēšanas kritērijiem un Ministru kabineta 2015.gada 17.novembra noteikumos Nr.653 “Darbības programmas “Izaugsme un nodarbinātība” 2.2.1.specifiskā atbalsta mērķa “Nodrošināt publisko datu </w:t>
            </w:r>
            <w:proofErr w:type="spellStart"/>
            <w:r w:rsidR="00D53FC1" w:rsidRPr="003645C8">
              <w:rPr>
                <w:rFonts w:ascii="Times New Roman" w:hAnsi="Times New Roman"/>
                <w:sz w:val="24"/>
                <w:szCs w:val="24"/>
              </w:rPr>
              <w:t>atkalizmantošanas</w:t>
            </w:r>
            <w:proofErr w:type="spellEnd"/>
            <w:r w:rsidR="00D53FC1" w:rsidRPr="003645C8">
              <w:rPr>
                <w:rFonts w:ascii="Times New Roman" w:hAnsi="Times New Roman"/>
                <w:sz w:val="24"/>
                <w:szCs w:val="24"/>
              </w:rPr>
              <w:t xml:space="preserve"> pieaugumu un efektīvu publiskās pārvaldes un privātā sektora mijiedarbību” 2.2.1.1.pasākuma “Centralizētu publiskās pārvaldes IKT platformu izveide, publiskās pārvaldes procesu optimizēšana un attīstība” īstenošanas noteikumi” ietvertajiem nosacījumiem.</w:t>
            </w:r>
          </w:p>
        </w:tc>
      </w:tr>
      <w:tr w:rsidR="00220672" w:rsidRPr="00220672" w14:paraId="15537CA9"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17BF19F0" w14:textId="7F7FE5D4"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lastRenderedPageBreak/>
              <w:t>6.1. detalizēts ieņēmumu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1952B76C" w14:textId="7DDBF549" w:rsidR="0031405B" w:rsidRPr="00220672" w:rsidRDefault="005112F2" w:rsidP="00D85747">
            <w:pPr>
              <w:spacing w:after="0" w:line="240" w:lineRule="auto"/>
              <w:jc w:val="both"/>
              <w:rPr>
                <w:rFonts w:ascii="Times New Roman" w:hAnsi="Times New Roman"/>
                <w:sz w:val="24"/>
                <w:szCs w:val="24"/>
              </w:rPr>
            </w:pPr>
            <w:r>
              <w:rPr>
                <w:rFonts w:ascii="Times New Roman" w:hAnsi="Times New Roman"/>
                <w:sz w:val="24"/>
                <w:szCs w:val="24"/>
              </w:rPr>
              <w:t>Detalizētu aprēķinu veikt nav iesp</w:t>
            </w:r>
            <w:r w:rsidR="00092A53">
              <w:rPr>
                <w:rFonts w:ascii="Times New Roman" w:hAnsi="Times New Roman"/>
                <w:sz w:val="24"/>
                <w:szCs w:val="24"/>
              </w:rPr>
              <w:t>ējams, ņemot vērā, ka datu apmaiņas izmaksas starp augstākās izglītības institūcijām un VI</w:t>
            </w:r>
            <w:r w:rsidR="00A25882">
              <w:rPr>
                <w:rFonts w:ascii="Times New Roman" w:hAnsi="Times New Roman"/>
                <w:sz w:val="24"/>
                <w:szCs w:val="24"/>
              </w:rPr>
              <w:t>I</w:t>
            </w:r>
            <w:r w:rsidR="00092A53">
              <w:rPr>
                <w:rFonts w:ascii="Times New Roman" w:hAnsi="Times New Roman"/>
                <w:sz w:val="24"/>
                <w:szCs w:val="24"/>
              </w:rPr>
              <w:t xml:space="preserve">S tiks </w:t>
            </w:r>
            <w:r w:rsidR="00B75EBE">
              <w:rPr>
                <w:rFonts w:ascii="Times New Roman" w:hAnsi="Times New Roman"/>
                <w:sz w:val="24"/>
                <w:szCs w:val="24"/>
              </w:rPr>
              <w:t xml:space="preserve">aprēķinātas, ņemot vērā katras augstākās izglītības institūcijas informācijas sistēmas tehniskās iespējas un nepieciešamo personāla noslodzi, un tiks </w:t>
            </w:r>
            <w:r w:rsidR="00092A53">
              <w:rPr>
                <w:rFonts w:ascii="Times New Roman" w:hAnsi="Times New Roman"/>
                <w:sz w:val="24"/>
                <w:szCs w:val="24"/>
              </w:rPr>
              <w:t xml:space="preserve">segtas no </w:t>
            </w:r>
            <w:r w:rsidR="00D85747">
              <w:rPr>
                <w:rFonts w:ascii="Times New Roman" w:hAnsi="Times New Roman"/>
                <w:sz w:val="24"/>
                <w:szCs w:val="24"/>
              </w:rPr>
              <w:t xml:space="preserve">attiecīgās </w:t>
            </w:r>
            <w:r w:rsidR="00092A53" w:rsidRPr="00D50143">
              <w:rPr>
                <w:rFonts w:ascii="Times New Roman" w:hAnsi="Times New Roman"/>
                <w:sz w:val="24"/>
                <w:szCs w:val="24"/>
              </w:rPr>
              <w:t>augstākās izglītības i</w:t>
            </w:r>
            <w:r w:rsidR="00092A53">
              <w:rPr>
                <w:rFonts w:ascii="Times New Roman" w:hAnsi="Times New Roman"/>
                <w:sz w:val="24"/>
                <w:szCs w:val="24"/>
              </w:rPr>
              <w:t>nstitūcij</w:t>
            </w:r>
            <w:r w:rsidR="00D85747">
              <w:rPr>
                <w:rFonts w:ascii="Times New Roman" w:hAnsi="Times New Roman"/>
                <w:sz w:val="24"/>
                <w:szCs w:val="24"/>
              </w:rPr>
              <w:t>as</w:t>
            </w:r>
            <w:r w:rsidR="001A690C">
              <w:rPr>
                <w:rFonts w:ascii="Times New Roman" w:hAnsi="Times New Roman"/>
                <w:sz w:val="24"/>
                <w:szCs w:val="24"/>
              </w:rPr>
              <w:t xml:space="preserve"> </w:t>
            </w:r>
            <w:r w:rsidR="00F666DD">
              <w:rPr>
                <w:rFonts w:ascii="Times New Roman" w:hAnsi="Times New Roman"/>
                <w:sz w:val="24"/>
                <w:szCs w:val="24"/>
              </w:rPr>
              <w:t xml:space="preserve">studiju </w:t>
            </w:r>
            <w:r w:rsidR="001A690C">
              <w:rPr>
                <w:rFonts w:ascii="Times New Roman" w:hAnsi="Times New Roman"/>
                <w:sz w:val="24"/>
                <w:szCs w:val="24"/>
              </w:rPr>
              <w:t>bāzes finansējumā</w:t>
            </w:r>
            <w:r w:rsidR="00B75EBE">
              <w:rPr>
                <w:rFonts w:ascii="Times New Roman" w:hAnsi="Times New Roman"/>
                <w:sz w:val="24"/>
                <w:szCs w:val="24"/>
              </w:rPr>
              <w:t xml:space="preserve"> paredzēt</w:t>
            </w:r>
            <w:r w:rsidR="001A690C">
              <w:rPr>
                <w:rFonts w:ascii="Times New Roman" w:hAnsi="Times New Roman"/>
                <w:sz w:val="24"/>
                <w:szCs w:val="24"/>
              </w:rPr>
              <w:t>ajām</w:t>
            </w:r>
            <w:r w:rsidR="00B75EBE">
              <w:rPr>
                <w:rFonts w:ascii="Times New Roman" w:hAnsi="Times New Roman"/>
                <w:sz w:val="24"/>
                <w:szCs w:val="24"/>
              </w:rPr>
              <w:t xml:space="preserve"> </w:t>
            </w:r>
            <w:r w:rsidR="00092A53" w:rsidRPr="00D50143">
              <w:rPr>
                <w:rFonts w:ascii="Times New Roman" w:hAnsi="Times New Roman"/>
                <w:sz w:val="24"/>
                <w:szCs w:val="24"/>
              </w:rPr>
              <w:t xml:space="preserve">infrastruktūras uzturēšanas </w:t>
            </w:r>
            <w:r w:rsidR="001A690C">
              <w:rPr>
                <w:rFonts w:ascii="Times New Roman" w:hAnsi="Times New Roman"/>
                <w:sz w:val="24"/>
                <w:szCs w:val="24"/>
              </w:rPr>
              <w:t>izmaksām.</w:t>
            </w:r>
          </w:p>
        </w:tc>
      </w:tr>
      <w:tr w:rsidR="00220672" w:rsidRPr="00220672" w14:paraId="7923A3E5"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EE20B61" w14:textId="6CDD6E0E"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6.2. detalizēts izdevumu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00DB539F" w14:textId="7A5DFE15" w:rsidR="0031405B" w:rsidRPr="00220672" w:rsidRDefault="008A2B25" w:rsidP="004E193F">
            <w:pPr>
              <w:spacing w:after="0" w:line="240" w:lineRule="auto"/>
              <w:rPr>
                <w:rFonts w:ascii="Times New Roman" w:hAnsi="Times New Roman"/>
                <w:b/>
                <w:bCs/>
                <w:sz w:val="24"/>
                <w:szCs w:val="24"/>
              </w:rPr>
            </w:pPr>
            <w:r>
              <w:rPr>
                <w:rFonts w:ascii="Times New Roman" w:hAnsi="Times New Roman"/>
                <w:sz w:val="24"/>
                <w:szCs w:val="24"/>
              </w:rPr>
              <w:t xml:space="preserve">Detalizētu aprēķinu veikt nav iespējams, ņemot vērā, ka datu apmaiņas izmaksas starp augstākās izglītības institūcijām un VIIS tiks aprēķinātas, ņemot vērā katras augstākās izglītības institūcijas informācijas sistēmas tehniskās iespējas un nepieciešamo personāla noslodzi, un tiks segtas no attiecīgās </w:t>
            </w:r>
            <w:r w:rsidRPr="00D50143">
              <w:rPr>
                <w:rFonts w:ascii="Times New Roman" w:hAnsi="Times New Roman"/>
                <w:sz w:val="24"/>
                <w:szCs w:val="24"/>
              </w:rPr>
              <w:t>augstākās izglītības i</w:t>
            </w:r>
            <w:r>
              <w:rPr>
                <w:rFonts w:ascii="Times New Roman" w:hAnsi="Times New Roman"/>
                <w:sz w:val="24"/>
                <w:szCs w:val="24"/>
              </w:rPr>
              <w:t>nstitūcijas</w:t>
            </w:r>
            <w:r w:rsidR="00F666DD">
              <w:rPr>
                <w:rFonts w:ascii="Times New Roman" w:hAnsi="Times New Roman"/>
                <w:sz w:val="24"/>
                <w:szCs w:val="24"/>
              </w:rPr>
              <w:t xml:space="preserve"> studiju</w:t>
            </w:r>
            <w:r>
              <w:rPr>
                <w:rFonts w:ascii="Times New Roman" w:hAnsi="Times New Roman"/>
                <w:sz w:val="24"/>
                <w:szCs w:val="24"/>
              </w:rPr>
              <w:t xml:space="preserve"> bāzes finansējumā paredzētajām </w:t>
            </w:r>
            <w:r w:rsidRPr="00D50143">
              <w:rPr>
                <w:rFonts w:ascii="Times New Roman" w:hAnsi="Times New Roman"/>
                <w:sz w:val="24"/>
                <w:szCs w:val="24"/>
              </w:rPr>
              <w:t xml:space="preserve">infrastruktūras uzturēšanas </w:t>
            </w:r>
            <w:r>
              <w:rPr>
                <w:rFonts w:ascii="Times New Roman" w:hAnsi="Times New Roman"/>
                <w:sz w:val="24"/>
                <w:szCs w:val="24"/>
              </w:rPr>
              <w:t>izmaksām.</w:t>
            </w:r>
          </w:p>
        </w:tc>
      </w:tr>
      <w:tr w:rsidR="0031405B" w:rsidRPr="00220672" w14:paraId="46DDBAE5" w14:textId="77777777" w:rsidTr="00E87600">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7537DAE" w14:textId="77777777" w:rsidR="0031405B" w:rsidRPr="00220672" w:rsidRDefault="0031405B" w:rsidP="0031405B">
            <w:pPr>
              <w:spacing w:after="0"/>
              <w:rPr>
                <w:rFonts w:ascii="Times New Roman" w:hAnsi="Times New Roman"/>
                <w:sz w:val="24"/>
                <w:szCs w:val="24"/>
              </w:rPr>
            </w:pPr>
            <w:r w:rsidRPr="00220672">
              <w:rPr>
                <w:rFonts w:ascii="Times New Roman" w:hAnsi="Times New Roman"/>
                <w:sz w:val="24"/>
                <w:szCs w:val="24"/>
              </w:rPr>
              <w:t>7. Cita informācija</w:t>
            </w:r>
          </w:p>
        </w:tc>
        <w:tc>
          <w:tcPr>
            <w:tcW w:w="3800" w:type="pct"/>
            <w:gridSpan w:val="5"/>
            <w:tcBorders>
              <w:top w:val="outset" w:sz="6" w:space="0" w:color="000000"/>
              <w:left w:val="outset" w:sz="6" w:space="0" w:color="000000"/>
              <w:bottom w:val="outset" w:sz="6" w:space="0" w:color="000000"/>
              <w:right w:val="outset" w:sz="6" w:space="0" w:color="000000"/>
            </w:tcBorders>
          </w:tcPr>
          <w:p w14:paraId="09095A66" w14:textId="77777777" w:rsidR="0031405B" w:rsidRPr="00220672" w:rsidRDefault="00E85E73" w:rsidP="0031405B">
            <w:pPr>
              <w:spacing w:after="0"/>
              <w:rPr>
                <w:rFonts w:ascii="Times New Roman" w:hAnsi="Times New Roman"/>
                <w:sz w:val="24"/>
                <w:szCs w:val="24"/>
              </w:rPr>
            </w:pPr>
            <w:r w:rsidRPr="00220672">
              <w:rPr>
                <w:rFonts w:ascii="Times New Roman" w:hAnsi="Times New Roman"/>
                <w:sz w:val="24"/>
                <w:szCs w:val="24"/>
              </w:rPr>
              <w:t>N</w:t>
            </w:r>
            <w:r w:rsidR="0031405B" w:rsidRPr="00220672">
              <w:rPr>
                <w:rFonts w:ascii="Times New Roman" w:hAnsi="Times New Roman"/>
                <w:sz w:val="24"/>
                <w:szCs w:val="24"/>
              </w:rPr>
              <w:t>av</w:t>
            </w:r>
          </w:p>
        </w:tc>
      </w:tr>
    </w:tbl>
    <w:p w14:paraId="4357B3BD" w14:textId="77777777" w:rsidR="0031405B" w:rsidRPr="00220672" w:rsidRDefault="0031405B" w:rsidP="0031405B">
      <w:pPr>
        <w:spacing w:after="0"/>
        <w:rPr>
          <w:rFonts w:ascii="Times New Roman" w:hAnsi="Times New Roman"/>
          <w:sz w:val="24"/>
          <w:szCs w:val="24"/>
        </w:rPr>
      </w:pPr>
    </w:p>
    <w:p w14:paraId="16973D9E" w14:textId="77777777" w:rsidR="00D852C7" w:rsidRPr="00220672" w:rsidRDefault="00D852C7" w:rsidP="0031405B">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6"/>
        <w:gridCol w:w="3122"/>
        <w:gridCol w:w="5563"/>
      </w:tblGrid>
      <w:tr w:rsidR="00220672" w:rsidRPr="00220672" w14:paraId="4733539D" w14:textId="77777777" w:rsidTr="00E87600">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2395B7" w14:textId="77777777" w:rsidR="00AC7447" w:rsidRPr="00220672" w:rsidRDefault="00AC7447" w:rsidP="00E87600">
            <w:pPr>
              <w:spacing w:before="100" w:beforeAutospacing="1" w:after="100" w:afterAutospacing="1" w:line="293" w:lineRule="atLeast"/>
              <w:jc w:val="center"/>
              <w:rPr>
                <w:rFonts w:ascii="Times New Roman" w:hAnsi="Times New Roman"/>
                <w:b/>
                <w:bCs/>
                <w:sz w:val="24"/>
                <w:szCs w:val="24"/>
              </w:rPr>
            </w:pPr>
            <w:r w:rsidRPr="00220672">
              <w:rPr>
                <w:rFonts w:ascii="Times New Roman" w:hAnsi="Times New Roman"/>
                <w:sz w:val="24"/>
                <w:szCs w:val="24"/>
              </w:rPr>
              <w:t> </w:t>
            </w:r>
            <w:r w:rsidRPr="00220672">
              <w:rPr>
                <w:rFonts w:ascii="Times New Roman" w:hAnsi="Times New Roman"/>
                <w:b/>
                <w:bCs/>
                <w:sz w:val="24"/>
                <w:szCs w:val="24"/>
              </w:rPr>
              <w:t>IV. Tiesību akta projekta ietekme uz spēkā esošo tiesību normu sistēmu</w:t>
            </w:r>
          </w:p>
        </w:tc>
      </w:tr>
      <w:tr w:rsidR="00220672" w:rsidRPr="00220672" w14:paraId="315A97E7" w14:textId="77777777" w:rsidTr="00EF2C51">
        <w:trPr>
          <w:trHeight w:val="420"/>
          <w:jc w:val="center"/>
        </w:trPr>
        <w:tc>
          <w:tcPr>
            <w:tcW w:w="301" w:type="pct"/>
            <w:tcBorders>
              <w:top w:val="single" w:sz="4" w:space="0" w:color="auto"/>
              <w:left w:val="single" w:sz="4" w:space="0" w:color="auto"/>
              <w:bottom w:val="single" w:sz="4" w:space="0" w:color="auto"/>
              <w:right w:val="single" w:sz="4" w:space="0" w:color="auto"/>
            </w:tcBorders>
            <w:hideMark/>
          </w:tcPr>
          <w:p w14:paraId="171B887A"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1.</w:t>
            </w:r>
          </w:p>
        </w:tc>
        <w:tc>
          <w:tcPr>
            <w:tcW w:w="1689" w:type="pct"/>
            <w:tcBorders>
              <w:top w:val="single" w:sz="4" w:space="0" w:color="auto"/>
              <w:left w:val="single" w:sz="4" w:space="0" w:color="auto"/>
              <w:bottom w:val="single" w:sz="4" w:space="0" w:color="auto"/>
              <w:right w:val="single" w:sz="4" w:space="0" w:color="auto"/>
            </w:tcBorders>
          </w:tcPr>
          <w:p w14:paraId="164F6D04"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Nepieciešamie saistītie tiesību aktu projekti</w:t>
            </w:r>
          </w:p>
          <w:p w14:paraId="0015EAE1" w14:textId="77777777" w:rsidR="00AC7447" w:rsidRPr="00220672" w:rsidRDefault="00AC7447" w:rsidP="00E87600">
            <w:pPr>
              <w:spacing w:after="0" w:line="240" w:lineRule="auto"/>
              <w:rPr>
                <w:rFonts w:ascii="Times New Roman" w:hAnsi="Times New Roman"/>
                <w:sz w:val="24"/>
                <w:szCs w:val="24"/>
              </w:rPr>
            </w:pPr>
          </w:p>
        </w:tc>
        <w:tc>
          <w:tcPr>
            <w:tcW w:w="3010" w:type="pct"/>
            <w:tcBorders>
              <w:top w:val="outset" w:sz="6" w:space="0" w:color="414142"/>
              <w:left w:val="single" w:sz="4" w:space="0" w:color="auto"/>
              <w:bottom w:val="outset" w:sz="6" w:space="0" w:color="414142"/>
              <w:right w:val="outset" w:sz="6" w:space="0" w:color="414142"/>
            </w:tcBorders>
            <w:hideMark/>
          </w:tcPr>
          <w:p w14:paraId="1FBC2B39" w14:textId="064B9B25" w:rsidR="00AC7447" w:rsidRPr="003645C8" w:rsidRDefault="003D293E" w:rsidP="00220672">
            <w:pPr>
              <w:spacing w:after="0" w:line="240" w:lineRule="auto"/>
              <w:jc w:val="both"/>
              <w:rPr>
                <w:rFonts w:ascii="Times New Roman" w:hAnsi="Times New Roman"/>
                <w:sz w:val="24"/>
                <w:szCs w:val="24"/>
              </w:rPr>
            </w:pPr>
            <w:r w:rsidRPr="00220672">
              <w:rPr>
                <w:rFonts w:ascii="Times New Roman" w:hAnsi="Times New Roman"/>
                <w:sz w:val="24"/>
                <w:szCs w:val="24"/>
              </w:rPr>
              <w:t>Nepieciešams veikt grozījumus</w:t>
            </w:r>
            <w:r w:rsidR="005D1C28" w:rsidRPr="00220672">
              <w:rPr>
                <w:rFonts w:ascii="Times New Roman" w:hAnsi="Times New Roman"/>
                <w:sz w:val="24"/>
                <w:szCs w:val="24"/>
              </w:rPr>
              <w:t xml:space="preserve"> </w:t>
            </w:r>
            <w:r w:rsidRPr="00220672">
              <w:rPr>
                <w:rFonts w:ascii="Times New Roman" w:hAnsi="Times New Roman"/>
                <w:sz w:val="24"/>
                <w:szCs w:val="24"/>
              </w:rPr>
              <w:t>Ministru kabineta  2010.gada 17.augusta noteikumos Nr.788 “Valsts izglītības informācijas sistēmas saturs, uzturēšanas un aktualizācijas kārtība”</w:t>
            </w:r>
            <w:r w:rsidR="007F2A0C" w:rsidRPr="00220672">
              <w:rPr>
                <w:rFonts w:ascii="Times New Roman" w:hAnsi="Times New Roman"/>
                <w:sz w:val="24"/>
                <w:szCs w:val="24"/>
              </w:rPr>
              <w:t xml:space="preserve"> (saskaņā ar projekt</w:t>
            </w:r>
            <w:r w:rsidR="00634AC3" w:rsidRPr="00220672">
              <w:rPr>
                <w:rFonts w:ascii="Times New Roman" w:hAnsi="Times New Roman"/>
                <w:sz w:val="24"/>
                <w:szCs w:val="24"/>
              </w:rPr>
              <w:t>ā ietverto</w:t>
            </w:r>
            <w:r w:rsidR="00310C3C" w:rsidRPr="00220672">
              <w:rPr>
                <w:rFonts w:ascii="Times New Roman" w:hAnsi="Times New Roman"/>
                <w:sz w:val="24"/>
                <w:szCs w:val="24"/>
              </w:rPr>
              <w:t xml:space="preserve"> deleģējumu Ministru kab</w:t>
            </w:r>
            <w:r w:rsidR="00DC4764" w:rsidRPr="00220672">
              <w:rPr>
                <w:rFonts w:ascii="Times New Roman" w:hAnsi="Times New Roman"/>
                <w:sz w:val="24"/>
                <w:szCs w:val="24"/>
              </w:rPr>
              <w:t>inetam), ar kuriem tiks noteikta</w:t>
            </w:r>
            <w:r w:rsidR="00310C3C" w:rsidRPr="00220672">
              <w:rPr>
                <w:rFonts w:ascii="Times New Roman" w:hAnsi="Times New Roman"/>
                <w:sz w:val="24"/>
                <w:szCs w:val="24"/>
              </w:rPr>
              <w:t xml:space="preserve"> </w:t>
            </w:r>
            <w:r w:rsidR="002172F1" w:rsidRPr="003645C8">
              <w:rPr>
                <w:rFonts w:ascii="Times New Roman" w:hAnsi="Times New Roman"/>
                <w:sz w:val="24"/>
                <w:szCs w:val="24"/>
              </w:rPr>
              <w:t>R</w:t>
            </w:r>
            <w:r w:rsidR="00310C3C" w:rsidRPr="003645C8">
              <w:rPr>
                <w:rFonts w:ascii="Times New Roman" w:hAnsi="Times New Roman"/>
                <w:sz w:val="24"/>
                <w:szCs w:val="24"/>
              </w:rPr>
              <w:t>eģistrā iekļaujamā informācija atbilstoši projekta 46.</w:t>
            </w:r>
            <w:r w:rsidR="00310C3C" w:rsidRPr="003645C8">
              <w:rPr>
                <w:rFonts w:ascii="Times New Roman" w:hAnsi="Times New Roman"/>
                <w:sz w:val="24"/>
                <w:szCs w:val="24"/>
                <w:vertAlign w:val="superscript"/>
              </w:rPr>
              <w:t>1</w:t>
            </w:r>
            <w:r w:rsidR="00310C3C" w:rsidRPr="003645C8">
              <w:rPr>
                <w:rFonts w:ascii="Times New Roman" w:hAnsi="Times New Roman"/>
                <w:sz w:val="24"/>
                <w:szCs w:val="24"/>
              </w:rPr>
              <w:t xml:space="preserve"> panta </w:t>
            </w:r>
            <w:r w:rsidR="009608B4" w:rsidRPr="003645C8">
              <w:rPr>
                <w:rFonts w:ascii="Times New Roman" w:hAnsi="Times New Roman"/>
                <w:sz w:val="24"/>
                <w:szCs w:val="24"/>
              </w:rPr>
              <w:t xml:space="preserve">ceturtajā </w:t>
            </w:r>
            <w:r w:rsidR="00310C3C" w:rsidRPr="003645C8">
              <w:rPr>
                <w:rFonts w:ascii="Times New Roman" w:hAnsi="Times New Roman"/>
                <w:sz w:val="24"/>
                <w:szCs w:val="24"/>
              </w:rPr>
              <w:t xml:space="preserve">daļā noteiktajam deleģējumam </w:t>
            </w:r>
            <w:r w:rsidR="005B54AF" w:rsidRPr="003645C8">
              <w:rPr>
                <w:rFonts w:ascii="Times New Roman" w:hAnsi="Times New Roman"/>
                <w:sz w:val="24"/>
                <w:szCs w:val="24"/>
              </w:rPr>
              <w:t>Ministru kabinetam noteikt</w:t>
            </w:r>
            <w:r w:rsidR="00611682" w:rsidRPr="003645C8">
              <w:t xml:space="preserve"> </w:t>
            </w:r>
            <w:r w:rsidR="00611682" w:rsidRPr="003645C8">
              <w:rPr>
                <w:rFonts w:ascii="Times New Roman" w:hAnsi="Times New Roman"/>
                <w:sz w:val="24"/>
                <w:szCs w:val="24"/>
              </w:rPr>
              <w:t>kārtību</w:t>
            </w:r>
            <w:r w:rsidR="003D68EF" w:rsidRPr="003645C8">
              <w:rPr>
                <w:rFonts w:ascii="Times New Roman" w:hAnsi="Times New Roman"/>
                <w:sz w:val="24"/>
                <w:szCs w:val="24"/>
              </w:rPr>
              <w:t xml:space="preserve"> un apjomu</w:t>
            </w:r>
            <w:r w:rsidR="00611682" w:rsidRPr="003645C8">
              <w:rPr>
                <w:rFonts w:ascii="Times New Roman" w:hAnsi="Times New Roman"/>
                <w:sz w:val="24"/>
                <w:szCs w:val="24"/>
              </w:rPr>
              <w:t xml:space="preserve">, kādā informāciju iekļauj </w:t>
            </w:r>
            <w:r w:rsidR="002172F1" w:rsidRPr="003645C8">
              <w:rPr>
                <w:rFonts w:ascii="Times New Roman" w:hAnsi="Times New Roman"/>
                <w:sz w:val="24"/>
                <w:szCs w:val="24"/>
              </w:rPr>
              <w:t>R</w:t>
            </w:r>
            <w:r w:rsidR="00611682" w:rsidRPr="003645C8">
              <w:rPr>
                <w:rFonts w:ascii="Times New Roman" w:hAnsi="Times New Roman"/>
                <w:sz w:val="24"/>
                <w:szCs w:val="24"/>
              </w:rPr>
              <w:t>eģistrā</w:t>
            </w:r>
            <w:r w:rsidR="003D68EF" w:rsidRPr="003645C8">
              <w:rPr>
                <w:rFonts w:ascii="Times New Roman" w:hAnsi="Times New Roman"/>
                <w:sz w:val="24"/>
                <w:szCs w:val="24"/>
              </w:rPr>
              <w:t>.</w:t>
            </w:r>
          </w:p>
          <w:p w14:paraId="290B4B75" w14:textId="7C069FE7" w:rsidR="00597137" w:rsidRPr="00220672" w:rsidRDefault="00597137" w:rsidP="00220672">
            <w:pPr>
              <w:spacing w:after="0" w:line="240" w:lineRule="auto"/>
              <w:jc w:val="both"/>
              <w:rPr>
                <w:rFonts w:ascii="Times New Roman" w:hAnsi="Times New Roman"/>
                <w:b/>
                <w:sz w:val="24"/>
                <w:szCs w:val="24"/>
              </w:rPr>
            </w:pPr>
          </w:p>
        </w:tc>
      </w:tr>
      <w:tr w:rsidR="00220672" w:rsidRPr="00220672" w14:paraId="36154EEB" w14:textId="77777777" w:rsidTr="00EF2C51">
        <w:trPr>
          <w:trHeight w:val="450"/>
          <w:jc w:val="center"/>
        </w:trPr>
        <w:tc>
          <w:tcPr>
            <w:tcW w:w="301" w:type="pct"/>
            <w:tcBorders>
              <w:top w:val="single" w:sz="4" w:space="0" w:color="auto"/>
              <w:left w:val="single" w:sz="4" w:space="0" w:color="auto"/>
              <w:bottom w:val="single" w:sz="4" w:space="0" w:color="auto"/>
              <w:right w:val="single" w:sz="4" w:space="0" w:color="auto"/>
            </w:tcBorders>
            <w:hideMark/>
          </w:tcPr>
          <w:p w14:paraId="7B824EEF"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2.</w:t>
            </w:r>
          </w:p>
        </w:tc>
        <w:tc>
          <w:tcPr>
            <w:tcW w:w="1689" w:type="pct"/>
            <w:tcBorders>
              <w:top w:val="single" w:sz="4" w:space="0" w:color="auto"/>
              <w:left w:val="single" w:sz="4" w:space="0" w:color="auto"/>
              <w:bottom w:val="single" w:sz="4" w:space="0" w:color="auto"/>
              <w:right w:val="single" w:sz="4" w:space="0" w:color="auto"/>
            </w:tcBorders>
          </w:tcPr>
          <w:p w14:paraId="511B14BE"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Atbildīgā institūcija</w:t>
            </w:r>
          </w:p>
        </w:tc>
        <w:tc>
          <w:tcPr>
            <w:tcW w:w="3010" w:type="pct"/>
            <w:tcBorders>
              <w:top w:val="outset" w:sz="6" w:space="0" w:color="414142"/>
              <w:left w:val="single" w:sz="4" w:space="0" w:color="auto"/>
              <w:bottom w:val="outset" w:sz="6" w:space="0" w:color="414142"/>
              <w:right w:val="outset" w:sz="6" w:space="0" w:color="414142"/>
            </w:tcBorders>
            <w:vAlign w:val="center"/>
            <w:hideMark/>
          </w:tcPr>
          <w:p w14:paraId="16F7A8D9" w14:textId="77777777" w:rsidR="00AC7447" w:rsidRPr="00220672" w:rsidRDefault="003D293E" w:rsidP="00E87600">
            <w:pPr>
              <w:spacing w:after="0" w:line="240" w:lineRule="auto"/>
              <w:jc w:val="both"/>
              <w:rPr>
                <w:rFonts w:ascii="Times New Roman" w:hAnsi="Times New Roman"/>
                <w:sz w:val="24"/>
                <w:szCs w:val="24"/>
              </w:rPr>
            </w:pPr>
            <w:r w:rsidRPr="00220672">
              <w:rPr>
                <w:rFonts w:ascii="Times New Roman" w:hAnsi="Times New Roman"/>
                <w:sz w:val="24"/>
                <w:szCs w:val="24"/>
              </w:rPr>
              <w:t>Ministrija.</w:t>
            </w:r>
          </w:p>
        </w:tc>
      </w:tr>
      <w:tr w:rsidR="00AC7447" w:rsidRPr="00220672" w14:paraId="7A71A526" w14:textId="77777777" w:rsidTr="00EF2C51">
        <w:trPr>
          <w:trHeight w:val="390"/>
          <w:jc w:val="center"/>
        </w:trPr>
        <w:tc>
          <w:tcPr>
            <w:tcW w:w="301" w:type="pct"/>
            <w:tcBorders>
              <w:top w:val="single" w:sz="4" w:space="0" w:color="auto"/>
              <w:left w:val="single" w:sz="4" w:space="0" w:color="auto"/>
              <w:bottom w:val="single" w:sz="4" w:space="0" w:color="auto"/>
              <w:right w:val="single" w:sz="4" w:space="0" w:color="auto"/>
            </w:tcBorders>
            <w:hideMark/>
          </w:tcPr>
          <w:p w14:paraId="6A816F26"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3.</w:t>
            </w:r>
          </w:p>
        </w:tc>
        <w:tc>
          <w:tcPr>
            <w:tcW w:w="1689" w:type="pct"/>
            <w:tcBorders>
              <w:top w:val="single" w:sz="4" w:space="0" w:color="auto"/>
              <w:left w:val="single" w:sz="4" w:space="0" w:color="auto"/>
              <w:bottom w:val="single" w:sz="4" w:space="0" w:color="auto"/>
              <w:right w:val="single" w:sz="4" w:space="0" w:color="auto"/>
            </w:tcBorders>
          </w:tcPr>
          <w:p w14:paraId="02920696"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Cita informācija</w:t>
            </w:r>
          </w:p>
        </w:tc>
        <w:tc>
          <w:tcPr>
            <w:tcW w:w="3010" w:type="pct"/>
            <w:tcBorders>
              <w:top w:val="outset" w:sz="6" w:space="0" w:color="414142"/>
              <w:left w:val="single" w:sz="4" w:space="0" w:color="auto"/>
              <w:bottom w:val="outset" w:sz="6" w:space="0" w:color="414142"/>
              <w:right w:val="outset" w:sz="6" w:space="0" w:color="414142"/>
            </w:tcBorders>
            <w:hideMark/>
          </w:tcPr>
          <w:p w14:paraId="37134CAF" w14:textId="6EAB3F16" w:rsidR="00597137" w:rsidRPr="00220672" w:rsidRDefault="006E3901" w:rsidP="00866E4C">
            <w:pPr>
              <w:spacing w:after="0" w:line="240" w:lineRule="auto"/>
              <w:jc w:val="both"/>
              <w:rPr>
                <w:rFonts w:ascii="Times New Roman" w:hAnsi="Times New Roman"/>
                <w:sz w:val="24"/>
                <w:szCs w:val="24"/>
              </w:rPr>
            </w:pPr>
            <w:r w:rsidRPr="00220672">
              <w:rPr>
                <w:rFonts w:ascii="Times New Roman" w:hAnsi="Times New Roman"/>
                <w:sz w:val="24"/>
                <w:szCs w:val="24"/>
              </w:rPr>
              <w:t>Grozījumi Ministru kabineta  2010.gada 17.augusta noteikumos Nr.788 “Valsts izglītības informācijas sistēmas saturs, uzturēšanas un aktualizācijas kārtība” ir</w:t>
            </w:r>
            <w:r w:rsidR="00B36DAF" w:rsidRPr="00220672">
              <w:rPr>
                <w:rFonts w:ascii="Times New Roman" w:hAnsi="Times New Roman"/>
                <w:sz w:val="24"/>
                <w:szCs w:val="24"/>
              </w:rPr>
              <w:t xml:space="preserve"> </w:t>
            </w:r>
            <w:r w:rsidR="00710DC3" w:rsidRPr="00220672">
              <w:rPr>
                <w:rFonts w:ascii="Times New Roman" w:hAnsi="Times New Roman"/>
                <w:sz w:val="24"/>
                <w:szCs w:val="24"/>
              </w:rPr>
              <w:t>sagatavoti</w:t>
            </w:r>
            <w:r w:rsidR="00A80C03" w:rsidRPr="00220672">
              <w:rPr>
                <w:rFonts w:ascii="Times New Roman" w:hAnsi="Times New Roman"/>
                <w:sz w:val="24"/>
                <w:szCs w:val="24"/>
              </w:rPr>
              <w:t xml:space="preserve"> </w:t>
            </w:r>
            <w:r w:rsidR="00B36DAF" w:rsidRPr="00220672">
              <w:rPr>
                <w:rFonts w:ascii="Times New Roman" w:hAnsi="Times New Roman"/>
                <w:sz w:val="24"/>
                <w:szCs w:val="24"/>
              </w:rPr>
              <w:t>apstiprināšanai</w:t>
            </w:r>
            <w:r w:rsidRPr="00220672">
              <w:rPr>
                <w:rFonts w:ascii="Times New Roman" w:hAnsi="Times New Roman"/>
                <w:sz w:val="24"/>
                <w:szCs w:val="24"/>
              </w:rPr>
              <w:t xml:space="preserve"> Ministru kabinetā</w:t>
            </w:r>
            <w:r w:rsidR="00A80C03" w:rsidRPr="00220672">
              <w:rPr>
                <w:rFonts w:ascii="Times New Roman" w:hAnsi="Times New Roman"/>
                <w:sz w:val="24"/>
                <w:szCs w:val="24"/>
              </w:rPr>
              <w:t xml:space="preserve"> </w:t>
            </w:r>
            <w:r w:rsidR="00B36DAF" w:rsidRPr="00220672">
              <w:rPr>
                <w:rFonts w:ascii="Times New Roman" w:hAnsi="Times New Roman"/>
                <w:sz w:val="24"/>
                <w:szCs w:val="24"/>
              </w:rPr>
              <w:t>atbilstoši likumā noteiktajam termiņam.</w:t>
            </w:r>
          </w:p>
        </w:tc>
      </w:tr>
    </w:tbl>
    <w:p w14:paraId="74D98FE6" w14:textId="77777777" w:rsidR="005F7328" w:rsidRPr="00220672" w:rsidRDefault="005F7328" w:rsidP="00AC7447">
      <w:pPr>
        <w:spacing w:after="0" w:line="240" w:lineRule="auto"/>
        <w:rPr>
          <w:rFonts w:ascii="Times New Roman" w:hAnsi="Times New Roman"/>
          <w:sz w:val="24"/>
          <w:szCs w:val="24"/>
        </w:rPr>
      </w:pPr>
    </w:p>
    <w:tbl>
      <w:tblPr>
        <w:tblW w:w="5023"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04"/>
        <w:gridCol w:w="3382"/>
        <w:gridCol w:w="489"/>
        <w:gridCol w:w="1158"/>
        <w:gridCol w:w="117"/>
        <w:gridCol w:w="1184"/>
        <w:gridCol w:w="1364"/>
        <w:gridCol w:w="1286"/>
      </w:tblGrid>
      <w:tr w:rsidR="00220672" w:rsidRPr="00220672" w14:paraId="12688967" w14:textId="77777777" w:rsidTr="00327824">
        <w:tc>
          <w:tcPr>
            <w:tcW w:w="9284" w:type="dxa"/>
            <w:gridSpan w:val="8"/>
            <w:tcBorders>
              <w:top w:val="single" w:sz="6" w:space="0" w:color="auto"/>
              <w:left w:val="single" w:sz="6" w:space="0" w:color="auto"/>
              <w:bottom w:val="outset" w:sz="6" w:space="0" w:color="000000"/>
              <w:right w:val="single" w:sz="6" w:space="0" w:color="auto"/>
            </w:tcBorders>
          </w:tcPr>
          <w:p w14:paraId="59725660" w14:textId="77777777" w:rsidR="00327824" w:rsidRPr="00220672" w:rsidRDefault="00327824" w:rsidP="00327824">
            <w:pPr>
              <w:spacing w:after="0" w:line="240" w:lineRule="auto"/>
              <w:jc w:val="center"/>
              <w:rPr>
                <w:rFonts w:ascii="Times New Roman" w:hAnsi="Times New Roman"/>
                <w:b/>
                <w:bCs/>
                <w:sz w:val="24"/>
                <w:szCs w:val="24"/>
              </w:rPr>
            </w:pPr>
            <w:r w:rsidRPr="00220672">
              <w:rPr>
                <w:rFonts w:ascii="Times New Roman" w:hAnsi="Times New Roman"/>
                <w:b/>
                <w:bCs/>
                <w:sz w:val="24"/>
                <w:szCs w:val="24"/>
              </w:rPr>
              <w:t>V. Tiesību akta projekta atbilstība Latvijas Republikas starptautiskajām saistībām</w:t>
            </w:r>
          </w:p>
        </w:tc>
      </w:tr>
      <w:tr w:rsidR="00220672" w:rsidRPr="00220672" w14:paraId="1E85036D" w14:textId="77777777" w:rsidTr="0050280D">
        <w:tc>
          <w:tcPr>
            <w:tcW w:w="304" w:type="dxa"/>
            <w:tcBorders>
              <w:top w:val="outset" w:sz="6" w:space="0" w:color="000000"/>
              <w:left w:val="outset" w:sz="6" w:space="0" w:color="000000"/>
              <w:bottom w:val="outset" w:sz="6" w:space="0" w:color="000000"/>
              <w:right w:val="outset" w:sz="6" w:space="0" w:color="000000"/>
            </w:tcBorders>
          </w:tcPr>
          <w:p w14:paraId="4F6BF6CE"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1.</w:t>
            </w:r>
          </w:p>
        </w:tc>
        <w:tc>
          <w:tcPr>
            <w:tcW w:w="3382" w:type="dxa"/>
            <w:tcBorders>
              <w:top w:val="outset" w:sz="6" w:space="0" w:color="000000"/>
              <w:left w:val="outset" w:sz="6" w:space="0" w:color="000000"/>
              <w:bottom w:val="outset" w:sz="6" w:space="0" w:color="000000"/>
              <w:right w:val="outset" w:sz="6" w:space="0" w:color="000000"/>
            </w:tcBorders>
          </w:tcPr>
          <w:p w14:paraId="7BE81420"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Saistības pret Eiropas Savienību</w:t>
            </w:r>
          </w:p>
        </w:tc>
        <w:tc>
          <w:tcPr>
            <w:tcW w:w="5598" w:type="dxa"/>
            <w:gridSpan w:val="6"/>
            <w:tcBorders>
              <w:top w:val="outset" w:sz="6" w:space="0" w:color="000000"/>
              <w:left w:val="outset" w:sz="6" w:space="0" w:color="000000"/>
              <w:bottom w:val="outset" w:sz="6" w:space="0" w:color="000000"/>
              <w:right w:val="outset" w:sz="6" w:space="0" w:color="000000"/>
            </w:tcBorders>
          </w:tcPr>
          <w:p w14:paraId="115900EB" w14:textId="2B0C3C4F" w:rsidR="00597137" w:rsidRPr="00220672" w:rsidRDefault="0050280D" w:rsidP="0050280D">
            <w:pPr>
              <w:spacing w:after="0" w:line="240" w:lineRule="auto"/>
              <w:jc w:val="both"/>
              <w:rPr>
                <w:rFonts w:ascii="Times New Roman" w:hAnsi="Times New Roman"/>
                <w:sz w:val="24"/>
                <w:szCs w:val="24"/>
              </w:rPr>
            </w:pPr>
            <w:r w:rsidRPr="00220672">
              <w:rPr>
                <w:rFonts w:ascii="Times New Roman" w:hAnsi="Times New Roman"/>
                <w:sz w:val="24"/>
                <w:szCs w:val="24"/>
              </w:rPr>
              <w:t xml:space="preserve">Eiropas Komisijas </w:t>
            </w:r>
            <w:r w:rsidR="00327824" w:rsidRPr="00220672">
              <w:rPr>
                <w:rFonts w:ascii="Times New Roman" w:hAnsi="Times New Roman"/>
                <w:sz w:val="24"/>
                <w:szCs w:val="24"/>
              </w:rPr>
              <w:t xml:space="preserve">2013. gada 23. septembra </w:t>
            </w:r>
            <w:r w:rsidRPr="00220672">
              <w:rPr>
                <w:rFonts w:ascii="Times New Roman" w:hAnsi="Times New Roman"/>
                <w:sz w:val="24"/>
                <w:szCs w:val="24"/>
              </w:rPr>
              <w:t>r</w:t>
            </w:r>
            <w:r w:rsidR="00327824" w:rsidRPr="00220672">
              <w:rPr>
                <w:rFonts w:ascii="Times New Roman" w:hAnsi="Times New Roman"/>
                <w:sz w:val="24"/>
                <w:szCs w:val="24"/>
              </w:rPr>
              <w:t>egula Nr. 912/2013, ar ko attiecībā uz statistiku par izglītības un apmācības sistēmām īsteno Eiropas Parlamenta un Padomes Regulu (EK) Nr. 452/2008 par izglītības un mūžizglītības s</w:t>
            </w:r>
            <w:r w:rsidR="00AC69D1" w:rsidRPr="00220672">
              <w:rPr>
                <w:rFonts w:ascii="Times New Roman" w:hAnsi="Times New Roman"/>
                <w:sz w:val="24"/>
                <w:szCs w:val="24"/>
              </w:rPr>
              <w:t>tatistikas izveidi un pilnveidi</w:t>
            </w:r>
            <w:r w:rsidR="00AC69D1" w:rsidRPr="00220672">
              <w:t xml:space="preserve"> (</w:t>
            </w:r>
            <w:r w:rsidR="00AC69D1" w:rsidRPr="00220672">
              <w:rPr>
                <w:rFonts w:ascii="Times New Roman" w:hAnsi="Times New Roman"/>
                <w:sz w:val="24"/>
                <w:szCs w:val="24"/>
              </w:rPr>
              <w:t>publicēta “Eiropas Savienības Oficiālajā Vēstnesī” L 252/5, 24.09.2013.)</w:t>
            </w:r>
          </w:p>
        </w:tc>
      </w:tr>
      <w:tr w:rsidR="00220672" w:rsidRPr="00220672" w14:paraId="230C29C3" w14:textId="77777777" w:rsidTr="0050280D">
        <w:tc>
          <w:tcPr>
            <w:tcW w:w="304" w:type="dxa"/>
            <w:tcBorders>
              <w:top w:val="outset" w:sz="6" w:space="0" w:color="000000"/>
              <w:left w:val="outset" w:sz="6" w:space="0" w:color="000000"/>
              <w:bottom w:val="outset" w:sz="6" w:space="0" w:color="000000"/>
              <w:right w:val="outset" w:sz="6" w:space="0" w:color="000000"/>
            </w:tcBorders>
          </w:tcPr>
          <w:p w14:paraId="6FE12E15"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2.</w:t>
            </w:r>
          </w:p>
        </w:tc>
        <w:tc>
          <w:tcPr>
            <w:tcW w:w="3382" w:type="dxa"/>
            <w:tcBorders>
              <w:top w:val="outset" w:sz="6" w:space="0" w:color="000000"/>
              <w:left w:val="outset" w:sz="6" w:space="0" w:color="000000"/>
              <w:bottom w:val="outset" w:sz="6" w:space="0" w:color="000000"/>
              <w:right w:val="outset" w:sz="6" w:space="0" w:color="000000"/>
            </w:tcBorders>
          </w:tcPr>
          <w:p w14:paraId="2CB1D264"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Citas starptautiskās saistības</w:t>
            </w:r>
          </w:p>
        </w:tc>
        <w:tc>
          <w:tcPr>
            <w:tcW w:w="5598" w:type="dxa"/>
            <w:gridSpan w:val="6"/>
            <w:tcBorders>
              <w:top w:val="outset" w:sz="6" w:space="0" w:color="000000"/>
              <w:left w:val="outset" w:sz="6" w:space="0" w:color="000000"/>
              <w:bottom w:val="outset" w:sz="6" w:space="0" w:color="000000"/>
              <w:right w:val="outset" w:sz="6" w:space="0" w:color="000000"/>
            </w:tcBorders>
          </w:tcPr>
          <w:p w14:paraId="3CE11C6C" w14:textId="77A72A14" w:rsidR="00327824" w:rsidRPr="00220672" w:rsidRDefault="00327824" w:rsidP="00327824">
            <w:pPr>
              <w:spacing w:after="0" w:line="240" w:lineRule="auto"/>
              <w:jc w:val="both"/>
              <w:rPr>
                <w:rFonts w:ascii="Times New Roman" w:hAnsi="Times New Roman"/>
                <w:sz w:val="24"/>
                <w:szCs w:val="24"/>
              </w:rPr>
            </w:pPr>
            <w:r w:rsidRPr="00220672">
              <w:rPr>
                <w:rFonts w:ascii="Times New Roman" w:hAnsi="Times New Roman"/>
                <w:sz w:val="24"/>
                <w:szCs w:val="24"/>
              </w:rPr>
              <w:t>Projekts šo jomu neskar</w:t>
            </w:r>
            <w:r w:rsidR="00694EB0" w:rsidRPr="00220672">
              <w:rPr>
                <w:rFonts w:ascii="Times New Roman" w:hAnsi="Times New Roman"/>
                <w:sz w:val="24"/>
                <w:szCs w:val="24"/>
              </w:rPr>
              <w:t>.</w:t>
            </w:r>
          </w:p>
        </w:tc>
      </w:tr>
      <w:tr w:rsidR="00220672" w:rsidRPr="00220672" w14:paraId="31A73F7E" w14:textId="77777777" w:rsidTr="0050280D">
        <w:tc>
          <w:tcPr>
            <w:tcW w:w="304" w:type="dxa"/>
            <w:tcBorders>
              <w:top w:val="outset" w:sz="6" w:space="0" w:color="000000"/>
              <w:left w:val="outset" w:sz="6" w:space="0" w:color="000000"/>
              <w:bottom w:val="outset" w:sz="6" w:space="0" w:color="000000"/>
              <w:right w:val="outset" w:sz="6" w:space="0" w:color="000000"/>
            </w:tcBorders>
          </w:tcPr>
          <w:p w14:paraId="24AADF1B"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3.</w:t>
            </w:r>
          </w:p>
        </w:tc>
        <w:tc>
          <w:tcPr>
            <w:tcW w:w="3382" w:type="dxa"/>
            <w:tcBorders>
              <w:top w:val="outset" w:sz="6" w:space="0" w:color="000000"/>
              <w:left w:val="outset" w:sz="6" w:space="0" w:color="000000"/>
              <w:bottom w:val="outset" w:sz="6" w:space="0" w:color="000000"/>
              <w:right w:val="outset" w:sz="6" w:space="0" w:color="000000"/>
            </w:tcBorders>
          </w:tcPr>
          <w:p w14:paraId="4A3DCA4D"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Cita informācija</w:t>
            </w:r>
          </w:p>
        </w:tc>
        <w:tc>
          <w:tcPr>
            <w:tcW w:w="5598" w:type="dxa"/>
            <w:gridSpan w:val="6"/>
            <w:tcBorders>
              <w:top w:val="outset" w:sz="6" w:space="0" w:color="000000"/>
              <w:left w:val="outset" w:sz="6" w:space="0" w:color="000000"/>
              <w:bottom w:val="outset" w:sz="6" w:space="0" w:color="000000"/>
              <w:right w:val="outset" w:sz="6" w:space="0" w:color="000000"/>
            </w:tcBorders>
          </w:tcPr>
          <w:p w14:paraId="3F86CE5B" w14:textId="63062AFD" w:rsidR="00327824" w:rsidRPr="00220672" w:rsidRDefault="00327824" w:rsidP="00327824">
            <w:pPr>
              <w:spacing w:after="0" w:line="240" w:lineRule="auto"/>
              <w:jc w:val="both"/>
              <w:rPr>
                <w:rFonts w:ascii="Times New Roman" w:hAnsi="Times New Roman"/>
                <w:sz w:val="24"/>
                <w:szCs w:val="24"/>
              </w:rPr>
            </w:pPr>
            <w:r w:rsidRPr="00220672">
              <w:rPr>
                <w:rFonts w:ascii="Times New Roman" w:hAnsi="Times New Roman"/>
                <w:sz w:val="24"/>
                <w:szCs w:val="24"/>
              </w:rPr>
              <w:t>Nav</w:t>
            </w:r>
            <w:r w:rsidR="00694EB0" w:rsidRPr="00220672">
              <w:rPr>
                <w:rFonts w:ascii="Times New Roman" w:hAnsi="Times New Roman"/>
                <w:sz w:val="24"/>
                <w:szCs w:val="24"/>
              </w:rPr>
              <w:t>.</w:t>
            </w:r>
          </w:p>
        </w:tc>
      </w:tr>
      <w:tr w:rsidR="00220672" w:rsidRPr="00220672" w14:paraId="20C54FC8" w14:textId="77777777" w:rsidTr="00327824">
        <w:tc>
          <w:tcPr>
            <w:tcW w:w="9284" w:type="dxa"/>
            <w:gridSpan w:val="8"/>
            <w:tcBorders>
              <w:top w:val="outset" w:sz="6" w:space="0" w:color="000000"/>
              <w:left w:val="outset" w:sz="6" w:space="0" w:color="000000"/>
              <w:bottom w:val="outset" w:sz="6" w:space="0" w:color="000000"/>
              <w:right w:val="outset" w:sz="6" w:space="0" w:color="000000"/>
            </w:tcBorders>
            <w:vAlign w:val="center"/>
          </w:tcPr>
          <w:p w14:paraId="783B94B8" w14:textId="77777777" w:rsidR="00327824" w:rsidRPr="00220672" w:rsidRDefault="00327824" w:rsidP="00327824">
            <w:pPr>
              <w:spacing w:after="0" w:line="240" w:lineRule="auto"/>
              <w:jc w:val="center"/>
              <w:rPr>
                <w:rFonts w:ascii="Times New Roman" w:hAnsi="Times New Roman"/>
                <w:b/>
                <w:bCs/>
                <w:sz w:val="24"/>
                <w:szCs w:val="24"/>
              </w:rPr>
            </w:pPr>
            <w:r w:rsidRPr="00220672">
              <w:rPr>
                <w:rFonts w:ascii="Times New Roman" w:hAnsi="Times New Roman"/>
                <w:sz w:val="28"/>
                <w:szCs w:val="28"/>
              </w:rPr>
              <w:lastRenderedPageBreak/>
              <w:t> </w:t>
            </w:r>
            <w:r w:rsidRPr="00220672">
              <w:rPr>
                <w:rFonts w:ascii="Times New Roman" w:hAnsi="Times New Roman"/>
                <w:b/>
                <w:bCs/>
                <w:sz w:val="24"/>
                <w:szCs w:val="24"/>
              </w:rPr>
              <w:t>1.tabula</w:t>
            </w:r>
            <w:r w:rsidRPr="00220672">
              <w:rPr>
                <w:rFonts w:ascii="Times New Roman" w:hAnsi="Times New Roman"/>
                <w:b/>
                <w:bCs/>
                <w:sz w:val="24"/>
                <w:szCs w:val="24"/>
              </w:rPr>
              <w:br/>
              <w:t>Tiesību akta projekta atbilstība ES tiesību aktiem</w:t>
            </w:r>
          </w:p>
        </w:tc>
      </w:tr>
      <w:tr w:rsidR="00220672" w:rsidRPr="00220672" w14:paraId="118FBEF3" w14:textId="77777777" w:rsidTr="0050280D">
        <w:tc>
          <w:tcPr>
            <w:tcW w:w="3686" w:type="dxa"/>
            <w:gridSpan w:val="2"/>
            <w:tcBorders>
              <w:top w:val="outset" w:sz="6" w:space="0" w:color="000000"/>
              <w:left w:val="outset" w:sz="6" w:space="0" w:color="000000"/>
              <w:bottom w:val="outset" w:sz="6" w:space="0" w:color="000000"/>
              <w:right w:val="outset" w:sz="6" w:space="0" w:color="000000"/>
            </w:tcBorders>
            <w:vAlign w:val="center"/>
          </w:tcPr>
          <w:p w14:paraId="4C9265BA" w14:textId="77777777" w:rsidR="00327824" w:rsidRPr="00220672" w:rsidRDefault="00327824" w:rsidP="00327824">
            <w:pPr>
              <w:spacing w:after="0" w:line="240" w:lineRule="auto"/>
              <w:jc w:val="center"/>
              <w:rPr>
                <w:rFonts w:ascii="Times New Roman" w:hAnsi="Times New Roman"/>
                <w:sz w:val="24"/>
                <w:szCs w:val="24"/>
              </w:rPr>
            </w:pPr>
            <w:r w:rsidRPr="00220672">
              <w:rPr>
                <w:rFonts w:ascii="Times New Roman" w:hAnsi="Times New Roman"/>
                <w:sz w:val="24"/>
                <w:szCs w:val="24"/>
              </w:rPr>
              <w:t>Attiecīgā ES tiesību akta datums, numurs un nosaukums</w:t>
            </w:r>
          </w:p>
        </w:tc>
        <w:tc>
          <w:tcPr>
            <w:tcW w:w="5598" w:type="dxa"/>
            <w:gridSpan w:val="6"/>
            <w:tcBorders>
              <w:top w:val="outset" w:sz="6" w:space="0" w:color="000000"/>
              <w:left w:val="outset" w:sz="6" w:space="0" w:color="000000"/>
              <w:bottom w:val="outset" w:sz="6" w:space="0" w:color="000000"/>
              <w:right w:val="outset" w:sz="6" w:space="0" w:color="000000"/>
            </w:tcBorders>
            <w:vAlign w:val="center"/>
          </w:tcPr>
          <w:p w14:paraId="275561A5" w14:textId="7EAC1123" w:rsidR="00327824" w:rsidRPr="00220672" w:rsidRDefault="006732FB" w:rsidP="006732FB">
            <w:pPr>
              <w:spacing w:after="0" w:line="240" w:lineRule="auto"/>
              <w:ind w:right="-30"/>
              <w:jc w:val="both"/>
              <w:rPr>
                <w:rFonts w:ascii="Times New Roman" w:hAnsi="Times New Roman"/>
                <w:sz w:val="24"/>
                <w:szCs w:val="24"/>
              </w:rPr>
            </w:pPr>
            <w:r w:rsidRPr="00220672">
              <w:rPr>
                <w:rFonts w:ascii="Times New Roman" w:hAnsi="Times New Roman"/>
                <w:sz w:val="24"/>
                <w:szCs w:val="24"/>
              </w:rPr>
              <w:t>Eiropas Komisijas 2013. gada 23. septembra regula Nr. 912/2013, ar ko attiecībā uz statistiku par izglītības un apmācības sistēmām īsteno Eiropas Parlamenta un Padomes Regulu (EK) Nr. 452/2008 par izglītības un mūžizglītības statistikas izveidi un pilnveidi</w:t>
            </w:r>
            <w:r w:rsidRPr="00220672">
              <w:t xml:space="preserve"> (</w:t>
            </w:r>
            <w:r w:rsidRPr="00220672">
              <w:rPr>
                <w:rFonts w:ascii="Times New Roman" w:hAnsi="Times New Roman"/>
                <w:sz w:val="24"/>
                <w:szCs w:val="24"/>
              </w:rPr>
              <w:t>publicēta “Eiropas Savienības Oficiālajā Vēstnesī” L 252/5, 24.09.2013.) (turpmāk – Regula)</w:t>
            </w:r>
            <w:r w:rsidR="00694EB0" w:rsidRPr="00220672">
              <w:rPr>
                <w:rFonts w:ascii="Times New Roman" w:hAnsi="Times New Roman"/>
                <w:sz w:val="24"/>
                <w:szCs w:val="24"/>
              </w:rPr>
              <w:t>.</w:t>
            </w:r>
          </w:p>
        </w:tc>
      </w:tr>
      <w:tr w:rsidR="00220672" w:rsidRPr="00220672" w14:paraId="74A4AFED" w14:textId="77777777" w:rsidTr="00327824">
        <w:tc>
          <w:tcPr>
            <w:tcW w:w="9284" w:type="dxa"/>
            <w:gridSpan w:val="8"/>
            <w:tcBorders>
              <w:top w:val="outset" w:sz="6" w:space="0" w:color="000000"/>
              <w:left w:val="outset" w:sz="6" w:space="0" w:color="000000"/>
              <w:bottom w:val="outset" w:sz="6" w:space="0" w:color="000000"/>
              <w:right w:val="outset" w:sz="6" w:space="0" w:color="000000"/>
            </w:tcBorders>
            <w:vAlign w:val="center"/>
          </w:tcPr>
          <w:p w14:paraId="529D391B" w14:textId="77777777" w:rsidR="00327824" w:rsidRPr="00220672" w:rsidRDefault="00327824" w:rsidP="00327824">
            <w:pPr>
              <w:spacing w:after="0" w:line="240" w:lineRule="auto"/>
              <w:rPr>
                <w:rFonts w:ascii="Times New Roman" w:hAnsi="Times New Roman"/>
                <w:sz w:val="28"/>
                <w:szCs w:val="28"/>
              </w:rPr>
            </w:pPr>
            <w:r w:rsidRPr="00220672">
              <w:rPr>
                <w:rFonts w:ascii="Times New Roman" w:hAnsi="Times New Roman"/>
                <w:sz w:val="28"/>
                <w:szCs w:val="28"/>
              </w:rPr>
              <w:t> </w:t>
            </w:r>
          </w:p>
        </w:tc>
      </w:tr>
      <w:tr w:rsidR="00220672" w:rsidRPr="00220672" w14:paraId="44764C69" w14:textId="77777777" w:rsidTr="0050280D">
        <w:tc>
          <w:tcPr>
            <w:tcW w:w="3686" w:type="dxa"/>
            <w:gridSpan w:val="2"/>
            <w:tcBorders>
              <w:top w:val="outset" w:sz="6" w:space="0" w:color="000000"/>
              <w:left w:val="outset" w:sz="6" w:space="0" w:color="000000"/>
              <w:bottom w:val="outset" w:sz="6" w:space="0" w:color="000000"/>
              <w:right w:val="outset" w:sz="6" w:space="0" w:color="000000"/>
            </w:tcBorders>
            <w:vAlign w:val="center"/>
          </w:tcPr>
          <w:p w14:paraId="6CFDFF3F" w14:textId="77777777" w:rsidR="00327824" w:rsidRPr="00220672" w:rsidRDefault="00327824" w:rsidP="00327824">
            <w:pPr>
              <w:spacing w:after="0" w:line="240" w:lineRule="auto"/>
              <w:jc w:val="center"/>
              <w:rPr>
                <w:rFonts w:ascii="Times New Roman" w:hAnsi="Times New Roman"/>
                <w:sz w:val="24"/>
                <w:szCs w:val="24"/>
              </w:rPr>
            </w:pPr>
            <w:r w:rsidRPr="00220672">
              <w:rPr>
                <w:rFonts w:ascii="Times New Roman" w:hAnsi="Times New Roman"/>
                <w:sz w:val="24"/>
                <w:szCs w:val="24"/>
              </w:rPr>
              <w:t>A</w:t>
            </w:r>
          </w:p>
        </w:tc>
        <w:tc>
          <w:tcPr>
            <w:tcW w:w="1764" w:type="dxa"/>
            <w:gridSpan w:val="3"/>
            <w:tcBorders>
              <w:top w:val="outset" w:sz="6" w:space="0" w:color="000000"/>
              <w:left w:val="outset" w:sz="6" w:space="0" w:color="000000"/>
              <w:bottom w:val="outset" w:sz="6" w:space="0" w:color="000000"/>
              <w:right w:val="outset" w:sz="6" w:space="0" w:color="000000"/>
            </w:tcBorders>
            <w:vAlign w:val="center"/>
          </w:tcPr>
          <w:p w14:paraId="6736004E" w14:textId="77777777" w:rsidR="00327824" w:rsidRPr="00220672" w:rsidRDefault="00327824" w:rsidP="00327824">
            <w:pPr>
              <w:spacing w:after="0" w:line="240" w:lineRule="auto"/>
              <w:jc w:val="center"/>
              <w:rPr>
                <w:rFonts w:ascii="Times New Roman" w:hAnsi="Times New Roman"/>
                <w:sz w:val="24"/>
                <w:szCs w:val="24"/>
              </w:rPr>
            </w:pPr>
            <w:r w:rsidRPr="00220672">
              <w:rPr>
                <w:rFonts w:ascii="Times New Roman" w:hAnsi="Times New Roman"/>
                <w:sz w:val="24"/>
                <w:szCs w:val="24"/>
              </w:rPr>
              <w:t>B</w:t>
            </w:r>
          </w:p>
        </w:tc>
        <w:tc>
          <w:tcPr>
            <w:tcW w:w="2548" w:type="dxa"/>
            <w:gridSpan w:val="2"/>
            <w:tcBorders>
              <w:top w:val="outset" w:sz="6" w:space="0" w:color="000000"/>
              <w:left w:val="outset" w:sz="6" w:space="0" w:color="000000"/>
              <w:bottom w:val="outset" w:sz="6" w:space="0" w:color="000000"/>
              <w:right w:val="outset" w:sz="6" w:space="0" w:color="000000"/>
            </w:tcBorders>
            <w:vAlign w:val="center"/>
          </w:tcPr>
          <w:p w14:paraId="1DB6AA3F" w14:textId="77777777" w:rsidR="00327824" w:rsidRPr="00220672" w:rsidRDefault="00327824" w:rsidP="00327824">
            <w:pPr>
              <w:spacing w:after="0" w:line="240" w:lineRule="auto"/>
              <w:jc w:val="center"/>
              <w:rPr>
                <w:rFonts w:ascii="Times New Roman" w:hAnsi="Times New Roman"/>
                <w:sz w:val="24"/>
                <w:szCs w:val="24"/>
              </w:rPr>
            </w:pPr>
            <w:r w:rsidRPr="00220672">
              <w:rPr>
                <w:rFonts w:ascii="Times New Roman" w:hAnsi="Times New Roman"/>
                <w:sz w:val="24"/>
                <w:szCs w:val="24"/>
              </w:rPr>
              <w:t>C</w:t>
            </w:r>
          </w:p>
        </w:tc>
        <w:tc>
          <w:tcPr>
            <w:tcW w:w="1286" w:type="dxa"/>
            <w:tcBorders>
              <w:top w:val="outset" w:sz="6" w:space="0" w:color="000000"/>
              <w:left w:val="outset" w:sz="6" w:space="0" w:color="000000"/>
              <w:bottom w:val="outset" w:sz="6" w:space="0" w:color="000000"/>
              <w:right w:val="outset" w:sz="6" w:space="0" w:color="000000"/>
            </w:tcBorders>
            <w:vAlign w:val="center"/>
          </w:tcPr>
          <w:p w14:paraId="03ADFAAC" w14:textId="77777777" w:rsidR="00327824" w:rsidRPr="00220672" w:rsidRDefault="00327824" w:rsidP="00327824">
            <w:pPr>
              <w:spacing w:after="0" w:line="240" w:lineRule="auto"/>
              <w:jc w:val="center"/>
              <w:rPr>
                <w:rFonts w:ascii="Times New Roman" w:hAnsi="Times New Roman"/>
                <w:sz w:val="24"/>
                <w:szCs w:val="24"/>
              </w:rPr>
            </w:pPr>
            <w:r w:rsidRPr="00220672">
              <w:rPr>
                <w:rFonts w:ascii="Times New Roman" w:hAnsi="Times New Roman"/>
                <w:sz w:val="24"/>
                <w:szCs w:val="24"/>
              </w:rPr>
              <w:t>D</w:t>
            </w:r>
          </w:p>
        </w:tc>
      </w:tr>
      <w:tr w:rsidR="00220672" w:rsidRPr="00220672" w14:paraId="4300CC75" w14:textId="77777777" w:rsidTr="0050280D">
        <w:tc>
          <w:tcPr>
            <w:tcW w:w="3686" w:type="dxa"/>
            <w:gridSpan w:val="2"/>
            <w:tcBorders>
              <w:top w:val="outset" w:sz="6" w:space="0" w:color="000000"/>
              <w:left w:val="outset" w:sz="6" w:space="0" w:color="000000"/>
              <w:bottom w:val="outset" w:sz="6" w:space="0" w:color="000000"/>
              <w:right w:val="outset" w:sz="6" w:space="0" w:color="000000"/>
            </w:tcBorders>
          </w:tcPr>
          <w:p w14:paraId="095E2D44"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Attiecīgā ES tiesību akta panta numurs (uzskaitot katru tiesību akta</w:t>
            </w:r>
            <w:r w:rsidRPr="00220672">
              <w:rPr>
                <w:rFonts w:ascii="Times New Roman" w:hAnsi="Times New Roman"/>
                <w:sz w:val="20"/>
                <w:szCs w:val="20"/>
              </w:rPr>
              <w:br/>
              <w:t>vienību - pantu, daļu, punktu, apakšpunktu)</w:t>
            </w:r>
          </w:p>
        </w:tc>
        <w:tc>
          <w:tcPr>
            <w:tcW w:w="1764" w:type="dxa"/>
            <w:gridSpan w:val="3"/>
            <w:tcBorders>
              <w:top w:val="outset" w:sz="6" w:space="0" w:color="000000"/>
              <w:left w:val="outset" w:sz="6" w:space="0" w:color="000000"/>
              <w:bottom w:val="outset" w:sz="6" w:space="0" w:color="000000"/>
              <w:right w:val="outset" w:sz="6" w:space="0" w:color="000000"/>
            </w:tcBorders>
          </w:tcPr>
          <w:p w14:paraId="7CFB4A5D"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Projekta vienība, kas pārņem vai ievieš katru šīs tabulas A ailē minēto ES tiesību akta vienību, vai tiesību akts, kur attiecīgā ES tiesību akta vienība pārņemta vai ieviesta</w:t>
            </w:r>
          </w:p>
        </w:tc>
        <w:tc>
          <w:tcPr>
            <w:tcW w:w="2548" w:type="dxa"/>
            <w:gridSpan w:val="2"/>
            <w:tcBorders>
              <w:top w:val="outset" w:sz="6" w:space="0" w:color="000000"/>
              <w:left w:val="outset" w:sz="6" w:space="0" w:color="000000"/>
              <w:bottom w:val="outset" w:sz="6" w:space="0" w:color="000000"/>
              <w:right w:val="outset" w:sz="6" w:space="0" w:color="000000"/>
            </w:tcBorders>
          </w:tcPr>
          <w:p w14:paraId="4F60C89F"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Informācija par to, vai šīs tabulas A ailē minētās ES tiesību akta vienības tiek pārņemtas vai ieviestas pilnībā vai daļēji.</w:t>
            </w:r>
          </w:p>
          <w:p w14:paraId="4EFD58E6"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Ja attiecīgā ES tiesību akta vienība tiek pārņemta vai ieviesta daļēji, - sniedz attiecīgu skaidrojumu, kā arī precīzi norāda, kad un kādā veidā ES tiesību akta vienība tiks pārņemta vai ieviesta pilnībā.</w:t>
            </w:r>
          </w:p>
          <w:p w14:paraId="684840ED"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Norāda institūciju, kas ir atbildīga par šo saistību izpildi pilnībā</w:t>
            </w:r>
          </w:p>
        </w:tc>
        <w:tc>
          <w:tcPr>
            <w:tcW w:w="1286" w:type="dxa"/>
            <w:tcBorders>
              <w:top w:val="outset" w:sz="6" w:space="0" w:color="000000"/>
              <w:left w:val="outset" w:sz="6" w:space="0" w:color="000000"/>
              <w:bottom w:val="outset" w:sz="6" w:space="0" w:color="000000"/>
              <w:right w:val="outset" w:sz="6" w:space="0" w:color="000000"/>
            </w:tcBorders>
          </w:tcPr>
          <w:p w14:paraId="36EFA7FA"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Informācija par to, vai šīs tabulas B ailē minētās projekta vienības paredz stingrākas prasības nekā šīs tabulas A ailē minētās ES tiesību akta vienības.</w:t>
            </w:r>
          </w:p>
          <w:p w14:paraId="230C0088"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Ja projekts satur stingrākas prasības nekā attiecīgais ES tiesību akts, - norāda pamatojumu un samērīgumu.</w:t>
            </w:r>
          </w:p>
          <w:p w14:paraId="1E7D2BAA"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Norāda iespējamās alternatīvas (t.sk. alternatīvas, kas neparedz tiesiskā regulējuma izstrādi) - kādos gadījumos būtu iespējams izvairīties no stingrāku prasību noteikšanas, nekā paredzēts attiecīgajos ES tiesību aktos</w:t>
            </w:r>
          </w:p>
        </w:tc>
      </w:tr>
      <w:tr w:rsidR="00220672" w:rsidRPr="00220672" w14:paraId="610FE16B" w14:textId="77777777" w:rsidTr="0050280D">
        <w:tc>
          <w:tcPr>
            <w:tcW w:w="3686" w:type="dxa"/>
            <w:gridSpan w:val="2"/>
            <w:tcBorders>
              <w:top w:val="outset" w:sz="6" w:space="0" w:color="000000"/>
              <w:left w:val="outset" w:sz="6" w:space="0" w:color="000000"/>
              <w:bottom w:val="outset" w:sz="6" w:space="0" w:color="000000"/>
              <w:right w:val="outset" w:sz="6" w:space="0" w:color="000000"/>
            </w:tcBorders>
          </w:tcPr>
          <w:p w14:paraId="10B08B15" w14:textId="77777777" w:rsidR="002362C2" w:rsidRPr="00220672" w:rsidRDefault="002362C2" w:rsidP="00327824">
            <w:pPr>
              <w:spacing w:after="0" w:line="240" w:lineRule="auto"/>
              <w:rPr>
                <w:rFonts w:ascii="Times New Roman" w:hAnsi="Times New Roman"/>
                <w:sz w:val="20"/>
                <w:szCs w:val="20"/>
              </w:rPr>
            </w:pPr>
            <w:r w:rsidRPr="00220672">
              <w:rPr>
                <w:rFonts w:ascii="Times New Roman" w:hAnsi="Times New Roman"/>
                <w:sz w:val="24"/>
                <w:szCs w:val="24"/>
                <w:lang w:eastAsia="en-US"/>
              </w:rPr>
              <w:lastRenderedPageBreak/>
              <w:t>Regulas 3.panta 4.punkts</w:t>
            </w:r>
          </w:p>
        </w:tc>
        <w:tc>
          <w:tcPr>
            <w:tcW w:w="1764" w:type="dxa"/>
            <w:gridSpan w:val="3"/>
            <w:tcBorders>
              <w:top w:val="outset" w:sz="6" w:space="0" w:color="000000"/>
              <w:left w:val="outset" w:sz="6" w:space="0" w:color="000000"/>
              <w:bottom w:val="outset" w:sz="6" w:space="0" w:color="000000"/>
              <w:right w:val="outset" w:sz="6" w:space="0" w:color="000000"/>
            </w:tcBorders>
          </w:tcPr>
          <w:p w14:paraId="6395C3C8" w14:textId="29E6A8BB" w:rsidR="002362C2" w:rsidRPr="007B7ED1" w:rsidRDefault="002362C2" w:rsidP="00327824">
            <w:pPr>
              <w:spacing w:after="0" w:line="240" w:lineRule="auto"/>
              <w:rPr>
                <w:rFonts w:ascii="Times New Roman" w:hAnsi="Times New Roman"/>
                <w:sz w:val="24"/>
                <w:szCs w:val="24"/>
              </w:rPr>
            </w:pPr>
            <w:r w:rsidRPr="007B7ED1">
              <w:rPr>
                <w:rFonts w:ascii="Times New Roman" w:hAnsi="Times New Roman"/>
                <w:sz w:val="24"/>
                <w:szCs w:val="24"/>
              </w:rPr>
              <w:t>Projekta</w:t>
            </w:r>
            <w:r w:rsidR="00653784" w:rsidRPr="007B7ED1">
              <w:rPr>
                <w:rFonts w:ascii="Times New Roman" w:hAnsi="Times New Roman"/>
                <w:sz w:val="24"/>
                <w:szCs w:val="24"/>
              </w:rPr>
              <w:t xml:space="preserve"> 1.pants (</w:t>
            </w:r>
            <w:r w:rsidRPr="007B7ED1">
              <w:rPr>
                <w:rFonts w:ascii="Times New Roman" w:hAnsi="Times New Roman"/>
                <w:sz w:val="24"/>
                <w:szCs w:val="24"/>
              </w:rPr>
              <w:t>46.</w:t>
            </w:r>
            <w:r w:rsidRPr="007B7ED1">
              <w:rPr>
                <w:rFonts w:ascii="Times New Roman" w:hAnsi="Times New Roman"/>
                <w:sz w:val="24"/>
                <w:szCs w:val="24"/>
                <w:vertAlign w:val="superscript"/>
              </w:rPr>
              <w:t>1</w:t>
            </w:r>
            <w:r w:rsidR="00D751D2" w:rsidRPr="007B7ED1">
              <w:rPr>
                <w:rFonts w:ascii="Times New Roman" w:hAnsi="Times New Roman"/>
                <w:sz w:val="24"/>
                <w:szCs w:val="24"/>
              </w:rPr>
              <w:t xml:space="preserve"> panta</w:t>
            </w:r>
            <w:r w:rsidRPr="007B7ED1">
              <w:rPr>
                <w:rFonts w:ascii="Times New Roman" w:hAnsi="Times New Roman"/>
                <w:sz w:val="24"/>
                <w:szCs w:val="24"/>
              </w:rPr>
              <w:t xml:space="preserve"> </w:t>
            </w:r>
            <w:r w:rsidR="00675287" w:rsidRPr="007B7ED1">
              <w:rPr>
                <w:rFonts w:ascii="Times New Roman" w:hAnsi="Times New Roman"/>
                <w:sz w:val="24"/>
                <w:szCs w:val="24"/>
              </w:rPr>
              <w:t>pirmā</w:t>
            </w:r>
            <w:r w:rsidR="00D751D2" w:rsidRPr="007B7ED1">
              <w:rPr>
                <w:rFonts w:ascii="Times New Roman" w:hAnsi="Times New Roman"/>
                <w:sz w:val="24"/>
                <w:szCs w:val="24"/>
              </w:rPr>
              <w:t>, otrā, trešā</w:t>
            </w:r>
            <w:r w:rsidR="005F7508" w:rsidRPr="007B7ED1">
              <w:rPr>
                <w:rFonts w:ascii="Times New Roman" w:hAnsi="Times New Roman"/>
                <w:sz w:val="24"/>
                <w:szCs w:val="24"/>
              </w:rPr>
              <w:t>, ceturtā</w:t>
            </w:r>
            <w:r w:rsidR="00675287" w:rsidRPr="007B7ED1">
              <w:rPr>
                <w:rFonts w:ascii="Times New Roman" w:hAnsi="Times New Roman"/>
                <w:sz w:val="24"/>
                <w:szCs w:val="24"/>
              </w:rPr>
              <w:t xml:space="preserve"> daļa</w:t>
            </w:r>
            <w:r w:rsidR="00653784" w:rsidRPr="007B7ED1">
              <w:rPr>
                <w:rFonts w:ascii="Times New Roman" w:hAnsi="Times New Roman"/>
                <w:sz w:val="24"/>
                <w:szCs w:val="24"/>
              </w:rPr>
              <w:t>)</w:t>
            </w:r>
          </w:p>
          <w:p w14:paraId="5FD471A7" w14:textId="402E5EF3" w:rsidR="002A5C9E" w:rsidRPr="00E07B4D" w:rsidRDefault="00C12CE4" w:rsidP="00327824">
            <w:pPr>
              <w:spacing w:after="0" w:line="240" w:lineRule="auto"/>
              <w:rPr>
                <w:rFonts w:ascii="Times New Roman" w:hAnsi="Times New Roman"/>
                <w:b/>
                <w:sz w:val="24"/>
                <w:szCs w:val="24"/>
              </w:rPr>
            </w:pPr>
            <w:r w:rsidRPr="007B7ED1">
              <w:rPr>
                <w:rFonts w:ascii="Times New Roman" w:hAnsi="Times New Roman"/>
                <w:sz w:val="24"/>
                <w:szCs w:val="24"/>
              </w:rPr>
              <w:t>Projekta 2.pants (</w:t>
            </w:r>
            <w:r w:rsidR="002A5C9E" w:rsidRPr="007B7ED1">
              <w:rPr>
                <w:rFonts w:ascii="Times New Roman" w:hAnsi="Times New Roman"/>
                <w:sz w:val="24"/>
                <w:szCs w:val="24"/>
              </w:rPr>
              <w:t>Pārejas noteikumu 41.punkts</w:t>
            </w:r>
            <w:r w:rsidRPr="007B7ED1">
              <w:rPr>
                <w:rFonts w:ascii="Times New Roman" w:hAnsi="Times New Roman"/>
                <w:sz w:val="24"/>
                <w:szCs w:val="24"/>
              </w:rPr>
              <w:t>)</w:t>
            </w:r>
          </w:p>
        </w:tc>
        <w:tc>
          <w:tcPr>
            <w:tcW w:w="2548" w:type="dxa"/>
            <w:gridSpan w:val="2"/>
            <w:tcBorders>
              <w:top w:val="outset" w:sz="6" w:space="0" w:color="000000"/>
              <w:left w:val="outset" w:sz="6" w:space="0" w:color="000000"/>
              <w:bottom w:val="outset" w:sz="6" w:space="0" w:color="000000"/>
              <w:right w:val="outset" w:sz="6" w:space="0" w:color="000000"/>
            </w:tcBorders>
          </w:tcPr>
          <w:p w14:paraId="74190961" w14:textId="77777777" w:rsidR="002362C2" w:rsidRPr="00220672" w:rsidRDefault="002362C2" w:rsidP="00327824">
            <w:pPr>
              <w:spacing w:after="0" w:line="240" w:lineRule="auto"/>
              <w:rPr>
                <w:rFonts w:ascii="Times New Roman" w:hAnsi="Times New Roman"/>
                <w:sz w:val="20"/>
                <w:szCs w:val="20"/>
              </w:rPr>
            </w:pPr>
            <w:r w:rsidRPr="00220672">
              <w:rPr>
                <w:rFonts w:ascii="Times New Roman" w:hAnsi="Times New Roman"/>
                <w:sz w:val="24"/>
                <w:szCs w:val="24"/>
              </w:rPr>
              <w:t>Regulas normas ieviestas pilnībā</w:t>
            </w:r>
          </w:p>
        </w:tc>
        <w:tc>
          <w:tcPr>
            <w:tcW w:w="1286" w:type="dxa"/>
            <w:tcBorders>
              <w:top w:val="outset" w:sz="6" w:space="0" w:color="000000"/>
              <w:left w:val="outset" w:sz="6" w:space="0" w:color="000000"/>
              <w:bottom w:val="outset" w:sz="6" w:space="0" w:color="000000"/>
              <w:right w:val="outset" w:sz="6" w:space="0" w:color="000000"/>
            </w:tcBorders>
          </w:tcPr>
          <w:p w14:paraId="7F89B5C9" w14:textId="77777777" w:rsidR="002362C2" w:rsidRPr="00220672" w:rsidRDefault="002362C2" w:rsidP="00327824">
            <w:pPr>
              <w:spacing w:after="0" w:line="240" w:lineRule="auto"/>
              <w:rPr>
                <w:rFonts w:ascii="Times New Roman" w:hAnsi="Times New Roman"/>
                <w:sz w:val="20"/>
                <w:szCs w:val="20"/>
              </w:rPr>
            </w:pPr>
            <w:r w:rsidRPr="00220672">
              <w:rPr>
                <w:rFonts w:ascii="Times New Roman" w:hAnsi="Times New Roman"/>
                <w:sz w:val="24"/>
                <w:szCs w:val="24"/>
              </w:rPr>
              <w:t>Projekts stingrākas prasības neparedz</w:t>
            </w:r>
          </w:p>
        </w:tc>
      </w:tr>
      <w:tr w:rsidR="00220672" w:rsidRPr="00220672" w14:paraId="4E7B6BA5" w14:textId="77777777" w:rsidTr="0050280D">
        <w:tc>
          <w:tcPr>
            <w:tcW w:w="3686" w:type="dxa"/>
            <w:gridSpan w:val="2"/>
            <w:tcBorders>
              <w:top w:val="outset" w:sz="6" w:space="0" w:color="000000"/>
              <w:left w:val="outset" w:sz="6" w:space="0" w:color="000000"/>
              <w:bottom w:val="outset" w:sz="6" w:space="0" w:color="000000"/>
              <w:right w:val="outset" w:sz="6" w:space="0" w:color="000000"/>
            </w:tcBorders>
          </w:tcPr>
          <w:p w14:paraId="3947BA63" w14:textId="77777777" w:rsidR="002362C2" w:rsidRPr="00220672" w:rsidRDefault="002362C2" w:rsidP="00327824">
            <w:pPr>
              <w:spacing w:after="0" w:line="240" w:lineRule="auto"/>
              <w:rPr>
                <w:rFonts w:ascii="Times New Roman" w:hAnsi="Times New Roman"/>
                <w:sz w:val="24"/>
                <w:szCs w:val="24"/>
                <w:lang w:eastAsia="en-US"/>
              </w:rPr>
            </w:pPr>
            <w:r w:rsidRPr="00220672">
              <w:rPr>
                <w:rFonts w:ascii="Times New Roman" w:hAnsi="Times New Roman"/>
                <w:sz w:val="24"/>
                <w:szCs w:val="24"/>
                <w:lang w:eastAsia="en-US"/>
              </w:rPr>
              <w:t>Regulas 3</w:t>
            </w:r>
            <w:r w:rsidR="00C93F04" w:rsidRPr="00220672">
              <w:rPr>
                <w:rFonts w:ascii="Times New Roman" w:hAnsi="Times New Roman"/>
                <w:sz w:val="24"/>
                <w:szCs w:val="24"/>
                <w:lang w:eastAsia="en-US"/>
              </w:rPr>
              <w:t>.panta 5</w:t>
            </w:r>
            <w:r w:rsidRPr="00220672">
              <w:rPr>
                <w:rFonts w:ascii="Times New Roman" w:hAnsi="Times New Roman"/>
                <w:sz w:val="24"/>
                <w:szCs w:val="24"/>
                <w:lang w:eastAsia="en-US"/>
              </w:rPr>
              <w:t>.punkts</w:t>
            </w:r>
          </w:p>
        </w:tc>
        <w:tc>
          <w:tcPr>
            <w:tcW w:w="1764" w:type="dxa"/>
            <w:gridSpan w:val="3"/>
            <w:tcBorders>
              <w:top w:val="outset" w:sz="6" w:space="0" w:color="000000"/>
              <w:left w:val="outset" w:sz="6" w:space="0" w:color="000000"/>
              <w:bottom w:val="outset" w:sz="6" w:space="0" w:color="000000"/>
              <w:right w:val="outset" w:sz="6" w:space="0" w:color="000000"/>
            </w:tcBorders>
          </w:tcPr>
          <w:p w14:paraId="249FA1E2" w14:textId="11C98DE8" w:rsidR="002362C2" w:rsidRPr="007B7ED1" w:rsidRDefault="00C12CE4" w:rsidP="00327824">
            <w:pPr>
              <w:spacing w:after="0" w:line="240" w:lineRule="auto"/>
              <w:rPr>
                <w:rFonts w:ascii="Times New Roman" w:hAnsi="Times New Roman"/>
                <w:sz w:val="24"/>
                <w:szCs w:val="24"/>
              </w:rPr>
            </w:pPr>
            <w:r w:rsidRPr="007B7ED1">
              <w:rPr>
                <w:rFonts w:ascii="Times New Roman" w:hAnsi="Times New Roman"/>
                <w:sz w:val="24"/>
                <w:szCs w:val="24"/>
              </w:rPr>
              <w:t xml:space="preserve">Projekta 1.pants </w:t>
            </w:r>
            <w:r w:rsidR="00FD6773" w:rsidRPr="007B7ED1">
              <w:rPr>
                <w:rFonts w:ascii="Times New Roman" w:hAnsi="Times New Roman"/>
                <w:sz w:val="24"/>
                <w:szCs w:val="24"/>
              </w:rPr>
              <w:t>(</w:t>
            </w:r>
            <w:r w:rsidR="002362C2" w:rsidRPr="007B7ED1">
              <w:rPr>
                <w:rFonts w:ascii="Times New Roman" w:hAnsi="Times New Roman"/>
                <w:sz w:val="24"/>
                <w:szCs w:val="24"/>
              </w:rPr>
              <w:t>Projekta 46.</w:t>
            </w:r>
            <w:r w:rsidR="002362C2" w:rsidRPr="007B7ED1">
              <w:rPr>
                <w:rFonts w:ascii="Times New Roman" w:hAnsi="Times New Roman"/>
                <w:sz w:val="24"/>
                <w:szCs w:val="24"/>
                <w:vertAlign w:val="superscript"/>
              </w:rPr>
              <w:t>1</w:t>
            </w:r>
            <w:r w:rsidR="00D751D2" w:rsidRPr="007B7ED1">
              <w:rPr>
                <w:rFonts w:ascii="Times New Roman" w:hAnsi="Times New Roman"/>
                <w:sz w:val="24"/>
                <w:szCs w:val="24"/>
              </w:rPr>
              <w:t xml:space="preserve"> panta pirmā, otrā, trešā</w:t>
            </w:r>
            <w:r w:rsidR="005F7508" w:rsidRPr="007B7ED1">
              <w:rPr>
                <w:rFonts w:ascii="Times New Roman" w:hAnsi="Times New Roman"/>
                <w:sz w:val="24"/>
                <w:szCs w:val="24"/>
              </w:rPr>
              <w:t>, ceturtā</w:t>
            </w:r>
            <w:r w:rsidR="00D751D2" w:rsidRPr="007B7ED1">
              <w:rPr>
                <w:rFonts w:ascii="Times New Roman" w:hAnsi="Times New Roman"/>
                <w:sz w:val="24"/>
                <w:szCs w:val="24"/>
              </w:rPr>
              <w:t xml:space="preserve"> daļa</w:t>
            </w:r>
            <w:r w:rsidR="00FD6773" w:rsidRPr="007B7ED1">
              <w:rPr>
                <w:rFonts w:ascii="Times New Roman" w:hAnsi="Times New Roman"/>
                <w:sz w:val="24"/>
                <w:szCs w:val="24"/>
              </w:rPr>
              <w:t>)</w:t>
            </w:r>
          </w:p>
          <w:p w14:paraId="0FC62CC1" w14:textId="4E7933C1" w:rsidR="002A5C9E" w:rsidRPr="00C12CE4" w:rsidRDefault="00C12CE4" w:rsidP="00327824">
            <w:pPr>
              <w:spacing w:after="0" w:line="240" w:lineRule="auto"/>
              <w:rPr>
                <w:rFonts w:ascii="Times New Roman" w:hAnsi="Times New Roman"/>
                <w:b/>
                <w:sz w:val="24"/>
                <w:szCs w:val="24"/>
              </w:rPr>
            </w:pPr>
            <w:r w:rsidRPr="007B7ED1">
              <w:rPr>
                <w:rFonts w:ascii="Times New Roman" w:hAnsi="Times New Roman"/>
                <w:sz w:val="24"/>
                <w:szCs w:val="24"/>
              </w:rPr>
              <w:t>Projekta 2.pants (</w:t>
            </w:r>
            <w:r w:rsidR="002A5C9E" w:rsidRPr="007B7ED1">
              <w:rPr>
                <w:rFonts w:ascii="Times New Roman" w:hAnsi="Times New Roman"/>
                <w:sz w:val="24"/>
                <w:szCs w:val="24"/>
              </w:rPr>
              <w:t>Pārejas noteikumu 41.punkts</w:t>
            </w:r>
            <w:r w:rsidRPr="007B7ED1">
              <w:rPr>
                <w:rFonts w:ascii="Times New Roman" w:hAnsi="Times New Roman"/>
                <w:sz w:val="24"/>
                <w:szCs w:val="24"/>
              </w:rPr>
              <w:t>)</w:t>
            </w:r>
          </w:p>
        </w:tc>
        <w:tc>
          <w:tcPr>
            <w:tcW w:w="2548" w:type="dxa"/>
            <w:gridSpan w:val="2"/>
            <w:tcBorders>
              <w:top w:val="outset" w:sz="6" w:space="0" w:color="000000"/>
              <w:left w:val="outset" w:sz="6" w:space="0" w:color="000000"/>
              <w:bottom w:val="outset" w:sz="6" w:space="0" w:color="000000"/>
              <w:right w:val="outset" w:sz="6" w:space="0" w:color="000000"/>
            </w:tcBorders>
          </w:tcPr>
          <w:p w14:paraId="40AF91D9" w14:textId="77777777" w:rsidR="002362C2" w:rsidRPr="00220672" w:rsidRDefault="002362C2" w:rsidP="00327824">
            <w:pPr>
              <w:spacing w:after="0" w:line="240" w:lineRule="auto"/>
              <w:rPr>
                <w:rFonts w:ascii="Times New Roman" w:hAnsi="Times New Roman"/>
                <w:sz w:val="24"/>
                <w:szCs w:val="24"/>
              </w:rPr>
            </w:pPr>
            <w:r w:rsidRPr="00220672">
              <w:rPr>
                <w:rFonts w:ascii="Times New Roman" w:hAnsi="Times New Roman"/>
                <w:sz w:val="24"/>
                <w:szCs w:val="24"/>
              </w:rPr>
              <w:t>Regulas normas ieviestas pilnībā</w:t>
            </w:r>
          </w:p>
        </w:tc>
        <w:tc>
          <w:tcPr>
            <w:tcW w:w="1286" w:type="dxa"/>
            <w:tcBorders>
              <w:top w:val="outset" w:sz="6" w:space="0" w:color="000000"/>
              <w:left w:val="outset" w:sz="6" w:space="0" w:color="000000"/>
              <w:bottom w:val="outset" w:sz="6" w:space="0" w:color="000000"/>
              <w:right w:val="outset" w:sz="6" w:space="0" w:color="000000"/>
            </w:tcBorders>
          </w:tcPr>
          <w:p w14:paraId="2A7B1257" w14:textId="77777777" w:rsidR="002362C2" w:rsidRPr="00220672" w:rsidRDefault="002362C2" w:rsidP="00327824">
            <w:pPr>
              <w:spacing w:after="0" w:line="240" w:lineRule="auto"/>
              <w:rPr>
                <w:rFonts w:ascii="Times New Roman" w:hAnsi="Times New Roman"/>
                <w:sz w:val="24"/>
                <w:szCs w:val="24"/>
              </w:rPr>
            </w:pPr>
            <w:r w:rsidRPr="00220672">
              <w:rPr>
                <w:rFonts w:ascii="Times New Roman" w:hAnsi="Times New Roman"/>
                <w:sz w:val="24"/>
                <w:szCs w:val="24"/>
              </w:rPr>
              <w:t>Projekts stingrākas prasības neparedz</w:t>
            </w:r>
          </w:p>
        </w:tc>
      </w:tr>
      <w:tr w:rsidR="00220672" w:rsidRPr="00220672" w14:paraId="242C23AF" w14:textId="77777777" w:rsidTr="0050280D">
        <w:tc>
          <w:tcPr>
            <w:tcW w:w="3686" w:type="dxa"/>
            <w:gridSpan w:val="2"/>
            <w:tcBorders>
              <w:top w:val="outset" w:sz="6" w:space="0" w:color="000000"/>
              <w:left w:val="outset" w:sz="6" w:space="0" w:color="000000"/>
              <w:bottom w:val="outset" w:sz="6" w:space="0" w:color="000000"/>
              <w:right w:val="outset" w:sz="6" w:space="0" w:color="000000"/>
            </w:tcBorders>
            <w:vAlign w:val="center"/>
          </w:tcPr>
          <w:p w14:paraId="6FDD8330" w14:textId="1B123265"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Kā ir izmantota ES tiesību aktā paredzētā rīcības brīvība dalībvalstij pārņemt vai ieviest noteiktas ES tiesību akta normas.</w:t>
            </w:r>
          </w:p>
          <w:p w14:paraId="1FFEB802"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Kādēļ?</w:t>
            </w:r>
          </w:p>
          <w:p w14:paraId="09E5EA0A" w14:textId="77777777" w:rsidR="00327824" w:rsidRPr="00220672" w:rsidRDefault="00327824" w:rsidP="00327824">
            <w:pPr>
              <w:spacing w:after="0" w:line="240" w:lineRule="auto"/>
              <w:rPr>
                <w:rFonts w:ascii="Times New Roman" w:hAnsi="Times New Roman"/>
                <w:sz w:val="24"/>
                <w:szCs w:val="24"/>
              </w:rPr>
            </w:pPr>
          </w:p>
        </w:tc>
        <w:tc>
          <w:tcPr>
            <w:tcW w:w="5598" w:type="dxa"/>
            <w:gridSpan w:val="6"/>
            <w:tcBorders>
              <w:top w:val="outset" w:sz="6" w:space="0" w:color="000000"/>
              <w:left w:val="outset" w:sz="6" w:space="0" w:color="000000"/>
              <w:bottom w:val="outset" w:sz="6" w:space="0" w:color="000000"/>
              <w:right w:val="outset" w:sz="6" w:space="0" w:color="000000"/>
            </w:tcBorders>
          </w:tcPr>
          <w:p w14:paraId="545035C8" w14:textId="77777777" w:rsidR="00327824" w:rsidRPr="00220672" w:rsidRDefault="00327824" w:rsidP="00327824">
            <w:pPr>
              <w:spacing w:after="0" w:line="240" w:lineRule="auto"/>
              <w:jc w:val="both"/>
              <w:rPr>
                <w:rFonts w:ascii="Times New Roman" w:hAnsi="Times New Roman"/>
                <w:sz w:val="24"/>
                <w:szCs w:val="24"/>
              </w:rPr>
            </w:pPr>
            <w:r w:rsidRPr="00220672">
              <w:rPr>
                <w:rFonts w:ascii="Times New Roman" w:hAnsi="Times New Roman"/>
                <w:sz w:val="24"/>
                <w:szCs w:val="24"/>
              </w:rPr>
              <w:t>Projekts šo jomu neskar</w:t>
            </w:r>
          </w:p>
        </w:tc>
      </w:tr>
      <w:tr w:rsidR="00220672" w:rsidRPr="00220672" w14:paraId="133E0A16" w14:textId="77777777" w:rsidTr="0050280D">
        <w:tc>
          <w:tcPr>
            <w:tcW w:w="3686" w:type="dxa"/>
            <w:gridSpan w:val="2"/>
            <w:tcBorders>
              <w:top w:val="outset" w:sz="6" w:space="0" w:color="000000"/>
              <w:left w:val="outset" w:sz="6" w:space="0" w:color="000000"/>
              <w:bottom w:val="outset" w:sz="6" w:space="0" w:color="000000"/>
              <w:right w:val="outset" w:sz="6" w:space="0" w:color="000000"/>
            </w:tcBorders>
            <w:vAlign w:val="center"/>
          </w:tcPr>
          <w:p w14:paraId="4C61A4E0"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p w14:paraId="58FEF6F9" w14:textId="77777777" w:rsidR="00327824" w:rsidRPr="00220672" w:rsidRDefault="00327824" w:rsidP="00327824">
            <w:pPr>
              <w:spacing w:after="0" w:line="240" w:lineRule="auto"/>
              <w:rPr>
                <w:rFonts w:ascii="Times New Roman" w:hAnsi="Times New Roman"/>
                <w:sz w:val="24"/>
                <w:szCs w:val="24"/>
              </w:rPr>
            </w:pPr>
          </w:p>
        </w:tc>
        <w:tc>
          <w:tcPr>
            <w:tcW w:w="5598" w:type="dxa"/>
            <w:gridSpan w:val="6"/>
            <w:tcBorders>
              <w:top w:val="outset" w:sz="6" w:space="0" w:color="000000"/>
              <w:left w:val="outset" w:sz="6" w:space="0" w:color="000000"/>
              <w:bottom w:val="outset" w:sz="6" w:space="0" w:color="000000"/>
              <w:right w:val="outset" w:sz="6" w:space="0" w:color="000000"/>
            </w:tcBorders>
          </w:tcPr>
          <w:p w14:paraId="485580E1"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Projekts šo jomu neskar</w:t>
            </w:r>
          </w:p>
        </w:tc>
      </w:tr>
      <w:tr w:rsidR="00220672" w:rsidRPr="00220672" w14:paraId="14BF13A1" w14:textId="77777777" w:rsidTr="0050280D">
        <w:tc>
          <w:tcPr>
            <w:tcW w:w="3686" w:type="dxa"/>
            <w:gridSpan w:val="2"/>
            <w:tcBorders>
              <w:top w:val="outset" w:sz="6" w:space="0" w:color="000000"/>
              <w:left w:val="outset" w:sz="6" w:space="0" w:color="000000"/>
              <w:bottom w:val="outset" w:sz="6" w:space="0" w:color="000000"/>
              <w:right w:val="outset" w:sz="6" w:space="0" w:color="000000"/>
            </w:tcBorders>
          </w:tcPr>
          <w:p w14:paraId="4E15B95F"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Cita informācija</w:t>
            </w:r>
          </w:p>
          <w:p w14:paraId="32754103" w14:textId="77777777" w:rsidR="00327824" w:rsidRPr="00220672" w:rsidRDefault="00327824" w:rsidP="00327824">
            <w:pPr>
              <w:spacing w:after="0" w:line="240" w:lineRule="auto"/>
              <w:rPr>
                <w:rFonts w:ascii="Times New Roman" w:hAnsi="Times New Roman"/>
                <w:sz w:val="24"/>
                <w:szCs w:val="24"/>
              </w:rPr>
            </w:pPr>
          </w:p>
        </w:tc>
        <w:tc>
          <w:tcPr>
            <w:tcW w:w="5598" w:type="dxa"/>
            <w:gridSpan w:val="6"/>
            <w:tcBorders>
              <w:top w:val="outset" w:sz="6" w:space="0" w:color="000000"/>
              <w:left w:val="outset" w:sz="6" w:space="0" w:color="000000"/>
              <w:bottom w:val="outset" w:sz="6" w:space="0" w:color="000000"/>
              <w:right w:val="outset" w:sz="6" w:space="0" w:color="000000"/>
            </w:tcBorders>
          </w:tcPr>
          <w:p w14:paraId="574BDF37" w14:textId="77777777" w:rsidR="00327824" w:rsidRPr="00220672" w:rsidRDefault="00327824" w:rsidP="00327824">
            <w:pPr>
              <w:spacing w:after="0" w:line="240" w:lineRule="auto"/>
              <w:jc w:val="both"/>
              <w:rPr>
                <w:rFonts w:ascii="Times New Roman" w:hAnsi="Times New Roman"/>
                <w:sz w:val="24"/>
                <w:szCs w:val="24"/>
              </w:rPr>
            </w:pPr>
            <w:r w:rsidRPr="00220672">
              <w:rPr>
                <w:rFonts w:ascii="Times New Roman" w:hAnsi="Times New Roman"/>
                <w:sz w:val="24"/>
                <w:szCs w:val="24"/>
              </w:rPr>
              <w:t>Nav</w:t>
            </w:r>
          </w:p>
        </w:tc>
      </w:tr>
      <w:tr w:rsidR="00220672" w:rsidRPr="00220672" w14:paraId="78F3F040" w14:textId="77777777" w:rsidTr="00327824">
        <w:tc>
          <w:tcPr>
            <w:tcW w:w="9284" w:type="dxa"/>
            <w:gridSpan w:val="8"/>
            <w:tcBorders>
              <w:top w:val="outset" w:sz="6" w:space="0" w:color="000000"/>
              <w:left w:val="outset" w:sz="6" w:space="0" w:color="000000"/>
              <w:bottom w:val="outset" w:sz="6" w:space="0" w:color="000000"/>
              <w:right w:val="outset" w:sz="6" w:space="0" w:color="000000"/>
            </w:tcBorders>
            <w:vAlign w:val="center"/>
          </w:tcPr>
          <w:p w14:paraId="0160C861" w14:textId="77777777" w:rsidR="00327824" w:rsidRPr="00220672" w:rsidRDefault="00327824" w:rsidP="00327824">
            <w:pPr>
              <w:spacing w:after="0" w:line="240" w:lineRule="auto"/>
              <w:jc w:val="center"/>
              <w:rPr>
                <w:rFonts w:ascii="Times New Roman" w:hAnsi="Times New Roman"/>
                <w:b/>
                <w:bCs/>
                <w:sz w:val="24"/>
                <w:szCs w:val="24"/>
              </w:rPr>
            </w:pPr>
            <w:r w:rsidRPr="00220672">
              <w:rPr>
                <w:rFonts w:ascii="Times New Roman" w:hAnsi="Times New Roman"/>
                <w:sz w:val="28"/>
                <w:szCs w:val="28"/>
              </w:rPr>
              <w:t> </w:t>
            </w:r>
            <w:r w:rsidRPr="00220672">
              <w:rPr>
                <w:rFonts w:ascii="Times New Roman" w:hAnsi="Times New Roman"/>
                <w:b/>
                <w:bCs/>
                <w:sz w:val="24"/>
                <w:szCs w:val="24"/>
              </w:rPr>
              <w:t>2.tabula</w:t>
            </w:r>
            <w:r w:rsidRPr="00220672">
              <w:rPr>
                <w:rFonts w:ascii="Times New Roman" w:hAnsi="Times New Roman"/>
                <w:b/>
                <w:bCs/>
                <w:sz w:val="24"/>
                <w:szCs w:val="24"/>
              </w:rPr>
              <w:br/>
              <w:t>Ar tiesību akta projektu izpildītās vai uzņemtās saistības, kas izriet no starptautiskajiem tiesību aktiem vai starptautiskas institūcijas vai organizācijas dokumentiem.</w:t>
            </w:r>
            <w:r w:rsidRPr="00220672">
              <w:rPr>
                <w:rFonts w:ascii="Times New Roman" w:hAnsi="Times New Roman"/>
                <w:b/>
                <w:bCs/>
                <w:sz w:val="24"/>
                <w:szCs w:val="24"/>
              </w:rPr>
              <w:br/>
              <w:t>Pasākumi šo saistību izpildei</w:t>
            </w:r>
          </w:p>
        </w:tc>
      </w:tr>
      <w:tr w:rsidR="00220672" w:rsidRPr="00220672" w14:paraId="5217967C" w14:textId="77777777" w:rsidTr="00327824">
        <w:tc>
          <w:tcPr>
            <w:tcW w:w="5333" w:type="dxa"/>
            <w:gridSpan w:val="4"/>
            <w:tcBorders>
              <w:top w:val="outset" w:sz="6" w:space="0" w:color="000000"/>
              <w:left w:val="outset" w:sz="6" w:space="0" w:color="000000"/>
              <w:bottom w:val="outset" w:sz="6" w:space="0" w:color="000000"/>
              <w:right w:val="outset" w:sz="6" w:space="0" w:color="000000"/>
            </w:tcBorders>
            <w:vAlign w:val="center"/>
          </w:tcPr>
          <w:p w14:paraId="4154BE3D" w14:textId="77777777" w:rsidR="00327824" w:rsidRPr="00220672" w:rsidRDefault="00327824" w:rsidP="00327824">
            <w:pPr>
              <w:spacing w:after="0" w:line="240" w:lineRule="auto"/>
              <w:rPr>
                <w:rFonts w:ascii="Times New Roman" w:hAnsi="Times New Roman"/>
                <w:sz w:val="28"/>
                <w:szCs w:val="28"/>
              </w:rPr>
            </w:pPr>
            <w:r w:rsidRPr="00220672">
              <w:rPr>
                <w:rFonts w:ascii="Times New Roman" w:hAnsi="Times New Roman"/>
                <w:sz w:val="24"/>
                <w:szCs w:val="24"/>
              </w:rPr>
              <w:t>Attiecīgā starptautiskā tiesību akta vai starptautiskas institūcijas vai organizācijas dokumenta (turpmāk - starptautiskais dokuments) datums,</w:t>
            </w:r>
            <w:r w:rsidRPr="00220672">
              <w:rPr>
                <w:rFonts w:ascii="Times New Roman" w:hAnsi="Times New Roman"/>
                <w:sz w:val="28"/>
                <w:szCs w:val="28"/>
              </w:rPr>
              <w:t xml:space="preserve"> </w:t>
            </w:r>
            <w:r w:rsidRPr="00220672">
              <w:rPr>
                <w:rFonts w:ascii="Times New Roman" w:hAnsi="Times New Roman"/>
                <w:sz w:val="24"/>
                <w:szCs w:val="24"/>
              </w:rPr>
              <w:t>numurs un nosaukums</w:t>
            </w:r>
          </w:p>
        </w:tc>
        <w:tc>
          <w:tcPr>
            <w:tcW w:w="3951" w:type="dxa"/>
            <w:gridSpan w:val="4"/>
            <w:tcBorders>
              <w:top w:val="outset" w:sz="6" w:space="0" w:color="000000"/>
              <w:left w:val="outset" w:sz="6" w:space="0" w:color="000000"/>
              <w:bottom w:val="outset" w:sz="6" w:space="0" w:color="000000"/>
              <w:right w:val="outset" w:sz="6" w:space="0" w:color="000000"/>
            </w:tcBorders>
          </w:tcPr>
          <w:p w14:paraId="6B12FA42" w14:textId="77777777" w:rsidR="00327824" w:rsidRPr="00220672" w:rsidRDefault="00327824" w:rsidP="00327824">
            <w:pPr>
              <w:spacing w:after="0" w:line="240" w:lineRule="auto"/>
              <w:jc w:val="both"/>
              <w:rPr>
                <w:rFonts w:ascii="Times New Roman" w:hAnsi="Times New Roman"/>
                <w:sz w:val="24"/>
                <w:szCs w:val="24"/>
              </w:rPr>
            </w:pPr>
            <w:r w:rsidRPr="00220672">
              <w:rPr>
                <w:rFonts w:ascii="Times New Roman" w:hAnsi="Times New Roman"/>
                <w:sz w:val="24"/>
                <w:szCs w:val="24"/>
              </w:rPr>
              <w:t>Projekts šo jomu neskar</w:t>
            </w:r>
          </w:p>
        </w:tc>
      </w:tr>
      <w:tr w:rsidR="00220672" w:rsidRPr="00220672" w14:paraId="67EB953D" w14:textId="77777777" w:rsidTr="00327824">
        <w:tc>
          <w:tcPr>
            <w:tcW w:w="9284" w:type="dxa"/>
            <w:gridSpan w:val="8"/>
            <w:tcBorders>
              <w:top w:val="outset" w:sz="6" w:space="0" w:color="000000"/>
              <w:left w:val="outset" w:sz="6" w:space="0" w:color="000000"/>
              <w:bottom w:val="outset" w:sz="6" w:space="0" w:color="000000"/>
              <w:right w:val="outset" w:sz="6" w:space="0" w:color="000000"/>
            </w:tcBorders>
            <w:vAlign w:val="center"/>
          </w:tcPr>
          <w:p w14:paraId="6DF4EB16" w14:textId="77777777" w:rsidR="00327824" w:rsidRPr="00220672" w:rsidRDefault="00327824" w:rsidP="00327824">
            <w:pPr>
              <w:spacing w:after="0" w:line="240" w:lineRule="auto"/>
              <w:rPr>
                <w:rFonts w:ascii="Times New Roman" w:hAnsi="Times New Roman"/>
                <w:sz w:val="28"/>
                <w:szCs w:val="28"/>
              </w:rPr>
            </w:pPr>
            <w:r w:rsidRPr="00220672">
              <w:rPr>
                <w:rFonts w:ascii="Times New Roman" w:hAnsi="Times New Roman"/>
                <w:sz w:val="28"/>
                <w:szCs w:val="28"/>
              </w:rPr>
              <w:t> </w:t>
            </w:r>
          </w:p>
        </w:tc>
      </w:tr>
      <w:tr w:rsidR="00220672" w:rsidRPr="00220672" w14:paraId="695E51CE" w14:textId="77777777" w:rsidTr="00327824">
        <w:tc>
          <w:tcPr>
            <w:tcW w:w="4175" w:type="dxa"/>
            <w:gridSpan w:val="3"/>
            <w:tcBorders>
              <w:top w:val="outset" w:sz="6" w:space="0" w:color="000000"/>
              <w:left w:val="outset" w:sz="6" w:space="0" w:color="000000"/>
              <w:bottom w:val="outset" w:sz="6" w:space="0" w:color="000000"/>
              <w:right w:val="outset" w:sz="6" w:space="0" w:color="000000"/>
            </w:tcBorders>
            <w:vAlign w:val="center"/>
          </w:tcPr>
          <w:p w14:paraId="53C934E1" w14:textId="77777777" w:rsidR="00327824" w:rsidRPr="00220672" w:rsidRDefault="00327824" w:rsidP="00327824">
            <w:pPr>
              <w:spacing w:after="0" w:line="240" w:lineRule="auto"/>
              <w:jc w:val="center"/>
              <w:rPr>
                <w:rFonts w:ascii="Times New Roman" w:hAnsi="Times New Roman"/>
                <w:sz w:val="28"/>
                <w:szCs w:val="28"/>
              </w:rPr>
            </w:pPr>
            <w:r w:rsidRPr="00220672">
              <w:rPr>
                <w:rFonts w:ascii="Times New Roman" w:hAnsi="Times New Roman"/>
                <w:sz w:val="28"/>
                <w:szCs w:val="28"/>
              </w:rPr>
              <w:t>A</w:t>
            </w:r>
          </w:p>
        </w:tc>
        <w:tc>
          <w:tcPr>
            <w:tcW w:w="2459" w:type="dxa"/>
            <w:gridSpan w:val="3"/>
            <w:tcBorders>
              <w:top w:val="outset" w:sz="6" w:space="0" w:color="000000"/>
              <w:left w:val="outset" w:sz="6" w:space="0" w:color="000000"/>
              <w:bottom w:val="outset" w:sz="6" w:space="0" w:color="000000"/>
              <w:right w:val="outset" w:sz="6" w:space="0" w:color="000000"/>
            </w:tcBorders>
            <w:vAlign w:val="center"/>
          </w:tcPr>
          <w:p w14:paraId="68FE6EE8" w14:textId="77777777" w:rsidR="00327824" w:rsidRPr="00220672" w:rsidRDefault="00327824" w:rsidP="00327824">
            <w:pPr>
              <w:spacing w:after="0" w:line="240" w:lineRule="auto"/>
              <w:jc w:val="center"/>
              <w:rPr>
                <w:rFonts w:ascii="Times New Roman" w:hAnsi="Times New Roman"/>
                <w:sz w:val="28"/>
                <w:szCs w:val="28"/>
              </w:rPr>
            </w:pPr>
            <w:r w:rsidRPr="00220672">
              <w:rPr>
                <w:rFonts w:ascii="Times New Roman" w:hAnsi="Times New Roman"/>
                <w:sz w:val="28"/>
                <w:szCs w:val="28"/>
              </w:rPr>
              <w:t>B</w:t>
            </w:r>
          </w:p>
        </w:tc>
        <w:tc>
          <w:tcPr>
            <w:tcW w:w="2650" w:type="dxa"/>
            <w:gridSpan w:val="2"/>
            <w:tcBorders>
              <w:top w:val="outset" w:sz="6" w:space="0" w:color="000000"/>
              <w:left w:val="outset" w:sz="6" w:space="0" w:color="000000"/>
              <w:bottom w:val="outset" w:sz="6" w:space="0" w:color="000000"/>
              <w:right w:val="outset" w:sz="6" w:space="0" w:color="000000"/>
            </w:tcBorders>
            <w:vAlign w:val="center"/>
          </w:tcPr>
          <w:p w14:paraId="03F1ABF4" w14:textId="77777777" w:rsidR="00327824" w:rsidRPr="00220672" w:rsidRDefault="00327824" w:rsidP="00327824">
            <w:pPr>
              <w:spacing w:after="0" w:line="240" w:lineRule="auto"/>
              <w:jc w:val="center"/>
              <w:rPr>
                <w:rFonts w:ascii="Times New Roman" w:hAnsi="Times New Roman"/>
                <w:sz w:val="28"/>
                <w:szCs w:val="28"/>
              </w:rPr>
            </w:pPr>
            <w:r w:rsidRPr="00220672">
              <w:rPr>
                <w:rFonts w:ascii="Times New Roman" w:hAnsi="Times New Roman"/>
                <w:sz w:val="28"/>
                <w:szCs w:val="28"/>
              </w:rPr>
              <w:t>C</w:t>
            </w:r>
          </w:p>
        </w:tc>
      </w:tr>
      <w:tr w:rsidR="00220672" w:rsidRPr="00220672" w14:paraId="71A30F11" w14:textId="77777777" w:rsidTr="00327824">
        <w:trPr>
          <w:trHeight w:val="2501"/>
        </w:trPr>
        <w:tc>
          <w:tcPr>
            <w:tcW w:w="4175" w:type="dxa"/>
            <w:gridSpan w:val="3"/>
            <w:tcBorders>
              <w:top w:val="outset" w:sz="6" w:space="0" w:color="000000"/>
              <w:left w:val="outset" w:sz="6" w:space="0" w:color="000000"/>
              <w:bottom w:val="outset" w:sz="6" w:space="0" w:color="000000"/>
              <w:right w:val="outset" w:sz="6" w:space="0" w:color="000000"/>
            </w:tcBorders>
          </w:tcPr>
          <w:p w14:paraId="62754571"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lastRenderedPageBreak/>
              <w:t>starptautiskās saistības (pēc būtības), kas izriet no norādītā starptautiskā dokumenta.</w:t>
            </w:r>
          </w:p>
          <w:p w14:paraId="47F5F8AF"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Konkrēti veicamie pasākumi vai uzdevumi, kas nepieciešami šo starptautisko saistību izpildei</w:t>
            </w:r>
          </w:p>
        </w:tc>
        <w:tc>
          <w:tcPr>
            <w:tcW w:w="2459" w:type="dxa"/>
            <w:gridSpan w:val="3"/>
            <w:tcBorders>
              <w:top w:val="outset" w:sz="6" w:space="0" w:color="000000"/>
              <w:left w:val="outset" w:sz="6" w:space="0" w:color="000000"/>
              <w:bottom w:val="outset" w:sz="6" w:space="0" w:color="000000"/>
              <w:right w:val="outset" w:sz="6" w:space="0" w:color="000000"/>
            </w:tcBorders>
          </w:tcPr>
          <w:p w14:paraId="42523C59"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Ja pasākumi vai uzdevumi, ar ko tiks izpildītas starptautiskās saistības, tiek noteikti projektā, norāda attiecīgo projekta vienību.</w:t>
            </w:r>
          </w:p>
          <w:p w14:paraId="67E1F5F3"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Vai arī norāda dokumentu, kurā sniegts izvērsts skaidrojums, kādā veidā tiks nodrošināta starptautisko saistību izpilde</w:t>
            </w:r>
          </w:p>
        </w:tc>
        <w:tc>
          <w:tcPr>
            <w:tcW w:w="2650" w:type="dxa"/>
            <w:gridSpan w:val="2"/>
            <w:tcBorders>
              <w:top w:val="outset" w:sz="6" w:space="0" w:color="000000"/>
              <w:left w:val="outset" w:sz="6" w:space="0" w:color="000000"/>
              <w:bottom w:val="outset" w:sz="6" w:space="0" w:color="000000"/>
              <w:right w:val="outset" w:sz="6" w:space="0" w:color="000000"/>
            </w:tcBorders>
          </w:tcPr>
          <w:p w14:paraId="62A56063"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Informācija par to, vai starptautiskās saistības, kas minētas šīs tabulas A ailē, tiek izpildītas pilnībā vai daļēji.</w:t>
            </w:r>
          </w:p>
          <w:p w14:paraId="7D6FB27E"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Ja attiecīgās starptautiskās saistības tiek izpildītas daļēji, sniedz attiecīgu skaidrojumu, kā arī precīzi norāda, kad un kādā veidā starptautiskās saistības tiks izpildītas pilnībā.</w:t>
            </w:r>
          </w:p>
          <w:p w14:paraId="411F87A1" w14:textId="77777777" w:rsidR="00327824" w:rsidRPr="00220672" w:rsidRDefault="00327824" w:rsidP="00327824">
            <w:pPr>
              <w:spacing w:after="0" w:line="240" w:lineRule="auto"/>
              <w:rPr>
                <w:rFonts w:ascii="Times New Roman" w:hAnsi="Times New Roman"/>
                <w:sz w:val="20"/>
                <w:szCs w:val="20"/>
              </w:rPr>
            </w:pPr>
            <w:r w:rsidRPr="00220672">
              <w:rPr>
                <w:rFonts w:ascii="Times New Roman" w:hAnsi="Times New Roman"/>
                <w:sz w:val="20"/>
                <w:szCs w:val="20"/>
              </w:rPr>
              <w:t>Norāda institūciju, kas ir atbildīga par šo saistību izpildi pilnībā</w:t>
            </w:r>
          </w:p>
        </w:tc>
      </w:tr>
      <w:tr w:rsidR="00220672" w:rsidRPr="00220672" w14:paraId="0FBDD240" w14:textId="77777777" w:rsidTr="00327824">
        <w:tc>
          <w:tcPr>
            <w:tcW w:w="4175" w:type="dxa"/>
            <w:gridSpan w:val="3"/>
            <w:tcBorders>
              <w:top w:val="outset" w:sz="6" w:space="0" w:color="000000"/>
              <w:left w:val="outset" w:sz="6" w:space="0" w:color="000000"/>
              <w:bottom w:val="outset" w:sz="6" w:space="0" w:color="000000"/>
              <w:right w:val="outset" w:sz="6" w:space="0" w:color="000000"/>
            </w:tcBorders>
          </w:tcPr>
          <w:p w14:paraId="1785E861" w14:textId="77777777" w:rsidR="00327824" w:rsidRPr="00220672" w:rsidRDefault="00327824" w:rsidP="00327824">
            <w:pPr>
              <w:spacing w:after="0" w:line="240" w:lineRule="auto"/>
              <w:jc w:val="both"/>
              <w:rPr>
                <w:rFonts w:ascii="Times New Roman" w:hAnsi="Times New Roman"/>
                <w:sz w:val="24"/>
                <w:szCs w:val="24"/>
              </w:rPr>
            </w:pPr>
            <w:r w:rsidRPr="00220672">
              <w:rPr>
                <w:rFonts w:ascii="Times New Roman" w:hAnsi="Times New Roman"/>
                <w:sz w:val="24"/>
                <w:szCs w:val="24"/>
              </w:rPr>
              <w:t>Projekts šo jomu neskar</w:t>
            </w:r>
          </w:p>
        </w:tc>
        <w:tc>
          <w:tcPr>
            <w:tcW w:w="2459" w:type="dxa"/>
            <w:gridSpan w:val="3"/>
            <w:tcBorders>
              <w:top w:val="outset" w:sz="6" w:space="0" w:color="000000"/>
              <w:left w:val="outset" w:sz="6" w:space="0" w:color="000000"/>
              <w:bottom w:val="outset" w:sz="6" w:space="0" w:color="000000"/>
              <w:right w:val="outset" w:sz="6" w:space="0" w:color="000000"/>
            </w:tcBorders>
          </w:tcPr>
          <w:p w14:paraId="0730859E"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Projekts šo jomu neskar</w:t>
            </w:r>
          </w:p>
        </w:tc>
        <w:tc>
          <w:tcPr>
            <w:tcW w:w="2650" w:type="dxa"/>
            <w:gridSpan w:val="2"/>
            <w:tcBorders>
              <w:top w:val="outset" w:sz="6" w:space="0" w:color="000000"/>
              <w:left w:val="outset" w:sz="6" w:space="0" w:color="000000"/>
              <w:bottom w:val="outset" w:sz="6" w:space="0" w:color="000000"/>
              <w:right w:val="outset" w:sz="6" w:space="0" w:color="000000"/>
            </w:tcBorders>
          </w:tcPr>
          <w:p w14:paraId="6B82B099"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Projekts šo jomu neskar</w:t>
            </w:r>
          </w:p>
        </w:tc>
      </w:tr>
      <w:tr w:rsidR="00220672" w:rsidRPr="00220672" w14:paraId="2530C332" w14:textId="77777777" w:rsidTr="00327824">
        <w:tc>
          <w:tcPr>
            <w:tcW w:w="6634" w:type="dxa"/>
            <w:gridSpan w:val="6"/>
            <w:tcBorders>
              <w:top w:val="outset" w:sz="6" w:space="0" w:color="000000"/>
              <w:left w:val="outset" w:sz="6" w:space="0" w:color="000000"/>
              <w:bottom w:val="outset" w:sz="6" w:space="0" w:color="000000"/>
              <w:right w:val="outset" w:sz="6" w:space="0" w:color="000000"/>
            </w:tcBorders>
            <w:vAlign w:val="center"/>
          </w:tcPr>
          <w:p w14:paraId="00378DB0"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Vai starptautiskajā dokumentā paredzētās saistības nav pretrunā ar jau esošajām Latvijas Republikas starptautiskajām saistībām</w:t>
            </w:r>
          </w:p>
        </w:tc>
        <w:tc>
          <w:tcPr>
            <w:tcW w:w="2650" w:type="dxa"/>
            <w:gridSpan w:val="2"/>
            <w:tcBorders>
              <w:top w:val="outset" w:sz="6" w:space="0" w:color="000000"/>
              <w:left w:val="outset" w:sz="6" w:space="0" w:color="000000"/>
              <w:bottom w:val="outset" w:sz="6" w:space="0" w:color="000000"/>
              <w:right w:val="outset" w:sz="6" w:space="0" w:color="000000"/>
            </w:tcBorders>
          </w:tcPr>
          <w:p w14:paraId="6E434165"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Projekts šo jomu neskar</w:t>
            </w:r>
          </w:p>
        </w:tc>
      </w:tr>
      <w:tr w:rsidR="00220672" w:rsidRPr="00220672" w14:paraId="3FFE80E5" w14:textId="77777777" w:rsidTr="00327824">
        <w:tc>
          <w:tcPr>
            <w:tcW w:w="6634" w:type="dxa"/>
            <w:gridSpan w:val="6"/>
            <w:tcBorders>
              <w:top w:val="outset" w:sz="6" w:space="0" w:color="000000"/>
              <w:left w:val="outset" w:sz="6" w:space="0" w:color="000000"/>
              <w:bottom w:val="single" w:sz="4" w:space="0" w:color="auto"/>
              <w:right w:val="outset" w:sz="6" w:space="0" w:color="000000"/>
            </w:tcBorders>
          </w:tcPr>
          <w:p w14:paraId="5ABD0EA2" w14:textId="77777777" w:rsidR="00327824" w:rsidRPr="00220672" w:rsidRDefault="00327824" w:rsidP="00327824">
            <w:pPr>
              <w:spacing w:after="0" w:line="240" w:lineRule="auto"/>
              <w:rPr>
                <w:rFonts w:ascii="Times New Roman" w:hAnsi="Times New Roman"/>
                <w:sz w:val="24"/>
                <w:szCs w:val="24"/>
              </w:rPr>
            </w:pPr>
            <w:r w:rsidRPr="00220672">
              <w:rPr>
                <w:rFonts w:ascii="Times New Roman" w:hAnsi="Times New Roman"/>
                <w:sz w:val="24"/>
                <w:szCs w:val="24"/>
              </w:rPr>
              <w:t>Cita informācija</w:t>
            </w:r>
          </w:p>
        </w:tc>
        <w:tc>
          <w:tcPr>
            <w:tcW w:w="2650" w:type="dxa"/>
            <w:gridSpan w:val="2"/>
            <w:tcBorders>
              <w:top w:val="outset" w:sz="6" w:space="0" w:color="000000"/>
              <w:left w:val="outset" w:sz="6" w:space="0" w:color="000000"/>
              <w:bottom w:val="single" w:sz="4" w:space="0" w:color="auto"/>
              <w:right w:val="outset" w:sz="6" w:space="0" w:color="000000"/>
            </w:tcBorders>
          </w:tcPr>
          <w:p w14:paraId="21E742E8" w14:textId="77777777" w:rsidR="00327824" w:rsidRPr="00220672" w:rsidRDefault="00327824" w:rsidP="00327824">
            <w:pPr>
              <w:spacing w:after="0" w:line="240" w:lineRule="auto"/>
              <w:jc w:val="both"/>
              <w:rPr>
                <w:rFonts w:ascii="Times New Roman" w:hAnsi="Times New Roman"/>
                <w:sz w:val="24"/>
                <w:szCs w:val="24"/>
              </w:rPr>
            </w:pPr>
            <w:r w:rsidRPr="00220672">
              <w:rPr>
                <w:rFonts w:ascii="Times New Roman" w:hAnsi="Times New Roman"/>
                <w:sz w:val="24"/>
                <w:szCs w:val="24"/>
              </w:rPr>
              <w:t xml:space="preserve"> Nav </w:t>
            </w:r>
          </w:p>
        </w:tc>
      </w:tr>
    </w:tbl>
    <w:p w14:paraId="21A39707" w14:textId="77777777" w:rsidR="00DF7B2E" w:rsidRPr="00220672" w:rsidRDefault="00DF7B2E" w:rsidP="00AC7447">
      <w:pPr>
        <w:spacing w:after="0" w:line="240" w:lineRule="auto"/>
        <w:rPr>
          <w:rFonts w:ascii="Times New Roman" w:hAnsi="Times New Roman"/>
          <w:sz w:val="24"/>
          <w:szCs w:val="24"/>
        </w:rPr>
      </w:pPr>
    </w:p>
    <w:p w14:paraId="1BE5A61C" w14:textId="77777777" w:rsidR="00DF7B2E" w:rsidRPr="00220672" w:rsidRDefault="00DF7B2E"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6"/>
        <w:gridCol w:w="3122"/>
        <w:gridCol w:w="5563"/>
      </w:tblGrid>
      <w:tr w:rsidR="00220672" w:rsidRPr="00220672" w14:paraId="42FE2C9E" w14:textId="77777777" w:rsidTr="00E87600">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224D59" w14:textId="77777777" w:rsidR="005F7328" w:rsidRPr="00220672" w:rsidRDefault="005F7328" w:rsidP="005F7328">
            <w:pPr>
              <w:spacing w:after="0" w:line="240" w:lineRule="auto"/>
              <w:jc w:val="center"/>
              <w:rPr>
                <w:rFonts w:ascii="Times New Roman" w:hAnsi="Times New Roman"/>
                <w:b/>
                <w:bCs/>
                <w:sz w:val="24"/>
                <w:szCs w:val="24"/>
              </w:rPr>
            </w:pPr>
            <w:r w:rsidRPr="00220672">
              <w:rPr>
                <w:rFonts w:ascii="Times New Roman" w:hAnsi="Times New Roman"/>
                <w:b/>
                <w:bCs/>
                <w:sz w:val="24"/>
                <w:szCs w:val="24"/>
              </w:rPr>
              <w:t>V</w:t>
            </w:r>
            <w:r w:rsidR="0078224B" w:rsidRPr="00220672">
              <w:rPr>
                <w:rFonts w:ascii="Times New Roman" w:hAnsi="Times New Roman"/>
                <w:b/>
                <w:bCs/>
                <w:sz w:val="24"/>
                <w:szCs w:val="24"/>
              </w:rPr>
              <w:t>I</w:t>
            </w:r>
            <w:r w:rsidRPr="00220672">
              <w:rPr>
                <w:rFonts w:ascii="Times New Roman" w:hAnsi="Times New Roman"/>
                <w:b/>
                <w:bCs/>
                <w:sz w:val="24"/>
                <w:szCs w:val="24"/>
              </w:rPr>
              <w:t>. Sabiedrības līdzdalība un komunikācijas aktivitātes</w:t>
            </w:r>
          </w:p>
        </w:tc>
      </w:tr>
      <w:tr w:rsidR="00220672" w:rsidRPr="00220672" w14:paraId="3332282E" w14:textId="77777777" w:rsidTr="00EF2C51">
        <w:trPr>
          <w:trHeight w:val="420"/>
          <w:jc w:val="center"/>
        </w:trPr>
        <w:tc>
          <w:tcPr>
            <w:tcW w:w="301" w:type="pct"/>
            <w:tcBorders>
              <w:top w:val="single" w:sz="4" w:space="0" w:color="auto"/>
              <w:left w:val="single" w:sz="4" w:space="0" w:color="auto"/>
              <w:bottom w:val="single" w:sz="4" w:space="0" w:color="auto"/>
              <w:right w:val="single" w:sz="4" w:space="0" w:color="auto"/>
            </w:tcBorders>
            <w:hideMark/>
          </w:tcPr>
          <w:p w14:paraId="2C0288B5" w14:textId="77777777" w:rsidR="005F7328" w:rsidRPr="00220672" w:rsidRDefault="005F7328" w:rsidP="005F7328">
            <w:pPr>
              <w:spacing w:after="0" w:line="240" w:lineRule="auto"/>
              <w:rPr>
                <w:rFonts w:ascii="Times New Roman" w:hAnsi="Times New Roman"/>
                <w:sz w:val="24"/>
                <w:szCs w:val="24"/>
              </w:rPr>
            </w:pPr>
            <w:r w:rsidRPr="00220672">
              <w:rPr>
                <w:rFonts w:ascii="Times New Roman" w:hAnsi="Times New Roman"/>
                <w:sz w:val="24"/>
                <w:szCs w:val="24"/>
              </w:rPr>
              <w:t>1.</w:t>
            </w:r>
          </w:p>
        </w:tc>
        <w:tc>
          <w:tcPr>
            <w:tcW w:w="1689" w:type="pct"/>
            <w:tcBorders>
              <w:top w:val="single" w:sz="4" w:space="0" w:color="auto"/>
              <w:left w:val="single" w:sz="4" w:space="0" w:color="auto"/>
              <w:bottom w:val="single" w:sz="4" w:space="0" w:color="auto"/>
              <w:right w:val="single" w:sz="4" w:space="0" w:color="auto"/>
            </w:tcBorders>
          </w:tcPr>
          <w:p w14:paraId="78436363" w14:textId="77777777" w:rsidR="005F7328" w:rsidRPr="00220672" w:rsidRDefault="005F7328" w:rsidP="005F7328">
            <w:pPr>
              <w:spacing w:after="0" w:line="240" w:lineRule="auto"/>
              <w:rPr>
                <w:rFonts w:ascii="Times New Roman" w:hAnsi="Times New Roman"/>
                <w:sz w:val="24"/>
                <w:szCs w:val="24"/>
              </w:rPr>
            </w:pPr>
            <w:r w:rsidRPr="00220672">
              <w:rPr>
                <w:rFonts w:ascii="Times New Roman" w:hAnsi="Times New Roman"/>
                <w:sz w:val="24"/>
                <w:szCs w:val="24"/>
              </w:rPr>
              <w:t>Plānotās sabiedrības līdzdalības un komunikācijas aktivitātes saistībā ar projektu</w:t>
            </w:r>
          </w:p>
          <w:p w14:paraId="4C48D2C9" w14:textId="77777777" w:rsidR="005F7328" w:rsidRPr="00220672" w:rsidRDefault="005F7328" w:rsidP="005F7328">
            <w:pPr>
              <w:spacing w:after="0" w:line="240" w:lineRule="auto"/>
              <w:rPr>
                <w:rFonts w:ascii="Times New Roman" w:hAnsi="Times New Roman"/>
                <w:sz w:val="24"/>
                <w:szCs w:val="24"/>
              </w:rPr>
            </w:pPr>
          </w:p>
        </w:tc>
        <w:tc>
          <w:tcPr>
            <w:tcW w:w="3010" w:type="pct"/>
            <w:tcBorders>
              <w:top w:val="outset" w:sz="6" w:space="0" w:color="414142"/>
              <w:left w:val="single" w:sz="4" w:space="0" w:color="auto"/>
              <w:bottom w:val="outset" w:sz="6" w:space="0" w:color="414142"/>
              <w:right w:val="outset" w:sz="6" w:space="0" w:color="414142"/>
            </w:tcBorders>
            <w:hideMark/>
          </w:tcPr>
          <w:p w14:paraId="20CB52BF" w14:textId="43AE7FE8" w:rsidR="005F7328" w:rsidRPr="00220672" w:rsidRDefault="00B927C6" w:rsidP="002172F1">
            <w:pPr>
              <w:spacing w:after="0" w:line="240" w:lineRule="auto"/>
              <w:jc w:val="both"/>
              <w:rPr>
                <w:rFonts w:ascii="Times New Roman" w:hAnsi="Times New Roman"/>
                <w:sz w:val="24"/>
                <w:szCs w:val="24"/>
              </w:rPr>
            </w:pPr>
            <w:r>
              <w:rPr>
                <w:rFonts w:ascii="Times New Roman" w:hAnsi="Times New Roman"/>
                <w:sz w:val="24"/>
                <w:szCs w:val="24"/>
              </w:rPr>
              <w:t>Nav.</w:t>
            </w:r>
          </w:p>
        </w:tc>
      </w:tr>
      <w:tr w:rsidR="00220672" w:rsidRPr="00220672" w14:paraId="40D9D2EB" w14:textId="77777777" w:rsidTr="00EF2C51">
        <w:trPr>
          <w:trHeight w:val="450"/>
          <w:jc w:val="center"/>
        </w:trPr>
        <w:tc>
          <w:tcPr>
            <w:tcW w:w="301" w:type="pct"/>
            <w:tcBorders>
              <w:top w:val="single" w:sz="4" w:space="0" w:color="auto"/>
              <w:left w:val="single" w:sz="4" w:space="0" w:color="auto"/>
              <w:bottom w:val="single" w:sz="4" w:space="0" w:color="auto"/>
              <w:right w:val="single" w:sz="4" w:space="0" w:color="auto"/>
            </w:tcBorders>
            <w:hideMark/>
          </w:tcPr>
          <w:p w14:paraId="263C286E" w14:textId="77777777" w:rsidR="005F7328" w:rsidRPr="00220672" w:rsidRDefault="005F7328" w:rsidP="005F7328">
            <w:pPr>
              <w:spacing w:after="0" w:line="240" w:lineRule="auto"/>
              <w:rPr>
                <w:rFonts w:ascii="Times New Roman" w:hAnsi="Times New Roman"/>
                <w:sz w:val="24"/>
                <w:szCs w:val="24"/>
              </w:rPr>
            </w:pPr>
            <w:r w:rsidRPr="00220672">
              <w:rPr>
                <w:rFonts w:ascii="Times New Roman" w:hAnsi="Times New Roman"/>
                <w:sz w:val="24"/>
                <w:szCs w:val="24"/>
              </w:rPr>
              <w:t>2.</w:t>
            </w:r>
          </w:p>
        </w:tc>
        <w:tc>
          <w:tcPr>
            <w:tcW w:w="1689" w:type="pct"/>
            <w:tcBorders>
              <w:top w:val="single" w:sz="4" w:space="0" w:color="auto"/>
              <w:left w:val="single" w:sz="4" w:space="0" w:color="auto"/>
              <w:bottom w:val="single" w:sz="4" w:space="0" w:color="auto"/>
              <w:right w:val="single" w:sz="4" w:space="0" w:color="auto"/>
            </w:tcBorders>
          </w:tcPr>
          <w:p w14:paraId="6CE7D4E2" w14:textId="77777777" w:rsidR="005F7328" w:rsidRPr="00220672" w:rsidRDefault="005F7328" w:rsidP="005F7328">
            <w:pPr>
              <w:spacing w:after="0" w:line="240" w:lineRule="auto"/>
              <w:rPr>
                <w:rFonts w:ascii="Times New Roman" w:hAnsi="Times New Roman"/>
                <w:sz w:val="24"/>
                <w:szCs w:val="24"/>
              </w:rPr>
            </w:pPr>
            <w:r w:rsidRPr="00220672">
              <w:rPr>
                <w:rFonts w:ascii="Times New Roman" w:hAnsi="Times New Roman"/>
                <w:sz w:val="24"/>
                <w:szCs w:val="24"/>
              </w:rPr>
              <w:t>Sabiedrības līdzdalība projekta izstrādē</w:t>
            </w:r>
          </w:p>
        </w:tc>
        <w:tc>
          <w:tcPr>
            <w:tcW w:w="3010" w:type="pct"/>
            <w:tcBorders>
              <w:top w:val="outset" w:sz="6" w:space="0" w:color="414142"/>
              <w:left w:val="single" w:sz="4" w:space="0" w:color="auto"/>
              <w:bottom w:val="outset" w:sz="6" w:space="0" w:color="414142"/>
              <w:right w:val="outset" w:sz="6" w:space="0" w:color="414142"/>
            </w:tcBorders>
            <w:vAlign w:val="center"/>
            <w:hideMark/>
          </w:tcPr>
          <w:p w14:paraId="14DEC28A" w14:textId="7E71BED3" w:rsidR="005F7328" w:rsidRPr="00220672" w:rsidRDefault="00B927C6" w:rsidP="00B927C6">
            <w:pPr>
              <w:spacing w:after="0" w:line="240" w:lineRule="auto"/>
              <w:rPr>
                <w:rFonts w:ascii="Times New Roman" w:hAnsi="Times New Roman"/>
                <w:sz w:val="24"/>
                <w:szCs w:val="24"/>
              </w:rPr>
            </w:pPr>
            <w:r w:rsidRPr="00220672">
              <w:rPr>
                <w:rFonts w:ascii="Times New Roman" w:hAnsi="Times New Roman"/>
                <w:sz w:val="24"/>
                <w:szCs w:val="24"/>
              </w:rPr>
              <w:t xml:space="preserve">Priekšlikums par </w:t>
            </w:r>
            <w:r w:rsidRPr="00F94ED5">
              <w:rPr>
                <w:rFonts w:ascii="Times New Roman" w:hAnsi="Times New Roman"/>
                <w:sz w:val="24"/>
                <w:szCs w:val="24"/>
              </w:rPr>
              <w:t>Reģistra</w:t>
            </w:r>
            <w:r w:rsidRPr="00220672">
              <w:rPr>
                <w:rFonts w:ascii="Times New Roman" w:hAnsi="Times New Roman"/>
                <w:sz w:val="24"/>
                <w:szCs w:val="24"/>
              </w:rPr>
              <w:t xml:space="preserve"> ietveršanu Augstskolu likumā skatīts Saeimas Izglītība</w:t>
            </w:r>
            <w:r>
              <w:rPr>
                <w:rFonts w:ascii="Times New Roman" w:hAnsi="Times New Roman"/>
                <w:sz w:val="24"/>
                <w:szCs w:val="24"/>
              </w:rPr>
              <w:t>s, kultūras un zinātnes komisijā</w:t>
            </w:r>
          </w:p>
        </w:tc>
      </w:tr>
      <w:tr w:rsidR="00220672" w:rsidRPr="00220672" w14:paraId="1A2DA621" w14:textId="77777777" w:rsidTr="00EF2C51">
        <w:trPr>
          <w:trHeight w:val="450"/>
          <w:jc w:val="center"/>
        </w:trPr>
        <w:tc>
          <w:tcPr>
            <w:tcW w:w="301" w:type="pct"/>
            <w:tcBorders>
              <w:top w:val="single" w:sz="4" w:space="0" w:color="auto"/>
              <w:left w:val="single" w:sz="4" w:space="0" w:color="auto"/>
              <w:bottom w:val="single" w:sz="4" w:space="0" w:color="auto"/>
              <w:right w:val="single" w:sz="4" w:space="0" w:color="auto"/>
            </w:tcBorders>
          </w:tcPr>
          <w:p w14:paraId="7F7D5058" w14:textId="77777777" w:rsidR="005F7328" w:rsidRPr="00220672" w:rsidRDefault="005F7328" w:rsidP="005F7328">
            <w:pPr>
              <w:spacing w:after="0" w:line="240" w:lineRule="auto"/>
              <w:rPr>
                <w:rFonts w:ascii="Times New Roman" w:hAnsi="Times New Roman"/>
                <w:sz w:val="24"/>
                <w:szCs w:val="24"/>
              </w:rPr>
            </w:pPr>
            <w:r w:rsidRPr="00220672">
              <w:rPr>
                <w:rFonts w:ascii="Times New Roman" w:hAnsi="Times New Roman"/>
                <w:sz w:val="24"/>
                <w:szCs w:val="24"/>
              </w:rPr>
              <w:t>3.</w:t>
            </w:r>
          </w:p>
        </w:tc>
        <w:tc>
          <w:tcPr>
            <w:tcW w:w="1689" w:type="pct"/>
            <w:tcBorders>
              <w:top w:val="single" w:sz="4" w:space="0" w:color="auto"/>
              <w:left w:val="single" w:sz="4" w:space="0" w:color="auto"/>
              <w:bottom w:val="single" w:sz="4" w:space="0" w:color="auto"/>
              <w:right w:val="single" w:sz="4" w:space="0" w:color="auto"/>
            </w:tcBorders>
          </w:tcPr>
          <w:p w14:paraId="05802B0C" w14:textId="77777777" w:rsidR="005F7328" w:rsidRPr="00220672" w:rsidRDefault="005F7328" w:rsidP="005F7328">
            <w:pPr>
              <w:spacing w:after="0" w:line="240" w:lineRule="auto"/>
              <w:rPr>
                <w:rFonts w:ascii="Times New Roman" w:hAnsi="Times New Roman"/>
                <w:sz w:val="24"/>
                <w:szCs w:val="24"/>
              </w:rPr>
            </w:pPr>
            <w:r w:rsidRPr="00220672">
              <w:rPr>
                <w:rFonts w:ascii="Times New Roman" w:hAnsi="Times New Roman"/>
                <w:sz w:val="24"/>
                <w:szCs w:val="24"/>
              </w:rPr>
              <w:t>Sabiedrības līdzdalības rezultāti</w:t>
            </w:r>
          </w:p>
        </w:tc>
        <w:tc>
          <w:tcPr>
            <w:tcW w:w="3010" w:type="pct"/>
            <w:tcBorders>
              <w:top w:val="outset" w:sz="6" w:space="0" w:color="414142"/>
              <w:left w:val="single" w:sz="4" w:space="0" w:color="auto"/>
              <w:bottom w:val="outset" w:sz="6" w:space="0" w:color="414142"/>
              <w:right w:val="outset" w:sz="6" w:space="0" w:color="414142"/>
            </w:tcBorders>
            <w:vAlign w:val="center"/>
          </w:tcPr>
          <w:p w14:paraId="21000E34" w14:textId="088D7310" w:rsidR="005F7328" w:rsidRPr="00220672" w:rsidRDefault="00B927C6" w:rsidP="00B927C6">
            <w:pPr>
              <w:spacing w:after="0" w:line="240" w:lineRule="auto"/>
              <w:rPr>
                <w:rFonts w:ascii="Times New Roman" w:hAnsi="Times New Roman"/>
                <w:sz w:val="24"/>
                <w:szCs w:val="24"/>
              </w:rPr>
            </w:pPr>
            <w:r>
              <w:rPr>
                <w:rFonts w:ascii="Times New Roman" w:hAnsi="Times New Roman"/>
                <w:sz w:val="24"/>
                <w:szCs w:val="24"/>
              </w:rPr>
              <w:t>Priekšlikumu par Re</w:t>
            </w:r>
            <w:bookmarkStart w:id="0" w:name="_GoBack"/>
            <w:bookmarkEnd w:id="0"/>
            <w:r>
              <w:rPr>
                <w:rFonts w:ascii="Times New Roman" w:hAnsi="Times New Roman"/>
                <w:sz w:val="24"/>
                <w:szCs w:val="24"/>
              </w:rPr>
              <w:t>ģistra ietveršanu Augstskolu likumā</w:t>
            </w:r>
            <w:r w:rsidRPr="00220672">
              <w:rPr>
                <w:rFonts w:ascii="Times New Roman" w:hAnsi="Times New Roman"/>
                <w:sz w:val="24"/>
                <w:szCs w:val="24"/>
              </w:rPr>
              <w:t xml:space="preserve"> ir atbalstījusi Rektoru padome un Augstākās izglītības padome.</w:t>
            </w:r>
          </w:p>
        </w:tc>
      </w:tr>
      <w:tr w:rsidR="005F7328" w:rsidRPr="00220672" w14:paraId="03E3A3E5" w14:textId="77777777" w:rsidTr="00EF2C51">
        <w:trPr>
          <w:trHeight w:val="390"/>
          <w:jc w:val="center"/>
        </w:trPr>
        <w:tc>
          <w:tcPr>
            <w:tcW w:w="301" w:type="pct"/>
            <w:tcBorders>
              <w:top w:val="single" w:sz="4" w:space="0" w:color="auto"/>
              <w:left w:val="single" w:sz="4" w:space="0" w:color="auto"/>
              <w:bottom w:val="single" w:sz="4" w:space="0" w:color="auto"/>
              <w:right w:val="single" w:sz="4" w:space="0" w:color="auto"/>
            </w:tcBorders>
            <w:hideMark/>
          </w:tcPr>
          <w:p w14:paraId="644AED2B" w14:textId="77777777" w:rsidR="005F7328" w:rsidRPr="00220672" w:rsidRDefault="005F7328" w:rsidP="005F7328">
            <w:pPr>
              <w:spacing w:after="0" w:line="240" w:lineRule="auto"/>
              <w:rPr>
                <w:rFonts w:ascii="Times New Roman" w:hAnsi="Times New Roman"/>
                <w:sz w:val="24"/>
                <w:szCs w:val="24"/>
              </w:rPr>
            </w:pPr>
            <w:r w:rsidRPr="00220672">
              <w:rPr>
                <w:rFonts w:ascii="Times New Roman" w:hAnsi="Times New Roman"/>
                <w:sz w:val="24"/>
                <w:szCs w:val="24"/>
              </w:rPr>
              <w:t>4.</w:t>
            </w:r>
          </w:p>
        </w:tc>
        <w:tc>
          <w:tcPr>
            <w:tcW w:w="1689" w:type="pct"/>
            <w:tcBorders>
              <w:top w:val="single" w:sz="4" w:space="0" w:color="auto"/>
              <w:left w:val="single" w:sz="4" w:space="0" w:color="auto"/>
              <w:bottom w:val="single" w:sz="4" w:space="0" w:color="auto"/>
              <w:right w:val="single" w:sz="4" w:space="0" w:color="auto"/>
            </w:tcBorders>
          </w:tcPr>
          <w:p w14:paraId="297978C4" w14:textId="77777777" w:rsidR="005F7328" w:rsidRPr="00220672" w:rsidRDefault="005F7328" w:rsidP="005F7328">
            <w:pPr>
              <w:spacing w:after="0" w:line="240" w:lineRule="auto"/>
              <w:rPr>
                <w:rFonts w:ascii="Times New Roman" w:hAnsi="Times New Roman"/>
                <w:sz w:val="24"/>
                <w:szCs w:val="24"/>
              </w:rPr>
            </w:pPr>
            <w:r w:rsidRPr="00220672">
              <w:rPr>
                <w:rFonts w:ascii="Times New Roman" w:hAnsi="Times New Roman"/>
                <w:sz w:val="24"/>
                <w:szCs w:val="24"/>
              </w:rPr>
              <w:t>Cita informācija</w:t>
            </w:r>
          </w:p>
        </w:tc>
        <w:tc>
          <w:tcPr>
            <w:tcW w:w="3010" w:type="pct"/>
            <w:tcBorders>
              <w:top w:val="outset" w:sz="6" w:space="0" w:color="414142"/>
              <w:left w:val="single" w:sz="4" w:space="0" w:color="auto"/>
              <w:bottom w:val="outset" w:sz="6" w:space="0" w:color="414142"/>
              <w:right w:val="outset" w:sz="6" w:space="0" w:color="414142"/>
            </w:tcBorders>
            <w:hideMark/>
          </w:tcPr>
          <w:p w14:paraId="341AD17E" w14:textId="77777777" w:rsidR="005F7328" w:rsidRPr="00220672" w:rsidRDefault="005F7328" w:rsidP="005F7328">
            <w:pPr>
              <w:spacing w:after="0" w:line="240" w:lineRule="auto"/>
              <w:rPr>
                <w:rFonts w:ascii="Times New Roman" w:hAnsi="Times New Roman"/>
                <w:sz w:val="24"/>
                <w:szCs w:val="24"/>
              </w:rPr>
            </w:pPr>
            <w:r w:rsidRPr="00220672">
              <w:rPr>
                <w:rFonts w:ascii="Times New Roman" w:hAnsi="Times New Roman"/>
                <w:sz w:val="24"/>
                <w:szCs w:val="24"/>
              </w:rPr>
              <w:t>Nav</w:t>
            </w:r>
            <w:r w:rsidR="00FD3195" w:rsidRPr="00220672">
              <w:rPr>
                <w:rFonts w:ascii="Times New Roman" w:hAnsi="Times New Roman"/>
                <w:sz w:val="24"/>
                <w:szCs w:val="24"/>
              </w:rPr>
              <w:t>.</w:t>
            </w:r>
          </w:p>
        </w:tc>
      </w:tr>
    </w:tbl>
    <w:p w14:paraId="41F27C7E" w14:textId="77777777" w:rsidR="00904408" w:rsidRPr="00220672" w:rsidRDefault="00904408" w:rsidP="00AC7447">
      <w:pPr>
        <w:spacing w:after="0" w:line="240" w:lineRule="auto"/>
        <w:rPr>
          <w:rFonts w:ascii="Times New Roman" w:hAnsi="Times New Roman"/>
          <w:sz w:val="24"/>
          <w:szCs w:val="24"/>
        </w:rPr>
      </w:pPr>
    </w:p>
    <w:p w14:paraId="31DECA08" w14:textId="77777777" w:rsidR="00D852C7" w:rsidRPr="00220672" w:rsidRDefault="00D852C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3120"/>
        <w:gridCol w:w="5563"/>
      </w:tblGrid>
      <w:tr w:rsidR="00220672" w:rsidRPr="00220672" w14:paraId="5E9321A0" w14:textId="77777777" w:rsidTr="00E87600">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AF971E4" w14:textId="77777777" w:rsidR="00AC7447" w:rsidRPr="00220672" w:rsidRDefault="00AC7447" w:rsidP="00E87600">
            <w:pPr>
              <w:spacing w:before="100" w:beforeAutospacing="1" w:after="100" w:afterAutospacing="1" w:line="293" w:lineRule="atLeast"/>
              <w:jc w:val="center"/>
              <w:rPr>
                <w:rFonts w:ascii="Times New Roman" w:hAnsi="Times New Roman"/>
                <w:b/>
                <w:bCs/>
                <w:sz w:val="24"/>
                <w:szCs w:val="24"/>
              </w:rPr>
            </w:pPr>
            <w:r w:rsidRPr="00220672">
              <w:rPr>
                <w:rFonts w:ascii="Times New Roman" w:hAnsi="Times New Roman"/>
                <w:sz w:val="24"/>
                <w:szCs w:val="24"/>
              </w:rPr>
              <w:t> </w:t>
            </w:r>
            <w:r w:rsidRPr="00220672">
              <w:rPr>
                <w:rFonts w:ascii="Times New Roman" w:hAnsi="Times New Roman"/>
                <w:b/>
                <w:bCs/>
                <w:sz w:val="24"/>
                <w:szCs w:val="24"/>
              </w:rPr>
              <w:t>VII. Tiesību akta projekta izpildes nodrošināšana un tās ietekme uz institūcijām</w:t>
            </w:r>
          </w:p>
        </w:tc>
      </w:tr>
      <w:tr w:rsidR="00220672" w:rsidRPr="00220672" w14:paraId="16CF6F42" w14:textId="77777777" w:rsidTr="00EF2C51">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4D7DE33F"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1.</w:t>
            </w:r>
          </w:p>
        </w:tc>
        <w:tc>
          <w:tcPr>
            <w:tcW w:w="1688" w:type="pct"/>
            <w:tcBorders>
              <w:top w:val="single" w:sz="4" w:space="0" w:color="auto"/>
              <w:left w:val="single" w:sz="4" w:space="0" w:color="auto"/>
              <w:bottom w:val="single" w:sz="4" w:space="0" w:color="auto"/>
              <w:right w:val="single" w:sz="4" w:space="0" w:color="auto"/>
            </w:tcBorders>
          </w:tcPr>
          <w:p w14:paraId="7183C5D8"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Projekta izpildē iesaistītās institūcijas</w:t>
            </w:r>
          </w:p>
          <w:p w14:paraId="6749E721" w14:textId="77777777" w:rsidR="00AC7447" w:rsidRPr="00220672" w:rsidRDefault="00AC7447" w:rsidP="00E87600">
            <w:pPr>
              <w:spacing w:after="0" w:line="240" w:lineRule="auto"/>
              <w:rPr>
                <w:rFonts w:ascii="Times New Roman" w:hAnsi="Times New Roman"/>
                <w:sz w:val="24"/>
                <w:szCs w:val="24"/>
              </w:rPr>
            </w:pPr>
          </w:p>
        </w:tc>
        <w:tc>
          <w:tcPr>
            <w:tcW w:w="3010" w:type="pct"/>
            <w:tcBorders>
              <w:top w:val="outset" w:sz="6" w:space="0" w:color="414142"/>
              <w:left w:val="single" w:sz="4" w:space="0" w:color="auto"/>
              <w:bottom w:val="outset" w:sz="6" w:space="0" w:color="414142"/>
              <w:right w:val="outset" w:sz="6" w:space="0" w:color="414142"/>
            </w:tcBorders>
            <w:hideMark/>
          </w:tcPr>
          <w:p w14:paraId="1934B9FA" w14:textId="2362602F" w:rsidR="00AC7447" w:rsidRPr="00220672" w:rsidRDefault="003D293E" w:rsidP="00E87600">
            <w:pPr>
              <w:spacing w:after="0" w:line="240" w:lineRule="auto"/>
              <w:rPr>
                <w:rFonts w:ascii="Times New Roman" w:hAnsi="Times New Roman"/>
                <w:sz w:val="24"/>
                <w:szCs w:val="24"/>
              </w:rPr>
            </w:pPr>
            <w:r w:rsidRPr="00220672">
              <w:rPr>
                <w:rFonts w:ascii="Times New Roman" w:hAnsi="Times New Roman"/>
                <w:sz w:val="24"/>
                <w:szCs w:val="24"/>
              </w:rPr>
              <w:t xml:space="preserve">Ministrija, </w:t>
            </w:r>
            <w:r w:rsidR="00713347" w:rsidRPr="00F94ED5">
              <w:rPr>
                <w:rFonts w:ascii="Times New Roman" w:hAnsi="Times New Roman"/>
                <w:sz w:val="24"/>
                <w:szCs w:val="24"/>
              </w:rPr>
              <w:t>Nodarbinātības valsts aģentūra, Valsts ieņēmumu dienests,</w:t>
            </w:r>
            <w:r w:rsidR="00713347">
              <w:rPr>
                <w:rFonts w:ascii="Times New Roman" w:hAnsi="Times New Roman"/>
                <w:sz w:val="24"/>
                <w:szCs w:val="24"/>
              </w:rPr>
              <w:t xml:space="preserve"> </w:t>
            </w:r>
            <w:r w:rsidRPr="00220672">
              <w:rPr>
                <w:rFonts w:ascii="Times New Roman" w:hAnsi="Times New Roman"/>
                <w:sz w:val="24"/>
                <w:szCs w:val="24"/>
              </w:rPr>
              <w:t>augstskolas un koledžas.</w:t>
            </w:r>
          </w:p>
        </w:tc>
      </w:tr>
      <w:tr w:rsidR="00220672" w:rsidRPr="00220672" w14:paraId="1410A970" w14:textId="77777777" w:rsidTr="00D614F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2EEBFCBC"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2.</w:t>
            </w:r>
          </w:p>
        </w:tc>
        <w:tc>
          <w:tcPr>
            <w:tcW w:w="1688" w:type="pct"/>
            <w:tcBorders>
              <w:top w:val="single" w:sz="4" w:space="0" w:color="auto"/>
              <w:left w:val="single" w:sz="4" w:space="0" w:color="auto"/>
              <w:bottom w:val="single" w:sz="4" w:space="0" w:color="auto"/>
              <w:right w:val="single" w:sz="4" w:space="0" w:color="auto"/>
            </w:tcBorders>
          </w:tcPr>
          <w:p w14:paraId="2E4B9642"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10" w:type="pct"/>
            <w:tcBorders>
              <w:top w:val="outset" w:sz="6" w:space="0" w:color="414142"/>
              <w:left w:val="single" w:sz="4" w:space="0" w:color="auto"/>
              <w:bottom w:val="outset" w:sz="6" w:space="0" w:color="414142"/>
              <w:right w:val="outset" w:sz="6" w:space="0" w:color="414142"/>
            </w:tcBorders>
            <w:hideMark/>
          </w:tcPr>
          <w:p w14:paraId="24D03347" w14:textId="77777777" w:rsidR="00AC7447" w:rsidRPr="00220672" w:rsidRDefault="00D614F5" w:rsidP="00D614F5">
            <w:pPr>
              <w:spacing w:after="0" w:line="240" w:lineRule="auto"/>
              <w:rPr>
                <w:rFonts w:ascii="Times New Roman" w:hAnsi="Times New Roman"/>
                <w:sz w:val="24"/>
                <w:szCs w:val="24"/>
              </w:rPr>
            </w:pPr>
            <w:r w:rsidRPr="00220672">
              <w:rPr>
                <w:rFonts w:ascii="Times New Roman" w:hAnsi="Times New Roman"/>
                <w:sz w:val="24"/>
                <w:szCs w:val="24"/>
              </w:rPr>
              <w:t>Projekta izstrādē iesaistītās institūcijas funkcijas un uzdevumus netiks mainīti.</w:t>
            </w:r>
          </w:p>
          <w:p w14:paraId="624BE157" w14:textId="77777777" w:rsidR="00D614F5" w:rsidRPr="00220672" w:rsidRDefault="00D614F5" w:rsidP="00D614F5">
            <w:pPr>
              <w:spacing w:after="0" w:line="240" w:lineRule="auto"/>
              <w:rPr>
                <w:rFonts w:ascii="Times New Roman" w:hAnsi="Times New Roman"/>
                <w:sz w:val="24"/>
                <w:szCs w:val="24"/>
              </w:rPr>
            </w:pPr>
            <w:r w:rsidRPr="00220672">
              <w:rPr>
                <w:rFonts w:ascii="Times New Roman" w:hAnsi="Times New Roman"/>
                <w:sz w:val="24"/>
                <w:szCs w:val="24"/>
              </w:rPr>
              <w:t>Jaunu institūciju izveide, esošu institūciju likvidācija vai reorganizācija nav paredzēta.</w:t>
            </w:r>
          </w:p>
        </w:tc>
      </w:tr>
      <w:tr w:rsidR="00AC7447" w:rsidRPr="00220672" w14:paraId="451A1E0C" w14:textId="77777777" w:rsidTr="00EF2C51">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5E40F791"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3.</w:t>
            </w:r>
          </w:p>
        </w:tc>
        <w:tc>
          <w:tcPr>
            <w:tcW w:w="1688" w:type="pct"/>
            <w:tcBorders>
              <w:top w:val="single" w:sz="4" w:space="0" w:color="auto"/>
              <w:left w:val="single" w:sz="4" w:space="0" w:color="auto"/>
              <w:bottom w:val="single" w:sz="4" w:space="0" w:color="auto"/>
              <w:right w:val="single" w:sz="4" w:space="0" w:color="auto"/>
            </w:tcBorders>
          </w:tcPr>
          <w:p w14:paraId="7D665342" w14:textId="77777777" w:rsidR="00AC7447" w:rsidRPr="00220672" w:rsidRDefault="00AC7447" w:rsidP="00E87600">
            <w:pPr>
              <w:spacing w:after="0" w:line="240" w:lineRule="auto"/>
              <w:rPr>
                <w:rFonts w:ascii="Times New Roman" w:hAnsi="Times New Roman"/>
                <w:sz w:val="24"/>
                <w:szCs w:val="24"/>
              </w:rPr>
            </w:pPr>
            <w:r w:rsidRPr="00220672">
              <w:rPr>
                <w:rFonts w:ascii="Times New Roman" w:hAnsi="Times New Roman"/>
                <w:sz w:val="24"/>
                <w:szCs w:val="24"/>
              </w:rPr>
              <w:t>Cita informācija</w:t>
            </w:r>
          </w:p>
        </w:tc>
        <w:tc>
          <w:tcPr>
            <w:tcW w:w="3010" w:type="pct"/>
            <w:tcBorders>
              <w:top w:val="outset" w:sz="6" w:space="0" w:color="414142"/>
              <w:left w:val="single" w:sz="4" w:space="0" w:color="auto"/>
              <w:bottom w:val="outset" w:sz="6" w:space="0" w:color="414142"/>
              <w:right w:val="outset" w:sz="6" w:space="0" w:color="414142"/>
            </w:tcBorders>
            <w:hideMark/>
          </w:tcPr>
          <w:p w14:paraId="59950628" w14:textId="77777777" w:rsidR="00AC7447" w:rsidRPr="00220672" w:rsidRDefault="00AC7447" w:rsidP="00E87600">
            <w:pPr>
              <w:spacing w:before="100" w:beforeAutospacing="1" w:after="100" w:afterAutospacing="1" w:line="293" w:lineRule="atLeast"/>
              <w:rPr>
                <w:rFonts w:ascii="Times New Roman" w:hAnsi="Times New Roman"/>
                <w:sz w:val="24"/>
                <w:szCs w:val="24"/>
              </w:rPr>
            </w:pPr>
            <w:r w:rsidRPr="00220672">
              <w:rPr>
                <w:rFonts w:ascii="Times New Roman" w:hAnsi="Times New Roman"/>
                <w:sz w:val="24"/>
                <w:szCs w:val="24"/>
              </w:rPr>
              <w:t>Nav</w:t>
            </w:r>
            <w:r w:rsidR="00FD3195" w:rsidRPr="00220672">
              <w:rPr>
                <w:rFonts w:ascii="Times New Roman" w:hAnsi="Times New Roman"/>
                <w:sz w:val="24"/>
                <w:szCs w:val="24"/>
              </w:rPr>
              <w:t>.</w:t>
            </w:r>
          </w:p>
        </w:tc>
      </w:tr>
    </w:tbl>
    <w:p w14:paraId="15FF9352" w14:textId="77777777" w:rsidR="0013716D" w:rsidRPr="00220672" w:rsidRDefault="0013716D" w:rsidP="0013716D">
      <w:pPr>
        <w:spacing w:after="0" w:line="240" w:lineRule="auto"/>
        <w:jc w:val="both"/>
        <w:rPr>
          <w:rFonts w:ascii="Times New Roman" w:hAnsi="Times New Roman"/>
          <w:i/>
          <w:sz w:val="24"/>
          <w:szCs w:val="24"/>
        </w:rPr>
      </w:pPr>
    </w:p>
    <w:p w14:paraId="08C365EB" w14:textId="77777777" w:rsidR="002362C2" w:rsidRDefault="00AC7447" w:rsidP="00AC7447">
      <w:pPr>
        <w:spacing w:after="0" w:line="240" w:lineRule="auto"/>
        <w:jc w:val="both"/>
        <w:rPr>
          <w:rFonts w:ascii="Times New Roman" w:hAnsi="Times New Roman"/>
          <w:sz w:val="24"/>
          <w:szCs w:val="24"/>
        </w:rPr>
      </w:pPr>
      <w:r w:rsidRPr="00220672">
        <w:rPr>
          <w:rFonts w:ascii="Times New Roman" w:hAnsi="Times New Roman"/>
          <w:sz w:val="24"/>
          <w:szCs w:val="24"/>
        </w:rPr>
        <w:tab/>
      </w:r>
    </w:p>
    <w:p w14:paraId="0AB15D4D" w14:textId="77777777" w:rsidR="00C9679F" w:rsidRPr="00220672" w:rsidRDefault="00C9679F" w:rsidP="00AC7447">
      <w:pPr>
        <w:spacing w:after="0" w:line="240" w:lineRule="auto"/>
        <w:jc w:val="both"/>
        <w:rPr>
          <w:rFonts w:ascii="Times New Roman" w:hAnsi="Times New Roman"/>
          <w:sz w:val="24"/>
          <w:szCs w:val="24"/>
        </w:rPr>
      </w:pPr>
    </w:p>
    <w:p w14:paraId="42276A7A" w14:textId="3A2EC0FC" w:rsidR="001E5394" w:rsidRPr="001E5394" w:rsidRDefault="001E5394" w:rsidP="001E5394">
      <w:pPr>
        <w:autoSpaceDE w:val="0"/>
        <w:autoSpaceDN w:val="0"/>
        <w:adjustRightInd w:val="0"/>
        <w:spacing w:after="0" w:line="240" w:lineRule="auto"/>
        <w:ind w:firstLine="720"/>
        <w:jc w:val="both"/>
        <w:rPr>
          <w:rFonts w:ascii="Times New Roman" w:hAnsi="Times New Roman"/>
          <w:color w:val="000000"/>
          <w:sz w:val="24"/>
          <w:szCs w:val="24"/>
        </w:rPr>
      </w:pPr>
      <w:r w:rsidRPr="001E5394">
        <w:rPr>
          <w:rFonts w:ascii="Times New Roman" w:hAnsi="Times New Roman"/>
          <w:color w:val="000000"/>
          <w:sz w:val="24"/>
          <w:szCs w:val="24"/>
        </w:rPr>
        <w:t xml:space="preserve">Izglītības un zinātnes ministra vietā – </w:t>
      </w:r>
    </w:p>
    <w:p w14:paraId="7D2CA9DA" w14:textId="7BB71CCE" w:rsidR="001E5394" w:rsidRPr="001E5394" w:rsidRDefault="001E5394" w:rsidP="001E5394">
      <w:pPr>
        <w:autoSpaceDE w:val="0"/>
        <w:autoSpaceDN w:val="0"/>
        <w:adjustRightInd w:val="0"/>
        <w:spacing w:after="0" w:line="240" w:lineRule="auto"/>
        <w:ind w:firstLine="709"/>
        <w:jc w:val="both"/>
        <w:rPr>
          <w:rFonts w:ascii="Times New Roman" w:hAnsi="Times New Roman"/>
          <w:color w:val="000000"/>
          <w:sz w:val="24"/>
          <w:szCs w:val="24"/>
        </w:rPr>
      </w:pPr>
      <w:r w:rsidRPr="001E5394">
        <w:rPr>
          <w:rFonts w:ascii="Times New Roman" w:hAnsi="Times New Roman"/>
          <w:color w:val="000000"/>
          <w:sz w:val="24"/>
          <w:szCs w:val="24"/>
        </w:rPr>
        <w:t>labklājības ministrs</w:t>
      </w:r>
      <w:r w:rsidRPr="001E5394">
        <w:rPr>
          <w:rFonts w:ascii="Times New Roman" w:hAnsi="Times New Roman"/>
          <w:color w:val="000000"/>
          <w:sz w:val="24"/>
          <w:szCs w:val="24"/>
        </w:rPr>
        <w:tab/>
      </w:r>
      <w:r w:rsidRPr="001E5394">
        <w:rPr>
          <w:rFonts w:ascii="Times New Roman" w:hAnsi="Times New Roman"/>
          <w:color w:val="000000"/>
          <w:sz w:val="24"/>
          <w:szCs w:val="24"/>
        </w:rPr>
        <w:tab/>
      </w:r>
      <w:r w:rsidRPr="001E5394">
        <w:rPr>
          <w:rFonts w:ascii="Times New Roman" w:hAnsi="Times New Roman"/>
          <w:color w:val="000000"/>
          <w:sz w:val="24"/>
          <w:szCs w:val="24"/>
        </w:rPr>
        <w:tab/>
      </w:r>
      <w:r w:rsidRPr="001E5394">
        <w:rPr>
          <w:rFonts w:ascii="Times New Roman" w:hAnsi="Times New Roman"/>
          <w:color w:val="000000"/>
          <w:sz w:val="24"/>
          <w:szCs w:val="24"/>
        </w:rPr>
        <w:tab/>
      </w:r>
      <w:r>
        <w:rPr>
          <w:rFonts w:ascii="Times New Roman" w:hAnsi="Times New Roman"/>
          <w:color w:val="000000"/>
          <w:sz w:val="24"/>
          <w:szCs w:val="24"/>
        </w:rPr>
        <w:t xml:space="preserve">   </w:t>
      </w:r>
      <w:r w:rsidRPr="001E5394">
        <w:rPr>
          <w:rFonts w:ascii="Times New Roman" w:hAnsi="Times New Roman"/>
          <w:color w:val="000000"/>
          <w:sz w:val="24"/>
          <w:szCs w:val="24"/>
        </w:rPr>
        <w:t xml:space="preserve">                  </w:t>
      </w:r>
      <w:r w:rsidR="00361317">
        <w:rPr>
          <w:rFonts w:ascii="Times New Roman" w:hAnsi="Times New Roman"/>
          <w:color w:val="000000"/>
          <w:sz w:val="24"/>
          <w:szCs w:val="24"/>
        </w:rPr>
        <w:t xml:space="preserve"> </w:t>
      </w:r>
      <w:r w:rsidRPr="001E5394">
        <w:rPr>
          <w:rFonts w:ascii="Times New Roman" w:hAnsi="Times New Roman"/>
          <w:color w:val="000000"/>
          <w:sz w:val="24"/>
          <w:szCs w:val="24"/>
        </w:rPr>
        <w:t xml:space="preserve"> Jānis Reirs</w:t>
      </w:r>
    </w:p>
    <w:p w14:paraId="150D93DD" w14:textId="2026408E" w:rsidR="00AC7447" w:rsidRPr="001E5394" w:rsidRDefault="00AC7447" w:rsidP="001E5394">
      <w:pPr>
        <w:ind w:firstLine="460"/>
        <w:jc w:val="both"/>
        <w:rPr>
          <w:rFonts w:ascii="Times New Roman" w:hAnsi="Times New Roman"/>
          <w:sz w:val="24"/>
          <w:szCs w:val="24"/>
        </w:rPr>
      </w:pPr>
    </w:p>
    <w:p w14:paraId="44EE3564" w14:textId="77777777" w:rsidR="00D652FB" w:rsidRPr="00220672" w:rsidRDefault="00D652FB" w:rsidP="00EF2C51">
      <w:pPr>
        <w:spacing w:after="0" w:line="240" w:lineRule="auto"/>
        <w:jc w:val="both"/>
        <w:rPr>
          <w:rFonts w:ascii="Times New Roman" w:hAnsi="Times New Roman"/>
          <w:sz w:val="24"/>
          <w:szCs w:val="24"/>
        </w:rPr>
      </w:pPr>
    </w:p>
    <w:p w14:paraId="01830856" w14:textId="77777777" w:rsidR="0013716D" w:rsidRPr="00220672" w:rsidRDefault="0013716D" w:rsidP="00AC7447">
      <w:pPr>
        <w:spacing w:after="0" w:line="240" w:lineRule="auto"/>
        <w:ind w:firstLine="709"/>
        <w:jc w:val="both"/>
        <w:rPr>
          <w:rFonts w:ascii="Times New Roman" w:hAnsi="Times New Roman"/>
          <w:sz w:val="24"/>
          <w:szCs w:val="24"/>
        </w:rPr>
      </w:pPr>
      <w:r w:rsidRPr="00220672">
        <w:rPr>
          <w:rFonts w:ascii="Times New Roman" w:hAnsi="Times New Roman"/>
          <w:sz w:val="24"/>
          <w:szCs w:val="24"/>
        </w:rPr>
        <w:t>Vizē:</w:t>
      </w:r>
    </w:p>
    <w:p w14:paraId="1AE377E7" w14:textId="103BF8C8" w:rsidR="00AC7447" w:rsidRPr="00220672" w:rsidRDefault="00BC1E7B" w:rsidP="00AC7447">
      <w:pPr>
        <w:spacing w:after="0" w:line="240" w:lineRule="auto"/>
        <w:ind w:firstLine="709"/>
        <w:jc w:val="both"/>
        <w:rPr>
          <w:rFonts w:ascii="Times New Roman" w:hAnsi="Times New Roman"/>
          <w:sz w:val="24"/>
          <w:szCs w:val="24"/>
        </w:rPr>
      </w:pPr>
      <w:r w:rsidRPr="00F94ED5">
        <w:rPr>
          <w:rFonts w:ascii="Times New Roman" w:hAnsi="Times New Roman"/>
          <w:sz w:val="24"/>
          <w:szCs w:val="24"/>
        </w:rPr>
        <w:t>v</w:t>
      </w:r>
      <w:r w:rsidR="005449BC" w:rsidRPr="00F94ED5">
        <w:rPr>
          <w:rFonts w:ascii="Times New Roman" w:hAnsi="Times New Roman"/>
          <w:sz w:val="24"/>
          <w:szCs w:val="24"/>
        </w:rPr>
        <w:t>alsts sekretā</w:t>
      </w:r>
      <w:r w:rsidR="00BF71D0" w:rsidRPr="00F94ED5">
        <w:rPr>
          <w:rFonts w:ascii="Times New Roman" w:hAnsi="Times New Roman"/>
          <w:sz w:val="24"/>
          <w:szCs w:val="24"/>
        </w:rPr>
        <w:t xml:space="preserve">re  </w:t>
      </w:r>
      <w:r w:rsidR="00BF71D0" w:rsidRPr="00F94ED5">
        <w:rPr>
          <w:rFonts w:ascii="Times New Roman" w:hAnsi="Times New Roman"/>
          <w:sz w:val="24"/>
          <w:szCs w:val="24"/>
        </w:rPr>
        <w:tab/>
      </w:r>
      <w:r w:rsidR="00BF71D0" w:rsidRPr="00F94ED5">
        <w:rPr>
          <w:rFonts w:ascii="Times New Roman" w:hAnsi="Times New Roman"/>
          <w:sz w:val="24"/>
          <w:szCs w:val="24"/>
        </w:rPr>
        <w:tab/>
      </w:r>
      <w:r w:rsidR="00BF71D0" w:rsidRPr="00F94ED5">
        <w:rPr>
          <w:rFonts w:ascii="Times New Roman" w:hAnsi="Times New Roman"/>
          <w:sz w:val="24"/>
          <w:szCs w:val="24"/>
        </w:rPr>
        <w:tab/>
      </w:r>
      <w:r w:rsidR="00BF71D0" w:rsidRPr="00F94ED5">
        <w:rPr>
          <w:rFonts w:ascii="Times New Roman" w:hAnsi="Times New Roman"/>
          <w:sz w:val="24"/>
          <w:szCs w:val="24"/>
        </w:rPr>
        <w:tab/>
      </w:r>
      <w:r w:rsidR="00BF71D0" w:rsidRPr="00F94ED5">
        <w:rPr>
          <w:rFonts w:ascii="Times New Roman" w:hAnsi="Times New Roman"/>
          <w:sz w:val="24"/>
          <w:szCs w:val="24"/>
        </w:rPr>
        <w:tab/>
      </w:r>
      <w:r w:rsidR="00BF71D0" w:rsidRPr="00F94ED5">
        <w:rPr>
          <w:rFonts w:ascii="Times New Roman" w:hAnsi="Times New Roman"/>
          <w:sz w:val="24"/>
          <w:szCs w:val="24"/>
        </w:rPr>
        <w:tab/>
      </w:r>
      <w:r w:rsidR="006C1FFD">
        <w:rPr>
          <w:rFonts w:ascii="Times New Roman" w:hAnsi="Times New Roman"/>
          <w:sz w:val="24"/>
          <w:szCs w:val="24"/>
        </w:rPr>
        <w:t>Līga Lejiņa</w:t>
      </w:r>
    </w:p>
    <w:p w14:paraId="237B964A" w14:textId="77777777" w:rsidR="00AC7447" w:rsidRPr="00220672" w:rsidRDefault="00AC7447" w:rsidP="00AC7447">
      <w:pPr>
        <w:spacing w:after="0" w:line="240" w:lineRule="auto"/>
        <w:rPr>
          <w:rFonts w:ascii="Times New Roman" w:hAnsi="Times New Roman"/>
          <w:sz w:val="24"/>
          <w:szCs w:val="24"/>
        </w:rPr>
      </w:pPr>
    </w:p>
    <w:p w14:paraId="5316BA97" w14:textId="7DEEECA6" w:rsidR="00AC7447" w:rsidRPr="00220672" w:rsidRDefault="008218C3" w:rsidP="00814B15">
      <w:pPr>
        <w:spacing w:after="0" w:line="240" w:lineRule="auto"/>
        <w:ind w:firstLine="709"/>
        <w:rPr>
          <w:rFonts w:ascii="Times New Roman" w:eastAsiaTheme="minorHAnsi" w:hAnsi="Times New Roman" w:cs="Helv"/>
          <w:sz w:val="20"/>
          <w:szCs w:val="20"/>
          <w:lang w:eastAsia="en-US"/>
        </w:rPr>
      </w:pPr>
      <w:r w:rsidRPr="00220672">
        <w:rPr>
          <w:rFonts w:ascii="Times New Roman" w:eastAsiaTheme="minorHAnsi" w:hAnsi="Times New Roman" w:cs="Helv"/>
          <w:sz w:val="20"/>
          <w:szCs w:val="20"/>
          <w:lang w:eastAsia="en-US"/>
        </w:rPr>
        <w:fldChar w:fldCharType="begin"/>
      </w:r>
      <w:r w:rsidRPr="00220672">
        <w:rPr>
          <w:rFonts w:ascii="Times New Roman" w:eastAsiaTheme="minorHAnsi" w:hAnsi="Times New Roman" w:cs="Helv"/>
          <w:sz w:val="20"/>
          <w:szCs w:val="20"/>
          <w:lang w:eastAsia="en-US"/>
        </w:rPr>
        <w:instrText xml:space="preserve"> TIME \@ "dd.MM.yyyy H:mm" </w:instrText>
      </w:r>
      <w:r w:rsidRPr="00220672">
        <w:rPr>
          <w:rFonts w:ascii="Times New Roman" w:eastAsiaTheme="minorHAnsi" w:hAnsi="Times New Roman" w:cs="Helv"/>
          <w:sz w:val="20"/>
          <w:szCs w:val="20"/>
          <w:lang w:eastAsia="en-US"/>
        </w:rPr>
        <w:fldChar w:fldCharType="separate"/>
      </w:r>
      <w:r w:rsidR="00B927C6">
        <w:rPr>
          <w:rFonts w:ascii="Times New Roman" w:eastAsiaTheme="minorHAnsi" w:hAnsi="Times New Roman" w:cs="Helv"/>
          <w:noProof/>
          <w:sz w:val="20"/>
          <w:szCs w:val="20"/>
          <w:lang w:eastAsia="en-US"/>
        </w:rPr>
        <w:t>26.09.2016 18:14</w:t>
      </w:r>
      <w:r w:rsidRPr="00220672">
        <w:rPr>
          <w:rFonts w:ascii="Times New Roman" w:eastAsiaTheme="minorHAnsi" w:hAnsi="Times New Roman" w:cs="Helv"/>
          <w:sz w:val="20"/>
          <w:szCs w:val="20"/>
          <w:lang w:eastAsia="en-US"/>
        </w:rPr>
        <w:fldChar w:fldCharType="end"/>
      </w:r>
    </w:p>
    <w:p w14:paraId="2833B63F" w14:textId="2F2A7403" w:rsidR="00A80C03" w:rsidRPr="00C96074" w:rsidRDefault="00C9679F" w:rsidP="00AC7447">
      <w:pPr>
        <w:spacing w:after="0" w:line="240" w:lineRule="auto"/>
        <w:ind w:left="720"/>
        <w:rPr>
          <w:rFonts w:ascii="Times New Roman" w:eastAsiaTheme="minorHAnsi" w:hAnsi="Times New Roman" w:cs="Helv"/>
          <w:sz w:val="20"/>
          <w:szCs w:val="20"/>
          <w:lang w:eastAsia="en-US"/>
        </w:rPr>
      </w:pPr>
      <w:r>
        <w:rPr>
          <w:rFonts w:ascii="Times New Roman" w:eastAsiaTheme="minorHAnsi" w:hAnsi="Times New Roman" w:cs="Helv"/>
          <w:sz w:val="20"/>
          <w:szCs w:val="20"/>
          <w:lang w:eastAsia="en-US"/>
        </w:rPr>
        <w:t>3092</w:t>
      </w:r>
    </w:p>
    <w:p w14:paraId="2CC86F74" w14:textId="77777777" w:rsidR="00A80C03" w:rsidRPr="00220672" w:rsidRDefault="00A80C03" w:rsidP="00A80C03">
      <w:pPr>
        <w:spacing w:after="0" w:line="240" w:lineRule="auto"/>
        <w:ind w:left="720"/>
        <w:rPr>
          <w:rFonts w:ascii="Times New Roman" w:eastAsiaTheme="minorHAnsi" w:hAnsi="Times New Roman" w:cs="Helv"/>
          <w:noProof/>
          <w:sz w:val="20"/>
          <w:szCs w:val="20"/>
          <w:lang w:eastAsia="en-US"/>
        </w:rPr>
      </w:pPr>
      <w:r w:rsidRPr="00220672">
        <w:rPr>
          <w:rFonts w:ascii="Times New Roman" w:eastAsiaTheme="minorHAnsi" w:hAnsi="Times New Roman" w:cs="Helv"/>
          <w:noProof/>
          <w:sz w:val="20"/>
          <w:szCs w:val="20"/>
          <w:lang w:eastAsia="en-US"/>
        </w:rPr>
        <w:t>D.Baumane, 67047853,</w:t>
      </w:r>
    </w:p>
    <w:p w14:paraId="67168A90" w14:textId="77777777" w:rsidR="0068303B" w:rsidRDefault="00A80C03" w:rsidP="0068303B">
      <w:pPr>
        <w:spacing w:after="0" w:line="240" w:lineRule="auto"/>
        <w:ind w:left="720"/>
        <w:rPr>
          <w:rFonts w:ascii="Times New Roman" w:eastAsiaTheme="minorHAnsi" w:hAnsi="Times New Roman" w:cs="Helv"/>
          <w:noProof/>
          <w:sz w:val="20"/>
          <w:szCs w:val="20"/>
          <w:lang w:eastAsia="en-US"/>
        </w:rPr>
      </w:pPr>
      <w:r w:rsidRPr="00220672">
        <w:rPr>
          <w:rFonts w:ascii="Times New Roman" w:eastAsiaTheme="minorHAnsi" w:hAnsi="Times New Roman" w:cs="Helv"/>
          <w:noProof/>
          <w:sz w:val="20"/>
          <w:szCs w:val="20"/>
          <w:lang w:eastAsia="en-US"/>
        </w:rPr>
        <w:t>Dagnija.Baumane@izm.gov.lv</w:t>
      </w:r>
      <w:r w:rsidR="0068303B" w:rsidRPr="0068303B">
        <w:rPr>
          <w:rFonts w:ascii="Times New Roman" w:eastAsiaTheme="minorHAnsi" w:hAnsi="Times New Roman" w:cs="Helv"/>
          <w:noProof/>
          <w:sz w:val="20"/>
          <w:szCs w:val="20"/>
          <w:lang w:eastAsia="en-US"/>
        </w:rPr>
        <w:t xml:space="preserve"> </w:t>
      </w:r>
    </w:p>
    <w:p w14:paraId="566A9E8B" w14:textId="66CEAE6C" w:rsidR="0068303B" w:rsidRPr="00220672" w:rsidRDefault="0068303B" w:rsidP="0068303B">
      <w:pPr>
        <w:spacing w:after="0" w:line="240" w:lineRule="auto"/>
        <w:ind w:left="720"/>
        <w:rPr>
          <w:rFonts w:ascii="Times New Roman" w:eastAsiaTheme="minorHAnsi" w:hAnsi="Times New Roman" w:cs="Helv"/>
          <w:noProof/>
          <w:sz w:val="20"/>
          <w:szCs w:val="20"/>
          <w:lang w:eastAsia="en-US"/>
        </w:rPr>
      </w:pPr>
      <w:r w:rsidRPr="00220672">
        <w:rPr>
          <w:rFonts w:ascii="Times New Roman" w:eastAsiaTheme="minorHAnsi" w:hAnsi="Times New Roman" w:cs="Helv"/>
          <w:noProof/>
          <w:sz w:val="20"/>
          <w:szCs w:val="20"/>
          <w:lang w:eastAsia="en-US"/>
        </w:rPr>
        <w:t>L.Upīte, 67047816</w:t>
      </w:r>
    </w:p>
    <w:p w14:paraId="0A91C526" w14:textId="6FB7CDDD" w:rsidR="00300C3D" w:rsidRPr="00220672" w:rsidRDefault="002F0049" w:rsidP="00DF61E7">
      <w:pPr>
        <w:spacing w:after="0" w:line="240" w:lineRule="auto"/>
        <w:ind w:left="720"/>
      </w:pPr>
      <w:hyperlink r:id="rId8" w:history="1">
        <w:r w:rsidR="0068303B" w:rsidRPr="00220672">
          <w:rPr>
            <w:rStyle w:val="Hyperlink"/>
            <w:rFonts w:ascii="Times New Roman" w:eastAsiaTheme="minorHAnsi" w:hAnsi="Times New Roman" w:cs="Helv"/>
            <w:noProof/>
            <w:color w:val="auto"/>
            <w:sz w:val="20"/>
            <w:szCs w:val="20"/>
            <w:u w:val="none"/>
            <w:lang w:eastAsia="en-US"/>
          </w:rPr>
          <w:t>Linda.Upite@izm.gov.lv</w:t>
        </w:r>
      </w:hyperlink>
    </w:p>
    <w:sectPr w:rsidR="00300C3D" w:rsidRPr="00220672" w:rsidSect="00E87600">
      <w:headerReference w:type="default" r:id="rId9"/>
      <w:footerReference w:type="default" r:id="rId10"/>
      <w:footerReference w:type="first" r:id="rId11"/>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DA25E" w14:textId="77777777" w:rsidR="002F0049" w:rsidRDefault="002F0049" w:rsidP="00AC7447">
      <w:pPr>
        <w:spacing w:after="0" w:line="240" w:lineRule="auto"/>
      </w:pPr>
      <w:r>
        <w:separator/>
      </w:r>
    </w:p>
  </w:endnote>
  <w:endnote w:type="continuationSeparator" w:id="0">
    <w:p w14:paraId="45884740" w14:textId="77777777" w:rsidR="002F0049" w:rsidRDefault="002F0049"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altName w:val="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3F20" w14:textId="2BDB8C10" w:rsidR="00E86998" w:rsidRPr="00752704" w:rsidRDefault="00E90FE2" w:rsidP="00E86998">
    <w:pPr>
      <w:pStyle w:val="Footer"/>
      <w:jc w:val="both"/>
      <w:rPr>
        <w:rFonts w:ascii="Times New Roman" w:hAnsi="Times New Roman"/>
        <w:sz w:val="20"/>
        <w:szCs w:val="20"/>
      </w:rPr>
    </w:pPr>
    <w:r>
      <w:rPr>
        <w:rFonts w:ascii="Times New Roman" w:hAnsi="Times New Roman"/>
        <w:sz w:val="20"/>
        <w:szCs w:val="20"/>
      </w:rPr>
      <w:t>IZManot_2</w:t>
    </w:r>
    <w:r w:rsidR="00F63E9D">
      <w:rPr>
        <w:rFonts w:ascii="Times New Roman" w:hAnsi="Times New Roman"/>
        <w:sz w:val="20"/>
        <w:szCs w:val="20"/>
      </w:rPr>
      <w:t>6</w:t>
    </w:r>
    <w:r w:rsidR="0035444F">
      <w:rPr>
        <w:rFonts w:ascii="Times New Roman" w:hAnsi="Times New Roman"/>
        <w:sz w:val="20"/>
        <w:szCs w:val="20"/>
      </w:rPr>
      <w:t>09</w:t>
    </w:r>
    <w:r w:rsidR="00E86998">
      <w:rPr>
        <w:rFonts w:ascii="Times New Roman" w:hAnsi="Times New Roman"/>
        <w:sz w:val="20"/>
        <w:szCs w:val="20"/>
      </w:rPr>
      <w:t>16_ALgroz; Likumprojekta</w:t>
    </w:r>
    <w:r w:rsidR="002924C6">
      <w:rPr>
        <w:rFonts w:ascii="Times New Roman" w:hAnsi="Times New Roman"/>
        <w:sz w:val="20"/>
        <w:szCs w:val="20"/>
      </w:rPr>
      <w:t xml:space="preserve"> “Grozījumi</w:t>
    </w:r>
    <w:r w:rsidR="00E86998" w:rsidRPr="0013716D">
      <w:rPr>
        <w:rFonts w:ascii="Times New Roman" w:hAnsi="Times New Roman"/>
        <w:sz w:val="20"/>
        <w:szCs w:val="20"/>
      </w:rPr>
      <w:t xml:space="preserve"> Augstskolu likumā”</w:t>
    </w:r>
    <w:r w:rsidR="00E86998">
      <w:rPr>
        <w:rFonts w:ascii="Times New Roman" w:hAnsi="Times New Roman"/>
        <w:sz w:val="20"/>
        <w:szCs w:val="20"/>
      </w:rPr>
      <w:t xml:space="preserve"> sākotnējās ietekmes novērtējuma ziņojums</w:t>
    </w:r>
  </w:p>
  <w:p w14:paraId="02E27DA1" w14:textId="60FBA11A" w:rsidR="00E87600" w:rsidRPr="00E86998" w:rsidRDefault="00E87600" w:rsidP="00E86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F238" w14:textId="6CE5057B" w:rsidR="00E87600" w:rsidRPr="0013716D" w:rsidRDefault="00E87600" w:rsidP="00E87600">
    <w:pPr>
      <w:pStyle w:val="Footer"/>
      <w:rPr>
        <w:rFonts w:ascii="Times New Roman" w:hAnsi="Times New Roman"/>
        <w:sz w:val="20"/>
        <w:szCs w:val="20"/>
      </w:rPr>
    </w:pPr>
    <w:r>
      <w:rPr>
        <w:rFonts w:ascii="Times New Roman" w:hAnsi="Times New Roman"/>
        <w:sz w:val="20"/>
        <w:szCs w:val="20"/>
      </w:rPr>
      <w:t>IZM</w:t>
    </w:r>
    <w:r w:rsidR="00E86998">
      <w:rPr>
        <w:rFonts w:ascii="Times New Roman" w:hAnsi="Times New Roman"/>
        <w:sz w:val="20"/>
        <w:szCs w:val="20"/>
      </w:rPr>
      <w:t>a</w:t>
    </w:r>
    <w:r w:rsidR="00E90FE2">
      <w:rPr>
        <w:rFonts w:ascii="Times New Roman" w:hAnsi="Times New Roman"/>
        <w:sz w:val="20"/>
        <w:szCs w:val="20"/>
      </w:rPr>
      <w:t>not_20</w:t>
    </w:r>
    <w:r w:rsidR="0035444F">
      <w:rPr>
        <w:rFonts w:ascii="Times New Roman" w:hAnsi="Times New Roman"/>
        <w:sz w:val="20"/>
        <w:szCs w:val="20"/>
      </w:rPr>
      <w:t>09</w:t>
    </w:r>
    <w:r>
      <w:rPr>
        <w:rFonts w:ascii="Times New Roman" w:hAnsi="Times New Roman"/>
        <w:sz w:val="20"/>
        <w:szCs w:val="20"/>
      </w:rPr>
      <w:t>16_AL</w:t>
    </w:r>
    <w:r w:rsidR="00E86998">
      <w:rPr>
        <w:rFonts w:ascii="Times New Roman" w:hAnsi="Times New Roman"/>
        <w:sz w:val="20"/>
        <w:szCs w:val="20"/>
      </w:rPr>
      <w:t>groz</w:t>
    </w:r>
    <w:r>
      <w:rPr>
        <w:rFonts w:ascii="Times New Roman" w:hAnsi="Times New Roman"/>
        <w:sz w:val="20"/>
        <w:szCs w:val="20"/>
      </w:rPr>
      <w:t>; Likumprojekta</w:t>
    </w:r>
    <w:r w:rsidR="002924C6">
      <w:rPr>
        <w:rFonts w:ascii="Times New Roman" w:hAnsi="Times New Roman"/>
        <w:sz w:val="20"/>
        <w:szCs w:val="20"/>
      </w:rPr>
      <w:t xml:space="preserve"> “Grozījumi</w:t>
    </w:r>
    <w:r w:rsidRPr="0013716D">
      <w:rPr>
        <w:rFonts w:ascii="Times New Roman" w:hAnsi="Times New Roman"/>
        <w:sz w:val="20"/>
        <w:szCs w:val="20"/>
      </w:rPr>
      <w:t xml:space="preserve"> Augstskolu likumā”</w:t>
    </w:r>
    <w:r>
      <w:rPr>
        <w:rFonts w:ascii="Times New Roman" w:hAnsi="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6474A" w14:textId="77777777" w:rsidR="002F0049" w:rsidRDefault="002F0049" w:rsidP="00AC7447">
      <w:pPr>
        <w:spacing w:after="0" w:line="240" w:lineRule="auto"/>
      </w:pPr>
      <w:r>
        <w:separator/>
      </w:r>
    </w:p>
  </w:footnote>
  <w:footnote w:type="continuationSeparator" w:id="0">
    <w:p w14:paraId="3FB7BE0C" w14:textId="77777777" w:rsidR="002F0049" w:rsidRDefault="002F0049"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EA1A" w14:textId="77777777" w:rsidR="00E87600" w:rsidRPr="00B20CB6" w:rsidRDefault="00E87600">
    <w:pPr>
      <w:pStyle w:val="Header"/>
      <w:jc w:val="center"/>
      <w:rPr>
        <w:rFonts w:ascii="Times New Roman" w:hAnsi="Times New Roman"/>
      </w:rPr>
    </w:pPr>
    <w:r w:rsidRPr="00B20CB6">
      <w:rPr>
        <w:rFonts w:ascii="Times New Roman" w:hAnsi="Times New Roman"/>
      </w:rPr>
      <w:fldChar w:fldCharType="begin"/>
    </w:r>
    <w:r w:rsidRPr="00B20CB6">
      <w:rPr>
        <w:rFonts w:ascii="Times New Roman" w:hAnsi="Times New Roman"/>
      </w:rPr>
      <w:instrText xml:space="preserve"> PAGE   \* MERGEFORMAT </w:instrText>
    </w:r>
    <w:r w:rsidRPr="00B20CB6">
      <w:rPr>
        <w:rFonts w:ascii="Times New Roman" w:hAnsi="Times New Roman"/>
      </w:rPr>
      <w:fldChar w:fldCharType="separate"/>
    </w:r>
    <w:r w:rsidR="00B927C6">
      <w:rPr>
        <w:rFonts w:ascii="Times New Roman" w:hAnsi="Times New Roman"/>
        <w:noProof/>
      </w:rPr>
      <w:t>12</w:t>
    </w:r>
    <w:r w:rsidRPr="00B20CB6">
      <w:rPr>
        <w:rFonts w:ascii="Times New Roman" w:hAnsi="Times New Roman"/>
        <w:noProof/>
      </w:rPr>
      <w:fldChar w:fldCharType="end"/>
    </w:r>
  </w:p>
  <w:p w14:paraId="3AC09B4C" w14:textId="77777777" w:rsidR="00E87600" w:rsidRDefault="00E87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4D6"/>
    <w:multiLevelType w:val="hybridMultilevel"/>
    <w:tmpl w:val="49FA6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137778"/>
    <w:multiLevelType w:val="hybridMultilevel"/>
    <w:tmpl w:val="FED4A5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353A"/>
    <w:rsid w:val="0000434E"/>
    <w:rsid w:val="000073EC"/>
    <w:rsid w:val="00044BAE"/>
    <w:rsid w:val="00045699"/>
    <w:rsid w:val="00046FC5"/>
    <w:rsid w:val="00052930"/>
    <w:rsid w:val="00071F7A"/>
    <w:rsid w:val="00074833"/>
    <w:rsid w:val="000775BF"/>
    <w:rsid w:val="000845B8"/>
    <w:rsid w:val="00084632"/>
    <w:rsid w:val="00086EE6"/>
    <w:rsid w:val="000909FF"/>
    <w:rsid w:val="00092A53"/>
    <w:rsid w:val="000D7CF8"/>
    <w:rsid w:val="000E013F"/>
    <w:rsid w:val="000E7FB3"/>
    <w:rsid w:val="000F6467"/>
    <w:rsid w:val="000F6FB3"/>
    <w:rsid w:val="000F73D9"/>
    <w:rsid w:val="001147C5"/>
    <w:rsid w:val="001171D6"/>
    <w:rsid w:val="001216D5"/>
    <w:rsid w:val="00132277"/>
    <w:rsid w:val="001350E8"/>
    <w:rsid w:val="001360B9"/>
    <w:rsid w:val="0013716D"/>
    <w:rsid w:val="00142FC5"/>
    <w:rsid w:val="0014428E"/>
    <w:rsid w:val="00147E45"/>
    <w:rsid w:val="00153323"/>
    <w:rsid w:val="00164973"/>
    <w:rsid w:val="00193ED5"/>
    <w:rsid w:val="001957BD"/>
    <w:rsid w:val="001A690C"/>
    <w:rsid w:val="001A6F0B"/>
    <w:rsid w:val="001A7343"/>
    <w:rsid w:val="001B35B5"/>
    <w:rsid w:val="001B73EC"/>
    <w:rsid w:val="001C0361"/>
    <w:rsid w:val="001C2503"/>
    <w:rsid w:val="001D29D8"/>
    <w:rsid w:val="001D71C1"/>
    <w:rsid w:val="001E5394"/>
    <w:rsid w:val="001F0828"/>
    <w:rsid w:val="001F53E9"/>
    <w:rsid w:val="001F7A2E"/>
    <w:rsid w:val="002009A9"/>
    <w:rsid w:val="00201F07"/>
    <w:rsid w:val="00205B1E"/>
    <w:rsid w:val="00206D9A"/>
    <w:rsid w:val="00210426"/>
    <w:rsid w:val="00211D38"/>
    <w:rsid w:val="002172F1"/>
    <w:rsid w:val="00217AE4"/>
    <w:rsid w:val="00220672"/>
    <w:rsid w:val="00222CAF"/>
    <w:rsid w:val="00223012"/>
    <w:rsid w:val="0022616D"/>
    <w:rsid w:val="00234DE0"/>
    <w:rsid w:val="002362C2"/>
    <w:rsid w:val="00237069"/>
    <w:rsid w:val="002548E7"/>
    <w:rsid w:val="0026185F"/>
    <w:rsid w:val="00270BE2"/>
    <w:rsid w:val="002728DD"/>
    <w:rsid w:val="00283FDA"/>
    <w:rsid w:val="00284166"/>
    <w:rsid w:val="00287F92"/>
    <w:rsid w:val="002924C6"/>
    <w:rsid w:val="00294F1B"/>
    <w:rsid w:val="00295DD5"/>
    <w:rsid w:val="002A5C9E"/>
    <w:rsid w:val="002A6B1F"/>
    <w:rsid w:val="002A7A13"/>
    <w:rsid w:val="002B6DD1"/>
    <w:rsid w:val="002C13B5"/>
    <w:rsid w:val="002C7380"/>
    <w:rsid w:val="002C7CEF"/>
    <w:rsid w:val="002D07F6"/>
    <w:rsid w:val="002D692F"/>
    <w:rsid w:val="002E1C60"/>
    <w:rsid w:val="002E5905"/>
    <w:rsid w:val="002F0049"/>
    <w:rsid w:val="002F025E"/>
    <w:rsid w:val="002F13A3"/>
    <w:rsid w:val="00300C3D"/>
    <w:rsid w:val="003011C9"/>
    <w:rsid w:val="003059AB"/>
    <w:rsid w:val="00310C3C"/>
    <w:rsid w:val="0031405B"/>
    <w:rsid w:val="00314179"/>
    <w:rsid w:val="0031466F"/>
    <w:rsid w:val="0031503E"/>
    <w:rsid w:val="0031547F"/>
    <w:rsid w:val="00315C4D"/>
    <w:rsid w:val="00322D31"/>
    <w:rsid w:val="00327824"/>
    <w:rsid w:val="00327B73"/>
    <w:rsid w:val="00330AAE"/>
    <w:rsid w:val="00331F20"/>
    <w:rsid w:val="00353367"/>
    <w:rsid w:val="00354427"/>
    <w:rsid w:val="0035444F"/>
    <w:rsid w:val="00361317"/>
    <w:rsid w:val="003629AC"/>
    <w:rsid w:val="00363453"/>
    <w:rsid w:val="003645C8"/>
    <w:rsid w:val="00375957"/>
    <w:rsid w:val="00377135"/>
    <w:rsid w:val="003845B7"/>
    <w:rsid w:val="00387D11"/>
    <w:rsid w:val="00395551"/>
    <w:rsid w:val="003A3A4E"/>
    <w:rsid w:val="003A7B39"/>
    <w:rsid w:val="003B07D3"/>
    <w:rsid w:val="003B33AA"/>
    <w:rsid w:val="003B376C"/>
    <w:rsid w:val="003C3712"/>
    <w:rsid w:val="003D1989"/>
    <w:rsid w:val="003D1ADC"/>
    <w:rsid w:val="003D293E"/>
    <w:rsid w:val="003D44BF"/>
    <w:rsid w:val="003D68EF"/>
    <w:rsid w:val="003E74E8"/>
    <w:rsid w:val="00411D39"/>
    <w:rsid w:val="00421E1A"/>
    <w:rsid w:val="00421E8E"/>
    <w:rsid w:val="004265A9"/>
    <w:rsid w:val="004265BE"/>
    <w:rsid w:val="00433544"/>
    <w:rsid w:val="00452D66"/>
    <w:rsid w:val="00481ECD"/>
    <w:rsid w:val="004B2EBB"/>
    <w:rsid w:val="004C3FD2"/>
    <w:rsid w:val="004D3686"/>
    <w:rsid w:val="004D4D72"/>
    <w:rsid w:val="004E193F"/>
    <w:rsid w:val="004E6FB5"/>
    <w:rsid w:val="004F0680"/>
    <w:rsid w:val="004F4262"/>
    <w:rsid w:val="0050280D"/>
    <w:rsid w:val="00506A0C"/>
    <w:rsid w:val="00506B5C"/>
    <w:rsid w:val="005112F2"/>
    <w:rsid w:val="00515B18"/>
    <w:rsid w:val="00521A8F"/>
    <w:rsid w:val="0052535A"/>
    <w:rsid w:val="00525CC3"/>
    <w:rsid w:val="00526BE7"/>
    <w:rsid w:val="00541E7F"/>
    <w:rsid w:val="005449BC"/>
    <w:rsid w:val="0055305F"/>
    <w:rsid w:val="00571A79"/>
    <w:rsid w:val="00595853"/>
    <w:rsid w:val="00596C94"/>
    <w:rsid w:val="00597137"/>
    <w:rsid w:val="005B28FC"/>
    <w:rsid w:val="005B54AF"/>
    <w:rsid w:val="005C108C"/>
    <w:rsid w:val="005D1C28"/>
    <w:rsid w:val="005E2DC0"/>
    <w:rsid w:val="005E4327"/>
    <w:rsid w:val="005F1E51"/>
    <w:rsid w:val="005F7328"/>
    <w:rsid w:val="005F7508"/>
    <w:rsid w:val="006070BC"/>
    <w:rsid w:val="00611682"/>
    <w:rsid w:val="00634AC3"/>
    <w:rsid w:val="00653784"/>
    <w:rsid w:val="00662830"/>
    <w:rsid w:val="006641EB"/>
    <w:rsid w:val="006732FB"/>
    <w:rsid w:val="00675287"/>
    <w:rsid w:val="00675F5F"/>
    <w:rsid w:val="00681F95"/>
    <w:rsid w:val="00683019"/>
    <w:rsid w:val="0068303B"/>
    <w:rsid w:val="006929E6"/>
    <w:rsid w:val="0069405A"/>
    <w:rsid w:val="00694EB0"/>
    <w:rsid w:val="006B10DE"/>
    <w:rsid w:val="006C1FFD"/>
    <w:rsid w:val="006D0CE3"/>
    <w:rsid w:val="006D598C"/>
    <w:rsid w:val="006D5E76"/>
    <w:rsid w:val="006D7D1D"/>
    <w:rsid w:val="006E3901"/>
    <w:rsid w:val="006F0075"/>
    <w:rsid w:val="006F0B37"/>
    <w:rsid w:val="006F4EFA"/>
    <w:rsid w:val="00704316"/>
    <w:rsid w:val="00705970"/>
    <w:rsid w:val="00710DC3"/>
    <w:rsid w:val="00713347"/>
    <w:rsid w:val="00713A23"/>
    <w:rsid w:val="00713D6E"/>
    <w:rsid w:val="00726C48"/>
    <w:rsid w:val="007347B6"/>
    <w:rsid w:val="00741835"/>
    <w:rsid w:val="00741FC3"/>
    <w:rsid w:val="007465EE"/>
    <w:rsid w:val="0075725C"/>
    <w:rsid w:val="00761D3E"/>
    <w:rsid w:val="0077614A"/>
    <w:rsid w:val="0078224B"/>
    <w:rsid w:val="007858D2"/>
    <w:rsid w:val="0079211D"/>
    <w:rsid w:val="00796202"/>
    <w:rsid w:val="007A5D1A"/>
    <w:rsid w:val="007B7ED1"/>
    <w:rsid w:val="007D45C7"/>
    <w:rsid w:val="007F2A0C"/>
    <w:rsid w:val="007F5387"/>
    <w:rsid w:val="0081322A"/>
    <w:rsid w:val="00814B15"/>
    <w:rsid w:val="008175FA"/>
    <w:rsid w:val="008218C3"/>
    <w:rsid w:val="00822433"/>
    <w:rsid w:val="0083112D"/>
    <w:rsid w:val="00833AA8"/>
    <w:rsid w:val="0083406B"/>
    <w:rsid w:val="00835A50"/>
    <w:rsid w:val="00841396"/>
    <w:rsid w:val="00844F29"/>
    <w:rsid w:val="00845418"/>
    <w:rsid w:val="00856DC2"/>
    <w:rsid w:val="00860BBF"/>
    <w:rsid w:val="0086282A"/>
    <w:rsid w:val="00866E4C"/>
    <w:rsid w:val="00892D51"/>
    <w:rsid w:val="008A1795"/>
    <w:rsid w:val="008A2B25"/>
    <w:rsid w:val="008C0D94"/>
    <w:rsid w:val="008C3D9E"/>
    <w:rsid w:val="008C71F8"/>
    <w:rsid w:val="008C7337"/>
    <w:rsid w:val="008D282B"/>
    <w:rsid w:val="008D77D1"/>
    <w:rsid w:val="008E6880"/>
    <w:rsid w:val="008F413C"/>
    <w:rsid w:val="00900AD8"/>
    <w:rsid w:val="00904408"/>
    <w:rsid w:val="00904830"/>
    <w:rsid w:val="00905C2A"/>
    <w:rsid w:val="009107E5"/>
    <w:rsid w:val="00910DDD"/>
    <w:rsid w:val="00914D28"/>
    <w:rsid w:val="0091573D"/>
    <w:rsid w:val="00916954"/>
    <w:rsid w:val="00917C32"/>
    <w:rsid w:val="00926EAB"/>
    <w:rsid w:val="00943AC7"/>
    <w:rsid w:val="0095085C"/>
    <w:rsid w:val="00956201"/>
    <w:rsid w:val="009608B4"/>
    <w:rsid w:val="009821D4"/>
    <w:rsid w:val="009871C6"/>
    <w:rsid w:val="00993296"/>
    <w:rsid w:val="00994EB5"/>
    <w:rsid w:val="009A02AC"/>
    <w:rsid w:val="009A2B49"/>
    <w:rsid w:val="009A5E09"/>
    <w:rsid w:val="009B21FA"/>
    <w:rsid w:val="009B2C20"/>
    <w:rsid w:val="009B3F9F"/>
    <w:rsid w:val="009D5997"/>
    <w:rsid w:val="009E299B"/>
    <w:rsid w:val="009E4B42"/>
    <w:rsid w:val="009E64DF"/>
    <w:rsid w:val="009E76E4"/>
    <w:rsid w:val="009F0A26"/>
    <w:rsid w:val="009F20F8"/>
    <w:rsid w:val="009F2E42"/>
    <w:rsid w:val="00A07B09"/>
    <w:rsid w:val="00A25882"/>
    <w:rsid w:val="00A418A2"/>
    <w:rsid w:val="00A7542F"/>
    <w:rsid w:val="00A80C03"/>
    <w:rsid w:val="00A8109A"/>
    <w:rsid w:val="00A855EF"/>
    <w:rsid w:val="00A85E38"/>
    <w:rsid w:val="00A94D90"/>
    <w:rsid w:val="00AA2D8B"/>
    <w:rsid w:val="00AA352B"/>
    <w:rsid w:val="00AA742A"/>
    <w:rsid w:val="00AB16AD"/>
    <w:rsid w:val="00AB1A82"/>
    <w:rsid w:val="00AB20BE"/>
    <w:rsid w:val="00AB391B"/>
    <w:rsid w:val="00AB3F51"/>
    <w:rsid w:val="00AB6C31"/>
    <w:rsid w:val="00AC296F"/>
    <w:rsid w:val="00AC69D1"/>
    <w:rsid w:val="00AC7447"/>
    <w:rsid w:val="00AD3ACE"/>
    <w:rsid w:val="00AD744D"/>
    <w:rsid w:val="00AE0093"/>
    <w:rsid w:val="00AE1807"/>
    <w:rsid w:val="00AE2349"/>
    <w:rsid w:val="00AE4CBA"/>
    <w:rsid w:val="00B0013F"/>
    <w:rsid w:val="00B00858"/>
    <w:rsid w:val="00B00E09"/>
    <w:rsid w:val="00B20CB6"/>
    <w:rsid w:val="00B23734"/>
    <w:rsid w:val="00B248BF"/>
    <w:rsid w:val="00B26C27"/>
    <w:rsid w:val="00B30DCE"/>
    <w:rsid w:val="00B36DAF"/>
    <w:rsid w:val="00B428A8"/>
    <w:rsid w:val="00B438AE"/>
    <w:rsid w:val="00B503D3"/>
    <w:rsid w:val="00B54799"/>
    <w:rsid w:val="00B75EBE"/>
    <w:rsid w:val="00B927C6"/>
    <w:rsid w:val="00B94055"/>
    <w:rsid w:val="00B953D5"/>
    <w:rsid w:val="00BB6782"/>
    <w:rsid w:val="00BC1E7B"/>
    <w:rsid w:val="00BD090A"/>
    <w:rsid w:val="00BE02B7"/>
    <w:rsid w:val="00BE0C7F"/>
    <w:rsid w:val="00BE4FD2"/>
    <w:rsid w:val="00BE7090"/>
    <w:rsid w:val="00BF71D0"/>
    <w:rsid w:val="00C12CE4"/>
    <w:rsid w:val="00C13A00"/>
    <w:rsid w:val="00C25EA6"/>
    <w:rsid w:val="00C333F3"/>
    <w:rsid w:val="00C355D8"/>
    <w:rsid w:val="00C40AFA"/>
    <w:rsid w:val="00C45B92"/>
    <w:rsid w:val="00C54528"/>
    <w:rsid w:val="00C93F04"/>
    <w:rsid w:val="00C96074"/>
    <w:rsid w:val="00C9679F"/>
    <w:rsid w:val="00CA3910"/>
    <w:rsid w:val="00CA4D87"/>
    <w:rsid w:val="00CB37A6"/>
    <w:rsid w:val="00CD47CF"/>
    <w:rsid w:val="00CD69FD"/>
    <w:rsid w:val="00D06C35"/>
    <w:rsid w:val="00D14AD4"/>
    <w:rsid w:val="00D243C1"/>
    <w:rsid w:val="00D36F79"/>
    <w:rsid w:val="00D47979"/>
    <w:rsid w:val="00D50143"/>
    <w:rsid w:val="00D53FC1"/>
    <w:rsid w:val="00D55114"/>
    <w:rsid w:val="00D5724F"/>
    <w:rsid w:val="00D614F5"/>
    <w:rsid w:val="00D64FEE"/>
    <w:rsid w:val="00D652FB"/>
    <w:rsid w:val="00D71BD3"/>
    <w:rsid w:val="00D751D2"/>
    <w:rsid w:val="00D8282E"/>
    <w:rsid w:val="00D8400D"/>
    <w:rsid w:val="00D852C7"/>
    <w:rsid w:val="00D85747"/>
    <w:rsid w:val="00D85A49"/>
    <w:rsid w:val="00D954FF"/>
    <w:rsid w:val="00DB181A"/>
    <w:rsid w:val="00DB483D"/>
    <w:rsid w:val="00DB542D"/>
    <w:rsid w:val="00DB6485"/>
    <w:rsid w:val="00DC473A"/>
    <w:rsid w:val="00DC4764"/>
    <w:rsid w:val="00DC7856"/>
    <w:rsid w:val="00DC7D85"/>
    <w:rsid w:val="00DE1EC5"/>
    <w:rsid w:val="00DF2393"/>
    <w:rsid w:val="00DF2A8E"/>
    <w:rsid w:val="00DF5860"/>
    <w:rsid w:val="00DF61E7"/>
    <w:rsid w:val="00DF7B2E"/>
    <w:rsid w:val="00E05D01"/>
    <w:rsid w:val="00E05D7A"/>
    <w:rsid w:val="00E062C7"/>
    <w:rsid w:val="00E07B4D"/>
    <w:rsid w:val="00E26138"/>
    <w:rsid w:val="00E44497"/>
    <w:rsid w:val="00E54F63"/>
    <w:rsid w:val="00E57410"/>
    <w:rsid w:val="00E5752C"/>
    <w:rsid w:val="00E71DEF"/>
    <w:rsid w:val="00E760A6"/>
    <w:rsid w:val="00E7666A"/>
    <w:rsid w:val="00E80920"/>
    <w:rsid w:val="00E80C0C"/>
    <w:rsid w:val="00E81A47"/>
    <w:rsid w:val="00E85E73"/>
    <w:rsid w:val="00E86998"/>
    <w:rsid w:val="00E87600"/>
    <w:rsid w:val="00E90FE2"/>
    <w:rsid w:val="00E91C22"/>
    <w:rsid w:val="00E9699D"/>
    <w:rsid w:val="00EA14EC"/>
    <w:rsid w:val="00ED0B81"/>
    <w:rsid w:val="00ED2779"/>
    <w:rsid w:val="00ED3341"/>
    <w:rsid w:val="00ED4381"/>
    <w:rsid w:val="00ED46B5"/>
    <w:rsid w:val="00EE2D93"/>
    <w:rsid w:val="00EF2C51"/>
    <w:rsid w:val="00EF5A88"/>
    <w:rsid w:val="00EF7256"/>
    <w:rsid w:val="00F00EA1"/>
    <w:rsid w:val="00F02026"/>
    <w:rsid w:val="00F05E93"/>
    <w:rsid w:val="00F11C50"/>
    <w:rsid w:val="00F15AE7"/>
    <w:rsid w:val="00F22E70"/>
    <w:rsid w:val="00F30DC8"/>
    <w:rsid w:val="00F32052"/>
    <w:rsid w:val="00F3667A"/>
    <w:rsid w:val="00F368A9"/>
    <w:rsid w:val="00F43C08"/>
    <w:rsid w:val="00F60792"/>
    <w:rsid w:val="00F62D28"/>
    <w:rsid w:val="00F63E9D"/>
    <w:rsid w:val="00F666DD"/>
    <w:rsid w:val="00F7003D"/>
    <w:rsid w:val="00F83285"/>
    <w:rsid w:val="00F83BD2"/>
    <w:rsid w:val="00F85E7C"/>
    <w:rsid w:val="00F8724A"/>
    <w:rsid w:val="00F94CEC"/>
    <w:rsid w:val="00F94ED5"/>
    <w:rsid w:val="00F95C55"/>
    <w:rsid w:val="00FA5D80"/>
    <w:rsid w:val="00FB119D"/>
    <w:rsid w:val="00FB180A"/>
    <w:rsid w:val="00FC1BE6"/>
    <w:rsid w:val="00FD2679"/>
    <w:rsid w:val="00FD3195"/>
    <w:rsid w:val="00FD3BBE"/>
    <w:rsid w:val="00FD55FB"/>
    <w:rsid w:val="00FD6773"/>
    <w:rsid w:val="00FE4508"/>
    <w:rsid w:val="00FE4E82"/>
    <w:rsid w:val="00FF69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D2F2"/>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544"/>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character" w:styleId="CommentReference">
    <w:name w:val="annotation reference"/>
    <w:basedOn w:val="DefaultParagraphFont"/>
    <w:uiPriority w:val="99"/>
    <w:semiHidden/>
    <w:unhideWhenUsed/>
    <w:rsid w:val="003B376C"/>
    <w:rPr>
      <w:sz w:val="16"/>
      <w:szCs w:val="16"/>
    </w:rPr>
  </w:style>
  <w:style w:type="paragraph" w:styleId="CommentText">
    <w:name w:val="annotation text"/>
    <w:basedOn w:val="Normal"/>
    <w:link w:val="CommentTextChar"/>
    <w:uiPriority w:val="99"/>
    <w:semiHidden/>
    <w:unhideWhenUsed/>
    <w:rsid w:val="003B376C"/>
    <w:pPr>
      <w:spacing w:line="240" w:lineRule="auto"/>
    </w:pPr>
    <w:rPr>
      <w:sz w:val="20"/>
      <w:szCs w:val="20"/>
    </w:rPr>
  </w:style>
  <w:style w:type="character" w:customStyle="1" w:styleId="CommentTextChar">
    <w:name w:val="Comment Text Char"/>
    <w:basedOn w:val="DefaultParagraphFont"/>
    <w:link w:val="CommentText"/>
    <w:uiPriority w:val="99"/>
    <w:semiHidden/>
    <w:rsid w:val="003B376C"/>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B376C"/>
    <w:rPr>
      <w:b/>
      <w:bCs/>
    </w:rPr>
  </w:style>
  <w:style w:type="character" w:customStyle="1" w:styleId="CommentSubjectChar">
    <w:name w:val="Comment Subject Char"/>
    <w:basedOn w:val="CommentTextChar"/>
    <w:link w:val="CommentSubject"/>
    <w:uiPriority w:val="99"/>
    <w:semiHidden/>
    <w:rsid w:val="003B376C"/>
    <w:rPr>
      <w:rFonts w:ascii="Calibri" w:eastAsia="Times New Roman" w:hAnsi="Calibri" w:cs="Times New Roman"/>
      <w:b/>
      <w:bCs/>
      <w:sz w:val="20"/>
      <w:szCs w:val="20"/>
      <w:lang w:eastAsia="lv-LV"/>
    </w:rPr>
  </w:style>
  <w:style w:type="paragraph" w:styleId="BalloonText">
    <w:name w:val="Balloon Text"/>
    <w:basedOn w:val="Normal"/>
    <w:link w:val="BalloonTextChar"/>
    <w:uiPriority w:val="99"/>
    <w:semiHidden/>
    <w:unhideWhenUsed/>
    <w:rsid w:val="003B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6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2336">
      <w:bodyDiv w:val="1"/>
      <w:marLeft w:val="0"/>
      <w:marRight w:val="0"/>
      <w:marTop w:val="0"/>
      <w:marBottom w:val="0"/>
      <w:divBdr>
        <w:top w:val="none" w:sz="0" w:space="0" w:color="auto"/>
        <w:left w:val="none" w:sz="0" w:space="0" w:color="auto"/>
        <w:bottom w:val="none" w:sz="0" w:space="0" w:color="auto"/>
        <w:right w:val="none" w:sz="0" w:space="0" w:color="auto"/>
      </w:divBdr>
    </w:div>
    <w:div w:id="337122668">
      <w:bodyDiv w:val="1"/>
      <w:marLeft w:val="0"/>
      <w:marRight w:val="0"/>
      <w:marTop w:val="0"/>
      <w:marBottom w:val="0"/>
      <w:divBdr>
        <w:top w:val="none" w:sz="0" w:space="0" w:color="auto"/>
        <w:left w:val="none" w:sz="0" w:space="0" w:color="auto"/>
        <w:bottom w:val="none" w:sz="0" w:space="0" w:color="auto"/>
        <w:right w:val="none" w:sz="0" w:space="0" w:color="auto"/>
      </w:divBdr>
    </w:div>
    <w:div w:id="504708922">
      <w:bodyDiv w:val="1"/>
      <w:marLeft w:val="0"/>
      <w:marRight w:val="0"/>
      <w:marTop w:val="0"/>
      <w:marBottom w:val="0"/>
      <w:divBdr>
        <w:top w:val="none" w:sz="0" w:space="0" w:color="auto"/>
        <w:left w:val="none" w:sz="0" w:space="0" w:color="auto"/>
        <w:bottom w:val="none" w:sz="0" w:space="0" w:color="auto"/>
        <w:right w:val="none" w:sz="0" w:space="0" w:color="auto"/>
      </w:divBdr>
    </w:div>
    <w:div w:id="567616348">
      <w:bodyDiv w:val="1"/>
      <w:marLeft w:val="0"/>
      <w:marRight w:val="0"/>
      <w:marTop w:val="0"/>
      <w:marBottom w:val="0"/>
      <w:divBdr>
        <w:top w:val="none" w:sz="0" w:space="0" w:color="auto"/>
        <w:left w:val="none" w:sz="0" w:space="0" w:color="auto"/>
        <w:bottom w:val="none" w:sz="0" w:space="0" w:color="auto"/>
        <w:right w:val="none" w:sz="0" w:space="0" w:color="auto"/>
      </w:divBdr>
    </w:div>
    <w:div w:id="1494637816">
      <w:bodyDiv w:val="1"/>
      <w:marLeft w:val="0"/>
      <w:marRight w:val="0"/>
      <w:marTop w:val="0"/>
      <w:marBottom w:val="0"/>
      <w:divBdr>
        <w:top w:val="none" w:sz="0" w:space="0" w:color="auto"/>
        <w:left w:val="none" w:sz="0" w:space="0" w:color="auto"/>
        <w:bottom w:val="none" w:sz="0" w:space="0" w:color="auto"/>
        <w:right w:val="none" w:sz="0" w:space="0" w:color="auto"/>
      </w:divBdr>
    </w:div>
    <w:div w:id="16848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DEEA-CCA8-4077-8380-EC0E2375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12</Pages>
  <Words>15960</Words>
  <Characters>9098</Characters>
  <Application>Microsoft Office Word</Application>
  <DocSecurity>0</DocSecurity>
  <Lines>75</Lines>
  <Paragraphs>50</Paragraphs>
  <ScaleCrop>false</ScaleCrop>
  <HeadingPairs>
    <vt:vector size="2" baseType="variant">
      <vt:variant>
        <vt:lpstr>Title</vt:lpstr>
      </vt:variant>
      <vt:variant>
        <vt:i4>1</vt:i4>
      </vt:variant>
    </vt:vector>
  </HeadingPairs>
  <TitlesOfParts>
    <vt:vector size="1" baseType="lpstr">
      <vt:lpstr>Likumprojekta “Grozījumi Augstskolu likumā” sākotnējās ietekmes novērtējuma ziņojums (anotācija)</vt:lpstr>
    </vt:vector>
  </TitlesOfParts>
  <Company>Izglītības un zinātnes ministrija</Company>
  <LinksUpToDate>false</LinksUpToDate>
  <CharactersWithSpaces>25008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Augstskolu likumā” sākotnējās ietekmes novērtējuma ziņojums (anotācija)</dc:title>
  <dc:subject>Anotācija</dc:subject>
  <dc:creator>Linda Upīte</dc:creator>
  <cp:keywords/>
  <dc:description>L.Upīte, 67047816
Linda.Upite@izm.gov.lv
D.Baumane, 67047853,
Dagnija.Baumane@izm.gov.lv</dc:description>
  <cp:lastModifiedBy>Laura Treimane</cp:lastModifiedBy>
  <cp:revision>302</cp:revision>
  <cp:lastPrinted>2016-09-26T14:46:00Z</cp:lastPrinted>
  <dcterms:created xsi:type="dcterms:W3CDTF">2016-08-29T09:10:00Z</dcterms:created>
  <dcterms:modified xsi:type="dcterms:W3CDTF">2016-09-26T15:17:00Z</dcterms:modified>
</cp:coreProperties>
</file>