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FC67BE" w:rsidRDefault="00DF0B9F" w:rsidP="00DA596D">
      <w:pPr>
        <w:spacing w:after="0" w:line="240" w:lineRule="auto"/>
        <w:ind w:firstLine="300"/>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Minist</w:t>
      </w:r>
      <w:r w:rsidR="00FC67BE" w:rsidRPr="00FC67BE">
        <w:rPr>
          <w:rFonts w:ascii="Times New Roman" w:eastAsia="Times New Roman" w:hAnsi="Times New Roman" w:cs="Times New Roman"/>
          <w:b/>
          <w:bCs/>
          <w:sz w:val="24"/>
          <w:szCs w:val="24"/>
          <w:lang w:eastAsia="lv-LV"/>
        </w:rPr>
        <w:t>ru kabineta noteikumu projekta "</w:t>
      </w:r>
      <w:r w:rsidR="007B2CF9" w:rsidRPr="007B2CF9">
        <w:rPr>
          <w:rFonts w:ascii="Times New Roman" w:eastAsia="Times New Roman" w:hAnsi="Times New Roman" w:cs="Times New Roman"/>
          <w:b/>
          <w:bCs/>
          <w:sz w:val="24"/>
          <w:szCs w:val="24"/>
          <w:lang w:eastAsia="lv-LV"/>
        </w:rPr>
        <w:t>Noteikumi par valsts nodevu, kas maksājama par ierakstu izdarīšanu uzņēmumu reģistra žurnālā un komercreģistrā, kā arī ies</w:t>
      </w:r>
      <w:r w:rsidR="00A10F9A">
        <w:rPr>
          <w:rFonts w:ascii="Times New Roman" w:eastAsia="Times New Roman" w:hAnsi="Times New Roman" w:cs="Times New Roman"/>
          <w:b/>
          <w:bCs/>
          <w:sz w:val="24"/>
          <w:szCs w:val="24"/>
          <w:lang w:eastAsia="lv-LV"/>
        </w:rPr>
        <w:t>niedzamo dokumentu reģistrēšanu</w:t>
      </w:r>
      <w:r w:rsidR="00FC67BE" w:rsidRPr="00FC67BE">
        <w:rPr>
          <w:rFonts w:ascii="Times New Roman" w:eastAsia="Times New Roman" w:hAnsi="Times New Roman" w:cs="Times New Roman"/>
          <w:b/>
          <w:bCs/>
          <w:sz w:val="24"/>
          <w:szCs w:val="24"/>
          <w:lang w:eastAsia="lv-LV"/>
        </w:rPr>
        <w:t>"</w:t>
      </w:r>
      <w:r w:rsidR="00E71979" w:rsidRPr="00FC67BE">
        <w:rPr>
          <w:rFonts w:ascii="Times New Roman" w:eastAsia="Times New Roman" w:hAnsi="Times New Roman" w:cs="Times New Roman"/>
          <w:b/>
          <w:bCs/>
          <w:sz w:val="24"/>
          <w:szCs w:val="24"/>
          <w:lang w:eastAsia="lv-LV"/>
        </w:rPr>
        <w:t xml:space="preserve"> </w:t>
      </w:r>
      <w:r w:rsidR="004D15A9" w:rsidRPr="00FC67BE">
        <w:rPr>
          <w:rFonts w:ascii="Times New Roman" w:eastAsia="Times New Roman" w:hAnsi="Times New Roman" w:cs="Times New Roman"/>
          <w:b/>
          <w:bCs/>
          <w:sz w:val="24"/>
          <w:szCs w:val="24"/>
          <w:lang w:eastAsia="lv-LV"/>
        </w:rPr>
        <w:t>sākotnējās ietekmes novērtējuma ziņojums (anotācija)</w:t>
      </w:r>
    </w:p>
    <w:p w:rsidR="00DA596D" w:rsidRPr="00FC67BE"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C67BE" w:rsidRPr="00FC67BE"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I. Tiesību akta projekta izstrādes nepieciešamība</w:t>
            </w:r>
          </w:p>
        </w:tc>
      </w:tr>
      <w:tr w:rsidR="00FC67BE" w:rsidRPr="00FC67BE"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DF0B9F" w:rsidRPr="00FC67BE" w:rsidRDefault="00FB345A" w:rsidP="00B25847">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Tieslietu ministrijas iniciatīva</w:t>
            </w:r>
            <w:r w:rsidR="003B103F" w:rsidRPr="00FC67BE">
              <w:rPr>
                <w:rFonts w:ascii="Times New Roman" w:eastAsia="Times New Roman" w:hAnsi="Times New Roman" w:cs="Times New Roman"/>
                <w:sz w:val="24"/>
                <w:szCs w:val="24"/>
                <w:lang w:eastAsia="lv-LV"/>
              </w:rPr>
              <w:t>.</w:t>
            </w:r>
          </w:p>
        </w:tc>
      </w:tr>
      <w:tr w:rsidR="00FC67BE" w:rsidRPr="00FC67B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7F778B" w:rsidRPr="00FC67BE" w:rsidRDefault="007F778B" w:rsidP="007F778B">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Valsts nodevu likmes, kas</w:t>
            </w:r>
            <w:r w:rsidR="00F71331" w:rsidRPr="00FC67BE">
              <w:rPr>
                <w:rFonts w:ascii="Times New Roman" w:eastAsia="Times New Roman" w:hAnsi="Times New Roman" w:cs="Times New Roman"/>
                <w:sz w:val="24"/>
                <w:szCs w:val="24"/>
                <w:lang w:eastAsia="lv-LV"/>
              </w:rPr>
              <w:t xml:space="preserve"> noteiktas Ministru kabineta 2013.</w:t>
            </w:r>
            <w:r w:rsidR="00FC67BE">
              <w:rPr>
                <w:rFonts w:ascii="Times New Roman" w:eastAsia="Times New Roman" w:hAnsi="Times New Roman" w:cs="Times New Roman"/>
                <w:sz w:val="24"/>
                <w:szCs w:val="24"/>
                <w:lang w:eastAsia="lv-LV"/>
              </w:rPr>
              <w:t> </w:t>
            </w:r>
            <w:r w:rsidR="00F71331" w:rsidRPr="00FC67BE">
              <w:rPr>
                <w:rFonts w:ascii="Times New Roman" w:eastAsia="Times New Roman" w:hAnsi="Times New Roman" w:cs="Times New Roman"/>
                <w:sz w:val="24"/>
                <w:szCs w:val="24"/>
                <w:lang w:eastAsia="lv-LV"/>
              </w:rPr>
              <w:t>gada 17.</w:t>
            </w:r>
            <w:r w:rsidR="00FC67BE">
              <w:rPr>
                <w:rFonts w:ascii="Times New Roman" w:eastAsia="Times New Roman" w:hAnsi="Times New Roman" w:cs="Times New Roman"/>
                <w:sz w:val="24"/>
                <w:szCs w:val="24"/>
                <w:lang w:eastAsia="lv-LV"/>
              </w:rPr>
              <w:t> </w:t>
            </w:r>
            <w:r w:rsidR="00F71331" w:rsidRPr="00FC67BE">
              <w:rPr>
                <w:rFonts w:ascii="Times New Roman" w:eastAsia="Times New Roman" w:hAnsi="Times New Roman" w:cs="Times New Roman"/>
                <w:sz w:val="24"/>
                <w:szCs w:val="24"/>
                <w:lang w:eastAsia="lv-LV"/>
              </w:rPr>
              <w:t>decembra noteikumos Nr.</w:t>
            </w:r>
            <w:r w:rsidR="00FC67BE">
              <w:rPr>
                <w:rFonts w:ascii="Times New Roman" w:eastAsia="Times New Roman" w:hAnsi="Times New Roman" w:cs="Times New Roman"/>
                <w:sz w:val="24"/>
                <w:szCs w:val="24"/>
                <w:lang w:eastAsia="lv-LV"/>
              </w:rPr>
              <w:t> 1530 "</w:t>
            </w:r>
            <w:r w:rsidR="00F71331" w:rsidRPr="00FC67BE">
              <w:rPr>
                <w:rFonts w:ascii="Times New Roman" w:eastAsia="Times New Roman" w:hAnsi="Times New Roman" w:cs="Times New Roman"/>
                <w:sz w:val="24"/>
                <w:szCs w:val="24"/>
                <w:lang w:eastAsia="lv-LV"/>
              </w:rPr>
              <w:t>Noteikumi par ierakstu izdarīšanas Uzņēmumu reģistra žurnālā un komercreģistrā, kā arī iesniedzamo dokume</w:t>
            </w:r>
            <w:r w:rsidR="00FC67BE">
              <w:rPr>
                <w:rFonts w:ascii="Times New Roman" w:eastAsia="Times New Roman" w:hAnsi="Times New Roman" w:cs="Times New Roman"/>
                <w:sz w:val="24"/>
                <w:szCs w:val="24"/>
                <w:lang w:eastAsia="lv-LV"/>
              </w:rPr>
              <w:t>ntu reģistrēšanas valsts nodevu"</w:t>
            </w:r>
            <w:r w:rsidR="00F71331" w:rsidRPr="00FC67BE">
              <w:rPr>
                <w:rFonts w:ascii="Times New Roman" w:eastAsia="Times New Roman" w:hAnsi="Times New Roman" w:cs="Times New Roman"/>
                <w:sz w:val="24"/>
                <w:szCs w:val="24"/>
                <w:lang w:eastAsia="lv-LV"/>
              </w:rPr>
              <w:t xml:space="preserve"> (turpmāk – Noteikumi)</w:t>
            </w:r>
            <w:r w:rsidR="00262F53"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noapaļotas līdz tuvākajam centam, ņemot vērā trešo zīmi aiz komata, </w:t>
            </w:r>
            <w:r w:rsidR="00262F53" w:rsidRPr="00FC67BE">
              <w:rPr>
                <w:rFonts w:ascii="Times New Roman" w:eastAsia="Times New Roman" w:hAnsi="Times New Roman" w:cs="Times New Roman"/>
                <w:sz w:val="24"/>
                <w:szCs w:val="24"/>
                <w:lang w:eastAsia="lv-LV"/>
              </w:rPr>
              <w:t xml:space="preserve">un tādējādi </w:t>
            </w:r>
            <w:r w:rsidRPr="00FC67BE">
              <w:rPr>
                <w:rFonts w:ascii="Times New Roman" w:eastAsia="Times New Roman" w:hAnsi="Times New Roman" w:cs="Times New Roman"/>
                <w:sz w:val="24"/>
                <w:szCs w:val="24"/>
                <w:lang w:eastAsia="lv-LV"/>
              </w:rPr>
              <w:t xml:space="preserve">ir neērtas piemērošanā gan komercreģistrā un </w:t>
            </w:r>
            <w:r w:rsidR="00F71331" w:rsidRPr="00FC67BE">
              <w:rPr>
                <w:rFonts w:ascii="Times New Roman" w:eastAsia="Times New Roman" w:hAnsi="Times New Roman" w:cs="Times New Roman"/>
                <w:sz w:val="24"/>
                <w:szCs w:val="24"/>
                <w:lang w:eastAsia="lv-LV"/>
              </w:rPr>
              <w:t xml:space="preserve">uzņēmumu </w:t>
            </w:r>
            <w:r w:rsidRPr="00FC67BE">
              <w:rPr>
                <w:rFonts w:ascii="Times New Roman" w:eastAsia="Times New Roman" w:hAnsi="Times New Roman" w:cs="Times New Roman"/>
                <w:sz w:val="24"/>
                <w:szCs w:val="24"/>
                <w:lang w:eastAsia="lv-LV"/>
              </w:rPr>
              <w:t xml:space="preserve">reģistra žurnālā reģistrējamajiem tiesību subjektiem, gan </w:t>
            </w:r>
            <w:r w:rsidR="00262F53" w:rsidRPr="00FC67BE">
              <w:rPr>
                <w:rFonts w:ascii="Times New Roman" w:eastAsia="Times New Roman" w:hAnsi="Times New Roman" w:cs="Times New Roman"/>
                <w:sz w:val="24"/>
                <w:szCs w:val="24"/>
                <w:lang w:eastAsia="lv-LV"/>
              </w:rPr>
              <w:t xml:space="preserve">Latvijas Republikas </w:t>
            </w:r>
            <w:r w:rsidRPr="00FC67BE">
              <w:rPr>
                <w:rFonts w:ascii="Times New Roman" w:eastAsia="Times New Roman" w:hAnsi="Times New Roman" w:cs="Times New Roman"/>
                <w:sz w:val="24"/>
                <w:szCs w:val="24"/>
                <w:lang w:eastAsia="lv-LV"/>
              </w:rPr>
              <w:t>Uzņēmumu reģistram</w:t>
            </w:r>
            <w:r w:rsidR="00F71331" w:rsidRPr="00FC67BE">
              <w:rPr>
                <w:rFonts w:ascii="Times New Roman" w:eastAsia="Times New Roman" w:hAnsi="Times New Roman" w:cs="Times New Roman"/>
                <w:sz w:val="24"/>
                <w:szCs w:val="24"/>
                <w:lang w:eastAsia="lv-LV"/>
              </w:rPr>
              <w:t xml:space="preserve"> (turpmāk – Uzņēmumu reģistrs)</w:t>
            </w:r>
            <w:r w:rsidRPr="00FC67BE">
              <w:rPr>
                <w:rFonts w:ascii="Times New Roman" w:eastAsia="Times New Roman" w:hAnsi="Times New Roman" w:cs="Times New Roman"/>
                <w:sz w:val="24"/>
                <w:szCs w:val="24"/>
                <w:lang w:eastAsia="lv-LV"/>
              </w:rPr>
              <w:t>. Tiesību subjekti</w:t>
            </w:r>
            <w:r w:rsidR="00375823"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piesakot vienlaikus vairāku ierakstu izdarīšanu vai dokumentu reģistrēšanu </w:t>
            </w:r>
            <w:r w:rsidR="00262F53" w:rsidRPr="00FC67BE">
              <w:rPr>
                <w:rFonts w:ascii="Times New Roman" w:eastAsia="Times New Roman" w:hAnsi="Times New Roman" w:cs="Times New Roman"/>
                <w:sz w:val="24"/>
                <w:szCs w:val="24"/>
                <w:lang w:eastAsia="lv-LV"/>
              </w:rPr>
              <w:t>u</w:t>
            </w:r>
            <w:r w:rsidRPr="00FC67BE">
              <w:rPr>
                <w:rFonts w:ascii="Times New Roman" w:eastAsia="Times New Roman" w:hAnsi="Times New Roman" w:cs="Times New Roman"/>
                <w:sz w:val="24"/>
                <w:szCs w:val="24"/>
                <w:lang w:eastAsia="lv-LV"/>
              </w:rPr>
              <w:t>zņēmumu reģistra žurnālā vai komercreģistrā</w:t>
            </w:r>
            <w:r w:rsidR="00375823"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nereti kļūdās aprēķinos. Tāpat grūtības rada </w:t>
            </w:r>
            <w:r w:rsidR="006D1BF0" w:rsidRPr="00FC67BE">
              <w:rPr>
                <w:rFonts w:ascii="Times New Roman" w:eastAsia="Times New Roman" w:hAnsi="Times New Roman" w:cs="Times New Roman"/>
                <w:sz w:val="24"/>
                <w:szCs w:val="24"/>
                <w:lang w:eastAsia="lv-LV"/>
              </w:rPr>
              <w:t xml:space="preserve">valsts nodevas maksāšanas </w:t>
            </w:r>
            <w:r w:rsidRPr="00FC67BE">
              <w:rPr>
                <w:rFonts w:ascii="Times New Roman" w:eastAsia="Times New Roman" w:hAnsi="Times New Roman" w:cs="Times New Roman"/>
                <w:sz w:val="24"/>
                <w:szCs w:val="24"/>
                <w:lang w:eastAsia="lv-LV"/>
              </w:rPr>
              <w:t xml:space="preserve">atvieglojumu piemērošana, aprēķinot valsts nodevas gadījumos, kad </w:t>
            </w:r>
            <w:r w:rsidR="001F0DEF" w:rsidRPr="00FC67BE">
              <w:rPr>
                <w:rFonts w:ascii="Times New Roman" w:eastAsia="Times New Roman" w:hAnsi="Times New Roman" w:cs="Times New Roman"/>
                <w:sz w:val="24"/>
                <w:szCs w:val="24"/>
                <w:lang w:eastAsia="lv-LV"/>
              </w:rPr>
              <w:t>tā</w:t>
            </w:r>
            <w:r w:rsidR="00180A5E"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samazināma</w:t>
            </w:r>
            <w:r w:rsidR="00180A5E"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proporcionāli, jo, samazinot valsts nodevas apmēru par noteiktiem procentiem, nereti summa </w:t>
            </w:r>
            <w:r w:rsidR="00815568" w:rsidRPr="00FC67BE">
              <w:rPr>
                <w:rFonts w:ascii="Times New Roman" w:eastAsia="Times New Roman" w:hAnsi="Times New Roman" w:cs="Times New Roman"/>
                <w:sz w:val="24"/>
                <w:szCs w:val="24"/>
                <w:lang w:eastAsia="lv-LV"/>
              </w:rPr>
              <w:t xml:space="preserve">veidojas </w:t>
            </w:r>
            <w:r w:rsidRPr="00FC67BE">
              <w:rPr>
                <w:rFonts w:ascii="Times New Roman" w:eastAsia="Times New Roman" w:hAnsi="Times New Roman" w:cs="Times New Roman"/>
                <w:sz w:val="24"/>
                <w:szCs w:val="24"/>
                <w:lang w:eastAsia="lv-LV"/>
              </w:rPr>
              <w:t>līdz trešajam skaitlim aiz komata, proti tās nākas noapaļot</w:t>
            </w:r>
            <w:r w:rsidR="001F0DEF"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w:t>
            </w:r>
            <w:r w:rsidR="001F0DEF" w:rsidRPr="00FC67BE">
              <w:rPr>
                <w:rFonts w:ascii="Times New Roman" w:eastAsia="Times New Roman" w:hAnsi="Times New Roman" w:cs="Times New Roman"/>
                <w:sz w:val="24"/>
                <w:szCs w:val="24"/>
                <w:lang w:eastAsia="lv-LV"/>
              </w:rPr>
              <w:t>Tādējādi Uzņēmumu reģistram</w:t>
            </w:r>
            <w:r w:rsidRPr="00FC67BE">
              <w:rPr>
                <w:rFonts w:ascii="Times New Roman" w:eastAsia="Times New Roman" w:hAnsi="Times New Roman" w:cs="Times New Roman"/>
                <w:sz w:val="24"/>
                <w:szCs w:val="24"/>
                <w:lang w:eastAsia="lv-LV"/>
              </w:rPr>
              <w:t xml:space="preserve">, aprēķinot ieņēmumus no valsts nodevām, veidojas lieks samazinājums vai pārpalikums. </w:t>
            </w:r>
          </w:p>
          <w:p w:rsidR="007F778B" w:rsidRPr="00FC67BE" w:rsidRDefault="007F778B" w:rsidP="007F778B">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Uzņēmumu reģistrs izvērtējis un secinājis, ka nepamatota ir pašreizējā Noteikumos noteiktā kārtība attiecībā uz valsts nodevu apmēra noteikšanu, ja vienlaikus tiek pieteiktas vairākas izmaiņas </w:t>
            </w:r>
            <w:r w:rsidR="004E18E3" w:rsidRPr="00FC67BE">
              <w:rPr>
                <w:rFonts w:ascii="Times New Roman" w:eastAsia="Times New Roman" w:hAnsi="Times New Roman" w:cs="Times New Roman"/>
                <w:sz w:val="24"/>
                <w:szCs w:val="24"/>
                <w:lang w:eastAsia="lv-LV"/>
              </w:rPr>
              <w:t xml:space="preserve">komercreģistra </w:t>
            </w:r>
            <w:r w:rsidRPr="00FC67BE">
              <w:rPr>
                <w:rFonts w:ascii="Times New Roman" w:eastAsia="Times New Roman" w:hAnsi="Times New Roman" w:cs="Times New Roman"/>
                <w:sz w:val="24"/>
                <w:szCs w:val="24"/>
                <w:lang w:eastAsia="lv-LV"/>
              </w:rPr>
              <w:t>ierakstos</w:t>
            </w:r>
            <w:r w:rsidR="00265300"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Proti, nav pamata vairāku izmaiņu </w:t>
            </w:r>
            <w:r w:rsidR="00251071" w:rsidRPr="00FC67BE">
              <w:rPr>
                <w:rFonts w:ascii="Times New Roman" w:eastAsia="Times New Roman" w:hAnsi="Times New Roman" w:cs="Times New Roman"/>
                <w:sz w:val="24"/>
                <w:szCs w:val="24"/>
                <w:lang w:eastAsia="lv-LV"/>
              </w:rPr>
              <w:t xml:space="preserve">komercreģistrā </w:t>
            </w:r>
            <w:r w:rsidR="00A94EF9" w:rsidRPr="00FC67BE">
              <w:rPr>
                <w:rFonts w:ascii="Times New Roman" w:eastAsia="Times New Roman" w:hAnsi="Times New Roman" w:cs="Times New Roman"/>
                <w:sz w:val="24"/>
                <w:szCs w:val="24"/>
                <w:lang w:eastAsia="lv-LV"/>
              </w:rPr>
              <w:t xml:space="preserve">gadījumā </w:t>
            </w:r>
            <w:r w:rsidRPr="00FC67BE">
              <w:rPr>
                <w:rFonts w:ascii="Times New Roman" w:eastAsia="Times New Roman" w:hAnsi="Times New Roman" w:cs="Times New Roman"/>
                <w:sz w:val="24"/>
                <w:szCs w:val="24"/>
                <w:lang w:eastAsia="lv-LV"/>
              </w:rPr>
              <w:t xml:space="preserve">noteiktu, nemainīgu valsts nodevas apmēru piemērot tikai tad, ja pieteiktas Noteikumos īpaši noteiktas izmaiņas </w:t>
            </w:r>
            <w:r w:rsidR="00815568" w:rsidRPr="00FC67BE">
              <w:rPr>
                <w:rFonts w:ascii="Times New Roman" w:eastAsia="Times New Roman" w:hAnsi="Times New Roman" w:cs="Times New Roman"/>
                <w:sz w:val="24"/>
                <w:szCs w:val="24"/>
                <w:lang w:eastAsia="lv-LV"/>
              </w:rPr>
              <w:t xml:space="preserve">komercreģistra </w:t>
            </w:r>
            <w:r w:rsidRPr="00FC67BE">
              <w:rPr>
                <w:rFonts w:ascii="Times New Roman" w:eastAsia="Times New Roman" w:hAnsi="Times New Roman" w:cs="Times New Roman"/>
                <w:sz w:val="24"/>
                <w:szCs w:val="24"/>
                <w:lang w:eastAsia="lv-LV"/>
              </w:rPr>
              <w:t xml:space="preserve">ierakstos. Noteikta, nemainīga valsts nodevas likme būtu piemērojama jebkādu vairāku izmaiņu </w:t>
            </w:r>
            <w:r w:rsidR="00251071" w:rsidRPr="00FC67BE">
              <w:rPr>
                <w:rFonts w:ascii="Times New Roman" w:eastAsia="Times New Roman" w:hAnsi="Times New Roman" w:cs="Times New Roman"/>
                <w:sz w:val="24"/>
                <w:szCs w:val="24"/>
                <w:lang w:eastAsia="lv-LV"/>
              </w:rPr>
              <w:t xml:space="preserve">komercreģistrā un </w:t>
            </w:r>
            <w:r w:rsidR="00262F53" w:rsidRPr="00FC67BE">
              <w:rPr>
                <w:rFonts w:ascii="Times New Roman" w:eastAsia="Times New Roman" w:hAnsi="Times New Roman" w:cs="Times New Roman"/>
                <w:sz w:val="24"/>
                <w:szCs w:val="24"/>
                <w:lang w:eastAsia="lv-LV"/>
              </w:rPr>
              <w:t>u</w:t>
            </w:r>
            <w:r w:rsidR="00251071" w:rsidRPr="00FC67BE">
              <w:rPr>
                <w:rFonts w:ascii="Times New Roman" w:eastAsia="Times New Roman" w:hAnsi="Times New Roman" w:cs="Times New Roman"/>
                <w:sz w:val="24"/>
                <w:szCs w:val="24"/>
                <w:lang w:eastAsia="lv-LV"/>
              </w:rPr>
              <w:t>zņēmumu reģistra žurnālā</w:t>
            </w:r>
            <w:r w:rsidRPr="00FC67BE">
              <w:rPr>
                <w:rFonts w:ascii="Times New Roman" w:eastAsia="Times New Roman" w:hAnsi="Times New Roman" w:cs="Times New Roman"/>
                <w:sz w:val="24"/>
                <w:szCs w:val="24"/>
                <w:lang w:eastAsia="lv-LV"/>
              </w:rPr>
              <w:t xml:space="preserve"> vai dokumentu pievienošanas reģistrācijas lietām pieteikšanas gadījumos.</w:t>
            </w:r>
          </w:p>
          <w:p w:rsidR="007F778B" w:rsidRPr="00FC67BE" w:rsidRDefault="007F778B" w:rsidP="007F778B">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Lai noapaļotu valsts nodevu likmes, tādejādi tās padarot ērtākas piemērošanā komercreģistrā un </w:t>
            </w:r>
            <w:r w:rsidR="00265300" w:rsidRPr="00FC67BE">
              <w:rPr>
                <w:rFonts w:ascii="Times New Roman" w:eastAsia="Times New Roman" w:hAnsi="Times New Roman" w:cs="Times New Roman"/>
                <w:sz w:val="24"/>
                <w:szCs w:val="24"/>
                <w:lang w:eastAsia="lv-LV"/>
              </w:rPr>
              <w:t xml:space="preserve">uzņēmumu </w:t>
            </w:r>
            <w:r w:rsidRPr="00FC67BE">
              <w:rPr>
                <w:rFonts w:ascii="Times New Roman" w:eastAsia="Times New Roman" w:hAnsi="Times New Roman" w:cs="Times New Roman"/>
                <w:sz w:val="24"/>
                <w:szCs w:val="24"/>
                <w:lang w:eastAsia="lv-LV"/>
              </w:rPr>
              <w:t>reģistra žurnālā ierakstāmajiem tiesību subjektiem</w:t>
            </w:r>
            <w:r w:rsidR="00DF067D" w:rsidRPr="00FC67BE">
              <w:rPr>
                <w:rFonts w:ascii="Times New Roman" w:eastAsia="Times New Roman" w:hAnsi="Times New Roman" w:cs="Times New Roman"/>
                <w:sz w:val="24"/>
                <w:szCs w:val="24"/>
                <w:lang w:eastAsia="lv-LV"/>
              </w:rPr>
              <w:t xml:space="preserve"> un</w:t>
            </w:r>
            <w:r w:rsidRPr="00FC67BE">
              <w:rPr>
                <w:rFonts w:ascii="Times New Roman" w:eastAsia="Times New Roman" w:hAnsi="Times New Roman" w:cs="Times New Roman"/>
                <w:sz w:val="24"/>
                <w:szCs w:val="24"/>
                <w:lang w:eastAsia="lv-LV"/>
              </w:rPr>
              <w:t xml:space="preserve"> Uzņēmumu reģistram, izstrādājami grozījumi Noteikumos. Ņemot vērā, ka saistībā ar nepieciešamajiem grozījumiem būtu jāgroza vairāk nekā puse no Noteikumu apjoma, </w:t>
            </w:r>
            <w:r w:rsidR="00DF067D" w:rsidRPr="00FC67BE">
              <w:rPr>
                <w:rFonts w:ascii="Times New Roman" w:eastAsia="Times New Roman" w:hAnsi="Times New Roman" w:cs="Times New Roman"/>
                <w:sz w:val="24"/>
                <w:szCs w:val="24"/>
                <w:lang w:eastAsia="lv-LV"/>
              </w:rPr>
              <w:t xml:space="preserve">nepieciešams sagatavot </w:t>
            </w:r>
            <w:r w:rsidRPr="00FC67BE">
              <w:rPr>
                <w:rFonts w:ascii="Times New Roman" w:eastAsia="Times New Roman" w:hAnsi="Times New Roman" w:cs="Times New Roman"/>
                <w:sz w:val="24"/>
                <w:szCs w:val="24"/>
                <w:lang w:eastAsia="lv-LV"/>
              </w:rPr>
              <w:t>jaun</w:t>
            </w:r>
            <w:r w:rsidR="00DF067D" w:rsidRPr="00FC67BE">
              <w:rPr>
                <w:rFonts w:ascii="Times New Roman" w:eastAsia="Times New Roman" w:hAnsi="Times New Roman" w:cs="Times New Roman"/>
                <w:sz w:val="24"/>
                <w:szCs w:val="24"/>
                <w:lang w:eastAsia="lv-LV"/>
              </w:rPr>
              <w:t>u</w:t>
            </w:r>
            <w:r w:rsidRPr="00FC67BE">
              <w:rPr>
                <w:rFonts w:ascii="Times New Roman" w:eastAsia="Times New Roman" w:hAnsi="Times New Roman" w:cs="Times New Roman"/>
                <w:sz w:val="24"/>
                <w:szCs w:val="24"/>
                <w:lang w:eastAsia="lv-LV"/>
              </w:rPr>
              <w:t xml:space="preserve"> normatīvā akta projekt</w:t>
            </w:r>
            <w:r w:rsidR="00DF067D" w:rsidRPr="00FC67BE">
              <w:rPr>
                <w:rFonts w:ascii="Times New Roman" w:eastAsia="Times New Roman" w:hAnsi="Times New Roman" w:cs="Times New Roman"/>
                <w:sz w:val="24"/>
                <w:szCs w:val="24"/>
                <w:lang w:eastAsia="lv-LV"/>
              </w:rPr>
              <w:t>u</w:t>
            </w:r>
            <w:r w:rsidR="00F62EE2"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sz w:val="24"/>
                <w:szCs w:val="24"/>
                <w:lang w:eastAsia="lv-LV"/>
              </w:rPr>
              <w:t xml:space="preserve">(turpmāk – Projekts). Lai Uzņēmumu reģistra klientiem, klientu apkalpošanas speciālistiem un valsts notāriem valsts </w:t>
            </w:r>
            <w:r w:rsidRPr="00FC67BE">
              <w:rPr>
                <w:rFonts w:ascii="Times New Roman" w:eastAsia="Times New Roman" w:hAnsi="Times New Roman" w:cs="Times New Roman"/>
                <w:sz w:val="24"/>
                <w:szCs w:val="24"/>
                <w:lang w:eastAsia="lv-LV"/>
              </w:rPr>
              <w:lastRenderedPageBreak/>
              <w:t>nodevu likmes būtu ērti pārskatāmas un piemērojamas, to veidi un apmēri norādīti Projekta pielikumā tabulas veidā. Ņemot vērā Uzņēmumu reģistra klientu biežāk uzdotos jautājumus par piemērojamajām valsts nodevām par ierakstiem uzņēmumu reģistra žurnālā un komercreģistrā</w:t>
            </w:r>
            <w:r w:rsidR="00F60172"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Projekta pielikumā valsts nodevu veidi un apmēri norādīti loģiskā secībā, īpaši izdalot biežāk piemērojamos valsts nodevu veidus, un retāk piemērojamos valsts nodevu veidus paredzot zem pieteikuma veida </w:t>
            </w:r>
            <w:r w:rsid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citu ierakstu izdarīš</w:t>
            </w:r>
            <w:r w:rsidR="00FC67BE">
              <w:rPr>
                <w:rFonts w:ascii="Times New Roman" w:eastAsia="Times New Roman" w:hAnsi="Times New Roman" w:cs="Times New Roman"/>
                <w:sz w:val="24"/>
                <w:szCs w:val="24"/>
                <w:lang w:eastAsia="lv-LV"/>
              </w:rPr>
              <w:t>ana un grozīšana komercreģistrā"</w:t>
            </w:r>
            <w:r w:rsidR="006C740D" w:rsidRPr="00FC67BE">
              <w:rPr>
                <w:rFonts w:ascii="Times New Roman" w:eastAsia="Times New Roman" w:hAnsi="Times New Roman" w:cs="Times New Roman"/>
                <w:sz w:val="24"/>
                <w:szCs w:val="24"/>
                <w:lang w:eastAsia="lv-LV"/>
              </w:rPr>
              <w:t xml:space="preserve"> un </w:t>
            </w:r>
            <w:r w:rsidR="00FC67BE">
              <w:rPr>
                <w:rFonts w:ascii="Times New Roman" w:eastAsia="Times New Roman" w:hAnsi="Times New Roman" w:cs="Times New Roman"/>
                <w:sz w:val="24"/>
                <w:szCs w:val="24"/>
                <w:lang w:eastAsia="lv-LV"/>
              </w:rPr>
              <w:t>"</w:t>
            </w:r>
            <w:r w:rsidR="006C740D" w:rsidRPr="00FC67BE">
              <w:rPr>
                <w:rFonts w:ascii="Times New Roman" w:eastAsia="Times New Roman" w:hAnsi="Times New Roman" w:cs="Times New Roman"/>
                <w:sz w:val="24"/>
                <w:szCs w:val="24"/>
                <w:lang w:eastAsia="lv-LV"/>
              </w:rPr>
              <w:t>citu ierakstu izdarīšana un grozīšana uzņēmumu reģistra žurnālā</w:t>
            </w:r>
            <w:r w:rsid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Ņemot vērā to, ka komercreģistrā papildus Noteikumu 6.1.-6.5.</w:t>
            </w:r>
            <w:r w:rsidR="00FC67BE">
              <w:rPr>
                <w:rFonts w:ascii="Times New Roman" w:eastAsia="Times New Roman" w:hAnsi="Times New Roman" w:cs="Times New Roman"/>
                <w:sz w:val="24"/>
                <w:szCs w:val="24"/>
                <w:lang w:eastAsia="lv-LV"/>
              </w:rPr>
              <w:t> </w:t>
            </w:r>
            <w:r w:rsidR="00DB730D" w:rsidRPr="00FC67BE">
              <w:rPr>
                <w:rFonts w:ascii="Times New Roman" w:eastAsia="Times New Roman" w:hAnsi="Times New Roman" w:cs="Times New Roman"/>
                <w:sz w:val="24"/>
                <w:szCs w:val="24"/>
                <w:lang w:eastAsia="lv-LV"/>
              </w:rPr>
              <w:t>apakš</w:t>
            </w:r>
            <w:r w:rsidRPr="00FC67BE">
              <w:rPr>
                <w:rFonts w:ascii="Times New Roman" w:eastAsia="Times New Roman" w:hAnsi="Times New Roman" w:cs="Times New Roman"/>
                <w:sz w:val="24"/>
                <w:szCs w:val="24"/>
                <w:lang w:eastAsia="lv-LV"/>
              </w:rPr>
              <w:t>punktā un 6.7.</w:t>
            </w:r>
            <w:r w:rsidR="00FC67BE">
              <w:rPr>
                <w:rFonts w:ascii="Times New Roman" w:eastAsia="Times New Roman" w:hAnsi="Times New Roman" w:cs="Times New Roman"/>
                <w:sz w:val="24"/>
                <w:szCs w:val="24"/>
                <w:lang w:eastAsia="lv-LV"/>
              </w:rPr>
              <w:t> </w:t>
            </w:r>
            <w:r w:rsidR="00DB730D" w:rsidRPr="00FC67BE">
              <w:rPr>
                <w:rFonts w:ascii="Times New Roman" w:eastAsia="Times New Roman" w:hAnsi="Times New Roman" w:cs="Times New Roman"/>
                <w:sz w:val="24"/>
                <w:szCs w:val="24"/>
                <w:lang w:eastAsia="lv-LV"/>
              </w:rPr>
              <w:t>apakš</w:t>
            </w:r>
            <w:r w:rsidRPr="00FC67BE">
              <w:rPr>
                <w:rFonts w:ascii="Times New Roman" w:eastAsia="Times New Roman" w:hAnsi="Times New Roman" w:cs="Times New Roman"/>
                <w:sz w:val="24"/>
                <w:szCs w:val="24"/>
                <w:lang w:eastAsia="lv-LV"/>
              </w:rPr>
              <w:t>punktā tieši uzskaitītajiem subjektiem tiek reģistrēta tikai Eiropas komercsabiedrība un atbilstoši Eir</w:t>
            </w:r>
            <w:r w:rsidR="00DB730D" w:rsidRPr="00FC67BE">
              <w:rPr>
                <w:rFonts w:ascii="Times New Roman" w:eastAsia="Times New Roman" w:hAnsi="Times New Roman" w:cs="Times New Roman"/>
                <w:sz w:val="24"/>
                <w:szCs w:val="24"/>
                <w:lang w:eastAsia="lv-LV"/>
              </w:rPr>
              <w:t>opas komercsabiedrību likuma 2.</w:t>
            </w:r>
            <w:r w:rsid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panta pirmajai daļai Eiropas komercsabiedrības reģistrācijai ir piemērojami akciju sabiedrīb</w:t>
            </w:r>
            <w:r w:rsidR="00DF067D" w:rsidRPr="00FC67BE">
              <w:rPr>
                <w:rFonts w:ascii="Times New Roman" w:eastAsia="Times New Roman" w:hAnsi="Times New Roman" w:cs="Times New Roman"/>
                <w:sz w:val="24"/>
                <w:szCs w:val="24"/>
                <w:lang w:eastAsia="lv-LV"/>
              </w:rPr>
              <w:t>ām</w:t>
            </w:r>
            <w:r w:rsidRPr="00FC67BE">
              <w:rPr>
                <w:rFonts w:ascii="Times New Roman" w:eastAsia="Times New Roman" w:hAnsi="Times New Roman" w:cs="Times New Roman"/>
                <w:sz w:val="24"/>
                <w:szCs w:val="24"/>
                <w:lang w:eastAsia="lv-LV"/>
              </w:rPr>
              <w:t xml:space="preserve"> </w:t>
            </w:r>
            <w:r w:rsidR="00DF067D" w:rsidRPr="00FC67BE">
              <w:rPr>
                <w:rFonts w:ascii="Times New Roman" w:eastAsia="Times New Roman" w:hAnsi="Times New Roman" w:cs="Times New Roman"/>
                <w:sz w:val="24"/>
                <w:szCs w:val="24"/>
                <w:lang w:eastAsia="lv-LV"/>
              </w:rPr>
              <w:t>piemērojamie normatīvie akti</w:t>
            </w:r>
            <w:r w:rsidRPr="00FC67BE">
              <w:rPr>
                <w:rFonts w:ascii="Times New Roman" w:eastAsia="Times New Roman" w:hAnsi="Times New Roman" w:cs="Times New Roman"/>
                <w:sz w:val="24"/>
                <w:szCs w:val="24"/>
                <w:lang w:eastAsia="lv-LV"/>
              </w:rPr>
              <w:t>, Projekta pielikumā kā valsts nodevas veids ir īpaši izdalīts Eiropas komercsabiedrība</w:t>
            </w:r>
            <w:r w:rsidR="00D33D83"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(nevis cita juridiskā persona atbilstoši Noteikumu 6.6.</w:t>
            </w:r>
            <w:r w:rsidR="00FC67BE">
              <w:rPr>
                <w:rFonts w:ascii="Times New Roman" w:eastAsia="Times New Roman" w:hAnsi="Times New Roman" w:cs="Times New Roman"/>
                <w:sz w:val="24"/>
                <w:szCs w:val="24"/>
                <w:lang w:eastAsia="lv-LV"/>
              </w:rPr>
              <w:t> </w:t>
            </w:r>
            <w:r w:rsidR="00DB730D" w:rsidRPr="00FC67BE">
              <w:rPr>
                <w:rFonts w:ascii="Times New Roman" w:eastAsia="Times New Roman" w:hAnsi="Times New Roman" w:cs="Times New Roman"/>
                <w:sz w:val="24"/>
                <w:szCs w:val="24"/>
                <w:lang w:eastAsia="lv-LV"/>
              </w:rPr>
              <w:t>apakš</w:t>
            </w:r>
            <w:r w:rsidRPr="00FC67BE">
              <w:rPr>
                <w:rFonts w:ascii="Times New Roman" w:eastAsia="Times New Roman" w:hAnsi="Times New Roman" w:cs="Times New Roman"/>
                <w:sz w:val="24"/>
                <w:szCs w:val="24"/>
                <w:lang w:eastAsia="lv-LV"/>
              </w:rPr>
              <w:t xml:space="preserve">punktam) un tās apmērs ir līdzvērtīgs apmēram, kāds paredzēts par akciju sabiedrības reģistrēšanu komercreģistrā. </w:t>
            </w:r>
          </w:p>
          <w:p w:rsidR="00FB09DF" w:rsidRPr="005A2D1A" w:rsidRDefault="00102580" w:rsidP="00FB09DF">
            <w:pPr>
              <w:spacing w:after="0" w:line="240" w:lineRule="auto"/>
              <w:ind w:firstLine="284"/>
              <w:jc w:val="both"/>
              <w:rPr>
                <w:rFonts w:ascii="Times New Roman" w:eastAsia="Times New Roman" w:hAnsi="Times New Roman" w:cs="Times New Roman"/>
                <w:sz w:val="24"/>
                <w:szCs w:val="24"/>
                <w:u w:val="single"/>
                <w:lang w:eastAsia="lv-LV"/>
              </w:rPr>
            </w:pPr>
            <w:r w:rsidRPr="00FC67BE">
              <w:rPr>
                <w:rFonts w:ascii="Times New Roman" w:eastAsia="Times New Roman" w:hAnsi="Times New Roman" w:cs="Times New Roman"/>
                <w:sz w:val="24"/>
                <w:szCs w:val="24"/>
                <w:lang w:eastAsia="lv-LV"/>
              </w:rPr>
              <w:t xml:space="preserve">Projektā valsts nodevu likmju izmaiņas nerada būtisku ietekmi uz valsts budžetu, jo tās pēc būtības tika noapaļotas (salīdzinājumā ar Noteikumos norādītajām summām palielinātas vai samazinātas), vadoties pēc provizoriskajām prognozēm par iesniedzamajiem pieteikumiem un šo pieteikumu apstrādē ieguldāmajiem </w:t>
            </w:r>
            <w:r w:rsidR="00C36898" w:rsidRPr="00FC67BE">
              <w:rPr>
                <w:rFonts w:ascii="Times New Roman" w:eastAsia="Times New Roman" w:hAnsi="Times New Roman" w:cs="Times New Roman"/>
                <w:sz w:val="24"/>
                <w:szCs w:val="24"/>
                <w:lang w:eastAsia="lv-LV"/>
              </w:rPr>
              <w:t>Uzņēmumu r</w:t>
            </w:r>
            <w:r w:rsidRPr="00FC67BE">
              <w:rPr>
                <w:rFonts w:ascii="Times New Roman" w:eastAsia="Times New Roman" w:hAnsi="Times New Roman" w:cs="Times New Roman"/>
                <w:sz w:val="24"/>
                <w:szCs w:val="24"/>
                <w:lang w:eastAsia="lv-LV"/>
              </w:rPr>
              <w:t>eģistra resursiem. Minēto prognožu pamatā ir statistikas dati (apkopots iesniegto pieteikumu skaits par divu gadu periodu, noteikts vidējais valsts nodevas apmērs izmaiņu reģistrācijas pieteikumam, biežāk piemērotais valsts nodevas apmērs, analizēti 358 iesniegumi, kas saņemti 2015.</w:t>
            </w:r>
            <w:r w:rsid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gadā par pārmaksāto valsts nodevas atmaksu</w:t>
            </w:r>
            <w:r w:rsidR="00C36898"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w:t>
            </w:r>
            <w:r w:rsidR="00C36898" w:rsidRPr="00FC67BE">
              <w:rPr>
                <w:rFonts w:ascii="Times New Roman" w:eastAsia="Times New Roman" w:hAnsi="Times New Roman" w:cs="Times New Roman"/>
                <w:sz w:val="24"/>
                <w:szCs w:val="24"/>
                <w:lang w:eastAsia="lv-LV"/>
              </w:rPr>
              <w:t>ņ</w:t>
            </w:r>
            <w:r w:rsidRPr="00FC67BE">
              <w:rPr>
                <w:rFonts w:ascii="Times New Roman" w:eastAsia="Times New Roman" w:hAnsi="Times New Roman" w:cs="Times New Roman"/>
                <w:sz w:val="24"/>
                <w:szCs w:val="24"/>
                <w:lang w:eastAsia="lv-LV"/>
              </w:rPr>
              <w:t>emts vērā pēdējos divos gados iesniegto pieteikumu skaits pēc to veida un piemērotajiem valsts nodevu apmēriem). Savukārt valsts nodevu apmēri par vairāku izmaiņu reģistrāciju tika noteikti, ņemot vērā vidējo valsts nodevas par darbību veikšanu Uzņēmumu reģistrā apmēru, kas tiek piemērots izmaiņu reģistrācijas pieteikumam. Valsts nodevas apmēra aprēķinam par sabiedrības ar ierobežotu atbildību ar samazinātu pamatkapitālu reģistrāciju tika ņemti vērā administratīvie izdevumi, kas rodas par attiecīgā ieraksta izdarīšanu komercreģistrā, kā tas noteikts Komerclikuma 15.</w:t>
            </w:r>
            <w:r w:rsid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panta pirmajā daļā.</w:t>
            </w:r>
            <w:r w:rsidR="00A862B8" w:rsidRPr="00FC67BE">
              <w:rPr>
                <w:rFonts w:ascii="Times New Roman" w:eastAsia="Times New Roman" w:hAnsi="Times New Roman" w:cs="Times New Roman"/>
                <w:sz w:val="24"/>
                <w:szCs w:val="24"/>
                <w:lang w:eastAsia="lv-LV"/>
              </w:rPr>
              <w:t xml:space="preserve"> </w:t>
            </w:r>
            <w:r w:rsidR="00FB09DF" w:rsidRPr="005A2D1A">
              <w:rPr>
                <w:rFonts w:ascii="Times New Roman" w:eastAsia="Times New Roman" w:hAnsi="Times New Roman" w:cs="Times New Roman"/>
                <w:sz w:val="24"/>
                <w:szCs w:val="24"/>
                <w:u w:val="single"/>
                <w:lang w:eastAsia="lv-LV"/>
              </w:rPr>
              <w:t>Pašlaik par katru pieteikto izmaiņu reģistrāciju jāmaksā konkrēta valsts nodevas likme. Piemēram, pēc 2016.</w:t>
            </w:r>
            <w:r w:rsidR="001E294A">
              <w:rPr>
                <w:rFonts w:ascii="Times New Roman" w:eastAsia="Times New Roman" w:hAnsi="Times New Roman" w:cs="Times New Roman"/>
                <w:sz w:val="24"/>
                <w:szCs w:val="24"/>
                <w:u w:val="single"/>
                <w:lang w:eastAsia="lv-LV"/>
              </w:rPr>
              <w:t> </w:t>
            </w:r>
            <w:r w:rsidR="00FB09DF" w:rsidRPr="005A2D1A">
              <w:rPr>
                <w:rFonts w:ascii="Times New Roman" w:eastAsia="Times New Roman" w:hAnsi="Times New Roman" w:cs="Times New Roman"/>
                <w:sz w:val="24"/>
                <w:szCs w:val="24"/>
                <w:u w:val="single"/>
                <w:lang w:eastAsia="lv-LV"/>
              </w:rPr>
              <w:t>gada 30.</w:t>
            </w:r>
            <w:r w:rsidR="007B2CF9">
              <w:rPr>
                <w:rFonts w:ascii="Times New Roman" w:eastAsia="Times New Roman" w:hAnsi="Times New Roman" w:cs="Times New Roman"/>
                <w:sz w:val="24"/>
                <w:szCs w:val="24"/>
                <w:u w:val="single"/>
                <w:lang w:eastAsia="lv-LV"/>
              </w:rPr>
              <w:t xml:space="preserve">jūnija </w:t>
            </w:r>
            <w:r w:rsidR="00FB09DF" w:rsidRPr="005A2D1A">
              <w:rPr>
                <w:rFonts w:ascii="Times New Roman" w:eastAsia="Times New Roman" w:hAnsi="Times New Roman" w:cs="Times New Roman"/>
                <w:sz w:val="24"/>
                <w:szCs w:val="24"/>
                <w:u w:val="single"/>
                <w:lang w:eastAsia="lv-LV"/>
              </w:rPr>
              <w:t xml:space="preserve">par pamatkapitāla denomināciju no latiem uz </w:t>
            </w:r>
            <w:proofErr w:type="spellStart"/>
            <w:r w:rsidR="001E294A">
              <w:rPr>
                <w:rFonts w:ascii="Times New Roman" w:eastAsia="Times New Roman" w:hAnsi="Times New Roman" w:cs="Times New Roman"/>
                <w:i/>
                <w:sz w:val="24"/>
                <w:szCs w:val="24"/>
                <w:u w:val="single"/>
                <w:lang w:eastAsia="lv-LV"/>
              </w:rPr>
              <w:t>euro</w:t>
            </w:r>
            <w:proofErr w:type="spellEnd"/>
            <w:r w:rsidR="001E294A" w:rsidRPr="005A2D1A">
              <w:rPr>
                <w:rFonts w:ascii="Times New Roman" w:eastAsia="Times New Roman" w:hAnsi="Times New Roman" w:cs="Times New Roman"/>
                <w:sz w:val="24"/>
                <w:szCs w:val="24"/>
                <w:u w:val="single"/>
                <w:lang w:eastAsia="lv-LV"/>
              </w:rPr>
              <w:t xml:space="preserve"> </w:t>
            </w:r>
            <w:r w:rsidR="00FB09DF" w:rsidRPr="005A2D1A">
              <w:rPr>
                <w:rFonts w:ascii="Times New Roman" w:eastAsia="Times New Roman" w:hAnsi="Times New Roman" w:cs="Times New Roman"/>
                <w:sz w:val="24"/>
                <w:szCs w:val="24"/>
                <w:u w:val="single"/>
                <w:lang w:eastAsia="lv-LV"/>
              </w:rPr>
              <w:t xml:space="preserve">maksājama </w:t>
            </w:r>
            <w:r w:rsidR="007B2CF9">
              <w:rPr>
                <w:rFonts w:ascii="Times New Roman" w:eastAsia="Times New Roman" w:hAnsi="Times New Roman" w:cs="Times New Roman"/>
                <w:sz w:val="24"/>
                <w:szCs w:val="24"/>
                <w:u w:val="single"/>
                <w:lang w:eastAsia="lv-LV"/>
              </w:rPr>
              <w:t xml:space="preserve">kopējā </w:t>
            </w:r>
            <w:r w:rsidR="00FB09DF" w:rsidRPr="005A2D1A">
              <w:rPr>
                <w:rFonts w:ascii="Times New Roman" w:eastAsia="Times New Roman" w:hAnsi="Times New Roman" w:cs="Times New Roman"/>
                <w:sz w:val="24"/>
                <w:szCs w:val="24"/>
                <w:u w:val="single"/>
                <w:lang w:eastAsia="lv-LV"/>
              </w:rPr>
              <w:t xml:space="preserve">valsts </w:t>
            </w:r>
            <w:r w:rsidR="007B2CF9" w:rsidRPr="005A2D1A">
              <w:rPr>
                <w:rFonts w:ascii="Times New Roman" w:eastAsia="Times New Roman" w:hAnsi="Times New Roman" w:cs="Times New Roman"/>
                <w:sz w:val="24"/>
                <w:szCs w:val="24"/>
                <w:u w:val="single"/>
                <w:lang w:eastAsia="lv-LV"/>
              </w:rPr>
              <w:t>nodev</w:t>
            </w:r>
            <w:r w:rsidR="007B2CF9">
              <w:rPr>
                <w:rFonts w:ascii="Times New Roman" w:eastAsia="Times New Roman" w:hAnsi="Times New Roman" w:cs="Times New Roman"/>
                <w:sz w:val="24"/>
                <w:szCs w:val="24"/>
                <w:u w:val="single"/>
                <w:lang w:eastAsia="lv-LV"/>
              </w:rPr>
              <w:t>u summa</w:t>
            </w:r>
            <w:r w:rsidR="007B2CF9" w:rsidRPr="005A2D1A">
              <w:rPr>
                <w:rFonts w:ascii="Times New Roman" w:eastAsia="Times New Roman" w:hAnsi="Times New Roman" w:cs="Times New Roman"/>
                <w:sz w:val="24"/>
                <w:szCs w:val="24"/>
                <w:u w:val="single"/>
                <w:lang w:eastAsia="lv-LV"/>
              </w:rPr>
              <w:t xml:space="preserve"> </w:t>
            </w:r>
            <w:r w:rsidR="00FB09DF" w:rsidRPr="005A2D1A">
              <w:rPr>
                <w:rFonts w:ascii="Times New Roman" w:eastAsia="Times New Roman" w:hAnsi="Times New Roman" w:cs="Times New Roman"/>
                <w:sz w:val="24"/>
                <w:szCs w:val="24"/>
                <w:u w:val="single"/>
                <w:lang w:eastAsia="lv-LV"/>
              </w:rPr>
              <w:t>42,69</w:t>
            </w:r>
            <w:r w:rsidR="001E294A">
              <w:rPr>
                <w:rFonts w:ascii="Times New Roman" w:eastAsia="Times New Roman" w:hAnsi="Times New Roman" w:cs="Times New Roman"/>
                <w:sz w:val="24"/>
                <w:szCs w:val="24"/>
                <w:u w:val="single"/>
                <w:lang w:eastAsia="lv-LV"/>
              </w:rPr>
              <w:t> </w:t>
            </w:r>
            <w:proofErr w:type="spellStart"/>
            <w:r w:rsidR="001E294A">
              <w:rPr>
                <w:rFonts w:ascii="Times New Roman" w:eastAsia="Times New Roman" w:hAnsi="Times New Roman" w:cs="Times New Roman"/>
                <w:i/>
                <w:sz w:val="24"/>
                <w:szCs w:val="24"/>
                <w:u w:val="single"/>
                <w:lang w:eastAsia="lv-LV"/>
              </w:rPr>
              <w:t>euro</w:t>
            </w:r>
            <w:proofErr w:type="spellEnd"/>
            <w:r w:rsidR="001E294A">
              <w:rPr>
                <w:rFonts w:ascii="Times New Roman" w:eastAsia="Times New Roman" w:hAnsi="Times New Roman" w:cs="Times New Roman"/>
                <w:i/>
                <w:sz w:val="24"/>
                <w:szCs w:val="24"/>
                <w:u w:val="single"/>
                <w:lang w:eastAsia="lv-LV"/>
              </w:rPr>
              <w:t xml:space="preserve"> </w:t>
            </w:r>
            <w:r w:rsidR="00FB09DF" w:rsidRPr="005A2D1A">
              <w:rPr>
                <w:rFonts w:ascii="Times New Roman" w:eastAsia="Times New Roman" w:hAnsi="Times New Roman" w:cs="Times New Roman"/>
                <w:sz w:val="24"/>
                <w:szCs w:val="24"/>
                <w:u w:val="single"/>
                <w:lang w:eastAsia="lv-LV"/>
              </w:rPr>
              <w:t xml:space="preserve">apmērā – statūtu grozījumu </w:t>
            </w:r>
            <w:r w:rsidR="00FB09DF" w:rsidRPr="005A2D1A">
              <w:rPr>
                <w:rFonts w:ascii="Times New Roman" w:eastAsia="Times New Roman" w:hAnsi="Times New Roman" w:cs="Times New Roman"/>
                <w:sz w:val="24"/>
                <w:szCs w:val="24"/>
                <w:u w:val="single"/>
                <w:lang w:eastAsia="lv-LV"/>
              </w:rPr>
              <w:lastRenderedPageBreak/>
              <w:t>reģistrācija, dalībnieku reģistra nodalījuma pievienošana reģistrācijas lietai un ieraksta izdarīšana par pamatkapitālu.  Savukārt, jaunajā cenrādī norādīts, ka par divu un vairāk pieteikto izmaiņu reģistrāciju, maksājama valsts nodeva 35</w:t>
            </w:r>
            <w:r w:rsidR="001E294A">
              <w:rPr>
                <w:rFonts w:ascii="Times New Roman" w:eastAsia="Times New Roman" w:hAnsi="Times New Roman" w:cs="Times New Roman"/>
                <w:sz w:val="24"/>
                <w:szCs w:val="24"/>
                <w:u w:val="single"/>
                <w:lang w:eastAsia="lv-LV"/>
              </w:rPr>
              <w:t> </w:t>
            </w:r>
            <w:proofErr w:type="spellStart"/>
            <w:r w:rsidR="001E294A">
              <w:rPr>
                <w:rFonts w:ascii="Times New Roman" w:eastAsia="Times New Roman" w:hAnsi="Times New Roman" w:cs="Times New Roman"/>
                <w:i/>
                <w:sz w:val="24"/>
                <w:szCs w:val="24"/>
                <w:u w:val="single"/>
                <w:lang w:eastAsia="lv-LV"/>
              </w:rPr>
              <w:t>euro</w:t>
            </w:r>
            <w:proofErr w:type="spellEnd"/>
            <w:r w:rsidR="001E294A" w:rsidRPr="005A2D1A">
              <w:rPr>
                <w:rFonts w:ascii="Times New Roman" w:eastAsia="Times New Roman" w:hAnsi="Times New Roman" w:cs="Times New Roman"/>
                <w:sz w:val="24"/>
                <w:szCs w:val="24"/>
                <w:u w:val="single"/>
                <w:lang w:eastAsia="lv-LV"/>
              </w:rPr>
              <w:t xml:space="preserve"> </w:t>
            </w:r>
            <w:r w:rsidR="00FB09DF" w:rsidRPr="005A2D1A">
              <w:rPr>
                <w:rFonts w:ascii="Times New Roman" w:eastAsia="Times New Roman" w:hAnsi="Times New Roman" w:cs="Times New Roman"/>
                <w:sz w:val="24"/>
                <w:szCs w:val="24"/>
                <w:u w:val="single"/>
                <w:lang w:eastAsia="lv-LV"/>
              </w:rPr>
              <w:t xml:space="preserve">apmērā. </w:t>
            </w:r>
          </w:p>
          <w:p w:rsidR="00FB09DF" w:rsidRPr="005A2D1A" w:rsidRDefault="00FB09DF" w:rsidP="00FB09DF">
            <w:pPr>
              <w:spacing w:after="0" w:line="240" w:lineRule="auto"/>
              <w:ind w:firstLine="284"/>
              <w:jc w:val="both"/>
              <w:rPr>
                <w:rFonts w:ascii="Times New Roman" w:eastAsia="Times New Roman" w:hAnsi="Times New Roman" w:cs="Times New Roman"/>
                <w:sz w:val="24"/>
                <w:szCs w:val="24"/>
                <w:u w:val="single"/>
                <w:lang w:eastAsia="lv-LV"/>
              </w:rPr>
            </w:pPr>
            <w:r w:rsidRPr="005A2D1A">
              <w:rPr>
                <w:rFonts w:ascii="Times New Roman" w:eastAsia="Times New Roman" w:hAnsi="Times New Roman" w:cs="Times New Roman"/>
                <w:sz w:val="24"/>
                <w:szCs w:val="24"/>
                <w:u w:val="single"/>
                <w:lang w:eastAsia="lv-LV"/>
              </w:rPr>
              <w:t xml:space="preserve">Saskaņā ar statistiku </w:t>
            </w:r>
            <w:proofErr w:type="gramStart"/>
            <w:r w:rsidRPr="005A2D1A">
              <w:rPr>
                <w:rFonts w:ascii="Times New Roman" w:eastAsia="Times New Roman" w:hAnsi="Times New Roman" w:cs="Times New Roman"/>
                <w:sz w:val="24"/>
                <w:szCs w:val="24"/>
                <w:u w:val="single"/>
                <w:lang w:eastAsia="lv-LV"/>
              </w:rPr>
              <w:t>uzņēmumu reģistra</w:t>
            </w:r>
            <w:proofErr w:type="gramEnd"/>
            <w:r w:rsidRPr="005A2D1A">
              <w:rPr>
                <w:rFonts w:ascii="Times New Roman" w:eastAsia="Times New Roman" w:hAnsi="Times New Roman" w:cs="Times New Roman"/>
                <w:sz w:val="24"/>
                <w:szCs w:val="24"/>
                <w:u w:val="single"/>
                <w:lang w:eastAsia="lv-LV"/>
              </w:rPr>
              <w:t xml:space="preserve"> žurnāla subjekti visbiežāk iesniedz pieteikumu par divu un vairāk</w:t>
            </w:r>
            <w:r w:rsidR="00F2358C">
              <w:rPr>
                <w:rFonts w:ascii="Times New Roman" w:eastAsia="Times New Roman" w:hAnsi="Times New Roman" w:cs="Times New Roman"/>
                <w:sz w:val="24"/>
                <w:szCs w:val="24"/>
                <w:u w:val="single"/>
                <w:lang w:eastAsia="lv-LV"/>
              </w:rPr>
              <w:t>u</w:t>
            </w:r>
            <w:r w:rsidRPr="005A2D1A">
              <w:rPr>
                <w:rFonts w:ascii="Times New Roman" w:eastAsia="Times New Roman" w:hAnsi="Times New Roman" w:cs="Times New Roman"/>
                <w:sz w:val="24"/>
                <w:szCs w:val="24"/>
                <w:u w:val="single"/>
                <w:lang w:eastAsia="lv-LV"/>
              </w:rPr>
              <w:t xml:space="preserve"> izmaiņu reģistrāciju. Piemēram, kooperatīvā sabiedrība iesniedz pieteikumu par statūtu grozījumu reģistrāciju, izmaiņas izpildinstitūcijas amatpersonu sastāvā, informācijā par viņiem vai pārstāvības tiesībās un juridiskās adreses maiņu. Saskaņā ar </w:t>
            </w:r>
            <w:r w:rsidR="00F2358C">
              <w:rPr>
                <w:rFonts w:ascii="Times New Roman" w:eastAsia="Times New Roman" w:hAnsi="Times New Roman" w:cs="Times New Roman"/>
                <w:sz w:val="24"/>
                <w:szCs w:val="24"/>
                <w:u w:val="single"/>
                <w:lang w:eastAsia="lv-LV"/>
              </w:rPr>
              <w:t>P</w:t>
            </w:r>
            <w:r w:rsidRPr="005A2D1A">
              <w:rPr>
                <w:rFonts w:ascii="Times New Roman" w:eastAsia="Times New Roman" w:hAnsi="Times New Roman" w:cs="Times New Roman"/>
                <w:sz w:val="24"/>
                <w:szCs w:val="24"/>
                <w:u w:val="single"/>
                <w:lang w:eastAsia="lv-LV"/>
              </w:rPr>
              <w:t>rojekta cenrādi – šo izmaiņu reģistrācijas valsts nodevas likme būs 25</w:t>
            </w:r>
            <w:r w:rsidR="001E294A">
              <w:rPr>
                <w:rFonts w:ascii="Times New Roman" w:eastAsia="Times New Roman" w:hAnsi="Times New Roman" w:cs="Times New Roman"/>
                <w:sz w:val="24"/>
                <w:szCs w:val="24"/>
                <w:u w:val="single"/>
                <w:lang w:eastAsia="lv-LV"/>
              </w:rPr>
              <w:t> </w:t>
            </w:r>
            <w:proofErr w:type="spellStart"/>
            <w:r w:rsidR="001E294A">
              <w:rPr>
                <w:rFonts w:ascii="Times New Roman" w:eastAsia="Times New Roman" w:hAnsi="Times New Roman" w:cs="Times New Roman"/>
                <w:i/>
                <w:sz w:val="24"/>
                <w:szCs w:val="24"/>
                <w:u w:val="single"/>
                <w:lang w:eastAsia="lv-LV"/>
              </w:rPr>
              <w:t>euro</w:t>
            </w:r>
            <w:proofErr w:type="spellEnd"/>
            <w:r w:rsidRPr="005A2D1A">
              <w:rPr>
                <w:rFonts w:ascii="Times New Roman" w:eastAsia="Times New Roman" w:hAnsi="Times New Roman" w:cs="Times New Roman"/>
                <w:sz w:val="24"/>
                <w:szCs w:val="24"/>
                <w:u w:val="single"/>
                <w:lang w:eastAsia="lv-LV"/>
              </w:rPr>
              <w:t>. Savukārt, iesniedzot katru pieteikumu atsevišķi, par katru valsts nodevas likme būs 10</w:t>
            </w:r>
            <w:r w:rsidR="001E294A">
              <w:rPr>
                <w:rFonts w:ascii="Times New Roman" w:eastAsia="Times New Roman" w:hAnsi="Times New Roman" w:cs="Times New Roman"/>
                <w:sz w:val="24"/>
                <w:szCs w:val="24"/>
                <w:u w:val="single"/>
                <w:lang w:eastAsia="lv-LV"/>
              </w:rPr>
              <w:t> </w:t>
            </w:r>
            <w:proofErr w:type="spellStart"/>
            <w:r w:rsidR="001E294A">
              <w:rPr>
                <w:rFonts w:ascii="Times New Roman" w:eastAsia="Times New Roman" w:hAnsi="Times New Roman" w:cs="Times New Roman"/>
                <w:i/>
                <w:sz w:val="24"/>
                <w:szCs w:val="24"/>
                <w:u w:val="single"/>
                <w:lang w:eastAsia="lv-LV"/>
              </w:rPr>
              <w:t>euro</w:t>
            </w:r>
            <w:proofErr w:type="spellEnd"/>
            <w:r w:rsidRPr="005A2D1A">
              <w:rPr>
                <w:rFonts w:ascii="Times New Roman" w:eastAsia="Times New Roman" w:hAnsi="Times New Roman" w:cs="Times New Roman"/>
                <w:sz w:val="24"/>
                <w:szCs w:val="24"/>
                <w:u w:val="single"/>
                <w:lang w:eastAsia="lv-LV"/>
              </w:rPr>
              <w:t>. Zemnieku vai zvejnieku saimniecībai vienas izmaiņas pieteikuma reģistrācijas valsts nodevas likme tagad ir 14,23</w:t>
            </w:r>
            <w:r w:rsidR="001E294A">
              <w:rPr>
                <w:rFonts w:ascii="Times New Roman" w:eastAsia="Times New Roman" w:hAnsi="Times New Roman" w:cs="Times New Roman"/>
                <w:sz w:val="24"/>
                <w:szCs w:val="24"/>
                <w:u w:val="single"/>
                <w:lang w:eastAsia="lv-LV"/>
              </w:rPr>
              <w:t> </w:t>
            </w:r>
            <w:proofErr w:type="spellStart"/>
            <w:r w:rsidR="001E294A">
              <w:rPr>
                <w:rFonts w:ascii="Times New Roman" w:eastAsia="Times New Roman" w:hAnsi="Times New Roman" w:cs="Times New Roman"/>
                <w:i/>
                <w:sz w:val="24"/>
                <w:szCs w:val="24"/>
                <w:u w:val="single"/>
                <w:lang w:eastAsia="lv-LV"/>
              </w:rPr>
              <w:t>euro</w:t>
            </w:r>
            <w:proofErr w:type="spellEnd"/>
            <w:r w:rsidR="001E294A" w:rsidRPr="005A2D1A" w:rsidDel="001E294A">
              <w:rPr>
                <w:rFonts w:ascii="Times New Roman" w:eastAsia="Times New Roman" w:hAnsi="Times New Roman" w:cs="Times New Roman"/>
                <w:sz w:val="24"/>
                <w:szCs w:val="24"/>
                <w:u w:val="single"/>
                <w:lang w:eastAsia="lv-LV"/>
              </w:rPr>
              <w:t xml:space="preserve"> </w:t>
            </w:r>
            <w:r w:rsidRPr="005A2D1A">
              <w:rPr>
                <w:rFonts w:ascii="Times New Roman" w:eastAsia="Times New Roman" w:hAnsi="Times New Roman" w:cs="Times New Roman"/>
                <w:sz w:val="24"/>
                <w:szCs w:val="24"/>
                <w:u w:val="single"/>
                <w:lang w:eastAsia="lv-LV"/>
              </w:rPr>
              <w:t>vai arī 7,11</w:t>
            </w:r>
            <w:r w:rsidR="001E294A">
              <w:rPr>
                <w:rFonts w:ascii="Times New Roman" w:eastAsia="Times New Roman" w:hAnsi="Times New Roman" w:cs="Times New Roman"/>
                <w:sz w:val="24"/>
                <w:szCs w:val="24"/>
                <w:u w:val="single"/>
                <w:lang w:eastAsia="lv-LV"/>
              </w:rPr>
              <w:t> </w:t>
            </w:r>
            <w:proofErr w:type="spellStart"/>
            <w:r w:rsidR="001E294A">
              <w:rPr>
                <w:rFonts w:ascii="Times New Roman" w:eastAsia="Times New Roman" w:hAnsi="Times New Roman" w:cs="Times New Roman"/>
                <w:i/>
                <w:sz w:val="24"/>
                <w:szCs w:val="24"/>
                <w:u w:val="single"/>
                <w:lang w:eastAsia="lv-LV"/>
              </w:rPr>
              <w:t>euro</w:t>
            </w:r>
            <w:proofErr w:type="spellEnd"/>
            <w:r w:rsidRPr="005A2D1A">
              <w:rPr>
                <w:rFonts w:ascii="Times New Roman" w:eastAsia="Times New Roman" w:hAnsi="Times New Roman" w:cs="Times New Roman"/>
                <w:sz w:val="24"/>
                <w:szCs w:val="24"/>
                <w:u w:val="single"/>
                <w:lang w:eastAsia="lv-LV"/>
              </w:rPr>
              <w:t>. Līdz ar to</w:t>
            </w:r>
            <w:r w:rsidR="00F2358C">
              <w:rPr>
                <w:rFonts w:ascii="Times New Roman" w:eastAsia="Times New Roman" w:hAnsi="Times New Roman" w:cs="Times New Roman"/>
                <w:sz w:val="24"/>
                <w:szCs w:val="24"/>
                <w:u w:val="single"/>
                <w:lang w:eastAsia="lv-LV"/>
              </w:rPr>
              <w:t xml:space="preserve">, </w:t>
            </w:r>
            <w:r w:rsidRPr="005A2D1A">
              <w:rPr>
                <w:rFonts w:ascii="Times New Roman" w:eastAsia="Times New Roman" w:hAnsi="Times New Roman" w:cs="Times New Roman"/>
                <w:sz w:val="24"/>
                <w:szCs w:val="24"/>
                <w:u w:val="single"/>
                <w:lang w:eastAsia="lv-LV"/>
              </w:rPr>
              <w:t>lai jaunajā cenrādī nebūtu divas dažādas summas par vienas izmaiņas veikšanu, tika noteikti 10,00</w:t>
            </w:r>
            <w:r w:rsidR="001E294A">
              <w:rPr>
                <w:rFonts w:ascii="Times New Roman" w:eastAsia="Times New Roman" w:hAnsi="Times New Roman" w:cs="Times New Roman"/>
                <w:sz w:val="24"/>
                <w:szCs w:val="24"/>
                <w:u w:val="single"/>
                <w:lang w:eastAsia="lv-LV"/>
              </w:rPr>
              <w:t> </w:t>
            </w:r>
            <w:proofErr w:type="spellStart"/>
            <w:r w:rsidR="001E294A">
              <w:rPr>
                <w:rFonts w:ascii="Times New Roman" w:eastAsia="Times New Roman" w:hAnsi="Times New Roman" w:cs="Times New Roman"/>
                <w:i/>
                <w:sz w:val="24"/>
                <w:szCs w:val="24"/>
                <w:u w:val="single"/>
                <w:lang w:eastAsia="lv-LV"/>
              </w:rPr>
              <w:t>euro</w:t>
            </w:r>
            <w:proofErr w:type="spellEnd"/>
            <w:r w:rsidRPr="005A2D1A">
              <w:rPr>
                <w:rFonts w:ascii="Times New Roman" w:eastAsia="Times New Roman" w:hAnsi="Times New Roman" w:cs="Times New Roman"/>
                <w:sz w:val="24"/>
                <w:szCs w:val="24"/>
                <w:u w:val="single"/>
                <w:lang w:eastAsia="lv-LV"/>
              </w:rPr>
              <w:t>. Izveidota arī jauna valsts nodevas likme par pieteiktām divām vai vairākām izmaiņām, nosakot to 25,00</w:t>
            </w:r>
            <w:r w:rsidR="001E294A">
              <w:rPr>
                <w:rFonts w:ascii="Times New Roman" w:eastAsia="Times New Roman" w:hAnsi="Times New Roman" w:cs="Times New Roman"/>
                <w:sz w:val="24"/>
                <w:szCs w:val="24"/>
                <w:u w:val="single"/>
                <w:lang w:eastAsia="lv-LV"/>
              </w:rPr>
              <w:t> </w:t>
            </w:r>
            <w:proofErr w:type="spellStart"/>
            <w:r w:rsidR="001E294A">
              <w:rPr>
                <w:rFonts w:ascii="Times New Roman" w:eastAsia="Times New Roman" w:hAnsi="Times New Roman" w:cs="Times New Roman"/>
                <w:i/>
                <w:sz w:val="24"/>
                <w:szCs w:val="24"/>
                <w:u w:val="single"/>
                <w:lang w:eastAsia="lv-LV"/>
              </w:rPr>
              <w:t>euro</w:t>
            </w:r>
            <w:proofErr w:type="spellEnd"/>
            <w:r w:rsidRPr="005A2D1A">
              <w:rPr>
                <w:rFonts w:ascii="Times New Roman" w:eastAsia="Times New Roman" w:hAnsi="Times New Roman" w:cs="Times New Roman"/>
                <w:sz w:val="24"/>
                <w:szCs w:val="24"/>
                <w:u w:val="single"/>
                <w:lang w:eastAsia="lv-LV"/>
              </w:rPr>
              <w:t>. Šajā situācijā var šķist, ka pieteikt divas izmaiņas vienā pieteikumā ir neizdevīgi, taču, piemēram, piesakot izmaiņas statūtos un īpašnieka maiņu</w:t>
            </w:r>
            <w:r w:rsidR="00F2358C">
              <w:rPr>
                <w:rFonts w:ascii="Times New Roman" w:eastAsia="Times New Roman" w:hAnsi="Times New Roman" w:cs="Times New Roman"/>
                <w:sz w:val="24"/>
                <w:szCs w:val="24"/>
                <w:u w:val="single"/>
                <w:lang w:eastAsia="lv-LV"/>
              </w:rPr>
              <w:t>,</w:t>
            </w:r>
            <w:r w:rsidRPr="005A2D1A">
              <w:rPr>
                <w:rFonts w:ascii="Times New Roman" w:eastAsia="Times New Roman" w:hAnsi="Times New Roman" w:cs="Times New Roman"/>
                <w:sz w:val="24"/>
                <w:szCs w:val="24"/>
                <w:u w:val="single"/>
                <w:lang w:eastAsia="lv-LV"/>
              </w:rPr>
              <w:t xml:space="preserve"> tagad jāmaksā 28,46</w:t>
            </w:r>
            <w:r w:rsidR="001E294A">
              <w:rPr>
                <w:rFonts w:ascii="Times New Roman" w:eastAsia="Times New Roman" w:hAnsi="Times New Roman" w:cs="Times New Roman"/>
                <w:sz w:val="24"/>
                <w:szCs w:val="24"/>
                <w:u w:val="single"/>
                <w:lang w:eastAsia="lv-LV"/>
              </w:rPr>
              <w:t> </w:t>
            </w:r>
            <w:proofErr w:type="spellStart"/>
            <w:r w:rsidR="001E294A">
              <w:rPr>
                <w:rFonts w:ascii="Times New Roman" w:eastAsia="Times New Roman" w:hAnsi="Times New Roman" w:cs="Times New Roman"/>
                <w:i/>
                <w:sz w:val="24"/>
                <w:szCs w:val="24"/>
                <w:u w:val="single"/>
                <w:lang w:eastAsia="lv-LV"/>
              </w:rPr>
              <w:t>euro</w:t>
            </w:r>
            <w:proofErr w:type="spellEnd"/>
            <w:r w:rsidRPr="005A2D1A">
              <w:rPr>
                <w:rFonts w:ascii="Times New Roman" w:eastAsia="Times New Roman" w:hAnsi="Times New Roman" w:cs="Times New Roman"/>
                <w:sz w:val="24"/>
                <w:szCs w:val="24"/>
                <w:u w:val="single"/>
                <w:lang w:eastAsia="lv-LV"/>
              </w:rPr>
              <w:t>, taču saskaņā ar jauno cenrādi, tie ir 25,00</w:t>
            </w:r>
            <w:r w:rsidR="001E294A">
              <w:rPr>
                <w:rFonts w:ascii="Times New Roman" w:eastAsia="Times New Roman" w:hAnsi="Times New Roman" w:cs="Times New Roman"/>
                <w:sz w:val="24"/>
                <w:szCs w:val="24"/>
                <w:u w:val="single"/>
                <w:lang w:eastAsia="lv-LV"/>
              </w:rPr>
              <w:t> </w:t>
            </w:r>
            <w:proofErr w:type="spellStart"/>
            <w:r w:rsidR="001E294A">
              <w:rPr>
                <w:rFonts w:ascii="Times New Roman" w:eastAsia="Times New Roman" w:hAnsi="Times New Roman" w:cs="Times New Roman"/>
                <w:i/>
                <w:sz w:val="24"/>
                <w:szCs w:val="24"/>
                <w:u w:val="single"/>
                <w:lang w:eastAsia="lv-LV"/>
              </w:rPr>
              <w:t>euro</w:t>
            </w:r>
            <w:proofErr w:type="spellEnd"/>
            <w:r w:rsidRPr="005A2D1A">
              <w:rPr>
                <w:rFonts w:ascii="Times New Roman" w:eastAsia="Times New Roman" w:hAnsi="Times New Roman" w:cs="Times New Roman"/>
                <w:sz w:val="24"/>
                <w:szCs w:val="24"/>
                <w:u w:val="single"/>
                <w:lang w:eastAsia="lv-LV"/>
              </w:rPr>
              <w:t>. Kā arī</w:t>
            </w:r>
            <w:r w:rsidR="00F2358C">
              <w:rPr>
                <w:rFonts w:ascii="Times New Roman" w:eastAsia="Times New Roman" w:hAnsi="Times New Roman" w:cs="Times New Roman"/>
                <w:sz w:val="24"/>
                <w:szCs w:val="24"/>
                <w:u w:val="single"/>
                <w:lang w:eastAsia="lv-LV"/>
              </w:rPr>
              <w:t>,</w:t>
            </w:r>
            <w:r w:rsidRPr="005A2D1A">
              <w:rPr>
                <w:rFonts w:ascii="Times New Roman" w:eastAsia="Times New Roman" w:hAnsi="Times New Roman" w:cs="Times New Roman"/>
                <w:sz w:val="24"/>
                <w:szCs w:val="24"/>
                <w:u w:val="single"/>
                <w:lang w:eastAsia="lv-LV"/>
              </w:rPr>
              <w:t xml:space="preserve"> ja papildus tiek pieteiktas vēl citas izmaiņas, tad nodevas apmērs pašreiz var sasniegt pat 35,57</w:t>
            </w:r>
            <w:r w:rsidR="001E294A">
              <w:rPr>
                <w:rFonts w:ascii="Times New Roman" w:eastAsia="Times New Roman" w:hAnsi="Times New Roman" w:cs="Times New Roman"/>
                <w:sz w:val="24"/>
                <w:szCs w:val="24"/>
                <w:u w:val="single"/>
                <w:lang w:eastAsia="lv-LV"/>
              </w:rPr>
              <w:t> </w:t>
            </w:r>
            <w:proofErr w:type="spellStart"/>
            <w:r w:rsidR="001E294A">
              <w:rPr>
                <w:rFonts w:ascii="Times New Roman" w:eastAsia="Times New Roman" w:hAnsi="Times New Roman" w:cs="Times New Roman"/>
                <w:i/>
                <w:sz w:val="24"/>
                <w:szCs w:val="24"/>
                <w:u w:val="single"/>
                <w:lang w:eastAsia="lv-LV"/>
              </w:rPr>
              <w:t>euro</w:t>
            </w:r>
            <w:proofErr w:type="spellEnd"/>
            <w:r w:rsidRPr="005A2D1A">
              <w:rPr>
                <w:rFonts w:ascii="Times New Roman" w:eastAsia="Times New Roman" w:hAnsi="Times New Roman" w:cs="Times New Roman"/>
                <w:sz w:val="24"/>
                <w:szCs w:val="24"/>
                <w:u w:val="single"/>
                <w:lang w:eastAsia="lv-LV"/>
              </w:rPr>
              <w:t>. Līdz ar to divu un vairāku izmaiņu valsts nodevas likme 25</w:t>
            </w:r>
            <w:r w:rsidR="001E294A">
              <w:rPr>
                <w:rFonts w:ascii="Times New Roman" w:eastAsia="Times New Roman" w:hAnsi="Times New Roman" w:cs="Times New Roman"/>
                <w:sz w:val="24"/>
                <w:szCs w:val="24"/>
                <w:u w:val="single"/>
                <w:lang w:eastAsia="lv-LV"/>
              </w:rPr>
              <w:t> </w:t>
            </w:r>
            <w:proofErr w:type="spellStart"/>
            <w:r w:rsidR="001E294A">
              <w:rPr>
                <w:rFonts w:ascii="Times New Roman" w:eastAsia="Times New Roman" w:hAnsi="Times New Roman" w:cs="Times New Roman"/>
                <w:i/>
                <w:sz w:val="24"/>
                <w:szCs w:val="24"/>
                <w:u w:val="single"/>
                <w:lang w:eastAsia="lv-LV"/>
              </w:rPr>
              <w:t>euro</w:t>
            </w:r>
            <w:proofErr w:type="spellEnd"/>
            <w:r w:rsidR="001E294A" w:rsidRPr="005A2D1A" w:rsidDel="001E294A">
              <w:rPr>
                <w:rFonts w:ascii="Times New Roman" w:eastAsia="Times New Roman" w:hAnsi="Times New Roman" w:cs="Times New Roman"/>
                <w:sz w:val="24"/>
                <w:szCs w:val="24"/>
                <w:u w:val="single"/>
                <w:lang w:eastAsia="lv-LV"/>
              </w:rPr>
              <w:t xml:space="preserve"> </w:t>
            </w:r>
            <w:r w:rsidRPr="005A2D1A">
              <w:rPr>
                <w:rFonts w:ascii="Times New Roman" w:eastAsia="Times New Roman" w:hAnsi="Times New Roman" w:cs="Times New Roman"/>
                <w:sz w:val="24"/>
                <w:szCs w:val="24"/>
                <w:u w:val="single"/>
                <w:lang w:eastAsia="lv-LV"/>
              </w:rPr>
              <w:t>apmērā ir samērīga. Turklāt pieteicējam ir un būs tiesības iesniegt katras izmaiņas reģistrācijas pieteikumu atsevišķi, par katru maksājot valsts nodevu 10</w:t>
            </w:r>
            <w:r w:rsidR="001E294A">
              <w:rPr>
                <w:rFonts w:ascii="Times New Roman" w:eastAsia="Times New Roman" w:hAnsi="Times New Roman" w:cs="Times New Roman"/>
                <w:sz w:val="24"/>
                <w:szCs w:val="24"/>
                <w:u w:val="single"/>
                <w:lang w:eastAsia="lv-LV"/>
              </w:rPr>
              <w:t> </w:t>
            </w:r>
            <w:proofErr w:type="spellStart"/>
            <w:r w:rsidR="001E294A">
              <w:rPr>
                <w:rFonts w:ascii="Times New Roman" w:eastAsia="Times New Roman" w:hAnsi="Times New Roman" w:cs="Times New Roman"/>
                <w:i/>
                <w:sz w:val="24"/>
                <w:szCs w:val="24"/>
                <w:u w:val="single"/>
                <w:lang w:eastAsia="lv-LV"/>
              </w:rPr>
              <w:t>euro</w:t>
            </w:r>
            <w:proofErr w:type="spellEnd"/>
            <w:r w:rsidR="001E294A" w:rsidRPr="005A2D1A" w:rsidDel="001E294A">
              <w:rPr>
                <w:rFonts w:ascii="Times New Roman" w:eastAsia="Times New Roman" w:hAnsi="Times New Roman" w:cs="Times New Roman"/>
                <w:sz w:val="24"/>
                <w:szCs w:val="24"/>
                <w:u w:val="single"/>
                <w:lang w:eastAsia="lv-LV"/>
              </w:rPr>
              <w:t xml:space="preserve"> </w:t>
            </w:r>
            <w:r w:rsidRPr="005A2D1A">
              <w:rPr>
                <w:rFonts w:ascii="Times New Roman" w:eastAsia="Times New Roman" w:hAnsi="Times New Roman" w:cs="Times New Roman"/>
                <w:sz w:val="24"/>
                <w:szCs w:val="24"/>
                <w:u w:val="single"/>
                <w:lang w:eastAsia="lv-LV"/>
              </w:rPr>
              <w:t>apmērā.</w:t>
            </w:r>
          </w:p>
          <w:p w:rsidR="007F778B" w:rsidRPr="00FC67BE" w:rsidRDefault="007F778B" w:rsidP="00FB09DF">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Projektā not</w:t>
            </w:r>
            <w:r w:rsidR="00FC67BE">
              <w:rPr>
                <w:rFonts w:ascii="Times New Roman" w:eastAsia="Times New Roman" w:hAnsi="Times New Roman" w:cs="Times New Roman"/>
                <w:sz w:val="24"/>
                <w:szCs w:val="24"/>
                <w:lang w:eastAsia="lv-LV"/>
              </w:rPr>
              <w:t>eikts tā spēkā stāšanās termiņš </w:t>
            </w:r>
            <w:r w:rsidRPr="00FC67BE">
              <w:rPr>
                <w:rFonts w:ascii="Times New Roman" w:eastAsia="Times New Roman" w:hAnsi="Times New Roman" w:cs="Times New Roman"/>
                <w:sz w:val="24"/>
                <w:szCs w:val="24"/>
                <w:lang w:eastAsia="lv-LV"/>
              </w:rPr>
              <w:t>– 2016.</w:t>
            </w:r>
            <w:r w:rsid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gada 1.</w:t>
            </w:r>
            <w:r w:rsidR="00FC67BE">
              <w:rPr>
                <w:rFonts w:ascii="Times New Roman" w:eastAsia="Times New Roman" w:hAnsi="Times New Roman" w:cs="Times New Roman"/>
                <w:sz w:val="24"/>
                <w:szCs w:val="24"/>
                <w:lang w:eastAsia="lv-LV"/>
              </w:rPr>
              <w:t> </w:t>
            </w:r>
            <w:r w:rsidR="0079176F" w:rsidRPr="00FC67BE">
              <w:rPr>
                <w:rFonts w:ascii="Times New Roman" w:eastAsia="Times New Roman" w:hAnsi="Times New Roman" w:cs="Times New Roman"/>
                <w:sz w:val="24"/>
                <w:szCs w:val="24"/>
                <w:lang w:eastAsia="lv-LV"/>
              </w:rPr>
              <w:t>septembris</w:t>
            </w:r>
            <w:r w:rsidRPr="00FC67BE">
              <w:rPr>
                <w:rFonts w:ascii="Times New Roman" w:eastAsia="Times New Roman" w:hAnsi="Times New Roman" w:cs="Times New Roman"/>
                <w:sz w:val="24"/>
                <w:szCs w:val="24"/>
                <w:lang w:eastAsia="lv-LV"/>
              </w:rPr>
              <w:t>. Vienlaikus jānorāda, ka Projekta konkrēts spēkā stāšanās datums ir precizējams Projekta pieņemšanas brīdī, lai nodrošinātu tā spēkā stāšanos trīs mēnešu laikā no noteikumu pieņemšanas Ministru kabinetā.</w:t>
            </w:r>
          </w:p>
          <w:p w:rsidR="00D1253B" w:rsidRPr="00FC67BE" w:rsidRDefault="007F778B" w:rsidP="007F778B">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Šāds termiņš paredzēts, lai nodrošinātu jauno valsts nodevu ieviešanu tiešsaistes maksājuma pakalpojumā Uzņēmumu reģistra pārziņā esošajā speciālajā tiešsaistes </w:t>
            </w:r>
            <w:r w:rsidR="00DB730D" w:rsidRPr="00FC67BE">
              <w:rPr>
                <w:rFonts w:ascii="Times New Roman" w:eastAsia="Times New Roman" w:hAnsi="Times New Roman" w:cs="Times New Roman"/>
                <w:sz w:val="24"/>
                <w:szCs w:val="24"/>
                <w:lang w:eastAsia="lv-LV"/>
              </w:rPr>
              <w:t>formā portālā www.latvija.lv.</w:t>
            </w:r>
          </w:p>
        </w:tc>
      </w:tr>
      <w:tr w:rsidR="00FC67BE" w:rsidRPr="00FC67B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C67BE" w:rsidRDefault="006F5BB2" w:rsidP="00B25847">
            <w:pPr>
              <w:spacing w:after="0" w:line="240" w:lineRule="auto"/>
              <w:ind w:firstLine="284"/>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Tieslietu ministrija, </w:t>
            </w:r>
            <w:r w:rsidR="0004043E" w:rsidRPr="00FC67BE">
              <w:rPr>
                <w:rFonts w:ascii="Times New Roman" w:eastAsia="Times New Roman" w:hAnsi="Times New Roman" w:cs="Times New Roman"/>
                <w:sz w:val="24"/>
                <w:szCs w:val="24"/>
                <w:lang w:eastAsia="lv-LV"/>
              </w:rPr>
              <w:t>Uzņēmumu reģistrs</w:t>
            </w:r>
            <w:r w:rsidR="003B103F" w:rsidRPr="00FC67BE">
              <w:rPr>
                <w:rFonts w:ascii="Times New Roman" w:eastAsia="Times New Roman" w:hAnsi="Times New Roman" w:cs="Times New Roman"/>
                <w:sz w:val="24"/>
                <w:szCs w:val="24"/>
                <w:lang w:eastAsia="lv-LV"/>
              </w:rPr>
              <w:t>.</w:t>
            </w:r>
          </w:p>
        </w:tc>
      </w:tr>
      <w:tr w:rsidR="00FC67BE" w:rsidRPr="00FC67BE"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C67BE" w:rsidRDefault="002A7DEC" w:rsidP="003B103F">
            <w:pPr>
              <w:spacing w:after="0" w:line="240" w:lineRule="auto"/>
              <w:ind w:firstLine="284"/>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Nav</w:t>
            </w:r>
            <w:r w:rsidR="003B103F" w:rsidRPr="00FC67BE">
              <w:rPr>
                <w:rFonts w:ascii="Times New Roman" w:eastAsia="Times New Roman" w:hAnsi="Times New Roman" w:cs="Times New Roman"/>
                <w:sz w:val="24"/>
                <w:szCs w:val="24"/>
                <w:lang w:eastAsia="lv-LV"/>
              </w:rPr>
              <w:t>.</w:t>
            </w:r>
          </w:p>
        </w:tc>
      </w:tr>
      <w:tr w:rsidR="005D4E8A" w:rsidRPr="00FC67BE" w:rsidTr="00D313D5">
        <w:trPr>
          <w:trHeight w:val="128"/>
        </w:trPr>
        <w:tc>
          <w:tcPr>
            <w:tcW w:w="5000" w:type="pct"/>
            <w:gridSpan w:val="3"/>
            <w:tcBorders>
              <w:top w:val="outset" w:sz="6" w:space="0" w:color="414142"/>
              <w:left w:val="nil"/>
              <w:bottom w:val="outset" w:sz="6" w:space="0" w:color="414142"/>
              <w:right w:val="nil"/>
            </w:tcBorders>
          </w:tcPr>
          <w:p w:rsidR="00031256" w:rsidRPr="00FC67BE"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ab/>
            </w:r>
          </w:p>
        </w:tc>
      </w:tr>
    </w:tbl>
    <w:p w:rsidR="004D15A9" w:rsidRPr="00FC67BE"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C67BE" w:rsidRPr="00FC67BE"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C67BE" w:rsidRPr="00FC67B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Sabiedrības mērķgrupas, </w:t>
            </w:r>
            <w:r w:rsidRPr="00FC67BE">
              <w:rPr>
                <w:rFonts w:ascii="Times New Roman" w:eastAsia="Times New Roman" w:hAnsi="Times New Roman" w:cs="Times New Roman"/>
                <w:sz w:val="24"/>
                <w:szCs w:val="24"/>
                <w:lang w:eastAsia="lv-LV"/>
              </w:rPr>
              <w:lastRenderedPageBreak/>
              <w:t>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262CD9" w:rsidRPr="00FC67BE" w:rsidRDefault="00262CD9" w:rsidP="00262CD9">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 xml:space="preserve">Tiesiskais regulējums attiecināms uz komercreģistrā un </w:t>
            </w:r>
            <w:r w:rsidR="00E30EAC" w:rsidRPr="00FC67BE">
              <w:rPr>
                <w:rFonts w:ascii="Times New Roman" w:eastAsia="Times New Roman" w:hAnsi="Times New Roman" w:cs="Times New Roman"/>
                <w:sz w:val="24"/>
                <w:szCs w:val="24"/>
                <w:lang w:eastAsia="lv-LV"/>
              </w:rPr>
              <w:lastRenderedPageBreak/>
              <w:t>u</w:t>
            </w:r>
            <w:r w:rsidRPr="00FC67BE">
              <w:rPr>
                <w:rFonts w:ascii="Times New Roman" w:eastAsia="Times New Roman" w:hAnsi="Times New Roman" w:cs="Times New Roman"/>
                <w:sz w:val="24"/>
                <w:szCs w:val="24"/>
                <w:lang w:eastAsia="lv-LV"/>
              </w:rPr>
              <w:t>zņēmumu reģistra žurnālā jau reģistrētajiem komersantiem (355</w:t>
            </w:r>
            <w:r w:rsidR="00C73F3B"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308 komercreģistrā un </w:t>
            </w:r>
            <w:r w:rsidR="00E30EAC" w:rsidRPr="00FC67BE">
              <w:rPr>
                <w:rFonts w:ascii="Times New Roman" w:eastAsia="Times New Roman" w:hAnsi="Times New Roman" w:cs="Times New Roman"/>
                <w:sz w:val="24"/>
                <w:szCs w:val="24"/>
                <w:lang w:eastAsia="lv-LV"/>
              </w:rPr>
              <w:t>u</w:t>
            </w:r>
            <w:r w:rsidRPr="00FC67BE">
              <w:rPr>
                <w:rFonts w:ascii="Times New Roman" w:eastAsia="Times New Roman" w:hAnsi="Times New Roman" w:cs="Times New Roman"/>
                <w:sz w:val="24"/>
                <w:szCs w:val="24"/>
                <w:lang w:eastAsia="lv-LV"/>
              </w:rPr>
              <w:t>zņēmumu reģistra žurnālā reģistrēti aktīvie un normatīvajos aktos noteiktajā kārtībā neizslēgtie komersanti), kā arī tiem, kas nākotnē iesniegs pieteikumus komersanta</w:t>
            </w:r>
            <w:r w:rsidR="00545E4D" w:rsidRPr="00FC67BE">
              <w:rPr>
                <w:rFonts w:ascii="Times New Roman" w:eastAsia="Times New Roman" w:hAnsi="Times New Roman" w:cs="Times New Roman"/>
                <w:sz w:val="24"/>
                <w:szCs w:val="24"/>
                <w:lang w:eastAsia="lv-LV"/>
              </w:rPr>
              <w:t xml:space="preserve"> un citu tiesību subjektu</w:t>
            </w:r>
            <w:r w:rsidRPr="00FC67BE">
              <w:rPr>
                <w:rFonts w:ascii="Times New Roman" w:eastAsia="Times New Roman" w:hAnsi="Times New Roman" w:cs="Times New Roman"/>
                <w:sz w:val="24"/>
                <w:szCs w:val="24"/>
                <w:lang w:eastAsia="lv-LV"/>
              </w:rPr>
              <w:t xml:space="preserve"> ierakstīšanai komercreģistrā un </w:t>
            </w:r>
            <w:r w:rsidR="00E30EAC" w:rsidRPr="00FC67BE">
              <w:rPr>
                <w:rFonts w:ascii="Times New Roman" w:eastAsia="Times New Roman" w:hAnsi="Times New Roman" w:cs="Times New Roman"/>
                <w:sz w:val="24"/>
                <w:szCs w:val="24"/>
                <w:lang w:eastAsia="lv-LV"/>
              </w:rPr>
              <w:t>u</w:t>
            </w:r>
            <w:r w:rsidRPr="00FC67BE">
              <w:rPr>
                <w:rFonts w:ascii="Times New Roman" w:eastAsia="Times New Roman" w:hAnsi="Times New Roman" w:cs="Times New Roman"/>
                <w:sz w:val="24"/>
                <w:szCs w:val="24"/>
                <w:lang w:eastAsia="lv-LV"/>
              </w:rPr>
              <w:t>zņēmumu reģistra žurnālā.</w:t>
            </w:r>
          </w:p>
          <w:p w:rsidR="004D15A9" w:rsidRPr="00FC67BE" w:rsidRDefault="00262CD9" w:rsidP="00262CD9">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Tiesiskais regulējums ietekmēs arī Uzņēmumu reģistru, nodrošinot ērtāku valsts nodevu likmju aprēķināšanu.</w:t>
            </w:r>
          </w:p>
        </w:tc>
      </w:tr>
      <w:tr w:rsidR="00FC67BE" w:rsidRPr="00FC67BE"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2C701F" w:rsidRPr="00FC67BE" w:rsidRDefault="002C701F" w:rsidP="00262CD9">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Administratīvais slogs samazināsies tiem subjektiem, kuri turpmāk iesniegs vairāku izmaiņu reģistrēšanu vienā pieteikumā. Savukārt subjektie</w:t>
            </w:r>
            <w:r w:rsidR="0035145A" w:rsidRPr="00FC67BE">
              <w:rPr>
                <w:rFonts w:ascii="Times New Roman" w:eastAsia="Times New Roman" w:hAnsi="Times New Roman" w:cs="Times New Roman"/>
                <w:sz w:val="24"/>
                <w:szCs w:val="24"/>
                <w:lang w:eastAsia="lv-LV"/>
              </w:rPr>
              <w:t xml:space="preserve">m, </w:t>
            </w:r>
            <w:r w:rsidRPr="00FC67BE">
              <w:rPr>
                <w:rFonts w:ascii="Times New Roman" w:eastAsia="Times New Roman" w:hAnsi="Times New Roman" w:cs="Times New Roman"/>
                <w:sz w:val="24"/>
                <w:szCs w:val="24"/>
                <w:lang w:eastAsia="lv-LV"/>
              </w:rPr>
              <w:t>kuri sniegs mazāku izmaiņu skaitu pieteikumā – valsts nodeva palielināsies. Taču iespējams sniegt arī vienu izmaiņu pieteikumā, un attiecīgi maksāt kā par viena ieraksta izdarīšanu.</w:t>
            </w:r>
          </w:p>
          <w:p w:rsidR="00262CD9" w:rsidRPr="00FC67BE" w:rsidRDefault="00262CD9" w:rsidP="00262CD9">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Ņemot vērā, ka Projektā paredzēts visas valsts nodevu likmes noapaļot veselās summās, klientiem būs vieglāk </w:t>
            </w:r>
            <w:r w:rsidR="002C701F" w:rsidRPr="00FC67BE">
              <w:rPr>
                <w:rFonts w:ascii="Times New Roman" w:eastAsia="Times New Roman" w:hAnsi="Times New Roman" w:cs="Times New Roman"/>
                <w:sz w:val="24"/>
                <w:szCs w:val="24"/>
                <w:lang w:eastAsia="lv-LV"/>
              </w:rPr>
              <w:t xml:space="preserve">piemērot </w:t>
            </w:r>
            <w:r w:rsidRPr="00FC67BE">
              <w:rPr>
                <w:rFonts w:ascii="Times New Roman" w:eastAsia="Times New Roman" w:hAnsi="Times New Roman" w:cs="Times New Roman"/>
                <w:sz w:val="24"/>
                <w:szCs w:val="24"/>
                <w:lang w:eastAsia="lv-LV"/>
              </w:rPr>
              <w:t>maksājamo valsts nodevas likmi, kā arī Uzņēmumu reģistr</w:t>
            </w:r>
            <w:r w:rsidR="00251071" w:rsidRPr="00FC67BE">
              <w:rPr>
                <w:rFonts w:ascii="Times New Roman" w:eastAsia="Times New Roman" w:hAnsi="Times New Roman" w:cs="Times New Roman"/>
                <w:sz w:val="24"/>
                <w:szCs w:val="24"/>
                <w:lang w:eastAsia="lv-LV"/>
              </w:rPr>
              <w:t>am</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vieglāk pārbaudīt samaksāto valsts nodevu.</w:t>
            </w:r>
          </w:p>
          <w:p w:rsidR="004D15A9" w:rsidRPr="00FC67BE" w:rsidRDefault="00262CD9" w:rsidP="00262CD9">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Papildus norādāms, ka Projektā noteikta nemainīga valsts nodevas likme jebkādu vairāku izmaiņu </w:t>
            </w:r>
            <w:r w:rsidR="00251071" w:rsidRPr="00FC67BE">
              <w:rPr>
                <w:rFonts w:ascii="Times New Roman" w:eastAsia="Times New Roman" w:hAnsi="Times New Roman" w:cs="Times New Roman"/>
                <w:sz w:val="24"/>
                <w:szCs w:val="24"/>
                <w:lang w:eastAsia="lv-LV"/>
              </w:rPr>
              <w:t xml:space="preserve">komercreģistrā un </w:t>
            </w:r>
            <w:r w:rsidR="00E30EAC" w:rsidRPr="00FC67BE">
              <w:rPr>
                <w:rFonts w:ascii="Times New Roman" w:eastAsia="Times New Roman" w:hAnsi="Times New Roman" w:cs="Times New Roman"/>
                <w:sz w:val="24"/>
                <w:szCs w:val="24"/>
                <w:lang w:eastAsia="lv-LV"/>
              </w:rPr>
              <w:t>u</w:t>
            </w:r>
            <w:r w:rsidR="00251071" w:rsidRPr="00FC67BE">
              <w:rPr>
                <w:rFonts w:ascii="Times New Roman" w:eastAsia="Times New Roman" w:hAnsi="Times New Roman" w:cs="Times New Roman"/>
                <w:sz w:val="24"/>
                <w:szCs w:val="24"/>
                <w:lang w:eastAsia="lv-LV"/>
              </w:rPr>
              <w:t>zņēmumu reģistra žurnālā</w:t>
            </w:r>
            <w:r w:rsidRPr="00FC67BE">
              <w:rPr>
                <w:rFonts w:ascii="Times New Roman" w:eastAsia="Times New Roman" w:hAnsi="Times New Roman" w:cs="Times New Roman"/>
                <w:sz w:val="24"/>
                <w:szCs w:val="24"/>
                <w:lang w:eastAsia="lv-LV"/>
              </w:rPr>
              <w:t xml:space="preserve"> vai dokumentu pievienošanas reģistrācijas lietām pieteikšanas gadījumos. Līdz ar to klientiem būs ērtāk aprēķināt valsts nodevas likmi.</w:t>
            </w:r>
          </w:p>
        </w:tc>
      </w:tr>
      <w:tr w:rsidR="00FC67BE" w:rsidRPr="00FC67BE"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C67BE" w:rsidRDefault="0089109A" w:rsidP="008B540F">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Projekts neparedz jaunu informācijas sniegšanas pienākumu, līdz ar to jaunas administratīvās izmaksas neveidosies.</w:t>
            </w:r>
          </w:p>
        </w:tc>
      </w:tr>
      <w:tr w:rsidR="00FC67BE" w:rsidRPr="00FC67BE"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C67BE" w:rsidRDefault="003B103F" w:rsidP="00B25847">
            <w:pPr>
              <w:spacing w:after="0" w:line="240" w:lineRule="auto"/>
              <w:ind w:firstLine="284"/>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Nav.</w:t>
            </w:r>
          </w:p>
        </w:tc>
      </w:tr>
      <w:tr w:rsidR="00031256" w:rsidRPr="00FC67BE" w:rsidTr="00D313D5">
        <w:trPr>
          <w:trHeight w:val="345"/>
        </w:trPr>
        <w:tc>
          <w:tcPr>
            <w:tcW w:w="5000" w:type="pct"/>
            <w:gridSpan w:val="3"/>
            <w:tcBorders>
              <w:top w:val="outset" w:sz="6" w:space="0" w:color="414142"/>
              <w:left w:val="nil"/>
              <w:bottom w:val="single" w:sz="6" w:space="0" w:color="auto"/>
              <w:right w:val="nil"/>
            </w:tcBorders>
          </w:tcPr>
          <w:p w:rsidR="00031256" w:rsidRPr="00FC67BE" w:rsidRDefault="00031256" w:rsidP="00DA596D">
            <w:pPr>
              <w:spacing w:after="0" w:line="240" w:lineRule="auto"/>
              <w:rPr>
                <w:rFonts w:ascii="Times New Roman" w:eastAsia="Times New Roman" w:hAnsi="Times New Roman" w:cs="Times New Roman"/>
                <w:sz w:val="24"/>
                <w:szCs w:val="24"/>
                <w:lang w:eastAsia="lv-LV"/>
              </w:rPr>
            </w:pPr>
          </w:p>
        </w:tc>
      </w:tr>
    </w:tbl>
    <w:p w:rsidR="004D15A9" w:rsidRPr="00FC67BE" w:rsidRDefault="004D15A9" w:rsidP="00DA596D">
      <w:pPr>
        <w:spacing w:after="0" w:line="240" w:lineRule="auto"/>
        <w:rPr>
          <w:rFonts w:ascii="Times New Roman" w:eastAsia="Times New Roman" w:hAnsi="Times New Roman" w:cs="Times New Roman"/>
          <w:vanish/>
          <w:sz w:val="24"/>
          <w:szCs w:val="24"/>
          <w:lang w:eastAsia="lv-LV"/>
        </w:rPr>
      </w:pPr>
    </w:p>
    <w:tbl>
      <w:tblPr>
        <w:tblW w:w="5068"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42"/>
        <w:gridCol w:w="1181"/>
        <w:gridCol w:w="1929"/>
        <w:gridCol w:w="1369"/>
        <w:gridCol w:w="1482"/>
        <w:gridCol w:w="1752"/>
      </w:tblGrid>
      <w:tr w:rsidR="00FC67BE" w:rsidRPr="00FC67BE" w:rsidTr="001C59B7">
        <w:trPr>
          <w:trHeight w:val="225"/>
        </w:trPr>
        <w:tc>
          <w:tcPr>
            <w:tcW w:w="9255" w:type="dxa"/>
            <w:gridSpan w:val="6"/>
            <w:tcBorders>
              <w:top w:val="nil"/>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III. Tiesību akta projekta ietekme uz valsts budžetu un pašvaldību budžetiem</w:t>
            </w:r>
          </w:p>
        </w:tc>
      </w:tr>
      <w:tr w:rsidR="00FC67BE" w:rsidRPr="00FC67BE" w:rsidTr="001C59B7">
        <w:trPr>
          <w:trHeight w:val="186"/>
        </w:trPr>
        <w:tc>
          <w:tcPr>
            <w:tcW w:w="1542" w:type="dxa"/>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Rādītāji</w:t>
            </w:r>
          </w:p>
        </w:tc>
        <w:tc>
          <w:tcPr>
            <w:tcW w:w="3109"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2A7DEC" w:rsidP="00AD1FA4">
            <w:pPr>
              <w:spacing w:after="0" w:line="240" w:lineRule="auto"/>
              <w:ind w:firstLine="300"/>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201</w:t>
            </w:r>
            <w:r w:rsidR="00AD1FA4" w:rsidRPr="00FC67BE">
              <w:rPr>
                <w:rFonts w:ascii="Times New Roman" w:eastAsia="Times New Roman" w:hAnsi="Times New Roman" w:cs="Times New Roman"/>
                <w:b/>
                <w:bCs/>
                <w:sz w:val="24"/>
                <w:szCs w:val="24"/>
                <w:lang w:eastAsia="lv-LV"/>
              </w:rPr>
              <w:t>6</w:t>
            </w:r>
            <w:r w:rsidRPr="00FC67BE">
              <w:rPr>
                <w:rFonts w:ascii="Times New Roman" w:eastAsia="Times New Roman" w:hAnsi="Times New Roman" w:cs="Times New Roman"/>
                <w:b/>
                <w:bCs/>
                <w:sz w:val="24"/>
                <w:szCs w:val="24"/>
                <w:lang w:eastAsia="lv-LV"/>
              </w:rPr>
              <w:t>.</w:t>
            </w:r>
            <w:r w:rsidR="00FC67BE">
              <w:rPr>
                <w:rFonts w:ascii="Times New Roman" w:eastAsia="Times New Roman" w:hAnsi="Times New Roman" w:cs="Times New Roman"/>
                <w:b/>
                <w:bCs/>
                <w:sz w:val="24"/>
                <w:szCs w:val="24"/>
                <w:lang w:eastAsia="lv-LV"/>
              </w:rPr>
              <w:t> </w:t>
            </w:r>
            <w:r w:rsidR="004D15A9" w:rsidRPr="00FC67BE">
              <w:rPr>
                <w:rFonts w:ascii="Times New Roman" w:eastAsia="Times New Roman" w:hAnsi="Times New Roman" w:cs="Times New Roman"/>
                <w:b/>
                <w:bCs/>
                <w:sz w:val="24"/>
                <w:szCs w:val="24"/>
                <w:lang w:eastAsia="lv-LV"/>
              </w:rPr>
              <w:t>gads</w:t>
            </w:r>
          </w:p>
        </w:tc>
        <w:tc>
          <w:tcPr>
            <w:tcW w:w="4603" w:type="dxa"/>
            <w:gridSpan w:val="3"/>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AD1FA4">
            <w:pPr>
              <w:spacing w:after="0" w:line="240" w:lineRule="auto"/>
              <w:ind w:firstLine="300"/>
              <w:jc w:val="center"/>
              <w:rPr>
                <w:rFonts w:ascii="Times New Roman" w:eastAsia="Times New Roman" w:hAnsi="Times New Roman" w:cs="Times New Roman"/>
                <w:b/>
                <w:sz w:val="24"/>
                <w:szCs w:val="24"/>
                <w:lang w:eastAsia="lv-LV"/>
              </w:rPr>
            </w:pPr>
            <w:r w:rsidRPr="00FC67BE">
              <w:rPr>
                <w:rFonts w:ascii="Times New Roman" w:eastAsia="Times New Roman" w:hAnsi="Times New Roman" w:cs="Times New Roman"/>
                <w:b/>
                <w:sz w:val="24"/>
                <w:szCs w:val="24"/>
                <w:lang w:eastAsia="lv-LV"/>
              </w:rPr>
              <w:t>T</w:t>
            </w:r>
            <w:r w:rsidR="00AD1FA4" w:rsidRPr="00FC67BE">
              <w:rPr>
                <w:rFonts w:ascii="Times New Roman" w:eastAsia="Times New Roman" w:hAnsi="Times New Roman" w:cs="Times New Roman"/>
                <w:b/>
                <w:sz w:val="24"/>
                <w:szCs w:val="24"/>
                <w:lang w:eastAsia="lv-LV"/>
              </w:rPr>
              <w:t xml:space="preserve">urpmākie trīs gadi </w:t>
            </w:r>
            <w:r w:rsidRPr="00FC67BE">
              <w:rPr>
                <w:rFonts w:ascii="Times New Roman" w:eastAsia="Times New Roman" w:hAnsi="Times New Roman" w:cs="Times New Roman"/>
                <w:b/>
                <w:sz w:val="24"/>
                <w:szCs w:val="24"/>
                <w:lang w:eastAsia="lv-LV"/>
              </w:rPr>
              <w:t>(</w:t>
            </w:r>
            <w:r w:rsidR="002A7DEC" w:rsidRPr="00FC67BE">
              <w:rPr>
                <w:rFonts w:ascii="Times New Roman" w:eastAsia="Times New Roman" w:hAnsi="Times New Roman" w:cs="Times New Roman"/>
                <w:b/>
                <w:i/>
                <w:sz w:val="24"/>
                <w:szCs w:val="24"/>
                <w:lang w:eastAsia="lv-LV"/>
              </w:rPr>
              <w:t>euro</w:t>
            </w:r>
            <w:r w:rsidRPr="00FC67BE">
              <w:rPr>
                <w:rFonts w:ascii="Times New Roman" w:eastAsia="Times New Roman" w:hAnsi="Times New Roman" w:cs="Times New Roman"/>
                <w:b/>
                <w:sz w:val="24"/>
                <w:szCs w:val="24"/>
                <w:lang w:eastAsia="lv-LV"/>
              </w:rPr>
              <w:t>)</w:t>
            </w:r>
          </w:p>
        </w:tc>
      </w:tr>
      <w:tr w:rsidR="00FC67BE" w:rsidRPr="00FC67BE" w:rsidTr="001C59B7">
        <w:trPr>
          <w:trHeight w:val="89"/>
        </w:trPr>
        <w:tc>
          <w:tcPr>
            <w:tcW w:w="1542" w:type="dxa"/>
            <w:vMerge/>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rPr>
                <w:rFonts w:ascii="Times New Roman" w:eastAsia="Times New Roman" w:hAnsi="Times New Roman" w:cs="Times New Roman"/>
                <w:b/>
                <w:bCs/>
                <w:sz w:val="24"/>
                <w:szCs w:val="24"/>
                <w:lang w:eastAsia="lv-LV"/>
              </w:rPr>
            </w:pPr>
          </w:p>
        </w:tc>
        <w:tc>
          <w:tcPr>
            <w:tcW w:w="3109" w:type="dxa"/>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rPr>
                <w:rFonts w:ascii="Times New Roman" w:eastAsia="Times New Roman" w:hAnsi="Times New Roman" w:cs="Times New Roman"/>
                <w:b/>
                <w:bCs/>
                <w:sz w:val="24"/>
                <w:szCs w:val="24"/>
                <w:lang w:eastAsia="lv-LV"/>
              </w:rPr>
            </w:pPr>
          </w:p>
        </w:tc>
        <w:tc>
          <w:tcPr>
            <w:tcW w:w="1369"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2A7DEC" w:rsidP="002A7DEC">
            <w:pPr>
              <w:spacing w:after="0" w:line="240" w:lineRule="auto"/>
              <w:ind w:firstLine="300"/>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201</w:t>
            </w:r>
            <w:r w:rsidR="00907866" w:rsidRPr="00FC67BE">
              <w:rPr>
                <w:rFonts w:ascii="Times New Roman" w:eastAsia="Times New Roman" w:hAnsi="Times New Roman" w:cs="Times New Roman"/>
                <w:b/>
                <w:bCs/>
                <w:sz w:val="24"/>
                <w:szCs w:val="24"/>
                <w:lang w:eastAsia="lv-LV"/>
              </w:rPr>
              <w:t>7</w:t>
            </w:r>
            <w:r w:rsidRPr="00FC67BE">
              <w:rPr>
                <w:rFonts w:ascii="Times New Roman" w:eastAsia="Times New Roman" w:hAnsi="Times New Roman" w:cs="Times New Roman"/>
                <w:b/>
                <w:bCs/>
                <w:sz w:val="24"/>
                <w:szCs w:val="24"/>
                <w:lang w:eastAsia="lv-LV"/>
              </w:rPr>
              <w:t>.</w:t>
            </w:r>
          </w:p>
        </w:tc>
        <w:tc>
          <w:tcPr>
            <w:tcW w:w="1482"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2A7DEC" w:rsidP="00DA596D">
            <w:pPr>
              <w:spacing w:after="0" w:line="240" w:lineRule="auto"/>
              <w:ind w:firstLine="300"/>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201</w:t>
            </w:r>
            <w:r w:rsidR="00907866" w:rsidRPr="00FC67BE">
              <w:rPr>
                <w:rFonts w:ascii="Times New Roman" w:eastAsia="Times New Roman" w:hAnsi="Times New Roman" w:cs="Times New Roman"/>
                <w:b/>
                <w:bCs/>
                <w:sz w:val="24"/>
                <w:szCs w:val="24"/>
                <w:lang w:eastAsia="lv-LV"/>
              </w:rPr>
              <w:t>8</w:t>
            </w:r>
            <w:r w:rsidRPr="00FC67BE">
              <w:rPr>
                <w:rFonts w:ascii="Times New Roman" w:eastAsia="Times New Roman" w:hAnsi="Times New Roman" w:cs="Times New Roman"/>
                <w:b/>
                <w:bCs/>
                <w:sz w:val="24"/>
                <w:szCs w:val="24"/>
                <w:lang w:eastAsia="lv-LV"/>
              </w:rPr>
              <w:t>.</w:t>
            </w:r>
          </w:p>
        </w:tc>
        <w:tc>
          <w:tcPr>
            <w:tcW w:w="1752"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2A7DEC" w:rsidP="00AD1FA4">
            <w:pPr>
              <w:spacing w:after="0" w:line="240" w:lineRule="auto"/>
              <w:ind w:firstLine="300"/>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201</w:t>
            </w:r>
            <w:r w:rsidR="00907866" w:rsidRPr="00FC67BE">
              <w:rPr>
                <w:rFonts w:ascii="Times New Roman" w:eastAsia="Times New Roman" w:hAnsi="Times New Roman" w:cs="Times New Roman"/>
                <w:b/>
                <w:bCs/>
                <w:sz w:val="24"/>
                <w:szCs w:val="24"/>
                <w:lang w:eastAsia="lv-LV"/>
              </w:rPr>
              <w:t>9</w:t>
            </w:r>
            <w:r w:rsidR="00AD1FA4" w:rsidRPr="00FC67BE">
              <w:rPr>
                <w:rFonts w:ascii="Times New Roman" w:eastAsia="Times New Roman" w:hAnsi="Times New Roman" w:cs="Times New Roman"/>
                <w:b/>
                <w:bCs/>
                <w:sz w:val="24"/>
                <w:szCs w:val="24"/>
                <w:lang w:eastAsia="lv-LV"/>
              </w:rPr>
              <w:t>.</w:t>
            </w:r>
          </w:p>
        </w:tc>
      </w:tr>
      <w:tr w:rsidR="00FC67BE" w:rsidRPr="00FC67BE" w:rsidTr="001C59B7">
        <w:trPr>
          <w:trHeight w:val="89"/>
        </w:trPr>
        <w:tc>
          <w:tcPr>
            <w:tcW w:w="1542" w:type="dxa"/>
            <w:vMerge/>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rPr>
                <w:rFonts w:ascii="Times New Roman" w:eastAsia="Times New Roman" w:hAnsi="Times New Roman" w:cs="Times New Roman"/>
                <w:b/>
                <w:bCs/>
                <w:sz w:val="24"/>
                <w:szCs w:val="24"/>
                <w:lang w:eastAsia="lv-LV"/>
              </w:rPr>
            </w:pPr>
          </w:p>
        </w:tc>
        <w:tc>
          <w:tcPr>
            <w:tcW w:w="1181"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saskaņā ar valsts budžetu kārtējam gadam</w:t>
            </w:r>
          </w:p>
        </w:tc>
        <w:tc>
          <w:tcPr>
            <w:tcW w:w="1929"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izmaiņas kārtējā gadā, salīdzinot ar valsts budžetu kārtējam gadam</w:t>
            </w:r>
          </w:p>
        </w:tc>
        <w:tc>
          <w:tcPr>
            <w:tcW w:w="1369"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907866">
            <w:pPr>
              <w:spacing w:after="0" w:line="240" w:lineRule="auto"/>
              <w:ind w:firstLine="300"/>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izmaiņas, salīdzinot ar kārtējo </w:t>
            </w:r>
            <w:r w:rsidR="00907866" w:rsidRPr="00FC67BE">
              <w:rPr>
                <w:rFonts w:ascii="Times New Roman" w:eastAsia="Times New Roman" w:hAnsi="Times New Roman" w:cs="Times New Roman"/>
                <w:sz w:val="24"/>
                <w:szCs w:val="24"/>
                <w:lang w:eastAsia="lv-LV"/>
              </w:rPr>
              <w:t>2016.</w:t>
            </w:r>
            <w:r w:rsidRPr="00FC67BE">
              <w:rPr>
                <w:rFonts w:ascii="Times New Roman" w:eastAsia="Times New Roman" w:hAnsi="Times New Roman" w:cs="Times New Roman"/>
                <w:sz w:val="24"/>
                <w:szCs w:val="24"/>
                <w:lang w:eastAsia="lv-LV"/>
              </w:rPr>
              <w:t xml:space="preserve"> gadu</w:t>
            </w:r>
          </w:p>
        </w:tc>
        <w:tc>
          <w:tcPr>
            <w:tcW w:w="1482"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907866">
            <w:pPr>
              <w:spacing w:after="0" w:line="240" w:lineRule="auto"/>
              <w:ind w:firstLine="300"/>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izmaiņas, salīdzinot ar kārtējo </w:t>
            </w:r>
            <w:r w:rsidR="00907866" w:rsidRPr="00FC67BE">
              <w:rPr>
                <w:rFonts w:ascii="Times New Roman" w:eastAsia="Times New Roman" w:hAnsi="Times New Roman" w:cs="Times New Roman"/>
                <w:sz w:val="24"/>
                <w:szCs w:val="24"/>
                <w:lang w:eastAsia="lv-LV"/>
              </w:rPr>
              <w:t>2016.</w:t>
            </w:r>
            <w:r w:rsidRPr="00FC67BE">
              <w:rPr>
                <w:rFonts w:ascii="Times New Roman" w:eastAsia="Times New Roman" w:hAnsi="Times New Roman" w:cs="Times New Roman"/>
                <w:sz w:val="24"/>
                <w:szCs w:val="24"/>
                <w:lang w:eastAsia="lv-LV"/>
              </w:rPr>
              <w:t xml:space="preserve"> gadu</w:t>
            </w:r>
          </w:p>
        </w:tc>
        <w:tc>
          <w:tcPr>
            <w:tcW w:w="1752"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907866">
            <w:pPr>
              <w:spacing w:after="0" w:line="240" w:lineRule="auto"/>
              <w:ind w:firstLine="300"/>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izmaiņas, salīdzinot ar kārtējo </w:t>
            </w:r>
            <w:r w:rsidR="00907866" w:rsidRPr="00FC67BE">
              <w:rPr>
                <w:rFonts w:ascii="Times New Roman" w:eastAsia="Times New Roman" w:hAnsi="Times New Roman" w:cs="Times New Roman"/>
                <w:sz w:val="24"/>
                <w:szCs w:val="24"/>
                <w:lang w:eastAsia="lv-LV"/>
              </w:rPr>
              <w:t>2016.</w:t>
            </w:r>
            <w:r w:rsidRPr="00FC67BE">
              <w:rPr>
                <w:rFonts w:ascii="Times New Roman" w:eastAsia="Times New Roman" w:hAnsi="Times New Roman" w:cs="Times New Roman"/>
                <w:sz w:val="24"/>
                <w:szCs w:val="24"/>
                <w:lang w:eastAsia="lv-LV"/>
              </w:rPr>
              <w:t xml:space="preserve"> gadu</w:t>
            </w:r>
          </w:p>
        </w:tc>
      </w:tr>
      <w:tr w:rsidR="00FC67BE" w:rsidRPr="00FC67BE" w:rsidTr="001C59B7">
        <w:trPr>
          <w:trHeight w:val="186"/>
        </w:trPr>
        <w:tc>
          <w:tcPr>
            <w:tcW w:w="1542"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w:t>
            </w:r>
          </w:p>
        </w:tc>
        <w:tc>
          <w:tcPr>
            <w:tcW w:w="1181"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2</w:t>
            </w:r>
          </w:p>
        </w:tc>
        <w:tc>
          <w:tcPr>
            <w:tcW w:w="1929"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w:t>
            </w:r>
          </w:p>
        </w:tc>
        <w:tc>
          <w:tcPr>
            <w:tcW w:w="1369"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4</w:t>
            </w:r>
          </w:p>
        </w:tc>
        <w:tc>
          <w:tcPr>
            <w:tcW w:w="1482"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5</w:t>
            </w:r>
          </w:p>
        </w:tc>
        <w:tc>
          <w:tcPr>
            <w:tcW w:w="1752"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6</w:t>
            </w:r>
          </w:p>
        </w:tc>
      </w:tr>
      <w:tr w:rsidR="00FC67BE" w:rsidRPr="00FC67BE" w:rsidTr="001C59B7">
        <w:trPr>
          <w:trHeight w:val="341"/>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 Budžeta ieņēmumi:</w:t>
            </w:r>
          </w:p>
        </w:tc>
        <w:tc>
          <w:tcPr>
            <w:tcW w:w="1181" w:type="dxa"/>
            <w:tcBorders>
              <w:top w:val="outset" w:sz="6" w:space="0" w:color="414142"/>
              <w:left w:val="outset" w:sz="6" w:space="0" w:color="414142"/>
              <w:bottom w:val="outset" w:sz="6" w:space="0" w:color="414142"/>
              <w:right w:val="outset" w:sz="6" w:space="0" w:color="414142"/>
            </w:tcBorders>
            <w:hideMark/>
          </w:tcPr>
          <w:p w:rsidR="004D15A9" w:rsidRPr="00FC67BE" w:rsidRDefault="007C7564" w:rsidP="00DF7F7E">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b/>
                <w:sz w:val="24"/>
                <w:szCs w:val="24"/>
                <w:lang w:eastAsia="lv-LV"/>
              </w:rPr>
              <w:t>2 25</w:t>
            </w:r>
            <w:r w:rsidR="00DF7F7E" w:rsidRPr="00FC67BE">
              <w:rPr>
                <w:rFonts w:ascii="Times New Roman" w:eastAsia="Times New Roman" w:hAnsi="Times New Roman" w:cs="Times New Roman"/>
                <w:b/>
                <w:sz w:val="24"/>
                <w:szCs w:val="24"/>
                <w:lang w:eastAsia="lv-LV"/>
              </w:rPr>
              <w:t>3</w:t>
            </w:r>
            <w:r w:rsidRPr="00FC67BE">
              <w:rPr>
                <w:rFonts w:ascii="Times New Roman" w:eastAsia="Times New Roman" w:hAnsi="Times New Roman" w:cs="Times New Roman"/>
                <w:b/>
                <w:sz w:val="24"/>
                <w:szCs w:val="24"/>
                <w:lang w:eastAsia="lv-LV"/>
              </w:rPr>
              <w:t> </w:t>
            </w:r>
            <w:r w:rsidR="00DF7F7E" w:rsidRPr="00FC67BE">
              <w:rPr>
                <w:rFonts w:ascii="Times New Roman" w:eastAsia="Times New Roman" w:hAnsi="Times New Roman" w:cs="Times New Roman"/>
                <w:b/>
                <w:sz w:val="24"/>
                <w:szCs w:val="24"/>
                <w:lang w:eastAsia="lv-LV"/>
              </w:rPr>
              <w:t>45</w:t>
            </w:r>
            <w:r w:rsidR="00C02DB3" w:rsidRPr="00FC67BE">
              <w:rPr>
                <w:rFonts w:ascii="Times New Roman" w:eastAsia="Times New Roman" w:hAnsi="Times New Roman" w:cs="Times New Roman"/>
                <w:b/>
                <w:sz w:val="24"/>
                <w:szCs w:val="24"/>
                <w:lang w:eastAsia="lv-LV"/>
              </w:rPr>
              <w:t>0</w:t>
            </w: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867"/>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D01A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1.1. valsts pamatbudžets,</w:t>
            </w:r>
            <w:r w:rsidR="00DD01AB" w:rsidRPr="00FC67BE">
              <w:t xml:space="preserve"> </w:t>
            </w:r>
            <w:r w:rsidR="00DD01AB" w:rsidRPr="00FC67BE">
              <w:rPr>
                <w:rFonts w:ascii="Times New Roman" w:eastAsia="Times New Roman" w:hAnsi="Times New Roman" w:cs="Times New Roman"/>
                <w:sz w:val="24"/>
                <w:szCs w:val="24"/>
                <w:lang w:eastAsia="lv-LV"/>
              </w:rPr>
              <w:t>tai skaitā ieņēmumi no valsts nodevām</w:t>
            </w:r>
          </w:p>
        </w:tc>
        <w:tc>
          <w:tcPr>
            <w:tcW w:w="1181" w:type="dxa"/>
            <w:tcBorders>
              <w:top w:val="outset" w:sz="6" w:space="0" w:color="414142"/>
              <w:left w:val="outset" w:sz="6" w:space="0" w:color="414142"/>
              <w:bottom w:val="outset" w:sz="6" w:space="0" w:color="414142"/>
              <w:right w:val="outset" w:sz="6" w:space="0" w:color="414142"/>
            </w:tcBorders>
            <w:hideMark/>
          </w:tcPr>
          <w:p w:rsidR="004D15A9" w:rsidRPr="00FC67BE" w:rsidRDefault="00D94797" w:rsidP="00DF7F7E">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b/>
                <w:sz w:val="24"/>
                <w:szCs w:val="24"/>
                <w:lang w:eastAsia="lv-LV"/>
              </w:rPr>
              <w:t>2 25</w:t>
            </w:r>
            <w:r w:rsidR="00DF7F7E" w:rsidRPr="00FC67BE">
              <w:rPr>
                <w:rFonts w:ascii="Times New Roman" w:eastAsia="Times New Roman" w:hAnsi="Times New Roman" w:cs="Times New Roman"/>
                <w:b/>
                <w:sz w:val="24"/>
                <w:szCs w:val="24"/>
                <w:lang w:eastAsia="lv-LV"/>
              </w:rPr>
              <w:t>3</w:t>
            </w:r>
            <w:r w:rsidRPr="00FC67BE">
              <w:rPr>
                <w:rFonts w:ascii="Times New Roman" w:eastAsia="Times New Roman" w:hAnsi="Times New Roman" w:cs="Times New Roman"/>
                <w:b/>
                <w:sz w:val="24"/>
                <w:szCs w:val="24"/>
                <w:lang w:eastAsia="lv-LV"/>
              </w:rPr>
              <w:t> </w:t>
            </w:r>
            <w:r w:rsidR="00DF7F7E" w:rsidRPr="00FC67BE">
              <w:rPr>
                <w:rFonts w:ascii="Times New Roman" w:eastAsia="Times New Roman" w:hAnsi="Times New Roman" w:cs="Times New Roman"/>
                <w:b/>
                <w:sz w:val="24"/>
                <w:szCs w:val="24"/>
                <w:lang w:eastAsia="lv-LV"/>
              </w:rPr>
              <w:t>45</w:t>
            </w:r>
            <w:r w:rsidR="00C02DB3" w:rsidRPr="00FC67BE">
              <w:rPr>
                <w:rFonts w:ascii="Times New Roman" w:eastAsia="Times New Roman" w:hAnsi="Times New Roman" w:cs="Times New Roman"/>
                <w:b/>
                <w:sz w:val="24"/>
                <w:szCs w:val="24"/>
                <w:lang w:eastAsia="lv-LV"/>
              </w:rPr>
              <w:t>0</w:t>
            </w: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526"/>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1.2. valsts speciālais budžets</w:t>
            </w:r>
          </w:p>
        </w:tc>
        <w:tc>
          <w:tcPr>
            <w:tcW w:w="1181"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351"/>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1.3. pašvaldību budžets</w:t>
            </w:r>
          </w:p>
        </w:tc>
        <w:tc>
          <w:tcPr>
            <w:tcW w:w="1181"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351"/>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2. Budžeta izdevumi:</w:t>
            </w:r>
          </w:p>
        </w:tc>
        <w:tc>
          <w:tcPr>
            <w:tcW w:w="1181"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ED46BA">
            <w:pPr>
              <w:spacing w:after="0" w:line="240" w:lineRule="auto"/>
              <w:jc w:val="center"/>
              <w:rPr>
                <w:rFonts w:ascii="Times New Roman" w:eastAsia="Times New Roman" w:hAnsi="Times New Roman" w:cs="Times New Roman"/>
                <w:sz w:val="24"/>
                <w:szCs w:val="24"/>
                <w:lang w:eastAsia="lv-LV"/>
              </w:rPr>
            </w:pP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ED46BA">
            <w:pPr>
              <w:spacing w:after="0" w:line="240" w:lineRule="auto"/>
              <w:jc w:val="center"/>
              <w:rPr>
                <w:rFonts w:ascii="Times New Roman" w:eastAsia="Times New Roman" w:hAnsi="Times New Roman" w:cs="Times New Roman"/>
                <w:sz w:val="24"/>
                <w:szCs w:val="24"/>
                <w:lang w:eastAsia="lv-LV"/>
              </w:rPr>
            </w:pP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ED46BA">
            <w:pPr>
              <w:spacing w:after="0" w:line="240" w:lineRule="auto"/>
              <w:jc w:val="center"/>
              <w:rPr>
                <w:rFonts w:ascii="Times New Roman" w:eastAsia="Times New Roman" w:hAnsi="Times New Roman" w:cs="Times New Roman"/>
                <w:sz w:val="24"/>
                <w:szCs w:val="24"/>
                <w:lang w:eastAsia="lv-LV"/>
              </w:rPr>
            </w:pP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ED46BA">
            <w:pPr>
              <w:spacing w:after="0" w:line="240" w:lineRule="auto"/>
              <w:jc w:val="center"/>
              <w:rPr>
                <w:rFonts w:ascii="Times New Roman" w:eastAsia="Times New Roman" w:hAnsi="Times New Roman" w:cs="Times New Roman"/>
                <w:sz w:val="24"/>
                <w:szCs w:val="24"/>
                <w:lang w:eastAsia="lv-LV"/>
              </w:rPr>
            </w:pP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ED46BA">
            <w:pPr>
              <w:spacing w:after="0" w:line="240" w:lineRule="auto"/>
              <w:jc w:val="center"/>
              <w:rPr>
                <w:rFonts w:ascii="Times New Roman" w:eastAsia="Times New Roman" w:hAnsi="Times New Roman" w:cs="Times New Roman"/>
                <w:sz w:val="24"/>
                <w:szCs w:val="24"/>
                <w:lang w:eastAsia="lv-LV"/>
              </w:rPr>
            </w:pPr>
          </w:p>
        </w:tc>
      </w:tr>
      <w:tr w:rsidR="00FC67BE" w:rsidRPr="00FC67BE" w:rsidTr="001C59B7">
        <w:trPr>
          <w:trHeight w:val="351"/>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2.1. valsts pamatbudžets</w:t>
            </w:r>
          </w:p>
        </w:tc>
        <w:tc>
          <w:tcPr>
            <w:tcW w:w="1181"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ED46BA">
            <w:pPr>
              <w:spacing w:after="0" w:line="240" w:lineRule="auto"/>
              <w:jc w:val="center"/>
              <w:rPr>
                <w:rFonts w:ascii="Times New Roman" w:eastAsia="Times New Roman" w:hAnsi="Times New Roman" w:cs="Times New Roman"/>
                <w:sz w:val="24"/>
                <w:szCs w:val="24"/>
                <w:lang w:eastAsia="lv-LV"/>
              </w:rPr>
            </w:pP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ED46BA">
            <w:pPr>
              <w:spacing w:after="0" w:line="240" w:lineRule="auto"/>
              <w:jc w:val="center"/>
              <w:rPr>
                <w:rFonts w:ascii="Times New Roman" w:eastAsia="Times New Roman" w:hAnsi="Times New Roman" w:cs="Times New Roman"/>
                <w:sz w:val="24"/>
                <w:szCs w:val="24"/>
                <w:lang w:eastAsia="lv-LV"/>
              </w:rPr>
            </w:pP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ED46BA">
            <w:pPr>
              <w:spacing w:after="0" w:line="240" w:lineRule="auto"/>
              <w:jc w:val="center"/>
              <w:rPr>
                <w:rFonts w:ascii="Times New Roman" w:eastAsia="Times New Roman" w:hAnsi="Times New Roman" w:cs="Times New Roman"/>
                <w:sz w:val="24"/>
                <w:szCs w:val="24"/>
                <w:lang w:eastAsia="lv-LV"/>
              </w:rPr>
            </w:pP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ED46BA">
            <w:pPr>
              <w:spacing w:after="0" w:line="240" w:lineRule="auto"/>
              <w:jc w:val="center"/>
              <w:rPr>
                <w:rFonts w:ascii="Times New Roman" w:eastAsia="Times New Roman" w:hAnsi="Times New Roman" w:cs="Times New Roman"/>
                <w:sz w:val="24"/>
                <w:szCs w:val="24"/>
                <w:lang w:eastAsia="lv-LV"/>
              </w:rPr>
            </w:pP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ED46BA">
            <w:pPr>
              <w:spacing w:after="0" w:line="240" w:lineRule="auto"/>
              <w:jc w:val="center"/>
              <w:rPr>
                <w:rFonts w:ascii="Times New Roman" w:eastAsia="Times New Roman" w:hAnsi="Times New Roman" w:cs="Times New Roman"/>
                <w:sz w:val="24"/>
                <w:szCs w:val="24"/>
                <w:lang w:eastAsia="lv-LV"/>
              </w:rPr>
            </w:pPr>
          </w:p>
        </w:tc>
      </w:tr>
      <w:tr w:rsidR="00FC67BE" w:rsidRPr="00FC67BE" w:rsidTr="001C59B7">
        <w:trPr>
          <w:trHeight w:val="517"/>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2.2. valsts speciālais budžets</w:t>
            </w:r>
          </w:p>
        </w:tc>
        <w:tc>
          <w:tcPr>
            <w:tcW w:w="1181"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351"/>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2.3. pašvaldību budžets</w:t>
            </w:r>
          </w:p>
        </w:tc>
        <w:tc>
          <w:tcPr>
            <w:tcW w:w="1181"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351"/>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 Finansiālā ietekme:</w:t>
            </w:r>
          </w:p>
        </w:tc>
        <w:tc>
          <w:tcPr>
            <w:tcW w:w="1181" w:type="dxa"/>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7C7564" w:rsidP="007F1157">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b/>
                <w:sz w:val="24"/>
                <w:szCs w:val="24"/>
                <w:lang w:eastAsia="lv-LV"/>
              </w:rPr>
              <w:t>2 25</w:t>
            </w:r>
            <w:r w:rsidR="00DF7F7E" w:rsidRPr="00FC67BE">
              <w:rPr>
                <w:rFonts w:ascii="Times New Roman" w:eastAsia="Times New Roman" w:hAnsi="Times New Roman" w:cs="Times New Roman"/>
                <w:b/>
                <w:sz w:val="24"/>
                <w:szCs w:val="24"/>
                <w:lang w:eastAsia="lv-LV"/>
              </w:rPr>
              <w:t>3</w:t>
            </w:r>
            <w:r w:rsidRPr="00FC67BE">
              <w:rPr>
                <w:rFonts w:ascii="Times New Roman" w:eastAsia="Times New Roman" w:hAnsi="Times New Roman" w:cs="Times New Roman"/>
                <w:b/>
                <w:sz w:val="24"/>
                <w:szCs w:val="24"/>
                <w:lang w:eastAsia="lv-LV"/>
              </w:rPr>
              <w:t> </w:t>
            </w:r>
            <w:r w:rsidR="00DF7F7E" w:rsidRPr="00FC67BE">
              <w:rPr>
                <w:rFonts w:ascii="Times New Roman" w:eastAsia="Times New Roman" w:hAnsi="Times New Roman" w:cs="Times New Roman"/>
                <w:b/>
                <w:sz w:val="24"/>
                <w:szCs w:val="24"/>
                <w:lang w:eastAsia="lv-LV"/>
              </w:rPr>
              <w:t>45</w:t>
            </w:r>
            <w:r w:rsidR="007F1157" w:rsidRPr="00FC67BE">
              <w:rPr>
                <w:rFonts w:ascii="Times New Roman" w:eastAsia="Times New Roman" w:hAnsi="Times New Roman" w:cs="Times New Roman"/>
                <w:b/>
                <w:sz w:val="24"/>
                <w:szCs w:val="24"/>
                <w:lang w:eastAsia="lv-LV"/>
              </w:rPr>
              <w:t>0</w:t>
            </w: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351"/>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3.1. valsts pamatbudžets</w:t>
            </w:r>
          </w:p>
        </w:tc>
        <w:tc>
          <w:tcPr>
            <w:tcW w:w="1181" w:type="dxa"/>
            <w:tcBorders>
              <w:top w:val="outset" w:sz="6" w:space="0" w:color="414142"/>
              <w:left w:val="outset" w:sz="6" w:space="0" w:color="414142"/>
              <w:bottom w:val="outset" w:sz="6" w:space="0" w:color="414142"/>
              <w:right w:val="outset" w:sz="6" w:space="0" w:color="414142"/>
            </w:tcBorders>
            <w:hideMark/>
          </w:tcPr>
          <w:p w:rsidR="004D15A9" w:rsidRPr="00FC67BE" w:rsidRDefault="007C7564" w:rsidP="00DF7F7E">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b/>
                <w:sz w:val="24"/>
                <w:szCs w:val="24"/>
                <w:lang w:eastAsia="lv-LV"/>
              </w:rPr>
              <w:t>2 25</w:t>
            </w:r>
            <w:r w:rsidR="00DF7F7E" w:rsidRPr="00FC67BE">
              <w:rPr>
                <w:rFonts w:ascii="Times New Roman" w:eastAsia="Times New Roman" w:hAnsi="Times New Roman" w:cs="Times New Roman"/>
                <w:b/>
                <w:sz w:val="24"/>
                <w:szCs w:val="24"/>
                <w:lang w:eastAsia="lv-LV"/>
              </w:rPr>
              <w:t>3</w:t>
            </w:r>
            <w:r w:rsidRPr="00FC67BE">
              <w:rPr>
                <w:rFonts w:ascii="Times New Roman" w:eastAsia="Times New Roman" w:hAnsi="Times New Roman" w:cs="Times New Roman"/>
                <w:b/>
                <w:sz w:val="24"/>
                <w:szCs w:val="24"/>
                <w:lang w:eastAsia="lv-LV"/>
              </w:rPr>
              <w:t> </w:t>
            </w:r>
            <w:r w:rsidR="00DF7F7E" w:rsidRPr="00FC67BE">
              <w:rPr>
                <w:rFonts w:ascii="Times New Roman" w:eastAsia="Times New Roman" w:hAnsi="Times New Roman" w:cs="Times New Roman"/>
                <w:b/>
                <w:sz w:val="24"/>
                <w:szCs w:val="24"/>
                <w:lang w:eastAsia="lv-LV"/>
              </w:rPr>
              <w:t>45</w:t>
            </w:r>
            <w:r w:rsidR="007F1157" w:rsidRPr="00FC67BE">
              <w:rPr>
                <w:rFonts w:ascii="Times New Roman" w:eastAsia="Times New Roman" w:hAnsi="Times New Roman" w:cs="Times New Roman"/>
                <w:b/>
                <w:sz w:val="24"/>
                <w:szCs w:val="24"/>
                <w:lang w:eastAsia="lv-LV"/>
              </w:rPr>
              <w:t>0</w:t>
            </w: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ED46BA" w:rsidP="00ED46BA">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176"/>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3.2. speciālais budžets</w:t>
            </w:r>
          </w:p>
        </w:tc>
        <w:tc>
          <w:tcPr>
            <w:tcW w:w="1181"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89"/>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3.3. pašvaldību budžets</w:t>
            </w:r>
          </w:p>
        </w:tc>
        <w:tc>
          <w:tcPr>
            <w:tcW w:w="1181"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89"/>
        </w:trPr>
        <w:tc>
          <w:tcPr>
            <w:tcW w:w="1542" w:type="dxa"/>
            <w:vMerge w:val="restar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181" w:type="dxa"/>
            <w:vMerge w:val="restart"/>
            <w:tcBorders>
              <w:top w:val="outset" w:sz="6" w:space="0" w:color="414142"/>
              <w:left w:val="outset" w:sz="6" w:space="0" w:color="414142"/>
              <w:bottom w:val="outset" w:sz="6" w:space="0" w:color="414142"/>
              <w:right w:val="outset" w:sz="6" w:space="0" w:color="414142"/>
            </w:tcBorders>
            <w:hideMark/>
          </w:tcPr>
          <w:p w:rsidR="004D15A9" w:rsidRPr="00FC67BE" w:rsidRDefault="004D15A9" w:rsidP="00380F27">
            <w:pPr>
              <w:spacing w:after="0" w:line="240" w:lineRule="auto"/>
              <w:ind w:firstLine="18"/>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X</w:t>
            </w: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89"/>
        </w:trPr>
        <w:tc>
          <w:tcPr>
            <w:tcW w:w="1542" w:type="dxa"/>
            <w:vMerge/>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p>
        </w:tc>
        <w:tc>
          <w:tcPr>
            <w:tcW w:w="1181" w:type="dxa"/>
            <w:vMerge/>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89"/>
        </w:trPr>
        <w:tc>
          <w:tcPr>
            <w:tcW w:w="1542" w:type="dxa"/>
            <w:vMerge/>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p>
        </w:tc>
        <w:tc>
          <w:tcPr>
            <w:tcW w:w="1181" w:type="dxa"/>
            <w:vMerge/>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89"/>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5. Precizēta finansiālā ietekme:</w:t>
            </w:r>
          </w:p>
        </w:tc>
        <w:tc>
          <w:tcPr>
            <w:tcW w:w="1181" w:type="dxa"/>
            <w:vMerge w:val="restart"/>
            <w:tcBorders>
              <w:top w:val="outset" w:sz="6" w:space="0" w:color="414142"/>
              <w:left w:val="outset" w:sz="6" w:space="0" w:color="414142"/>
              <w:bottom w:val="outset" w:sz="6" w:space="0" w:color="414142"/>
              <w:right w:val="outset" w:sz="6" w:space="0" w:color="414142"/>
            </w:tcBorders>
            <w:hideMark/>
          </w:tcPr>
          <w:p w:rsidR="004D15A9" w:rsidRPr="00FC67BE" w:rsidRDefault="004D15A9" w:rsidP="00380F27">
            <w:pPr>
              <w:spacing w:after="0" w:line="240" w:lineRule="auto"/>
              <w:ind w:firstLine="18"/>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X</w:t>
            </w: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1C59B7">
        <w:trPr>
          <w:trHeight w:val="89"/>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5.1. valsts pamatbudžets</w:t>
            </w:r>
          </w:p>
        </w:tc>
        <w:tc>
          <w:tcPr>
            <w:tcW w:w="1181" w:type="dxa"/>
            <w:vMerge/>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1C59B7">
        <w:trPr>
          <w:trHeight w:val="89"/>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5.2. speciālais budžets</w:t>
            </w:r>
          </w:p>
        </w:tc>
        <w:tc>
          <w:tcPr>
            <w:tcW w:w="1181" w:type="dxa"/>
            <w:vMerge/>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89"/>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5.3. pašvaldību budžets</w:t>
            </w:r>
          </w:p>
        </w:tc>
        <w:tc>
          <w:tcPr>
            <w:tcW w:w="1181" w:type="dxa"/>
            <w:vMerge/>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p>
        </w:tc>
        <w:tc>
          <w:tcPr>
            <w:tcW w:w="192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369"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48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c>
          <w:tcPr>
            <w:tcW w:w="1752" w:type="dxa"/>
            <w:tcBorders>
              <w:top w:val="outset" w:sz="6" w:space="0" w:color="414142"/>
              <w:left w:val="outset" w:sz="6" w:space="0" w:color="414142"/>
              <w:bottom w:val="outset" w:sz="6" w:space="0" w:color="414142"/>
              <w:right w:val="outset" w:sz="6" w:space="0" w:color="414142"/>
            </w:tcBorders>
            <w:hideMark/>
          </w:tcPr>
          <w:p w:rsidR="004D15A9" w:rsidRPr="00FC67BE" w:rsidRDefault="00CA5991" w:rsidP="00CA5991">
            <w:pPr>
              <w:spacing w:after="0" w:line="240" w:lineRule="auto"/>
              <w:jc w:val="center"/>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0</w:t>
            </w:r>
          </w:p>
        </w:tc>
      </w:tr>
      <w:tr w:rsidR="00FC67BE" w:rsidRPr="00FC67BE" w:rsidTr="001C59B7">
        <w:trPr>
          <w:trHeight w:val="89"/>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712"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BB1942" w:rsidRPr="00FC67BE" w:rsidRDefault="00BB1942" w:rsidP="00FA4C09">
            <w:pPr>
              <w:spacing w:after="0" w:line="240" w:lineRule="auto"/>
              <w:jc w:val="both"/>
              <w:rPr>
                <w:rFonts w:ascii="Times New Roman" w:eastAsia="Times New Roman" w:hAnsi="Times New Roman" w:cs="Times New Roman"/>
                <w:b/>
                <w:sz w:val="24"/>
                <w:szCs w:val="24"/>
                <w:lang w:eastAsia="lv-LV"/>
              </w:rPr>
            </w:pPr>
          </w:p>
          <w:p w:rsidR="00907866" w:rsidRPr="00FC67BE" w:rsidRDefault="00907866" w:rsidP="00907866">
            <w:pPr>
              <w:spacing w:after="0" w:line="240" w:lineRule="auto"/>
              <w:jc w:val="both"/>
              <w:rPr>
                <w:rFonts w:ascii="Times New Roman" w:eastAsia="Times New Roman" w:hAnsi="Times New Roman" w:cs="Times New Roman"/>
                <w:sz w:val="24"/>
                <w:szCs w:val="24"/>
              </w:rPr>
            </w:pPr>
            <w:r w:rsidRPr="00FC67BE">
              <w:rPr>
                <w:rFonts w:ascii="Times New Roman" w:eastAsia="Times New Roman" w:hAnsi="Times New Roman" w:cs="Times New Roman"/>
                <w:sz w:val="24"/>
                <w:szCs w:val="24"/>
              </w:rPr>
              <w:t>Saskaņā ar likum</w:t>
            </w:r>
            <w:r w:rsidR="00DD0A86" w:rsidRPr="00FC67BE">
              <w:rPr>
                <w:rFonts w:ascii="Times New Roman" w:eastAsia="Times New Roman" w:hAnsi="Times New Roman" w:cs="Times New Roman"/>
                <w:sz w:val="24"/>
                <w:szCs w:val="24"/>
              </w:rPr>
              <w:t>u</w:t>
            </w:r>
            <w:r w:rsidR="00FC67BE">
              <w:rPr>
                <w:rFonts w:ascii="Times New Roman" w:eastAsia="Times New Roman" w:hAnsi="Times New Roman" w:cs="Times New Roman"/>
                <w:sz w:val="24"/>
                <w:szCs w:val="24"/>
              </w:rPr>
              <w:t xml:space="preserve"> "</w:t>
            </w:r>
            <w:r w:rsidRPr="00FC67BE">
              <w:rPr>
                <w:rFonts w:ascii="Times New Roman" w:eastAsia="Times New Roman" w:hAnsi="Times New Roman" w:cs="Times New Roman"/>
                <w:sz w:val="24"/>
                <w:szCs w:val="24"/>
              </w:rPr>
              <w:t>Par valsts budžetu 2016.</w:t>
            </w:r>
            <w:r w:rsidR="00FC67BE">
              <w:rPr>
                <w:rFonts w:ascii="Times New Roman" w:eastAsia="Times New Roman" w:hAnsi="Times New Roman" w:cs="Times New Roman"/>
                <w:sz w:val="24"/>
                <w:szCs w:val="24"/>
              </w:rPr>
              <w:t> </w:t>
            </w:r>
            <w:r w:rsidRPr="00FC67BE">
              <w:rPr>
                <w:rFonts w:ascii="Times New Roman" w:eastAsia="Times New Roman" w:hAnsi="Times New Roman" w:cs="Times New Roman"/>
                <w:sz w:val="24"/>
                <w:szCs w:val="24"/>
              </w:rPr>
              <w:t>gadam</w:t>
            </w:r>
            <w:r w:rsidR="00FC67BE">
              <w:rPr>
                <w:rFonts w:ascii="Times New Roman" w:eastAsia="Times New Roman" w:hAnsi="Times New Roman" w:cs="Times New Roman"/>
                <w:sz w:val="24"/>
                <w:szCs w:val="24"/>
              </w:rPr>
              <w:t>"</w:t>
            </w:r>
            <w:r w:rsidRPr="00FC67BE">
              <w:rPr>
                <w:rFonts w:ascii="Times New Roman" w:eastAsia="Times New Roman" w:hAnsi="Times New Roman" w:cs="Times New Roman"/>
                <w:sz w:val="24"/>
                <w:szCs w:val="24"/>
              </w:rPr>
              <w:t xml:space="preserve"> </w:t>
            </w:r>
            <w:r w:rsidR="00233B1C" w:rsidRPr="00FC67BE">
              <w:rPr>
                <w:rFonts w:ascii="Times New Roman" w:hAnsi="Times New Roman" w:cs="Times New Roman"/>
                <w:sz w:val="24"/>
                <w:szCs w:val="24"/>
              </w:rPr>
              <w:t xml:space="preserve">ieņēmumi no nodevām par darbības veikšanu Uzņēmumu reģistrā plānoti </w:t>
            </w:r>
            <w:r w:rsidR="00A275DD" w:rsidRPr="00FC67BE">
              <w:rPr>
                <w:rFonts w:ascii="Times New Roman" w:hAnsi="Times New Roman"/>
                <w:sz w:val="24"/>
                <w:szCs w:val="24"/>
                <w:lang w:eastAsia="lv-LV"/>
              </w:rPr>
              <w:t>2 </w:t>
            </w:r>
            <w:r w:rsidR="00787137" w:rsidRPr="00FC67BE">
              <w:rPr>
                <w:rFonts w:ascii="Times New Roman" w:hAnsi="Times New Roman"/>
                <w:sz w:val="24"/>
                <w:szCs w:val="24"/>
                <w:lang w:eastAsia="lv-LV"/>
              </w:rPr>
              <w:t>796</w:t>
            </w:r>
            <w:r w:rsidR="00A275DD" w:rsidRPr="00FC67BE">
              <w:rPr>
                <w:rFonts w:ascii="Times New Roman" w:hAnsi="Times New Roman"/>
                <w:sz w:val="24"/>
                <w:szCs w:val="24"/>
                <w:lang w:eastAsia="lv-LV"/>
              </w:rPr>
              <w:t> </w:t>
            </w:r>
            <w:r w:rsidR="00787137" w:rsidRPr="00FC67BE">
              <w:rPr>
                <w:rFonts w:ascii="Times New Roman" w:hAnsi="Times New Roman"/>
                <w:sz w:val="24"/>
                <w:szCs w:val="24"/>
                <w:lang w:eastAsia="lv-LV"/>
              </w:rPr>
              <w:t>306</w:t>
            </w:r>
            <w:r w:rsidR="00A275DD" w:rsidRPr="00FC67BE">
              <w:rPr>
                <w:rFonts w:ascii="Times New Roman" w:hAnsi="Times New Roman"/>
                <w:sz w:val="24"/>
                <w:szCs w:val="24"/>
                <w:lang w:eastAsia="lv-LV"/>
              </w:rPr>
              <w:t xml:space="preserve"> </w:t>
            </w:r>
            <w:r w:rsidR="002A026C" w:rsidRPr="00FC67BE">
              <w:rPr>
                <w:rFonts w:ascii="Times New Roman" w:hAnsi="Times New Roman" w:cs="Times New Roman"/>
                <w:sz w:val="24"/>
                <w:szCs w:val="24"/>
              </w:rPr>
              <w:t> </w:t>
            </w:r>
            <w:r w:rsidR="00233B1C" w:rsidRPr="00FC67BE">
              <w:rPr>
                <w:rFonts w:ascii="Times New Roman" w:hAnsi="Times New Roman" w:cs="Times New Roman"/>
                <w:i/>
                <w:sz w:val="24"/>
                <w:szCs w:val="24"/>
              </w:rPr>
              <w:t>euro</w:t>
            </w:r>
            <w:r w:rsidR="00233B1C" w:rsidRPr="00FC67BE">
              <w:rPr>
                <w:rFonts w:ascii="Times New Roman" w:hAnsi="Times New Roman" w:cs="Times New Roman"/>
                <w:sz w:val="24"/>
                <w:szCs w:val="24"/>
              </w:rPr>
              <w:t xml:space="preserve"> apmērā, t.sk</w:t>
            </w:r>
            <w:r w:rsidR="00233B1C" w:rsidRPr="00FC67BE">
              <w:rPr>
                <w:sz w:val="24"/>
                <w:szCs w:val="24"/>
              </w:rPr>
              <w:t>.</w:t>
            </w:r>
            <w:r w:rsidR="00C3181B" w:rsidRPr="00FC67BE">
              <w:rPr>
                <w:sz w:val="24"/>
                <w:szCs w:val="24"/>
              </w:rPr>
              <w:t xml:space="preserve"> </w:t>
            </w:r>
            <w:r w:rsidRPr="00FC67BE">
              <w:rPr>
                <w:rFonts w:ascii="Times New Roman" w:eastAsia="Times New Roman" w:hAnsi="Times New Roman" w:cs="Times New Roman"/>
                <w:sz w:val="24"/>
                <w:szCs w:val="24"/>
              </w:rPr>
              <w:t>ieņēmumi no valsts pamatbudžetā iemaksājamās valsts nodevas</w:t>
            </w:r>
            <w:r w:rsidR="00897608" w:rsidRPr="00FC67BE">
              <w:rPr>
                <w:rFonts w:ascii="Times New Roman" w:eastAsia="Times New Roman" w:hAnsi="Times New Roman" w:cs="Times New Roman"/>
                <w:sz w:val="24"/>
                <w:szCs w:val="24"/>
              </w:rPr>
              <w:t xml:space="preserve"> par ierakstu izdarīšanu komercreģistrā un uzņēmumu reģistra žurnālā </w:t>
            </w:r>
            <w:r w:rsidRPr="00FC67BE">
              <w:rPr>
                <w:rFonts w:ascii="Times New Roman" w:eastAsia="Times New Roman" w:hAnsi="Times New Roman" w:cs="Times New Roman"/>
                <w:sz w:val="24"/>
                <w:szCs w:val="24"/>
              </w:rPr>
              <w:t xml:space="preserve">plānojami </w:t>
            </w:r>
            <w:r w:rsidRPr="00FC67BE">
              <w:rPr>
                <w:rFonts w:ascii="Times New Roman" w:eastAsia="Times New Roman" w:hAnsi="Times New Roman" w:cs="Times New Roman"/>
                <w:b/>
                <w:sz w:val="24"/>
                <w:szCs w:val="24"/>
                <w:lang w:eastAsia="lv-LV"/>
              </w:rPr>
              <w:t>2 2</w:t>
            </w:r>
            <w:r w:rsidR="00F12D6C" w:rsidRPr="00FC67BE">
              <w:rPr>
                <w:rFonts w:ascii="Times New Roman" w:eastAsia="Times New Roman" w:hAnsi="Times New Roman" w:cs="Times New Roman"/>
                <w:b/>
                <w:sz w:val="24"/>
                <w:szCs w:val="24"/>
                <w:lang w:eastAsia="lv-LV"/>
              </w:rPr>
              <w:t>53</w:t>
            </w:r>
            <w:r w:rsidR="002A026C" w:rsidRPr="00FC67BE">
              <w:rPr>
                <w:rFonts w:ascii="Times New Roman" w:eastAsia="Times New Roman" w:hAnsi="Times New Roman" w:cs="Times New Roman"/>
                <w:b/>
                <w:sz w:val="24"/>
                <w:szCs w:val="24"/>
                <w:lang w:eastAsia="lv-LV"/>
              </w:rPr>
              <w:t> </w:t>
            </w:r>
            <w:r w:rsidR="00F12D6C" w:rsidRPr="00FC67BE">
              <w:rPr>
                <w:rFonts w:ascii="Times New Roman" w:eastAsia="Times New Roman" w:hAnsi="Times New Roman" w:cs="Times New Roman"/>
                <w:b/>
                <w:sz w:val="24"/>
                <w:szCs w:val="24"/>
                <w:lang w:eastAsia="lv-LV"/>
              </w:rPr>
              <w:t>45</w:t>
            </w:r>
            <w:r w:rsidR="006628E2" w:rsidRPr="00FC67BE">
              <w:rPr>
                <w:rFonts w:ascii="Times New Roman" w:eastAsia="Times New Roman" w:hAnsi="Times New Roman" w:cs="Times New Roman"/>
                <w:b/>
                <w:sz w:val="24"/>
                <w:szCs w:val="24"/>
                <w:lang w:eastAsia="lv-LV"/>
              </w:rPr>
              <w:t>0</w:t>
            </w:r>
            <w:r w:rsidR="002A026C" w:rsidRPr="00FC67BE">
              <w:rPr>
                <w:rFonts w:ascii="Times New Roman" w:eastAsia="Times New Roman" w:hAnsi="Times New Roman" w:cs="Times New Roman"/>
                <w:b/>
                <w:sz w:val="24"/>
                <w:szCs w:val="24"/>
                <w:lang w:eastAsia="lv-LV"/>
              </w:rPr>
              <w:t> </w:t>
            </w:r>
            <w:r w:rsidRPr="00FC67BE">
              <w:rPr>
                <w:rFonts w:ascii="Times New Roman" w:eastAsia="Times New Roman" w:hAnsi="Times New Roman" w:cs="Times New Roman"/>
                <w:b/>
                <w:i/>
                <w:sz w:val="24"/>
                <w:szCs w:val="24"/>
              </w:rPr>
              <w:t>euro</w:t>
            </w:r>
            <w:r w:rsidRPr="00FC67BE">
              <w:rPr>
                <w:rFonts w:ascii="Times New Roman" w:eastAsia="Times New Roman" w:hAnsi="Times New Roman" w:cs="Times New Roman"/>
                <w:sz w:val="24"/>
                <w:szCs w:val="24"/>
              </w:rPr>
              <w:t xml:space="preserve"> apmērā</w:t>
            </w:r>
            <w:r w:rsidR="00BA42DA" w:rsidRPr="00FC67BE">
              <w:rPr>
                <w:rFonts w:ascii="Times New Roman" w:eastAsia="Times New Roman" w:hAnsi="Times New Roman" w:cs="Times New Roman"/>
                <w:sz w:val="24"/>
                <w:szCs w:val="24"/>
              </w:rPr>
              <w:t xml:space="preserve">, </w:t>
            </w:r>
            <w:r w:rsidR="002A026C" w:rsidRPr="00FC67BE">
              <w:rPr>
                <w:rFonts w:ascii="Times New Roman" w:eastAsia="Times New Roman" w:hAnsi="Times New Roman" w:cs="Times New Roman"/>
                <w:sz w:val="24"/>
                <w:szCs w:val="24"/>
              </w:rPr>
              <w:t>t.i.,</w:t>
            </w:r>
            <w:r w:rsidR="00BA42DA" w:rsidRPr="00FC67BE">
              <w:rPr>
                <w:rFonts w:ascii="Times New Roman" w:eastAsia="Times New Roman" w:hAnsi="Times New Roman" w:cs="Times New Roman"/>
                <w:sz w:val="24"/>
                <w:szCs w:val="24"/>
              </w:rPr>
              <w:t xml:space="preserve"> </w:t>
            </w:r>
            <w:r w:rsidR="00BA42DA" w:rsidRPr="00FC67BE">
              <w:rPr>
                <w:rFonts w:ascii="Times New Roman" w:hAnsi="Times New Roman" w:cs="Times New Roman"/>
                <w:sz w:val="24"/>
                <w:szCs w:val="24"/>
              </w:rPr>
              <w:t>ieņēmumi no valsts nodevām par ierakstu izdarīšanu komercreģistrā 2 211 </w:t>
            </w:r>
            <w:r w:rsidR="006628E2" w:rsidRPr="00FC67BE">
              <w:rPr>
                <w:rFonts w:ascii="Times New Roman" w:hAnsi="Times New Roman" w:cs="Times New Roman"/>
                <w:sz w:val="24"/>
                <w:szCs w:val="24"/>
              </w:rPr>
              <w:t>779</w:t>
            </w:r>
            <w:r w:rsidR="00BA42DA" w:rsidRPr="00FC67BE">
              <w:rPr>
                <w:rFonts w:ascii="Times New Roman" w:hAnsi="Times New Roman" w:cs="Times New Roman"/>
                <w:sz w:val="24"/>
                <w:szCs w:val="24"/>
              </w:rPr>
              <w:t xml:space="preserve"> </w:t>
            </w:r>
            <w:r w:rsidR="00BA42DA" w:rsidRPr="00FC67BE">
              <w:rPr>
                <w:rFonts w:ascii="Times New Roman" w:hAnsi="Times New Roman" w:cs="Times New Roman"/>
                <w:i/>
                <w:sz w:val="24"/>
                <w:szCs w:val="24"/>
              </w:rPr>
              <w:t>euro</w:t>
            </w:r>
            <w:r w:rsidR="00BA42DA" w:rsidRPr="00FC67BE">
              <w:rPr>
                <w:rFonts w:ascii="Times New Roman" w:hAnsi="Times New Roman" w:cs="Times New Roman"/>
                <w:sz w:val="24"/>
                <w:szCs w:val="24"/>
              </w:rPr>
              <w:t xml:space="preserve"> </w:t>
            </w:r>
            <w:r w:rsidR="00240D35" w:rsidRPr="00FC67BE">
              <w:rPr>
                <w:rFonts w:ascii="Times New Roman" w:hAnsi="Times New Roman" w:cs="Times New Roman"/>
                <w:sz w:val="24"/>
                <w:szCs w:val="24"/>
              </w:rPr>
              <w:t>(1.</w:t>
            </w:r>
            <w:r w:rsidR="00FC67BE">
              <w:rPr>
                <w:rFonts w:ascii="Times New Roman" w:hAnsi="Times New Roman" w:cs="Times New Roman"/>
                <w:sz w:val="24"/>
                <w:szCs w:val="24"/>
              </w:rPr>
              <w:t> </w:t>
            </w:r>
            <w:r w:rsidR="00240D35" w:rsidRPr="00FC67BE">
              <w:rPr>
                <w:rFonts w:ascii="Times New Roman" w:hAnsi="Times New Roman" w:cs="Times New Roman"/>
                <w:sz w:val="24"/>
                <w:szCs w:val="24"/>
              </w:rPr>
              <w:t xml:space="preserve">tabula) </w:t>
            </w:r>
            <w:r w:rsidR="00BA42DA" w:rsidRPr="00FC67BE">
              <w:rPr>
                <w:rFonts w:ascii="Times New Roman" w:hAnsi="Times New Roman" w:cs="Times New Roman"/>
                <w:sz w:val="24"/>
                <w:szCs w:val="24"/>
              </w:rPr>
              <w:t xml:space="preserve">un </w:t>
            </w:r>
            <w:r w:rsidR="001864F2" w:rsidRPr="00FC67BE">
              <w:rPr>
                <w:rFonts w:ascii="Times New Roman" w:eastAsia="Times New Roman" w:hAnsi="Times New Roman" w:cs="Times New Roman"/>
                <w:sz w:val="24"/>
                <w:szCs w:val="24"/>
              </w:rPr>
              <w:t>uzņēmumu reģistra žurnālā 41 </w:t>
            </w:r>
            <w:r w:rsidR="006628E2" w:rsidRPr="00FC67BE">
              <w:rPr>
                <w:rFonts w:ascii="Times New Roman" w:eastAsia="Times New Roman" w:hAnsi="Times New Roman" w:cs="Times New Roman"/>
                <w:sz w:val="24"/>
                <w:szCs w:val="24"/>
              </w:rPr>
              <w:t>671</w:t>
            </w:r>
            <w:r w:rsidR="001864F2" w:rsidRPr="00FC67BE">
              <w:rPr>
                <w:rFonts w:ascii="Times New Roman" w:eastAsia="Times New Roman" w:hAnsi="Times New Roman" w:cs="Times New Roman"/>
                <w:sz w:val="24"/>
                <w:szCs w:val="24"/>
              </w:rPr>
              <w:t xml:space="preserve"> </w:t>
            </w:r>
            <w:r w:rsidR="001864F2" w:rsidRPr="00FC67BE">
              <w:rPr>
                <w:rFonts w:ascii="Times New Roman" w:eastAsia="Times New Roman" w:hAnsi="Times New Roman" w:cs="Times New Roman"/>
                <w:i/>
                <w:sz w:val="24"/>
                <w:szCs w:val="24"/>
              </w:rPr>
              <w:t>euro</w:t>
            </w:r>
            <w:r w:rsidR="00240D35" w:rsidRPr="00FC67BE">
              <w:rPr>
                <w:rFonts w:ascii="Times New Roman" w:eastAsia="Times New Roman" w:hAnsi="Times New Roman" w:cs="Times New Roman"/>
                <w:i/>
                <w:sz w:val="24"/>
                <w:szCs w:val="24"/>
              </w:rPr>
              <w:t xml:space="preserve"> </w:t>
            </w:r>
            <w:r w:rsidR="00240D35" w:rsidRPr="00FC67BE">
              <w:rPr>
                <w:rFonts w:ascii="Times New Roman" w:eastAsia="Times New Roman" w:hAnsi="Times New Roman" w:cs="Times New Roman"/>
                <w:sz w:val="24"/>
                <w:szCs w:val="24"/>
              </w:rPr>
              <w:t>(2.</w:t>
            </w:r>
            <w:r w:rsidR="00FC67BE">
              <w:rPr>
                <w:rFonts w:ascii="Times New Roman" w:eastAsia="Times New Roman" w:hAnsi="Times New Roman" w:cs="Times New Roman"/>
                <w:sz w:val="24"/>
                <w:szCs w:val="24"/>
              </w:rPr>
              <w:t> </w:t>
            </w:r>
            <w:r w:rsidR="00240D35" w:rsidRPr="00FC67BE">
              <w:rPr>
                <w:rFonts w:ascii="Times New Roman" w:eastAsia="Times New Roman" w:hAnsi="Times New Roman" w:cs="Times New Roman"/>
                <w:sz w:val="24"/>
                <w:szCs w:val="24"/>
              </w:rPr>
              <w:t>tabula)</w:t>
            </w:r>
            <w:r w:rsidR="001864F2" w:rsidRPr="00FC67BE">
              <w:rPr>
                <w:rFonts w:ascii="Times New Roman" w:hAnsi="Times New Roman" w:cs="Times New Roman"/>
                <w:sz w:val="24"/>
                <w:szCs w:val="24"/>
              </w:rPr>
              <w:t>.</w:t>
            </w:r>
          </w:p>
          <w:p w:rsidR="006E2A43" w:rsidRPr="00FC67BE" w:rsidRDefault="004D6F6D" w:rsidP="004D6F6D">
            <w:pPr>
              <w:spacing w:after="0" w:line="240" w:lineRule="auto"/>
              <w:jc w:val="right"/>
              <w:rPr>
                <w:rFonts w:ascii="Times New Roman" w:eastAsia="Times New Roman" w:hAnsi="Times New Roman" w:cs="Times New Roman"/>
                <w:b/>
                <w:i/>
                <w:sz w:val="24"/>
                <w:szCs w:val="24"/>
                <w:lang w:eastAsia="lv-LV"/>
              </w:rPr>
            </w:pPr>
            <w:r w:rsidRPr="00FC67BE">
              <w:rPr>
                <w:rFonts w:ascii="Times New Roman" w:eastAsia="Times New Roman" w:hAnsi="Times New Roman" w:cs="Times New Roman"/>
                <w:sz w:val="24"/>
                <w:szCs w:val="24"/>
                <w:lang w:eastAsia="lv-LV"/>
              </w:rPr>
              <w:t>1.</w:t>
            </w:r>
            <w:r w:rsid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tabula</w:t>
            </w:r>
          </w:p>
          <w:tbl>
            <w:tblPr>
              <w:tblW w:w="7667" w:type="dxa"/>
              <w:tblLayout w:type="fixed"/>
              <w:tblLook w:val="04A0" w:firstRow="1" w:lastRow="0" w:firstColumn="1" w:lastColumn="0" w:noHBand="0" w:noVBand="1"/>
            </w:tblPr>
            <w:tblGrid>
              <w:gridCol w:w="3131"/>
              <w:gridCol w:w="2268"/>
              <w:gridCol w:w="142"/>
              <w:gridCol w:w="2126"/>
            </w:tblGrid>
            <w:tr w:rsidR="00FC67BE" w:rsidRPr="00FC67BE" w:rsidTr="002C470C">
              <w:trPr>
                <w:trHeight w:val="540"/>
              </w:trPr>
              <w:tc>
                <w:tcPr>
                  <w:tcW w:w="3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Valsts nodevas veids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2016.</w:t>
                  </w:r>
                  <w:r w:rsidR="00FC67BE">
                    <w:rPr>
                      <w:rFonts w:ascii="Times New Roman" w:eastAsia="Times New Roman" w:hAnsi="Times New Roman" w:cs="Times New Roman"/>
                      <w:b/>
                      <w:bCs/>
                      <w:sz w:val="24"/>
                      <w:szCs w:val="24"/>
                      <w:lang w:eastAsia="lv-LV"/>
                    </w:rPr>
                    <w:t> </w:t>
                  </w:r>
                  <w:r w:rsidRPr="00FC67BE">
                    <w:rPr>
                      <w:rFonts w:ascii="Times New Roman" w:eastAsia="Times New Roman" w:hAnsi="Times New Roman" w:cs="Times New Roman"/>
                      <w:b/>
                      <w:bCs/>
                      <w:sz w:val="24"/>
                      <w:szCs w:val="24"/>
                      <w:lang w:eastAsia="lv-LV"/>
                    </w:rPr>
                    <w:t>gads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2017.</w:t>
                  </w:r>
                  <w:r w:rsidR="00FC67BE">
                    <w:rPr>
                      <w:rFonts w:ascii="Times New Roman" w:eastAsia="Times New Roman" w:hAnsi="Times New Roman" w:cs="Times New Roman"/>
                      <w:b/>
                      <w:bCs/>
                      <w:sz w:val="24"/>
                      <w:szCs w:val="24"/>
                      <w:lang w:eastAsia="lv-LV"/>
                    </w:rPr>
                    <w:t> </w:t>
                  </w:r>
                  <w:r w:rsidRPr="00FC67BE">
                    <w:rPr>
                      <w:rFonts w:ascii="Times New Roman" w:eastAsia="Times New Roman" w:hAnsi="Times New Roman" w:cs="Times New Roman"/>
                      <w:b/>
                      <w:bCs/>
                      <w:sz w:val="24"/>
                      <w:szCs w:val="24"/>
                      <w:lang w:eastAsia="lv-LV"/>
                    </w:rPr>
                    <w:t>gads un turpmākie gadi</w:t>
                  </w:r>
                </w:p>
              </w:tc>
            </w:tr>
            <w:tr w:rsidR="00FC67BE" w:rsidRPr="00FC67BE" w:rsidTr="001C59B7">
              <w:trPr>
                <w:trHeight w:val="269"/>
              </w:trPr>
              <w:tc>
                <w:tcPr>
                  <w:tcW w:w="766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C59B7" w:rsidRPr="00FC67BE" w:rsidRDefault="001C59B7" w:rsidP="00391FBA">
                  <w:pPr>
                    <w:spacing w:after="0" w:line="240" w:lineRule="auto"/>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Par komersanta ierakstīšanu komercreģistrā</w:t>
                  </w:r>
                  <w:r w:rsidR="00391FBA" w:rsidRPr="00FC67BE">
                    <w:rPr>
                      <w:rFonts w:ascii="Times New Roman" w:eastAsia="Times New Roman" w:hAnsi="Times New Roman" w:cs="Times New Roman"/>
                      <w:b/>
                      <w:bCs/>
                      <w:sz w:val="24"/>
                      <w:szCs w:val="24"/>
                      <w:lang w:eastAsia="lv-LV"/>
                    </w:rPr>
                    <w:t xml:space="preserve"> </w:t>
                  </w:r>
                  <w:r w:rsidR="00391FBA" w:rsidRPr="00FC67BE">
                    <w:rPr>
                      <w:rFonts w:ascii="Times New Roman" w:eastAsia="Times New Roman" w:hAnsi="Times New Roman" w:cs="Times New Roman"/>
                      <w:bCs/>
                      <w:sz w:val="24"/>
                      <w:szCs w:val="24"/>
                      <w:lang w:eastAsia="lv-LV"/>
                    </w:rPr>
                    <w:t xml:space="preserve">(tajā skaitā pēc reorganizācijas izveidotās komercsabiedrības </w:t>
                  </w:r>
                  <w:r w:rsidR="00FC67BE">
                    <w:rPr>
                      <w:rFonts w:ascii="Times New Roman" w:eastAsia="Times New Roman" w:hAnsi="Times New Roman" w:cs="Times New Roman"/>
                      <w:bCs/>
                      <w:i/>
                      <w:sz w:val="24"/>
                      <w:szCs w:val="24"/>
                      <w:lang w:eastAsia="lv-LV"/>
                    </w:rPr>
                    <w:t>(Noteikumu 8.2. </w:t>
                  </w:r>
                  <w:r w:rsidR="00391FBA" w:rsidRPr="00FC67BE">
                    <w:rPr>
                      <w:rFonts w:ascii="Times New Roman" w:eastAsia="Times New Roman" w:hAnsi="Times New Roman" w:cs="Times New Roman"/>
                      <w:bCs/>
                      <w:i/>
                      <w:sz w:val="24"/>
                      <w:szCs w:val="24"/>
                      <w:lang w:eastAsia="lv-LV"/>
                    </w:rPr>
                    <w:t>apakšpunkts, Projekta pielikuma 2.</w:t>
                  </w:r>
                  <w:r w:rsidR="00FC67BE">
                    <w:rPr>
                      <w:rFonts w:ascii="Times New Roman" w:eastAsia="Times New Roman" w:hAnsi="Times New Roman" w:cs="Times New Roman"/>
                      <w:bCs/>
                      <w:i/>
                      <w:sz w:val="24"/>
                      <w:szCs w:val="24"/>
                      <w:lang w:eastAsia="lv-LV"/>
                    </w:rPr>
                    <w:t> </w:t>
                  </w:r>
                  <w:r w:rsidR="00391FBA" w:rsidRPr="00FC67BE">
                    <w:rPr>
                      <w:rFonts w:ascii="Times New Roman" w:eastAsia="Times New Roman" w:hAnsi="Times New Roman" w:cs="Times New Roman"/>
                      <w:bCs/>
                      <w:i/>
                      <w:sz w:val="24"/>
                      <w:szCs w:val="24"/>
                      <w:lang w:eastAsia="lv-LV"/>
                    </w:rPr>
                    <w:t>piezīme)</w:t>
                  </w:r>
                </w:p>
              </w:tc>
            </w:tr>
            <w:tr w:rsidR="00FC67BE" w:rsidRPr="00FC67BE" w:rsidTr="00543106">
              <w:trPr>
                <w:trHeight w:val="1167"/>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DB730D" w:rsidP="00FC67BE">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Sabiedrība</w:t>
                  </w:r>
                  <w:r w:rsidR="007F026A"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sz w:val="24"/>
                      <w:szCs w:val="24"/>
                      <w:lang w:eastAsia="lv-LV"/>
                    </w:rPr>
                    <w:t>ar</w:t>
                  </w:r>
                  <w:r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sz w:val="24"/>
                      <w:szCs w:val="24"/>
                      <w:lang w:eastAsia="lv-LV"/>
                    </w:rPr>
                    <w:t>ierobežotu atbildību</w:t>
                  </w:r>
                  <w:r w:rsidR="00BA271F" w:rsidRPr="00FC67BE">
                    <w:rPr>
                      <w:rFonts w:ascii="Times New Roman" w:eastAsia="Times New Roman" w:hAnsi="Times New Roman" w:cs="Times New Roman"/>
                      <w:sz w:val="24"/>
                      <w:szCs w:val="24"/>
                      <w:lang w:eastAsia="lv-LV"/>
                    </w:rPr>
                    <w:t xml:space="preserve"> (arī vienas darbdienas laikā</w:t>
                  </w:r>
                  <w:r w:rsidR="001C59B7" w:rsidRPr="00FC67BE">
                    <w:rPr>
                      <w:rFonts w:ascii="Times New Roman" w:eastAsia="Times New Roman" w:hAnsi="Times New Roman" w:cs="Times New Roman"/>
                      <w:sz w:val="24"/>
                      <w:szCs w:val="24"/>
                      <w:lang w:eastAsia="lv-LV"/>
                    </w:rPr>
                    <w:t>,</w:t>
                  </w:r>
                  <w:r w:rsidR="00BA271F" w:rsidRPr="00FC67BE">
                    <w:rPr>
                      <w:rFonts w:ascii="Times New Roman" w:eastAsia="Times New Roman" w:hAnsi="Times New Roman" w:cs="Times New Roman"/>
                      <w:sz w:val="24"/>
                      <w:szCs w:val="24"/>
                      <w:lang w:eastAsia="lv-LV"/>
                    </w:rPr>
                    <w:t xml:space="preserve"> ja ir viens dibinātājs)</w:t>
                  </w:r>
                  <w:r w:rsidR="00DD0A86" w:rsidRPr="00FC67BE">
                    <w:rPr>
                      <w:rFonts w:ascii="Times New Roman" w:eastAsia="Times New Roman" w:hAnsi="Times New Roman" w:cs="Times New Roman"/>
                      <w:sz w:val="24"/>
                      <w:szCs w:val="24"/>
                      <w:lang w:eastAsia="lv-LV"/>
                    </w:rPr>
                    <w:t>,</w:t>
                  </w:r>
                  <w:r w:rsidR="001C59B7" w:rsidRPr="00FC67BE">
                    <w:rPr>
                      <w:rFonts w:ascii="Times New Roman" w:eastAsia="Times New Roman" w:hAnsi="Times New Roman" w:cs="Times New Roman"/>
                      <w:sz w:val="24"/>
                      <w:szCs w:val="24"/>
                      <w:lang w:eastAsia="lv-LV"/>
                    </w:rPr>
                    <w:t xml:space="preserve"> personālsabiedrība</w:t>
                  </w:r>
                  <w:r w:rsidR="007F026A" w:rsidRPr="00FC67BE">
                    <w:rPr>
                      <w:rFonts w:ascii="Times New Roman" w:eastAsia="Times New Roman" w:hAnsi="Times New Roman" w:cs="Times New Roman"/>
                      <w:sz w:val="24"/>
                      <w:szCs w:val="24"/>
                      <w:lang w:eastAsia="lv-LV"/>
                    </w:rPr>
                    <w:t>s reģistrācija</w:t>
                  </w:r>
                  <w:r w:rsidR="00190B19"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sz w:val="24"/>
                      <w:szCs w:val="24"/>
                      <w:lang w:eastAsia="lv-LV"/>
                    </w:rPr>
                    <w:t>(</w:t>
                  </w:r>
                  <w:r w:rsidR="001C59B7" w:rsidRPr="00FC67BE">
                    <w:rPr>
                      <w:rFonts w:ascii="Times New Roman" w:eastAsia="Times New Roman" w:hAnsi="Times New Roman" w:cs="Times New Roman"/>
                      <w:i/>
                      <w:iCs/>
                      <w:sz w:val="24"/>
                      <w:szCs w:val="24"/>
                      <w:lang w:eastAsia="lv-LV"/>
                    </w:rPr>
                    <w:t>Noteikumu 6.2., 6.</w:t>
                  </w:r>
                  <w:r w:rsidR="00854A3E" w:rsidRPr="00FC67BE">
                    <w:rPr>
                      <w:rFonts w:ascii="Times New Roman" w:eastAsia="Times New Roman" w:hAnsi="Times New Roman" w:cs="Times New Roman"/>
                      <w:i/>
                      <w:iCs/>
                      <w:sz w:val="24"/>
                      <w:szCs w:val="24"/>
                      <w:lang w:eastAsia="lv-LV"/>
                    </w:rPr>
                    <w:t>3</w:t>
                  </w:r>
                  <w:r w:rsidR="001C59B7" w:rsidRPr="00FC67BE">
                    <w:rPr>
                      <w:rFonts w:ascii="Times New Roman" w:eastAsia="Times New Roman" w:hAnsi="Times New Roman" w:cs="Times New Roman"/>
                      <w:i/>
                      <w:iCs/>
                      <w:sz w:val="24"/>
                      <w:szCs w:val="24"/>
                      <w:lang w:eastAsia="lv-LV"/>
                    </w:rPr>
                    <w:t>.</w:t>
                  </w:r>
                  <w:r w:rsidR="00FC67BE">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w:t>
                  </w:r>
                  <w:r w:rsidR="00DD0A86" w:rsidRPr="00FC67BE">
                    <w:rPr>
                      <w:rFonts w:ascii="Times New Roman" w:eastAsia="Times New Roman" w:hAnsi="Times New Roman" w:cs="Times New Roman"/>
                      <w:i/>
                      <w:iCs/>
                      <w:sz w:val="24"/>
                      <w:szCs w:val="24"/>
                      <w:lang w:eastAsia="lv-LV"/>
                    </w:rPr>
                    <w:t>s</w:t>
                  </w:r>
                  <w:r w:rsidR="00BA271F" w:rsidRPr="00FC67BE">
                    <w:rPr>
                      <w:rFonts w:ascii="Times New Roman" w:eastAsia="Times New Roman" w:hAnsi="Times New Roman" w:cs="Times New Roman"/>
                      <w:i/>
                      <w:iCs/>
                      <w:sz w:val="24"/>
                      <w:szCs w:val="24"/>
                      <w:lang w:eastAsia="lv-LV"/>
                    </w:rPr>
                    <w:t xml:space="preserve"> un 12.</w:t>
                  </w:r>
                  <w:r w:rsidR="00FC67BE">
                    <w:rPr>
                      <w:rFonts w:ascii="Times New Roman" w:eastAsia="Times New Roman" w:hAnsi="Times New Roman" w:cs="Times New Roman"/>
                      <w:i/>
                      <w:iCs/>
                      <w:sz w:val="24"/>
                      <w:szCs w:val="24"/>
                      <w:lang w:eastAsia="lv-LV"/>
                    </w:rPr>
                    <w:t> </w:t>
                  </w:r>
                  <w:r w:rsidR="00BA271F" w:rsidRPr="00FC67BE">
                    <w:rPr>
                      <w:rFonts w:ascii="Times New Roman" w:eastAsia="Times New Roman" w:hAnsi="Times New Roman" w:cs="Times New Roman"/>
                      <w:i/>
                      <w:iCs/>
                      <w:sz w:val="24"/>
                      <w:szCs w:val="24"/>
                      <w:lang w:eastAsia="lv-LV"/>
                    </w:rPr>
                    <w:t>punkts</w:t>
                  </w:r>
                  <w:r w:rsidR="00E473AA" w:rsidRPr="00FC67BE">
                    <w:rPr>
                      <w:rFonts w:ascii="Times New Roman" w:eastAsia="Times New Roman" w:hAnsi="Times New Roman" w:cs="Times New Roman"/>
                      <w:i/>
                      <w:iCs/>
                      <w:sz w:val="24"/>
                      <w:szCs w:val="24"/>
                      <w:lang w:eastAsia="lv-LV"/>
                    </w:rPr>
                    <w:t xml:space="preserve"> attiecībā uz 6.3.</w:t>
                  </w:r>
                  <w:r w:rsidR="00FC67BE">
                    <w:rPr>
                      <w:rFonts w:ascii="Times New Roman" w:eastAsia="Times New Roman" w:hAnsi="Times New Roman" w:cs="Times New Roman"/>
                      <w:i/>
                      <w:iCs/>
                      <w:sz w:val="24"/>
                      <w:szCs w:val="24"/>
                      <w:lang w:eastAsia="lv-LV"/>
                    </w:rPr>
                    <w:t> </w:t>
                  </w:r>
                  <w:r w:rsidR="00E473AA" w:rsidRPr="00FC67BE">
                    <w:rPr>
                      <w:rFonts w:ascii="Times New Roman" w:eastAsia="Times New Roman" w:hAnsi="Times New Roman" w:cs="Times New Roman"/>
                      <w:i/>
                      <w:iCs/>
                      <w:sz w:val="24"/>
                      <w:szCs w:val="24"/>
                      <w:lang w:eastAsia="lv-LV"/>
                    </w:rPr>
                    <w:t>apakšpunktu</w:t>
                  </w:r>
                  <w:r w:rsidR="001C59B7" w:rsidRPr="00FC67BE">
                    <w:rPr>
                      <w:rFonts w:ascii="Times New Roman" w:eastAsia="Times New Roman" w:hAnsi="Times New Roman" w:cs="Times New Roman"/>
                      <w:i/>
                      <w:iCs/>
                      <w:sz w:val="24"/>
                      <w:szCs w:val="24"/>
                      <w:lang w:eastAsia="lv-LV"/>
                    </w:rPr>
                    <w:t xml:space="preserve">, </w:t>
                  </w:r>
                  <w:r w:rsidR="002509DD"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p</w:t>
                  </w:r>
                  <w:r w:rsidR="00543106" w:rsidRPr="00FC67BE">
                    <w:rPr>
                      <w:rFonts w:ascii="Times New Roman" w:eastAsia="Times New Roman" w:hAnsi="Times New Roman" w:cs="Times New Roman"/>
                      <w:i/>
                      <w:iCs/>
                      <w:sz w:val="24"/>
                      <w:szCs w:val="24"/>
                      <w:lang w:eastAsia="lv-LV"/>
                    </w:rPr>
                    <w:t>ielikuma II daļas 1.2., 1.3.</w:t>
                  </w:r>
                  <w:r w:rsidR="00FC67BE">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w:t>
                  </w:r>
                  <w:r w:rsidR="001970E2" w:rsidRPr="00FC67BE">
                    <w:rPr>
                      <w:rFonts w:ascii="Times New Roman" w:eastAsia="Times New Roman" w:hAnsi="Times New Roman" w:cs="Times New Roman"/>
                      <w:i/>
                      <w:iCs/>
                      <w:sz w:val="24"/>
                      <w:szCs w:val="24"/>
                      <w:lang w:eastAsia="lv-LV"/>
                    </w:rPr>
                    <w:t>s</w:t>
                  </w:r>
                  <w:r w:rsidR="00BA271F" w:rsidRPr="00FC67BE">
                    <w:rPr>
                      <w:rFonts w:ascii="Times New Roman" w:eastAsia="Times New Roman" w:hAnsi="Times New Roman" w:cs="Times New Roman"/>
                      <w:i/>
                      <w:iCs/>
                      <w:sz w:val="24"/>
                      <w:szCs w:val="24"/>
                      <w:lang w:eastAsia="lv-LV"/>
                    </w:rPr>
                    <w:t xml:space="preserve"> un 6.</w:t>
                  </w:r>
                  <w:r w:rsidR="00FC67BE">
                    <w:rPr>
                      <w:rFonts w:ascii="Times New Roman" w:eastAsia="Times New Roman" w:hAnsi="Times New Roman" w:cs="Times New Roman"/>
                      <w:i/>
                      <w:iCs/>
                      <w:sz w:val="24"/>
                      <w:szCs w:val="24"/>
                      <w:lang w:eastAsia="lv-LV"/>
                    </w:rPr>
                    <w:t> </w:t>
                  </w:r>
                  <w:r w:rsidR="00BA271F" w:rsidRPr="00FC67BE">
                    <w:rPr>
                      <w:rFonts w:ascii="Times New Roman" w:eastAsia="Times New Roman" w:hAnsi="Times New Roman" w:cs="Times New Roman"/>
                      <w:i/>
                      <w:iCs/>
                      <w:sz w:val="24"/>
                      <w:szCs w:val="24"/>
                      <w:lang w:eastAsia="lv-LV"/>
                    </w:rPr>
                    <w:t>piezīme</w:t>
                  </w:r>
                  <w:r w:rsidR="00220DFB" w:rsidRPr="00FC67BE">
                    <w:rPr>
                      <w:rFonts w:ascii="Times New Roman" w:eastAsia="Times New Roman" w:hAnsi="Times New Roman" w:cs="Times New Roman"/>
                      <w:i/>
                      <w:iCs/>
                      <w:sz w:val="24"/>
                      <w:szCs w:val="24"/>
                      <w:lang w:eastAsia="lv-LV"/>
                    </w:rPr>
                    <w:t xml:space="preserve"> attiecībā uz 1.3</w:t>
                  </w:r>
                  <w:r w:rsidR="00FC67BE">
                    <w:rPr>
                      <w:rFonts w:ascii="Times New Roman" w:eastAsia="Times New Roman" w:hAnsi="Times New Roman" w:cs="Times New Roman"/>
                      <w:i/>
                      <w:iCs/>
                      <w:sz w:val="24"/>
                      <w:szCs w:val="24"/>
                      <w:lang w:eastAsia="lv-LV"/>
                    </w:rPr>
                    <w:t>. </w:t>
                  </w:r>
                  <w:r w:rsidR="00FC67BE" w:rsidRPr="00FC67BE">
                    <w:rPr>
                      <w:rFonts w:ascii="Times New Roman" w:eastAsia="Times New Roman" w:hAnsi="Times New Roman" w:cs="Times New Roman"/>
                      <w:i/>
                      <w:iCs/>
                      <w:sz w:val="24"/>
                      <w:szCs w:val="24"/>
                      <w:lang w:eastAsia="lv-LV"/>
                    </w:rPr>
                    <w:t>apakšpunktu</w:t>
                  </w:r>
                  <w:r w:rsidR="001C59B7" w:rsidRPr="00FC67BE">
                    <w:rPr>
                      <w:rFonts w:ascii="Times New Roman" w:eastAsia="Times New Roman" w:hAnsi="Times New Roman" w:cs="Times New Roman"/>
                      <w:sz w:val="24"/>
                      <w:szCs w:val="24"/>
                      <w:lang w:eastAsia="lv-LV"/>
                    </w:rPr>
                    <w:t>)</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880gb. x 142,29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552</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085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659gb. x 150,00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548</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850 </w:t>
                  </w:r>
                  <w:r w:rsidRPr="00FC67BE">
                    <w:rPr>
                      <w:rFonts w:ascii="Times New Roman" w:eastAsia="Times New Roman" w:hAnsi="Times New Roman" w:cs="Times New Roman"/>
                      <w:i/>
                      <w:iCs/>
                      <w:sz w:val="24"/>
                      <w:szCs w:val="24"/>
                      <w:lang w:eastAsia="lv-LV"/>
                    </w:rPr>
                    <w:t>euro</w:t>
                  </w:r>
                </w:p>
              </w:tc>
            </w:tr>
            <w:tr w:rsidR="00FC67BE" w:rsidRPr="00FC67BE" w:rsidTr="006930DA">
              <w:trPr>
                <w:trHeight w:val="1308"/>
              </w:trPr>
              <w:tc>
                <w:tcPr>
                  <w:tcW w:w="3131" w:type="dxa"/>
                  <w:tcBorders>
                    <w:top w:val="nil"/>
                    <w:left w:val="single" w:sz="4" w:space="0" w:color="auto"/>
                    <w:bottom w:val="single" w:sz="4" w:space="0" w:color="auto"/>
                    <w:right w:val="single" w:sz="4" w:space="0" w:color="auto"/>
                  </w:tcBorders>
                  <w:shd w:val="clear" w:color="auto" w:fill="auto"/>
                  <w:hideMark/>
                </w:tcPr>
                <w:p w:rsidR="001C59B7" w:rsidRPr="00FC67BE" w:rsidRDefault="001C59B7" w:rsidP="00FC67BE">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Sabiedrība</w:t>
                  </w:r>
                  <w:r w:rsidR="00E473AA"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ar ierobežotu atbildību</w:t>
                  </w:r>
                  <w:r w:rsidR="00BA271F" w:rsidRPr="00FC67BE">
                    <w:rPr>
                      <w:rFonts w:ascii="Times New Roman" w:eastAsia="Times New Roman" w:hAnsi="Times New Roman" w:cs="Times New Roman"/>
                      <w:sz w:val="24"/>
                      <w:szCs w:val="24"/>
                      <w:lang w:eastAsia="lv-LV"/>
                    </w:rPr>
                    <w:t xml:space="preserve"> (arī vienas darbdienas laikā, ja ir viens dibinātājs)</w:t>
                  </w:r>
                  <w:r w:rsidRPr="00FC67BE">
                    <w:rPr>
                      <w:rFonts w:ascii="Times New Roman" w:eastAsia="Times New Roman" w:hAnsi="Times New Roman" w:cs="Times New Roman"/>
                      <w:sz w:val="24"/>
                      <w:szCs w:val="24"/>
                      <w:lang w:eastAsia="lv-LV"/>
                    </w:rPr>
                    <w:t>, personālsabiedrība</w:t>
                  </w:r>
                  <w:r w:rsidR="00E473AA" w:rsidRPr="00FC67BE">
                    <w:rPr>
                      <w:rFonts w:ascii="Times New Roman" w:eastAsia="Times New Roman" w:hAnsi="Times New Roman" w:cs="Times New Roman"/>
                      <w:sz w:val="24"/>
                      <w:szCs w:val="24"/>
                      <w:lang w:eastAsia="lv-LV"/>
                    </w:rPr>
                    <w:t>s</w:t>
                  </w:r>
                  <w:r w:rsidR="00190B19" w:rsidRPr="00FC67BE">
                    <w:rPr>
                      <w:rFonts w:ascii="Times New Roman" w:eastAsia="Times New Roman" w:hAnsi="Times New Roman" w:cs="Times New Roman"/>
                      <w:sz w:val="24"/>
                      <w:szCs w:val="24"/>
                      <w:lang w:eastAsia="lv-LV"/>
                    </w:rPr>
                    <w:t xml:space="preserve"> </w:t>
                  </w:r>
                  <w:r w:rsidR="00E473AA" w:rsidRPr="00FC67BE">
                    <w:rPr>
                      <w:rFonts w:ascii="Times New Roman" w:eastAsia="Times New Roman" w:hAnsi="Times New Roman" w:cs="Times New Roman"/>
                      <w:sz w:val="24"/>
                      <w:szCs w:val="24"/>
                      <w:lang w:eastAsia="lv-LV"/>
                    </w:rPr>
                    <w:t xml:space="preserve">reģistrācija </w:t>
                  </w:r>
                  <w:r w:rsidRPr="00FC67BE">
                    <w:rPr>
                      <w:rFonts w:ascii="Times New Roman" w:eastAsia="Times New Roman" w:hAnsi="Times New Roman" w:cs="Times New Roman"/>
                      <w:sz w:val="24"/>
                      <w:szCs w:val="24"/>
                      <w:lang w:eastAsia="lv-LV"/>
                    </w:rPr>
                    <w:t xml:space="preserve">elektroniski </w:t>
                  </w:r>
                  <w:r w:rsidRPr="00FC67BE">
                    <w:rPr>
                      <w:rFonts w:ascii="Times New Roman" w:eastAsia="Times New Roman" w:hAnsi="Times New Roman" w:cs="Times New Roman"/>
                      <w:i/>
                      <w:iCs/>
                      <w:sz w:val="24"/>
                      <w:szCs w:val="24"/>
                      <w:lang w:eastAsia="lv-LV"/>
                    </w:rPr>
                    <w:t>(Noteikumu 6.2., 6.3.</w:t>
                  </w:r>
                  <w:r w:rsidR="00FC67BE">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w:t>
                  </w:r>
                  <w:r w:rsidR="00DD0A86" w:rsidRPr="00FC67BE">
                    <w:rPr>
                      <w:rFonts w:ascii="Times New Roman" w:eastAsia="Times New Roman" w:hAnsi="Times New Roman" w:cs="Times New Roman"/>
                      <w:i/>
                      <w:iCs/>
                      <w:sz w:val="24"/>
                      <w:szCs w:val="24"/>
                      <w:lang w:eastAsia="lv-LV"/>
                    </w:rPr>
                    <w:t>s</w:t>
                  </w:r>
                  <w:r w:rsidRPr="00FC67BE">
                    <w:rPr>
                      <w:rFonts w:ascii="Times New Roman" w:eastAsia="Times New Roman" w:hAnsi="Times New Roman" w:cs="Times New Roman"/>
                      <w:i/>
                      <w:iCs/>
                      <w:sz w:val="24"/>
                      <w:szCs w:val="24"/>
                      <w:lang w:eastAsia="lv-LV"/>
                    </w:rPr>
                    <w:t xml:space="preserve">, un </w:t>
                  </w:r>
                  <w:r w:rsidR="00BA271F" w:rsidRPr="00FC67BE">
                    <w:rPr>
                      <w:rFonts w:ascii="Times New Roman" w:eastAsia="Times New Roman" w:hAnsi="Times New Roman" w:cs="Times New Roman"/>
                      <w:i/>
                      <w:iCs/>
                      <w:sz w:val="24"/>
                      <w:szCs w:val="24"/>
                      <w:lang w:eastAsia="lv-LV"/>
                    </w:rPr>
                    <w:t>12.</w:t>
                  </w:r>
                  <w:r w:rsidR="00FC67BE">
                    <w:rPr>
                      <w:rFonts w:ascii="Times New Roman" w:eastAsia="Times New Roman" w:hAnsi="Times New Roman" w:cs="Times New Roman"/>
                      <w:i/>
                      <w:iCs/>
                      <w:sz w:val="24"/>
                      <w:szCs w:val="24"/>
                      <w:lang w:eastAsia="lv-LV"/>
                    </w:rPr>
                    <w:t> </w:t>
                  </w:r>
                  <w:r w:rsidR="00E473AA" w:rsidRPr="00FC67BE">
                    <w:rPr>
                      <w:rFonts w:ascii="Times New Roman" w:eastAsia="Times New Roman" w:hAnsi="Times New Roman" w:cs="Times New Roman"/>
                      <w:i/>
                      <w:iCs/>
                      <w:sz w:val="24"/>
                      <w:szCs w:val="24"/>
                      <w:lang w:eastAsia="lv-LV"/>
                    </w:rPr>
                    <w:t>punkts attiecībā uz 6.3.</w:t>
                  </w:r>
                  <w:r w:rsidR="00FC67BE">
                    <w:rPr>
                      <w:rFonts w:ascii="Times New Roman" w:eastAsia="Times New Roman" w:hAnsi="Times New Roman" w:cs="Times New Roman"/>
                      <w:i/>
                      <w:iCs/>
                      <w:sz w:val="24"/>
                      <w:szCs w:val="24"/>
                      <w:lang w:eastAsia="lv-LV"/>
                    </w:rPr>
                    <w:t> </w:t>
                  </w:r>
                  <w:r w:rsidR="00E473AA" w:rsidRPr="00FC67BE">
                    <w:rPr>
                      <w:rFonts w:ascii="Times New Roman" w:eastAsia="Times New Roman" w:hAnsi="Times New Roman" w:cs="Times New Roman"/>
                      <w:i/>
                      <w:iCs/>
                      <w:sz w:val="24"/>
                      <w:szCs w:val="24"/>
                      <w:lang w:eastAsia="lv-LV"/>
                    </w:rPr>
                    <w:t>apakšpunktu</w:t>
                  </w:r>
                  <w:r w:rsidR="00BA271F" w:rsidRPr="00FC67BE">
                    <w:rPr>
                      <w:rFonts w:ascii="Times New Roman" w:eastAsia="Times New Roman" w:hAnsi="Times New Roman" w:cs="Times New Roman"/>
                      <w:i/>
                      <w:iCs/>
                      <w:sz w:val="24"/>
                      <w:szCs w:val="24"/>
                      <w:lang w:eastAsia="lv-LV"/>
                    </w:rPr>
                    <w:t xml:space="preserve">, </w:t>
                  </w:r>
                  <w:r w:rsidRPr="00FC67BE">
                    <w:rPr>
                      <w:rFonts w:ascii="Times New Roman" w:eastAsia="Times New Roman" w:hAnsi="Times New Roman" w:cs="Times New Roman"/>
                      <w:i/>
                      <w:iCs/>
                      <w:sz w:val="24"/>
                      <w:szCs w:val="24"/>
                      <w:lang w:eastAsia="lv-LV"/>
                    </w:rPr>
                    <w:t>14.</w:t>
                  </w:r>
                  <w:r w:rsidR="00FC67BE">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2509DD"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FC67BE">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w:t>
                  </w:r>
                  <w:r w:rsidR="00BA271F" w:rsidRPr="00FC67BE">
                    <w:rPr>
                      <w:rFonts w:ascii="Times New Roman" w:eastAsia="Times New Roman" w:hAnsi="Times New Roman" w:cs="Times New Roman"/>
                      <w:i/>
                      <w:iCs/>
                      <w:sz w:val="24"/>
                      <w:szCs w:val="24"/>
                      <w:lang w:eastAsia="lv-LV"/>
                    </w:rPr>
                    <w:t>ielikuma II daļas 1.2., 1.3.</w:t>
                  </w:r>
                  <w:r w:rsidR="00FC67BE">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w:t>
                  </w:r>
                  <w:r w:rsidR="001970E2" w:rsidRPr="00FC67BE">
                    <w:rPr>
                      <w:rFonts w:ascii="Times New Roman" w:eastAsia="Times New Roman" w:hAnsi="Times New Roman" w:cs="Times New Roman"/>
                      <w:i/>
                      <w:iCs/>
                      <w:sz w:val="24"/>
                      <w:szCs w:val="24"/>
                      <w:lang w:eastAsia="lv-LV"/>
                    </w:rPr>
                    <w:t>s</w:t>
                  </w:r>
                  <w:r w:rsidR="00BA271F" w:rsidRPr="00FC67BE">
                    <w:rPr>
                      <w:rFonts w:ascii="Times New Roman" w:eastAsia="Times New Roman" w:hAnsi="Times New Roman" w:cs="Times New Roman"/>
                      <w:i/>
                      <w:iCs/>
                      <w:sz w:val="24"/>
                      <w:szCs w:val="24"/>
                      <w:lang w:eastAsia="lv-LV"/>
                    </w:rPr>
                    <w:t>, un 6.piezīme</w:t>
                  </w:r>
                  <w:r w:rsidR="00220DFB" w:rsidRPr="00FC67BE">
                    <w:rPr>
                      <w:rFonts w:ascii="Times New Roman" w:eastAsia="Times New Roman" w:hAnsi="Times New Roman" w:cs="Times New Roman"/>
                      <w:i/>
                      <w:iCs/>
                      <w:sz w:val="24"/>
                      <w:szCs w:val="24"/>
                      <w:lang w:eastAsia="lv-LV"/>
                    </w:rPr>
                    <w:t xml:space="preserve"> attiecībā uz 1.3</w:t>
                  </w:r>
                  <w:r w:rsidR="00FC67BE">
                    <w:rPr>
                      <w:rFonts w:ascii="Times New Roman" w:eastAsia="Times New Roman" w:hAnsi="Times New Roman" w:cs="Times New Roman"/>
                      <w:i/>
                      <w:iCs/>
                      <w:sz w:val="24"/>
                      <w:szCs w:val="24"/>
                      <w:lang w:eastAsia="lv-LV"/>
                    </w:rPr>
                    <w:t>. </w:t>
                  </w:r>
                  <w:r w:rsidR="00FC67BE" w:rsidRPr="00FC67BE">
                    <w:rPr>
                      <w:rFonts w:ascii="Times New Roman" w:eastAsia="Times New Roman" w:hAnsi="Times New Roman" w:cs="Times New Roman"/>
                      <w:i/>
                      <w:iCs/>
                      <w:sz w:val="24"/>
                      <w:szCs w:val="24"/>
                      <w:lang w:eastAsia="lv-LV"/>
                    </w:rPr>
                    <w:t>apakšpunktu</w:t>
                  </w:r>
                  <w:r w:rsidRPr="00FC67BE">
                    <w:rPr>
                      <w:rFonts w:ascii="Times New Roman" w:eastAsia="Times New Roman" w:hAnsi="Times New Roman" w:cs="Times New Roman"/>
                      <w:i/>
                      <w:iCs/>
                      <w:sz w:val="24"/>
                      <w:szCs w:val="24"/>
                      <w:lang w:eastAsia="lv-LV"/>
                    </w:rPr>
                    <w:t>)</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27gb. x 142,29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3</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458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25gb. x 150,00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x 0,9koef.= 3</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375 </w:t>
                  </w:r>
                  <w:r w:rsidRPr="00FC67BE">
                    <w:rPr>
                      <w:rFonts w:ascii="Times New Roman" w:eastAsia="Times New Roman" w:hAnsi="Times New Roman" w:cs="Times New Roman"/>
                      <w:i/>
                      <w:iCs/>
                      <w:sz w:val="24"/>
                      <w:szCs w:val="24"/>
                      <w:lang w:eastAsia="lv-LV"/>
                    </w:rPr>
                    <w:t>euro</w:t>
                  </w:r>
                </w:p>
              </w:tc>
            </w:tr>
            <w:tr w:rsidR="00FC67BE" w:rsidRPr="00FC67BE" w:rsidTr="006930DA">
              <w:trPr>
                <w:trHeight w:val="2493"/>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DB730D" w:rsidP="00E473AA">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Sabiedrība</w:t>
                  </w:r>
                  <w:r w:rsidR="00E473AA"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sz w:val="24"/>
                      <w:szCs w:val="24"/>
                      <w:lang w:eastAsia="lv-LV"/>
                    </w:rPr>
                    <w:t>ar</w:t>
                  </w:r>
                  <w:r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sz w:val="24"/>
                      <w:szCs w:val="24"/>
                      <w:lang w:eastAsia="lv-LV"/>
                    </w:rPr>
                    <w:t>ierobežotu atbildību, personālsabiedrība</w:t>
                  </w:r>
                  <w:r w:rsidR="00E473AA" w:rsidRPr="00FC67BE">
                    <w:rPr>
                      <w:rFonts w:ascii="Times New Roman" w:eastAsia="Times New Roman" w:hAnsi="Times New Roman" w:cs="Times New Roman"/>
                      <w:sz w:val="24"/>
                      <w:szCs w:val="24"/>
                      <w:lang w:eastAsia="lv-LV"/>
                    </w:rPr>
                    <w:t xml:space="preserve">s reģistrācija </w:t>
                  </w:r>
                  <w:r w:rsidR="001C59B7" w:rsidRPr="00FC67BE">
                    <w:rPr>
                      <w:rFonts w:ascii="Times New Roman" w:eastAsia="Times New Roman" w:hAnsi="Times New Roman" w:cs="Times New Roman"/>
                      <w:sz w:val="24"/>
                      <w:szCs w:val="24"/>
                      <w:lang w:eastAsia="lv-LV"/>
                    </w:rPr>
                    <w:t>paātrinātā kārtībā (</w:t>
                  </w:r>
                  <w:r w:rsidR="00747A01" w:rsidRPr="00FC67BE">
                    <w:rPr>
                      <w:rFonts w:ascii="Times New Roman" w:eastAsia="Times New Roman" w:hAnsi="Times New Roman" w:cs="Times New Roman"/>
                      <w:i/>
                      <w:iCs/>
                      <w:sz w:val="24"/>
                      <w:szCs w:val="24"/>
                      <w:lang w:eastAsia="lv-LV"/>
                    </w:rPr>
                    <w:t>Noteikumu 6.2., 6.</w:t>
                  </w:r>
                  <w:r w:rsidR="00543106" w:rsidRPr="00FC67BE">
                    <w:rPr>
                      <w:rFonts w:ascii="Times New Roman" w:eastAsia="Times New Roman" w:hAnsi="Times New Roman" w:cs="Times New Roman"/>
                      <w:i/>
                      <w:iCs/>
                      <w:sz w:val="24"/>
                      <w:szCs w:val="24"/>
                      <w:lang w:eastAsia="lv-LV"/>
                    </w:rPr>
                    <w:t>3.</w:t>
                  </w:r>
                  <w:r w:rsidR="001C59B7" w:rsidRPr="00FC67BE">
                    <w:rPr>
                      <w:rFonts w:ascii="Times New Roman" w:eastAsia="Times New Roman" w:hAnsi="Times New Roman" w:cs="Times New Roman"/>
                      <w:i/>
                      <w:iCs/>
                      <w:sz w:val="24"/>
                      <w:szCs w:val="24"/>
                      <w:lang w:eastAsia="lv-LV"/>
                    </w:rPr>
                    <w:t xml:space="preserve"> </w:t>
                  </w:r>
                  <w:r w:rsidR="001970E2" w:rsidRPr="00FC67BE">
                    <w:rPr>
                      <w:rFonts w:ascii="Times New Roman" w:eastAsia="Times New Roman" w:hAnsi="Times New Roman" w:cs="Times New Roman"/>
                      <w:i/>
                      <w:iCs/>
                      <w:sz w:val="24"/>
                      <w:szCs w:val="24"/>
                      <w:lang w:eastAsia="lv-LV"/>
                    </w:rPr>
                    <w:t>apakšpunkts u</w:t>
                  </w:r>
                  <w:r w:rsidR="001C59B7" w:rsidRPr="00FC67BE">
                    <w:rPr>
                      <w:rFonts w:ascii="Times New Roman" w:eastAsia="Times New Roman" w:hAnsi="Times New Roman" w:cs="Times New Roman"/>
                      <w:i/>
                      <w:iCs/>
                      <w:sz w:val="24"/>
                      <w:szCs w:val="24"/>
                      <w:lang w:eastAsia="lv-LV"/>
                    </w:rPr>
                    <w:t>n 11.</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w:t>
                  </w:r>
                  <w:r w:rsidR="00897608" w:rsidRPr="00FC67BE">
                    <w:rPr>
                      <w:rFonts w:ascii="Times New Roman" w:eastAsia="Times New Roman" w:hAnsi="Times New Roman" w:cs="Times New Roman"/>
                      <w:i/>
                      <w:iCs/>
                      <w:sz w:val="24"/>
                      <w:szCs w:val="24"/>
                      <w:lang w:eastAsia="lv-LV"/>
                    </w:rPr>
                    <w:t>ta pielikuma II daļas 1.2., 1.3</w:t>
                  </w:r>
                  <w:r w:rsidR="00190B19" w:rsidRPr="00FC67BE">
                    <w:rPr>
                      <w:rFonts w:ascii="Times New Roman" w:eastAsia="Times New Roman" w:hAnsi="Times New Roman" w:cs="Times New Roman"/>
                      <w:i/>
                      <w:iCs/>
                      <w:sz w:val="24"/>
                      <w:szCs w:val="24"/>
                      <w:lang w:eastAsia="lv-LV"/>
                    </w:rPr>
                    <w:t>.</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w:t>
                  </w:r>
                  <w:r w:rsidR="001970E2" w:rsidRPr="00FC67BE">
                    <w:rPr>
                      <w:rFonts w:ascii="Times New Roman" w:eastAsia="Times New Roman" w:hAnsi="Times New Roman" w:cs="Times New Roman"/>
                      <w:i/>
                      <w:iCs/>
                      <w:sz w:val="24"/>
                      <w:szCs w:val="24"/>
                      <w:lang w:eastAsia="lv-LV"/>
                    </w:rPr>
                    <w:t>s</w:t>
                  </w:r>
                  <w:r w:rsidR="001C59B7" w:rsidRPr="00FC67BE">
                    <w:rPr>
                      <w:rFonts w:ascii="Times New Roman" w:eastAsia="Times New Roman" w:hAnsi="Times New Roman" w:cs="Times New Roman"/>
                      <w:i/>
                      <w:iCs/>
                      <w:sz w:val="24"/>
                      <w:szCs w:val="24"/>
                      <w:lang w:eastAsia="lv-LV"/>
                    </w:rPr>
                    <w:t xml:space="preserve"> un 5.</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piezīme</w:t>
                  </w:r>
                  <w:r w:rsidR="001C59B7" w:rsidRPr="00FC67BE">
                    <w:rPr>
                      <w:rFonts w:ascii="Times New Roman" w:eastAsia="Times New Roman" w:hAnsi="Times New Roman" w:cs="Times New Roman"/>
                      <w:sz w:val="24"/>
                      <w:szCs w:val="24"/>
                      <w:lang w:eastAsia="lv-LV"/>
                    </w:rPr>
                    <w:t>)</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574gb. x 142,29</w:t>
                  </w:r>
                  <w:r w:rsidRPr="00FC67BE">
                    <w:rPr>
                      <w:rFonts w:ascii="Times New Roman" w:eastAsia="Times New Roman" w:hAnsi="Times New Roman" w:cs="Times New Roman"/>
                      <w:i/>
                      <w:iCs/>
                      <w:sz w:val="24"/>
                      <w:szCs w:val="24"/>
                      <w:lang w:eastAsia="lv-LV"/>
                    </w:rPr>
                    <w:t xml:space="preserve"> euro</w:t>
                  </w:r>
                  <w:r w:rsidRPr="00FC67BE">
                    <w:rPr>
                      <w:rFonts w:ascii="Times New Roman" w:eastAsia="Times New Roman" w:hAnsi="Times New Roman" w:cs="Times New Roman"/>
                      <w:sz w:val="24"/>
                      <w:szCs w:val="24"/>
                      <w:lang w:eastAsia="lv-LV"/>
                    </w:rPr>
                    <w:t xml:space="preserve"> x 3 trīskārša nodeva= 245</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023 e</w:t>
                  </w:r>
                  <w:r w:rsidRPr="00FC67BE">
                    <w:rPr>
                      <w:rFonts w:ascii="Times New Roman" w:eastAsia="Times New Roman" w:hAnsi="Times New Roman" w:cs="Times New Roman"/>
                      <w:i/>
                      <w:iCs/>
                      <w:sz w:val="24"/>
                      <w:szCs w:val="24"/>
                      <w:lang w:eastAsia="lv-LV"/>
                    </w:rPr>
                    <w:t>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DB730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565gb. x 150,00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w:t>
                  </w:r>
                  <w:r w:rsidR="00DB730D"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sz w:val="24"/>
                      <w:szCs w:val="24"/>
                      <w:lang w:eastAsia="lv-LV"/>
                    </w:rPr>
                    <w:t>nodeva= 254</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250 </w:t>
                  </w:r>
                  <w:r w:rsidRPr="00FC67BE">
                    <w:rPr>
                      <w:rFonts w:ascii="Times New Roman" w:eastAsia="Times New Roman" w:hAnsi="Times New Roman" w:cs="Times New Roman"/>
                      <w:i/>
                      <w:iCs/>
                      <w:sz w:val="24"/>
                      <w:szCs w:val="24"/>
                      <w:lang w:eastAsia="lv-LV"/>
                    </w:rPr>
                    <w:t>euro</w:t>
                  </w:r>
                </w:p>
              </w:tc>
            </w:tr>
            <w:tr w:rsidR="00FC67BE" w:rsidRPr="00FC67BE" w:rsidTr="006930DA">
              <w:trPr>
                <w:trHeight w:val="2543"/>
              </w:trPr>
              <w:tc>
                <w:tcPr>
                  <w:tcW w:w="3131" w:type="dxa"/>
                  <w:tcBorders>
                    <w:top w:val="nil"/>
                    <w:left w:val="single" w:sz="4" w:space="0" w:color="auto"/>
                    <w:bottom w:val="single" w:sz="8" w:space="0" w:color="auto"/>
                    <w:right w:val="single" w:sz="4" w:space="0" w:color="auto"/>
                  </w:tcBorders>
                  <w:shd w:val="clear" w:color="auto" w:fill="auto"/>
                  <w:hideMark/>
                </w:tcPr>
                <w:p w:rsidR="001C59B7" w:rsidRPr="00FC67BE" w:rsidRDefault="00DB730D" w:rsidP="00E473AA">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Sabiedrība</w:t>
                  </w:r>
                  <w:r w:rsidR="00E473AA"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sz w:val="24"/>
                      <w:szCs w:val="24"/>
                      <w:lang w:eastAsia="lv-LV"/>
                    </w:rPr>
                    <w:t>ar</w:t>
                  </w:r>
                  <w:r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sz w:val="24"/>
                      <w:szCs w:val="24"/>
                      <w:lang w:eastAsia="lv-LV"/>
                    </w:rPr>
                    <w:t>ierobežotu atbildību, personālsabiedrība</w:t>
                  </w:r>
                  <w:r w:rsidR="00E473AA" w:rsidRPr="00FC67BE">
                    <w:rPr>
                      <w:rFonts w:ascii="Times New Roman" w:eastAsia="Times New Roman" w:hAnsi="Times New Roman" w:cs="Times New Roman"/>
                      <w:sz w:val="24"/>
                      <w:szCs w:val="24"/>
                      <w:lang w:eastAsia="lv-LV"/>
                    </w:rPr>
                    <w:t>s reģistrācija</w:t>
                  </w:r>
                  <w:r w:rsidR="001C59B7" w:rsidRPr="00FC67BE">
                    <w:rPr>
                      <w:rFonts w:ascii="Times New Roman" w:eastAsia="Times New Roman" w:hAnsi="Times New Roman" w:cs="Times New Roman"/>
                      <w:sz w:val="24"/>
                      <w:szCs w:val="24"/>
                      <w:lang w:eastAsia="lv-LV"/>
                    </w:rPr>
                    <w:t xml:space="preserve"> paātrinātā kārtībā elektroniski (</w:t>
                  </w:r>
                  <w:r w:rsidR="00747A01" w:rsidRPr="00FC67BE">
                    <w:rPr>
                      <w:rFonts w:ascii="Times New Roman" w:eastAsia="Times New Roman" w:hAnsi="Times New Roman" w:cs="Times New Roman"/>
                      <w:i/>
                      <w:iCs/>
                      <w:sz w:val="24"/>
                      <w:szCs w:val="24"/>
                      <w:lang w:eastAsia="lv-LV"/>
                    </w:rPr>
                    <w:t>Noteikumu 6.2., 6.</w:t>
                  </w:r>
                  <w:r w:rsidR="00543106" w:rsidRPr="00FC67BE">
                    <w:rPr>
                      <w:rFonts w:ascii="Times New Roman" w:eastAsia="Times New Roman" w:hAnsi="Times New Roman" w:cs="Times New Roman"/>
                      <w:i/>
                      <w:iCs/>
                      <w:sz w:val="24"/>
                      <w:szCs w:val="24"/>
                      <w:lang w:eastAsia="lv-LV"/>
                    </w:rPr>
                    <w:t>3.</w:t>
                  </w:r>
                  <w:r w:rsidR="00575C25">
                    <w:rPr>
                      <w:rFonts w:ascii="Times New Roman" w:eastAsia="Times New Roman" w:hAnsi="Times New Roman" w:cs="Times New Roman"/>
                      <w:i/>
                      <w:iCs/>
                      <w:sz w:val="24"/>
                      <w:szCs w:val="24"/>
                      <w:lang w:eastAsia="lv-LV"/>
                    </w:rPr>
                    <w:t> </w:t>
                  </w:r>
                  <w:r w:rsidR="001970E2" w:rsidRPr="00FC67BE">
                    <w:rPr>
                      <w:rFonts w:ascii="Times New Roman" w:eastAsia="Times New Roman" w:hAnsi="Times New Roman" w:cs="Times New Roman"/>
                      <w:i/>
                      <w:iCs/>
                      <w:sz w:val="24"/>
                      <w:szCs w:val="24"/>
                      <w:lang w:eastAsia="lv-LV"/>
                    </w:rPr>
                    <w:t>apakšpunkts</w:t>
                  </w:r>
                  <w:r w:rsidR="00543106" w:rsidRPr="00FC67BE">
                    <w:rPr>
                      <w:rFonts w:ascii="Times New Roman" w:eastAsia="Times New Roman" w:hAnsi="Times New Roman" w:cs="Times New Roman"/>
                      <w:i/>
                      <w:iCs/>
                      <w:sz w:val="24"/>
                      <w:szCs w:val="24"/>
                      <w:lang w:eastAsia="lv-LV"/>
                    </w:rPr>
                    <w:t xml:space="preserve"> </w:t>
                  </w:r>
                  <w:r w:rsidR="001C59B7" w:rsidRPr="00FC67BE">
                    <w:rPr>
                      <w:rFonts w:ascii="Times New Roman" w:eastAsia="Times New Roman" w:hAnsi="Times New Roman" w:cs="Times New Roman"/>
                      <w:i/>
                      <w:iCs/>
                      <w:sz w:val="24"/>
                      <w:szCs w:val="24"/>
                      <w:lang w:eastAsia="lv-LV"/>
                    </w:rPr>
                    <w:t>un 11., 14.</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punkt</w:t>
                  </w:r>
                  <w:r w:rsidR="00897608" w:rsidRPr="00FC67BE">
                    <w:rPr>
                      <w:rFonts w:ascii="Times New Roman" w:eastAsia="Times New Roman" w:hAnsi="Times New Roman" w:cs="Times New Roman"/>
                      <w:i/>
                      <w:iCs/>
                      <w:sz w:val="24"/>
                      <w:szCs w:val="24"/>
                      <w:lang w:eastAsia="lv-LV"/>
                    </w:rPr>
                    <w:t>s</w:t>
                  </w:r>
                  <w:r w:rsidR="001C59B7" w:rsidRPr="00FC67BE">
                    <w:rPr>
                      <w:rFonts w:ascii="Times New Roman" w:eastAsia="Times New Roman" w:hAnsi="Times New Roman" w:cs="Times New Roman"/>
                      <w:i/>
                      <w:iCs/>
                      <w:sz w:val="24"/>
                      <w:szCs w:val="24"/>
                      <w:lang w:eastAsia="lv-LV"/>
                    </w:rPr>
                    <w:t xml:space="preserve">, </w:t>
                  </w:r>
                  <w:r w:rsidR="001970E2"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4.</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punkts un pielikuma II daļas 1.2., 1.3.</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w:t>
                  </w:r>
                  <w:r w:rsidR="001970E2" w:rsidRPr="00FC67BE">
                    <w:rPr>
                      <w:rFonts w:ascii="Times New Roman" w:eastAsia="Times New Roman" w:hAnsi="Times New Roman" w:cs="Times New Roman"/>
                      <w:i/>
                      <w:iCs/>
                      <w:sz w:val="24"/>
                      <w:szCs w:val="24"/>
                      <w:lang w:eastAsia="lv-LV"/>
                    </w:rPr>
                    <w:t>s</w:t>
                  </w:r>
                  <w:r w:rsidR="00897608" w:rsidRPr="00FC67BE">
                    <w:rPr>
                      <w:rFonts w:ascii="Times New Roman" w:eastAsia="Times New Roman" w:hAnsi="Times New Roman" w:cs="Times New Roman"/>
                      <w:i/>
                      <w:iCs/>
                      <w:sz w:val="24"/>
                      <w:szCs w:val="24"/>
                      <w:lang w:eastAsia="lv-LV"/>
                    </w:rPr>
                    <w:t>,</w:t>
                  </w:r>
                  <w:r w:rsidR="001C59B7" w:rsidRPr="00FC67BE">
                    <w:rPr>
                      <w:rFonts w:ascii="Times New Roman" w:eastAsia="Times New Roman" w:hAnsi="Times New Roman" w:cs="Times New Roman"/>
                      <w:i/>
                      <w:iCs/>
                      <w:sz w:val="24"/>
                      <w:szCs w:val="24"/>
                      <w:lang w:eastAsia="lv-LV"/>
                    </w:rPr>
                    <w:t xml:space="preserve"> un 5.</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piezīme</w:t>
                  </w:r>
                  <w:r w:rsidR="001C59B7" w:rsidRPr="00FC67BE">
                    <w:rPr>
                      <w:rFonts w:ascii="Times New Roman" w:eastAsia="Times New Roman" w:hAnsi="Times New Roman" w:cs="Times New Roman"/>
                      <w:sz w:val="24"/>
                      <w:szCs w:val="24"/>
                      <w:lang w:eastAsia="lv-LV"/>
                    </w:rPr>
                    <w:t>)</w:t>
                  </w:r>
                </w:p>
              </w:tc>
              <w:tc>
                <w:tcPr>
                  <w:tcW w:w="2410" w:type="dxa"/>
                  <w:gridSpan w:val="2"/>
                  <w:tcBorders>
                    <w:top w:val="nil"/>
                    <w:left w:val="nil"/>
                    <w:bottom w:val="single" w:sz="8"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3gb. x 142,29</w:t>
                  </w:r>
                  <w:r w:rsidRPr="00FC67BE">
                    <w:rPr>
                      <w:rFonts w:ascii="Times New Roman" w:eastAsia="Times New Roman" w:hAnsi="Times New Roman" w:cs="Times New Roman"/>
                      <w:i/>
                      <w:iCs/>
                      <w:sz w:val="24"/>
                      <w:szCs w:val="24"/>
                      <w:lang w:eastAsia="lv-LV"/>
                    </w:rPr>
                    <w:t xml:space="preserve"> euro</w:t>
                  </w:r>
                  <w:r w:rsidRPr="00FC67BE">
                    <w:rPr>
                      <w:rFonts w:ascii="Times New Roman" w:eastAsia="Times New Roman" w:hAnsi="Times New Roman" w:cs="Times New Roman"/>
                      <w:sz w:val="24"/>
                      <w:szCs w:val="24"/>
                      <w:lang w:eastAsia="lv-LV"/>
                    </w:rPr>
                    <w:t xml:space="preserve"> x 3 trīskārša nodeva x 0,9koef.= 1</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153</w:t>
                  </w:r>
                  <w:r w:rsidRPr="00FC67BE">
                    <w:rPr>
                      <w:rFonts w:ascii="Times New Roman" w:eastAsia="Times New Roman" w:hAnsi="Times New Roman" w:cs="Times New Roman"/>
                      <w:i/>
                      <w:iCs/>
                      <w:sz w:val="24"/>
                      <w:szCs w:val="24"/>
                      <w:lang w:eastAsia="lv-LV"/>
                    </w:rPr>
                    <w:t xml:space="preserve"> euro</w:t>
                  </w:r>
                </w:p>
              </w:tc>
              <w:tc>
                <w:tcPr>
                  <w:tcW w:w="2126" w:type="dxa"/>
                  <w:tcBorders>
                    <w:top w:val="nil"/>
                    <w:left w:val="nil"/>
                    <w:bottom w:val="single" w:sz="8"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3gb. x 150,00</w:t>
                  </w:r>
                  <w:r w:rsidRPr="00FC67BE">
                    <w:rPr>
                      <w:rFonts w:ascii="Times New Roman" w:eastAsia="Times New Roman" w:hAnsi="Times New Roman" w:cs="Times New Roman"/>
                      <w:i/>
                      <w:iCs/>
                      <w:sz w:val="24"/>
                      <w:szCs w:val="24"/>
                      <w:lang w:eastAsia="lv-LV"/>
                    </w:rPr>
                    <w:t xml:space="preserve"> euro</w:t>
                  </w:r>
                  <w:r w:rsidRPr="00FC67BE">
                    <w:rPr>
                      <w:rFonts w:ascii="Times New Roman" w:eastAsia="Times New Roman" w:hAnsi="Times New Roman" w:cs="Times New Roman"/>
                      <w:sz w:val="24"/>
                      <w:szCs w:val="24"/>
                      <w:lang w:eastAsia="lv-LV"/>
                    </w:rPr>
                    <w:t xml:space="preserve"> x 3 trīskārša nodeva x 0,9koef.=1</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215 </w:t>
                  </w:r>
                  <w:r w:rsidRPr="00FC67BE">
                    <w:rPr>
                      <w:rFonts w:ascii="Times New Roman" w:eastAsia="Times New Roman" w:hAnsi="Times New Roman" w:cs="Times New Roman"/>
                      <w:i/>
                      <w:iCs/>
                      <w:sz w:val="24"/>
                      <w:szCs w:val="24"/>
                      <w:lang w:eastAsia="lv-LV"/>
                    </w:rPr>
                    <w:t>euro</w:t>
                  </w:r>
                </w:p>
              </w:tc>
            </w:tr>
            <w:tr w:rsidR="00FC67BE" w:rsidRPr="00FC67BE" w:rsidTr="00C02DB3">
              <w:trPr>
                <w:trHeight w:val="1685"/>
              </w:trPr>
              <w:tc>
                <w:tcPr>
                  <w:tcW w:w="3131" w:type="dxa"/>
                  <w:tcBorders>
                    <w:top w:val="nil"/>
                    <w:left w:val="single" w:sz="4" w:space="0" w:color="auto"/>
                    <w:bottom w:val="single" w:sz="8" w:space="0" w:color="auto"/>
                    <w:right w:val="single" w:sz="4" w:space="0" w:color="auto"/>
                  </w:tcBorders>
                  <w:shd w:val="clear" w:color="auto" w:fill="auto"/>
                </w:tcPr>
                <w:p w:rsidR="0085677F" w:rsidRPr="00FC67BE" w:rsidRDefault="0085677F"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Cita</w:t>
                  </w:r>
                  <w:r w:rsidR="007F026A"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juridiskā</w:t>
                  </w:r>
                  <w:r w:rsidR="007F026A"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persona</w:t>
                  </w:r>
                  <w:r w:rsidR="007F026A"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kurai ar likumu ir piešķirts komersanta statuss </w:t>
                  </w:r>
                  <w:r w:rsidR="007F026A" w:rsidRPr="00FC67BE">
                    <w:rPr>
                      <w:rFonts w:ascii="Times New Roman" w:eastAsia="Times New Roman" w:hAnsi="Times New Roman" w:cs="Times New Roman"/>
                      <w:sz w:val="24"/>
                      <w:szCs w:val="24"/>
                      <w:lang w:eastAsia="lv-LV"/>
                    </w:rPr>
                    <w:t xml:space="preserve">reģistrācija </w:t>
                  </w:r>
                  <w:r w:rsidRPr="00FC67BE">
                    <w:rPr>
                      <w:rFonts w:ascii="Times New Roman" w:eastAsia="Times New Roman" w:hAnsi="Times New Roman" w:cs="Times New Roman"/>
                      <w:i/>
                      <w:sz w:val="24"/>
                      <w:szCs w:val="24"/>
                      <w:lang w:eastAsia="lv-LV"/>
                    </w:rPr>
                    <w:t>(Noteikumu 6.6.</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 xml:space="preserve">apakšpunkts, </w:t>
                  </w:r>
                  <w:r w:rsidR="001970E2"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pielikuma II daļas 1.6.</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apakšpunkt</w:t>
                  </w:r>
                  <w:r w:rsidR="00C02DB3" w:rsidRPr="00FC67BE">
                    <w:rPr>
                      <w:rFonts w:ascii="Times New Roman" w:eastAsia="Times New Roman" w:hAnsi="Times New Roman" w:cs="Times New Roman"/>
                      <w:i/>
                      <w:sz w:val="24"/>
                      <w:szCs w:val="24"/>
                      <w:lang w:eastAsia="lv-LV"/>
                    </w:rPr>
                    <w:t>s)</w:t>
                  </w:r>
                </w:p>
              </w:tc>
              <w:tc>
                <w:tcPr>
                  <w:tcW w:w="2410" w:type="dxa"/>
                  <w:gridSpan w:val="2"/>
                  <w:tcBorders>
                    <w:top w:val="nil"/>
                    <w:left w:val="nil"/>
                    <w:bottom w:val="single" w:sz="8" w:space="0" w:color="auto"/>
                    <w:right w:val="single" w:sz="4" w:space="0" w:color="auto"/>
                  </w:tcBorders>
                  <w:shd w:val="clear" w:color="auto" w:fill="auto"/>
                  <w:vAlign w:val="center"/>
                </w:tcPr>
                <w:p w:rsidR="0085677F" w:rsidRPr="00FC67BE" w:rsidRDefault="0027128A" w:rsidP="002E06D5">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142,29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 142 </w:t>
                  </w:r>
                  <w:r w:rsidRPr="00FC67BE">
                    <w:rPr>
                      <w:rFonts w:ascii="Times New Roman" w:eastAsia="Times New Roman" w:hAnsi="Times New Roman" w:cs="Times New Roman"/>
                      <w:i/>
                      <w:sz w:val="24"/>
                      <w:szCs w:val="24"/>
                      <w:lang w:eastAsia="lv-LV"/>
                    </w:rPr>
                    <w:t>euro</w:t>
                  </w:r>
                </w:p>
              </w:tc>
              <w:tc>
                <w:tcPr>
                  <w:tcW w:w="2126" w:type="dxa"/>
                  <w:tcBorders>
                    <w:top w:val="nil"/>
                    <w:left w:val="nil"/>
                    <w:bottom w:val="single" w:sz="8" w:space="0" w:color="auto"/>
                    <w:right w:val="single" w:sz="4" w:space="0" w:color="auto"/>
                  </w:tcBorders>
                  <w:shd w:val="clear" w:color="auto" w:fill="auto"/>
                  <w:vAlign w:val="center"/>
                </w:tcPr>
                <w:p w:rsidR="0085677F" w:rsidRPr="00FC67BE" w:rsidRDefault="0027128A" w:rsidP="0027128A">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350,00 </w:t>
                  </w:r>
                  <w:r w:rsidRPr="00FC67BE">
                    <w:rPr>
                      <w:rFonts w:ascii="Times New Roman" w:eastAsia="Times New Roman" w:hAnsi="Times New Roman" w:cs="Times New Roman"/>
                      <w:i/>
                      <w:sz w:val="24"/>
                      <w:szCs w:val="24"/>
                      <w:lang w:eastAsia="lv-LV"/>
                    </w:rPr>
                    <w:t xml:space="preserve">euro </w:t>
                  </w:r>
                  <w:r w:rsidRPr="00FC67BE">
                    <w:rPr>
                      <w:rFonts w:ascii="Times New Roman" w:eastAsia="Times New Roman" w:hAnsi="Times New Roman" w:cs="Times New Roman"/>
                      <w:sz w:val="24"/>
                      <w:szCs w:val="24"/>
                      <w:lang w:eastAsia="lv-LV"/>
                    </w:rPr>
                    <w:t xml:space="preserve">= 350 </w:t>
                  </w:r>
                  <w:r w:rsidRPr="00FC67BE">
                    <w:rPr>
                      <w:rFonts w:ascii="Times New Roman" w:eastAsia="Times New Roman" w:hAnsi="Times New Roman" w:cs="Times New Roman"/>
                      <w:i/>
                      <w:sz w:val="24"/>
                      <w:szCs w:val="24"/>
                      <w:lang w:eastAsia="lv-LV"/>
                    </w:rPr>
                    <w:t>euro</w:t>
                  </w:r>
                </w:p>
              </w:tc>
            </w:tr>
            <w:tr w:rsidR="00FC67BE" w:rsidRPr="00FC67BE" w:rsidTr="00C02DB3">
              <w:trPr>
                <w:trHeight w:val="1964"/>
              </w:trPr>
              <w:tc>
                <w:tcPr>
                  <w:tcW w:w="3131" w:type="dxa"/>
                  <w:tcBorders>
                    <w:top w:val="nil"/>
                    <w:left w:val="single" w:sz="4" w:space="0" w:color="auto"/>
                    <w:bottom w:val="single" w:sz="8" w:space="0" w:color="auto"/>
                    <w:right w:val="single" w:sz="4" w:space="0" w:color="auto"/>
                  </w:tcBorders>
                  <w:shd w:val="clear" w:color="auto" w:fill="auto"/>
                </w:tcPr>
                <w:p w:rsidR="0085677F" w:rsidRPr="00FC67BE" w:rsidRDefault="00F157D9"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Cita</w:t>
                  </w:r>
                  <w:r w:rsidR="00BC7B31"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juridiskā</w:t>
                  </w:r>
                  <w:r w:rsidR="00BC7B31"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persona</w:t>
                  </w:r>
                  <w:r w:rsidR="00BC7B31"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kurai ar likumu ir piešķirts komersanta statuss</w:t>
                  </w:r>
                  <w:r w:rsidR="00BC7B31" w:rsidRPr="00FC67BE">
                    <w:rPr>
                      <w:rFonts w:ascii="Times New Roman" w:eastAsia="Times New Roman" w:hAnsi="Times New Roman" w:cs="Times New Roman"/>
                      <w:sz w:val="24"/>
                      <w:szCs w:val="24"/>
                      <w:lang w:eastAsia="lv-LV"/>
                    </w:rPr>
                    <w:t xml:space="preserve"> reģistrācija</w:t>
                  </w:r>
                  <w:r w:rsidRPr="00FC67BE">
                    <w:rPr>
                      <w:rFonts w:ascii="Times New Roman" w:eastAsia="Times New Roman" w:hAnsi="Times New Roman" w:cs="Times New Roman"/>
                      <w:sz w:val="24"/>
                      <w:szCs w:val="24"/>
                      <w:lang w:eastAsia="lv-LV"/>
                    </w:rPr>
                    <w:t xml:space="preserve"> elektroniski </w:t>
                  </w:r>
                  <w:r w:rsidRPr="00FC67BE">
                    <w:rPr>
                      <w:rFonts w:ascii="Times New Roman" w:eastAsia="Times New Roman" w:hAnsi="Times New Roman" w:cs="Times New Roman"/>
                      <w:i/>
                      <w:sz w:val="24"/>
                      <w:szCs w:val="24"/>
                      <w:lang w:eastAsia="lv-LV"/>
                    </w:rPr>
                    <w:t>(Noteikumu 6.6.</w:t>
                  </w:r>
                  <w:r w:rsidR="00575C25">
                    <w:rPr>
                      <w:rFonts w:ascii="Times New Roman" w:eastAsia="Times New Roman" w:hAnsi="Times New Roman" w:cs="Times New Roman"/>
                      <w:i/>
                      <w:sz w:val="24"/>
                      <w:szCs w:val="24"/>
                      <w:lang w:eastAsia="lv-LV"/>
                    </w:rPr>
                    <w:t> </w:t>
                  </w:r>
                  <w:r w:rsidR="001970E2" w:rsidRPr="00FC67BE">
                    <w:rPr>
                      <w:rFonts w:ascii="Times New Roman" w:eastAsia="Times New Roman" w:hAnsi="Times New Roman" w:cs="Times New Roman"/>
                      <w:i/>
                      <w:sz w:val="24"/>
                      <w:szCs w:val="24"/>
                      <w:lang w:eastAsia="lv-LV"/>
                    </w:rPr>
                    <w:t xml:space="preserve">apakšpunkts </w:t>
                  </w:r>
                  <w:r w:rsidRPr="00FC67BE">
                    <w:rPr>
                      <w:rFonts w:ascii="Times New Roman" w:eastAsia="Times New Roman" w:hAnsi="Times New Roman" w:cs="Times New Roman"/>
                      <w:i/>
                      <w:sz w:val="24"/>
                      <w:szCs w:val="24"/>
                      <w:lang w:eastAsia="lv-LV"/>
                    </w:rPr>
                    <w:t>un 14.</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 xml:space="preserve">punkts, </w:t>
                  </w:r>
                  <w:r w:rsidR="001970E2"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 xml:space="preserve">rojekta </w:t>
                  </w:r>
                  <w:r w:rsidR="00575500" w:rsidRPr="00FC67BE">
                    <w:rPr>
                      <w:rFonts w:ascii="Times New Roman" w:eastAsia="Times New Roman" w:hAnsi="Times New Roman" w:cs="Times New Roman"/>
                      <w:i/>
                      <w:sz w:val="24"/>
                      <w:szCs w:val="24"/>
                      <w:lang w:eastAsia="lv-LV"/>
                    </w:rPr>
                    <w:t>4.</w:t>
                  </w:r>
                  <w:r w:rsidR="00575C25">
                    <w:rPr>
                      <w:rFonts w:ascii="Times New Roman" w:eastAsia="Times New Roman" w:hAnsi="Times New Roman" w:cs="Times New Roman"/>
                      <w:i/>
                      <w:sz w:val="24"/>
                      <w:szCs w:val="24"/>
                      <w:lang w:eastAsia="lv-LV"/>
                    </w:rPr>
                    <w:t> </w:t>
                  </w:r>
                  <w:r w:rsidR="00575500" w:rsidRPr="00FC67BE">
                    <w:rPr>
                      <w:rFonts w:ascii="Times New Roman" w:eastAsia="Times New Roman" w:hAnsi="Times New Roman" w:cs="Times New Roman"/>
                      <w:i/>
                      <w:sz w:val="24"/>
                      <w:szCs w:val="24"/>
                      <w:lang w:eastAsia="lv-LV"/>
                    </w:rPr>
                    <w:t xml:space="preserve">punkts un </w:t>
                  </w:r>
                  <w:r w:rsidRPr="00FC67BE">
                    <w:rPr>
                      <w:rFonts w:ascii="Times New Roman" w:eastAsia="Times New Roman" w:hAnsi="Times New Roman" w:cs="Times New Roman"/>
                      <w:i/>
                      <w:sz w:val="24"/>
                      <w:szCs w:val="24"/>
                      <w:lang w:eastAsia="lv-LV"/>
                    </w:rPr>
                    <w:t>p</w:t>
                  </w:r>
                  <w:r w:rsidR="00C02DB3" w:rsidRPr="00FC67BE">
                    <w:rPr>
                      <w:rFonts w:ascii="Times New Roman" w:eastAsia="Times New Roman" w:hAnsi="Times New Roman" w:cs="Times New Roman"/>
                      <w:i/>
                      <w:sz w:val="24"/>
                      <w:szCs w:val="24"/>
                      <w:lang w:eastAsia="lv-LV"/>
                    </w:rPr>
                    <w:t>ielikuma II daļas 1.6.</w:t>
                  </w:r>
                  <w:r w:rsidR="00575C25">
                    <w:rPr>
                      <w:rFonts w:ascii="Times New Roman" w:eastAsia="Times New Roman" w:hAnsi="Times New Roman" w:cs="Times New Roman"/>
                      <w:i/>
                      <w:sz w:val="24"/>
                      <w:szCs w:val="24"/>
                      <w:lang w:eastAsia="lv-LV"/>
                    </w:rPr>
                    <w:t> </w:t>
                  </w:r>
                  <w:r w:rsidR="00C02DB3" w:rsidRPr="00FC67BE">
                    <w:rPr>
                      <w:rFonts w:ascii="Times New Roman" w:eastAsia="Times New Roman" w:hAnsi="Times New Roman" w:cs="Times New Roman"/>
                      <w:i/>
                      <w:sz w:val="24"/>
                      <w:szCs w:val="24"/>
                      <w:lang w:eastAsia="lv-LV"/>
                    </w:rPr>
                    <w:t>apakšpunkts</w:t>
                  </w:r>
                  <w:r w:rsidRPr="00FC67BE">
                    <w:rPr>
                      <w:rFonts w:ascii="Times New Roman" w:eastAsia="Times New Roman" w:hAnsi="Times New Roman" w:cs="Times New Roman"/>
                      <w:i/>
                      <w:sz w:val="24"/>
                      <w:szCs w:val="24"/>
                      <w:lang w:eastAsia="lv-LV"/>
                    </w:rPr>
                    <w:t>)</w:t>
                  </w:r>
                </w:p>
              </w:tc>
              <w:tc>
                <w:tcPr>
                  <w:tcW w:w="2410" w:type="dxa"/>
                  <w:gridSpan w:val="2"/>
                  <w:tcBorders>
                    <w:top w:val="nil"/>
                    <w:left w:val="nil"/>
                    <w:bottom w:val="single" w:sz="8" w:space="0" w:color="auto"/>
                    <w:right w:val="single" w:sz="4" w:space="0" w:color="auto"/>
                  </w:tcBorders>
                  <w:shd w:val="clear" w:color="auto" w:fill="auto"/>
                  <w:vAlign w:val="center"/>
                </w:tcPr>
                <w:p w:rsidR="0085677F" w:rsidRPr="00FC67BE" w:rsidRDefault="0027128A" w:rsidP="002E06D5">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142,29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x 0,9koef.= 128 </w:t>
                  </w:r>
                  <w:r w:rsidRPr="00FC67BE">
                    <w:rPr>
                      <w:rFonts w:ascii="Times New Roman" w:eastAsia="Times New Roman" w:hAnsi="Times New Roman" w:cs="Times New Roman"/>
                      <w:i/>
                      <w:sz w:val="24"/>
                      <w:szCs w:val="24"/>
                      <w:lang w:eastAsia="lv-LV"/>
                    </w:rPr>
                    <w:t>euro</w:t>
                  </w:r>
                </w:p>
              </w:tc>
              <w:tc>
                <w:tcPr>
                  <w:tcW w:w="2126" w:type="dxa"/>
                  <w:tcBorders>
                    <w:top w:val="nil"/>
                    <w:left w:val="nil"/>
                    <w:bottom w:val="single" w:sz="8" w:space="0" w:color="auto"/>
                    <w:right w:val="single" w:sz="4" w:space="0" w:color="auto"/>
                  </w:tcBorders>
                  <w:shd w:val="clear" w:color="auto" w:fill="auto"/>
                  <w:vAlign w:val="center"/>
                </w:tcPr>
                <w:p w:rsidR="0085677F" w:rsidRPr="00FC67BE" w:rsidRDefault="0027128A"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1gb. x 350,00</w:t>
                  </w:r>
                  <w:r w:rsidRPr="00FC67BE">
                    <w:rPr>
                      <w:rFonts w:ascii="Times New Roman" w:eastAsia="Times New Roman" w:hAnsi="Times New Roman" w:cs="Times New Roman"/>
                      <w:i/>
                      <w:sz w:val="24"/>
                      <w:szCs w:val="24"/>
                      <w:lang w:eastAsia="lv-LV"/>
                    </w:rPr>
                    <w:t xml:space="preserve"> euro</w:t>
                  </w:r>
                  <w:r w:rsidRPr="00FC67BE">
                    <w:rPr>
                      <w:rFonts w:ascii="Times New Roman" w:eastAsia="Times New Roman" w:hAnsi="Times New Roman" w:cs="Times New Roman"/>
                      <w:sz w:val="24"/>
                      <w:szCs w:val="24"/>
                      <w:lang w:eastAsia="lv-LV"/>
                    </w:rPr>
                    <w:t xml:space="preserve"> x 0,9koef.= 315 </w:t>
                  </w:r>
                  <w:r w:rsidRPr="00FC67BE">
                    <w:rPr>
                      <w:rFonts w:ascii="Times New Roman" w:eastAsia="Times New Roman" w:hAnsi="Times New Roman" w:cs="Times New Roman"/>
                      <w:i/>
                      <w:sz w:val="24"/>
                      <w:szCs w:val="24"/>
                      <w:lang w:eastAsia="lv-LV"/>
                    </w:rPr>
                    <w:t>euro</w:t>
                  </w:r>
                </w:p>
              </w:tc>
            </w:tr>
            <w:tr w:rsidR="00FC67BE" w:rsidRPr="00FC67BE" w:rsidTr="006930DA">
              <w:trPr>
                <w:trHeight w:val="448"/>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AC3F4A">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Individuāl</w:t>
                  </w:r>
                  <w:r w:rsidR="00AC3F4A" w:rsidRPr="00FC67BE">
                    <w:rPr>
                      <w:rFonts w:ascii="Times New Roman" w:eastAsia="Times New Roman" w:hAnsi="Times New Roman" w:cs="Times New Roman"/>
                      <w:sz w:val="24"/>
                      <w:szCs w:val="24"/>
                      <w:lang w:eastAsia="lv-LV"/>
                    </w:rPr>
                    <w:t>ā</w:t>
                  </w:r>
                  <w:r w:rsidRPr="00FC67BE">
                    <w:rPr>
                      <w:rFonts w:ascii="Times New Roman" w:eastAsia="Times New Roman" w:hAnsi="Times New Roman" w:cs="Times New Roman"/>
                      <w:sz w:val="24"/>
                      <w:szCs w:val="24"/>
                      <w:lang w:eastAsia="lv-LV"/>
                    </w:rPr>
                    <w:t xml:space="preserve"> komersant</w:t>
                  </w:r>
                  <w:r w:rsidR="00AC3F4A" w:rsidRPr="00FC67BE">
                    <w:rPr>
                      <w:rFonts w:ascii="Times New Roman" w:eastAsia="Times New Roman" w:hAnsi="Times New Roman" w:cs="Times New Roman"/>
                      <w:sz w:val="24"/>
                      <w:szCs w:val="24"/>
                      <w:lang w:eastAsia="lv-LV"/>
                    </w:rPr>
                    <w:t>a</w:t>
                  </w:r>
                  <w:r w:rsidRPr="00FC67BE">
                    <w:rPr>
                      <w:rFonts w:ascii="Times New Roman" w:eastAsia="Times New Roman" w:hAnsi="Times New Roman" w:cs="Times New Roman"/>
                      <w:sz w:val="24"/>
                      <w:szCs w:val="24"/>
                      <w:lang w:eastAsia="lv-LV"/>
                    </w:rPr>
                    <w:t xml:space="preserve"> (arī paātrinātā kārtībā), komersanta filiāle</w:t>
                  </w:r>
                  <w:r w:rsidR="00AC3F4A"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(Noteikumu 6.1.</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7., 12.</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II daļas 1.1.</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2.</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6.</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r w:rsidR="00B86910" w:rsidRPr="00FC67BE">
                    <w:rPr>
                      <w:rFonts w:ascii="Times New Roman" w:eastAsia="Times New Roman" w:hAnsi="Times New Roman" w:cs="Times New Roman"/>
                      <w:i/>
                      <w:iCs/>
                      <w:sz w:val="24"/>
                      <w:szCs w:val="24"/>
                      <w:lang w:eastAsia="lv-LV"/>
                    </w:rPr>
                    <w:t xml:space="preserve"> attiecībā uz 1.1.</w:t>
                  </w:r>
                  <w:r w:rsidR="00575C25">
                    <w:rPr>
                      <w:rFonts w:ascii="Times New Roman" w:eastAsia="Times New Roman" w:hAnsi="Times New Roman" w:cs="Times New Roman"/>
                      <w:i/>
                      <w:iCs/>
                      <w:sz w:val="24"/>
                      <w:szCs w:val="24"/>
                      <w:lang w:eastAsia="lv-LV"/>
                    </w:rPr>
                    <w:t> </w:t>
                  </w:r>
                  <w:r w:rsidR="00B86910" w:rsidRPr="00FC67BE">
                    <w:rPr>
                      <w:rFonts w:ascii="Times New Roman" w:eastAsia="Times New Roman" w:hAnsi="Times New Roman" w:cs="Times New Roman"/>
                      <w:i/>
                      <w:iCs/>
                      <w:sz w:val="24"/>
                      <w:szCs w:val="24"/>
                      <w:lang w:eastAsia="lv-LV"/>
                    </w:rPr>
                    <w:t>apakšpunktu</w:t>
                  </w:r>
                  <w:r w:rsidRPr="00FC67BE">
                    <w:rPr>
                      <w:rFonts w:ascii="Times New Roman" w:eastAsia="Times New Roman" w:hAnsi="Times New Roman" w:cs="Times New Roman"/>
                      <w:i/>
                      <w:iCs/>
                      <w:sz w:val="24"/>
                      <w:szCs w:val="24"/>
                      <w:lang w:eastAsia="lv-LV"/>
                    </w:rPr>
                    <w:t>)</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676gb. x 28,46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19</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239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619gb. x 30,00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18</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570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2531"/>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A93411">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Individuāl</w:t>
                  </w:r>
                  <w:r w:rsidR="00A93411" w:rsidRPr="00FC67BE">
                    <w:rPr>
                      <w:rFonts w:ascii="Times New Roman" w:eastAsia="Times New Roman" w:hAnsi="Times New Roman" w:cs="Times New Roman"/>
                      <w:sz w:val="24"/>
                      <w:szCs w:val="24"/>
                      <w:lang w:eastAsia="lv-LV"/>
                    </w:rPr>
                    <w:t>ā</w:t>
                  </w:r>
                  <w:r w:rsidRPr="00FC67BE">
                    <w:rPr>
                      <w:rFonts w:ascii="Times New Roman" w:eastAsia="Times New Roman" w:hAnsi="Times New Roman" w:cs="Times New Roman"/>
                      <w:sz w:val="24"/>
                      <w:szCs w:val="24"/>
                      <w:lang w:eastAsia="lv-LV"/>
                    </w:rPr>
                    <w:t xml:space="preserve"> komersant</w:t>
                  </w:r>
                  <w:r w:rsidR="00A93411" w:rsidRPr="00FC67BE">
                    <w:rPr>
                      <w:rFonts w:ascii="Times New Roman" w:eastAsia="Times New Roman" w:hAnsi="Times New Roman" w:cs="Times New Roman"/>
                      <w:sz w:val="24"/>
                      <w:szCs w:val="24"/>
                      <w:lang w:eastAsia="lv-LV"/>
                    </w:rPr>
                    <w:t>a</w:t>
                  </w:r>
                  <w:r w:rsidRPr="00FC67BE">
                    <w:rPr>
                      <w:rFonts w:ascii="Times New Roman" w:eastAsia="Times New Roman" w:hAnsi="Times New Roman" w:cs="Times New Roman"/>
                      <w:sz w:val="24"/>
                      <w:szCs w:val="24"/>
                      <w:lang w:eastAsia="lv-LV"/>
                    </w:rPr>
                    <w:t xml:space="preserve"> (arī paātrinātā kārtībā), komersanta filiāle</w:t>
                  </w:r>
                  <w:r w:rsidR="00A93411"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elektroniski </w:t>
                  </w:r>
                  <w:r w:rsidRPr="00FC67BE">
                    <w:rPr>
                      <w:rFonts w:ascii="Times New Roman" w:eastAsia="Times New Roman" w:hAnsi="Times New Roman" w:cs="Times New Roman"/>
                      <w:i/>
                      <w:iCs/>
                      <w:sz w:val="24"/>
                      <w:szCs w:val="24"/>
                      <w:lang w:eastAsia="lv-LV"/>
                    </w:rPr>
                    <w:t>(Noteikumu 6.1.</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7</w:t>
                  </w:r>
                  <w:r w:rsidR="00A93411" w:rsidRPr="00FC67BE">
                    <w:rPr>
                      <w:rFonts w:ascii="Times New Roman" w:eastAsia="Times New Roman" w:hAnsi="Times New Roman" w:cs="Times New Roman"/>
                      <w:i/>
                      <w:iCs/>
                      <w:sz w:val="24"/>
                      <w:szCs w:val="24"/>
                      <w:lang w:eastAsia="lv-LV"/>
                    </w:rPr>
                    <w:t>. punkts</w:t>
                  </w:r>
                  <w:r w:rsidRPr="00FC67BE">
                    <w:rPr>
                      <w:rFonts w:ascii="Times New Roman" w:eastAsia="Times New Roman" w:hAnsi="Times New Roman" w:cs="Times New Roman"/>
                      <w:i/>
                      <w:iCs/>
                      <w:sz w:val="24"/>
                      <w:szCs w:val="24"/>
                      <w:lang w:eastAsia="lv-LV"/>
                    </w:rPr>
                    <w:t>, 12</w:t>
                  </w:r>
                  <w:r w:rsidR="00A93411" w:rsidRPr="00FC67BE">
                    <w:rPr>
                      <w:rFonts w:ascii="Times New Roman" w:eastAsia="Times New Roman" w:hAnsi="Times New Roman" w:cs="Times New Roman"/>
                      <w:i/>
                      <w:iCs/>
                      <w:sz w:val="24"/>
                      <w:szCs w:val="24"/>
                      <w:lang w:eastAsia="lv-LV"/>
                    </w:rPr>
                    <w:t>. punkts attiecībā uz 6.1.</w:t>
                  </w:r>
                  <w:r w:rsidR="00575C25">
                    <w:rPr>
                      <w:rFonts w:ascii="Times New Roman" w:eastAsia="Times New Roman" w:hAnsi="Times New Roman" w:cs="Times New Roman"/>
                      <w:i/>
                      <w:iCs/>
                      <w:sz w:val="24"/>
                      <w:szCs w:val="24"/>
                      <w:lang w:eastAsia="lv-LV"/>
                    </w:rPr>
                    <w:t> </w:t>
                  </w:r>
                  <w:r w:rsidR="00A93411" w:rsidRPr="00FC67BE">
                    <w:rPr>
                      <w:rFonts w:ascii="Times New Roman" w:eastAsia="Times New Roman" w:hAnsi="Times New Roman" w:cs="Times New Roman"/>
                      <w:i/>
                      <w:iCs/>
                      <w:sz w:val="24"/>
                      <w:szCs w:val="24"/>
                      <w:lang w:eastAsia="lv-LV"/>
                    </w:rPr>
                    <w:t>apakšpunktu</w:t>
                  </w:r>
                  <w:r w:rsidRPr="00FC67BE">
                    <w:rPr>
                      <w:rFonts w:ascii="Times New Roman" w:eastAsia="Times New Roman" w:hAnsi="Times New Roman" w:cs="Times New Roman"/>
                      <w:i/>
                      <w:iCs/>
                      <w:sz w:val="24"/>
                      <w:szCs w:val="24"/>
                      <w:lang w:eastAsia="lv-LV"/>
                    </w:rPr>
                    <w:t>, 14.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pielikuma II daļas 1.1.</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2.</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Pr="00FC67BE">
                    <w:rPr>
                      <w:rFonts w:ascii="Times New Roman" w:eastAsia="Times New Roman" w:hAnsi="Times New Roman" w:cs="Times New Roman"/>
                      <w:i/>
                      <w:sz w:val="24"/>
                      <w:szCs w:val="24"/>
                      <w:lang w:eastAsia="lv-LV"/>
                    </w:rPr>
                    <w:t>6.</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r w:rsidR="00B86910" w:rsidRPr="00FC67BE">
                    <w:rPr>
                      <w:rFonts w:ascii="Times New Roman" w:eastAsia="Times New Roman" w:hAnsi="Times New Roman" w:cs="Times New Roman"/>
                      <w:i/>
                      <w:sz w:val="24"/>
                      <w:szCs w:val="24"/>
                      <w:lang w:eastAsia="lv-LV"/>
                    </w:rPr>
                    <w:t xml:space="preserve"> attiecībā uz 1.1.</w:t>
                  </w:r>
                  <w:r w:rsidR="00575C25">
                    <w:rPr>
                      <w:rFonts w:ascii="Times New Roman" w:eastAsia="Times New Roman" w:hAnsi="Times New Roman" w:cs="Times New Roman"/>
                      <w:i/>
                      <w:sz w:val="24"/>
                      <w:szCs w:val="24"/>
                      <w:lang w:eastAsia="lv-LV"/>
                    </w:rPr>
                    <w:t> </w:t>
                  </w:r>
                  <w:r w:rsidR="00B86910" w:rsidRPr="00FC67BE">
                    <w:rPr>
                      <w:rFonts w:ascii="Times New Roman" w:eastAsia="Times New Roman" w:hAnsi="Times New Roman" w:cs="Times New Roman"/>
                      <w:i/>
                      <w:sz w:val="24"/>
                      <w:szCs w:val="24"/>
                      <w:lang w:eastAsia="lv-LV"/>
                    </w:rPr>
                    <w:t>apakšpunktu</w:t>
                  </w:r>
                  <w:r w:rsidRPr="00FC67BE">
                    <w:rPr>
                      <w:rFonts w:ascii="Times New Roman" w:eastAsia="Times New Roman" w:hAnsi="Times New Roman" w:cs="Times New Roman"/>
                      <w:sz w:val="24"/>
                      <w:szCs w:val="24"/>
                      <w:lang w:eastAsia="lv-LV"/>
                    </w:rPr>
                    <w:t>)</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3gb. x 28,46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77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3gb. x 30,00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0,9koef.=81 </w:t>
                  </w:r>
                  <w:r w:rsidRPr="00FC67BE">
                    <w:rPr>
                      <w:rFonts w:ascii="Times New Roman" w:eastAsia="Times New Roman" w:hAnsi="Times New Roman" w:cs="Times New Roman"/>
                      <w:i/>
                      <w:iCs/>
                      <w:sz w:val="24"/>
                      <w:szCs w:val="24"/>
                      <w:lang w:eastAsia="lv-LV"/>
                    </w:rPr>
                    <w:t>euro</w:t>
                  </w:r>
                </w:p>
              </w:tc>
            </w:tr>
            <w:tr w:rsidR="00FC67BE" w:rsidRPr="00FC67BE" w:rsidTr="00CB3F3C">
              <w:trPr>
                <w:trHeight w:val="1444"/>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6D4059">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Komersanta filiāle</w:t>
                  </w:r>
                  <w:r w:rsidR="00A93411"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paātrinātā kārtībā </w:t>
                  </w:r>
                  <w:r w:rsidRPr="00FC67BE">
                    <w:rPr>
                      <w:rFonts w:ascii="Times New Roman" w:eastAsia="Times New Roman" w:hAnsi="Times New Roman" w:cs="Times New Roman"/>
                      <w:i/>
                      <w:iCs/>
                      <w:sz w:val="24"/>
                      <w:szCs w:val="24"/>
                      <w:lang w:eastAsia="lv-LV"/>
                    </w:rPr>
                    <w:t>(Noteikumu 7. un 11.</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II daļas 2.</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5</w:t>
                  </w:r>
                  <w:r w:rsidRPr="00FC67BE">
                    <w:rPr>
                      <w:rFonts w:ascii="Times New Roman" w:eastAsia="Times New Roman" w:hAnsi="Times New Roman" w:cs="Times New Roman"/>
                      <w:i/>
                      <w:sz w:val="24"/>
                      <w:szCs w:val="24"/>
                      <w:lang w:eastAsia="lv-LV"/>
                    </w:rPr>
                    <w:t>.</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r w:rsidRPr="00FC67BE">
                    <w:rPr>
                      <w:rFonts w:ascii="Times New Roman" w:eastAsia="Times New Roman" w:hAnsi="Times New Roman" w:cs="Times New Roman"/>
                      <w:sz w:val="24"/>
                      <w:szCs w:val="24"/>
                      <w:lang w:eastAsia="lv-LV"/>
                    </w:rPr>
                    <w:t>)</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7gb. x 28,46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598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7gb. x 30,00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630 </w:t>
                  </w:r>
                  <w:r w:rsidRPr="00FC67BE">
                    <w:rPr>
                      <w:rFonts w:ascii="Times New Roman" w:eastAsia="Times New Roman" w:hAnsi="Times New Roman" w:cs="Times New Roman"/>
                      <w:i/>
                      <w:iCs/>
                      <w:sz w:val="24"/>
                      <w:szCs w:val="24"/>
                      <w:lang w:eastAsia="lv-LV"/>
                    </w:rPr>
                    <w:t>euro</w:t>
                  </w:r>
                </w:p>
              </w:tc>
            </w:tr>
            <w:tr w:rsidR="00FC67BE" w:rsidRPr="00FC67BE" w:rsidTr="00CB3F3C">
              <w:trPr>
                <w:trHeight w:val="1976"/>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Komersanta filiāle</w:t>
                  </w:r>
                  <w:r w:rsidR="00A93411"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paātrinātā kārtībā elektroniski </w:t>
                  </w:r>
                  <w:r w:rsidRPr="00FC67BE">
                    <w:rPr>
                      <w:rFonts w:ascii="Times New Roman" w:eastAsia="Times New Roman" w:hAnsi="Times New Roman" w:cs="Times New Roman"/>
                      <w:i/>
                      <w:iCs/>
                      <w:sz w:val="24"/>
                      <w:szCs w:val="24"/>
                      <w:lang w:eastAsia="lv-LV"/>
                    </w:rPr>
                    <w:t>(Noteikumu 7., 11. un 14.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pielikuma II daļas 2.</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5</w:t>
                  </w:r>
                  <w:r w:rsidRPr="00FC67BE">
                    <w:rPr>
                      <w:rFonts w:ascii="Times New Roman" w:eastAsia="Times New Roman" w:hAnsi="Times New Roman" w:cs="Times New Roman"/>
                      <w:i/>
                      <w:sz w:val="24"/>
                      <w:szCs w:val="24"/>
                      <w:lang w:eastAsia="lv-LV"/>
                    </w:rPr>
                    <w:t>.</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r w:rsidRPr="00FC67BE">
                    <w:rPr>
                      <w:rFonts w:ascii="Times New Roman" w:eastAsia="Times New Roman" w:hAnsi="Times New Roman" w:cs="Times New Roman"/>
                      <w:sz w:val="24"/>
                      <w:szCs w:val="24"/>
                      <w:lang w:eastAsia="lv-LV"/>
                    </w:rPr>
                    <w:t>)</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28,46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0,9koef.=77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30,00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0,9koef.=81 </w:t>
                  </w:r>
                  <w:r w:rsidRPr="00FC67BE">
                    <w:rPr>
                      <w:rFonts w:ascii="Times New Roman" w:eastAsia="Times New Roman" w:hAnsi="Times New Roman" w:cs="Times New Roman"/>
                      <w:i/>
                      <w:iCs/>
                      <w:sz w:val="24"/>
                      <w:szCs w:val="24"/>
                      <w:lang w:eastAsia="lv-LV"/>
                    </w:rPr>
                    <w:t>euro</w:t>
                  </w:r>
                </w:p>
              </w:tc>
            </w:tr>
            <w:tr w:rsidR="00FC67BE" w:rsidRPr="00FC67BE" w:rsidTr="000D145A">
              <w:trPr>
                <w:trHeight w:val="1936"/>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0D145A" w:rsidP="00A93411">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S</w:t>
                  </w:r>
                  <w:r w:rsidR="001C59B7" w:rsidRPr="00FC67BE">
                    <w:rPr>
                      <w:rFonts w:ascii="Times New Roman" w:eastAsia="Times New Roman" w:hAnsi="Times New Roman" w:cs="Times New Roman"/>
                      <w:sz w:val="24"/>
                      <w:szCs w:val="24"/>
                      <w:lang w:eastAsia="lv-LV"/>
                    </w:rPr>
                    <w:t>abiedrība</w:t>
                  </w:r>
                  <w:r w:rsidR="00A93411" w:rsidRPr="00FC67BE">
                    <w:rPr>
                      <w:rFonts w:ascii="Times New Roman" w:eastAsia="Times New Roman" w:hAnsi="Times New Roman" w:cs="Times New Roman"/>
                      <w:sz w:val="24"/>
                      <w:szCs w:val="24"/>
                      <w:lang w:eastAsia="lv-LV"/>
                    </w:rPr>
                    <w:t>s</w:t>
                  </w:r>
                  <w:r w:rsidR="001C59B7" w:rsidRPr="00FC67BE">
                    <w:rPr>
                      <w:rFonts w:ascii="Times New Roman" w:eastAsia="Times New Roman" w:hAnsi="Times New Roman" w:cs="Times New Roman"/>
                      <w:sz w:val="24"/>
                      <w:szCs w:val="24"/>
                      <w:lang w:eastAsia="lv-LV"/>
                    </w:rPr>
                    <w:t xml:space="preserve"> ar ierobežotu atbildību, kas atbilst Komerclikuma 185.</w:t>
                  </w:r>
                  <w:r w:rsidR="001C59B7" w:rsidRPr="00FC67BE">
                    <w:rPr>
                      <w:rFonts w:ascii="Times New Roman" w:eastAsia="Times New Roman" w:hAnsi="Times New Roman" w:cs="Times New Roman"/>
                      <w:sz w:val="24"/>
                      <w:szCs w:val="24"/>
                      <w:vertAlign w:val="superscript"/>
                      <w:lang w:eastAsia="lv-LV"/>
                    </w:rPr>
                    <w:t xml:space="preserve">1 </w:t>
                  </w:r>
                  <w:r w:rsidR="001C59B7" w:rsidRPr="00FC67BE">
                    <w:rPr>
                      <w:rFonts w:ascii="Times New Roman" w:eastAsia="Times New Roman" w:hAnsi="Times New Roman" w:cs="Times New Roman"/>
                      <w:sz w:val="24"/>
                      <w:szCs w:val="24"/>
                      <w:lang w:eastAsia="lv-LV"/>
                    </w:rPr>
                    <w:t>panta pirmās daļas noteikumiem</w:t>
                  </w:r>
                  <w:r w:rsidR="00A93411" w:rsidRPr="00FC67BE">
                    <w:rPr>
                      <w:rFonts w:ascii="Times New Roman" w:eastAsia="Times New Roman" w:hAnsi="Times New Roman" w:cs="Times New Roman"/>
                      <w:sz w:val="24"/>
                      <w:szCs w:val="24"/>
                      <w:lang w:eastAsia="lv-LV"/>
                    </w:rPr>
                    <w:t xml:space="preserve"> reģistrācija</w:t>
                  </w:r>
                  <w:r w:rsidR="001C59B7"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 xml:space="preserve">(Noteikumu </w:t>
                  </w:r>
                  <w:r w:rsidR="001C59B7" w:rsidRPr="00FC67BE">
                    <w:rPr>
                      <w:rFonts w:ascii="Times New Roman" w:eastAsia="Times New Roman" w:hAnsi="Times New Roman" w:cs="Times New Roman"/>
                      <w:i/>
                      <w:iCs/>
                      <w:sz w:val="24"/>
                      <w:szCs w:val="24"/>
                      <w:lang w:eastAsia="lv-LV"/>
                    </w:rPr>
                    <w:t>6.7.</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w:t>
                  </w:r>
                  <w:r w:rsidRPr="00FC67BE">
                    <w:rPr>
                      <w:rFonts w:ascii="Times New Roman" w:eastAsia="Times New Roman" w:hAnsi="Times New Roman" w:cs="Times New Roman"/>
                      <w:i/>
                      <w:iCs/>
                      <w:sz w:val="24"/>
                      <w:szCs w:val="24"/>
                      <w:lang w:eastAsia="lv-LV"/>
                    </w:rPr>
                    <w:t>s</w:t>
                  </w:r>
                  <w:r w:rsidR="001C59B7" w:rsidRPr="00FC67BE">
                    <w:rPr>
                      <w:rFonts w:ascii="Times New Roman" w:eastAsia="Times New Roman" w:hAnsi="Times New Roman" w:cs="Times New Roman"/>
                      <w:i/>
                      <w:iCs/>
                      <w:sz w:val="24"/>
                      <w:szCs w:val="24"/>
                      <w:lang w:eastAsia="lv-LV"/>
                    </w:rPr>
                    <w:t xml:space="preserve">, </w:t>
                  </w:r>
                  <w:r w:rsidR="001970E2"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pielikuma II daļas 1.7.</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6</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935gb. x 21,34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147</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993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7</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123gb. x 20,00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142</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460 </w:t>
                  </w:r>
                  <w:r w:rsidRPr="00FC67BE">
                    <w:rPr>
                      <w:rFonts w:ascii="Times New Roman" w:eastAsia="Times New Roman" w:hAnsi="Times New Roman" w:cs="Times New Roman"/>
                      <w:i/>
                      <w:iCs/>
                      <w:sz w:val="24"/>
                      <w:szCs w:val="24"/>
                      <w:lang w:eastAsia="lv-LV"/>
                    </w:rPr>
                    <w:t>euro</w:t>
                  </w:r>
                </w:p>
              </w:tc>
            </w:tr>
            <w:tr w:rsidR="00FC67BE" w:rsidRPr="00FC67BE" w:rsidTr="000D145A">
              <w:trPr>
                <w:trHeight w:val="2276"/>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0D145A"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S</w:t>
                  </w:r>
                  <w:r w:rsidR="001C59B7" w:rsidRPr="00FC67BE">
                    <w:rPr>
                      <w:rFonts w:ascii="Times New Roman" w:eastAsia="Times New Roman" w:hAnsi="Times New Roman" w:cs="Times New Roman"/>
                      <w:sz w:val="24"/>
                      <w:szCs w:val="24"/>
                      <w:lang w:eastAsia="lv-LV"/>
                    </w:rPr>
                    <w:t>abiedrība</w:t>
                  </w:r>
                  <w:r w:rsidR="00A93411" w:rsidRPr="00FC67BE">
                    <w:rPr>
                      <w:rFonts w:ascii="Times New Roman" w:eastAsia="Times New Roman" w:hAnsi="Times New Roman" w:cs="Times New Roman"/>
                      <w:sz w:val="24"/>
                      <w:szCs w:val="24"/>
                      <w:lang w:eastAsia="lv-LV"/>
                    </w:rPr>
                    <w:t>s</w:t>
                  </w:r>
                  <w:r w:rsidR="001C59B7" w:rsidRPr="00FC67BE">
                    <w:rPr>
                      <w:rFonts w:ascii="Times New Roman" w:eastAsia="Times New Roman" w:hAnsi="Times New Roman" w:cs="Times New Roman"/>
                      <w:sz w:val="24"/>
                      <w:szCs w:val="24"/>
                      <w:lang w:eastAsia="lv-LV"/>
                    </w:rPr>
                    <w:t xml:space="preserve"> ar ierobežotu atbildību, kas atbilst Komerclikuma 185.</w:t>
                  </w:r>
                  <w:r w:rsidR="00DB730D" w:rsidRPr="00FC67BE">
                    <w:rPr>
                      <w:rFonts w:ascii="Times New Roman" w:eastAsia="Times New Roman" w:hAnsi="Times New Roman" w:cs="Times New Roman"/>
                      <w:sz w:val="24"/>
                      <w:szCs w:val="24"/>
                      <w:vertAlign w:val="superscript"/>
                      <w:lang w:eastAsia="lv-LV"/>
                    </w:rPr>
                    <w:t>1</w:t>
                  </w:r>
                  <w:r w:rsidR="00575C25">
                    <w:rPr>
                      <w:rFonts w:ascii="Times New Roman" w:eastAsia="Times New Roman" w:hAnsi="Times New Roman" w:cs="Times New Roman"/>
                      <w:sz w:val="24"/>
                      <w:szCs w:val="24"/>
                      <w:vertAlign w:val="superscript"/>
                      <w:lang w:eastAsia="lv-LV"/>
                    </w:rPr>
                    <w:t> </w:t>
                  </w:r>
                  <w:r w:rsidR="001C59B7" w:rsidRPr="00FC67BE">
                    <w:rPr>
                      <w:rFonts w:ascii="Times New Roman" w:eastAsia="Times New Roman" w:hAnsi="Times New Roman" w:cs="Times New Roman"/>
                      <w:sz w:val="24"/>
                      <w:szCs w:val="24"/>
                      <w:lang w:eastAsia="lv-LV"/>
                    </w:rPr>
                    <w:t>panta pirmās daļas noteikumiem</w:t>
                  </w:r>
                  <w:r w:rsidR="00A93411" w:rsidRPr="00FC67BE">
                    <w:rPr>
                      <w:rFonts w:ascii="Times New Roman" w:eastAsia="Times New Roman" w:hAnsi="Times New Roman" w:cs="Times New Roman"/>
                      <w:sz w:val="24"/>
                      <w:szCs w:val="24"/>
                      <w:lang w:eastAsia="lv-LV"/>
                    </w:rPr>
                    <w:t xml:space="preserve"> reģistrācija</w:t>
                  </w:r>
                  <w:r w:rsidR="001C59B7" w:rsidRPr="00FC67BE">
                    <w:rPr>
                      <w:rFonts w:ascii="Times New Roman" w:eastAsia="Times New Roman" w:hAnsi="Times New Roman" w:cs="Times New Roman"/>
                      <w:sz w:val="24"/>
                      <w:szCs w:val="24"/>
                      <w:lang w:eastAsia="lv-LV"/>
                    </w:rPr>
                    <w:t xml:space="preserve"> elektroniski </w:t>
                  </w:r>
                  <w:r w:rsidR="001C59B7" w:rsidRPr="00FC67BE">
                    <w:rPr>
                      <w:rFonts w:ascii="Times New Roman" w:eastAsia="Times New Roman" w:hAnsi="Times New Roman" w:cs="Times New Roman"/>
                      <w:i/>
                      <w:iCs/>
                      <w:sz w:val="24"/>
                      <w:szCs w:val="24"/>
                      <w:lang w:eastAsia="lv-LV"/>
                    </w:rPr>
                    <w:t>(Noteikumu 6.7.</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w:t>
                  </w:r>
                  <w:r w:rsidRPr="00FC67BE">
                    <w:rPr>
                      <w:rFonts w:ascii="Times New Roman" w:eastAsia="Times New Roman" w:hAnsi="Times New Roman" w:cs="Times New Roman"/>
                      <w:i/>
                      <w:iCs/>
                      <w:sz w:val="24"/>
                      <w:szCs w:val="24"/>
                      <w:lang w:eastAsia="lv-LV"/>
                    </w:rPr>
                    <w:t>s</w:t>
                  </w:r>
                  <w:r w:rsidR="001C59B7" w:rsidRPr="00FC67BE">
                    <w:rPr>
                      <w:rFonts w:ascii="Times New Roman" w:eastAsia="Times New Roman" w:hAnsi="Times New Roman" w:cs="Times New Roman"/>
                      <w:i/>
                      <w:iCs/>
                      <w:sz w:val="24"/>
                      <w:szCs w:val="24"/>
                      <w:lang w:eastAsia="lv-LV"/>
                    </w:rPr>
                    <w:t xml:space="preserve"> un 14.</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4.</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punkts pielikuma II daļas 1.7.</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49gb. x 21,34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941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45gb. x 20,00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810 </w:t>
                  </w:r>
                  <w:r w:rsidRPr="00FC67BE">
                    <w:rPr>
                      <w:rFonts w:ascii="Times New Roman" w:eastAsia="Times New Roman" w:hAnsi="Times New Roman" w:cs="Times New Roman"/>
                      <w:i/>
                      <w:iCs/>
                      <w:sz w:val="24"/>
                      <w:szCs w:val="24"/>
                      <w:lang w:eastAsia="lv-LV"/>
                    </w:rPr>
                    <w:t>euro</w:t>
                  </w:r>
                </w:p>
              </w:tc>
            </w:tr>
            <w:tr w:rsidR="00FC67BE" w:rsidRPr="00FC67BE" w:rsidTr="00B11E82">
              <w:trPr>
                <w:trHeight w:val="2726"/>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0D145A" w:rsidP="00DB730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S</w:t>
                  </w:r>
                  <w:r w:rsidR="001C59B7" w:rsidRPr="00FC67BE">
                    <w:rPr>
                      <w:rFonts w:ascii="Times New Roman" w:eastAsia="Times New Roman" w:hAnsi="Times New Roman" w:cs="Times New Roman"/>
                      <w:sz w:val="24"/>
                      <w:szCs w:val="24"/>
                      <w:lang w:eastAsia="lv-LV"/>
                    </w:rPr>
                    <w:t>abiedrība</w:t>
                  </w:r>
                  <w:r w:rsidR="00A93411" w:rsidRPr="00FC67BE">
                    <w:rPr>
                      <w:rFonts w:ascii="Times New Roman" w:eastAsia="Times New Roman" w:hAnsi="Times New Roman" w:cs="Times New Roman"/>
                      <w:sz w:val="24"/>
                      <w:szCs w:val="24"/>
                      <w:lang w:eastAsia="lv-LV"/>
                    </w:rPr>
                    <w:t>s</w:t>
                  </w:r>
                  <w:r w:rsidR="001C59B7" w:rsidRPr="00FC67BE">
                    <w:rPr>
                      <w:rFonts w:ascii="Times New Roman" w:eastAsia="Times New Roman" w:hAnsi="Times New Roman" w:cs="Times New Roman"/>
                      <w:sz w:val="24"/>
                      <w:szCs w:val="24"/>
                      <w:lang w:eastAsia="lv-LV"/>
                    </w:rPr>
                    <w:t xml:space="preserve"> ar ierobežotu atbildību, kas atbilst Komerclikuma 185.</w:t>
                  </w:r>
                  <w:r w:rsidR="001C59B7" w:rsidRPr="00FC67BE">
                    <w:rPr>
                      <w:rFonts w:ascii="Times New Roman" w:eastAsia="Times New Roman" w:hAnsi="Times New Roman" w:cs="Times New Roman"/>
                      <w:sz w:val="24"/>
                      <w:szCs w:val="24"/>
                      <w:vertAlign w:val="superscript"/>
                      <w:lang w:eastAsia="lv-LV"/>
                    </w:rPr>
                    <w:t>1</w:t>
                  </w:r>
                  <w:r w:rsidR="00575C25">
                    <w:rPr>
                      <w:rFonts w:ascii="Times New Roman" w:eastAsia="Times New Roman" w:hAnsi="Times New Roman" w:cs="Times New Roman"/>
                      <w:sz w:val="24"/>
                      <w:szCs w:val="24"/>
                      <w:vertAlign w:val="superscript"/>
                      <w:lang w:eastAsia="lv-LV"/>
                    </w:rPr>
                    <w:t> </w:t>
                  </w:r>
                  <w:r w:rsidR="001C59B7" w:rsidRPr="00FC67BE">
                    <w:rPr>
                      <w:rFonts w:ascii="Times New Roman" w:eastAsia="Times New Roman" w:hAnsi="Times New Roman" w:cs="Times New Roman"/>
                      <w:sz w:val="24"/>
                      <w:szCs w:val="24"/>
                      <w:lang w:eastAsia="lv-LV"/>
                    </w:rPr>
                    <w:t>panta pirmās daļas noteikumiem</w:t>
                  </w:r>
                  <w:r w:rsidR="00575C25">
                    <w:rPr>
                      <w:rFonts w:ascii="Times New Roman" w:eastAsia="Times New Roman" w:hAnsi="Times New Roman" w:cs="Times New Roman"/>
                      <w:sz w:val="24"/>
                      <w:szCs w:val="24"/>
                      <w:lang w:eastAsia="lv-LV"/>
                    </w:rPr>
                    <w:t>,</w:t>
                  </w:r>
                  <w:r w:rsidR="00A93411" w:rsidRPr="00FC67BE">
                    <w:rPr>
                      <w:rFonts w:ascii="Times New Roman" w:eastAsia="Times New Roman" w:hAnsi="Times New Roman" w:cs="Times New Roman"/>
                      <w:sz w:val="24"/>
                      <w:szCs w:val="24"/>
                      <w:lang w:eastAsia="lv-LV"/>
                    </w:rPr>
                    <w:t xml:space="preserve"> reģistrācija</w:t>
                  </w:r>
                  <w:r w:rsidR="001C59B7" w:rsidRPr="00FC67BE">
                    <w:rPr>
                      <w:rFonts w:ascii="Times New Roman" w:eastAsia="Times New Roman" w:hAnsi="Times New Roman" w:cs="Times New Roman"/>
                      <w:sz w:val="24"/>
                      <w:szCs w:val="24"/>
                      <w:lang w:eastAsia="lv-LV"/>
                    </w:rPr>
                    <w:t xml:space="preserve"> paātrinātā kārtībā </w:t>
                  </w:r>
                  <w:r w:rsidRPr="00FC67BE">
                    <w:rPr>
                      <w:rFonts w:ascii="Times New Roman" w:eastAsia="Times New Roman" w:hAnsi="Times New Roman" w:cs="Times New Roman"/>
                      <w:i/>
                      <w:iCs/>
                      <w:sz w:val="24"/>
                      <w:szCs w:val="24"/>
                      <w:lang w:eastAsia="lv-LV"/>
                    </w:rPr>
                    <w:t xml:space="preserve">(Noteikumu </w:t>
                  </w:r>
                  <w:r w:rsidR="001C59B7" w:rsidRPr="00FC67BE">
                    <w:rPr>
                      <w:rFonts w:ascii="Times New Roman" w:eastAsia="Times New Roman" w:hAnsi="Times New Roman" w:cs="Times New Roman"/>
                      <w:i/>
                      <w:iCs/>
                      <w:sz w:val="24"/>
                      <w:szCs w:val="24"/>
                      <w:lang w:eastAsia="lv-LV"/>
                    </w:rPr>
                    <w:t>6.7.</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w:t>
                  </w:r>
                  <w:r w:rsidRPr="00FC67BE">
                    <w:rPr>
                      <w:rFonts w:ascii="Times New Roman" w:eastAsia="Times New Roman" w:hAnsi="Times New Roman" w:cs="Times New Roman"/>
                      <w:i/>
                      <w:iCs/>
                      <w:sz w:val="24"/>
                      <w:szCs w:val="24"/>
                      <w:lang w:eastAsia="lv-LV"/>
                    </w:rPr>
                    <w:t>s un</w:t>
                  </w:r>
                  <w:r w:rsidR="001C59B7" w:rsidRPr="00FC67BE">
                    <w:rPr>
                      <w:rFonts w:ascii="Times New Roman" w:eastAsia="Times New Roman" w:hAnsi="Times New Roman" w:cs="Times New Roman"/>
                      <w:i/>
                      <w:iCs/>
                      <w:sz w:val="24"/>
                      <w:szCs w:val="24"/>
                      <w:lang w:eastAsia="lv-LV"/>
                    </w:rPr>
                    <w:t xml:space="preserve"> 11.</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pielikuma II daļas 1.7.</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 un 5.</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piezīme)</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021gb. x 21,34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65</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364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936gb. x 20,00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56</w:t>
                  </w:r>
                  <w:r w:rsidR="00DB730D"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160 </w:t>
                  </w:r>
                  <w:r w:rsidRPr="00FC67BE">
                    <w:rPr>
                      <w:rFonts w:ascii="Times New Roman" w:eastAsia="Times New Roman" w:hAnsi="Times New Roman" w:cs="Times New Roman"/>
                      <w:i/>
                      <w:iCs/>
                      <w:sz w:val="24"/>
                      <w:szCs w:val="24"/>
                      <w:lang w:eastAsia="lv-LV"/>
                    </w:rPr>
                    <w:t>euro</w:t>
                  </w:r>
                </w:p>
              </w:tc>
            </w:tr>
            <w:tr w:rsidR="00FC67BE" w:rsidRPr="00FC67BE" w:rsidTr="000D145A">
              <w:trPr>
                <w:trHeight w:val="1888"/>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0D145A"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S</w:t>
                  </w:r>
                  <w:r w:rsidR="001C59B7" w:rsidRPr="00FC67BE">
                    <w:rPr>
                      <w:rFonts w:ascii="Times New Roman" w:eastAsia="Times New Roman" w:hAnsi="Times New Roman" w:cs="Times New Roman"/>
                      <w:sz w:val="24"/>
                      <w:szCs w:val="24"/>
                      <w:lang w:eastAsia="lv-LV"/>
                    </w:rPr>
                    <w:t>abiedrība</w:t>
                  </w:r>
                  <w:r w:rsidR="00A93411" w:rsidRPr="00FC67BE">
                    <w:rPr>
                      <w:rFonts w:ascii="Times New Roman" w:eastAsia="Times New Roman" w:hAnsi="Times New Roman" w:cs="Times New Roman"/>
                      <w:sz w:val="24"/>
                      <w:szCs w:val="24"/>
                      <w:lang w:eastAsia="lv-LV"/>
                    </w:rPr>
                    <w:t>s</w:t>
                  </w:r>
                  <w:r w:rsidR="001C59B7" w:rsidRPr="00FC67BE">
                    <w:rPr>
                      <w:rFonts w:ascii="Times New Roman" w:eastAsia="Times New Roman" w:hAnsi="Times New Roman" w:cs="Times New Roman"/>
                      <w:sz w:val="24"/>
                      <w:szCs w:val="24"/>
                      <w:lang w:eastAsia="lv-LV"/>
                    </w:rPr>
                    <w:t xml:space="preserve"> ar ierobežotu atbildību, kas atbilst Komerclikuma 185.</w:t>
                  </w:r>
                  <w:r w:rsidR="00DB730D" w:rsidRPr="00FC67BE">
                    <w:rPr>
                      <w:rFonts w:ascii="Times New Roman" w:eastAsia="Times New Roman" w:hAnsi="Times New Roman" w:cs="Times New Roman"/>
                      <w:sz w:val="24"/>
                      <w:szCs w:val="24"/>
                      <w:vertAlign w:val="superscript"/>
                      <w:lang w:eastAsia="lv-LV"/>
                    </w:rPr>
                    <w:t>1</w:t>
                  </w:r>
                  <w:r w:rsidR="00575C25">
                    <w:rPr>
                      <w:rFonts w:ascii="Times New Roman" w:eastAsia="Times New Roman" w:hAnsi="Times New Roman" w:cs="Times New Roman"/>
                      <w:sz w:val="24"/>
                      <w:szCs w:val="24"/>
                      <w:vertAlign w:val="superscript"/>
                      <w:lang w:eastAsia="lv-LV"/>
                    </w:rPr>
                    <w:t> </w:t>
                  </w:r>
                  <w:r w:rsidR="001C59B7" w:rsidRPr="00FC67BE">
                    <w:rPr>
                      <w:rFonts w:ascii="Times New Roman" w:eastAsia="Times New Roman" w:hAnsi="Times New Roman" w:cs="Times New Roman"/>
                      <w:sz w:val="24"/>
                      <w:szCs w:val="24"/>
                      <w:lang w:eastAsia="lv-LV"/>
                    </w:rPr>
                    <w:t>panta pirmās daļas noteikumiem</w:t>
                  </w:r>
                  <w:r w:rsidR="00575C25">
                    <w:rPr>
                      <w:rFonts w:ascii="Times New Roman" w:eastAsia="Times New Roman" w:hAnsi="Times New Roman" w:cs="Times New Roman"/>
                      <w:sz w:val="24"/>
                      <w:szCs w:val="24"/>
                      <w:lang w:eastAsia="lv-LV"/>
                    </w:rPr>
                    <w:t>,</w:t>
                  </w:r>
                  <w:r w:rsidR="00A93411" w:rsidRPr="00FC67BE">
                    <w:rPr>
                      <w:rFonts w:ascii="Times New Roman" w:eastAsia="Times New Roman" w:hAnsi="Times New Roman" w:cs="Times New Roman"/>
                      <w:sz w:val="24"/>
                      <w:szCs w:val="24"/>
                      <w:lang w:eastAsia="lv-LV"/>
                    </w:rPr>
                    <w:t xml:space="preserve"> reģistrācija</w:t>
                  </w:r>
                  <w:r w:rsidR="001C59B7" w:rsidRPr="00FC67BE">
                    <w:rPr>
                      <w:rFonts w:ascii="Times New Roman" w:eastAsia="Times New Roman" w:hAnsi="Times New Roman" w:cs="Times New Roman"/>
                      <w:sz w:val="24"/>
                      <w:szCs w:val="24"/>
                      <w:lang w:eastAsia="lv-LV"/>
                    </w:rPr>
                    <w:t xml:space="preserve"> paātrinātā kārtībā elektroniski</w:t>
                  </w:r>
                  <w:r w:rsidR="00C127DD"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 xml:space="preserve">(Noteikumu </w:t>
                  </w:r>
                  <w:r w:rsidR="001C59B7" w:rsidRPr="00FC67BE">
                    <w:rPr>
                      <w:rFonts w:ascii="Times New Roman" w:eastAsia="Times New Roman" w:hAnsi="Times New Roman" w:cs="Times New Roman"/>
                      <w:i/>
                      <w:iCs/>
                      <w:sz w:val="24"/>
                      <w:szCs w:val="24"/>
                      <w:lang w:eastAsia="lv-LV"/>
                    </w:rPr>
                    <w:t>6.7.</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w:t>
                  </w:r>
                  <w:r w:rsidRPr="00FC67BE">
                    <w:rPr>
                      <w:rFonts w:ascii="Times New Roman" w:eastAsia="Times New Roman" w:hAnsi="Times New Roman" w:cs="Times New Roman"/>
                      <w:i/>
                      <w:iCs/>
                      <w:sz w:val="24"/>
                      <w:szCs w:val="24"/>
                      <w:lang w:eastAsia="lv-LV"/>
                    </w:rPr>
                    <w:t>s</w:t>
                  </w:r>
                  <w:r w:rsidR="001C59B7" w:rsidRPr="00FC67BE">
                    <w:rPr>
                      <w:rFonts w:ascii="Times New Roman" w:eastAsia="Times New Roman" w:hAnsi="Times New Roman" w:cs="Times New Roman"/>
                      <w:i/>
                      <w:iCs/>
                      <w:sz w:val="24"/>
                      <w:szCs w:val="24"/>
                      <w:lang w:eastAsia="lv-LV"/>
                    </w:rPr>
                    <w:t>, 11. un 14.</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4.</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punkts, pielikuma II daļas 1.7.</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 un 5.</w:t>
                  </w:r>
                  <w:r w:rsidR="00575C25">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piezīme)</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063DF0" w:rsidP="00063DF0">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4</w:t>
                  </w:r>
                  <w:r w:rsidR="001C59B7" w:rsidRPr="00FC67BE">
                    <w:rPr>
                      <w:rFonts w:ascii="Times New Roman" w:eastAsia="Times New Roman" w:hAnsi="Times New Roman" w:cs="Times New Roman"/>
                      <w:sz w:val="24"/>
                      <w:szCs w:val="24"/>
                      <w:lang w:eastAsia="lv-LV"/>
                    </w:rPr>
                    <w:t xml:space="preserve">gb. x 21,34 </w:t>
                  </w:r>
                  <w:r w:rsidR="001C59B7" w:rsidRPr="00FC67BE">
                    <w:rPr>
                      <w:rFonts w:ascii="Times New Roman" w:eastAsia="Times New Roman" w:hAnsi="Times New Roman" w:cs="Times New Roman"/>
                      <w:i/>
                      <w:iCs/>
                      <w:sz w:val="24"/>
                      <w:szCs w:val="24"/>
                      <w:lang w:eastAsia="lv-LV"/>
                    </w:rPr>
                    <w:t>euro</w:t>
                  </w:r>
                  <w:r w:rsidR="001C59B7" w:rsidRPr="00FC67BE">
                    <w:rPr>
                      <w:rFonts w:ascii="Times New Roman" w:eastAsia="Times New Roman" w:hAnsi="Times New Roman" w:cs="Times New Roman"/>
                      <w:sz w:val="24"/>
                      <w:szCs w:val="24"/>
                      <w:lang w:eastAsia="lv-LV"/>
                    </w:rPr>
                    <w:t xml:space="preserve"> x 3 trīskārša nodeva x 0,9koef.= 2</w:t>
                  </w:r>
                  <w:r w:rsidRPr="00FC67BE">
                    <w:rPr>
                      <w:rFonts w:ascii="Times New Roman" w:eastAsia="Times New Roman" w:hAnsi="Times New Roman" w:cs="Times New Roman"/>
                      <w:sz w:val="24"/>
                      <w:szCs w:val="24"/>
                      <w:lang w:eastAsia="lv-LV"/>
                    </w:rPr>
                    <w:t>30</w:t>
                  </w:r>
                  <w:r w:rsidR="001C59B7"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543106" w:rsidP="00543106">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4</w:t>
                  </w:r>
                  <w:r w:rsidR="001C59B7" w:rsidRPr="00FC67BE">
                    <w:rPr>
                      <w:rFonts w:ascii="Times New Roman" w:eastAsia="Times New Roman" w:hAnsi="Times New Roman" w:cs="Times New Roman"/>
                      <w:sz w:val="24"/>
                      <w:szCs w:val="24"/>
                      <w:lang w:eastAsia="lv-LV"/>
                    </w:rPr>
                    <w:t xml:space="preserve">gb. x 20,00 </w:t>
                  </w:r>
                  <w:r w:rsidR="001C59B7" w:rsidRPr="00FC67BE">
                    <w:rPr>
                      <w:rFonts w:ascii="Times New Roman" w:eastAsia="Times New Roman" w:hAnsi="Times New Roman" w:cs="Times New Roman"/>
                      <w:i/>
                      <w:iCs/>
                      <w:sz w:val="24"/>
                      <w:szCs w:val="24"/>
                      <w:lang w:eastAsia="lv-LV"/>
                    </w:rPr>
                    <w:t>euro</w:t>
                  </w:r>
                  <w:r w:rsidR="001C59B7" w:rsidRPr="00FC67BE">
                    <w:rPr>
                      <w:rFonts w:ascii="Times New Roman" w:eastAsia="Times New Roman" w:hAnsi="Times New Roman" w:cs="Times New Roman"/>
                      <w:sz w:val="24"/>
                      <w:szCs w:val="24"/>
                      <w:lang w:eastAsia="lv-LV"/>
                    </w:rPr>
                    <w:t xml:space="preserve"> x 3 trīskārša nodeva x 0,9koef.=2</w:t>
                  </w:r>
                  <w:r w:rsidRPr="00FC67BE">
                    <w:rPr>
                      <w:rFonts w:ascii="Times New Roman" w:eastAsia="Times New Roman" w:hAnsi="Times New Roman" w:cs="Times New Roman"/>
                      <w:sz w:val="24"/>
                      <w:szCs w:val="24"/>
                      <w:lang w:eastAsia="lv-LV"/>
                    </w:rPr>
                    <w:t>16</w:t>
                  </w:r>
                  <w:r w:rsidR="001C59B7"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i/>
                      <w:iCs/>
                      <w:sz w:val="24"/>
                      <w:szCs w:val="24"/>
                      <w:lang w:eastAsia="lv-LV"/>
                    </w:rPr>
                    <w:t>euro</w:t>
                  </w:r>
                </w:p>
              </w:tc>
            </w:tr>
            <w:tr w:rsidR="00FC67BE" w:rsidRPr="00FC67BE" w:rsidTr="000D145A">
              <w:trPr>
                <w:trHeight w:val="1309"/>
              </w:trPr>
              <w:tc>
                <w:tcPr>
                  <w:tcW w:w="3131" w:type="dxa"/>
                  <w:tcBorders>
                    <w:top w:val="nil"/>
                    <w:left w:val="single" w:sz="4" w:space="0" w:color="auto"/>
                    <w:bottom w:val="single" w:sz="4" w:space="0" w:color="auto"/>
                    <w:right w:val="single" w:sz="4" w:space="0" w:color="auto"/>
                  </w:tcBorders>
                  <w:shd w:val="clear" w:color="auto" w:fill="auto"/>
                  <w:vAlign w:val="center"/>
                </w:tcPr>
                <w:p w:rsidR="001D063C" w:rsidRPr="00FC67BE" w:rsidRDefault="000D145A"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Uzņēmējsabiedrība</w:t>
                  </w:r>
                  <w:r w:rsidR="00A93411"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vai tās filiāle</w:t>
                  </w:r>
                  <w:r w:rsidR="00A93411"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sz w:val="24"/>
                      <w:szCs w:val="24"/>
                      <w:lang w:eastAsia="lv-LV"/>
                    </w:rPr>
                    <w:t>(Noteikumu 6.5.</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 xml:space="preserve">apakšpunkts, </w:t>
                  </w:r>
                  <w:r w:rsidR="001970E2"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pielikuma II daļas 1.5.</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apakšpunkts)</w:t>
                  </w:r>
                </w:p>
              </w:tc>
              <w:tc>
                <w:tcPr>
                  <w:tcW w:w="2410" w:type="dxa"/>
                  <w:gridSpan w:val="2"/>
                  <w:tcBorders>
                    <w:top w:val="nil"/>
                    <w:left w:val="nil"/>
                    <w:bottom w:val="single" w:sz="4" w:space="0" w:color="auto"/>
                    <w:right w:val="single" w:sz="4" w:space="0" w:color="auto"/>
                  </w:tcBorders>
                  <w:shd w:val="clear" w:color="auto" w:fill="auto"/>
                  <w:vAlign w:val="center"/>
                </w:tcPr>
                <w:p w:rsidR="001D063C" w:rsidRPr="00FC67BE" w:rsidRDefault="00440B39" w:rsidP="00440B39">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52gb. x 21,34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1</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110 </w:t>
                  </w:r>
                  <w:r w:rsidRPr="00FC67BE">
                    <w:rPr>
                      <w:rFonts w:ascii="Times New Roman" w:eastAsia="Times New Roman" w:hAnsi="Times New Roman" w:cs="Times New Roman"/>
                      <w:i/>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tcPr>
                <w:p w:rsidR="001D063C" w:rsidRPr="00FC67BE" w:rsidRDefault="00440B39" w:rsidP="00440B39">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50gb. x 25,00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1</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250 </w:t>
                  </w:r>
                  <w:r w:rsidRPr="00FC67BE">
                    <w:rPr>
                      <w:rFonts w:ascii="Times New Roman" w:eastAsia="Times New Roman" w:hAnsi="Times New Roman" w:cs="Times New Roman"/>
                      <w:i/>
                      <w:sz w:val="24"/>
                      <w:szCs w:val="24"/>
                      <w:lang w:eastAsia="lv-LV"/>
                    </w:rPr>
                    <w:t>euro</w:t>
                  </w:r>
                </w:p>
              </w:tc>
            </w:tr>
            <w:tr w:rsidR="00FC67BE" w:rsidRPr="00FC67BE" w:rsidTr="000D145A">
              <w:trPr>
                <w:trHeight w:val="2074"/>
              </w:trPr>
              <w:tc>
                <w:tcPr>
                  <w:tcW w:w="3131" w:type="dxa"/>
                  <w:tcBorders>
                    <w:top w:val="nil"/>
                    <w:left w:val="single" w:sz="4" w:space="0" w:color="auto"/>
                    <w:bottom w:val="single" w:sz="4" w:space="0" w:color="auto"/>
                    <w:right w:val="single" w:sz="4" w:space="0" w:color="auto"/>
                  </w:tcBorders>
                  <w:shd w:val="clear" w:color="auto" w:fill="auto"/>
                  <w:vAlign w:val="center"/>
                </w:tcPr>
                <w:p w:rsidR="001D063C" w:rsidRPr="00FC67BE" w:rsidRDefault="000D145A"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Uzņēmējsabiedrība</w:t>
                  </w:r>
                  <w:r w:rsidR="00321578"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vai tās filiāle</w:t>
                  </w:r>
                  <w:r w:rsidR="00321578"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elektroniski </w:t>
                  </w:r>
                  <w:r w:rsidRPr="00FC67BE">
                    <w:rPr>
                      <w:rFonts w:ascii="Times New Roman" w:eastAsia="Times New Roman" w:hAnsi="Times New Roman" w:cs="Times New Roman"/>
                      <w:i/>
                      <w:sz w:val="24"/>
                      <w:szCs w:val="24"/>
                      <w:lang w:eastAsia="lv-LV"/>
                    </w:rPr>
                    <w:t>(Noteikumu 6.5.</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apakšpunkts un 14.</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 xml:space="preserve">punkts, </w:t>
                  </w:r>
                  <w:r w:rsidR="001970E2"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4.</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pielikuma II daļas 1.5.</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apakšpunkts)</w:t>
                  </w:r>
                </w:p>
              </w:tc>
              <w:tc>
                <w:tcPr>
                  <w:tcW w:w="2410" w:type="dxa"/>
                  <w:gridSpan w:val="2"/>
                  <w:tcBorders>
                    <w:top w:val="nil"/>
                    <w:left w:val="nil"/>
                    <w:bottom w:val="single" w:sz="4" w:space="0" w:color="auto"/>
                    <w:right w:val="single" w:sz="4" w:space="0" w:color="auto"/>
                  </w:tcBorders>
                  <w:shd w:val="clear" w:color="auto" w:fill="auto"/>
                  <w:vAlign w:val="center"/>
                </w:tcPr>
                <w:p w:rsidR="001D063C" w:rsidRPr="00FC67BE" w:rsidRDefault="00440B39" w:rsidP="00440B39">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8gb. x 21,34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x 0,9koef.= 154 </w:t>
                  </w:r>
                  <w:r w:rsidRPr="00FC67BE">
                    <w:rPr>
                      <w:rFonts w:ascii="Times New Roman" w:eastAsia="Times New Roman" w:hAnsi="Times New Roman" w:cs="Times New Roman"/>
                      <w:i/>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tcPr>
                <w:p w:rsidR="001D063C" w:rsidRPr="00FC67BE" w:rsidRDefault="00440B39" w:rsidP="00440B39">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6gb. x 25,00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x 0,9koef.= 135 </w:t>
                  </w:r>
                  <w:r w:rsidRPr="00FC67BE">
                    <w:rPr>
                      <w:rFonts w:ascii="Times New Roman" w:eastAsia="Times New Roman" w:hAnsi="Times New Roman" w:cs="Times New Roman"/>
                      <w:i/>
                      <w:sz w:val="24"/>
                      <w:szCs w:val="24"/>
                      <w:lang w:eastAsia="lv-LV"/>
                    </w:rPr>
                    <w:t>euro</w:t>
                  </w:r>
                </w:p>
              </w:tc>
            </w:tr>
            <w:tr w:rsidR="00FC67BE" w:rsidRPr="00FC67BE" w:rsidTr="000D145A">
              <w:trPr>
                <w:trHeight w:val="1325"/>
              </w:trPr>
              <w:tc>
                <w:tcPr>
                  <w:tcW w:w="3131" w:type="dxa"/>
                  <w:tcBorders>
                    <w:top w:val="nil"/>
                    <w:left w:val="single" w:sz="4" w:space="0" w:color="auto"/>
                    <w:bottom w:val="single" w:sz="4" w:space="0" w:color="auto"/>
                    <w:right w:val="single" w:sz="4" w:space="0" w:color="auto"/>
                  </w:tcBorders>
                  <w:shd w:val="clear" w:color="auto" w:fill="auto"/>
                  <w:vAlign w:val="center"/>
                </w:tcPr>
                <w:p w:rsidR="001D063C" w:rsidRPr="00FC67BE" w:rsidRDefault="000D145A"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Uzņēmējsabiedrība</w:t>
                  </w:r>
                  <w:r w:rsidR="00321578"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vai tās filiāle</w:t>
                  </w:r>
                  <w:r w:rsidR="00321578"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paātrinātā kārtībā </w:t>
                  </w:r>
                  <w:r w:rsidRPr="00FC67BE">
                    <w:rPr>
                      <w:rFonts w:ascii="Times New Roman" w:eastAsia="Times New Roman" w:hAnsi="Times New Roman" w:cs="Times New Roman"/>
                      <w:i/>
                      <w:sz w:val="24"/>
                      <w:szCs w:val="24"/>
                      <w:lang w:eastAsia="lv-LV"/>
                    </w:rPr>
                    <w:t>(Noteikumu 6.5.</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apakšpunkts un 11.</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 xml:space="preserve">punkts, </w:t>
                  </w:r>
                  <w:r w:rsidR="001970E2"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pielikuma II daļas 1.5.</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apakšpunkts un 5.</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p>
              </w:tc>
              <w:tc>
                <w:tcPr>
                  <w:tcW w:w="2410" w:type="dxa"/>
                  <w:gridSpan w:val="2"/>
                  <w:tcBorders>
                    <w:top w:val="nil"/>
                    <w:left w:val="nil"/>
                    <w:bottom w:val="single" w:sz="4" w:space="0" w:color="auto"/>
                    <w:right w:val="single" w:sz="4" w:space="0" w:color="auto"/>
                  </w:tcBorders>
                  <w:shd w:val="clear" w:color="auto" w:fill="auto"/>
                  <w:vAlign w:val="center"/>
                </w:tcPr>
                <w:p w:rsidR="00F50F33" w:rsidRPr="00FC67BE" w:rsidRDefault="00440B39" w:rsidP="00440B39">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15gb. x 21,34</w:t>
                  </w:r>
                  <w:r w:rsidRPr="00FC67BE">
                    <w:rPr>
                      <w:rFonts w:ascii="Times New Roman" w:eastAsia="Times New Roman" w:hAnsi="Times New Roman" w:cs="Times New Roman"/>
                      <w:i/>
                      <w:sz w:val="24"/>
                      <w:szCs w:val="24"/>
                      <w:lang w:eastAsia="lv-LV"/>
                    </w:rPr>
                    <w:t xml:space="preserve"> euro</w:t>
                  </w:r>
                  <w:r w:rsidRPr="00FC67BE">
                    <w:rPr>
                      <w:rFonts w:ascii="Times New Roman" w:eastAsia="Times New Roman" w:hAnsi="Times New Roman" w:cs="Times New Roman"/>
                      <w:sz w:val="24"/>
                      <w:szCs w:val="24"/>
                      <w:lang w:eastAsia="lv-LV"/>
                    </w:rPr>
                    <w:t xml:space="preserve"> x </w:t>
                  </w:r>
                </w:p>
                <w:p w:rsidR="001D063C" w:rsidRPr="00FC67BE" w:rsidRDefault="00440B39" w:rsidP="00440B39">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3 trīskārša nodeva= 960 </w:t>
                  </w:r>
                  <w:r w:rsidRPr="00FC67BE">
                    <w:rPr>
                      <w:rFonts w:ascii="Times New Roman" w:eastAsia="Times New Roman" w:hAnsi="Times New Roman" w:cs="Times New Roman"/>
                      <w:i/>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tcPr>
                <w:p w:rsidR="001D063C" w:rsidRPr="00FC67BE" w:rsidRDefault="00440B39" w:rsidP="00F50F33">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w:t>
                  </w:r>
                  <w:r w:rsidR="00F50F33" w:rsidRPr="00FC67BE">
                    <w:rPr>
                      <w:rFonts w:ascii="Times New Roman" w:eastAsia="Times New Roman" w:hAnsi="Times New Roman" w:cs="Times New Roman"/>
                      <w:sz w:val="24"/>
                      <w:szCs w:val="24"/>
                      <w:lang w:eastAsia="lv-LV"/>
                    </w:rPr>
                    <w:t>1</w:t>
                  </w:r>
                  <w:r w:rsidRPr="00FC67BE">
                    <w:rPr>
                      <w:rFonts w:ascii="Times New Roman" w:eastAsia="Times New Roman" w:hAnsi="Times New Roman" w:cs="Times New Roman"/>
                      <w:sz w:val="24"/>
                      <w:szCs w:val="24"/>
                      <w:lang w:eastAsia="lv-LV"/>
                    </w:rPr>
                    <w:t xml:space="preserve">gb. x 25,00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x 3 trīskārša nodeva= </w:t>
                  </w:r>
                  <w:r w:rsidR="00F50F33" w:rsidRPr="00FC67BE">
                    <w:rPr>
                      <w:rFonts w:ascii="Times New Roman" w:eastAsia="Times New Roman" w:hAnsi="Times New Roman" w:cs="Times New Roman"/>
                      <w:sz w:val="24"/>
                      <w:szCs w:val="24"/>
                      <w:lang w:eastAsia="lv-LV"/>
                    </w:rPr>
                    <w:t>825</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sz w:val="24"/>
                      <w:szCs w:val="24"/>
                      <w:lang w:eastAsia="lv-LV"/>
                    </w:rPr>
                    <w:t>euro</w:t>
                  </w:r>
                </w:p>
              </w:tc>
            </w:tr>
            <w:tr w:rsidR="00FC67BE" w:rsidRPr="00FC67BE" w:rsidTr="006930DA">
              <w:trPr>
                <w:trHeight w:val="316"/>
              </w:trPr>
              <w:tc>
                <w:tcPr>
                  <w:tcW w:w="3131" w:type="dxa"/>
                  <w:tcBorders>
                    <w:top w:val="nil"/>
                    <w:left w:val="single" w:sz="4" w:space="0" w:color="auto"/>
                    <w:bottom w:val="single" w:sz="4" w:space="0" w:color="auto"/>
                    <w:right w:val="single" w:sz="4" w:space="0" w:color="auto"/>
                  </w:tcBorders>
                  <w:shd w:val="clear" w:color="auto" w:fill="auto"/>
                  <w:vAlign w:val="center"/>
                </w:tcPr>
                <w:p w:rsidR="001D063C" w:rsidRPr="00FC67BE" w:rsidRDefault="000D145A"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Uzņēmējsabiedrība</w:t>
                  </w:r>
                  <w:r w:rsidR="00321578"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vai tās filiāle</w:t>
                  </w:r>
                  <w:r w:rsidR="00321578"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paātrinātā kārtībā elektroniski </w:t>
                  </w:r>
                  <w:r w:rsidRPr="00FC67BE">
                    <w:rPr>
                      <w:rFonts w:ascii="Times New Roman" w:eastAsia="Times New Roman" w:hAnsi="Times New Roman" w:cs="Times New Roman"/>
                      <w:i/>
                      <w:sz w:val="24"/>
                      <w:szCs w:val="24"/>
                      <w:lang w:eastAsia="lv-LV"/>
                    </w:rPr>
                    <w:t>(Noteikumu 6.5.</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apakšpunkts un 11</w:t>
                  </w:r>
                  <w:r w:rsidR="001970E2" w:rsidRPr="00FC67BE">
                    <w:rPr>
                      <w:rFonts w:ascii="Times New Roman" w:eastAsia="Times New Roman" w:hAnsi="Times New Roman" w:cs="Times New Roman"/>
                      <w:i/>
                      <w:sz w:val="24"/>
                      <w:szCs w:val="24"/>
                      <w:lang w:eastAsia="lv-LV"/>
                    </w:rPr>
                    <w:t>.</w:t>
                  </w:r>
                  <w:r w:rsidRPr="00FC67BE">
                    <w:rPr>
                      <w:rFonts w:ascii="Times New Roman" w:eastAsia="Times New Roman" w:hAnsi="Times New Roman" w:cs="Times New Roman"/>
                      <w:i/>
                      <w:sz w:val="24"/>
                      <w:szCs w:val="24"/>
                      <w:lang w:eastAsia="lv-LV"/>
                    </w:rPr>
                    <w:t>, 14.</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 xml:space="preserve">punkts, </w:t>
                  </w:r>
                  <w:r w:rsidR="001970E2"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4.</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pielikuma II daļas 1.5.</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apakšpunkts, un 5.</w:t>
                  </w:r>
                  <w:r w:rsidR="00575C25">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p>
              </w:tc>
              <w:tc>
                <w:tcPr>
                  <w:tcW w:w="2410" w:type="dxa"/>
                  <w:gridSpan w:val="2"/>
                  <w:tcBorders>
                    <w:top w:val="nil"/>
                    <w:left w:val="nil"/>
                    <w:bottom w:val="single" w:sz="4" w:space="0" w:color="auto"/>
                    <w:right w:val="single" w:sz="4" w:space="0" w:color="auto"/>
                  </w:tcBorders>
                  <w:shd w:val="clear" w:color="auto" w:fill="auto"/>
                  <w:vAlign w:val="center"/>
                </w:tcPr>
                <w:p w:rsidR="001D063C" w:rsidRPr="00FC67BE" w:rsidRDefault="00063DF0" w:rsidP="00063DF0">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1gb. x 21,34</w:t>
                  </w:r>
                  <w:r w:rsidRPr="00FC67BE">
                    <w:rPr>
                      <w:rFonts w:ascii="Times New Roman" w:eastAsia="Times New Roman" w:hAnsi="Times New Roman" w:cs="Times New Roman"/>
                      <w:i/>
                      <w:sz w:val="24"/>
                      <w:szCs w:val="24"/>
                      <w:lang w:eastAsia="lv-LV"/>
                    </w:rPr>
                    <w:t xml:space="preserve"> euro</w:t>
                  </w:r>
                  <w:r w:rsidRPr="00FC67BE">
                    <w:rPr>
                      <w:rFonts w:ascii="Times New Roman" w:eastAsia="Times New Roman" w:hAnsi="Times New Roman" w:cs="Times New Roman"/>
                      <w:sz w:val="24"/>
                      <w:szCs w:val="24"/>
                      <w:lang w:eastAsia="lv-LV"/>
                    </w:rPr>
                    <w:t xml:space="preserve"> x 3 trīskārša nodeva x 0,9koef.= 58 </w:t>
                  </w:r>
                  <w:r w:rsidRPr="00FC67BE">
                    <w:rPr>
                      <w:rFonts w:ascii="Times New Roman" w:eastAsia="Times New Roman" w:hAnsi="Times New Roman" w:cs="Times New Roman"/>
                      <w:i/>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tcPr>
                <w:p w:rsidR="001D063C" w:rsidRPr="00FC67BE" w:rsidRDefault="00063DF0" w:rsidP="00063DF0">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25,00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68</w:t>
                  </w:r>
                  <w:r w:rsidRPr="00FC67BE">
                    <w:rPr>
                      <w:rFonts w:ascii="Times New Roman" w:eastAsia="Times New Roman" w:hAnsi="Times New Roman" w:cs="Times New Roman"/>
                      <w:i/>
                      <w:sz w:val="24"/>
                      <w:szCs w:val="24"/>
                      <w:lang w:eastAsia="lv-LV"/>
                    </w:rPr>
                    <w:t xml:space="preserve"> euro</w:t>
                  </w:r>
                </w:p>
              </w:tc>
            </w:tr>
            <w:tr w:rsidR="00FC67BE" w:rsidRPr="00FC67BE" w:rsidTr="001C59B7">
              <w:trPr>
                <w:trHeight w:val="1632"/>
              </w:trPr>
              <w:tc>
                <w:tcPr>
                  <w:tcW w:w="3131" w:type="dxa"/>
                  <w:tcBorders>
                    <w:top w:val="nil"/>
                    <w:left w:val="single" w:sz="4" w:space="0" w:color="auto"/>
                    <w:bottom w:val="single" w:sz="4" w:space="0" w:color="auto"/>
                    <w:right w:val="single" w:sz="4" w:space="0" w:color="auto"/>
                  </w:tcBorders>
                  <w:shd w:val="clear" w:color="auto" w:fill="auto"/>
                  <w:hideMark/>
                </w:tcPr>
                <w:p w:rsidR="001C59B7" w:rsidRPr="00FC67BE" w:rsidRDefault="001C59B7" w:rsidP="00FC0D9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Akciju sabiedrība</w:t>
                  </w:r>
                  <w:r w:rsidR="00321578"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(arī paātrinātā kārtībā) </w:t>
                  </w:r>
                  <w:r w:rsidR="00321578" w:rsidRPr="00FC67BE">
                    <w:rPr>
                      <w:rFonts w:ascii="Times New Roman" w:eastAsia="Times New Roman" w:hAnsi="Times New Roman" w:cs="Times New Roman"/>
                      <w:sz w:val="24"/>
                      <w:szCs w:val="24"/>
                      <w:lang w:eastAsia="lv-LV"/>
                    </w:rPr>
                    <w:t xml:space="preserve">reģistrācija </w:t>
                  </w:r>
                  <w:r w:rsidRPr="00FC67BE">
                    <w:rPr>
                      <w:rFonts w:ascii="Times New Roman" w:eastAsia="Times New Roman" w:hAnsi="Times New Roman" w:cs="Times New Roman"/>
                      <w:i/>
                      <w:iCs/>
                      <w:sz w:val="24"/>
                      <w:szCs w:val="24"/>
                      <w:lang w:eastAsia="lv-LV"/>
                    </w:rPr>
                    <w:t>(Noteikumu 6.4.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12.</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II daļas 1.4.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r w:rsidR="00575C25">
                    <w:rPr>
                      <w:rFonts w:ascii="Times New Roman" w:eastAsia="Times New Roman" w:hAnsi="Times New Roman" w:cs="Times New Roman"/>
                      <w:i/>
                      <w:iCs/>
                      <w:sz w:val="24"/>
                      <w:szCs w:val="24"/>
                      <w:lang w:eastAsia="lv-LV"/>
                    </w:rPr>
                    <w:t xml:space="preserve"> </w:t>
                  </w:r>
                  <w:r w:rsidRPr="00FC67BE">
                    <w:rPr>
                      <w:rFonts w:ascii="Times New Roman" w:eastAsia="Times New Roman" w:hAnsi="Times New Roman" w:cs="Times New Roman"/>
                      <w:i/>
                      <w:iCs/>
                      <w:sz w:val="24"/>
                      <w:szCs w:val="24"/>
                      <w:lang w:eastAsia="lv-LV"/>
                    </w:rPr>
                    <w:t>un 6.</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53gb. x 355,72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18</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853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53gb. x 350,00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18</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550 </w:t>
                  </w:r>
                  <w:r w:rsidRPr="00FC67BE">
                    <w:rPr>
                      <w:rFonts w:ascii="Times New Roman" w:eastAsia="Times New Roman" w:hAnsi="Times New Roman" w:cs="Times New Roman"/>
                      <w:i/>
                      <w:iCs/>
                      <w:sz w:val="24"/>
                      <w:szCs w:val="24"/>
                      <w:lang w:eastAsia="lv-LV"/>
                    </w:rPr>
                    <w:t>euro</w:t>
                  </w:r>
                </w:p>
              </w:tc>
            </w:tr>
            <w:tr w:rsidR="00FC67BE" w:rsidRPr="00FC67BE" w:rsidTr="00CB3F3C">
              <w:trPr>
                <w:trHeight w:val="2168"/>
              </w:trPr>
              <w:tc>
                <w:tcPr>
                  <w:tcW w:w="3131" w:type="dxa"/>
                  <w:tcBorders>
                    <w:top w:val="nil"/>
                    <w:left w:val="single" w:sz="4" w:space="0" w:color="auto"/>
                    <w:bottom w:val="single" w:sz="4" w:space="0" w:color="auto"/>
                    <w:right w:val="single" w:sz="4" w:space="0" w:color="auto"/>
                  </w:tcBorders>
                  <w:shd w:val="clear" w:color="auto" w:fill="auto"/>
                  <w:hideMark/>
                </w:tcPr>
                <w:p w:rsidR="001C59B7" w:rsidRPr="00FC67BE" w:rsidRDefault="001C59B7" w:rsidP="00FC0D9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Akciju sabiedrība</w:t>
                  </w:r>
                  <w:r w:rsidR="00321578"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(arī paātrinātā kārtībā) </w:t>
                  </w:r>
                  <w:r w:rsidR="00321578" w:rsidRPr="00FC67BE">
                    <w:rPr>
                      <w:rFonts w:ascii="Times New Roman" w:eastAsia="Times New Roman" w:hAnsi="Times New Roman" w:cs="Times New Roman"/>
                      <w:sz w:val="24"/>
                      <w:szCs w:val="24"/>
                      <w:lang w:eastAsia="lv-LV"/>
                    </w:rPr>
                    <w:t xml:space="preserve">reģistrācija </w:t>
                  </w:r>
                  <w:r w:rsidRPr="00FC67BE">
                    <w:rPr>
                      <w:rFonts w:ascii="Times New Roman" w:eastAsia="Times New Roman" w:hAnsi="Times New Roman" w:cs="Times New Roman"/>
                      <w:sz w:val="24"/>
                      <w:szCs w:val="24"/>
                      <w:lang w:eastAsia="lv-LV"/>
                    </w:rPr>
                    <w:t xml:space="preserve">elektroniski </w:t>
                  </w:r>
                  <w:r w:rsidRPr="00FC67BE">
                    <w:rPr>
                      <w:rFonts w:ascii="Times New Roman" w:eastAsia="Times New Roman" w:hAnsi="Times New Roman" w:cs="Times New Roman"/>
                      <w:i/>
                      <w:iCs/>
                      <w:sz w:val="24"/>
                      <w:szCs w:val="24"/>
                      <w:lang w:eastAsia="lv-LV"/>
                    </w:rPr>
                    <w:t>(Noteikumu 6.4.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12</w:t>
                  </w:r>
                  <w:r w:rsidR="0089109A" w:rsidRPr="00FC67BE">
                    <w:rPr>
                      <w:rFonts w:ascii="Times New Roman" w:eastAsia="Times New Roman" w:hAnsi="Times New Roman" w:cs="Times New Roman"/>
                      <w:i/>
                      <w:iCs/>
                      <w:sz w:val="24"/>
                      <w:szCs w:val="24"/>
                      <w:lang w:eastAsia="lv-LV"/>
                    </w:rPr>
                    <w:t>.</w:t>
                  </w:r>
                  <w:r w:rsidR="00BA026A" w:rsidRPr="00FC67BE">
                    <w:rPr>
                      <w:rFonts w:ascii="Times New Roman" w:eastAsia="Times New Roman" w:hAnsi="Times New Roman" w:cs="Times New Roman"/>
                      <w:i/>
                      <w:iCs/>
                      <w:sz w:val="24"/>
                      <w:szCs w:val="24"/>
                      <w:lang w:eastAsia="lv-LV"/>
                    </w:rPr>
                    <w:t>, 14</w:t>
                  </w:r>
                  <w:r w:rsidRPr="00FC67BE">
                    <w:rPr>
                      <w:rFonts w:ascii="Times New Roman" w:eastAsia="Times New Roman" w:hAnsi="Times New Roman" w:cs="Times New Roman"/>
                      <w:i/>
                      <w:iCs/>
                      <w:sz w:val="24"/>
                      <w:szCs w:val="24"/>
                      <w:lang w:eastAsia="lv-LV"/>
                    </w:rPr>
                    <w:t>.</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pielikuma II daļas 1.4.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6.</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355,72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xml:space="preserve">x 0,9koef.= 320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350,00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315 </w:t>
                  </w:r>
                  <w:r w:rsidRPr="00FC67BE">
                    <w:rPr>
                      <w:rFonts w:ascii="Times New Roman" w:eastAsia="Times New Roman" w:hAnsi="Times New Roman" w:cs="Times New Roman"/>
                      <w:i/>
                      <w:iCs/>
                      <w:sz w:val="24"/>
                      <w:szCs w:val="24"/>
                      <w:lang w:eastAsia="lv-LV"/>
                    </w:rPr>
                    <w:t>euro</w:t>
                  </w:r>
                </w:p>
              </w:tc>
            </w:tr>
            <w:tr w:rsidR="00FC67BE" w:rsidRPr="00FC67BE" w:rsidTr="001C59B7">
              <w:trPr>
                <w:trHeight w:val="269"/>
              </w:trPr>
              <w:tc>
                <w:tcPr>
                  <w:tcW w:w="766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1C59B7" w:rsidRPr="00FC67BE" w:rsidRDefault="001C59B7" w:rsidP="00DA6684">
                  <w:pPr>
                    <w:spacing w:after="0" w:line="240" w:lineRule="auto"/>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Par komersanta reorganizācijas ierakstīšanu komercreģistrā</w:t>
                  </w:r>
                </w:p>
              </w:tc>
            </w:tr>
            <w:tr w:rsidR="00FC67BE" w:rsidRPr="00FC67BE" w:rsidTr="00DA6684">
              <w:trPr>
                <w:trHeight w:val="1499"/>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Reorganizācija (pārveidošana) </w:t>
                  </w:r>
                  <w:r w:rsidRPr="00FC67BE">
                    <w:rPr>
                      <w:rFonts w:ascii="Times New Roman" w:eastAsia="Times New Roman" w:hAnsi="Times New Roman" w:cs="Times New Roman"/>
                      <w:i/>
                      <w:iCs/>
                      <w:sz w:val="24"/>
                      <w:szCs w:val="24"/>
                      <w:lang w:eastAsia="lv-LV"/>
                    </w:rPr>
                    <w:t>(Noteikumu 8.1.</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apakšpunkts, </w:t>
                  </w:r>
                  <w:r w:rsidR="001970E2"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II daļas 3.2.</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97gb. x 71,14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6</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901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97gb. x 70,00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6</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790 </w:t>
                  </w:r>
                  <w:r w:rsidRPr="00FC67BE">
                    <w:rPr>
                      <w:rFonts w:ascii="Times New Roman" w:eastAsia="Times New Roman" w:hAnsi="Times New Roman" w:cs="Times New Roman"/>
                      <w:i/>
                      <w:iCs/>
                      <w:sz w:val="24"/>
                      <w:szCs w:val="24"/>
                      <w:lang w:eastAsia="lv-LV"/>
                    </w:rPr>
                    <w:t>euro</w:t>
                  </w:r>
                </w:p>
              </w:tc>
            </w:tr>
            <w:tr w:rsidR="00FC67BE" w:rsidRPr="00FC67BE" w:rsidTr="00DA6684">
              <w:trPr>
                <w:trHeight w:val="1706"/>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Reorganizācija (pārveidošana) elektroniski </w:t>
                  </w:r>
                  <w:r w:rsidRPr="00FC67BE">
                    <w:rPr>
                      <w:rFonts w:ascii="Times New Roman" w:eastAsia="Times New Roman" w:hAnsi="Times New Roman" w:cs="Times New Roman"/>
                      <w:i/>
                      <w:iCs/>
                      <w:sz w:val="24"/>
                      <w:szCs w:val="24"/>
                      <w:lang w:eastAsia="lv-LV"/>
                    </w:rPr>
                    <w:t>(Noteikumu 8.1.</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II daļas 3.2.</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6gb. x 71,14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xml:space="preserve">x 0,9koef.=384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6gb. x 70,00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0,9koef.=378 </w:t>
                  </w:r>
                  <w:r w:rsidRPr="00FC67BE">
                    <w:rPr>
                      <w:rFonts w:ascii="Times New Roman" w:eastAsia="Times New Roman" w:hAnsi="Times New Roman" w:cs="Times New Roman"/>
                      <w:i/>
                      <w:iCs/>
                      <w:sz w:val="24"/>
                      <w:szCs w:val="24"/>
                      <w:lang w:eastAsia="lv-LV"/>
                    </w:rPr>
                    <w:t>euro</w:t>
                  </w:r>
                </w:p>
              </w:tc>
            </w:tr>
            <w:tr w:rsidR="00FC67BE" w:rsidRPr="00FC67BE" w:rsidTr="00DA6684">
              <w:trPr>
                <w:trHeight w:val="1876"/>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Reorganizācija (pārējos gadījumos par ieraksta izdarīšanu </w:t>
                  </w:r>
                  <w:r w:rsidR="001970E2" w:rsidRPr="00FC67BE">
                    <w:rPr>
                      <w:rFonts w:ascii="Times New Roman" w:eastAsia="Times New Roman" w:hAnsi="Times New Roman" w:cs="Times New Roman"/>
                      <w:sz w:val="24"/>
                      <w:szCs w:val="24"/>
                      <w:lang w:eastAsia="lv-LV"/>
                    </w:rPr>
                    <w:t>k</w:t>
                  </w:r>
                  <w:r w:rsidRPr="00FC67BE">
                    <w:rPr>
                      <w:rFonts w:ascii="Times New Roman" w:eastAsia="Times New Roman" w:hAnsi="Times New Roman" w:cs="Times New Roman"/>
                      <w:sz w:val="24"/>
                      <w:szCs w:val="24"/>
                      <w:lang w:eastAsia="lv-LV"/>
                    </w:rPr>
                    <w:t xml:space="preserve">omercreģistrā) </w:t>
                  </w:r>
                  <w:r w:rsidRPr="00FC67BE">
                    <w:rPr>
                      <w:rFonts w:ascii="Times New Roman" w:eastAsia="Times New Roman" w:hAnsi="Times New Roman" w:cs="Times New Roman"/>
                      <w:i/>
                      <w:iCs/>
                      <w:sz w:val="24"/>
                      <w:szCs w:val="24"/>
                      <w:lang w:eastAsia="lv-LV"/>
                    </w:rPr>
                    <w:t>(Noteikumu 8.3.</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apakšpunkts, </w:t>
                  </w:r>
                  <w:r w:rsidR="001970E2"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II daļas 3.3.</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315gb. x 28,46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8</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965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315gb. x 30,00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9</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450 </w:t>
                  </w:r>
                  <w:r w:rsidRPr="00FC67BE">
                    <w:rPr>
                      <w:rFonts w:ascii="Times New Roman" w:eastAsia="Times New Roman" w:hAnsi="Times New Roman" w:cs="Times New Roman"/>
                      <w:i/>
                      <w:iCs/>
                      <w:sz w:val="24"/>
                      <w:szCs w:val="24"/>
                      <w:lang w:eastAsia="lv-LV"/>
                    </w:rPr>
                    <w:t>euro</w:t>
                  </w:r>
                </w:p>
              </w:tc>
            </w:tr>
            <w:tr w:rsidR="00FC67BE" w:rsidRPr="00FC67BE" w:rsidTr="00DA6684">
              <w:trPr>
                <w:trHeight w:val="2258"/>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Reorganizācija (pārējos gadījumos par ieraksta izdarīšanu </w:t>
                  </w:r>
                  <w:r w:rsidR="001970E2" w:rsidRPr="00FC67BE">
                    <w:rPr>
                      <w:rFonts w:ascii="Times New Roman" w:eastAsia="Times New Roman" w:hAnsi="Times New Roman" w:cs="Times New Roman"/>
                      <w:sz w:val="24"/>
                      <w:szCs w:val="24"/>
                      <w:lang w:eastAsia="lv-LV"/>
                    </w:rPr>
                    <w:t>k</w:t>
                  </w:r>
                  <w:r w:rsidRPr="00FC67BE">
                    <w:rPr>
                      <w:rFonts w:ascii="Times New Roman" w:eastAsia="Times New Roman" w:hAnsi="Times New Roman" w:cs="Times New Roman"/>
                      <w:sz w:val="24"/>
                      <w:szCs w:val="24"/>
                      <w:lang w:eastAsia="lv-LV"/>
                    </w:rPr>
                    <w:t xml:space="preserve">omercreģistrā) elektroniski </w:t>
                  </w:r>
                  <w:r w:rsidRPr="00FC67BE">
                    <w:rPr>
                      <w:rFonts w:ascii="Times New Roman" w:eastAsia="Times New Roman" w:hAnsi="Times New Roman" w:cs="Times New Roman"/>
                      <w:i/>
                      <w:iCs/>
                      <w:sz w:val="24"/>
                      <w:szCs w:val="24"/>
                      <w:lang w:eastAsia="lv-LV"/>
                    </w:rPr>
                    <w:t>(Noteikumu 8.3.</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II daļas 3.3.</w:t>
                  </w:r>
                  <w:r w:rsidR="00575C25">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55gb. x 28,46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0,9koef.=1</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409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55gb. x 30,00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0,9koef.=1</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485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963"/>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Reorganizācijas līguma (lēmuma) projekta vai tā grozījumu reģistrēšana (pievienošana lietai) </w:t>
                  </w:r>
                  <w:r w:rsidRPr="00FC67BE">
                    <w:rPr>
                      <w:rFonts w:ascii="Times New Roman" w:eastAsia="Times New Roman" w:hAnsi="Times New Roman" w:cs="Times New Roman"/>
                      <w:i/>
                      <w:iCs/>
                      <w:sz w:val="24"/>
                      <w:szCs w:val="24"/>
                      <w:lang w:eastAsia="lv-LV"/>
                    </w:rPr>
                    <w:t>(Noteikumu 9.2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.apakšpunkts, </w:t>
                  </w:r>
                  <w:r w:rsidR="001970E2"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II daļas 3.1.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CB4E8D" w:rsidP="00CB4E8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17gb. x 14,23</w:t>
                  </w:r>
                  <w:r w:rsidRPr="00FC67BE">
                    <w:rPr>
                      <w:rFonts w:ascii="Times New Roman" w:eastAsia="Times New Roman" w:hAnsi="Times New Roman" w:cs="Times New Roman"/>
                      <w:i/>
                      <w:sz w:val="24"/>
                      <w:szCs w:val="24"/>
                      <w:lang w:eastAsia="lv-LV"/>
                    </w:rPr>
                    <w:t xml:space="preserve"> euro</w:t>
                  </w:r>
                  <w:r w:rsidRPr="00FC67BE">
                    <w:rPr>
                      <w:rFonts w:ascii="Times New Roman" w:eastAsia="Times New Roman" w:hAnsi="Times New Roman" w:cs="Times New Roman"/>
                      <w:sz w:val="24"/>
                      <w:szCs w:val="24"/>
                      <w:lang w:eastAsia="lv-LV"/>
                    </w:rPr>
                    <w:t>= 242</w:t>
                  </w:r>
                  <w:r w:rsidRPr="00FC67BE">
                    <w:rPr>
                      <w:rFonts w:ascii="Times New Roman" w:eastAsia="Times New Roman" w:hAnsi="Times New Roman" w:cs="Times New Roman"/>
                      <w:i/>
                      <w:sz w:val="24"/>
                      <w:szCs w:val="24"/>
                      <w:lang w:eastAsia="lv-LV"/>
                    </w:rPr>
                    <w:t xml:space="preserve"> 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15gb. x 18,00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270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2584"/>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Reorganizācijas līguma (lēmuma) projekta vai tā grozījumu reģistrēšana (pievienošana lietai) elektroniski </w:t>
                  </w:r>
                  <w:r w:rsidRPr="00FC67BE">
                    <w:rPr>
                      <w:rFonts w:ascii="Times New Roman" w:eastAsia="Times New Roman" w:hAnsi="Times New Roman" w:cs="Times New Roman"/>
                      <w:i/>
                      <w:iCs/>
                      <w:sz w:val="24"/>
                      <w:szCs w:val="24"/>
                      <w:lang w:eastAsia="lv-LV"/>
                    </w:rPr>
                    <w:t>(Noteikumu 9.2.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1970E2"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II daļas 3.1.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CB4E8D" w:rsidP="00CB4E8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2gb. x 14,23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x 0,9koef.= 26 </w:t>
                  </w:r>
                  <w:r w:rsidRPr="00FC67BE">
                    <w:rPr>
                      <w:rFonts w:ascii="Times New Roman" w:eastAsia="Times New Roman" w:hAnsi="Times New Roman" w:cs="Times New Roman"/>
                      <w:i/>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2gb. x 18,00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32 </w:t>
                  </w:r>
                  <w:r w:rsidRPr="00FC67BE">
                    <w:rPr>
                      <w:rFonts w:ascii="Times New Roman" w:eastAsia="Times New Roman" w:hAnsi="Times New Roman" w:cs="Times New Roman"/>
                      <w:i/>
                      <w:iCs/>
                      <w:sz w:val="24"/>
                      <w:szCs w:val="24"/>
                      <w:lang w:eastAsia="lv-LV"/>
                    </w:rPr>
                    <w:t>euro</w:t>
                  </w:r>
                </w:p>
              </w:tc>
            </w:tr>
            <w:tr w:rsidR="00FC67BE" w:rsidRPr="00FC67BE" w:rsidTr="001C59B7">
              <w:trPr>
                <w:trHeight w:val="269"/>
              </w:trPr>
              <w:tc>
                <w:tcPr>
                  <w:tcW w:w="76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C59B7" w:rsidRPr="00FC67BE" w:rsidRDefault="001C59B7" w:rsidP="00DA6684">
                  <w:pPr>
                    <w:spacing w:after="0" w:line="240" w:lineRule="auto"/>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Par izmaiņu reģistrāciju komercreģistrā</w:t>
                  </w:r>
                </w:p>
              </w:tc>
            </w:tr>
            <w:tr w:rsidR="00FC67BE" w:rsidRPr="00FC67BE" w:rsidTr="008D5D43">
              <w:trPr>
                <w:trHeight w:val="81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CB3F3C" w:rsidP="00DA668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Par izmaiņu veikšanu un citu ierakstu izdarīšanu </w:t>
                  </w:r>
                  <w:r w:rsidRPr="00FC67BE">
                    <w:rPr>
                      <w:rFonts w:ascii="Times New Roman" w:eastAsia="Times New Roman" w:hAnsi="Times New Roman" w:cs="Times New Roman"/>
                      <w:i/>
                      <w:sz w:val="24"/>
                      <w:szCs w:val="24"/>
                      <w:lang w:eastAsia="lv-LV"/>
                    </w:rPr>
                    <w:t>(Noteikumu 9.1., 9.3., 9.4., 9.5., 9.6., 9.7., 9.9.</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apakšpunkt</w:t>
                  </w:r>
                  <w:r w:rsidR="001970E2" w:rsidRPr="00FC67BE">
                    <w:rPr>
                      <w:rFonts w:ascii="Times New Roman" w:eastAsia="Times New Roman" w:hAnsi="Times New Roman" w:cs="Times New Roman"/>
                      <w:i/>
                      <w:sz w:val="24"/>
                      <w:szCs w:val="24"/>
                      <w:lang w:eastAsia="lv-LV"/>
                    </w:rPr>
                    <w:t>s</w:t>
                  </w:r>
                  <w:r w:rsidRPr="00FC67BE">
                    <w:rPr>
                      <w:rFonts w:ascii="Times New Roman" w:eastAsia="Times New Roman" w:hAnsi="Times New Roman" w:cs="Times New Roman"/>
                      <w:i/>
                      <w:sz w:val="24"/>
                      <w:szCs w:val="24"/>
                      <w:lang w:eastAsia="lv-LV"/>
                    </w:rPr>
                    <w:t>)</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CB4E8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2</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5</w:t>
                  </w:r>
                  <w:r w:rsidR="00CB4E8D" w:rsidRPr="00FC67BE">
                    <w:rPr>
                      <w:rFonts w:ascii="Times New Roman" w:eastAsia="Times New Roman" w:hAnsi="Times New Roman" w:cs="Times New Roman"/>
                      <w:sz w:val="24"/>
                      <w:szCs w:val="24"/>
                      <w:lang w:eastAsia="lv-LV"/>
                    </w:rPr>
                    <w:t>03</w:t>
                  </w:r>
                  <w:r w:rsidRPr="00FC67BE">
                    <w:rPr>
                      <w:rFonts w:ascii="Times New Roman" w:eastAsia="Times New Roman" w:hAnsi="Times New Roman" w:cs="Times New Roman"/>
                      <w:sz w:val="24"/>
                      <w:szCs w:val="24"/>
                      <w:lang w:eastAsia="lv-LV"/>
                    </w:rPr>
                    <w:t xml:space="preserve">gb. x 14,23 </w:t>
                  </w:r>
                  <w:r w:rsidRPr="00FC67BE">
                    <w:rPr>
                      <w:rFonts w:ascii="Times New Roman" w:eastAsia="Times New Roman" w:hAnsi="Times New Roman" w:cs="Times New Roman"/>
                      <w:i/>
                      <w:iCs/>
                      <w:sz w:val="24"/>
                      <w:szCs w:val="24"/>
                      <w:lang w:eastAsia="lv-LV"/>
                    </w:rPr>
                    <w:t>euro</w:t>
                  </w:r>
                  <w:r w:rsidR="00955750" w:rsidRPr="00FC67BE">
                    <w:rPr>
                      <w:rFonts w:ascii="Times New Roman" w:eastAsia="Times New Roman" w:hAnsi="Times New Roman" w:cs="Times New Roman"/>
                      <w:i/>
                      <w:iCs/>
                      <w:sz w:val="24"/>
                      <w:szCs w:val="24"/>
                      <w:lang w:eastAsia="lv-LV"/>
                    </w:rPr>
                    <w:t xml:space="preserve"> </w:t>
                  </w:r>
                  <w:r w:rsidRPr="00FC67BE">
                    <w:rPr>
                      <w:rFonts w:ascii="Times New Roman" w:eastAsia="Times New Roman" w:hAnsi="Times New Roman" w:cs="Times New Roman"/>
                      <w:sz w:val="24"/>
                      <w:szCs w:val="24"/>
                      <w:lang w:eastAsia="lv-LV"/>
                    </w:rPr>
                    <w:t>= 35</w:t>
                  </w:r>
                  <w:r w:rsidR="00955750" w:rsidRPr="00FC67BE">
                    <w:rPr>
                      <w:rFonts w:ascii="Times New Roman" w:eastAsia="Times New Roman" w:hAnsi="Times New Roman" w:cs="Times New Roman"/>
                      <w:sz w:val="24"/>
                      <w:szCs w:val="24"/>
                      <w:lang w:eastAsia="lv-LV"/>
                    </w:rPr>
                    <w:t> </w:t>
                  </w:r>
                  <w:r w:rsidR="00CB4E8D" w:rsidRPr="00FC67BE">
                    <w:rPr>
                      <w:rFonts w:ascii="Times New Roman" w:eastAsia="Times New Roman" w:hAnsi="Times New Roman" w:cs="Times New Roman"/>
                      <w:sz w:val="24"/>
                      <w:szCs w:val="24"/>
                      <w:lang w:eastAsia="lv-LV"/>
                    </w:rPr>
                    <w:t>618</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euro</w:t>
                  </w: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8D5D43">
              <w:trPr>
                <w:trHeight w:val="81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CB3F3C" w:rsidP="00DA668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Par izmaiņu veikšanu un citu ierakstu izdarīšanu elektroniski </w:t>
                  </w:r>
                  <w:r w:rsidRPr="00FC67BE">
                    <w:rPr>
                      <w:rFonts w:ascii="Times New Roman" w:eastAsia="Times New Roman" w:hAnsi="Times New Roman" w:cs="Times New Roman"/>
                      <w:i/>
                      <w:sz w:val="24"/>
                      <w:szCs w:val="24"/>
                      <w:lang w:eastAsia="lv-LV"/>
                    </w:rPr>
                    <w:t>(Noteikumu 9.1., 9.3., 9.4., 9.5., 9.6., 9.7., 9.9.</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apakšpunkt</w:t>
                  </w:r>
                  <w:r w:rsidR="001970E2" w:rsidRPr="00FC67BE">
                    <w:rPr>
                      <w:rFonts w:ascii="Times New Roman" w:eastAsia="Times New Roman" w:hAnsi="Times New Roman" w:cs="Times New Roman"/>
                      <w:i/>
                      <w:sz w:val="24"/>
                      <w:szCs w:val="24"/>
                      <w:lang w:eastAsia="lv-LV"/>
                    </w:rPr>
                    <w:t>s</w:t>
                  </w:r>
                  <w:r w:rsidRPr="00FC67BE">
                    <w:rPr>
                      <w:rFonts w:ascii="Times New Roman" w:eastAsia="Times New Roman" w:hAnsi="Times New Roman" w:cs="Times New Roman"/>
                      <w:i/>
                      <w:sz w:val="24"/>
                      <w:szCs w:val="24"/>
                      <w:lang w:eastAsia="lv-LV"/>
                    </w:rPr>
                    <w:t xml:space="preserve"> un 14.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CB4E8D" w:rsidP="00CB4E8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824</w:t>
                  </w:r>
                  <w:r w:rsidR="001C59B7" w:rsidRPr="00FC67BE">
                    <w:rPr>
                      <w:rFonts w:ascii="Times New Roman" w:eastAsia="Times New Roman" w:hAnsi="Times New Roman" w:cs="Times New Roman"/>
                      <w:sz w:val="24"/>
                      <w:szCs w:val="24"/>
                      <w:lang w:eastAsia="lv-LV"/>
                    </w:rPr>
                    <w:t xml:space="preserve">gb. x 14,23 </w:t>
                  </w:r>
                  <w:r w:rsidR="001C59B7" w:rsidRPr="00FC67BE">
                    <w:rPr>
                      <w:rFonts w:ascii="Times New Roman" w:eastAsia="Times New Roman" w:hAnsi="Times New Roman" w:cs="Times New Roman"/>
                      <w:i/>
                      <w:iCs/>
                      <w:sz w:val="24"/>
                      <w:szCs w:val="24"/>
                      <w:lang w:eastAsia="lv-LV"/>
                    </w:rPr>
                    <w:t>euro</w:t>
                  </w:r>
                  <w:r w:rsidR="001C59B7" w:rsidRPr="00FC67BE">
                    <w:rPr>
                      <w:rFonts w:ascii="Times New Roman" w:eastAsia="Times New Roman" w:hAnsi="Times New Roman" w:cs="Times New Roman"/>
                      <w:sz w:val="24"/>
                      <w:szCs w:val="24"/>
                      <w:lang w:eastAsia="lv-LV"/>
                    </w:rPr>
                    <w:t xml:space="preserve"> x 0,9koef.= 10</w:t>
                  </w:r>
                  <w:r w:rsidR="00955750" w:rsidRPr="00FC67BE">
                    <w:rPr>
                      <w:rFonts w:ascii="Times New Roman" w:eastAsia="Times New Roman" w:hAnsi="Times New Roman" w:cs="Times New Roman"/>
                      <w:sz w:val="24"/>
                      <w:szCs w:val="24"/>
                      <w:lang w:eastAsia="lv-LV"/>
                    </w:rPr>
                    <w:t> </w:t>
                  </w:r>
                  <w:r w:rsidR="001C59B7" w:rsidRPr="00FC67BE">
                    <w:rPr>
                      <w:rFonts w:ascii="Times New Roman" w:eastAsia="Times New Roman" w:hAnsi="Times New Roman" w:cs="Times New Roman"/>
                      <w:sz w:val="24"/>
                      <w:szCs w:val="24"/>
                      <w:lang w:eastAsia="lv-LV"/>
                    </w:rPr>
                    <w:t>5</w:t>
                  </w:r>
                  <w:r w:rsidRPr="00FC67BE">
                    <w:rPr>
                      <w:rFonts w:ascii="Times New Roman" w:eastAsia="Times New Roman" w:hAnsi="Times New Roman" w:cs="Times New Roman"/>
                      <w:sz w:val="24"/>
                      <w:szCs w:val="24"/>
                      <w:lang w:eastAsia="lv-LV"/>
                    </w:rPr>
                    <w:t>53</w:t>
                  </w:r>
                  <w:r w:rsidR="001C59B7"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i/>
                      <w:iCs/>
                      <w:sz w:val="24"/>
                      <w:szCs w:val="24"/>
                      <w:lang w:eastAsia="lv-LV"/>
                    </w:rPr>
                    <w:t>euro</w:t>
                  </w: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8D5D43">
              <w:trPr>
                <w:trHeight w:val="1079"/>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779CC" w:rsidP="00DA668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Par izmaiņu veikšanu un citu ierakstu izdarīšanu paātrinātā kārtībā </w:t>
                  </w:r>
                  <w:r w:rsidRPr="00FC67BE">
                    <w:rPr>
                      <w:rFonts w:ascii="Times New Roman" w:eastAsia="Times New Roman" w:hAnsi="Times New Roman" w:cs="Times New Roman"/>
                      <w:i/>
                      <w:sz w:val="24"/>
                      <w:szCs w:val="24"/>
                      <w:lang w:eastAsia="lv-LV"/>
                    </w:rPr>
                    <w:t>(Noteikumu 9.1., 9.3., 9.4., 9.5., 9.6., 9.7., 9.9.</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apakšpunkt</w:t>
                  </w:r>
                  <w:r w:rsidR="001970E2" w:rsidRPr="00FC67BE">
                    <w:rPr>
                      <w:rFonts w:ascii="Times New Roman" w:eastAsia="Times New Roman" w:hAnsi="Times New Roman" w:cs="Times New Roman"/>
                      <w:i/>
                      <w:sz w:val="24"/>
                      <w:szCs w:val="24"/>
                      <w:lang w:eastAsia="lv-LV"/>
                    </w:rPr>
                    <w:t>s</w:t>
                  </w:r>
                  <w:r w:rsidRPr="00FC67BE">
                    <w:rPr>
                      <w:rFonts w:ascii="Times New Roman" w:eastAsia="Times New Roman" w:hAnsi="Times New Roman" w:cs="Times New Roman"/>
                      <w:i/>
                      <w:sz w:val="24"/>
                      <w:szCs w:val="24"/>
                      <w:lang w:eastAsia="lv-LV"/>
                    </w:rPr>
                    <w:t xml:space="preserve"> un 11.</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992gb. x 14,23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42</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348</w:t>
                  </w:r>
                  <w:r w:rsidRPr="00FC67BE">
                    <w:rPr>
                      <w:rFonts w:ascii="Times New Roman" w:eastAsia="Times New Roman" w:hAnsi="Times New Roman" w:cs="Times New Roman"/>
                      <w:i/>
                      <w:iCs/>
                      <w:sz w:val="24"/>
                      <w:szCs w:val="24"/>
                      <w:lang w:eastAsia="lv-LV"/>
                    </w:rPr>
                    <w:t xml:space="preserve"> euro</w:t>
                  </w: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8D5D43">
              <w:trPr>
                <w:trHeight w:val="1233"/>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2C470C" w:rsidP="00DA668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Par izmaiņu veikšanu un citu ierakstu izdarīšanu paātrinātā kārtībā elektroniski </w:t>
                  </w:r>
                  <w:r w:rsidRPr="00FC67BE">
                    <w:rPr>
                      <w:rFonts w:ascii="Times New Roman" w:eastAsia="Times New Roman" w:hAnsi="Times New Roman" w:cs="Times New Roman"/>
                      <w:i/>
                      <w:sz w:val="24"/>
                      <w:szCs w:val="24"/>
                      <w:lang w:eastAsia="lv-LV"/>
                    </w:rPr>
                    <w:t>(Noteikumu 9.1., 9.3., 9.4., 9.5., 9.6., 9.7., 9.9.</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apakšpunkt</w:t>
                  </w:r>
                  <w:r w:rsidR="001970E2" w:rsidRPr="00FC67BE">
                    <w:rPr>
                      <w:rFonts w:ascii="Times New Roman" w:eastAsia="Times New Roman" w:hAnsi="Times New Roman" w:cs="Times New Roman"/>
                      <w:i/>
                      <w:sz w:val="24"/>
                      <w:szCs w:val="24"/>
                      <w:lang w:eastAsia="lv-LV"/>
                    </w:rPr>
                    <w:t>s</w:t>
                  </w:r>
                  <w:r w:rsidRPr="00FC67BE">
                    <w:rPr>
                      <w:rFonts w:ascii="Times New Roman" w:eastAsia="Times New Roman" w:hAnsi="Times New Roman" w:cs="Times New Roman"/>
                      <w:i/>
                      <w:sz w:val="24"/>
                      <w:szCs w:val="24"/>
                      <w:lang w:eastAsia="lv-LV"/>
                    </w:rPr>
                    <w:t xml:space="preserve"> un 11., 14.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955750" w:rsidP="00955750">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620gb. </w:t>
                  </w:r>
                  <w:r w:rsidR="001C59B7" w:rsidRPr="00FC67BE">
                    <w:rPr>
                      <w:rFonts w:ascii="Times New Roman" w:eastAsia="Times New Roman" w:hAnsi="Times New Roman" w:cs="Times New Roman"/>
                      <w:sz w:val="24"/>
                      <w:szCs w:val="24"/>
                      <w:lang w:eastAsia="lv-LV"/>
                    </w:rPr>
                    <w:t>x</w:t>
                  </w:r>
                  <w:r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sz w:val="24"/>
                      <w:szCs w:val="24"/>
                      <w:lang w:eastAsia="lv-LV"/>
                    </w:rPr>
                    <w:t xml:space="preserve">14,23 </w:t>
                  </w:r>
                  <w:r w:rsidR="001C59B7"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sz w:val="24"/>
                      <w:szCs w:val="24"/>
                      <w:lang w:eastAsia="lv-LV"/>
                    </w:rPr>
                    <w:t>x3</w:t>
                  </w:r>
                  <w:r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sz w:val="24"/>
                      <w:szCs w:val="24"/>
                      <w:lang w:eastAsia="lv-LV"/>
                    </w:rPr>
                    <w:t>trīskārša</w:t>
                  </w:r>
                  <w:r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sz w:val="24"/>
                      <w:szCs w:val="24"/>
                      <w:lang w:eastAsia="lv-LV"/>
                    </w:rPr>
                    <w:t>nodeva</w:t>
                  </w:r>
                  <w:r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sz w:val="24"/>
                      <w:szCs w:val="24"/>
                      <w:lang w:eastAsia="lv-LV"/>
                    </w:rPr>
                    <w:t>x</w:t>
                  </w:r>
                  <w:r w:rsidRPr="00FC67BE">
                    <w:rPr>
                      <w:rFonts w:ascii="Times New Roman" w:eastAsia="Times New Roman" w:hAnsi="Times New Roman" w:cs="Times New Roman"/>
                      <w:sz w:val="24"/>
                      <w:szCs w:val="24"/>
                      <w:lang w:eastAsia="lv-LV"/>
                    </w:rPr>
                    <w:t xml:space="preserve"> 0,9koef.= 23821 </w:t>
                  </w:r>
                  <w:r w:rsidR="001C59B7" w:rsidRPr="00FC67BE">
                    <w:rPr>
                      <w:rFonts w:ascii="Times New Roman" w:eastAsia="Times New Roman" w:hAnsi="Times New Roman" w:cs="Times New Roman"/>
                      <w:i/>
                      <w:iCs/>
                      <w:sz w:val="24"/>
                      <w:szCs w:val="24"/>
                      <w:lang w:eastAsia="lv-LV"/>
                    </w:rPr>
                    <w:t>euro</w:t>
                  </w: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8D5D43">
              <w:trPr>
                <w:trHeight w:val="81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B472C0" w:rsidRPr="00FC67BE" w:rsidRDefault="00B472C0" w:rsidP="00DA668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Par izmaiņu veikšanu, ja pieteiktas 2 vai vairākas izmaiņas vienlaikus </w:t>
                  </w:r>
                  <w:r w:rsidRPr="00FC67BE">
                    <w:rPr>
                      <w:rFonts w:ascii="Times New Roman" w:eastAsia="Times New Roman" w:hAnsi="Times New Roman" w:cs="Times New Roman"/>
                      <w:i/>
                      <w:sz w:val="24"/>
                      <w:szCs w:val="24"/>
                      <w:lang w:eastAsia="lv-LV"/>
                    </w:rPr>
                    <w:t>(Noteikumu 10.</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14</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280gb. x 21,34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304</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735 </w:t>
                  </w:r>
                  <w:r w:rsidRPr="00FC67BE">
                    <w:rPr>
                      <w:rFonts w:ascii="Times New Roman" w:eastAsia="Times New Roman" w:hAnsi="Times New Roman" w:cs="Times New Roman"/>
                      <w:i/>
                      <w:iCs/>
                      <w:sz w:val="24"/>
                      <w:szCs w:val="24"/>
                      <w:lang w:eastAsia="lv-LV"/>
                    </w:rPr>
                    <w:t>euro</w:t>
                  </w: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8D5D43">
              <w:trPr>
                <w:trHeight w:val="1136"/>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B472C0" w:rsidP="00DA668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Par izmaiņu veikšanu, ja pieteiktas 2 vai vairākas izmaiņas vienlaikus elektroniski </w:t>
                  </w:r>
                  <w:r w:rsidRPr="00FC67BE">
                    <w:rPr>
                      <w:rFonts w:ascii="Times New Roman" w:eastAsia="Times New Roman" w:hAnsi="Times New Roman" w:cs="Times New Roman"/>
                      <w:i/>
                      <w:sz w:val="24"/>
                      <w:szCs w:val="24"/>
                      <w:lang w:eastAsia="lv-LV"/>
                    </w:rPr>
                    <w:t>(Noteikumu 10., 14.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4</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682gb. x 21,34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0,9koef.=89922 </w:t>
                  </w:r>
                  <w:r w:rsidRPr="00FC67BE">
                    <w:rPr>
                      <w:rFonts w:ascii="Times New Roman" w:eastAsia="Times New Roman" w:hAnsi="Times New Roman" w:cs="Times New Roman"/>
                      <w:i/>
                      <w:iCs/>
                      <w:sz w:val="24"/>
                      <w:szCs w:val="24"/>
                      <w:lang w:eastAsia="lv-LV"/>
                    </w:rPr>
                    <w:t>euro</w:t>
                  </w: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8D5D43">
              <w:trPr>
                <w:trHeight w:val="1079"/>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B472C0" w:rsidP="00DA668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Par izmaiņu veikšanu, ja pieteiktas 2 vai vairākas izmaiņas vienlaikus paātrinātā kārtīb</w:t>
                  </w:r>
                  <w:r w:rsidR="00040AD1" w:rsidRPr="00FC67BE">
                    <w:rPr>
                      <w:rFonts w:ascii="Times New Roman" w:eastAsia="Times New Roman" w:hAnsi="Times New Roman" w:cs="Times New Roman"/>
                      <w:sz w:val="24"/>
                      <w:szCs w:val="24"/>
                      <w:lang w:eastAsia="lv-LV"/>
                    </w:rPr>
                    <w:t xml:space="preserve">ā </w:t>
                  </w:r>
                  <w:r w:rsidRPr="00FC67BE">
                    <w:rPr>
                      <w:rFonts w:ascii="Times New Roman" w:eastAsia="Times New Roman" w:hAnsi="Times New Roman" w:cs="Times New Roman"/>
                      <w:i/>
                      <w:sz w:val="24"/>
                      <w:szCs w:val="24"/>
                      <w:lang w:eastAsia="lv-LV"/>
                    </w:rPr>
                    <w:t>(Noteikumu 10., 11.</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5618gb. x 21,34</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x 3 trīskārša nodeva= 359664 </w:t>
                  </w:r>
                  <w:r w:rsidRPr="00FC67BE">
                    <w:rPr>
                      <w:rFonts w:ascii="Times New Roman" w:eastAsia="Times New Roman" w:hAnsi="Times New Roman" w:cs="Times New Roman"/>
                      <w:i/>
                      <w:iCs/>
                      <w:sz w:val="24"/>
                      <w:szCs w:val="24"/>
                      <w:lang w:eastAsia="lv-LV"/>
                    </w:rPr>
                    <w:t>euro</w:t>
                  </w: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8D5D43">
              <w:trPr>
                <w:trHeight w:val="1298"/>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B472C0" w:rsidP="00DA668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Par izmaiņu veikšanu, ja pieteiktas 2 vai vairākas izmaiņas vienlaikus paātrinātā kārtībā </w:t>
                  </w:r>
                  <w:r w:rsidR="00040AD1" w:rsidRPr="00FC67BE">
                    <w:rPr>
                      <w:rFonts w:ascii="Times New Roman" w:eastAsia="Times New Roman" w:hAnsi="Times New Roman" w:cs="Times New Roman"/>
                      <w:sz w:val="24"/>
                      <w:szCs w:val="24"/>
                      <w:lang w:eastAsia="lv-LV"/>
                    </w:rPr>
                    <w:t xml:space="preserve">elektroniski </w:t>
                  </w:r>
                  <w:r w:rsidRPr="00FC67BE">
                    <w:rPr>
                      <w:rFonts w:ascii="Times New Roman" w:eastAsia="Times New Roman" w:hAnsi="Times New Roman" w:cs="Times New Roman"/>
                      <w:i/>
                      <w:sz w:val="24"/>
                      <w:szCs w:val="24"/>
                      <w:lang w:eastAsia="lv-LV"/>
                    </w:rPr>
                    <w:t>(Noteikumu 10., 11.</w:t>
                  </w:r>
                  <w:r w:rsidR="00040AD1" w:rsidRPr="00FC67BE">
                    <w:rPr>
                      <w:rFonts w:ascii="Times New Roman" w:eastAsia="Times New Roman" w:hAnsi="Times New Roman" w:cs="Times New Roman"/>
                      <w:i/>
                      <w:sz w:val="24"/>
                      <w:szCs w:val="24"/>
                      <w:lang w:eastAsia="lv-LV"/>
                    </w:rPr>
                    <w:t xml:space="preserve"> un 14.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512gb. x 21,34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x 3 trīskārša nodeva x 0,9koef.= 202</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354 </w:t>
                  </w:r>
                  <w:r w:rsidRPr="00FC67BE">
                    <w:rPr>
                      <w:rFonts w:ascii="Times New Roman" w:eastAsia="Times New Roman" w:hAnsi="Times New Roman" w:cs="Times New Roman"/>
                      <w:i/>
                      <w:iCs/>
                      <w:sz w:val="24"/>
                      <w:szCs w:val="24"/>
                      <w:lang w:eastAsia="lv-LV"/>
                    </w:rPr>
                    <w:t>euro</w:t>
                  </w: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8D5D43">
              <w:trPr>
                <w:trHeight w:val="81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59389D" w:rsidP="001970E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Izmaiņu reģistrācija, vienas izmaiņas veikšana </w:t>
                  </w:r>
                  <w:r w:rsidRPr="00FC67BE">
                    <w:rPr>
                      <w:rFonts w:ascii="Times New Roman" w:eastAsia="Times New Roman" w:hAnsi="Times New Roman" w:cs="Times New Roman"/>
                      <w:i/>
                      <w:sz w:val="24"/>
                      <w:szCs w:val="24"/>
                      <w:lang w:eastAsia="lv-LV"/>
                    </w:rPr>
                    <w:t>(</w:t>
                  </w:r>
                  <w:r w:rsidR="001970E2"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pielikuma II daļas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w:t>
                  </w:r>
                  <w:r w:rsidRPr="00FC67BE">
                    <w:rPr>
                      <w:rFonts w:ascii="Times New Roman" w:eastAsia="Times New Roman" w:hAnsi="Times New Roman" w:cs="Times New Roman"/>
                      <w:sz w:val="24"/>
                      <w:szCs w:val="24"/>
                      <w:lang w:eastAsia="lv-LV"/>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2</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528gb. x 18,00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45</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504 </w:t>
                  </w:r>
                  <w:r w:rsidRPr="00FC67BE">
                    <w:rPr>
                      <w:rFonts w:ascii="Times New Roman" w:eastAsia="Times New Roman" w:hAnsi="Times New Roman" w:cs="Times New Roman"/>
                      <w:i/>
                      <w:iCs/>
                      <w:sz w:val="24"/>
                      <w:szCs w:val="24"/>
                      <w:lang w:eastAsia="lv-LV"/>
                    </w:rPr>
                    <w:t>euro</w:t>
                  </w:r>
                </w:p>
              </w:tc>
            </w:tr>
            <w:tr w:rsidR="00FC67BE" w:rsidRPr="00FC67BE" w:rsidTr="008D5D43">
              <w:trPr>
                <w:trHeight w:val="81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59389D" w:rsidP="00DA668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Izmaiņu reģistrācija, vienas izmaiņas veikšana elektroniski </w:t>
                  </w:r>
                  <w:r w:rsidRPr="00FC67BE">
                    <w:rPr>
                      <w:rFonts w:ascii="Times New Roman" w:eastAsia="Times New Roman" w:hAnsi="Times New Roman" w:cs="Times New Roman"/>
                      <w:i/>
                      <w:sz w:val="24"/>
                      <w:szCs w:val="24"/>
                      <w:lang w:eastAsia="lv-LV"/>
                    </w:rPr>
                    <w:t>(</w:t>
                  </w:r>
                  <w:r w:rsidR="004C32FB"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pielikuma II daļas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933gb. x 18,00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15</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115 </w:t>
                  </w:r>
                  <w:r w:rsidRPr="00FC67BE">
                    <w:rPr>
                      <w:rFonts w:ascii="Times New Roman" w:eastAsia="Times New Roman" w:hAnsi="Times New Roman" w:cs="Times New Roman"/>
                      <w:i/>
                      <w:iCs/>
                      <w:sz w:val="24"/>
                      <w:szCs w:val="24"/>
                      <w:lang w:eastAsia="lv-LV"/>
                    </w:rPr>
                    <w:t>euro</w:t>
                  </w:r>
                </w:p>
              </w:tc>
            </w:tr>
            <w:tr w:rsidR="00FC67BE" w:rsidRPr="00FC67BE" w:rsidTr="008D5D43">
              <w:trPr>
                <w:trHeight w:val="1079"/>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59389D"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Izmaiņu reģistrācija, vienas izmaiņas veikšana paātrinātā kārtībā </w:t>
                  </w:r>
                  <w:r w:rsidRPr="00FC67BE">
                    <w:rPr>
                      <w:rFonts w:ascii="Times New Roman" w:eastAsia="Times New Roman" w:hAnsi="Times New Roman" w:cs="Times New Roman"/>
                      <w:i/>
                      <w:sz w:val="24"/>
                      <w:szCs w:val="24"/>
                      <w:lang w:eastAsia="lv-LV"/>
                    </w:rPr>
                    <w:t>(</w:t>
                  </w:r>
                  <w:r w:rsidR="004C32FB"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pielikuma II daļas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5.</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800gb. x 18,00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43</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200 </w:t>
                  </w:r>
                  <w:r w:rsidRPr="00FC67BE">
                    <w:rPr>
                      <w:rFonts w:ascii="Times New Roman" w:eastAsia="Times New Roman" w:hAnsi="Times New Roman" w:cs="Times New Roman"/>
                      <w:i/>
                      <w:iCs/>
                      <w:sz w:val="24"/>
                      <w:szCs w:val="24"/>
                      <w:lang w:eastAsia="lv-LV"/>
                    </w:rPr>
                    <w:t>euro</w:t>
                  </w:r>
                </w:p>
              </w:tc>
            </w:tr>
            <w:tr w:rsidR="00FC67BE" w:rsidRPr="00FC67BE" w:rsidTr="008D5D43">
              <w:trPr>
                <w:trHeight w:val="1348"/>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616BA8" w:rsidRPr="00FC67BE" w:rsidRDefault="00616BA8"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Izmaiņu reģistrācija, vienas izmaiņas veikšana paātrinātā kārtībā elektroniski </w:t>
                  </w:r>
                  <w:r w:rsidRPr="00FC67BE">
                    <w:rPr>
                      <w:rFonts w:ascii="Times New Roman" w:eastAsia="Times New Roman" w:hAnsi="Times New Roman" w:cs="Times New Roman"/>
                      <w:i/>
                      <w:sz w:val="24"/>
                      <w:szCs w:val="24"/>
                      <w:lang w:eastAsia="lv-LV"/>
                    </w:rPr>
                    <w:t>(</w:t>
                  </w:r>
                  <w:r w:rsidR="004C32FB"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pielikuma II daļas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5.</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509gb. x 18,00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24</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737 </w:t>
                  </w:r>
                  <w:r w:rsidRPr="00FC67BE">
                    <w:rPr>
                      <w:rFonts w:ascii="Times New Roman" w:eastAsia="Times New Roman" w:hAnsi="Times New Roman" w:cs="Times New Roman"/>
                      <w:i/>
                      <w:iCs/>
                      <w:sz w:val="24"/>
                      <w:szCs w:val="24"/>
                      <w:lang w:eastAsia="lv-LV"/>
                    </w:rPr>
                    <w:t>euro</w:t>
                  </w:r>
                </w:p>
              </w:tc>
            </w:tr>
            <w:tr w:rsidR="00FC67BE" w:rsidRPr="00FC67BE" w:rsidTr="008D5D43">
              <w:trPr>
                <w:trHeight w:val="81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616BA8" w:rsidP="00580E9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Izmaiņu reģistrācija, div</w:t>
                  </w:r>
                  <w:r w:rsidR="00B2440A" w:rsidRPr="00FC67BE">
                    <w:rPr>
                      <w:rFonts w:ascii="Times New Roman" w:eastAsia="Times New Roman" w:hAnsi="Times New Roman" w:cs="Times New Roman"/>
                      <w:sz w:val="24"/>
                      <w:szCs w:val="24"/>
                      <w:lang w:eastAsia="lv-LV"/>
                    </w:rPr>
                    <w:t>u</w:t>
                  </w:r>
                  <w:r w:rsidRPr="00FC67BE">
                    <w:rPr>
                      <w:rFonts w:ascii="Times New Roman" w:eastAsia="Times New Roman" w:hAnsi="Times New Roman" w:cs="Times New Roman"/>
                      <w:sz w:val="24"/>
                      <w:szCs w:val="24"/>
                      <w:lang w:eastAsia="lv-LV"/>
                    </w:rPr>
                    <w:t xml:space="preserve"> vai vairāku izmaiņu veikšana (individuālais komersants, p</w:t>
                  </w:r>
                  <w:r w:rsidR="00B86910" w:rsidRPr="00FC67BE">
                    <w:rPr>
                      <w:rFonts w:ascii="Times New Roman" w:eastAsia="Times New Roman" w:hAnsi="Times New Roman" w:cs="Times New Roman"/>
                      <w:sz w:val="24"/>
                      <w:szCs w:val="24"/>
                      <w:lang w:eastAsia="lv-LV"/>
                    </w:rPr>
                    <w:t>ersonāl</w:t>
                  </w:r>
                  <w:r w:rsidRPr="00FC67BE">
                    <w:rPr>
                      <w:rFonts w:ascii="Times New Roman" w:eastAsia="Times New Roman" w:hAnsi="Times New Roman" w:cs="Times New Roman"/>
                      <w:sz w:val="24"/>
                      <w:szCs w:val="24"/>
                      <w:lang w:eastAsia="lv-LV"/>
                    </w:rPr>
                    <w:t xml:space="preserve">sabiedrība, </w:t>
                  </w:r>
                  <w:r w:rsidR="00580E9D">
                    <w:rPr>
                      <w:rFonts w:ascii="Times New Roman" w:eastAsia="Times New Roman" w:hAnsi="Times New Roman" w:cs="Times New Roman"/>
                      <w:sz w:val="24"/>
                      <w:szCs w:val="24"/>
                      <w:lang w:eastAsia="lv-LV"/>
                    </w:rPr>
                    <w:t>k</w:t>
                  </w:r>
                  <w:r w:rsidRPr="00FC67BE">
                    <w:rPr>
                      <w:rFonts w:ascii="Times New Roman" w:eastAsia="Times New Roman" w:hAnsi="Times New Roman" w:cs="Times New Roman"/>
                      <w:sz w:val="24"/>
                      <w:szCs w:val="24"/>
                      <w:lang w:eastAsia="lv-LV"/>
                    </w:rPr>
                    <w:t xml:space="preserve">omersanta filiāle) </w:t>
                  </w:r>
                  <w:r w:rsidRPr="00FC67BE">
                    <w:rPr>
                      <w:rFonts w:ascii="Times New Roman" w:eastAsia="Times New Roman" w:hAnsi="Times New Roman" w:cs="Times New Roman"/>
                      <w:i/>
                      <w:sz w:val="24"/>
                      <w:szCs w:val="24"/>
                      <w:lang w:eastAsia="lv-LV"/>
                    </w:rPr>
                    <w:t>(</w:t>
                  </w:r>
                  <w:r w:rsidR="004C32FB"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pielikuma II daļas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3.</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1798gb. x 25,00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44</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950 </w:t>
                  </w:r>
                  <w:r w:rsidRPr="00FC67BE">
                    <w:rPr>
                      <w:rFonts w:ascii="Times New Roman" w:eastAsia="Times New Roman" w:hAnsi="Times New Roman" w:cs="Times New Roman"/>
                      <w:i/>
                      <w:iCs/>
                      <w:sz w:val="24"/>
                      <w:szCs w:val="24"/>
                      <w:lang w:eastAsia="lv-LV"/>
                    </w:rPr>
                    <w:t>euro</w:t>
                  </w:r>
                </w:p>
              </w:tc>
            </w:tr>
            <w:tr w:rsidR="00FC67BE" w:rsidRPr="00FC67BE" w:rsidTr="008D5D43">
              <w:trPr>
                <w:trHeight w:val="81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616BA8" w:rsidP="00580E9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Izmaiņu reģistrācija, div</w:t>
                  </w:r>
                  <w:r w:rsidR="00B2440A" w:rsidRPr="00FC67BE">
                    <w:rPr>
                      <w:rFonts w:ascii="Times New Roman" w:eastAsia="Times New Roman" w:hAnsi="Times New Roman" w:cs="Times New Roman"/>
                      <w:sz w:val="24"/>
                      <w:szCs w:val="24"/>
                      <w:lang w:eastAsia="lv-LV"/>
                    </w:rPr>
                    <w:t>u</w:t>
                  </w:r>
                  <w:r w:rsidRPr="00FC67BE">
                    <w:rPr>
                      <w:rFonts w:ascii="Times New Roman" w:eastAsia="Times New Roman" w:hAnsi="Times New Roman" w:cs="Times New Roman"/>
                      <w:sz w:val="24"/>
                      <w:szCs w:val="24"/>
                      <w:lang w:eastAsia="lv-LV"/>
                    </w:rPr>
                    <w:t xml:space="preserve"> vai vairāku izmaiņu veikšana (individuālais komersants, p</w:t>
                  </w:r>
                  <w:r w:rsidR="00B86910" w:rsidRPr="00FC67BE">
                    <w:rPr>
                      <w:rFonts w:ascii="Times New Roman" w:eastAsia="Times New Roman" w:hAnsi="Times New Roman" w:cs="Times New Roman"/>
                      <w:sz w:val="24"/>
                      <w:szCs w:val="24"/>
                      <w:lang w:eastAsia="lv-LV"/>
                    </w:rPr>
                    <w:t>ersonāl</w:t>
                  </w:r>
                  <w:r w:rsidRPr="00FC67BE">
                    <w:rPr>
                      <w:rFonts w:ascii="Times New Roman" w:eastAsia="Times New Roman" w:hAnsi="Times New Roman" w:cs="Times New Roman"/>
                      <w:sz w:val="24"/>
                      <w:szCs w:val="24"/>
                      <w:lang w:eastAsia="lv-LV"/>
                    </w:rPr>
                    <w:t xml:space="preserve">sabiedrība, </w:t>
                  </w:r>
                  <w:r w:rsidR="00580E9D">
                    <w:rPr>
                      <w:rFonts w:ascii="Times New Roman" w:eastAsia="Times New Roman" w:hAnsi="Times New Roman" w:cs="Times New Roman"/>
                      <w:sz w:val="24"/>
                      <w:szCs w:val="24"/>
                      <w:lang w:eastAsia="lv-LV"/>
                    </w:rPr>
                    <w:t>k</w:t>
                  </w:r>
                  <w:r w:rsidRPr="00FC67BE">
                    <w:rPr>
                      <w:rFonts w:ascii="Times New Roman" w:eastAsia="Times New Roman" w:hAnsi="Times New Roman" w:cs="Times New Roman"/>
                      <w:sz w:val="24"/>
                      <w:szCs w:val="24"/>
                      <w:lang w:eastAsia="lv-LV"/>
                    </w:rPr>
                    <w:t xml:space="preserve">omersanta filiāle) elektroniski </w:t>
                  </w:r>
                  <w:r w:rsidRPr="00FC67BE">
                    <w:rPr>
                      <w:rFonts w:ascii="Times New Roman" w:eastAsia="Times New Roman" w:hAnsi="Times New Roman" w:cs="Times New Roman"/>
                      <w:i/>
                      <w:sz w:val="24"/>
                      <w:szCs w:val="24"/>
                      <w:lang w:eastAsia="lv-LV"/>
                    </w:rPr>
                    <w:t>(</w:t>
                  </w:r>
                  <w:r w:rsidR="004C32FB"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pielikuma II daļas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3.</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500gb. x 25,00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11</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250 </w:t>
                  </w:r>
                  <w:r w:rsidRPr="00FC67BE">
                    <w:rPr>
                      <w:rFonts w:ascii="Times New Roman" w:eastAsia="Times New Roman" w:hAnsi="Times New Roman" w:cs="Times New Roman"/>
                      <w:i/>
                      <w:iCs/>
                      <w:sz w:val="24"/>
                      <w:szCs w:val="24"/>
                      <w:lang w:eastAsia="lv-LV"/>
                    </w:rPr>
                    <w:t>euro</w:t>
                  </w:r>
                </w:p>
              </w:tc>
            </w:tr>
            <w:tr w:rsidR="00FC67BE" w:rsidRPr="00FC67BE" w:rsidTr="00955750">
              <w:trPr>
                <w:trHeight w:val="316"/>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616BA8" w:rsidP="00580E9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Izmaiņu reģistrācija, div</w:t>
                  </w:r>
                  <w:r w:rsidR="00B2440A" w:rsidRPr="00FC67BE">
                    <w:rPr>
                      <w:rFonts w:ascii="Times New Roman" w:eastAsia="Times New Roman" w:hAnsi="Times New Roman" w:cs="Times New Roman"/>
                      <w:sz w:val="24"/>
                      <w:szCs w:val="24"/>
                      <w:lang w:eastAsia="lv-LV"/>
                    </w:rPr>
                    <w:t>u</w:t>
                  </w:r>
                  <w:r w:rsidRPr="00FC67BE">
                    <w:rPr>
                      <w:rFonts w:ascii="Times New Roman" w:eastAsia="Times New Roman" w:hAnsi="Times New Roman" w:cs="Times New Roman"/>
                      <w:sz w:val="24"/>
                      <w:szCs w:val="24"/>
                      <w:lang w:eastAsia="lv-LV"/>
                    </w:rPr>
                    <w:t xml:space="preserve"> vai vairāku izmaiņu veikšana (individuālais komersants, p</w:t>
                  </w:r>
                  <w:r w:rsidR="00B86910" w:rsidRPr="00FC67BE">
                    <w:rPr>
                      <w:rFonts w:ascii="Times New Roman" w:eastAsia="Times New Roman" w:hAnsi="Times New Roman" w:cs="Times New Roman"/>
                      <w:sz w:val="24"/>
                      <w:szCs w:val="24"/>
                      <w:lang w:eastAsia="lv-LV"/>
                    </w:rPr>
                    <w:t>ersonāl</w:t>
                  </w:r>
                  <w:r w:rsidR="00580E9D">
                    <w:rPr>
                      <w:rFonts w:ascii="Times New Roman" w:eastAsia="Times New Roman" w:hAnsi="Times New Roman" w:cs="Times New Roman"/>
                      <w:sz w:val="24"/>
                      <w:szCs w:val="24"/>
                      <w:lang w:eastAsia="lv-LV"/>
                    </w:rPr>
                    <w:t xml:space="preserve">sabiedrība, </w:t>
                  </w:r>
                  <w:r w:rsidRPr="00FC67BE">
                    <w:rPr>
                      <w:rFonts w:ascii="Times New Roman" w:eastAsia="Times New Roman" w:hAnsi="Times New Roman" w:cs="Times New Roman"/>
                      <w:sz w:val="24"/>
                      <w:szCs w:val="24"/>
                      <w:lang w:eastAsia="lv-LV"/>
                    </w:rPr>
                    <w:t xml:space="preserve">komersanta filiāle) paātrinātā kārtībā </w:t>
                  </w:r>
                  <w:r w:rsidRPr="00FC67BE">
                    <w:rPr>
                      <w:rFonts w:ascii="Times New Roman" w:eastAsia="Times New Roman" w:hAnsi="Times New Roman" w:cs="Times New Roman"/>
                      <w:i/>
                      <w:sz w:val="24"/>
                      <w:szCs w:val="24"/>
                      <w:lang w:eastAsia="lv-LV"/>
                    </w:rPr>
                    <w:t>(</w:t>
                  </w:r>
                  <w:r w:rsidR="004C32FB" w:rsidRPr="00FC67BE">
                    <w:rPr>
                      <w:rFonts w:ascii="Times New Roman" w:eastAsia="Times New Roman" w:hAnsi="Times New Roman" w:cs="Times New Roman"/>
                      <w:i/>
                      <w:sz w:val="24"/>
                      <w:szCs w:val="24"/>
                      <w:lang w:eastAsia="lv-LV"/>
                    </w:rPr>
                    <w:t>P</w:t>
                  </w:r>
                  <w:r w:rsidR="00955750" w:rsidRPr="00FC67BE">
                    <w:rPr>
                      <w:rFonts w:ascii="Times New Roman" w:eastAsia="Times New Roman" w:hAnsi="Times New Roman" w:cs="Times New Roman"/>
                      <w:i/>
                      <w:sz w:val="24"/>
                      <w:szCs w:val="24"/>
                      <w:lang w:eastAsia="lv-LV"/>
                    </w:rPr>
                    <w:t>rojekta pielikuma II </w:t>
                  </w:r>
                  <w:r w:rsidRPr="00FC67BE">
                    <w:rPr>
                      <w:rFonts w:ascii="Times New Roman" w:eastAsia="Times New Roman" w:hAnsi="Times New Roman" w:cs="Times New Roman"/>
                      <w:i/>
                      <w:sz w:val="24"/>
                      <w:szCs w:val="24"/>
                      <w:lang w:eastAsia="lv-LV"/>
                    </w:rPr>
                    <w:t>daļas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3</w:t>
                  </w:r>
                  <w:r w:rsidR="00580E9D">
                    <w:rPr>
                      <w:rFonts w:ascii="Times New Roman" w:eastAsia="Times New Roman" w:hAnsi="Times New Roman" w:cs="Times New Roman"/>
                      <w:i/>
                      <w:sz w:val="24"/>
                      <w:szCs w:val="24"/>
                      <w:lang w:eastAsia="lv-LV"/>
                    </w:rPr>
                    <w:t>.</w:t>
                  </w:r>
                  <w:r w:rsidRPr="00FC67BE">
                    <w:rPr>
                      <w:rFonts w:ascii="Times New Roman" w:eastAsia="Times New Roman" w:hAnsi="Times New Roman" w:cs="Times New Roman"/>
                      <w:i/>
                      <w:sz w:val="24"/>
                      <w:szCs w:val="24"/>
                      <w:lang w:eastAsia="lv-LV"/>
                    </w:rPr>
                    <w:t>, 5.</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398gb. x 25,00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29</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850 </w:t>
                  </w:r>
                  <w:r w:rsidRPr="00FC67BE">
                    <w:rPr>
                      <w:rFonts w:ascii="Times New Roman" w:eastAsia="Times New Roman" w:hAnsi="Times New Roman" w:cs="Times New Roman"/>
                      <w:i/>
                      <w:iCs/>
                      <w:sz w:val="24"/>
                      <w:szCs w:val="24"/>
                      <w:lang w:eastAsia="lv-LV"/>
                    </w:rPr>
                    <w:t>euro</w:t>
                  </w:r>
                </w:p>
              </w:tc>
            </w:tr>
            <w:tr w:rsidR="00FC67BE" w:rsidRPr="00FC67BE" w:rsidTr="008D5D43">
              <w:trPr>
                <w:trHeight w:val="742"/>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616BA8" w:rsidP="00580E9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Izmaiņu reģistrācija, div</w:t>
                  </w:r>
                  <w:r w:rsidR="00B2440A" w:rsidRPr="00FC67BE">
                    <w:rPr>
                      <w:rFonts w:ascii="Times New Roman" w:eastAsia="Times New Roman" w:hAnsi="Times New Roman" w:cs="Times New Roman"/>
                      <w:sz w:val="24"/>
                      <w:szCs w:val="24"/>
                      <w:lang w:eastAsia="lv-LV"/>
                    </w:rPr>
                    <w:t>u</w:t>
                  </w:r>
                  <w:r w:rsidRPr="00FC67BE">
                    <w:rPr>
                      <w:rFonts w:ascii="Times New Roman" w:eastAsia="Times New Roman" w:hAnsi="Times New Roman" w:cs="Times New Roman"/>
                      <w:sz w:val="24"/>
                      <w:szCs w:val="24"/>
                      <w:lang w:eastAsia="lv-LV"/>
                    </w:rPr>
                    <w:t xml:space="preserve"> vai vairāku izmaiņu veikšana (individuālais komersants, p</w:t>
                  </w:r>
                  <w:r w:rsidR="00B86910" w:rsidRPr="00FC67BE">
                    <w:rPr>
                      <w:rFonts w:ascii="Times New Roman" w:eastAsia="Times New Roman" w:hAnsi="Times New Roman" w:cs="Times New Roman"/>
                      <w:sz w:val="24"/>
                      <w:szCs w:val="24"/>
                      <w:lang w:eastAsia="lv-LV"/>
                    </w:rPr>
                    <w:t>ersonāl</w:t>
                  </w:r>
                  <w:r w:rsidRPr="00FC67BE">
                    <w:rPr>
                      <w:rFonts w:ascii="Times New Roman" w:eastAsia="Times New Roman" w:hAnsi="Times New Roman" w:cs="Times New Roman"/>
                      <w:sz w:val="24"/>
                      <w:szCs w:val="24"/>
                      <w:lang w:eastAsia="lv-LV"/>
                    </w:rPr>
                    <w:t xml:space="preserve">sabiedrība, </w:t>
                  </w:r>
                  <w:r w:rsidR="00580E9D">
                    <w:rPr>
                      <w:rFonts w:ascii="Times New Roman" w:eastAsia="Times New Roman" w:hAnsi="Times New Roman" w:cs="Times New Roman"/>
                      <w:sz w:val="24"/>
                      <w:szCs w:val="24"/>
                      <w:lang w:eastAsia="lv-LV"/>
                    </w:rPr>
                    <w:t>k</w:t>
                  </w:r>
                  <w:r w:rsidRPr="00FC67BE">
                    <w:rPr>
                      <w:rFonts w:ascii="Times New Roman" w:eastAsia="Times New Roman" w:hAnsi="Times New Roman" w:cs="Times New Roman"/>
                      <w:sz w:val="24"/>
                      <w:szCs w:val="24"/>
                      <w:lang w:eastAsia="lv-LV"/>
                    </w:rPr>
                    <w:t xml:space="preserve">omersanta filiāle) paātrinātā kārtībā elektroniski </w:t>
                  </w:r>
                  <w:r w:rsidRPr="00FC67BE">
                    <w:rPr>
                      <w:rFonts w:ascii="Times New Roman" w:eastAsia="Times New Roman" w:hAnsi="Times New Roman" w:cs="Times New Roman"/>
                      <w:i/>
                      <w:sz w:val="24"/>
                      <w:szCs w:val="24"/>
                      <w:lang w:eastAsia="lv-LV"/>
                    </w:rPr>
                    <w:t>(</w:t>
                  </w:r>
                  <w:r w:rsidR="004C32FB"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pielikuma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 xml:space="preserve">punkts, un II </w:t>
                  </w:r>
                  <w:r w:rsidR="00747A01" w:rsidRPr="00FC67BE">
                    <w:rPr>
                      <w:rFonts w:ascii="Times New Roman" w:eastAsia="Times New Roman" w:hAnsi="Times New Roman" w:cs="Times New Roman"/>
                      <w:i/>
                      <w:sz w:val="24"/>
                      <w:szCs w:val="24"/>
                      <w:lang w:eastAsia="lv-LV"/>
                    </w:rPr>
                    <w:t>daļas 4.</w:t>
                  </w:r>
                  <w:r w:rsidR="00580E9D">
                    <w:rPr>
                      <w:rFonts w:ascii="Times New Roman" w:eastAsia="Times New Roman" w:hAnsi="Times New Roman" w:cs="Times New Roman"/>
                      <w:i/>
                      <w:sz w:val="24"/>
                      <w:szCs w:val="24"/>
                      <w:lang w:eastAsia="lv-LV"/>
                    </w:rPr>
                    <w:t> </w:t>
                  </w:r>
                  <w:r w:rsidR="00747A01" w:rsidRPr="00FC67BE">
                    <w:rPr>
                      <w:rFonts w:ascii="Times New Roman" w:eastAsia="Times New Roman" w:hAnsi="Times New Roman" w:cs="Times New Roman"/>
                      <w:i/>
                      <w:sz w:val="24"/>
                      <w:szCs w:val="24"/>
                      <w:lang w:eastAsia="lv-LV"/>
                    </w:rPr>
                    <w:t>punkts un 3</w:t>
                  </w:r>
                  <w:r w:rsidR="004C32FB" w:rsidRPr="00FC67BE">
                    <w:rPr>
                      <w:rFonts w:ascii="Times New Roman" w:eastAsia="Times New Roman" w:hAnsi="Times New Roman" w:cs="Times New Roman"/>
                      <w:i/>
                      <w:sz w:val="24"/>
                      <w:szCs w:val="24"/>
                      <w:lang w:eastAsia="lv-LV"/>
                    </w:rPr>
                    <w:t>.</w:t>
                  </w:r>
                  <w:r w:rsidR="00747A01" w:rsidRPr="00FC67BE">
                    <w:rPr>
                      <w:rFonts w:ascii="Times New Roman" w:eastAsia="Times New Roman" w:hAnsi="Times New Roman" w:cs="Times New Roman"/>
                      <w:i/>
                      <w:sz w:val="24"/>
                      <w:szCs w:val="24"/>
                      <w:lang w:eastAsia="lv-LV"/>
                    </w:rPr>
                    <w:t>, 5.</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272gb. x 25,00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18</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360 </w:t>
                  </w:r>
                  <w:r w:rsidRPr="00FC67BE">
                    <w:rPr>
                      <w:rFonts w:ascii="Times New Roman" w:eastAsia="Times New Roman" w:hAnsi="Times New Roman" w:cs="Times New Roman"/>
                      <w:i/>
                      <w:iCs/>
                      <w:sz w:val="24"/>
                      <w:szCs w:val="24"/>
                      <w:lang w:eastAsia="lv-LV"/>
                    </w:rPr>
                    <w:t>euro</w:t>
                  </w:r>
                </w:p>
              </w:tc>
            </w:tr>
            <w:tr w:rsidR="00FC67BE" w:rsidRPr="00FC67BE" w:rsidTr="008D5D43">
              <w:trPr>
                <w:trHeight w:val="81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B2440A"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Izmaiņu reģistrācija, divu</w:t>
                  </w:r>
                  <w:r w:rsidR="00B21351" w:rsidRPr="00FC67BE">
                    <w:rPr>
                      <w:rFonts w:ascii="Times New Roman" w:eastAsia="Times New Roman" w:hAnsi="Times New Roman" w:cs="Times New Roman"/>
                      <w:sz w:val="24"/>
                      <w:szCs w:val="24"/>
                      <w:lang w:eastAsia="lv-LV"/>
                    </w:rPr>
                    <w:t xml:space="preserve"> vai vairāku izmaiņu veikšana (sabiedrība ar ierobežotu atbildību,</w:t>
                  </w:r>
                  <w:r w:rsidR="00942C88" w:rsidRPr="00FC67BE">
                    <w:rPr>
                      <w:rFonts w:ascii="Times New Roman" w:eastAsia="Times New Roman" w:hAnsi="Times New Roman" w:cs="Times New Roman"/>
                      <w:sz w:val="24"/>
                      <w:szCs w:val="24"/>
                      <w:lang w:eastAsia="lv-LV"/>
                    </w:rPr>
                    <w:t xml:space="preserve"> Komerclikuma 185.</w:t>
                  </w:r>
                  <w:r w:rsidR="00942C88" w:rsidRPr="00FC67BE">
                    <w:rPr>
                      <w:rFonts w:ascii="Times New Roman" w:eastAsia="Times New Roman" w:hAnsi="Times New Roman" w:cs="Times New Roman"/>
                      <w:sz w:val="24"/>
                      <w:szCs w:val="24"/>
                      <w:vertAlign w:val="superscript"/>
                      <w:lang w:eastAsia="lv-LV"/>
                    </w:rPr>
                    <w:t>1</w:t>
                  </w:r>
                  <w:r w:rsidR="00296D65" w:rsidRPr="00FC67BE">
                    <w:rPr>
                      <w:rFonts w:ascii="Times New Roman" w:eastAsia="Times New Roman" w:hAnsi="Times New Roman" w:cs="Times New Roman"/>
                      <w:sz w:val="24"/>
                      <w:szCs w:val="24"/>
                      <w:vertAlign w:val="superscript"/>
                      <w:lang w:eastAsia="lv-LV"/>
                    </w:rPr>
                    <w:t xml:space="preserve"> </w:t>
                  </w:r>
                  <w:r w:rsidR="00942C88" w:rsidRPr="00FC67BE">
                    <w:rPr>
                      <w:rFonts w:ascii="Times New Roman" w:eastAsia="Times New Roman" w:hAnsi="Times New Roman" w:cs="Times New Roman"/>
                      <w:sz w:val="24"/>
                      <w:szCs w:val="24"/>
                      <w:lang w:eastAsia="lv-LV"/>
                    </w:rPr>
                    <w:t>panta pirmās daļas noteikumiem atbilstoša sabiedrība ar ierobežotu atbildību, Eiropas komercsabiedrība,</w:t>
                  </w:r>
                  <w:r w:rsidR="00B21351" w:rsidRPr="00FC67BE">
                    <w:rPr>
                      <w:rFonts w:ascii="Times New Roman" w:eastAsia="Times New Roman" w:hAnsi="Times New Roman" w:cs="Times New Roman"/>
                      <w:sz w:val="24"/>
                      <w:szCs w:val="24"/>
                      <w:lang w:eastAsia="lv-LV"/>
                    </w:rPr>
                    <w:t xml:space="preserve"> akciju sabiedrība) </w:t>
                  </w:r>
                  <w:r w:rsidR="00B21351" w:rsidRPr="00FC67BE">
                    <w:rPr>
                      <w:rFonts w:ascii="Times New Roman" w:eastAsia="Times New Roman" w:hAnsi="Times New Roman" w:cs="Times New Roman"/>
                      <w:i/>
                      <w:sz w:val="24"/>
                      <w:szCs w:val="24"/>
                      <w:lang w:eastAsia="lv-LV"/>
                    </w:rPr>
                    <w:t>(</w:t>
                  </w:r>
                  <w:r w:rsidR="004C32FB" w:rsidRPr="00FC67BE">
                    <w:rPr>
                      <w:rFonts w:ascii="Times New Roman" w:eastAsia="Times New Roman" w:hAnsi="Times New Roman" w:cs="Times New Roman"/>
                      <w:i/>
                      <w:sz w:val="24"/>
                      <w:szCs w:val="24"/>
                      <w:lang w:eastAsia="lv-LV"/>
                    </w:rPr>
                    <w:t>P</w:t>
                  </w:r>
                  <w:r w:rsidR="00B21351" w:rsidRPr="00FC67BE">
                    <w:rPr>
                      <w:rFonts w:ascii="Times New Roman" w:eastAsia="Times New Roman" w:hAnsi="Times New Roman" w:cs="Times New Roman"/>
                      <w:i/>
                      <w:sz w:val="24"/>
                      <w:szCs w:val="24"/>
                      <w:lang w:eastAsia="lv-LV"/>
                    </w:rPr>
                    <w:t>rojekta pielikuma II daļas 4.</w:t>
                  </w:r>
                  <w:r w:rsidR="00580E9D">
                    <w:rPr>
                      <w:rFonts w:ascii="Times New Roman" w:eastAsia="Times New Roman" w:hAnsi="Times New Roman" w:cs="Times New Roman"/>
                      <w:i/>
                      <w:sz w:val="24"/>
                      <w:szCs w:val="24"/>
                      <w:lang w:eastAsia="lv-LV"/>
                    </w:rPr>
                    <w:t> </w:t>
                  </w:r>
                  <w:r w:rsidR="00B21351" w:rsidRPr="00FC67BE">
                    <w:rPr>
                      <w:rFonts w:ascii="Times New Roman" w:eastAsia="Times New Roman" w:hAnsi="Times New Roman" w:cs="Times New Roman"/>
                      <w:i/>
                      <w:sz w:val="24"/>
                      <w:szCs w:val="24"/>
                      <w:lang w:eastAsia="lv-LV"/>
                    </w:rPr>
                    <w:t>punkts un 3.</w:t>
                  </w:r>
                  <w:r w:rsidR="00580E9D">
                    <w:rPr>
                      <w:rFonts w:ascii="Times New Roman" w:eastAsia="Times New Roman" w:hAnsi="Times New Roman" w:cs="Times New Roman"/>
                      <w:i/>
                      <w:sz w:val="24"/>
                      <w:szCs w:val="24"/>
                      <w:lang w:eastAsia="lv-LV"/>
                    </w:rPr>
                    <w:t> </w:t>
                  </w:r>
                  <w:r w:rsidR="00B21351" w:rsidRPr="00FC67BE">
                    <w:rPr>
                      <w:rFonts w:ascii="Times New Roman" w:eastAsia="Times New Roman" w:hAnsi="Times New Roman" w:cs="Times New Roman"/>
                      <w:i/>
                      <w:sz w:val="24"/>
                      <w:szCs w:val="24"/>
                      <w:lang w:eastAsia="lv-LV"/>
                    </w:rPr>
                    <w:t>piezīme)</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10</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615gb. x 35,00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371</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525 </w:t>
                  </w:r>
                  <w:r w:rsidRPr="00FC67BE">
                    <w:rPr>
                      <w:rFonts w:ascii="Times New Roman" w:eastAsia="Times New Roman" w:hAnsi="Times New Roman" w:cs="Times New Roman"/>
                      <w:i/>
                      <w:iCs/>
                      <w:sz w:val="24"/>
                      <w:szCs w:val="24"/>
                      <w:lang w:eastAsia="lv-LV"/>
                    </w:rPr>
                    <w:t>euro</w:t>
                  </w:r>
                </w:p>
              </w:tc>
            </w:tr>
            <w:tr w:rsidR="00FC67BE" w:rsidRPr="00FC67BE" w:rsidTr="008D5D43">
              <w:trPr>
                <w:trHeight w:val="81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B21351"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Izmaiņu reģistrācija, div</w:t>
                  </w:r>
                  <w:r w:rsidR="00B2440A" w:rsidRPr="00FC67BE">
                    <w:rPr>
                      <w:rFonts w:ascii="Times New Roman" w:eastAsia="Times New Roman" w:hAnsi="Times New Roman" w:cs="Times New Roman"/>
                      <w:sz w:val="24"/>
                      <w:szCs w:val="24"/>
                      <w:lang w:eastAsia="lv-LV"/>
                    </w:rPr>
                    <w:t>u</w:t>
                  </w:r>
                  <w:r w:rsidRPr="00FC67BE">
                    <w:rPr>
                      <w:rFonts w:ascii="Times New Roman" w:eastAsia="Times New Roman" w:hAnsi="Times New Roman" w:cs="Times New Roman"/>
                      <w:sz w:val="24"/>
                      <w:szCs w:val="24"/>
                      <w:lang w:eastAsia="lv-LV"/>
                    </w:rPr>
                    <w:t xml:space="preserve"> vai vairāku izmaiņu veikšana (sabiedrība ar ierobežotu atbildību, </w:t>
                  </w:r>
                  <w:r w:rsidR="00942C88" w:rsidRPr="00FC67BE">
                    <w:rPr>
                      <w:rFonts w:ascii="Times New Roman" w:eastAsia="Times New Roman" w:hAnsi="Times New Roman" w:cs="Times New Roman"/>
                      <w:sz w:val="24"/>
                      <w:szCs w:val="24"/>
                      <w:lang w:eastAsia="lv-LV"/>
                    </w:rPr>
                    <w:t>Komerclikuma 185.</w:t>
                  </w:r>
                  <w:r w:rsidR="00942C88" w:rsidRPr="00FC67BE">
                    <w:rPr>
                      <w:rFonts w:ascii="Times New Roman" w:eastAsia="Times New Roman" w:hAnsi="Times New Roman" w:cs="Times New Roman"/>
                      <w:sz w:val="24"/>
                      <w:szCs w:val="24"/>
                      <w:vertAlign w:val="superscript"/>
                      <w:lang w:eastAsia="lv-LV"/>
                    </w:rPr>
                    <w:t>1</w:t>
                  </w:r>
                  <w:r w:rsidR="00296D65" w:rsidRPr="00FC67BE">
                    <w:rPr>
                      <w:rFonts w:ascii="Times New Roman" w:eastAsia="Times New Roman" w:hAnsi="Times New Roman" w:cs="Times New Roman"/>
                      <w:sz w:val="24"/>
                      <w:szCs w:val="24"/>
                      <w:lang w:eastAsia="lv-LV"/>
                    </w:rPr>
                    <w:t xml:space="preserve"> </w:t>
                  </w:r>
                  <w:r w:rsidR="00942C88" w:rsidRPr="00FC67BE">
                    <w:rPr>
                      <w:rFonts w:ascii="Times New Roman" w:eastAsia="Times New Roman" w:hAnsi="Times New Roman" w:cs="Times New Roman"/>
                      <w:sz w:val="24"/>
                      <w:szCs w:val="24"/>
                      <w:lang w:eastAsia="lv-LV"/>
                    </w:rPr>
                    <w:t xml:space="preserve">panta pirmās daļas noteikumiem atbilstoša sabiedrība ar ierobežotu atbildību, Eiropas komercsabiedrība, </w:t>
                  </w:r>
                  <w:r w:rsidRPr="00FC67BE">
                    <w:rPr>
                      <w:rFonts w:ascii="Times New Roman" w:eastAsia="Times New Roman" w:hAnsi="Times New Roman" w:cs="Times New Roman"/>
                      <w:sz w:val="24"/>
                      <w:szCs w:val="24"/>
                      <w:lang w:eastAsia="lv-LV"/>
                    </w:rPr>
                    <w:t xml:space="preserve">akciju sabiedrība) elektroniski </w:t>
                  </w:r>
                  <w:r w:rsidRPr="00FC67BE">
                    <w:rPr>
                      <w:rFonts w:ascii="Times New Roman" w:eastAsia="Times New Roman" w:hAnsi="Times New Roman" w:cs="Times New Roman"/>
                      <w:i/>
                      <w:sz w:val="24"/>
                      <w:szCs w:val="24"/>
                      <w:lang w:eastAsia="lv-LV"/>
                    </w:rPr>
                    <w:t>(</w:t>
                  </w:r>
                  <w:r w:rsidR="004C32FB"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pielikuma II daļas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3.</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4</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431gb. x 35,00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139</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577 </w:t>
                  </w:r>
                  <w:r w:rsidRPr="00FC67BE">
                    <w:rPr>
                      <w:rFonts w:ascii="Times New Roman" w:eastAsia="Times New Roman" w:hAnsi="Times New Roman" w:cs="Times New Roman"/>
                      <w:i/>
                      <w:iCs/>
                      <w:sz w:val="24"/>
                      <w:szCs w:val="24"/>
                      <w:lang w:eastAsia="lv-LV"/>
                    </w:rPr>
                    <w:t>euro</w:t>
                  </w:r>
                </w:p>
              </w:tc>
            </w:tr>
            <w:tr w:rsidR="00FC67BE" w:rsidRPr="00FC67BE" w:rsidTr="008D5D43">
              <w:trPr>
                <w:trHeight w:val="1079"/>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B21351"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Izmaiņu reģistrācija, div</w:t>
                  </w:r>
                  <w:r w:rsidR="00B2440A" w:rsidRPr="00FC67BE">
                    <w:rPr>
                      <w:rFonts w:ascii="Times New Roman" w:eastAsia="Times New Roman" w:hAnsi="Times New Roman" w:cs="Times New Roman"/>
                      <w:sz w:val="24"/>
                      <w:szCs w:val="24"/>
                      <w:lang w:eastAsia="lv-LV"/>
                    </w:rPr>
                    <w:t>u</w:t>
                  </w:r>
                  <w:r w:rsidRPr="00FC67BE">
                    <w:rPr>
                      <w:rFonts w:ascii="Times New Roman" w:eastAsia="Times New Roman" w:hAnsi="Times New Roman" w:cs="Times New Roman"/>
                      <w:sz w:val="24"/>
                      <w:szCs w:val="24"/>
                      <w:lang w:eastAsia="lv-LV"/>
                    </w:rPr>
                    <w:t xml:space="preserve"> vai vairāku izmaiņu veikšana (sabiedrība ar ierobežotu atbildību, </w:t>
                  </w:r>
                  <w:r w:rsidR="00942C88" w:rsidRPr="00FC67BE">
                    <w:rPr>
                      <w:rFonts w:ascii="Times New Roman" w:eastAsia="Times New Roman" w:hAnsi="Times New Roman" w:cs="Times New Roman"/>
                      <w:sz w:val="24"/>
                      <w:szCs w:val="24"/>
                      <w:lang w:eastAsia="lv-LV"/>
                    </w:rPr>
                    <w:t>Komerclikuma 185.</w:t>
                  </w:r>
                  <w:r w:rsidR="00942C88" w:rsidRPr="00FC67BE">
                    <w:rPr>
                      <w:rFonts w:ascii="Times New Roman" w:eastAsia="Times New Roman" w:hAnsi="Times New Roman" w:cs="Times New Roman"/>
                      <w:sz w:val="24"/>
                      <w:szCs w:val="24"/>
                      <w:vertAlign w:val="superscript"/>
                      <w:lang w:eastAsia="lv-LV"/>
                    </w:rPr>
                    <w:t>1</w:t>
                  </w:r>
                  <w:r w:rsidR="00296D65" w:rsidRPr="00FC67BE">
                    <w:rPr>
                      <w:rFonts w:ascii="Times New Roman" w:eastAsia="Times New Roman" w:hAnsi="Times New Roman" w:cs="Times New Roman"/>
                      <w:sz w:val="24"/>
                      <w:szCs w:val="24"/>
                      <w:lang w:eastAsia="lv-LV"/>
                    </w:rPr>
                    <w:t xml:space="preserve"> </w:t>
                  </w:r>
                  <w:r w:rsidR="00942C88" w:rsidRPr="00FC67BE">
                    <w:rPr>
                      <w:rFonts w:ascii="Times New Roman" w:eastAsia="Times New Roman" w:hAnsi="Times New Roman" w:cs="Times New Roman"/>
                      <w:sz w:val="24"/>
                      <w:szCs w:val="24"/>
                      <w:lang w:eastAsia="lv-LV"/>
                    </w:rPr>
                    <w:t xml:space="preserve">panta pirmās daļas noteikumiem atbilstoša sabiedrība ar ierobežotu atbildību, Eiropas komercsabiedrība, </w:t>
                  </w:r>
                  <w:r w:rsidRPr="00FC67BE">
                    <w:rPr>
                      <w:rFonts w:ascii="Times New Roman" w:eastAsia="Times New Roman" w:hAnsi="Times New Roman" w:cs="Times New Roman"/>
                      <w:sz w:val="24"/>
                      <w:szCs w:val="24"/>
                      <w:lang w:eastAsia="lv-LV"/>
                    </w:rPr>
                    <w:t xml:space="preserve">akciju sabiedrība) paātrinātā kārtībā </w:t>
                  </w:r>
                  <w:r w:rsidRPr="00FC67BE">
                    <w:rPr>
                      <w:rFonts w:ascii="Times New Roman" w:eastAsia="Times New Roman" w:hAnsi="Times New Roman" w:cs="Times New Roman"/>
                      <w:i/>
                      <w:sz w:val="24"/>
                      <w:szCs w:val="24"/>
                      <w:lang w:eastAsia="lv-LV"/>
                    </w:rPr>
                    <w:t>(</w:t>
                  </w:r>
                  <w:r w:rsidR="004C32FB"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pielikuma II daļas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3., 5.</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2</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512gb. x 35,00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263</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760 </w:t>
                  </w:r>
                  <w:r w:rsidRPr="00FC67BE">
                    <w:rPr>
                      <w:rFonts w:ascii="Times New Roman" w:eastAsia="Times New Roman" w:hAnsi="Times New Roman" w:cs="Times New Roman"/>
                      <w:i/>
                      <w:iCs/>
                      <w:sz w:val="24"/>
                      <w:szCs w:val="24"/>
                      <w:lang w:eastAsia="lv-LV"/>
                    </w:rPr>
                    <w:t>euro</w:t>
                  </w:r>
                </w:p>
              </w:tc>
            </w:tr>
            <w:tr w:rsidR="00FC67BE" w:rsidRPr="00FC67BE" w:rsidTr="008D5D43">
              <w:trPr>
                <w:trHeight w:val="235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AF50A8"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Izmaiņu reģistrācija, d</w:t>
                  </w:r>
                  <w:r w:rsidR="00B2440A" w:rsidRPr="00FC67BE">
                    <w:rPr>
                      <w:rFonts w:ascii="Times New Roman" w:eastAsia="Times New Roman" w:hAnsi="Times New Roman" w:cs="Times New Roman"/>
                      <w:sz w:val="24"/>
                      <w:szCs w:val="24"/>
                      <w:lang w:eastAsia="lv-LV"/>
                    </w:rPr>
                    <w:t>i</w:t>
                  </w:r>
                  <w:r w:rsidRPr="00FC67BE">
                    <w:rPr>
                      <w:rFonts w:ascii="Times New Roman" w:eastAsia="Times New Roman" w:hAnsi="Times New Roman" w:cs="Times New Roman"/>
                      <w:sz w:val="24"/>
                      <w:szCs w:val="24"/>
                      <w:lang w:eastAsia="lv-LV"/>
                    </w:rPr>
                    <w:t>v</w:t>
                  </w:r>
                  <w:r w:rsidR="00B2440A" w:rsidRPr="00FC67BE">
                    <w:rPr>
                      <w:rFonts w:ascii="Times New Roman" w:eastAsia="Times New Roman" w:hAnsi="Times New Roman" w:cs="Times New Roman"/>
                      <w:sz w:val="24"/>
                      <w:szCs w:val="24"/>
                      <w:lang w:eastAsia="lv-LV"/>
                    </w:rPr>
                    <w:t>u</w:t>
                  </w:r>
                  <w:r w:rsidRPr="00FC67BE">
                    <w:rPr>
                      <w:rFonts w:ascii="Times New Roman" w:eastAsia="Times New Roman" w:hAnsi="Times New Roman" w:cs="Times New Roman"/>
                      <w:sz w:val="24"/>
                      <w:szCs w:val="24"/>
                      <w:lang w:eastAsia="lv-LV"/>
                    </w:rPr>
                    <w:t xml:space="preserve"> vai vairāku izmaiņu veikšana (sabiedrība ar ierobežotu atbildību, </w:t>
                  </w:r>
                  <w:r w:rsidR="002A1EA4" w:rsidRPr="00FC67BE">
                    <w:rPr>
                      <w:rFonts w:ascii="Times New Roman" w:eastAsia="Times New Roman" w:hAnsi="Times New Roman" w:cs="Times New Roman"/>
                      <w:sz w:val="24"/>
                      <w:szCs w:val="24"/>
                      <w:lang w:eastAsia="lv-LV"/>
                    </w:rPr>
                    <w:t>Komerclikuma 185.</w:t>
                  </w:r>
                  <w:r w:rsidR="002A1EA4" w:rsidRPr="00FC67BE">
                    <w:rPr>
                      <w:rFonts w:ascii="Times New Roman" w:eastAsia="Times New Roman" w:hAnsi="Times New Roman" w:cs="Times New Roman"/>
                      <w:sz w:val="24"/>
                      <w:szCs w:val="24"/>
                      <w:vertAlign w:val="superscript"/>
                      <w:lang w:eastAsia="lv-LV"/>
                    </w:rPr>
                    <w:t>1</w:t>
                  </w:r>
                  <w:r w:rsidR="00296D65" w:rsidRPr="00FC67BE">
                    <w:rPr>
                      <w:rFonts w:ascii="Times New Roman" w:eastAsia="Times New Roman" w:hAnsi="Times New Roman" w:cs="Times New Roman"/>
                      <w:sz w:val="24"/>
                      <w:szCs w:val="24"/>
                      <w:vertAlign w:val="superscript"/>
                      <w:lang w:eastAsia="lv-LV"/>
                    </w:rPr>
                    <w:t xml:space="preserve"> </w:t>
                  </w:r>
                  <w:r w:rsidR="002A1EA4" w:rsidRPr="00FC67BE">
                    <w:rPr>
                      <w:rFonts w:ascii="Times New Roman" w:eastAsia="Times New Roman" w:hAnsi="Times New Roman" w:cs="Times New Roman"/>
                      <w:sz w:val="24"/>
                      <w:szCs w:val="24"/>
                      <w:lang w:eastAsia="lv-LV"/>
                    </w:rPr>
                    <w:t xml:space="preserve">panta pirmās daļas noteikumiem atbilstoša sabiedrība ar ierobežotu atbildību, Eiropas komercsabiedrība, </w:t>
                  </w:r>
                  <w:r w:rsidRPr="00FC67BE">
                    <w:rPr>
                      <w:rFonts w:ascii="Times New Roman" w:eastAsia="Times New Roman" w:hAnsi="Times New Roman" w:cs="Times New Roman"/>
                      <w:sz w:val="24"/>
                      <w:szCs w:val="24"/>
                      <w:lang w:eastAsia="lv-LV"/>
                    </w:rPr>
                    <w:t xml:space="preserve">akciju sabiedrība) paātrinātā kārtībā elektroniski </w:t>
                  </w:r>
                  <w:r w:rsidRPr="00FC67BE">
                    <w:rPr>
                      <w:rFonts w:ascii="Times New Roman" w:eastAsia="Times New Roman" w:hAnsi="Times New Roman" w:cs="Times New Roman"/>
                      <w:i/>
                      <w:sz w:val="24"/>
                      <w:szCs w:val="24"/>
                      <w:lang w:eastAsia="lv-LV"/>
                    </w:rPr>
                    <w:t>(</w:t>
                  </w:r>
                  <w:r w:rsidR="004C32FB" w:rsidRPr="00FC67BE">
                    <w:rPr>
                      <w:rFonts w:ascii="Times New Roman" w:eastAsia="Times New Roman" w:hAnsi="Times New Roman" w:cs="Times New Roman"/>
                      <w:i/>
                      <w:sz w:val="24"/>
                      <w:szCs w:val="24"/>
                      <w:lang w:eastAsia="lv-LV"/>
                    </w:rPr>
                    <w:t>P</w:t>
                  </w:r>
                  <w:r w:rsidRPr="00FC67BE">
                    <w:rPr>
                      <w:rFonts w:ascii="Times New Roman" w:eastAsia="Times New Roman" w:hAnsi="Times New Roman" w:cs="Times New Roman"/>
                      <w:i/>
                      <w:sz w:val="24"/>
                      <w:szCs w:val="24"/>
                      <w:lang w:eastAsia="lv-LV"/>
                    </w:rPr>
                    <w:t>rojekta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pielikuma II daļas 4.</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punkts, un 3., 5.</w:t>
                  </w:r>
                  <w:r w:rsidR="00580E9D">
                    <w:rPr>
                      <w:rFonts w:ascii="Times New Roman" w:eastAsia="Times New Roman" w:hAnsi="Times New Roman" w:cs="Times New Roman"/>
                      <w:i/>
                      <w:sz w:val="24"/>
                      <w:szCs w:val="24"/>
                      <w:lang w:eastAsia="lv-LV"/>
                    </w:rPr>
                    <w:t> </w:t>
                  </w:r>
                  <w:r w:rsidRPr="00FC67BE">
                    <w:rPr>
                      <w:rFonts w:ascii="Times New Roman" w:eastAsia="Times New Roman" w:hAnsi="Times New Roman" w:cs="Times New Roman"/>
                      <w:i/>
                      <w:sz w:val="24"/>
                      <w:szCs w:val="24"/>
                      <w:lang w:eastAsia="lv-LV"/>
                    </w:rPr>
                    <w:t>piezīme)</w:t>
                  </w:r>
                </w:p>
              </w:tc>
              <w:tc>
                <w:tcPr>
                  <w:tcW w:w="2268"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661gb. x 35,00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62</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465 </w:t>
                  </w:r>
                  <w:r w:rsidRPr="00FC67BE">
                    <w:rPr>
                      <w:rFonts w:ascii="Times New Roman" w:eastAsia="Times New Roman" w:hAnsi="Times New Roman" w:cs="Times New Roman"/>
                      <w:i/>
                      <w:iCs/>
                      <w:sz w:val="24"/>
                      <w:szCs w:val="24"/>
                      <w:lang w:eastAsia="lv-LV"/>
                    </w:rPr>
                    <w:t>euro</w:t>
                  </w:r>
                </w:p>
              </w:tc>
            </w:tr>
            <w:tr w:rsidR="00FC67BE" w:rsidRPr="00FC67BE" w:rsidTr="001C59B7">
              <w:trPr>
                <w:trHeight w:val="269"/>
              </w:trPr>
              <w:tc>
                <w:tcPr>
                  <w:tcW w:w="766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1C59B7" w:rsidRPr="00FC67BE" w:rsidRDefault="001C59B7" w:rsidP="00DA6684">
                  <w:pPr>
                    <w:spacing w:after="0" w:line="240" w:lineRule="auto"/>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Par likvidācijas ierakstīšanu komercreģistrā</w:t>
                  </w:r>
                </w:p>
              </w:tc>
            </w:tr>
            <w:tr w:rsidR="00FC67BE" w:rsidRPr="00FC67BE" w:rsidTr="009761A3">
              <w:trPr>
                <w:trHeight w:val="2017"/>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EC4359">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Individuālais </w:t>
                  </w:r>
                  <w:r w:rsidR="009761A3" w:rsidRPr="00FC67BE">
                    <w:rPr>
                      <w:rFonts w:ascii="Times New Roman" w:eastAsia="Times New Roman" w:hAnsi="Times New Roman" w:cs="Times New Roman"/>
                      <w:sz w:val="24"/>
                      <w:szCs w:val="24"/>
                      <w:lang w:eastAsia="lv-LV"/>
                    </w:rPr>
                    <w:t>komersants</w:t>
                  </w:r>
                  <w:r w:rsidRPr="00FC67BE">
                    <w:rPr>
                      <w:rFonts w:ascii="Times New Roman" w:eastAsia="Times New Roman" w:hAnsi="Times New Roman" w:cs="Times New Roman"/>
                      <w:sz w:val="24"/>
                      <w:szCs w:val="24"/>
                      <w:lang w:eastAsia="lv-LV"/>
                    </w:rPr>
                    <w:t xml:space="preserve"> (arī paātrinātā kārtībā), komersanta filiāle </w:t>
                  </w:r>
                  <w:r w:rsidRPr="00FC67BE">
                    <w:rPr>
                      <w:rFonts w:ascii="Times New Roman" w:eastAsia="Times New Roman" w:hAnsi="Times New Roman" w:cs="Times New Roman"/>
                      <w:i/>
                      <w:iCs/>
                      <w:sz w:val="24"/>
                      <w:szCs w:val="24"/>
                      <w:lang w:eastAsia="lv-LV"/>
                    </w:rPr>
                    <w:t>(Noteikumu 9.9.</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II daļas 5.2., 5.3.</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w:t>
                  </w:r>
                  <w:r w:rsidR="004C32FB" w:rsidRPr="00FC67BE">
                    <w:rPr>
                      <w:rFonts w:ascii="Times New Roman" w:eastAsia="Times New Roman" w:hAnsi="Times New Roman" w:cs="Times New Roman"/>
                      <w:i/>
                      <w:iCs/>
                      <w:sz w:val="24"/>
                      <w:szCs w:val="24"/>
                      <w:lang w:eastAsia="lv-LV"/>
                    </w:rPr>
                    <w:t>s</w:t>
                  </w:r>
                  <w:r w:rsidRPr="00FC67BE">
                    <w:rPr>
                      <w:rFonts w:ascii="Times New Roman" w:eastAsia="Times New Roman" w:hAnsi="Times New Roman" w:cs="Times New Roman"/>
                      <w:i/>
                      <w:iCs/>
                      <w:sz w:val="24"/>
                      <w:szCs w:val="24"/>
                      <w:lang w:eastAsia="lv-LV"/>
                    </w:rPr>
                    <w:t xml:space="preserve"> un 6.</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r w:rsidR="00294133" w:rsidRPr="00FC67BE">
                    <w:rPr>
                      <w:rFonts w:ascii="Times New Roman" w:eastAsia="Times New Roman" w:hAnsi="Times New Roman" w:cs="Times New Roman"/>
                      <w:i/>
                      <w:iCs/>
                      <w:sz w:val="24"/>
                      <w:szCs w:val="24"/>
                      <w:lang w:eastAsia="lv-LV"/>
                    </w:rPr>
                    <w:t xml:space="preserve"> attiecīb</w:t>
                  </w:r>
                  <w:r w:rsidR="00EC4359" w:rsidRPr="00FC67BE">
                    <w:rPr>
                      <w:rFonts w:ascii="Times New Roman" w:eastAsia="Times New Roman" w:hAnsi="Times New Roman" w:cs="Times New Roman"/>
                      <w:i/>
                      <w:iCs/>
                      <w:sz w:val="24"/>
                      <w:szCs w:val="24"/>
                      <w:lang w:eastAsia="lv-LV"/>
                    </w:rPr>
                    <w:t>ā</w:t>
                  </w:r>
                  <w:r w:rsidR="00294133" w:rsidRPr="00FC67BE">
                    <w:rPr>
                      <w:rFonts w:ascii="Times New Roman" w:eastAsia="Times New Roman" w:hAnsi="Times New Roman" w:cs="Times New Roman"/>
                      <w:i/>
                      <w:iCs/>
                      <w:sz w:val="24"/>
                      <w:szCs w:val="24"/>
                      <w:lang w:eastAsia="lv-LV"/>
                    </w:rPr>
                    <w:t xml:space="preserve"> uz 5.2.</w:t>
                  </w:r>
                  <w:r w:rsidR="00580E9D">
                    <w:rPr>
                      <w:rFonts w:ascii="Times New Roman" w:eastAsia="Times New Roman" w:hAnsi="Times New Roman" w:cs="Times New Roman"/>
                      <w:i/>
                      <w:iCs/>
                      <w:sz w:val="24"/>
                      <w:szCs w:val="24"/>
                      <w:lang w:eastAsia="lv-LV"/>
                    </w:rPr>
                    <w:t> </w:t>
                  </w:r>
                  <w:r w:rsidR="00294133" w:rsidRPr="00FC67BE">
                    <w:rPr>
                      <w:rFonts w:ascii="Times New Roman" w:eastAsia="Times New Roman" w:hAnsi="Times New Roman" w:cs="Times New Roman"/>
                      <w:i/>
                      <w:iCs/>
                      <w:sz w:val="24"/>
                      <w:szCs w:val="24"/>
                      <w:lang w:eastAsia="lv-LV"/>
                    </w:rPr>
                    <w:t>apakšpunktu</w:t>
                  </w:r>
                  <w:r w:rsidRPr="00FC67BE">
                    <w:rPr>
                      <w:rFonts w:ascii="Times New Roman" w:eastAsia="Times New Roman" w:hAnsi="Times New Roman" w:cs="Times New Roman"/>
                      <w:i/>
                      <w:iCs/>
                      <w:sz w:val="24"/>
                      <w:szCs w:val="24"/>
                      <w:lang w:eastAsia="lv-LV"/>
                    </w:rPr>
                    <w:t>)</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98gb. x 14,23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1</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395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97gb. x 18,00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=1</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746 </w:t>
                  </w:r>
                  <w:r w:rsidRPr="00FC67BE">
                    <w:rPr>
                      <w:rFonts w:ascii="Times New Roman" w:eastAsia="Times New Roman" w:hAnsi="Times New Roman" w:cs="Times New Roman"/>
                      <w:i/>
                      <w:iCs/>
                      <w:sz w:val="24"/>
                      <w:szCs w:val="24"/>
                      <w:lang w:eastAsia="lv-LV"/>
                    </w:rPr>
                    <w:t>euro</w:t>
                  </w:r>
                </w:p>
              </w:tc>
            </w:tr>
            <w:tr w:rsidR="00FC67BE" w:rsidRPr="00FC67BE" w:rsidTr="00897608">
              <w:trPr>
                <w:trHeight w:val="2584"/>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1C59B7" w:rsidRPr="00FC67BE" w:rsidRDefault="001C59B7"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Individuālais komersants (arī paātrinātā kārtībā), komersanta filiāle elektroniski </w:t>
                  </w:r>
                  <w:r w:rsidRPr="00FC67BE">
                    <w:rPr>
                      <w:rFonts w:ascii="Times New Roman" w:eastAsia="Times New Roman" w:hAnsi="Times New Roman" w:cs="Times New Roman"/>
                      <w:i/>
                      <w:iCs/>
                      <w:sz w:val="24"/>
                      <w:szCs w:val="24"/>
                      <w:lang w:eastAsia="lv-LV"/>
                    </w:rPr>
                    <w:t>(Noteikumu 9.9.</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12.,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w:t>
                  </w:r>
                  <w:r w:rsidR="00DC5197" w:rsidRPr="00FC67BE">
                    <w:rPr>
                      <w:rFonts w:ascii="Times New Roman" w:eastAsia="Times New Roman" w:hAnsi="Times New Roman" w:cs="Times New Roman"/>
                      <w:i/>
                      <w:iCs/>
                      <w:sz w:val="24"/>
                      <w:szCs w:val="24"/>
                      <w:lang w:eastAsia="lv-LV"/>
                    </w:rPr>
                    <w:t xml:space="preserve"> 4.</w:t>
                  </w:r>
                  <w:r w:rsidR="00580E9D">
                    <w:rPr>
                      <w:rFonts w:ascii="Times New Roman" w:eastAsia="Times New Roman" w:hAnsi="Times New Roman" w:cs="Times New Roman"/>
                      <w:i/>
                      <w:iCs/>
                      <w:sz w:val="24"/>
                      <w:szCs w:val="24"/>
                      <w:lang w:eastAsia="lv-LV"/>
                    </w:rPr>
                    <w:t> </w:t>
                  </w:r>
                  <w:r w:rsidR="00DC5197" w:rsidRPr="00FC67BE">
                    <w:rPr>
                      <w:rFonts w:ascii="Times New Roman" w:eastAsia="Times New Roman" w:hAnsi="Times New Roman" w:cs="Times New Roman"/>
                      <w:i/>
                      <w:iCs/>
                      <w:sz w:val="24"/>
                      <w:szCs w:val="24"/>
                      <w:lang w:eastAsia="lv-LV"/>
                    </w:rPr>
                    <w:t>punkts</w:t>
                  </w:r>
                  <w:r w:rsidRPr="00FC67BE">
                    <w:rPr>
                      <w:rFonts w:ascii="Times New Roman" w:eastAsia="Times New Roman" w:hAnsi="Times New Roman" w:cs="Times New Roman"/>
                      <w:i/>
                      <w:iCs/>
                      <w:sz w:val="24"/>
                      <w:szCs w:val="24"/>
                      <w:lang w:eastAsia="lv-LV"/>
                    </w:rPr>
                    <w:t xml:space="preserve"> pielikuma II daļas 5.2., 5.3.</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w:t>
                  </w:r>
                  <w:r w:rsidR="004C32FB" w:rsidRPr="00FC67BE">
                    <w:rPr>
                      <w:rFonts w:ascii="Times New Roman" w:eastAsia="Times New Roman" w:hAnsi="Times New Roman" w:cs="Times New Roman"/>
                      <w:i/>
                      <w:iCs/>
                      <w:sz w:val="24"/>
                      <w:szCs w:val="24"/>
                      <w:lang w:eastAsia="lv-LV"/>
                    </w:rPr>
                    <w:t>s</w:t>
                  </w:r>
                  <w:r w:rsidR="00DC5197" w:rsidRPr="00FC67BE">
                    <w:rPr>
                      <w:rFonts w:ascii="Times New Roman" w:eastAsia="Times New Roman" w:hAnsi="Times New Roman" w:cs="Times New Roman"/>
                      <w:i/>
                      <w:iCs/>
                      <w:sz w:val="24"/>
                      <w:szCs w:val="24"/>
                      <w:lang w:eastAsia="lv-LV"/>
                    </w:rPr>
                    <w:t>,</w:t>
                  </w:r>
                  <w:r w:rsidR="00580E9D">
                    <w:rPr>
                      <w:rFonts w:ascii="Times New Roman" w:eastAsia="Times New Roman" w:hAnsi="Times New Roman" w:cs="Times New Roman"/>
                      <w:i/>
                      <w:iCs/>
                      <w:sz w:val="24"/>
                      <w:szCs w:val="24"/>
                      <w:lang w:eastAsia="lv-LV"/>
                    </w:rPr>
                    <w:t xml:space="preserve"> </w:t>
                  </w:r>
                  <w:r w:rsidRPr="00FC67BE">
                    <w:rPr>
                      <w:rFonts w:ascii="Times New Roman" w:eastAsia="Times New Roman" w:hAnsi="Times New Roman" w:cs="Times New Roman"/>
                      <w:i/>
                      <w:iCs/>
                      <w:sz w:val="24"/>
                      <w:szCs w:val="24"/>
                      <w:lang w:eastAsia="lv-LV"/>
                    </w:rPr>
                    <w:t>6.</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r w:rsidR="00294133" w:rsidRPr="00FC67BE">
                    <w:rPr>
                      <w:rFonts w:ascii="Times New Roman" w:eastAsia="Times New Roman" w:hAnsi="Times New Roman" w:cs="Times New Roman"/>
                      <w:i/>
                      <w:iCs/>
                      <w:sz w:val="24"/>
                      <w:szCs w:val="24"/>
                      <w:lang w:eastAsia="lv-LV"/>
                    </w:rPr>
                    <w:t xml:space="preserve"> attiecībā uz 5.2.</w:t>
                  </w:r>
                  <w:r w:rsidR="00580E9D">
                    <w:rPr>
                      <w:rFonts w:ascii="Times New Roman" w:eastAsia="Times New Roman" w:hAnsi="Times New Roman" w:cs="Times New Roman"/>
                      <w:i/>
                      <w:iCs/>
                      <w:sz w:val="24"/>
                      <w:szCs w:val="24"/>
                      <w:lang w:eastAsia="lv-LV"/>
                    </w:rPr>
                    <w:t> </w:t>
                  </w:r>
                  <w:r w:rsidR="00294133" w:rsidRPr="00FC67BE">
                    <w:rPr>
                      <w:rFonts w:ascii="Times New Roman" w:eastAsia="Times New Roman" w:hAnsi="Times New Roman" w:cs="Times New Roman"/>
                      <w:i/>
                      <w:iCs/>
                      <w:sz w:val="24"/>
                      <w:szCs w:val="24"/>
                      <w:lang w:eastAsia="lv-LV"/>
                    </w:rPr>
                    <w:t>apakšpunktu</w:t>
                  </w:r>
                  <w:r w:rsidRPr="00FC67BE">
                    <w:rPr>
                      <w:rFonts w:ascii="Times New Roman" w:eastAsia="Times New Roman" w:hAnsi="Times New Roman" w:cs="Times New Roman"/>
                      <w:i/>
                      <w:iCs/>
                      <w:sz w:val="24"/>
                      <w:szCs w:val="24"/>
                      <w:lang w:eastAsia="lv-LV"/>
                    </w:rPr>
                    <w:t>)</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2gb. x 14,23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26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2gb. x 18,00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32 </w:t>
                  </w:r>
                  <w:r w:rsidRPr="00FC67BE">
                    <w:rPr>
                      <w:rFonts w:ascii="Times New Roman" w:eastAsia="Times New Roman" w:hAnsi="Times New Roman" w:cs="Times New Roman"/>
                      <w:i/>
                      <w:iCs/>
                      <w:sz w:val="24"/>
                      <w:szCs w:val="24"/>
                      <w:lang w:eastAsia="lv-LV"/>
                    </w:rPr>
                    <w:t>euro</w:t>
                  </w:r>
                </w:p>
              </w:tc>
            </w:tr>
            <w:tr w:rsidR="00FC67BE" w:rsidRPr="00FC67BE" w:rsidTr="00897608">
              <w:trPr>
                <w:trHeight w:val="1714"/>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Komersanta filiāle paātrinātā kārtībā </w:t>
                  </w:r>
                  <w:r w:rsidRPr="00FC67BE">
                    <w:rPr>
                      <w:rFonts w:ascii="Times New Roman" w:eastAsia="Times New Roman" w:hAnsi="Times New Roman" w:cs="Times New Roman"/>
                      <w:i/>
                      <w:iCs/>
                      <w:sz w:val="24"/>
                      <w:szCs w:val="24"/>
                      <w:lang w:eastAsia="lv-LV"/>
                    </w:rPr>
                    <w:t>(Noteikumu 9.9.</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 xml:space="preserve">rojekta </w:t>
                  </w:r>
                  <w:r w:rsidR="008113DB" w:rsidRPr="00FC67BE">
                    <w:rPr>
                      <w:rFonts w:ascii="Times New Roman" w:eastAsia="Times New Roman" w:hAnsi="Times New Roman" w:cs="Times New Roman"/>
                      <w:i/>
                      <w:iCs/>
                      <w:sz w:val="24"/>
                      <w:szCs w:val="24"/>
                      <w:lang w:eastAsia="lv-LV"/>
                    </w:rPr>
                    <w:t xml:space="preserve">pielikuma II daļas </w:t>
                  </w:r>
                  <w:r w:rsidRPr="00FC67BE">
                    <w:rPr>
                      <w:rFonts w:ascii="Times New Roman" w:eastAsia="Times New Roman" w:hAnsi="Times New Roman" w:cs="Times New Roman"/>
                      <w:i/>
                      <w:iCs/>
                      <w:sz w:val="24"/>
                      <w:szCs w:val="24"/>
                      <w:lang w:eastAsia="lv-LV"/>
                    </w:rPr>
                    <w:t>5.3.</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5.</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14,23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43</w:t>
                  </w:r>
                  <w:r w:rsidRPr="00FC67BE">
                    <w:rPr>
                      <w:rFonts w:ascii="Times New Roman" w:eastAsia="Times New Roman" w:hAnsi="Times New Roman" w:cs="Times New Roman"/>
                      <w:i/>
                      <w:iCs/>
                      <w:sz w:val="24"/>
                      <w:szCs w:val="24"/>
                      <w:lang w:eastAsia="lv-LV"/>
                    </w:rPr>
                    <w:t xml:space="preserve"> 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18,00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54 </w:t>
                  </w:r>
                  <w:r w:rsidRPr="00FC67BE">
                    <w:rPr>
                      <w:rFonts w:ascii="Times New Roman" w:eastAsia="Times New Roman" w:hAnsi="Times New Roman" w:cs="Times New Roman"/>
                      <w:i/>
                      <w:iCs/>
                      <w:sz w:val="24"/>
                      <w:szCs w:val="24"/>
                      <w:lang w:eastAsia="lv-LV"/>
                    </w:rPr>
                    <w:t>euro</w:t>
                  </w:r>
                </w:p>
              </w:tc>
            </w:tr>
            <w:tr w:rsidR="00FC67BE" w:rsidRPr="00FC67BE" w:rsidTr="002C470C">
              <w:trPr>
                <w:trHeight w:val="1310"/>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1C59B7" w:rsidRPr="00FC67BE" w:rsidRDefault="001C59B7" w:rsidP="002F1712">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Komersanta filiāle paātrinātā kārtībā elektroniski </w:t>
                  </w:r>
                  <w:r w:rsidRPr="00FC67BE">
                    <w:rPr>
                      <w:rFonts w:ascii="Times New Roman" w:eastAsia="Times New Roman" w:hAnsi="Times New Roman" w:cs="Times New Roman"/>
                      <w:i/>
                      <w:iCs/>
                      <w:sz w:val="24"/>
                      <w:szCs w:val="24"/>
                      <w:lang w:eastAsia="lv-LV"/>
                    </w:rPr>
                    <w:t>(Noteikumu 9.9.</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w:t>
                  </w:r>
                  <w:r w:rsidR="002F1712" w:rsidRPr="00FC67BE">
                    <w:rPr>
                      <w:rFonts w:ascii="Times New Roman" w:eastAsia="Times New Roman" w:hAnsi="Times New Roman" w:cs="Times New Roman"/>
                      <w:i/>
                      <w:iCs/>
                      <w:sz w:val="24"/>
                      <w:szCs w:val="24"/>
                      <w:lang w:eastAsia="lv-LV"/>
                    </w:rPr>
                    <w:t xml:space="preserve"> </w:t>
                  </w:r>
                  <w:r w:rsidRPr="00FC67BE">
                    <w:rPr>
                      <w:rFonts w:ascii="Times New Roman" w:eastAsia="Times New Roman" w:hAnsi="Times New Roman" w:cs="Times New Roman"/>
                      <w:i/>
                      <w:iCs/>
                      <w:sz w:val="24"/>
                      <w:szCs w:val="24"/>
                      <w:lang w:eastAsia="lv-LV"/>
                    </w:rPr>
                    <w:t>un pielikuma II daļas 5.3.</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5.</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14,23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38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18,00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49 </w:t>
                  </w:r>
                  <w:r w:rsidRPr="00FC67BE">
                    <w:rPr>
                      <w:rFonts w:ascii="Times New Roman" w:eastAsia="Times New Roman" w:hAnsi="Times New Roman" w:cs="Times New Roman"/>
                      <w:i/>
                      <w:iCs/>
                      <w:sz w:val="24"/>
                      <w:szCs w:val="24"/>
                      <w:lang w:eastAsia="lv-LV"/>
                    </w:rPr>
                    <w:t>euro</w:t>
                  </w:r>
                </w:p>
              </w:tc>
            </w:tr>
            <w:tr w:rsidR="00FC67BE" w:rsidRPr="00FC67BE" w:rsidTr="000D145A">
              <w:trPr>
                <w:trHeight w:val="883"/>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E25BD4"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 Komercsabiedrības likvidācijas uzsākšana un pabeigšana</w:t>
                  </w:r>
                  <w:r w:rsidR="001C59B7" w:rsidRPr="00FC67BE">
                    <w:rPr>
                      <w:rFonts w:ascii="Times New Roman" w:eastAsia="Times New Roman" w:hAnsi="Times New Roman" w:cs="Times New Roman"/>
                      <w:sz w:val="24"/>
                      <w:szCs w:val="24"/>
                      <w:lang w:eastAsia="lv-LV"/>
                    </w:rPr>
                    <w:t xml:space="preserve"> </w:t>
                  </w:r>
                  <w:r w:rsidR="00E31AC8" w:rsidRPr="00FC67BE">
                    <w:rPr>
                      <w:rFonts w:ascii="Times New Roman" w:eastAsia="Times New Roman" w:hAnsi="Times New Roman" w:cs="Times New Roman"/>
                      <w:sz w:val="24"/>
                      <w:szCs w:val="24"/>
                      <w:lang w:eastAsia="lv-LV"/>
                    </w:rPr>
                    <w:t xml:space="preserve">(izslēgšana no komercreģistra) </w:t>
                  </w:r>
                  <w:r w:rsidR="001C59B7" w:rsidRPr="00FC67BE">
                    <w:rPr>
                      <w:rFonts w:ascii="Times New Roman" w:eastAsia="Times New Roman" w:hAnsi="Times New Roman" w:cs="Times New Roman"/>
                      <w:i/>
                      <w:iCs/>
                      <w:sz w:val="24"/>
                      <w:szCs w:val="24"/>
                      <w:lang w:eastAsia="lv-LV"/>
                    </w:rPr>
                    <w:t>(Noteikumu 9.9.</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w:t>
                  </w:r>
                  <w:r w:rsidR="00BA271F" w:rsidRPr="00FC67BE">
                    <w:rPr>
                      <w:rFonts w:ascii="Times New Roman" w:eastAsia="Times New Roman" w:hAnsi="Times New Roman" w:cs="Times New Roman"/>
                      <w:i/>
                      <w:iCs/>
                      <w:sz w:val="24"/>
                      <w:szCs w:val="24"/>
                      <w:lang w:eastAsia="lv-LV"/>
                    </w:rPr>
                    <w:t>s un 12.</w:t>
                  </w:r>
                  <w:r w:rsidR="00580E9D">
                    <w:rPr>
                      <w:rFonts w:ascii="Times New Roman" w:eastAsia="Times New Roman" w:hAnsi="Times New Roman" w:cs="Times New Roman"/>
                      <w:i/>
                      <w:iCs/>
                      <w:sz w:val="24"/>
                      <w:szCs w:val="24"/>
                      <w:lang w:eastAsia="lv-LV"/>
                    </w:rPr>
                    <w:t> </w:t>
                  </w:r>
                  <w:r w:rsidR="00BA271F" w:rsidRPr="00FC67BE">
                    <w:rPr>
                      <w:rFonts w:ascii="Times New Roman" w:eastAsia="Times New Roman" w:hAnsi="Times New Roman" w:cs="Times New Roman"/>
                      <w:i/>
                      <w:iCs/>
                      <w:sz w:val="24"/>
                      <w:szCs w:val="24"/>
                      <w:lang w:eastAsia="lv-LV"/>
                    </w:rPr>
                    <w:t>punkts</w:t>
                  </w:r>
                  <w:r w:rsidR="001C59B7" w:rsidRPr="00FC67BE">
                    <w:rPr>
                      <w:rFonts w:ascii="Times New Roman" w:eastAsia="Times New Roman" w:hAnsi="Times New Roman" w:cs="Times New Roman"/>
                      <w:i/>
                      <w:iCs/>
                      <w:sz w:val="24"/>
                      <w:szCs w:val="24"/>
                      <w:lang w:eastAsia="lv-LV"/>
                    </w:rPr>
                    <w:t xml:space="preserve">, </w:t>
                  </w:r>
                  <w:r w:rsidR="004C32FB"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pielikuma II daļas 5.1.</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w:t>
                  </w:r>
                  <w:r w:rsidRPr="00FC67BE">
                    <w:rPr>
                      <w:rFonts w:ascii="Times New Roman" w:eastAsia="Times New Roman" w:hAnsi="Times New Roman" w:cs="Times New Roman"/>
                      <w:i/>
                      <w:iCs/>
                      <w:sz w:val="24"/>
                      <w:szCs w:val="24"/>
                      <w:lang w:eastAsia="lv-LV"/>
                    </w:rPr>
                    <w:t xml:space="preserve"> un 6.</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r w:rsidR="001C59B7" w:rsidRPr="00FC67BE">
                    <w:rPr>
                      <w:rFonts w:ascii="Times New Roman" w:eastAsia="Times New Roman" w:hAnsi="Times New Roman" w:cs="Times New Roman"/>
                      <w:i/>
                      <w:iCs/>
                      <w:sz w:val="24"/>
                      <w:szCs w:val="24"/>
                      <w:lang w:eastAsia="lv-LV"/>
                    </w:rPr>
                    <w:t>)</w:t>
                  </w:r>
                </w:p>
              </w:tc>
              <w:tc>
                <w:tcPr>
                  <w:tcW w:w="2410" w:type="dxa"/>
                  <w:gridSpan w:val="2"/>
                  <w:tcBorders>
                    <w:top w:val="nil"/>
                    <w:left w:val="nil"/>
                    <w:bottom w:val="single" w:sz="4" w:space="0" w:color="auto"/>
                    <w:right w:val="single" w:sz="4" w:space="0" w:color="auto"/>
                  </w:tcBorders>
                  <w:shd w:val="clear" w:color="auto" w:fill="auto"/>
                  <w:vAlign w:val="center"/>
                  <w:hideMark/>
                </w:tcPr>
                <w:p w:rsidR="002C470C"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Uzsākšana 2</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646gb. x 14,23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xml:space="preserve">= 37653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w:t>
                  </w:r>
                </w:p>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Pabeigšana 1</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680gb. x 14,23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23</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906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2</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311gb. x 30,00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=69</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330 </w:t>
                  </w:r>
                  <w:r w:rsidRPr="00FC67BE">
                    <w:rPr>
                      <w:rFonts w:ascii="Times New Roman" w:eastAsia="Times New Roman" w:hAnsi="Times New Roman" w:cs="Times New Roman"/>
                      <w:i/>
                      <w:iCs/>
                      <w:sz w:val="24"/>
                      <w:szCs w:val="24"/>
                      <w:lang w:eastAsia="lv-LV"/>
                    </w:rPr>
                    <w:t>euro</w:t>
                  </w:r>
                </w:p>
              </w:tc>
            </w:tr>
            <w:tr w:rsidR="00FC67BE" w:rsidRPr="00FC67BE" w:rsidTr="002C470C">
              <w:trPr>
                <w:trHeight w:val="2697"/>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E25BD4"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Komercsabiedrības likvidācijas uzsākšana un pabeigšana </w:t>
                  </w:r>
                  <w:r w:rsidR="00E31AC8" w:rsidRPr="00FC67BE">
                    <w:rPr>
                      <w:rFonts w:ascii="Times New Roman" w:eastAsia="Times New Roman" w:hAnsi="Times New Roman" w:cs="Times New Roman"/>
                      <w:sz w:val="24"/>
                      <w:szCs w:val="24"/>
                      <w:lang w:eastAsia="lv-LV"/>
                    </w:rPr>
                    <w:t xml:space="preserve">(izslēgšana no komercreģistra) </w:t>
                  </w:r>
                  <w:r w:rsidR="001C59B7" w:rsidRPr="00FC67BE">
                    <w:rPr>
                      <w:rFonts w:ascii="Times New Roman" w:eastAsia="Times New Roman" w:hAnsi="Times New Roman" w:cs="Times New Roman"/>
                      <w:sz w:val="24"/>
                      <w:szCs w:val="24"/>
                      <w:lang w:eastAsia="lv-LV"/>
                    </w:rPr>
                    <w:t xml:space="preserve">elektroniski </w:t>
                  </w:r>
                  <w:r w:rsidR="001C59B7" w:rsidRPr="00FC67BE">
                    <w:rPr>
                      <w:rFonts w:ascii="Times New Roman" w:eastAsia="Times New Roman" w:hAnsi="Times New Roman" w:cs="Times New Roman"/>
                      <w:i/>
                      <w:iCs/>
                      <w:sz w:val="24"/>
                      <w:szCs w:val="24"/>
                      <w:lang w:eastAsia="lv-LV"/>
                    </w:rPr>
                    <w:t>(Noteikumu 9.9.</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 xml:space="preserve">apakšpunkts un </w:t>
                  </w:r>
                  <w:r w:rsidR="00DA6684" w:rsidRPr="00FC67BE">
                    <w:rPr>
                      <w:rFonts w:ascii="Times New Roman" w:eastAsia="Times New Roman" w:hAnsi="Times New Roman" w:cs="Times New Roman"/>
                      <w:i/>
                      <w:iCs/>
                      <w:sz w:val="24"/>
                      <w:szCs w:val="24"/>
                      <w:lang w:eastAsia="lv-LV"/>
                    </w:rPr>
                    <w:t xml:space="preserve">12., </w:t>
                  </w:r>
                  <w:r w:rsidR="001C59B7" w:rsidRPr="00FC67BE">
                    <w:rPr>
                      <w:rFonts w:ascii="Times New Roman" w:eastAsia="Times New Roman" w:hAnsi="Times New Roman" w:cs="Times New Roman"/>
                      <w:i/>
                      <w:iCs/>
                      <w:sz w:val="24"/>
                      <w:szCs w:val="24"/>
                      <w:lang w:eastAsia="lv-LV"/>
                    </w:rPr>
                    <w:t>14.</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punkts un pielikuma II daļas 5.1.</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w:t>
                  </w:r>
                  <w:r w:rsidR="00DA6684" w:rsidRPr="00FC67BE">
                    <w:rPr>
                      <w:rFonts w:ascii="Times New Roman" w:eastAsia="Times New Roman" w:hAnsi="Times New Roman" w:cs="Times New Roman"/>
                      <w:i/>
                      <w:iCs/>
                      <w:sz w:val="24"/>
                      <w:szCs w:val="24"/>
                      <w:lang w:eastAsia="lv-LV"/>
                    </w:rPr>
                    <w:t>, un 6.</w:t>
                  </w:r>
                  <w:r w:rsidR="00580E9D">
                    <w:rPr>
                      <w:rFonts w:ascii="Times New Roman" w:eastAsia="Times New Roman" w:hAnsi="Times New Roman" w:cs="Times New Roman"/>
                      <w:i/>
                      <w:iCs/>
                      <w:sz w:val="24"/>
                      <w:szCs w:val="24"/>
                      <w:lang w:eastAsia="lv-LV"/>
                    </w:rPr>
                    <w:t> </w:t>
                  </w:r>
                  <w:r w:rsidR="00DA6684" w:rsidRPr="00FC67BE">
                    <w:rPr>
                      <w:rFonts w:ascii="Times New Roman" w:eastAsia="Times New Roman" w:hAnsi="Times New Roman" w:cs="Times New Roman"/>
                      <w:i/>
                      <w:iCs/>
                      <w:sz w:val="24"/>
                      <w:szCs w:val="24"/>
                      <w:lang w:eastAsia="lv-LV"/>
                    </w:rPr>
                    <w:t>piezīme</w:t>
                  </w:r>
                  <w:r w:rsidR="001C59B7" w:rsidRPr="00FC67BE">
                    <w:rPr>
                      <w:rFonts w:ascii="Times New Roman" w:eastAsia="Times New Roman" w:hAnsi="Times New Roman" w:cs="Times New Roman"/>
                      <w:i/>
                      <w:iCs/>
                      <w:sz w:val="24"/>
                      <w:szCs w:val="24"/>
                      <w:lang w:eastAsia="lv-LV"/>
                    </w:rPr>
                    <w:t>)</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Uzsākšana 18gb. x 14,23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231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Pabeigšana 7gb. x 14,23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90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18gb</w:t>
                  </w:r>
                  <w:r w:rsidR="00DA6684"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x 30,00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486 </w:t>
                  </w:r>
                  <w:r w:rsidRPr="00FC67BE">
                    <w:rPr>
                      <w:rFonts w:ascii="Times New Roman" w:eastAsia="Times New Roman" w:hAnsi="Times New Roman" w:cs="Times New Roman"/>
                      <w:i/>
                      <w:iCs/>
                      <w:sz w:val="24"/>
                      <w:szCs w:val="24"/>
                      <w:lang w:eastAsia="lv-LV"/>
                    </w:rPr>
                    <w:t>euro</w:t>
                  </w:r>
                </w:p>
              </w:tc>
            </w:tr>
            <w:tr w:rsidR="00FC67BE" w:rsidRPr="00FC67BE" w:rsidTr="00897608">
              <w:trPr>
                <w:trHeight w:val="2584"/>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E25BD4"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Komercsabiedrības likvidācijas uzsākšana un pabeigšana </w:t>
                  </w:r>
                  <w:r w:rsidR="00E31AC8" w:rsidRPr="00FC67BE">
                    <w:rPr>
                      <w:rFonts w:ascii="Times New Roman" w:eastAsia="Times New Roman" w:hAnsi="Times New Roman" w:cs="Times New Roman"/>
                      <w:sz w:val="24"/>
                      <w:szCs w:val="24"/>
                      <w:lang w:eastAsia="lv-LV"/>
                    </w:rPr>
                    <w:t xml:space="preserve">(izslēgšana no komercreģistra) </w:t>
                  </w:r>
                  <w:r w:rsidR="001C59B7" w:rsidRPr="00FC67BE">
                    <w:rPr>
                      <w:rFonts w:ascii="Times New Roman" w:eastAsia="Times New Roman" w:hAnsi="Times New Roman" w:cs="Times New Roman"/>
                      <w:sz w:val="24"/>
                      <w:szCs w:val="24"/>
                      <w:lang w:eastAsia="lv-LV"/>
                    </w:rPr>
                    <w:t xml:space="preserve">paātrinātā kārtībā </w:t>
                  </w:r>
                  <w:r w:rsidR="001C59B7" w:rsidRPr="00FC67BE">
                    <w:rPr>
                      <w:rFonts w:ascii="Times New Roman" w:eastAsia="Times New Roman" w:hAnsi="Times New Roman" w:cs="Times New Roman"/>
                      <w:i/>
                      <w:iCs/>
                      <w:sz w:val="24"/>
                      <w:szCs w:val="24"/>
                      <w:lang w:eastAsia="lv-LV"/>
                    </w:rPr>
                    <w:t>(Noteikumu 9.9.</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 un 11.</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pielikuma II daļas 5.1.</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 un 5.</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piezīme)</w:t>
                  </w:r>
                </w:p>
              </w:tc>
              <w:tc>
                <w:tcPr>
                  <w:tcW w:w="2410" w:type="dxa"/>
                  <w:gridSpan w:val="2"/>
                  <w:tcBorders>
                    <w:top w:val="nil"/>
                    <w:left w:val="nil"/>
                    <w:bottom w:val="single" w:sz="4" w:space="0" w:color="auto"/>
                    <w:right w:val="single" w:sz="4" w:space="0" w:color="auto"/>
                  </w:tcBorders>
                  <w:shd w:val="clear" w:color="auto" w:fill="auto"/>
                  <w:vAlign w:val="center"/>
                  <w:hideMark/>
                </w:tcPr>
                <w:p w:rsidR="002C470C"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Uzsākšana 37gb. x 14,23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1</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580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w:t>
                  </w:r>
                </w:p>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Pabeigšana 43gb. x 14,23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1</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836 </w:t>
                  </w:r>
                  <w:r w:rsidRPr="00FC67BE">
                    <w:rPr>
                      <w:rFonts w:ascii="Times New Roman" w:eastAsia="Times New Roman" w:hAnsi="Times New Roman" w:cs="Times New Roman"/>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32gb</w:t>
                  </w:r>
                  <w:r w:rsidR="00DA6684"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x 30,00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x 3 trīskārša nodeva= 2</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880 </w:t>
                  </w:r>
                  <w:r w:rsidRPr="00FC67BE">
                    <w:rPr>
                      <w:rFonts w:ascii="Times New Roman" w:eastAsia="Times New Roman" w:hAnsi="Times New Roman" w:cs="Times New Roman"/>
                      <w:i/>
                      <w:iCs/>
                      <w:sz w:val="24"/>
                      <w:szCs w:val="24"/>
                      <w:lang w:eastAsia="lv-LV"/>
                    </w:rPr>
                    <w:t>euro</w:t>
                  </w:r>
                </w:p>
              </w:tc>
            </w:tr>
            <w:tr w:rsidR="00FC67BE" w:rsidRPr="00FC67BE" w:rsidTr="002C470C">
              <w:trPr>
                <w:trHeight w:val="2967"/>
              </w:trPr>
              <w:tc>
                <w:tcPr>
                  <w:tcW w:w="3131" w:type="dxa"/>
                  <w:tcBorders>
                    <w:top w:val="nil"/>
                    <w:left w:val="single" w:sz="4" w:space="0" w:color="auto"/>
                    <w:bottom w:val="single" w:sz="4" w:space="0" w:color="auto"/>
                    <w:right w:val="single" w:sz="4" w:space="0" w:color="auto"/>
                  </w:tcBorders>
                  <w:shd w:val="clear" w:color="auto" w:fill="auto"/>
                  <w:hideMark/>
                </w:tcPr>
                <w:p w:rsidR="001C59B7" w:rsidRPr="00FC67BE" w:rsidRDefault="00E25BD4" w:rsidP="00E31AC8">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Komercsabiedrības likvidācijas uzsākšana un pabeigšana </w:t>
                  </w:r>
                  <w:r w:rsidR="00E31AC8" w:rsidRPr="00FC67BE">
                    <w:rPr>
                      <w:rFonts w:ascii="Times New Roman" w:eastAsia="Times New Roman" w:hAnsi="Times New Roman" w:cs="Times New Roman"/>
                      <w:sz w:val="24"/>
                      <w:szCs w:val="24"/>
                      <w:lang w:eastAsia="lv-LV"/>
                    </w:rPr>
                    <w:t>(izslēgšana no komercreģistra) paātrinātā</w:t>
                  </w:r>
                  <w:r w:rsidR="001C59B7" w:rsidRPr="00FC67BE">
                    <w:rPr>
                      <w:rFonts w:ascii="Times New Roman" w:eastAsia="Times New Roman" w:hAnsi="Times New Roman" w:cs="Times New Roman"/>
                      <w:sz w:val="24"/>
                      <w:szCs w:val="24"/>
                      <w:lang w:eastAsia="lv-LV"/>
                    </w:rPr>
                    <w:t xml:space="preserve"> kārtībā elektroniski </w:t>
                  </w:r>
                  <w:r w:rsidR="001C59B7" w:rsidRPr="00FC67BE">
                    <w:rPr>
                      <w:rFonts w:ascii="Times New Roman" w:eastAsia="Times New Roman" w:hAnsi="Times New Roman" w:cs="Times New Roman"/>
                      <w:i/>
                      <w:iCs/>
                      <w:sz w:val="24"/>
                      <w:szCs w:val="24"/>
                      <w:lang w:eastAsia="lv-LV"/>
                    </w:rPr>
                    <w:t>(Noteikumu 9.9.</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 un 11., 14.</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punkts un pielikuma II daļas 5.1.</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 un 5.</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piezīme)</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Uzsākšana 1gb. x 14,23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38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Pabeigšana 1gb. x 14,23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38 </w:t>
                  </w:r>
                  <w:r w:rsidRPr="00FC67BE">
                    <w:rPr>
                      <w:rFonts w:ascii="Times New Roman" w:eastAsia="Times New Roman" w:hAnsi="Times New Roman" w:cs="Times New Roman"/>
                      <w:i/>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30,00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81</w:t>
                  </w:r>
                  <w:r w:rsidRPr="00FC67BE">
                    <w:rPr>
                      <w:rFonts w:ascii="Times New Roman" w:eastAsia="Times New Roman" w:hAnsi="Times New Roman" w:cs="Times New Roman"/>
                      <w:i/>
                      <w:iCs/>
                      <w:sz w:val="24"/>
                      <w:szCs w:val="24"/>
                      <w:lang w:eastAsia="lv-LV"/>
                    </w:rPr>
                    <w:t xml:space="preserve"> euro</w:t>
                  </w:r>
                </w:p>
              </w:tc>
            </w:tr>
            <w:tr w:rsidR="00FC67BE" w:rsidRPr="00FC67BE" w:rsidTr="002C470C">
              <w:trPr>
                <w:trHeight w:val="269"/>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jc w:val="right"/>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Ieņēmumi kopā:</w:t>
                  </w:r>
                </w:p>
              </w:tc>
              <w:tc>
                <w:tcPr>
                  <w:tcW w:w="2410" w:type="dxa"/>
                  <w:gridSpan w:val="2"/>
                  <w:tcBorders>
                    <w:top w:val="nil"/>
                    <w:left w:val="nil"/>
                    <w:bottom w:val="single" w:sz="4" w:space="0" w:color="auto"/>
                    <w:right w:val="single" w:sz="4" w:space="0" w:color="auto"/>
                  </w:tcBorders>
                  <w:shd w:val="clear" w:color="auto" w:fill="auto"/>
                  <w:vAlign w:val="center"/>
                  <w:hideMark/>
                </w:tcPr>
                <w:p w:rsidR="001C59B7" w:rsidRPr="00FC67BE" w:rsidRDefault="007F1157" w:rsidP="00955750">
                  <w:pPr>
                    <w:spacing w:after="0" w:line="240" w:lineRule="auto"/>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2</w:t>
                  </w:r>
                  <w:r w:rsidR="00955750" w:rsidRPr="00FC67BE">
                    <w:rPr>
                      <w:rFonts w:ascii="Times New Roman" w:eastAsia="Times New Roman" w:hAnsi="Times New Roman" w:cs="Times New Roman"/>
                      <w:b/>
                      <w:bCs/>
                      <w:sz w:val="24"/>
                      <w:szCs w:val="24"/>
                      <w:lang w:eastAsia="lv-LV"/>
                    </w:rPr>
                    <w:t> </w:t>
                  </w:r>
                  <w:r w:rsidRPr="00FC67BE">
                    <w:rPr>
                      <w:rFonts w:ascii="Times New Roman" w:eastAsia="Times New Roman" w:hAnsi="Times New Roman" w:cs="Times New Roman"/>
                      <w:b/>
                      <w:bCs/>
                      <w:sz w:val="24"/>
                      <w:szCs w:val="24"/>
                      <w:lang w:eastAsia="lv-LV"/>
                    </w:rPr>
                    <w:t>211</w:t>
                  </w:r>
                  <w:r w:rsidR="00955750" w:rsidRPr="00FC67BE">
                    <w:rPr>
                      <w:rFonts w:ascii="Times New Roman" w:eastAsia="Times New Roman" w:hAnsi="Times New Roman" w:cs="Times New Roman"/>
                      <w:b/>
                      <w:bCs/>
                      <w:sz w:val="24"/>
                      <w:szCs w:val="24"/>
                      <w:lang w:eastAsia="lv-LV"/>
                    </w:rPr>
                    <w:t> </w:t>
                  </w:r>
                  <w:r w:rsidRPr="00FC67BE">
                    <w:rPr>
                      <w:rFonts w:ascii="Times New Roman" w:eastAsia="Times New Roman" w:hAnsi="Times New Roman" w:cs="Times New Roman"/>
                      <w:b/>
                      <w:bCs/>
                      <w:sz w:val="24"/>
                      <w:szCs w:val="24"/>
                      <w:lang w:eastAsia="lv-LV"/>
                    </w:rPr>
                    <w:t xml:space="preserve">779 </w:t>
                  </w:r>
                  <w:r w:rsidR="001C59B7" w:rsidRPr="00FC67BE">
                    <w:rPr>
                      <w:rFonts w:ascii="Times New Roman" w:eastAsia="Times New Roman" w:hAnsi="Times New Roman" w:cs="Times New Roman"/>
                      <w:b/>
                      <w:bCs/>
                      <w:i/>
                      <w:iCs/>
                      <w:sz w:val="24"/>
                      <w:szCs w:val="24"/>
                      <w:lang w:eastAsia="lv-LV"/>
                    </w:rPr>
                    <w:t>euro</w:t>
                  </w:r>
                </w:p>
              </w:tc>
              <w:tc>
                <w:tcPr>
                  <w:tcW w:w="2126" w:type="dxa"/>
                  <w:tcBorders>
                    <w:top w:val="nil"/>
                    <w:left w:val="nil"/>
                    <w:bottom w:val="single" w:sz="4" w:space="0" w:color="auto"/>
                    <w:right w:val="single" w:sz="4" w:space="0" w:color="auto"/>
                  </w:tcBorders>
                  <w:shd w:val="clear" w:color="auto" w:fill="auto"/>
                  <w:vAlign w:val="center"/>
                  <w:hideMark/>
                </w:tcPr>
                <w:p w:rsidR="001C59B7" w:rsidRPr="00FC67BE" w:rsidRDefault="007F1157" w:rsidP="00955750">
                  <w:pPr>
                    <w:spacing w:after="0" w:line="240" w:lineRule="auto"/>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2</w:t>
                  </w:r>
                  <w:r w:rsidR="00955750" w:rsidRPr="00FC67BE">
                    <w:rPr>
                      <w:rFonts w:ascii="Times New Roman" w:eastAsia="Times New Roman" w:hAnsi="Times New Roman" w:cs="Times New Roman"/>
                      <w:b/>
                      <w:bCs/>
                      <w:sz w:val="24"/>
                      <w:szCs w:val="24"/>
                      <w:lang w:eastAsia="lv-LV"/>
                    </w:rPr>
                    <w:t> </w:t>
                  </w:r>
                  <w:r w:rsidRPr="00FC67BE">
                    <w:rPr>
                      <w:rFonts w:ascii="Times New Roman" w:eastAsia="Times New Roman" w:hAnsi="Times New Roman" w:cs="Times New Roman"/>
                      <w:b/>
                      <w:bCs/>
                      <w:sz w:val="24"/>
                      <w:szCs w:val="24"/>
                      <w:lang w:eastAsia="lv-LV"/>
                    </w:rPr>
                    <w:t>211</w:t>
                  </w:r>
                  <w:r w:rsidR="00955750" w:rsidRPr="00FC67BE">
                    <w:rPr>
                      <w:rFonts w:ascii="Times New Roman" w:eastAsia="Times New Roman" w:hAnsi="Times New Roman" w:cs="Times New Roman"/>
                      <w:b/>
                      <w:bCs/>
                      <w:sz w:val="24"/>
                      <w:szCs w:val="24"/>
                      <w:lang w:eastAsia="lv-LV"/>
                    </w:rPr>
                    <w:t> </w:t>
                  </w:r>
                  <w:r w:rsidRPr="00FC67BE">
                    <w:rPr>
                      <w:rFonts w:ascii="Times New Roman" w:eastAsia="Times New Roman" w:hAnsi="Times New Roman" w:cs="Times New Roman"/>
                      <w:b/>
                      <w:bCs/>
                      <w:sz w:val="24"/>
                      <w:szCs w:val="24"/>
                      <w:lang w:eastAsia="lv-LV"/>
                    </w:rPr>
                    <w:t xml:space="preserve">862 </w:t>
                  </w:r>
                  <w:r w:rsidR="001C59B7" w:rsidRPr="00FC67BE">
                    <w:rPr>
                      <w:rFonts w:ascii="Times New Roman" w:eastAsia="Times New Roman" w:hAnsi="Times New Roman" w:cs="Times New Roman"/>
                      <w:b/>
                      <w:bCs/>
                      <w:i/>
                      <w:iCs/>
                      <w:sz w:val="24"/>
                      <w:szCs w:val="24"/>
                      <w:lang w:eastAsia="lv-LV"/>
                    </w:rPr>
                    <w:t>euro</w:t>
                  </w:r>
                </w:p>
              </w:tc>
            </w:tr>
          </w:tbl>
          <w:p w:rsidR="00E816FF" w:rsidRPr="00FC67BE" w:rsidRDefault="00E816FF" w:rsidP="009963C8">
            <w:pPr>
              <w:spacing w:after="0" w:line="240" w:lineRule="auto"/>
              <w:jc w:val="both"/>
              <w:rPr>
                <w:rFonts w:ascii="Times New Roman" w:eastAsia="Times New Roman" w:hAnsi="Times New Roman" w:cs="Times New Roman"/>
                <w:sz w:val="24"/>
                <w:szCs w:val="24"/>
                <w:lang w:eastAsia="lv-LV"/>
              </w:rPr>
            </w:pPr>
          </w:p>
          <w:p w:rsidR="00D94797" w:rsidRPr="00FC67BE" w:rsidRDefault="00240D35" w:rsidP="00C3181B">
            <w:pPr>
              <w:spacing w:after="0" w:line="240" w:lineRule="auto"/>
              <w:jc w:val="right"/>
              <w:rPr>
                <w:rFonts w:ascii="Times New Roman" w:eastAsia="Times New Roman" w:hAnsi="Times New Roman" w:cs="Times New Roman"/>
                <w:sz w:val="24"/>
                <w:szCs w:val="24"/>
                <w:u w:val="single"/>
                <w:lang w:eastAsia="lv-LV"/>
              </w:rPr>
            </w:pPr>
            <w:r w:rsidRPr="00FC67BE">
              <w:rPr>
                <w:rFonts w:ascii="Times New Roman" w:eastAsia="Times New Roman" w:hAnsi="Times New Roman" w:cs="Times New Roman"/>
                <w:sz w:val="24"/>
                <w:szCs w:val="24"/>
                <w:u w:val="single"/>
                <w:lang w:eastAsia="lv-LV"/>
              </w:rPr>
              <w:t>2.tabula</w:t>
            </w:r>
          </w:p>
          <w:tbl>
            <w:tblPr>
              <w:tblW w:w="7640" w:type="dxa"/>
              <w:tblLayout w:type="fixed"/>
              <w:tblLook w:val="04A0" w:firstRow="1" w:lastRow="0" w:firstColumn="1" w:lastColumn="0" w:noHBand="0" w:noVBand="1"/>
            </w:tblPr>
            <w:tblGrid>
              <w:gridCol w:w="3131"/>
              <w:gridCol w:w="2410"/>
              <w:gridCol w:w="2099"/>
            </w:tblGrid>
            <w:tr w:rsidR="00FC67BE" w:rsidRPr="00FC67BE" w:rsidTr="00D94797">
              <w:trPr>
                <w:trHeight w:val="630"/>
              </w:trPr>
              <w:tc>
                <w:tcPr>
                  <w:tcW w:w="3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9B7" w:rsidRPr="00FC67BE" w:rsidRDefault="00D94797" w:rsidP="00D94797">
                  <w:pPr>
                    <w:spacing w:after="0" w:line="240" w:lineRule="auto"/>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Valsts nodevas veids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C59B7" w:rsidRPr="00FC67BE" w:rsidRDefault="001C59B7" w:rsidP="00D94797">
                  <w:pPr>
                    <w:spacing w:after="0" w:line="240" w:lineRule="auto"/>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2016.gads</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1C59B7" w:rsidRPr="00FC67BE" w:rsidRDefault="001C59B7" w:rsidP="00D94797">
                  <w:pPr>
                    <w:spacing w:after="0" w:line="240" w:lineRule="auto"/>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2017.gads un turpmākie gadi</w:t>
                  </w:r>
                </w:p>
              </w:tc>
            </w:tr>
            <w:tr w:rsidR="00FC67BE" w:rsidRPr="00FC67BE" w:rsidTr="001C59B7">
              <w:trPr>
                <w:trHeight w:val="315"/>
              </w:trPr>
              <w:tc>
                <w:tcPr>
                  <w:tcW w:w="7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Par uzņēmuma (uzņēmējsabiedrības ierakstīšanu uzņēmumu reģistra žurnālā</w:t>
                  </w:r>
                </w:p>
              </w:tc>
            </w:tr>
            <w:tr w:rsidR="00FC67BE" w:rsidRPr="00FC67BE" w:rsidTr="009761A3">
              <w:trPr>
                <w:trHeight w:val="1167"/>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Kooperatīvā</w:t>
                  </w:r>
                  <w:r w:rsidR="00EC4AAB"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sabiedrība</w:t>
                  </w:r>
                  <w:r w:rsidR="00EC4AAB"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(Noteikumu 2.2.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apakšpunkts,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1.3.</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7gb. x 142,29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996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7gb.x150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1</w:t>
                  </w:r>
                  <w:r w:rsidR="00955750"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050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707"/>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Kooperatīvā</w:t>
                  </w:r>
                  <w:r w:rsidR="00EC4AAB"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sabiedrība</w:t>
                  </w:r>
                  <w:r w:rsidR="00EC4AAB"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elektroniski </w:t>
                  </w:r>
                  <w:r w:rsidRPr="00FC67BE">
                    <w:rPr>
                      <w:rFonts w:ascii="Times New Roman" w:eastAsia="Times New Roman" w:hAnsi="Times New Roman" w:cs="Times New Roman"/>
                      <w:i/>
                      <w:iCs/>
                      <w:sz w:val="24"/>
                      <w:szCs w:val="24"/>
                      <w:lang w:eastAsia="lv-LV"/>
                    </w:rPr>
                    <w:t>(Noteikumu 2.2.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1.3.</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1gb. x 142,29</w:t>
                  </w:r>
                  <w:r w:rsidR="00747A01"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0,9koef.=128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150,00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0,9koef.=135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689"/>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Kooperatīvā</w:t>
                  </w:r>
                  <w:r w:rsidR="00EC4AAB"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sabiedrība</w:t>
                  </w:r>
                  <w:r w:rsidR="00EC4AAB"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paātrinātā kārtībā</w:t>
                  </w:r>
                  <w:r w:rsidR="00747A01"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(Noteikumu 2.2.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1.3.</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5.</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142,29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 427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150,00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450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2238"/>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Kooperatīvā</w:t>
                  </w:r>
                  <w:r w:rsidR="00EC4AAB"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sabiedrība</w:t>
                  </w:r>
                  <w:r w:rsidR="00EC4AAB"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paātrinātā kārtībā elektroniski </w:t>
                  </w:r>
                  <w:r w:rsidRPr="00FC67BE">
                    <w:rPr>
                      <w:rFonts w:ascii="Times New Roman" w:eastAsia="Times New Roman" w:hAnsi="Times New Roman" w:cs="Times New Roman"/>
                      <w:i/>
                      <w:iCs/>
                      <w:sz w:val="24"/>
                      <w:szCs w:val="24"/>
                      <w:lang w:eastAsia="lv-LV"/>
                    </w:rPr>
                    <w:t>(Noteikumu 2.2.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1.3.</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5.</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142,29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0,9koef.=384</w:t>
                  </w:r>
                  <w:r w:rsidRPr="00FC67BE">
                    <w:rPr>
                      <w:rFonts w:ascii="Times New Roman" w:eastAsia="Times New Roman" w:hAnsi="Times New Roman" w:cs="Times New Roman"/>
                      <w:i/>
                      <w:iCs/>
                      <w:sz w:val="24"/>
                      <w:szCs w:val="24"/>
                      <w:lang w:eastAsia="lv-LV"/>
                    </w:rPr>
                    <w:t xml:space="preserve"> 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150,00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0,9koef.=405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419"/>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Zemnieka vai zvejnieka saimniecība</w:t>
                  </w:r>
                  <w:r w:rsidR="00EC4AAB"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Noteikumu 2.1.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apakšpunkts,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1.1.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r w:rsidRPr="00FC67BE">
                    <w:rPr>
                      <w:rFonts w:ascii="Times New Roman" w:eastAsia="Times New Roman" w:hAnsi="Times New Roman" w:cs="Times New Roman"/>
                      <w:sz w:val="24"/>
                      <w:szCs w:val="24"/>
                      <w:lang w:eastAsia="lv-LV"/>
                    </w:rPr>
                    <w:t>)</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93gb. x 28,46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2</w:t>
                  </w:r>
                  <w:r w:rsidR="00203293"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647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93gb. x 30,00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2</w:t>
                  </w:r>
                  <w:r w:rsidR="00203293"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790 </w:t>
                  </w:r>
                  <w:r w:rsidRPr="00FC67BE">
                    <w:rPr>
                      <w:rFonts w:ascii="Times New Roman" w:eastAsia="Times New Roman" w:hAnsi="Times New Roman" w:cs="Times New Roman"/>
                      <w:i/>
                      <w:iCs/>
                      <w:sz w:val="24"/>
                      <w:szCs w:val="24"/>
                      <w:lang w:eastAsia="lv-LV"/>
                    </w:rPr>
                    <w:t>euro</w:t>
                  </w:r>
                </w:p>
              </w:tc>
            </w:tr>
            <w:tr w:rsidR="00FC67BE" w:rsidRPr="00FC67BE" w:rsidTr="00CB4E8D">
              <w:trPr>
                <w:trHeight w:val="2098"/>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Zemnieka vai zvejnieka saimniecība</w:t>
                  </w:r>
                  <w:r w:rsidR="00EC4AAB"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elektroniski (</w:t>
                  </w:r>
                  <w:r w:rsidRPr="00FC67BE">
                    <w:rPr>
                      <w:rFonts w:ascii="Times New Roman" w:eastAsia="Times New Roman" w:hAnsi="Times New Roman" w:cs="Times New Roman"/>
                      <w:i/>
                      <w:iCs/>
                      <w:sz w:val="24"/>
                      <w:szCs w:val="24"/>
                      <w:lang w:eastAsia="lv-LV"/>
                    </w:rPr>
                    <w:t>Noteikumu 2.1.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1.1.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r w:rsidRPr="00FC67BE">
                    <w:rPr>
                      <w:rFonts w:ascii="Times New Roman" w:eastAsia="Times New Roman" w:hAnsi="Times New Roman" w:cs="Times New Roman"/>
                      <w:sz w:val="24"/>
                      <w:szCs w:val="24"/>
                      <w:lang w:eastAsia="lv-LV"/>
                    </w:rPr>
                    <w:t>)</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28,46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0,9koef.=26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30,00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0,9koef.=27 </w:t>
                  </w:r>
                  <w:r w:rsidRPr="00FC67BE">
                    <w:rPr>
                      <w:rFonts w:ascii="Times New Roman" w:eastAsia="Times New Roman" w:hAnsi="Times New Roman" w:cs="Times New Roman"/>
                      <w:i/>
                      <w:iCs/>
                      <w:sz w:val="24"/>
                      <w:szCs w:val="24"/>
                      <w:lang w:eastAsia="lv-LV"/>
                    </w:rPr>
                    <w:t>euro</w:t>
                  </w:r>
                </w:p>
              </w:tc>
            </w:tr>
            <w:tr w:rsidR="00FC67BE" w:rsidRPr="00FC67BE" w:rsidTr="00897608">
              <w:trPr>
                <w:trHeight w:val="187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Zemnieka vai zvejnieka saimniecība</w:t>
                  </w:r>
                  <w:r w:rsidR="00EC4AAB" w:rsidRPr="00FC67BE">
                    <w:rPr>
                      <w:rFonts w:ascii="Times New Roman" w:eastAsia="Times New Roman" w:hAnsi="Times New Roman" w:cs="Times New Roman"/>
                      <w:sz w:val="24"/>
                      <w:szCs w:val="24"/>
                      <w:lang w:eastAsia="lv-LV"/>
                    </w:rPr>
                    <w:t>s reģistrācija</w:t>
                  </w:r>
                  <w:r w:rsidRPr="00FC67BE">
                    <w:rPr>
                      <w:rFonts w:ascii="Times New Roman" w:eastAsia="Times New Roman" w:hAnsi="Times New Roman" w:cs="Times New Roman"/>
                      <w:sz w:val="24"/>
                      <w:szCs w:val="24"/>
                      <w:lang w:eastAsia="lv-LV"/>
                    </w:rPr>
                    <w:t xml:space="preserve"> paātrinātā kārtībā (</w:t>
                  </w:r>
                  <w:r w:rsidRPr="00FC67BE">
                    <w:rPr>
                      <w:rFonts w:ascii="Times New Roman" w:eastAsia="Times New Roman" w:hAnsi="Times New Roman" w:cs="Times New Roman"/>
                      <w:i/>
                      <w:iCs/>
                      <w:sz w:val="24"/>
                      <w:szCs w:val="24"/>
                      <w:lang w:eastAsia="lv-LV"/>
                    </w:rPr>
                    <w:t>Noteikumu 2.1.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1.1.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5.</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r w:rsidRPr="00FC67BE">
                    <w:rPr>
                      <w:rFonts w:ascii="Times New Roman" w:eastAsia="Times New Roman" w:hAnsi="Times New Roman" w:cs="Times New Roman"/>
                      <w:sz w:val="24"/>
                      <w:szCs w:val="24"/>
                      <w:lang w:eastAsia="lv-LV"/>
                    </w:rPr>
                    <w:t>)</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28,46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85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30,00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90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2584"/>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EC4AA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Zemnieka vai zvejnieka saimniecība</w:t>
                  </w:r>
                  <w:r w:rsidR="00EC4AAB" w:rsidRPr="00FC67BE">
                    <w:rPr>
                      <w:rFonts w:ascii="Times New Roman" w:eastAsia="Times New Roman" w:hAnsi="Times New Roman" w:cs="Times New Roman"/>
                      <w:sz w:val="24"/>
                      <w:szCs w:val="24"/>
                      <w:lang w:eastAsia="lv-LV"/>
                    </w:rPr>
                    <w:t xml:space="preserve">s reģistrācija </w:t>
                  </w:r>
                  <w:r w:rsidRPr="00FC67BE">
                    <w:rPr>
                      <w:rFonts w:ascii="Times New Roman" w:eastAsia="Times New Roman" w:hAnsi="Times New Roman" w:cs="Times New Roman"/>
                      <w:sz w:val="24"/>
                      <w:szCs w:val="24"/>
                      <w:lang w:eastAsia="lv-LV"/>
                    </w:rPr>
                    <w:t xml:space="preserve">paātrinātā kārtībā elektroniski </w:t>
                  </w:r>
                  <w:r w:rsidRPr="00FC67BE">
                    <w:rPr>
                      <w:rFonts w:ascii="Times New Roman" w:eastAsia="Times New Roman" w:hAnsi="Times New Roman" w:cs="Times New Roman"/>
                      <w:i/>
                      <w:iCs/>
                      <w:sz w:val="24"/>
                      <w:szCs w:val="24"/>
                      <w:lang w:eastAsia="lv-LV"/>
                    </w:rPr>
                    <w:t>(Noteikumu 2.</w:t>
                  </w:r>
                  <w:r w:rsidR="00CC3D92" w:rsidRPr="00FC67BE">
                    <w:rPr>
                      <w:rFonts w:ascii="Times New Roman" w:eastAsia="Times New Roman" w:hAnsi="Times New Roman" w:cs="Times New Roman"/>
                      <w:i/>
                      <w:iCs/>
                      <w:sz w:val="24"/>
                      <w:szCs w:val="24"/>
                      <w:lang w:eastAsia="lv-LV"/>
                    </w:rPr>
                    <w:t>1</w:t>
                  </w:r>
                  <w:r w:rsidRPr="00FC67BE">
                    <w:rPr>
                      <w:rFonts w:ascii="Times New Roman" w:eastAsia="Times New Roman" w:hAnsi="Times New Roman" w:cs="Times New Roman"/>
                      <w:i/>
                      <w:iCs/>
                      <w:sz w:val="24"/>
                      <w:szCs w:val="24"/>
                      <w:lang w:eastAsia="lv-LV"/>
                    </w:rPr>
                    <w:t>.</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1.1.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5.</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28,46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0,9koef.=77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30,00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0,9koef.=81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317"/>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EC4AA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Individuāl</w:t>
                  </w:r>
                  <w:r w:rsidR="00EC4AAB" w:rsidRPr="00FC67BE">
                    <w:rPr>
                      <w:rFonts w:ascii="Times New Roman" w:eastAsia="Times New Roman" w:hAnsi="Times New Roman" w:cs="Times New Roman"/>
                      <w:sz w:val="24"/>
                      <w:szCs w:val="24"/>
                      <w:lang w:eastAsia="lv-LV"/>
                    </w:rPr>
                    <w:t>ā</w:t>
                  </w:r>
                  <w:r w:rsidRPr="00FC67BE">
                    <w:rPr>
                      <w:rFonts w:ascii="Times New Roman" w:eastAsia="Times New Roman" w:hAnsi="Times New Roman" w:cs="Times New Roman"/>
                      <w:sz w:val="24"/>
                      <w:szCs w:val="24"/>
                      <w:lang w:eastAsia="lv-LV"/>
                    </w:rPr>
                    <w:t xml:space="preserve"> uzņēmum</w:t>
                  </w:r>
                  <w:r w:rsidR="00EC4AAB" w:rsidRPr="00FC67BE">
                    <w:rPr>
                      <w:rFonts w:ascii="Times New Roman" w:eastAsia="Times New Roman" w:hAnsi="Times New Roman" w:cs="Times New Roman"/>
                      <w:sz w:val="24"/>
                      <w:szCs w:val="24"/>
                      <w:lang w:eastAsia="lv-LV"/>
                    </w:rPr>
                    <w:t>a reģistrācija</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(Noteikumu 2.3.</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apakšpunkts,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1.2.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3gb. x 71,14 e</w:t>
                  </w:r>
                  <w:r w:rsidRPr="00FC67BE">
                    <w:rPr>
                      <w:rFonts w:ascii="Times New Roman" w:eastAsia="Times New Roman" w:hAnsi="Times New Roman" w:cs="Times New Roman"/>
                      <w:i/>
                      <w:iCs/>
                      <w:sz w:val="24"/>
                      <w:szCs w:val="24"/>
                      <w:lang w:eastAsia="lv-LV"/>
                    </w:rPr>
                    <w:t xml:space="preserve">uro </w:t>
                  </w:r>
                  <w:r w:rsidRPr="00FC67BE">
                    <w:rPr>
                      <w:rFonts w:ascii="Times New Roman" w:eastAsia="Times New Roman" w:hAnsi="Times New Roman" w:cs="Times New Roman"/>
                      <w:sz w:val="24"/>
                      <w:szCs w:val="24"/>
                      <w:lang w:eastAsia="lv-LV"/>
                    </w:rPr>
                    <w:t xml:space="preserve">= 213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3gb. x 70,00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xml:space="preserve">= 210 </w:t>
                  </w:r>
                  <w:r w:rsidRPr="00FC67BE">
                    <w:rPr>
                      <w:rFonts w:ascii="Times New Roman" w:eastAsia="Times New Roman" w:hAnsi="Times New Roman" w:cs="Times New Roman"/>
                      <w:i/>
                      <w:iCs/>
                      <w:sz w:val="24"/>
                      <w:szCs w:val="24"/>
                      <w:lang w:eastAsia="lv-LV"/>
                    </w:rPr>
                    <w:t>euro</w:t>
                  </w:r>
                </w:p>
              </w:tc>
            </w:tr>
            <w:tr w:rsidR="00FC67BE" w:rsidRPr="00FC67BE" w:rsidTr="00CB4E8D">
              <w:trPr>
                <w:trHeight w:val="1818"/>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EC4AA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Individuāl</w:t>
                  </w:r>
                  <w:r w:rsidR="00EC4AAB" w:rsidRPr="00FC67BE">
                    <w:rPr>
                      <w:rFonts w:ascii="Times New Roman" w:eastAsia="Times New Roman" w:hAnsi="Times New Roman" w:cs="Times New Roman"/>
                      <w:sz w:val="24"/>
                      <w:szCs w:val="24"/>
                      <w:lang w:eastAsia="lv-LV"/>
                    </w:rPr>
                    <w:t>ā</w:t>
                  </w:r>
                  <w:r w:rsidRPr="00FC67BE">
                    <w:rPr>
                      <w:rFonts w:ascii="Times New Roman" w:eastAsia="Times New Roman" w:hAnsi="Times New Roman" w:cs="Times New Roman"/>
                      <w:sz w:val="24"/>
                      <w:szCs w:val="24"/>
                      <w:lang w:eastAsia="lv-LV"/>
                    </w:rPr>
                    <w:t xml:space="preserve"> uzņēmum</w:t>
                  </w:r>
                  <w:r w:rsidR="00EC4AAB" w:rsidRPr="00FC67BE">
                    <w:rPr>
                      <w:rFonts w:ascii="Times New Roman" w:eastAsia="Times New Roman" w:hAnsi="Times New Roman" w:cs="Times New Roman"/>
                      <w:sz w:val="24"/>
                      <w:szCs w:val="24"/>
                      <w:lang w:eastAsia="lv-LV"/>
                    </w:rPr>
                    <w:t xml:space="preserve">a reģistrācija </w:t>
                  </w:r>
                  <w:r w:rsidRPr="00FC67BE">
                    <w:rPr>
                      <w:rFonts w:ascii="Times New Roman" w:eastAsia="Times New Roman" w:hAnsi="Times New Roman" w:cs="Times New Roman"/>
                      <w:sz w:val="24"/>
                      <w:szCs w:val="24"/>
                      <w:lang w:eastAsia="lv-LV"/>
                    </w:rPr>
                    <w:t xml:space="preserve">elektroniski </w:t>
                  </w:r>
                  <w:r w:rsidRPr="00FC67BE">
                    <w:rPr>
                      <w:rFonts w:ascii="Times New Roman" w:eastAsia="Times New Roman" w:hAnsi="Times New Roman" w:cs="Times New Roman"/>
                      <w:i/>
                      <w:iCs/>
                      <w:sz w:val="24"/>
                      <w:szCs w:val="24"/>
                      <w:lang w:eastAsia="lv-LV"/>
                    </w:rPr>
                    <w:t>(Noteikumu 2.3.</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1.2.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71,14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0,9koef.=64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70,00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xml:space="preserve">x 0,9koef.= 63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874"/>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EC4AA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Individuāl</w:t>
                  </w:r>
                  <w:r w:rsidR="00EC4AAB" w:rsidRPr="00FC67BE">
                    <w:rPr>
                      <w:rFonts w:ascii="Times New Roman" w:eastAsia="Times New Roman" w:hAnsi="Times New Roman" w:cs="Times New Roman"/>
                      <w:sz w:val="24"/>
                      <w:szCs w:val="24"/>
                      <w:lang w:eastAsia="lv-LV"/>
                    </w:rPr>
                    <w:t>ā</w:t>
                  </w:r>
                  <w:r w:rsidRPr="00FC67BE">
                    <w:rPr>
                      <w:rFonts w:ascii="Times New Roman" w:eastAsia="Times New Roman" w:hAnsi="Times New Roman" w:cs="Times New Roman"/>
                      <w:sz w:val="24"/>
                      <w:szCs w:val="24"/>
                      <w:lang w:eastAsia="lv-LV"/>
                    </w:rPr>
                    <w:t xml:space="preserve"> uzņēmum</w:t>
                  </w:r>
                  <w:r w:rsidR="00EC4AAB" w:rsidRPr="00FC67BE">
                    <w:rPr>
                      <w:rFonts w:ascii="Times New Roman" w:eastAsia="Times New Roman" w:hAnsi="Times New Roman" w:cs="Times New Roman"/>
                      <w:sz w:val="24"/>
                      <w:szCs w:val="24"/>
                      <w:lang w:eastAsia="lv-LV"/>
                    </w:rPr>
                    <w:t>a reģistrācija</w:t>
                  </w:r>
                  <w:r w:rsidRPr="00FC67BE">
                    <w:rPr>
                      <w:rFonts w:ascii="Times New Roman" w:eastAsia="Times New Roman" w:hAnsi="Times New Roman" w:cs="Times New Roman"/>
                      <w:sz w:val="24"/>
                      <w:szCs w:val="24"/>
                      <w:lang w:eastAsia="lv-LV"/>
                    </w:rPr>
                    <w:t xml:space="preserve"> paātrinātā kārtībā </w:t>
                  </w:r>
                  <w:r w:rsidRPr="00FC67BE">
                    <w:rPr>
                      <w:rFonts w:ascii="Times New Roman" w:eastAsia="Times New Roman" w:hAnsi="Times New Roman" w:cs="Times New Roman"/>
                      <w:i/>
                      <w:iCs/>
                      <w:sz w:val="24"/>
                      <w:szCs w:val="24"/>
                      <w:lang w:eastAsia="lv-LV"/>
                    </w:rPr>
                    <w:t>(Noteikumu 2.3.</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1.2.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5.</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71,14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213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BA6D39">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210</w:t>
                  </w:r>
                  <w:r w:rsidR="00BA6D39"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225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EC4AA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Individuāl</w:t>
                  </w:r>
                  <w:r w:rsidR="00EC4AAB" w:rsidRPr="00FC67BE">
                    <w:rPr>
                      <w:rFonts w:ascii="Times New Roman" w:eastAsia="Times New Roman" w:hAnsi="Times New Roman" w:cs="Times New Roman"/>
                      <w:sz w:val="24"/>
                      <w:szCs w:val="24"/>
                      <w:lang w:eastAsia="lv-LV"/>
                    </w:rPr>
                    <w:t>ā</w:t>
                  </w:r>
                  <w:r w:rsidRPr="00FC67BE">
                    <w:rPr>
                      <w:rFonts w:ascii="Times New Roman" w:eastAsia="Times New Roman" w:hAnsi="Times New Roman" w:cs="Times New Roman"/>
                      <w:sz w:val="24"/>
                      <w:szCs w:val="24"/>
                      <w:lang w:eastAsia="lv-LV"/>
                    </w:rPr>
                    <w:t xml:space="preserve"> uzņēmum</w:t>
                  </w:r>
                  <w:r w:rsidR="00EC4AAB" w:rsidRPr="00FC67BE">
                    <w:rPr>
                      <w:rFonts w:ascii="Times New Roman" w:eastAsia="Times New Roman" w:hAnsi="Times New Roman" w:cs="Times New Roman"/>
                      <w:sz w:val="24"/>
                      <w:szCs w:val="24"/>
                      <w:lang w:eastAsia="lv-LV"/>
                    </w:rPr>
                    <w:t>a reģistrācija</w:t>
                  </w:r>
                  <w:r w:rsidRPr="00FC67BE">
                    <w:rPr>
                      <w:rFonts w:ascii="Times New Roman" w:eastAsia="Times New Roman" w:hAnsi="Times New Roman" w:cs="Times New Roman"/>
                      <w:sz w:val="24"/>
                      <w:szCs w:val="24"/>
                      <w:lang w:eastAsia="lv-LV"/>
                    </w:rPr>
                    <w:t xml:space="preserve"> paātrinātā kārtībā elektroniski </w:t>
                  </w:r>
                  <w:r w:rsidRPr="00FC67BE">
                    <w:rPr>
                      <w:rFonts w:ascii="Times New Roman" w:eastAsia="Times New Roman" w:hAnsi="Times New Roman" w:cs="Times New Roman"/>
                      <w:i/>
                      <w:iCs/>
                      <w:sz w:val="24"/>
                      <w:szCs w:val="24"/>
                      <w:lang w:eastAsia="lv-LV"/>
                    </w:rPr>
                    <w:t>(Noteikumu 2.3.</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1.2.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5.</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71,14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0,9koef.=192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70,00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xml:space="preserve">x 3 trīskārša nodeva x 0,9koef.=189 </w:t>
                  </w:r>
                  <w:r w:rsidRPr="00FC67BE">
                    <w:rPr>
                      <w:rFonts w:ascii="Times New Roman" w:eastAsia="Times New Roman" w:hAnsi="Times New Roman" w:cs="Times New Roman"/>
                      <w:i/>
                      <w:iCs/>
                      <w:sz w:val="24"/>
                      <w:szCs w:val="24"/>
                      <w:lang w:eastAsia="lv-LV"/>
                    </w:rPr>
                    <w:t>euro</w:t>
                  </w:r>
                </w:p>
              </w:tc>
            </w:tr>
            <w:tr w:rsidR="00FC67BE" w:rsidRPr="00FC67BE" w:rsidTr="001C59B7">
              <w:trPr>
                <w:trHeight w:val="600"/>
              </w:trPr>
              <w:tc>
                <w:tcPr>
                  <w:tcW w:w="7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59B7" w:rsidRPr="00FC67BE" w:rsidRDefault="001C59B7" w:rsidP="009761A3">
                  <w:pPr>
                    <w:spacing w:after="0" w:line="240" w:lineRule="auto"/>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Par uzņēmuma (uzņēmējsabiedrības)</w:t>
                  </w:r>
                  <w:r w:rsidR="00063DF0" w:rsidRPr="00FC67BE">
                    <w:rPr>
                      <w:rFonts w:ascii="Times New Roman" w:eastAsia="Times New Roman" w:hAnsi="Times New Roman" w:cs="Times New Roman"/>
                      <w:b/>
                      <w:bCs/>
                      <w:sz w:val="24"/>
                      <w:szCs w:val="24"/>
                      <w:lang w:eastAsia="lv-LV"/>
                    </w:rPr>
                    <w:t xml:space="preserve"> </w:t>
                  </w:r>
                  <w:r w:rsidRPr="00FC67BE">
                    <w:rPr>
                      <w:rFonts w:ascii="Times New Roman" w:eastAsia="Times New Roman" w:hAnsi="Times New Roman" w:cs="Times New Roman"/>
                      <w:b/>
                      <w:bCs/>
                      <w:sz w:val="24"/>
                      <w:szCs w:val="24"/>
                      <w:lang w:eastAsia="lv-LV"/>
                    </w:rPr>
                    <w:t>reorganizācijas ierakstīšanu uzņēmumu reģistra žurnālā</w:t>
                  </w:r>
                </w:p>
              </w:tc>
            </w:tr>
            <w:tr w:rsidR="00FC67BE" w:rsidRPr="00FC67BE" w:rsidTr="009761A3">
              <w:trPr>
                <w:trHeight w:val="1854"/>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5E327C">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Individuālais uzņēmum</w:t>
                  </w:r>
                  <w:r w:rsidR="005E327C"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zemnieka vai zvejnieka saimniecība </w:t>
                  </w:r>
                  <w:r w:rsidRPr="00FC67BE">
                    <w:rPr>
                      <w:rFonts w:ascii="Times New Roman" w:eastAsia="Times New Roman" w:hAnsi="Times New Roman" w:cs="Times New Roman"/>
                      <w:i/>
                      <w:iCs/>
                      <w:sz w:val="24"/>
                      <w:szCs w:val="24"/>
                      <w:lang w:eastAsia="lv-LV"/>
                    </w:rPr>
                    <w:t>(Noteikumu 3.1.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apakšpunkts,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3.1.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9gb. x 14,23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128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9gb. x 15,00 </w:t>
                  </w:r>
                  <w:r w:rsidRPr="00FC67BE">
                    <w:rPr>
                      <w:rFonts w:ascii="Times New Roman" w:eastAsia="Times New Roman" w:hAnsi="Times New Roman" w:cs="Times New Roman"/>
                      <w:i/>
                      <w:iCs/>
                      <w:sz w:val="24"/>
                      <w:szCs w:val="24"/>
                      <w:lang w:eastAsia="lv-LV"/>
                    </w:rPr>
                    <w:t>euro</w:t>
                  </w:r>
                  <w:r w:rsidR="00586518" w:rsidRPr="00FC67BE">
                    <w:rPr>
                      <w:rFonts w:ascii="Times New Roman" w:eastAsia="Times New Roman" w:hAnsi="Times New Roman" w:cs="Times New Roman"/>
                      <w:i/>
                      <w:iCs/>
                      <w:sz w:val="24"/>
                      <w:szCs w:val="24"/>
                      <w:lang w:eastAsia="lv-LV"/>
                    </w:rPr>
                    <w:t xml:space="preserve"> </w:t>
                  </w:r>
                  <w:r w:rsidRPr="00FC67BE">
                    <w:rPr>
                      <w:rFonts w:ascii="Times New Roman" w:eastAsia="Times New Roman" w:hAnsi="Times New Roman" w:cs="Times New Roman"/>
                      <w:sz w:val="24"/>
                      <w:szCs w:val="24"/>
                      <w:lang w:eastAsia="lv-LV"/>
                    </w:rPr>
                    <w:t xml:space="preserve">= 135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2159"/>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5E327C">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Individuālais uzņēmum</w:t>
                  </w:r>
                  <w:r w:rsidR="005E327C"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zemnieka vai zvejnieka saimniecība elektroniski </w:t>
                  </w:r>
                  <w:r w:rsidRPr="00FC67BE">
                    <w:rPr>
                      <w:rFonts w:ascii="Times New Roman" w:eastAsia="Times New Roman" w:hAnsi="Times New Roman" w:cs="Times New Roman"/>
                      <w:i/>
                      <w:iCs/>
                      <w:sz w:val="24"/>
                      <w:szCs w:val="24"/>
                      <w:lang w:eastAsia="lv-LV"/>
                    </w:rPr>
                    <w:t>(Noteikumu 3.1.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3.1.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1gb. x 14,2</w:t>
                  </w:r>
                  <w:r w:rsidRPr="00FC67BE">
                    <w:rPr>
                      <w:rFonts w:ascii="Times New Roman" w:eastAsia="Times New Roman" w:hAnsi="Times New Roman" w:cs="Times New Roman"/>
                      <w:i/>
                      <w:iCs/>
                      <w:sz w:val="24"/>
                      <w:szCs w:val="24"/>
                      <w:lang w:eastAsia="lv-LV"/>
                    </w:rPr>
                    <w:t>3 euro</w:t>
                  </w:r>
                  <w:r w:rsidRPr="00FC67BE">
                    <w:rPr>
                      <w:rFonts w:ascii="Times New Roman" w:eastAsia="Times New Roman" w:hAnsi="Times New Roman" w:cs="Times New Roman"/>
                      <w:sz w:val="24"/>
                      <w:szCs w:val="24"/>
                      <w:lang w:eastAsia="lv-LV"/>
                    </w:rPr>
                    <w:t xml:space="preserve"> x 0,9koef.= 13</w:t>
                  </w:r>
                  <w:r w:rsidRPr="00FC67BE">
                    <w:rPr>
                      <w:rFonts w:ascii="Times New Roman" w:eastAsia="Times New Roman" w:hAnsi="Times New Roman" w:cs="Times New Roman"/>
                      <w:i/>
                      <w:iCs/>
                      <w:sz w:val="24"/>
                      <w:szCs w:val="24"/>
                      <w:lang w:eastAsia="lv-LV"/>
                    </w:rPr>
                    <w:t xml:space="preserve"> 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14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226"/>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F75EF6"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Uzņēmējsabiedrības reorganizācija citos gadījumos </w:t>
                  </w:r>
                  <w:r w:rsidR="001C59B7" w:rsidRPr="00FC67BE">
                    <w:rPr>
                      <w:rFonts w:ascii="Times New Roman" w:eastAsia="Times New Roman" w:hAnsi="Times New Roman" w:cs="Times New Roman"/>
                      <w:i/>
                      <w:iCs/>
                      <w:sz w:val="24"/>
                      <w:szCs w:val="24"/>
                      <w:lang w:eastAsia="lv-LV"/>
                    </w:rPr>
                    <w:t>(Noteikumu 3.2.</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 xml:space="preserve">apakšpunkts, </w:t>
                  </w:r>
                  <w:r w:rsidR="004C32FB"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pielikuma I daļas 3.2.</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1gb.x 71,14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71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70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838"/>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F75EF6"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Uzņēmējsabiedrības reorganizācija citos gadījumos </w:t>
                  </w:r>
                  <w:r w:rsidR="001C59B7" w:rsidRPr="00FC67BE">
                    <w:rPr>
                      <w:rFonts w:ascii="Times New Roman" w:eastAsia="Times New Roman" w:hAnsi="Times New Roman" w:cs="Times New Roman"/>
                      <w:sz w:val="24"/>
                      <w:szCs w:val="24"/>
                      <w:lang w:eastAsia="lv-LV"/>
                    </w:rPr>
                    <w:t xml:space="preserve">elektroniski </w:t>
                  </w:r>
                  <w:r w:rsidR="001C59B7" w:rsidRPr="00FC67BE">
                    <w:rPr>
                      <w:rFonts w:ascii="Times New Roman" w:eastAsia="Times New Roman" w:hAnsi="Times New Roman" w:cs="Times New Roman"/>
                      <w:i/>
                      <w:iCs/>
                      <w:sz w:val="24"/>
                      <w:szCs w:val="24"/>
                      <w:lang w:eastAsia="lv-LV"/>
                    </w:rPr>
                    <w:t>(Noteikumu 3.2.</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 un 14.</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punkts un pielikuma I daļas 3.2.</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71,14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xml:space="preserve">x 0,9koef.= 64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63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838"/>
              </w:trPr>
              <w:tc>
                <w:tcPr>
                  <w:tcW w:w="3131" w:type="dxa"/>
                  <w:tcBorders>
                    <w:top w:val="nil"/>
                    <w:left w:val="single" w:sz="4" w:space="0" w:color="auto"/>
                    <w:bottom w:val="single" w:sz="4" w:space="0" w:color="auto"/>
                    <w:right w:val="single" w:sz="4" w:space="0" w:color="auto"/>
                  </w:tcBorders>
                  <w:shd w:val="clear" w:color="auto" w:fill="auto"/>
                  <w:vAlign w:val="center"/>
                </w:tcPr>
                <w:p w:rsidR="009933BB" w:rsidRPr="00FC67BE" w:rsidRDefault="00F75EF6"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Apliecinājuma izsniegšana par tādu darbību un formalitāšu pabeigšanu, kuras jāveic pirms apvienošanās, dibinot Eiropas kooperatīvo sabiedrību, vai pirms Eiropas kooperatīvās sabiedrības juridiskās adreses pārcelšanas uz citu dalībvalsti </w:t>
                  </w:r>
                  <w:r w:rsidR="00DF6F70" w:rsidRPr="00FC67BE">
                    <w:rPr>
                      <w:rFonts w:ascii="Times New Roman" w:eastAsia="Times New Roman" w:hAnsi="Times New Roman" w:cs="Times New Roman"/>
                      <w:i/>
                      <w:iCs/>
                      <w:sz w:val="24"/>
                      <w:szCs w:val="24"/>
                      <w:lang w:eastAsia="lv-LV"/>
                    </w:rPr>
                    <w:t>(Noteikumu 3.2.</w:t>
                  </w:r>
                  <w:r w:rsidR="00580E9D">
                    <w:rPr>
                      <w:rFonts w:ascii="Times New Roman" w:eastAsia="Times New Roman" w:hAnsi="Times New Roman" w:cs="Times New Roman"/>
                      <w:i/>
                      <w:iCs/>
                      <w:sz w:val="24"/>
                      <w:szCs w:val="24"/>
                      <w:lang w:eastAsia="lv-LV"/>
                    </w:rPr>
                    <w:t> </w:t>
                  </w:r>
                  <w:r w:rsidR="00DF6F70" w:rsidRPr="00FC67BE">
                    <w:rPr>
                      <w:rFonts w:ascii="Times New Roman" w:eastAsia="Times New Roman" w:hAnsi="Times New Roman" w:cs="Times New Roman"/>
                      <w:i/>
                      <w:iCs/>
                      <w:sz w:val="24"/>
                      <w:szCs w:val="24"/>
                      <w:lang w:eastAsia="lv-LV"/>
                    </w:rPr>
                    <w:t xml:space="preserve">apakšpunkts, </w:t>
                  </w:r>
                  <w:r w:rsidR="004C32FB" w:rsidRPr="00FC67BE">
                    <w:rPr>
                      <w:rFonts w:ascii="Times New Roman" w:eastAsia="Times New Roman" w:hAnsi="Times New Roman" w:cs="Times New Roman"/>
                      <w:i/>
                      <w:iCs/>
                      <w:sz w:val="24"/>
                      <w:szCs w:val="24"/>
                      <w:lang w:eastAsia="lv-LV"/>
                    </w:rPr>
                    <w:t>P</w:t>
                  </w:r>
                  <w:r w:rsidR="00DF6F70" w:rsidRPr="00FC67BE">
                    <w:rPr>
                      <w:rFonts w:ascii="Times New Roman" w:eastAsia="Times New Roman" w:hAnsi="Times New Roman" w:cs="Times New Roman"/>
                      <w:i/>
                      <w:iCs/>
                      <w:sz w:val="24"/>
                      <w:szCs w:val="24"/>
                      <w:lang w:eastAsia="lv-LV"/>
                    </w:rPr>
                    <w:t>rojekta pielikuma I daļas 3.3.</w:t>
                  </w:r>
                  <w:r w:rsidR="00580E9D">
                    <w:rPr>
                      <w:rFonts w:ascii="Times New Roman" w:eastAsia="Times New Roman" w:hAnsi="Times New Roman" w:cs="Times New Roman"/>
                      <w:i/>
                      <w:iCs/>
                      <w:sz w:val="24"/>
                      <w:szCs w:val="24"/>
                      <w:lang w:eastAsia="lv-LV"/>
                    </w:rPr>
                    <w:t> </w:t>
                  </w:r>
                  <w:r w:rsidR="00DF6F70"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tcPr>
                <w:p w:rsidR="009933BB" w:rsidRPr="00FC67BE" w:rsidRDefault="00DF6F70"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1gb.x 71,14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71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tcPr>
                <w:p w:rsidR="009933BB" w:rsidRPr="00FC67BE" w:rsidRDefault="00B205C0" w:rsidP="00B205C0">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30,00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30 </w:t>
                  </w:r>
                  <w:r w:rsidRPr="00FC67BE">
                    <w:rPr>
                      <w:rFonts w:ascii="Times New Roman" w:eastAsia="Times New Roman" w:hAnsi="Times New Roman" w:cs="Times New Roman"/>
                      <w:i/>
                      <w:sz w:val="24"/>
                      <w:szCs w:val="24"/>
                      <w:lang w:eastAsia="lv-LV"/>
                    </w:rPr>
                    <w:t>euro</w:t>
                  </w:r>
                </w:p>
              </w:tc>
            </w:tr>
            <w:tr w:rsidR="00FC67BE" w:rsidRPr="00FC67BE" w:rsidTr="008D5D43">
              <w:trPr>
                <w:trHeight w:val="316"/>
              </w:trPr>
              <w:tc>
                <w:tcPr>
                  <w:tcW w:w="3131" w:type="dxa"/>
                  <w:tcBorders>
                    <w:top w:val="nil"/>
                    <w:left w:val="single" w:sz="4" w:space="0" w:color="auto"/>
                    <w:bottom w:val="single" w:sz="4" w:space="0" w:color="auto"/>
                    <w:right w:val="single" w:sz="4" w:space="0" w:color="auto"/>
                  </w:tcBorders>
                  <w:shd w:val="clear" w:color="auto" w:fill="auto"/>
                  <w:vAlign w:val="center"/>
                </w:tcPr>
                <w:p w:rsidR="009933BB" w:rsidRPr="00FC67BE" w:rsidRDefault="00F75EF6"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Apliecinājuma izsniegšana par tādu darbību un formalitāšu pabeigšanu, kuras jāveic pirms apvienošanās, dibinot Eiropas kooperatīvo sabiedrību, vai pirms Eiropas kooperatīvās sabiedrības juridiskās adreses pārcelšanas uz citu dalībvalsti </w:t>
                  </w:r>
                  <w:r w:rsidR="00DF6F70" w:rsidRPr="00FC67BE">
                    <w:rPr>
                      <w:rFonts w:ascii="Times New Roman" w:eastAsia="Times New Roman" w:hAnsi="Times New Roman" w:cs="Times New Roman"/>
                      <w:sz w:val="24"/>
                      <w:szCs w:val="24"/>
                      <w:lang w:eastAsia="lv-LV"/>
                    </w:rPr>
                    <w:t xml:space="preserve">elektroniski </w:t>
                  </w:r>
                  <w:r w:rsidR="00DF6F70" w:rsidRPr="00FC67BE">
                    <w:rPr>
                      <w:rFonts w:ascii="Times New Roman" w:eastAsia="Times New Roman" w:hAnsi="Times New Roman" w:cs="Times New Roman"/>
                      <w:i/>
                      <w:iCs/>
                      <w:sz w:val="24"/>
                      <w:szCs w:val="24"/>
                      <w:lang w:eastAsia="lv-LV"/>
                    </w:rPr>
                    <w:t>(Noteikumu 3.2.</w:t>
                  </w:r>
                  <w:r w:rsidR="00580E9D">
                    <w:rPr>
                      <w:rFonts w:ascii="Times New Roman" w:eastAsia="Times New Roman" w:hAnsi="Times New Roman" w:cs="Times New Roman"/>
                      <w:i/>
                      <w:iCs/>
                      <w:sz w:val="24"/>
                      <w:szCs w:val="24"/>
                      <w:lang w:eastAsia="lv-LV"/>
                    </w:rPr>
                    <w:t> </w:t>
                  </w:r>
                  <w:r w:rsidR="00DF6F70" w:rsidRPr="00FC67BE">
                    <w:rPr>
                      <w:rFonts w:ascii="Times New Roman" w:eastAsia="Times New Roman" w:hAnsi="Times New Roman" w:cs="Times New Roman"/>
                      <w:i/>
                      <w:iCs/>
                      <w:sz w:val="24"/>
                      <w:szCs w:val="24"/>
                      <w:lang w:eastAsia="lv-LV"/>
                    </w:rPr>
                    <w:t>apakšpunkts un 14.</w:t>
                  </w:r>
                  <w:r w:rsidR="00580E9D">
                    <w:rPr>
                      <w:rFonts w:ascii="Times New Roman" w:eastAsia="Times New Roman" w:hAnsi="Times New Roman" w:cs="Times New Roman"/>
                      <w:i/>
                      <w:iCs/>
                      <w:sz w:val="24"/>
                      <w:szCs w:val="24"/>
                      <w:lang w:eastAsia="lv-LV"/>
                    </w:rPr>
                    <w:t> </w:t>
                  </w:r>
                  <w:r w:rsidR="00DF6F70" w:rsidRPr="00FC67BE">
                    <w:rPr>
                      <w:rFonts w:ascii="Times New Roman" w:eastAsia="Times New Roman" w:hAnsi="Times New Roman" w:cs="Times New Roman"/>
                      <w:i/>
                      <w:iCs/>
                      <w:sz w:val="24"/>
                      <w:szCs w:val="24"/>
                      <w:lang w:eastAsia="lv-LV"/>
                    </w:rPr>
                    <w:t xml:space="preserve">punkts, </w:t>
                  </w:r>
                  <w:r w:rsidR="004C32FB" w:rsidRPr="00FC67BE">
                    <w:rPr>
                      <w:rFonts w:ascii="Times New Roman" w:eastAsia="Times New Roman" w:hAnsi="Times New Roman" w:cs="Times New Roman"/>
                      <w:i/>
                      <w:iCs/>
                      <w:sz w:val="24"/>
                      <w:szCs w:val="24"/>
                      <w:lang w:eastAsia="lv-LV"/>
                    </w:rPr>
                    <w:t>P</w:t>
                  </w:r>
                  <w:r w:rsidR="00DF6F70"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00DF6F70" w:rsidRPr="00FC67BE">
                    <w:rPr>
                      <w:rFonts w:ascii="Times New Roman" w:eastAsia="Times New Roman" w:hAnsi="Times New Roman" w:cs="Times New Roman"/>
                      <w:i/>
                      <w:iCs/>
                      <w:sz w:val="24"/>
                      <w:szCs w:val="24"/>
                      <w:lang w:eastAsia="lv-LV"/>
                    </w:rPr>
                    <w:t>punkts un pielikuma I daļas 3.3.</w:t>
                  </w:r>
                  <w:r w:rsidR="00580E9D">
                    <w:rPr>
                      <w:rFonts w:ascii="Times New Roman" w:eastAsia="Times New Roman" w:hAnsi="Times New Roman" w:cs="Times New Roman"/>
                      <w:i/>
                      <w:iCs/>
                      <w:sz w:val="24"/>
                      <w:szCs w:val="24"/>
                      <w:lang w:eastAsia="lv-LV"/>
                    </w:rPr>
                    <w:t> </w:t>
                  </w:r>
                  <w:r w:rsidR="00DF6F70"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tcPr>
                <w:p w:rsidR="009933BB" w:rsidRPr="00FC67BE" w:rsidRDefault="00DF6F70"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71,14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xml:space="preserve">x 0,9koef.= 64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tcPr>
                <w:p w:rsidR="009933BB" w:rsidRPr="00FC67BE" w:rsidRDefault="00B205C0" w:rsidP="00B205C0">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30,00 </w:t>
                  </w:r>
                  <w:r w:rsidRPr="00FC67BE">
                    <w:rPr>
                      <w:rFonts w:ascii="Times New Roman" w:eastAsia="Times New Roman" w:hAnsi="Times New Roman" w:cs="Times New Roman"/>
                      <w:i/>
                      <w:sz w:val="24"/>
                      <w:szCs w:val="24"/>
                      <w:lang w:eastAsia="lv-LV"/>
                    </w:rPr>
                    <w:t>euro</w:t>
                  </w:r>
                  <w:r w:rsidRPr="00FC67BE">
                    <w:rPr>
                      <w:rFonts w:ascii="Times New Roman" w:eastAsia="Times New Roman" w:hAnsi="Times New Roman" w:cs="Times New Roman"/>
                      <w:sz w:val="24"/>
                      <w:szCs w:val="24"/>
                      <w:lang w:eastAsia="lv-LV"/>
                    </w:rPr>
                    <w:t xml:space="preserve"> x 0,9koef= 27 </w:t>
                  </w:r>
                  <w:r w:rsidRPr="00FC67BE">
                    <w:rPr>
                      <w:rFonts w:ascii="Times New Roman" w:eastAsia="Times New Roman" w:hAnsi="Times New Roman" w:cs="Times New Roman"/>
                      <w:i/>
                      <w:sz w:val="24"/>
                      <w:szCs w:val="24"/>
                      <w:lang w:eastAsia="lv-LV"/>
                    </w:rPr>
                    <w:t>euro</w:t>
                  </w:r>
                </w:p>
              </w:tc>
            </w:tr>
            <w:tr w:rsidR="00FC67BE" w:rsidRPr="00FC67BE" w:rsidTr="001C59B7">
              <w:trPr>
                <w:trHeight w:val="315"/>
              </w:trPr>
              <w:tc>
                <w:tcPr>
                  <w:tcW w:w="7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59B7" w:rsidRPr="00FC67BE" w:rsidRDefault="001C59B7" w:rsidP="009761A3">
                  <w:pPr>
                    <w:spacing w:after="0" w:line="240" w:lineRule="auto"/>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Par izmaiņu reģistrāciju uzņēmumu reģistra žurnālā</w:t>
                  </w:r>
                </w:p>
              </w:tc>
            </w:tr>
            <w:tr w:rsidR="00FC67BE" w:rsidRPr="00FC67BE" w:rsidTr="00D94797">
              <w:trPr>
                <w:trHeight w:val="126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9761A3">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 xml:space="preserve">Izmaiņu reģistrācija (dibināšanas dok. vai nolikuma) </w:t>
                  </w:r>
                  <w:r w:rsidRPr="00FC67BE">
                    <w:rPr>
                      <w:rFonts w:ascii="Times New Roman" w:eastAsia="Times New Roman" w:hAnsi="Times New Roman" w:cs="Times New Roman"/>
                      <w:i/>
                      <w:iCs/>
                      <w:sz w:val="24"/>
                      <w:szCs w:val="24"/>
                      <w:lang w:eastAsia="lv-LV"/>
                    </w:rPr>
                    <w:t>(Noteikumu 4.1.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211gb. x 14,23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3</w:t>
                  </w:r>
                  <w:r w:rsidR="00203293"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003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9761A3">
              <w:trPr>
                <w:trHeight w:val="1363"/>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9761A3">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 xml:space="preserve">Izmaiņu reģistrācija (dibināšanas dok. vai nolikuma) elektroniski </w:t>
                  </w:r>
                  <w:r w:rsidRPr="00FC67BE">
                    <w:rPr>
                      <w:rFonts w:ascii="Times New Roman" w:eastAsia="Times New Roman" w:hAnsi="Times New Roman" w:cs="Times New Roman"/>
                      <w:i/>
                      <w:iCs/>
                      <w:sz w:val="24"/>
                      <w:szCs w:val="24"/>
                      <w:lang w:eastAsia="lv-LV"/>
                    </w:rPr>
                    <w:t>(Noteikumu 4.1.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14,23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xml:space="preserve">x 0,9koef.= 13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9761A3">
              <w:trPr>
                <w:trHeight w:val="1592"/>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9761A3">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 xml:space="preserve">Izmaiņu reģistrācija (dibināšanas dok. vai nolikuma) paātrinātā kārtībā </w:t>
                  </w:r>
                  <w:r w:rsidRPr="00FC67BE">
                    <w:rPr>
                      <w:rFonts w:ascii="Times New Roman" w:eastAsia="Times New Roman" w:hAnsi="Times New Roman" w:cs="Times New Roman"/>
                      <w:i/>
                      <w:iCs/>
                      <w:sz w:val="24"/>
                      <w:szCs w:val="24"/>
                      <w:lang w:eastAsia="lv-LV"/>
                    </w:rPr>
                    <w:t>(Noteikumu 4.1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3gb. x 14,23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128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9761A3">
              <w:trPr>
                <w:trHeight w:val="1827"/>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9761A3">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 xml:space="preserve">Izmaiņu reģistrācija (dibināšanas dok. vai nolikuma) paātrinātā kārtībā elektroniski </w:t>
                  </w:r>
                  <w:r w:rsidRPr="00FC67BE">
                    <w:rPr>
                      <w:rFonts w:ascii="Times New Roman" w:eastAsia="Times New Roman" w:hAnsi="Times New Roman" w:cs="Times New Roman"/>
                      <w:i/>
                      <w:iCs/>
                      <w:sz w:val="24"/>
                      <w:szCs w:val="24"/>
                      <w:lang w:eastAsia="lv-LV"/>
                    </w:rPr>
                    <w:t>(Noteikumu 4.1.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14,23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xml:space="preserve">x 3 trīskārša nodeva x 0,9koef.= 38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D94797">
              <w:trPr>
                <w:trHeight w:val="94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9761A3">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 xml:space="preserve">Izmaiņu reģistrācija (citi ieraksti) </w:t>
                  </w:r>
                  <w:r w:rsidRPr="00FC67BE">
                    <w:rPr>
                      <w:rFonts w:ascii="Times New Roman" w:eastAsia="Times New Roman" w:hAnsi="Times New Roman" w:cs="Times New Roman"/>
                      <w:i/>
                      <w:iCs/>
                      <w:sz w:val="24"/>
                      <w:szCs w:val="24"/>
                      <w:lang w:eastAsia="lv-LV"/>
                    </w:rPr>
                    <w:t>(Noteikumu 4.2.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607gb. x 7,11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4</w:t>
                  </w:r>
                  <w:r w:rsidR="00203293"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316</w:t>
                  </w:r>
                  <w:r w:rsidRPr="00FC67BE">
                    <w:rPr>
                      <w:rFonts w:ascii="Times New Roman" w:eastAsia="Times New Roman" w:hAnsi="Times New Roman" w:cs="Times New Roman"/>
                      <w:i/>
                      <w:iCs/>
                      <w:sz w:val="24"/>
                      <w:szCs w:val="24"/>
                      <w:lang w:eastAsia="lv-LV"/>
                    </w:rPr>
                    <w:t xml:space="preserve"> 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9761A3">
              <w:trPr>
                <w:trHeight w:val="1171"/>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9761A3">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 xml:space="preserve">Izmaiņu reģistrācija (citi ieraksti) elektroniski </w:t>
                  </w:r>
                  <w:r w:rsidRPr="00FC67BE">
                    <w:rPr>
                      <w:rFonts w:ascii="Times New Roman" w:eastAsia="Times New Roman" w:hAnsi="Times New Roman" w:cs="Times New Roman"/>
                      <w:i/>
                      <w:iCs/>
                      <w:sz w:val="24"/>
                      <w:szCs w:val="24"/>
                      <w:lang w:eastAsia="lv-LV"/>
                    </w:rPr>
                    <w:t>(Noteikumu 4.2.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7,11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6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9761A3">
              <w:trPr>
                <w:trHeight w:val="1273"/>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9761A3">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 xml:space="preserve">Izmaiņu reģistrācija (citi ieraksti) paātrinātā kārtībā </w:t>
                  </w:r>
                  <w:r w:rsidRPr="00FC67BE">
                    <w:rPr>
                      <w:rFonts w:ascii="Times New Roman" w:eastAsia="Times New Roman" w:hAnsi="Times New Roman" w:cs="Times New Roman"/>
                      <w:i/>
                      <w:iCs/>
                      <w:sz w:val="24"/>
                      <w:szCs w:val="24"/>
                      <w:lang w:eastAsia="lv-LV"/>
                    </w:rPr>
                    <w:t>(Noteikumu 4.2.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40gb. x 7,11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853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9761A3">
              <w:trPr>
                <w:trHeight w:val="1561"/>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9761A3">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 xml:space="preserve">Izmaiņu reģistrācija (citi ieraksti) paātrinātā kārtībā elektroniski </w:t>
                  </w:r>
                  <w:r w:rsidRPr="00FC67BE">
                    <w:rPr>
                      <w:rFonts w:ascii="Times New Roman" w:eastAsia="Times New Roman" w:hAnsi="Times New Roman" w:cs="Times New Roman"/>
                      <w:i/>
                      <w:iCs/>
                      <w:sz w:val="24"/>
                      <w:szCs w:val="24"/>
                      <w:lang w:eastAsia="lv-LV"/>
                    </w:rPr>
                    <w:t>(Noteikumu 4.2.</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 14.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7,11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19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r>
            <w:tr w:rsidR="00FC67BE" w:rsidRPr="00FC67BE" w:rsidTr="009761A3">
              <w:trPr>
                <w:trHeight w:val="111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Izmaiņu reģistrācija</w:t>
                  </w:r>
                  <w:r w:rsidR="00B2440A"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w:t>
                  </w:r>
                  <w:r w:rsidR="00B2440A" w:rsidRPr="00FC67BE">
                    <w:rPr>
                      <w:rFonts w:ascii="Times New Roman" w:eastAsia="Times New Roman" w:hAnsi="Times New Roman" w:cs="Times New Roman"/>
                      <w:sz w:val="24"/>
                      <w:szCs w:val="24"/>
                      <w:lang w:eastAsia="lv-LV"/>
                    </w:rPr>
                    <w:t>vienas izmaiņas veikšana</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4.punkts)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720gb. x 10,00 </w:t>
                  </w:r>
                  <w:r w:rsidRPr="00FC67BE">
                    <w:rPr>
                      <w:rFonts w:ascii="Times New Roman" w:eastAsia="Times New Roman" w:hAnsi="Times New Roman" w:cs="Times New Roman"/>
                      <w:i/>
                      <w:iCs/>
                      <w:sz w:val="24"/>
                      <w:szCs w:val="24"/>
                      <w:lang w:eastAsia="lv-LV"/>
                    </w:rPr>
                    <w:t>euro</w:t>
                  </w:r>
                  <w:r w:rsidR="00BA6D39" w:rsidRPr="00FC67BE">
                    <w:rPr>
                      <w:rFonts w:ascii="Times New Roman" w:eastAsia="Times New Roman" w:hAnsi="Times New Roman" w:cs="Times New Roman"/>
                      <w:i/>
                      <w:iCs/>
                      <w:sz w:val="24"/>
                      <w:szCs w:val="24"/>
                      <w:lang w:eastAsia="lv-LV"/>
                    </w:rPr>
                    <w:t xml:space="preserve"> </w:t>
                  </w:r>
                  <w:r w:rsidRPr="00FC67BE">
                    <w:rPr>
                      <w:rFonts w:ascii="Times New Roman" w:eastAsia="Times New Roman" w:hAnsi="Times New Roman" w:cs="Times New Roman"/>
                      <w:sz w:val="24"/>
                      <w:szCs w:val="24"/>
                      <w:lang w:eastAsia="lv-LV"/>
                    </w:rPr>
                    <w:t>= 7</w:t>
                  </w:r>
                  <w:r w:rsidR="00203293"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200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39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580E9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Izmaiņu reģistrācija</w:t>
                  </w:r>
                  <w:r w:rsidR="00B2440A"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sz w:val="24"/>
                      <w:szCs w:val="24"/>
                      <w:lang w:eastAsia="lv-LV"/>
                    </w:rPr>
                    <w:t>vienas izmaiņas veikšan</w:t>
                  </w:r>
                  <w:r w:rsidR="00580E9D">
                    <w:rPr>
                      <w:rFonts w:ascii="Times New Roman" w:eastAsia="Times New Roman" w:hAnsi="Times New Roman" w:cs="Times New Roman"/>
                      <w:sz w:val="24"/>
                      <w:szCs w:val="24"/>
                      <w:lang w:eastAsia="lv-LV"/>
                    </w:rPr>
                    <w:t>a</w:t>
                  </w:r>
                  <w:r w:rsidRPr="00FC67BE">
                    <w:rPr>
                      <w:rFonts w:ascii="Times New Roman" w:eastAsia="Times New Roman" w:hAnsi="Times New Roman" w:cs="Times New Roman"/>
                      <w:sz w:val="24"/>
                      <w:szCs w:val="24"/>
                      <w:lang w:eastAsia="lv-LV"/>
                    </w:rPr>
                    <w:t xml:space="preserve"> </w:t>
                  </w:r>
                  <w:r w:rsidR="00B2440A" w:rsidRPr="00FC67BE">
                    <w:rPr>
                      <w:rFonts w:ascii="Times New Roman" w:eastAsia="Times New Roman" w:hAnsi="Times New Roman" w:cs="Times New Roman"/>
                      <w:sz w:val="24"/>
                      <w:szCs w:val="24"/>
                      <w:lang w:eastAsia="lv-LV"/>
                    </w:rPr>
                    <w:t xml:space="preserve">elektroniski </w:t>
                  </w:r>
                  <w:r w:rsidRPr="00FC67BE">
                    <w:rPr>
                      <w:rFonts w:ascii="Times New Roman" w:eastAsia="Times New Roman" w:hAnsi="Times New Roman" w:cs="Times New Roman"/>
                      <w:i/>
                      <w:iCs/>
                      <w:sz w:val="24"/>
                      <w:szCs w:val="24"/>
                      <w:lang w:eastAsia="lv-LV"/>
                    </w:rPr>
                    <w:t>(</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28gb. x 10,00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0,9koef.=252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41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Izmaiņu reģistrācija</w:t>
                  </w:r>
                  <w:r w:rsidR="00B2440A"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vienas izmaiņas veikšan</w:t>
                  </w:r>
                  <w:r w:rsidR="00B2440A" w:rsidRPr="00FC67BE">
                    <w:rPr>
                      <w:rFonts w:ascii="Times New Roman" w:eastAsia="Times New Roman" w:hAnsi="Times New Roman" w:cs="Times New Roman"/>
                      <w:sz w:val="24"/>
                      <w:szCs w:val="24"/>
                      <w:lang w:eastAsia="lv-LV"/>
                    </w:rPr>
                    <w:t>a paātrinātā kārtībā</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5.</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747A01">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10,00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x 3 trīskārša nodeva= 30</w:t>
                  </w:r>
                  <w:r w:rsidR="00747A01"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euro</w:t>
                  </w:r>
                </w:p>
              </w:tc>
            </w:tr>
            <w:tr w:rsidR="00FC67BE" w:rsidRPr="00FC67BE" w:rsidTr="006930DA">
              <w:trPr>
                <w:trHeight w:val="1619"/>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B2440A"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Izmaiņu reģistrācija,</w:t>
                  </w:r>
                  <w:r w:rsidR="001C59B7" w:rsidRPr="00FC67BE">
                    <w:rPr>
                      <w:rFonts w:ascii="Times New Roman" w:eastAsia="Times New Roman" w:hAnsi="Times New Roman" w:cs="Times New Roman"/>
                      <w:sz w:val="24"/>
                      <w:szCs w:val="24"/>
                      <w:lang w:eastAsia="lv-LV"/>
                    </w:rPr>
                    <w:t xml:space="preserve"> vienas izmaiņas veikšan</w:t>
                  </w:r>
                  <w:r w:rsidRPr="00FC67BE">
                    <w:rPr>
                      <w:rFonts w:ascii="Times New Roman" w:eastAsia="Times New Roman" w:hAnsi="Times New Roman" w:cs="Times New Roman"/>
                      <w:sz w:val="24"/>
                      <w:szCs w:val="24"/>
                      <w:lang w:eastAsia="lv-LV"/>
                    </w:rPr>
                    <w:t>a paātrinātā kārtībā elektroniski</w:t>
                  </w:r>
                  <w:r w:rsidR="001C59B7" w:rsidRPr="00FC67BE">
                    <w:rPr>
                      <w:rFonts w:ascii="Times New Roman" w:eastAsia="Times New Roman" w:hAnsi="Times New Roman" w:cs="Times New Roman"/>
                      <w:sz w:val="24"/>
                      <w:szCs w:val="24"/>
                      <w:lang w:eastAsia="lv-LV"/>
                    </w:rPr>
                    <w:t xml:space="preserve"> </w:t>
                  </w:r>
                  <w:r w:rsidR="001C59B7" w:rsidRPr="00FC67BE">
                    <w:rPr>
                      <w:rFonts w:ascii="Times New Roman" w:eastAsia="Times New Roman" w:hAnsi="Times New Roman" w:cs="Times New Roman"/>
                      <w:i/>
                      <w:iCs/>
                      <w:sz w:val="24"/>
                      <w:szCs w:val="24"/>
                      <w:lang w:eastAsia="lv-LV"/>
                    </w:rPr>
                    <w:t>(</w:t>
                  </w:r>
                  <w:r w:rsidR="004C32FB" w:rsidRPr="00FC67BE">
                    <w:rPr>
                      <w:rFonts w:ascii="Times New Roman" w:eastAsia="Times New Roman" w:hAnsi="Times New Roman" w:cs="Times New Roman"/>
                      <w:i/>
                      <w:iCs/>
                      <w:sz w:val="24"/>
                      <w:szCs w:val="24"/>
                      <w:lang w:eastAsia="lv-LV"/>
                    </w:rPr>
                    <w:t>P</w:t>
                  </w:r>
                  <w:r w:rsidR="001C59B7"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punkts un pielikuma I daļas 4.</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punkts, un 5.</w:t>
                  </w:r>
                  <w:r w:rsidR="00580E9D">
                    <w:rPr>
                      <w:rFonts w:ascii="Times New Roman" w:eastAsia="Times New Roman" w:hAnsi="Times New Roman" w:cs="Times New Roman"/>
                      <w:i/>
                      <w:iCs/>
                      <w:sz w:val="24"/>
                      <w:szCs w:val="24"/>
                      <w:lang w:eastAsia="lv-LV"/>
                    </w:rPr>
                    <w:t> </w:t>
                  </w:r>
                  <w:r w:rsidR="001C59B7"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27 </w:t>
                  </w:r>
                  <w:r w:rsidRPr="00FC67BE">
                    <w:rPr>
                      <w:rFonts w:ascii="Times New Roman" w:eastAsia="Times New Roman" w:hAnsi="Times New Roman" w:cs="Times New Roman"/>
                      <w:i/>
                      <w:iCs/>
                      <w:sz w:val="24"/>
                      <w:szCs w:val="24"/>
                      <w:lang w:eastAsia="lv-LV"/>
                    </w:rPr>
                    <w:t>euro</w:t>
                  </w:r>
                </w:p>
              </w:tc>
            </w:tr>
            <w:tr w:rsidR="00FC67BE" w:rsidRPr="00FC67BE" w:rsidTr="006930DA">
              <w:trPr>
                <w:trHeight w:val="1431"/>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Izmaiņu reģistrācija</w:t>
                  </w:r>
                  <w:r w:rsidR="00B2440A"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d</w:t>
                  </w:r>
                  <w:r w:rsidR="00580E9D">
                    <w:rPr>
                      <w:rFonts w:ascii="Times New Roman" w:eastAsia="Times New Roman" w:hAnsi="Times New Roman" w:cs="Times New Roman"/>
                      <w:sz w:val="24"/>
                      <w:szCs w:val="24"/>
                      <w:lang w:eastAsia="lv-LV"/>
                    </w:rPr>
                    <w:t>ivu vai vairāku izmaiņu veikšana</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BA6D39">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121gb. x 25,00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 3</w:t>
                  </w:r>
                  <w:r w:rsidR="00203293"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025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684"/>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Iz</w:t>
                  </w:r>
                  <w:r w:rsidR="00CB4E8D" w:rsidRPr="00FC67BE">
                    <w:rPr>
                      <w:rFonts w:ascii="Times New Roman" w:eastAsia="Times New Roman" w:hAnsi="Times New Roman" w:cs="Times New Roman"/>
                      <w:sz w:val="24"/>
                      <w:szCs w:val="24"/>
                      <w:lang w:eastAsia="lv-LV"/>
                    </w:rPr>
                    <w:t>maiņu reģistrācija</w:t>
                  </w:r>
                  <w:r w:rsidR="00B2440A"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sz w:val="24"/>
                      <w:szCs w:val="24"/>
                      <w:lang w:eastAsia="lv-LV"/>
                    </w:rPr>
                    <w:t>d</w:t>
                  </w:r>
                  <w:r w:rsidR="00B2440A" w:rsidRPr="00FC67BE">
                    <w:rPr>
                      <w:rFonts w:ascii="Times New Roman" w:eastAsia="Times New Roman" w:hAnsi="Times New Roman" w:cs="Times New Roman"/>
                      <w:sz w:val="24"/>
                      <w:szCs w:val="24"/>
                      <w:lang w:eastAsia="lv-LV"/>
                    </w:rPr>
                    <w:t>ivu vai vairāku izmaiņu veikšana elektroniski</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1.</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BA6D39">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15gb.</w:t>
                  </w:r>
                  <w:r w:rsidR="00990BD8" w:rsidRPr="00FC67BE">
                    <w:rPr>
                      <w:rFonts w:ascii="Times New Roman" w:eastAsia="Times New Roman" w:hAnsi="Times New Roman" w:cs="Times New Roman"/>
                      <w:sz w:val="24"/>
                      <w:szCs w:val="24"/>
                      <w:lang w:eastAsia="lv-LV"/>
                    </w:rPr>
                    <w:t xml:space="preserve"> x</w:t>
                  </w:r>
                  <w:r w:rsidRPr="00FC67BE">
                    <w:rPr>
                      <w:rFonts w:ascii="Times New Roman" w:eastAsia="Times New Roman" w:hAnsi="Times New Roman" w:cs="Times New Roman"/>
                      <w:sz w:val="24"/>
                      <w:szCs w:val="24"/>
                      <w:lang w:eastAsia="lv-LV"/>
                    </w:rPr>
                    <w:t xml:space="preserve"> 25,00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0,9koef.=33</w:t>
                  </w:r>
                  <w:r w:rsidR="00BA6D39" w:rsidRPr="00FC67BE">
                    <w:rPr>
                      <w:rFonts w:ascii="Times New Roman" w:eastAsia="Times New Roman" w:hAnsi="Times New Roman" w:cs="Times New Roman"/>
                      <w:sz w:val="24"/>
                      <w:szCs w:val="24"/>
                      <w:lang w:eastAsia="lv-LV"/>
                    </w:rPr>
                    <w:t>8</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1308"/>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Izmaiņu reģistrācija</w:t>
                  </w:r>
                  <w:r w:rsidR="00B2440A"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divu vai vairāku izmaiņu veikšan</w:t>
                  </w:r>
                  <w:r w:rsidR="00B2440A" w:rsidRPr="00FC67BE">
                    <w:rPr>
                      <w:rFonts w:ascii="Times New Roman" w:eastAsia="Times New Roman" w:hAnsi="Times New Roman" w:cs="Times New Roman"/>
                      <w:sz w:val="24"/>
                      <w:szCs w:val="24"/>
                      <w:lang w:eastAsia="lv-LV"/>
                    </w:rPr>
                    <w:t>a paātrinātā kārtībā</w:t>
                  </w:r>
                  <w:r w:rsidRPr="00FC67BE">
                    <w:rPr>
                      <w:rFonts w:ascii="Times New Roman" w:eastAsia="Times New Roman" w:hAnsi="Times New Roman" w:cs="Times New Roman"/>
                      <w:sz w:val="24"/>
                      <w:szCs w:val="24"/>
                      <w:lang w:eastAsia="lv-LV"/>
                    </w:rPr>
                    <w:t xml:space="preserve"> </w:t>
                  </w:r>
                  <w:r w:rsidRPr="00FC67BE">
                    <w:rPr>
                      <w:rFonts w:ascii="Times New Roman" w:eastAsia="Times New Roman" w:hAnsi="Times New Roman" w:cs="Times New Roman"/>
                      <w:i/>
                      <w:iCs/>
                      <w:sz w:val="24"/>
                      <w:szCs w:val="24"/>
                      <w:lang w:eastAsia="lv-LV"/>
                    </w:rPr>
                    <w:t>(</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1., 5.</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25,00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75 </w:t>
                  </w:r>
                  <w:r w:rsidRPr="00FC67BE">
                    <w:rPr>
                      <w:rFonts w:ascii="Times New Roman" w:eastAsia="Times New Roman" w:hAnsi="Times New Roman" w:cs="Times New Roman"/>
                      <w:i/>
                      <w:iCs/>
                      <w:sz w:val="24"/>
                      <w:szCs w:val="24"/>
                      <w:lang w:eastAsia="lv-LV"/>
                    </w:rPr>
                    <w:t>euro</w:t>
                  </w:r>
                </w:p>
              </w:tc>
            </w:tr>
            <w:tr w:rsidR="00FC67BE" w:rsidRPr="00FC67BE" w:rsidTr="00B2440A">
              <w:trPr>
                <w:trHeight w:val="1828"/>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i/>
                      <w:iCs/>
                      <w:sz w:val="24"/>
                      <w:szCs w:val="24"/>
                      <w:lang w:eastAsia="lv-LV"/>
                    </w:rPr>
                  </w:pPr>
                  <w:r w:rsidRPr="00FC67BE">
                    <w:rPr>
                      <w:rFonts w:ascii="Times New Roman" w:eastAsia="Times New Roman" w:hAnsi="Times New Roman" w:cs="Times New Roman"/>
                      <w:sz w:val="24"/>
                      <w:szCs w:val="24"/>
                      <w:lang w:eastAsia="lv-LV"/>
                    </w:rPr>
                    <w:t>Izmaiņu reģistrācija</w:t>
                  </w:r>
                  <w:r w:rsidR="00B2440A" w:rsidRPr="00FC67BE">
                    <w:rPr>
                      <w:rFonts w:ascii="Times New Roman" w:eastAsia="Times New Roman" w:hAnsi="Times New Roman" w:cs="Times New Roman"/>
                      <w:sz w:val="24"/>
                      <w:szCs w:val="24"/>
                      <w:lang w:eastAsia="lv-LV"/>
                    </w:rPr>
                    <w:t>,</w:t>
                  </w:r>
                  <w:r w:rsidRPr="00FC67BE">
                    <w:rPr>
                      <w:rFonts w:ascii="Times New Roman" w:eastAsia="Times New Roman" w:hAnsi="Times New Roman" w:cs="Times New Roman"/>
                      <w:sz w:val="24"/>
                      <w:szCs w:val="24"/>
                      <w:lang w:eastAsia="lv-LV"/>
                    </w:rPr>
                    <w:t xml:space="preserve"> divu vai vairāku izmaiņu veikšan</w:t>
                  </w:r>
                  <w:r w:rsidR="00B2440A" w:rsidRPr="00FC67BE">
                    <w:rPr>
                      <w:rFonts w:ascii="Times New Roman" w:eastAsia="Times New Roman" w:hAnsi="Times New Roman" w:cs="Times New Roman"/>
                      <w:sz w:val="24"/>
                      <w:szCs w:val="24"/>
                      <w:lang w:eastAsia="lv-LV"/>
                    </w:rPr>
                    <w:t xml:space="preserve">a paātrinātā kārtībā elektroniski </w:t>
                  </w:r>
                  <w:r w:rsidRPr="00FC67BE">
                    <w:rPr>
                      <w:rFonts w:ascii="Times New Roman" w:eastAsia="Times New Roman" w:hAnsi="Times New Roman" w:cs="Times New Roman"/>
                      <w:i/>
                      <w:iCs/>
                      <w:sz w:val="24"/>
                      <w:szCs w:val="24"/>
                      <w:lang w:eastAsia="lv-LV"/>
                    </w:rPr>
                    <w:t>(</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4.</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1., 5.</w:t>
                  </w:r>
                  <w:r w:rsidR="00580E9D">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25,00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68 </w:t>
                  </w:r>
                  <w:r w:rsidRPr="00FC67BE">
                    <w:rPr>
                      <w:rFonts w:ascii="Times New Roman" w:eastAsia="Times New Roman" w:hAnsi="Times New Roman" w:cs="Times New Roman"/>
                      <w:i/>
                      <w:iCs/>
                      <w:sz w:val="24"/>
                      <w:szCs w:val="24"/>
                      <w:lang w:eastAsia="lv-LV"/>
                    </w:rPr>
                    <w:t>euro</w:t>
                  </w:r>
                </w:p>
              </w:tc>
            </w:tr>
            <w:tr w:rsidR="00FC67BE" w:rsidRPr="00FC67BE" w:rsidTr="001C59B7">
              <w:trPr>
                <w:trHeight w:val="300"/>
              </w:trPr>
              <w:tc>
                <w:tcPr>
                  <w:tcW w:w="7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9B7" w:rsidRPr="00FC67BE" w:rsidRDefault="001C59B7" w:rsidP="009761A3">
                  <w:pPr>
                    <w:spacing w:after="0" w:line="240" w:lineRule="auto"/>
                    <w:rPr>
                      <w:rFonts w:ascii="Times New Roman" w:eastAsia="Times New Roman" w:hAnsi="Times New Roman" w:cs="Times New Roman"/>
                      <w:b/>
                      <w:bCs/>
                      <w:lang w:eastAsia="lv-LV"/>
                    </w:rPr>
                  </w:pPr>
                  <w:r w:rsidRPr="00FC67BE">
                    <w:rPr>
                      <w:rFonts w:ascii="Times New Roman" w:eastAsia="Times New Roman" w:hAnsi="Times New Roman" w:cs="Times New Roman"/>
                      <w:b/>
                      <w:bCs/>
                      <w:sz w:val="24"/>
                      <w:lang w:eastAsia="lv-LV"/>
                    </w:rPr>
                    <w:t>Par likvidācijas ierakstīšanu uzņēmumu reģistra žurnālā</w:t>
                  </w:r>
                </w:p>
              </w:tc>
            </w:tr>
            <w:tr w:rsidR="00FC67BE" w:rsidRPr="00FC67BE" w:rsidTr="00B2440A">
              <w:trPr>
                <w:trHeight w:val="166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4C32FB">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Uzņēmumu (uzņēmējsabiedrības) filiāles izslēgšana no uzņēmumu reģistra žurnāla </w:t>
                  </w:r>
                  <w:r w:rsidRPr="00FC67BE">
                    <w:rPr>
                      <w:rFonts w:ascii="Times New Roman" w:eastAsia="Times New Roman" w:hAnsi="Times New Roman" w:cs="Times New Roman"/>
                      <w:i/>
                      <w:iCs/>
                      <w:sz w:val="24"/>
                      <w:szCs w:val="24"/>
                      <w:lang w:eastAsia="lv-LV"/>
                    </w:rPr>
                    <w:t>(Noteikumu 4.2.</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apakšpunkts, </w:t>
                  </w:r>
                  <w:r w:rsidR="004C32FB"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5.2.</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2gb. x 7,11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xml:space="preserve">= 14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2gb. x 10,00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20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2269"/>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6B43F0">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Uzņēmumu (uzņēmējsabiedrības) filiāles izslēgšana no uzņēmumu reģistra žurnāla elektroniski </w:t>
                  </w:r>
                  <w:r w:rsidRPr="00FC67BE">
                    <w:rPr>
                      <w:rFonts w:ascii="Times New Roman" w:eastAsia="Times New Roman" w:hAnsi="Times New Roman" w:cs="Times New Roman"/>
                      <w:i/>
                      <w:iCs/>
                      <w:sz w:val="24"/>
                      <w:szCs w:val="24"/>
                      <w:lang w:eastAsia="lv-LV"/>
                    </w:rPr>
                    <w:t>(Noteikumu 4.2</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14.</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6B43F0"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5.2.</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7,11 </w:t>
                  </w:r>
                  <w:r w:rsidRPr="00FC67BE">
                    <w:rPr>
                      <w:rFonts w:ascii="Times New Roman" w:eastAsia="Times New Roman" w:hAnsi="Times New Roman" w:cs="Times New Roman"/>
                      <w:i/>
                      <w:iCs/>
                      <w:sz w:val="24"/>
                      <w:szCs w:val="24"/>
                      <w:lang w:eastAsia="lv-LV"/>
                    </w:rPr>
                    <w:t>euro</w:t>
                  </w:r>
                  <w:r w:rsidR="00747A01" w:rsidRPr="00FC67BE">
                    <w:rPr>
                      <w:rFonts w:ascii="Times New Roman" w:eastAsia="Times New Roman" w:hAnsi="Times New Roman" w:cs="Times New Roman"/>
                      <w:i/>
                      <w:iCs/>
                      <w:sz w:val="24"/>
                      <w:szCs w:val="24"/>
                      <w:lang w:eastAsia="lv-LV"/>
                    </w:rPr>
                    <w:t xml:space="preserve"> </w:t>
                  </w:r>
                  <w:r w:rsidRPr="00FC67BE">
                    <w:rPr>
                      <w:rFonts w:ascii="Times New Roman" w:eastAsia="Times New Roman" w:hAnsi="Times New Roman" w:cs="Times New Roman"/>
                      <w:sz w:val="24"/>
                      <w:szCs w:val="24"/>
                      <w:lang w:eastAsia="lv-LV"/>
                    </w:rPr>
                    <w:t xml:space="preserve">x 0,9koef.= 6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9 </w:t>
                  </w:r>
                  <w:r w:rsidRPr="00FC67BE">
                    <w:rPr>
                      <w:rFonts w:ascii="Times New Roman" w:eastAsia="Times New Roman" w:hAnsi="Times New Roman" w:cs="Times New Roman"/>
                      <w:i/>
                      <w:iCs/>
                      <w:sz w:val="24"/>
                      <w:szCs w:val="24"/>
                      <w:lang w:eastAsia="lv-LV"/>
                    </w:rPr>
                    <w:t>euro</w:t>
                  </w:r>
                </w:p>
              </w:tc>
            </w:tr>
            <w:tr w:rsidR="00FC67BE" w:rsidRPr="00FC67BE" w:rsidTr="00B2440A">
              <w:trPr>
                <w:trHeight w:val="2301"/>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7B512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Uzņēmumu (uzņēmējsabiedrības) filiāles izslēgšana no uzņēmumu reģistra žurnāla paātrinātā kārtībā </w:t>
                  </w:r>
                  <w:r w:rsidRPr="00FC67BE">
                    <w:rPr>
                      <w:rFonts w:ascii="Times New Roman" w:eastAsia="Times New Roman" w:hAnsi="Times New Roman" w:cs="Times New Roman"/>
                      <w:i/>
                      <w:iCs/>
                      <w:sz w:val="24"/>
                      <w:szCs w:val="24"/>
                      <w:lang w:eastAsia="lv-LV"/>
                    </w:rPr>
                    <w:t>(Noteikumu 4.2.</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7B5124"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5.2.</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5.</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7,11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 xml:space="preserve">x 3 trīskārša nodeva= 21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30 </w:t>
                  </w:r>
                  <w:r w:rsidRPr="00FC67BE">
                    <w:rPr>
                      <w:rFonts w:ascii="Times New Roman" w:eastAsia="Times New Roman" w:hAnsi="Times New Roman" w:cs="Times New Roman"/>
                      <w:i/>
                      <w:iCs/>
                      <w:sz w:val="24"/>
                      <w:szCs w:val="24"/>
                      <w:lang w:eastAsia="lv-LV"/>
                    </w:rPr>
                    <w:t>euro</w:t>
                  </w:r>
                </w:p>
              </w:tc>
            </w:tr>
            <w:tr w:rsidR="00FC67BE" w:rsidRPr="00FC67BE" w:rsidTr="00B2440A">
              <w:trPr>
                <w:trHeight w:val="2916"/>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7B512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Uzņēmumu (uzņēmējsabiedrības) filiāles izslēgšana no </w:t>
                  </w:r>
                  <w:r w:rsidR="007B5124" w:rsidRPr="00FC67BE">
                    <w:rPr>
                      <w:rFonts w:ascii="Times New Roman" w:eastAsia="Times New Roman" w:hAnsi="Times New Roman" w:cs="Times New Roman"/>
                      <w:sz w:val="24"/>
                      <w:szCs w:val="24"/>
                      <w:lang w:eastAsia="lv-LV"/>
                    </w:rPr>
                    <w:t>U</w:t>
                  </w:r>
                  <w:r w:rsidRPr="00FC67BE">
                    <w:rPr>
                      <w:rFonts w:ascii="Times New Roman" w:eastAsia="Times New Roman" w:hAnsi="Times New Roman" w:cs="Times New Roman"/>
                      <w:sz w:val="24"/>
                      <w:szCs w:val="24"/>
                      <w:lang w:eastAsia="lv-LV"/>
                    </w:rPr>
                    <w:t xml:space="preserve">zņēmumu reģistra žurnāla paātrinātā kārtībā elektroniski </w:t>
                  </w:r>
                  <w:r w:rsidRPr="00FC67BE">
                    <w:rPr>
                      <w:rFonts w:ascii="Times New Roman" w:eastAsia="Times New Roman" w:hAnsi="Times New Roman" w:cs="Times New Roman"/>
                      <w:i/>
                      <w:iCs/>
                      <w:sz w:val="24"/>
                      <w:szCs w:val="24"/>
                      <w:lang w:eastAsia="lv-LV"/>
                    </w:rPr>
                    <w:t>(Noteikumu 4.2.</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 14.</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7B5124"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5.2.</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5.</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7,11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19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10,00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27</w:t>
                  </w:r>
                  <w:r w:rsidRPr="00FC67BE">
                    <w:rPr>
                      <w:rFonts w:ascii="Times New Roman" w:eastAsia="Times New Roman" w:hAnsi="Times New Roman" w:cs="Times New Roman"/>
                      <w:i/>
                      <w:iCs/>
                      <w:sz w:val="24"/>
                      <w:szCs w:val="24"/>
                      <w:lang w:eastAsia="lv-LV"/>
                    </w:rPr>
                    <w:t xml:space="preserve"> euro</w:t>
                  </w:r>
                </w:p>
              </w:tc>
            </w:tr>
            <w:tr w:rsidR="00FC67BE" w:rsidRPr="00FC67BE" w:rsidTr="009761A3">
              <w:trPr>
                <w:trHeight w:val="2301"/>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7B512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Zemnieku un zvejnieku saimniecība</w:t>
                  </w:r>
                  <w:r w:rsidR="00B2440A" w:rsidRPr="00FC67BE">
                    <w:rPr>
                      <w:rFonts w:ascii="Times New Roman" w:eastAsia="Times New Roman" w:hAnsi="Times New Roman" w:cs="Times New Roman"/>
                      <w:sz w:val="24"/>
                      <w:szCs w:val="24"/>
                      <w:lang w:eastAsia="lv-LV"/>
                    </w:rPr>
                    <w:t>s, individuālā uzņēmuma</w:t>
                  </w:r>
                  <w:r w:rsidRPr="00FC67BE">
                    <w:rPr>
                      <w:rFonts w:ascii="Times New Roman" w:eastAsia="Times New Roman" w:hAnsi="Times New Roman" w:cs="Times New Roman"/>
                      <w:sz w:val="24"/>
                      <w:szCs w:val="24"/>
                      <w:lang w:eastAsia="lv-LV"/>
                    </w:rPr>
                    <w:t>, kooperatīvā</w:t>
                  </w:r>
                  <w:r w:rsidR="00B2440A"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sabiedrība</w:t>
                  </w:r>
                  <w:r w:rsidR="00B2440A" w:rsidRPr="00FC67BE">
                    <w:rPr>
                      <w:rFonts w:ascii="Times New Roman" w:eastAsia="Times New Roman" w:hAnsi="Times New Roman" w:cs="Times New Roman"/>
                      <w:sz w:val="24"/>
                      <w:szCs w:val="24"/>
                      <w:lang w:eastAsia="lv-LV"/>
                    </w:rPr>
                    <w:t xml:space="preserve">s izslēgšana no uzņēmumu reģistra žurnāla </w:t>
                  </w:r>
                  <w:r w:rsidRPr="00FC67BE">
                    <w:rPr>
                      <w:rFonts w:ascii="Times New Roman" w:eastAsia="Times New Roman" w:hAnsi="Times New Roman" w:cs="Times New Roman"/>
                      <w:i/>
                      <w:iCs/>
                      <w:sz w:val="24"/>
                      <w:szCs w:val="24"/>
                      <w:lang w:eastAsia="lv-LV"/>
                    </w:rPr>
                    <w:t>(Noteikumu 4.2.</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apakšpunkts, </w:t>
                  </w:r>
                  <w:r w:rsidR="007B5124"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5.1.</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BE765E"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Uzsākšana 1</w:t>
                  </w:r>
                  <w:r w:rsidR="00203293"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655gb. x 7,11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 11</w:t>
                  </w:r>
                  <w:r w:rsidR="00203293"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767 </w:t>
                  </w:r>
                  <w:r w:rsidRPr="00FC67BE">
                    <w:rPr>
                      <w:rFonts w:ascii="Times New Roman" w:eastAsia="Times New Roman" w:hAnsi="Times New Roman" w:cs="Times New Roman"/>
                      <w:i/>
                      <w:iCs/>
                      <w:sz w:val="24"/>
                      <w:szCs w:val="24"/>
                      <w:lang w:eastAsia="lv-LV"/>
                    </w:rPr>
                    <w:t>euro;</w:t>
                  </w:r>
                </w:p>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Pabeigšana 2</w:t>
                  </w:r>
                  <w:r w:rsidR="00203293"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142gb. x 7,11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15</w:t>
                  </w:r>
                  <w:r w:rsidR="00203293"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230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w:t>
                  </w:r>
                  <w:r w:rsidR="00203293"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638gb. x 15,00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24</w:t>
                  </w:r>
                  <w:r w:rsidR="00203293" w:rsidRPr="00FC67BE">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570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2727"/>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7B512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Zemnieku un zvejnieku saimniecība</w:t>
                  </w:r>
                  <w:r w:rsidR="00B2440A" w:rsidRPr="00FC67BE">
                    <w:rPr>
                      <w:rFonts w:ascii="Times New Roman" w:eastAsia="Times New Roman" w:hAnsi="Times New Roman" w:cs="Times New Roman"/>
                      <w:sz w:val="24"/>
                      <w:szCs w:val="24"/>
                      <w:lang w:eastAsia="lv-LV"/>
                    </w:rPr>
                    <w:t>s, individuālā</w:t>
                  </w:r>
                  <w:r w:rsidRPr="00FC67BE">
                    <w:rPr>
                      <w:rFonts w:ascii="Times New Roman" w:eastAsia="Times New Roman" w:hAnsi="Times New Roman" w:cs="Times New Roman"/>
                      <w:sz w:val="24"/>
                      <w:szCs w:val="24"/>
                      <w:lang w:eastAsia="lv-LV"/>
                    </w:rPr>
                    <w:t xml:space="preserve"> uzņēmum</w:t>
                  </w:r>
                  <w:r w:rsidR="00B2440A" w:rsidRPr="00FC67BE">
                    <w:rPr>
                      <w:rFonts w:ascii="Times New Roman" w:eastAsia="Times New Roman" w:hAnsi="Times New Roman" w:cs="Times New Roman"/>
                      <w:sz w:val="24"/>
                      <w:szCs w:val="24"/>
                      <w:lang w:eastAsia="lv-LV"/>
                    </w:rPr>
                    <w:t>a</w:t>
                  </w:r>
                  <w:r w:rsidRPr="00FC67BE">
                    <w:rPr>
                      <w:rFonts w:ascii="Times New Roman" w:eastAsia="Times New Roman" w:hAnsi="Times New Roman" w:cs="Times New Roman"/>
                      <w:sz w:val="24"/>
                      <w:szCs w:val="24"/>
                      <w:lang w:eastAsia="lv-LV"/>
                    </w:rPr>
                    <w:t>, kooperatīvā</w:t>
                  </w:r>
                  <w:r w:rsidR="00B2440A"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sabiedrība</w:t>
                  </w:r>
                  <w:r w:rsidR="00B2440A"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w:t>
                  </w:r>
                  <w:r w:rsidR="009761A3" w:rsidRPr="00FC67BE">
                    <w:rPr>
                      <w:rFonts w:ascii="Times New Roman" w:eastAsia="Times New Roman" w:hAnsi="Times New Roman" w:cs="Times New Roman"/>
                      <w:sz w:val="24"/>
                      <w:szCs w:val="24"/>
                      <w:lang w:eastAsia="lv-LV"/>
                    </w:rPr>
                    <w:t xml:space="preserve">izslēgšana </w:t>
                  </w:r>
                  <w:r w:rsidR="00B2440A" w:rsidRPr="00FC67BE">
                    <w:rPr>
                      <w:rFonts w:ascii="Times New Roman" w:eastAsia="Times New Roman" w:hAnsi="Times New Roman" w:cs="Times New Roman"/>
                      <w:sz w:val="24"/>
                      <w:szCs w:val="24"/>
                      <w:lang w:eastAsia="lv-LV"/>
                    </w:rPr>
                    <w:t xml:space="preserve">no uzņēmumu reģistra žurnāla </w:t>
                  </w:r>
                  <w:r w:rsidRPr="00FC67BE">
                    <w:rPr>
                      <w:rFonts w:ascii="Times New Roman" w:eastAsia="Times New Roman" w:hAnsi="Times New Roman" w:cs="Times New Roman"/>
                      <w:sz w:val="24"/>
                      <w:szCs w:val="24"/>
                      <w:lang w:eastAsia="lv-LV"/>
                    </w:rPr>
                    <w:t xml:space="preserve">elektroniski </w:t>
                  </w:r>
                  <w:r w:rsidRPr="00FC67BE">
                    <w:rPr>
                      <w:rFonts w:ascii="Times New Roman" w:eastAsia="Times New Roman" w:hAnsi="Times New Roman" w:cs="Times New Roman"/>
                      <w:i/>
                      <w:iCs/>
                      <w:sz w:val="24"/>
                      <w:szCs w:val="24"/>
                      <w:lang w:eastAsia="lv-LV"/>
                    </w:rPr>
                    <w:t>(Noteikumu 4.2.</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14.</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7B5124"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5.1.</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w:t>
                  </w:r>
                </w:p>
              </w:tc>
              <w:tc>
                <w:tcPr>
                  <w:tcW w:w="2410" w:type="dxa"/>
                  <w:tcBorders>
                    <w:top w:val="nil"/>
                    <w:left w:val="nil"/>
                    <w:bottom w:val="single" w:sz="4" w:space="0" w:color="auto"/>
                    <w:right w:val="single" w:sz="4" w:space="0" w:color="auto"/>
                  </w:tcBorders>
                  <w:shd w:val="clear" w:color="auto" w:fill="auto"/>
                  <w:vAlign w:val="center"/>
                  <w:hideMark/>
                </w:tcPr>
                <w:p w:rsidR="00BE765E"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Uzsākšana 5gb. x 7,11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32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w:t>
                  </w:r>
                </w:p>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Pabeigšana 1gb. x 7,11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6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5gb. x 15,00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0,9koef.= 68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2868"/>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7B512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Zemnieku un zvejnieku saimniecība</w:t>
                  </w:r>
                  <w:r w:rsidR="009761A3" w:rsidRPr="00FC67BE">
                    <w:rPr>
                      <w:rFonts w:ascii="Times New Roman" w:eastAsia="Times New Roman" w:hAnsi="Times New Roman" w:cs="Times New Roman"/>
                      <w:sz w:val="24"/>
                      <w:szCs w:val="24"/>
                      <w:lang w:eastAsia="lv-LV"/>
                    </w:rPr>
                    <w:t>s, individuālā</w:t>
                  </w:r>
                  <w:r w:rsidRPr="00FC67BE">
                    <w:rPr>
                      <w:rFonts w:ascii="Times New Roman" w:eastAsia="Times New Roman" w:hAnsi="Times New Roman" w:cs="Times New Roman"/>
                      <w:sz w:val="24"/>
                      <w:szCs w:val="24"/>
                      <w:lang w:eastAsia="lv-LV"/>
                    </w:rPr>
                    <w:t xml:space="preserve"> uzņēmum</w:t>
                  </w:r>
                  <w:r w:rsidR="009761A3" w:rsidRPr="00FC67BE">
                    <w:rPr>
                      <w:rFonts w:ascii="Times New Roman" w:eastAsia="Times New Roman" w:hAnsi="Times New Roman" w:cs="Times New Roman"/>
                      <w:sz w:val="24"/>
                      <w:szCs w:val="24"/>
                      <w:lang w:eastAsia="lv-LV"/>
                    </w:rPr>
                    <w:t>a</w:t>
                  </w:r>
                  <w:r w:rsidRPr="00FC67BE">
                    <w:rPr>
                      <w:rFonts w:ascii="Times New Roman" w:eastAsia="Times New Roman" w:hAnsi="Times New Roman" w:cs="Times New Roman"/>
                      <w:sz w:val="24"/>
                      <w:szCs w:val="24"/>
                      <w:lang w:eastAsia="lv-LV"/>
                    </w:rPr>
                    <w:t>, kooperatīvā</w:t>
                  </w:r>
                  <w:r w:rsidR="009761A3"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sabiedrība</w:t>
                  </w:r>
                  <w:r w:rsidR="009761A3"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w:t>
                  </w:r>
                  <w:r w:rsidR="009761A3" w:rsidRPr="00FC67BE">
                    <w:rPr>
                      <w:rFonts w:ascii="Times New Roman" w:eastAsia="Times New Roman" w:hAnsi="Times New Roman" w:cs="Times New Roman"/>
                      <w:sz w:val="24"/>
                      <w:szCs w:val="24"/>
                      <w:lang w:eastAsia="lv-LV"/>
                    </w:rPr>
                    <w:t xml:space="preserve">izslēgšana no </w:t>
                  </w:r>
                  <w:r w:rsidR="0019717F" w:rsidRPr="00FC67BE">
                    <w:rPr>
                      <w:rFonts w:ascii="Times New Roman" w:eastAsia="Times New Roman" w:hAnsi="Times New Roman" w:cs="Times New Roman"/>
                      <w:sz w:val="24"/>
                      <w:szCs w:val="24"/>
                      <w:lang w:eastAsia="lv-LV"/>
                    </w:rPr>
                    <w:t>uzņēmumu</w:t>
                  </w:r>
                  <w:r w:rsidR="009761A3" w:rsidRPr="00FC67BE">
                    <w:rPr>
                      <w:rFonts w:ascii="Times New Roman" w:eastAsia="Times New Roman" w:hAnsi="Times New Roman" w:cs="Times New Roman"/>
                      <w:sz w:val="24"/>
                      <w:szCs w:val="24"/>
                      <w:lang w:eastAsia="lv-LV"/>
                    </w:rPr>
                    <w:t xml:space="preserve"> reģistra žurnāla </w:t>
                  </w:r>
                  <w:r w:rsidRPr="00FC67BE">
                    <w:rPr>
                      <w:rFonts w:ascii="Times New Roman" w:eastAsia="Times New Roman" w:hAnsi="Times New Roman" w:cs="Times New Roman"/>
                      <w:sz w:val="24"/>
                      <w:szCs w:val="24"/>
                      <w:lang w:eastAsia="lv-LV"/>
                    </w:rPr>
                    <w:t xml:space="preserve">paātrinātā kārtībā </w:t>
                  </w:r>
                  <w:r w:rsidRPr="00FC67BE">
                    <w:rPr>
                      <w:rFonts w:ascii="Times New Roman" w:eastAsia="Times New Roman" w:hAnsi="Times New Roman" w:cs="Times New Roman"/>
                      <w:i/>
                      <w:iCs/>
                      <w:sz w:val="24"/>
                      <w:szCs w:val="24"/>
                      <w:lang w:eastAsia="lv-LV"/>
                    </w:rPr>
                    <w:t>(Noteikumu 4.2.</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7B5124"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pielikuma I daļas 5.1.</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5.</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Uzsākšana 2gb. x 7,11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43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Pabeigšana 12gb. x 7,11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256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2gb. x 15,00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90 </w:t>
                  </w:r>
                  <w:r w:rsidRPr="00FC67BE">
                    <w:rPr>
                      <w:rFonts w:ascii="Times New Roman" w:eastAsia="Times New Roman" w:hAnsi="Times New Roman" w:cs="Times New Roman"/>
                      <w:i/>
                      <w:iCs/>
                      <w:sz w:val="24"/>
                      <w:szCs w:val="24"/>
                      <w:lang w:eastAsia="lv-LV"/>
                    </w:rPr>
                    <w:t>euro</w:t>
                  </w:r>
                </w:p>
              </w:tc>
            </w:tr>
            <w:tr w:rsidR="00FC67BE" w:rsidRPr="00FC67BE" w:rsidTr="009761A3">
              <w:trPr>
                <w:trHeight w:val="342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7B5124">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Zemnieku un zvejnieku saimniecība</w:t>
                  </w:r>
                  <w:r w:rsidR="009761A3" w:rsidRPr="00FC67BE">
                    <w:rPr>
                      <w:rFonts w:ascii="Times New Roman" w:eastAsia="Times New Roman" w:hAnsi="Times New Roman" w:cs="Times New Roman"/>
                      <w:sz w:val="24"/>
                      <w:szCs w:val="24"/>
                      <w:lang w:eastAsia="lv-LV"/>
                    </w:rPr>
                    <w:t>s, individuāl</w:t>
                  </w:r>
                  <w:r w:rsidR="00063DF0" w:rsidRPr="00FC67BE">
                    <w:rPr>
                      <w:rFonts w:ascii="Times New Roman" w:eastAsia="Times New Roman" w:hAnsi="Times New Roman" w:cs="Times New Roman"/>
                      <w:sz w:val="24"/>
                      <w:szCs w:val="24"/>
                      <w:lang w:eastAsia="lv-LV"/>
                    </w:rPr>
                    <w:t>ā</w:t>
                  </w:r>
                  <w:r w:rsidR="009761A3" w:rsidRPr="00FC67BE">
                    <w:rPr>
                      <w:rFonts w:ascii="Times New Roman" w:eastAsia="Times New Roman" w:hAnsi="Times New Roman" w:cs="Times New Roman"/>
                      <w:sz w:val="24"/>
                      <w:szCs w:val="24"/>
                      <w:lang w:eastAsia="lv-LV"/>
                    </w:rPr>
                    <w:t xml:space="preserve"> uzņēmuma</w:t>
                  </w:r>
                  <w:r w:rsidRPr="00FC67BE">
                    <w:rPr>
                      <w:rFonts w:ascii="Times New Roman" w:eastAsia="Times New Roman" w:hAnsi="Times New Roman" w:cs="Times New Roman"/>
                      <w:sz w:val="24"/>
                      <w:szCs w:val="24"/>
                      <w:lang w:eastAsia="lv-LV"/>
                    </w:rPr>
                    <w:t>, kooperatīvā</w:t>
                  </w:r>
                  <w:r w:rsidR="0001041F"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sabiedrība</w:t>
                  </w:r>
                  <w:r w:rsidR="009761A3" w:rsidRPr="00FC67BE">
                    <w:rPr>
                      <w:rFonts w:ascii="Times New Roman" w:eastAsia="Times New Roman" w:hAnsi="Times New Roman" w:cs="Times New Roman"/>
                      <w:sz w:val="24"/>
                      <w:szCs w:val="24"/>
                      <w:lang w:eastAsia="lv-LV"/>
                    </w:rPr>
                    <w:t>s</w:t>
                  </w:r>
                  <w:r w:rsidRPr="00FC67BE">
                    <w:rPr>
                      <w:rFonts w:ascii="Times New Roman" w:eastAsia="Times New Roman" w:hAnsi="Times New Roman" w:cs="Times New Roman"/>
                      <w:sz w:val="24"/>
                      <w:szCs w:val="24"/>
                      <w:lang w:eastAsia="lv-LV"/>
                    </w:rPr>
                    <w:t xml:space="preserve"> </w:t>
                  </w:r>
                  <w:r w:rsidR="009761A3" w:rsidRPr="00FC67BE">
                    <w:rPr>
                      <w:rFonts w:ascii="Times New Roman" w:eastAsia="Times New Roman" w:hAnsi="Times New Roman" w:cs="Times New Roman"/>
                      <w:sz w:val="24"/>
                      <w:szCs w:val="24"/>
                      <w:lang w:eastAsia="lv-LV"/>
                    </w:rPr>
                    <w:t xml:space="preserve">izslēgšana no uzņēmumu reģistra žurnāla </w:t>
                  </w:r>
                  <w:r w:rsidRPr="00FC67BE">
                    <w:rPr>
                      <w:rFonts w:ascii="Times New Roman" w:eastAsia="Times New Roman" w:hAnsi="Times New Roman" w:cs="Times New Roman"/>
                      <w:sz w:val="24"/>
                      <w:szCs w:val="24"/>
                      <w:lang w:eastAsia="lv-LV"/>
                    </w:rPr>
                    <w:t xml:space="preserve">paātrinātā kārtībā elektroniski </w:t>
                  </w:r>
                  <w:r w:rsidRPr="00FC67BE">
                    <w:rPr>
                      <w:rFonts w:ascii="Times New Roman" w:eastAsia="Times New Roman" w:hAnsi="Times New Roman" w:cs="Times New Roman"/>
                      <w:i/>
                      <w:iCs/>
                      <w:sz w:val="24"/>
                      <w:szCs w:val="24"/>
                      <w:lang w:eastAsia="lv-LV"/>
                    </w:rPr>
                    <w:t>(Noteikumu 4.2.</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11., 14.</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 xml:space="preserve">punkts, </w:t>
                  </w:r>
                  <w:r w:rsidR="007B5124" w:rsidRPr="00FC67BE">
                    <w:rPr>
                      <w:rFonts w:ascii="Times New Roman" w:eastAsia="Times New Roman" w:hAnsi="Times New Roman" w:cs="Times New Roman"/>
                      <w:i/>
                      <w:iCs/>
                      <w:sz w:val="24"/>
                      <w:szCs w:val="24"/>
                      <w:lang w:eastAsia="lv-LV"/>
                    </w:rPr>
                    <w:t>P</w:t>
                  </w:r>
                  <w:r w:rsidRPr="00FC67BE">
                    <w:rPr>
                      <w:rFonts w:ascii="Times New Roman" w:eastAsia="Times New Roman" w:hAnsi="Times New Roman" w:cs="Times New Roman"/>
                      <w:i/>
                      <w:iCs/>
                      <w:sz w:val="24"/>
                      <w:szCs w:val="24"/>
                      <w:lang w:eastAsia="lv-LV"/>
                    </w:rPr>
                    <w:t>rojekta 4.</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punkts un pielikuma I daļas 5.1.</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apakšpunkts, un 5.</w:t>
                  </w:r>
                  <w:r w:rsidR="006930DA">
                    <w:rPr>
                      <w:rFonts w:ascii="Times New Roman" w:eastAsia="Times New Roman" w:hAnsi="Times New Roman" w:cs="Times New Roman"/>
                      <w:i/>
                      <w:iCs/>
                      <w:sz w:val="24"/>
                      <w:szCs w:val="24"/>
                      <w:lang w:eastAsia="lv-LV"/>
                    </w:rPr>
                    <w:t> </w:t>
                  </w:r>
                  <w:r w:rsidRPr="00FC67BE">
                    <w:rPr>
                      <w:rFonts w:ascii="Times New Roman" w:eastAsia="Times New Roman" w:hAnsi="Times New Roman" w:cs="Times New Roman"/>
                      <w:i/>
                      <w:iCs/>
                      <w:sz w:val="24"/>
                      <w:szCs w:val="24"/>
                      <w:lang w:eastAsia="lv-LV"/>
                    </w:rPr>
                    <w:t>piezīme)</w:t>
                  </w:r>
                </w:p>
              </w:tc>
              <w:tc>
                <w:tcPr>
                  <w:tcW w:w="2410" w:type="dxa"/>
                  <w:tcBorders>
                    <w:top w:val="nil"/>
                    <w:left w:val="nil"/>
                    <w:bottom w:val="single" w:sz="4" w:space="0" w:color="auto"/>
                    <w:right w:val="single" w:sz="4" w:space="0" w:color="auto"/>
                  </w:tcBorders>
                  <w:shd w:val="clear" w:color="auto" w:fill="auto"/>
                  <w:vAlign w:val="center"/>
                  <w:hideMark/>
                </w:tcPr>
                <w:p w:rsidR="00B312F8"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Uzsākšana 1gb. x 7,11</w:t>
                  </w:r>
                  <w:r w:rsidRPr="00FC67BE">
                    <w:rPr>
                      <w:rFonts w:ascii="Times New Roman" w:eastAsia="Times New Roman" w:hAnsi="Times New Roman" w:cs="Times New Roman"/>
                      <w:i/>
                      <w:iCs/>
                      <w:sz w:val="24"/>
                      <w:szCs w:val="24"/>
                      <w:lang w:eastAsia="lv-LV"/>
                    </w:rPr>
                    <w:t xml:space="preserve"> euro</w:t>
                  </w:r>
                  <w:r w:rsidRPr="00FC67BE">
                    <w:rPr>
                      <w:rFonts w:ascii="Times New Roman" w:eastAsia="Times New Roman" w:hAnsi="Times New Roman" w:cs="Times New Roman"/>
                      <w:sz w:val="24"/>
                      <w:szCs w:val="24"/>
                      <w:lang w:eastAsia="lv-LV"/>
                    </w:rPr>
                    <w:t xml:space="preserve"> x 3 trīskārša nodeva x 0,9koef.= 19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w:t>
                  </w:r>
                </w:p>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Pabeigšana 1gb. x 7,11 </w:t>
                  </w:r>
                  <w:r w:rsidRPr="00FC67BE">
                    <w:rPr>
                      <w:rFonts w:ascii="Times New Roman" w:eastAsia="Times New Roman" w:hAnsi="Times New Roman" w:cs="Times New Roman"/>
                      <w:i/>
                      <w:iCs/>
                      <w:sz w:val="24"/>
                      <w:szCs w:val="24"/>
                      <w:lang w:eastAsia="lv-LV"/>
                    </w:rPr>
                    <w:t>euro</w:t>
                  </w:r>
                  <w:r w:rsidRPr="00FC67BE">
                    <w:rPr>
                      <w:rFonts w:ascii="Times New Roman" w:eastAsia="Times New Roman" w:hAnsi="Times New Roman" w:cs="Times New Roman"/>
                      <w:sz w:val="24"/>
                      <w:szCs w:val="24"/>
                      <w:lang w:eastAsia="lv-LV"/>
                    </w:rPr>
                    <w:t xml:space="preserve"> x 3 trīskārša nodeva x 0,9koef.= 19 </w:t>
                  </w:r>
                  <w:r w:rsidRPr="00FC67BE">
                    <w:rPr>
                      <w:rFonts w:ascii="Times New Roman" w:eastAsia="Times New Roman" w:hAnsi="Times New Roman" w:cs="Times New Roman"/>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1gb. x 15,00 </w:t>
                  </w:r>
                  <w:r w:rsidRPr="00FC67BE">
                    <w:rPr>
                      <w:rFonts w:ascii="Times New Roman" w:eastAsia="Times New Roman" w:hAnsi="Times New Roman" w:cs="Times New Roman"/>
                      <w:i/>
                      <w:iCs/>
                      <w:sz w:val="24"/>
                      <w:szCs w:val="24"/>
                      <w:lang w:eastAsia="lv-LV"/>
                    </w:rPr>
                    <w:t xml:space="preserve">euro </w:t>
                  </w:r>
                  <w:r w:rsidRPr="00FC67BE">
                    <w:rPr>
                      <w:rFonts w:ascii="Times New Roman" w:eastAsia="Times New Roman" w:hAnsi="Times New Roman" w:cs="Times New Roman"/>
                      <w:sz w:val="24"/>
                      <w:szCs w:val="24"/>
                      <w:lang w:eastAsia="lv-LV"/>
                    </w:rPr>
                    <w:t>x 3 trīskārša nodeva x 0,9koef.= 41</w:t>
                  </w:r>
                  <w:r w:rsidRPr="00FC67BE">
                    <w:rPr>
                      <w:rFonts w:ascii="Times New Roman" w:eastAsia="Times New Roman" w:hAnsi="Times New Roman" w:cs="Times New Roman"/>
                      <w:i/>
                      <w:iCs/>
                      <w:sz w:val="24"/>
                      <w:szCs w:val="24"/>
                      <w:lang w:eastAsia="lv-LV"/>
                    </w:rPr>
                    <w:t xml:space="preserve"> euro</w:t>
                  </w:r>
                </w:p>
              </w:tc>
            </w:tr>
            <w:tr w:rsidR="00FC67BE" w:rsidRPr="00FC67BE" w:rsidTr="00D94797">
              <w:trPr>
                <w:trHeight w:val="31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1C59B7" w:rsidRPr="00FC67BE" w:rsidRDefault="001C59B7" w:rsidP="001C59B7">
                  <w:pPr>
                    <w:spacing w:after="0" w:line="240" w:lineRule="auto"/>
                    <w:jc w:val="right"/>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Kopā ieņēmumi:</w:t>
                  </w:r>
                </w:p>
              </w:tc>
              <w:tc>
                <w:tcPr>
                  <w:tcW w:w="2410" w:type="dxa"/>
                  <w:tcBorders>
                    <w:top w:val="nil"/>
                    <w:left w:val="nil"/>
                    <w:bottom w:val="single" w:sz="4" w:space="0" w:color="auto"/>
                    <w:right w:val="single" w:sz="4" w:space="0" w:color="auto"/>
                  </w:tcBorders>
                  <w:shd w:val="clear" w:color="auto" w:fill="auto"/>
                  <w:vAlign w:val="center"/>
                  <w:hideMark/>
                </w:tcPr>
                <w:p w:rsidR="001C59B7" w:rsidRPr="00FC67BE" w:rsidRDefault="007F1157" w:rsidP="007F1157">
                  <w:pPr>
                    <w:spacing w:after="0" w:line="240" w:lineRule="auto"/>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 xml:space="preserve">41 671 </w:t>
                  </w:r>
                  <w:r w:rsidR="001C59B7" w:rsidRPr="00FC67BE">
                    <w:rPr>
                      <w:rFonts w:ascii="Times New Roman" w:eastAsia="Times New Roman" w:hAnsi="Times New Roman" w:cs="Times New Roman"/>
                      <w:b/>
                      <w:bCs/>
                      <w:i/>
                      <w:iCs/>
                      <w:sz w:val="24"/>
                      <w:szCs w:val="24"/>
                      <w:lang w:eastAsia="lv-LV"/>
                    </w:rPr>
                    <w:t>euro</w:t>
                  </w:r>
                </w:p>
              </w:tc>
              <w:tc>
                <w:tcPr>
                  <w:tcW w:w="2099" w:type="dxa"/>
                  <w:tcBorders>
                    <w:top w:val="nil"/>
                    <w:left w:val="nil"/>
                    <w:bottom w:val="single" w:sz="4" w:space="0" w:color="auto"/>
                    <w:right w:val="single" w:sz="4" w:space="0" w:color="auto"/>
                  </w:tcBorders>
                  <w:shd w:val="clear" w:color="auto" w:fill="auto"/>
                  <w:vAlign w:val="center"/>
                  <w:hideMark/>
                </w:tcPr>
                <w:p w:rsidR="001C59B7" w:rsidRPr="00FC67BE" w:rsidRDefault="007F1157" w:rsidP="00203293">
                  <w:pPr>
                    <w:spacing w:after="0" w:line="240" w:lineRule="auto"/>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41</w:t>
                  </w:r>
                  <w:r w:rsidR="00203293" w:rsidRPr="00FC67BE">
                    <w:rPr>
                      <w:rFonts w:ascii="Times New Roman" w:eastAsia="Times New Roman" w:hAnsi="Times New Roman" w:cs="Times New Roman"/>
                      <w:b/>
                      <w:bCs/>
                      <w:sz w:val="24"/>
                      <w:szCs w:val="24"/>
                      <w:lang w:eastAsia="lv-LV"/>
                    </w:rPr>
                    <w:t> </w:t>
                  </w:r>
                  <w:r w:rsidRPr="00FC67BE">
                    <w:rPr>
                      <w:rFonts w:ascii="Times New Roman" w:eastAsia="Times New Roman" w:hAnsi="Times New Roman" w:cs="Times New Roman"/>
                      <w:b/>
                      <w:bCs/>
                      <w:sz w:val="24"/>
                      <w:szCs w:val="24"/>
                      <w:lang w:eastAsia="lv-LV"/>
                    </w:rPr>
                    <w:t xml:space="preserve">909 </w:t>
                  </w:r>
                  <w:r w:rsidR="001C59B7" w:rsidRPr="00FC67BE">
                    <w:rPr>
                      <w:rFonts w:ascii="Times New Roman" w:eastAsia="Times New Roman" w:hAnsi="Times New Roman" w:cs="Times New Roman"/>
                      <w:b/>
                      <w:bCs/>
                      <w:i/>
                      <w:iCs/>
                      <w:sz w:val="24"/>
                      <w:szCs w:val="24"/>
                      <w:lang w:eastAsia="lv-LV"/>
                    </w:rPr>
                    <w:t>euro</w:t>
                  </w:r>
                </w:p>
              </w:tc>
            </w:tr>
          </w:tbl>
          <w:p w:rsidR="00D94797" w:rsidRPr="00FC67BE" w:rsidRDefault="00D94797" w:rsidP="00151A1F">
            <w:pPr>
              <w:spacing w:after="0" w:line="240" w:lineRule="auto"/>
              <w:jc w:val="both"/>
              <w:rPr>
                <w:rStyle w:val="Komentraatsauce"/>
              </w:rPr>
            </w:pPr>
          </w:p>
          <w:p w:rsidR="008715BD" w:rsidRPr="00FC67BE" w:rsidRDefault="007B5124" w:rsidP="00151A1F">
            <w:pPr>
              <w:spacing w:after="0" w:line="240" w:lineRule="auto"/>
              <w:jc w:val="both"/>
              <w:rPr>
                <w:rFonts w:ascii="Times New Roman" w:eastAsia="Times New Roman" w:hAnsi="Times New Roman" w:cs="Times New Roman"/>
                <w:b/>
                <w:sz w:val="24"/>
                <w:szCs w:val="24"/>
                <w:lang w:eastAsia="lv-LV"/>
              </w:rPr>
            </w:pPr>
            <w:r w:rsidRPr="00FC67BE">
              <w:rPr>
                <w:rFonts w:ascii="Times New Roman" w:eastAsia="Times New Roman" w:hAnsi="Times New Roman" w:cs="Times New Roman"/>
                <w:sz w:val="24"/>
                <w:szCs w:val="24"/>
                <w:lang w:eastAsia="lv-LV"/>
              </w:rPr>
              <w:t>Atbilstoši Komerclikuma 15.</w:t>
            </w:r>
            <w:r w:rsidR="006930DA">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panta pirmajai daļai p</w:t>
            </w:r>
            <w:r w:rsidR="008715BD" w:rsidRPr="00FC67BE">
              <w:rPr>
                <w:rFonts w:ascii="Times New Roman" w:eastAsia="Times New Roman" w:hAnsi="Times New Roman" w:cs="Times New Roman"/>
                <w:sz w:val="24"/>
                <w:szCs w:val="24"/>
                <w:lang w:eastAsia="lv-LV"/>
              </w:rPr>
              <w:t>ar ierakstu izdarīšanu komercreģistrā un dokumentu pievienošanu reģistrācijas lietai maksājama valsts nodeva. Ja sabiedrība ar ierobežotu atbildību atbilst Komerclikuma 185.</w:t>
            </w:r>
            <w:r w:rsidR="00203293" w:rsidRPr="00FC67BE">
              <w:rPr>
                <w:rFonts w:ascii="Times New Roman" w:eastAsia="Times New Roman" w:hAnsi="Times New Roman" w:cs="Times New Roman"/>
                <w:sz w:val="24"/>
                <w:szCs w:val="24"/>
                <w:vertAlign w:val="superscript"/>
                <w:lang w:eastAsia="lv-LV"/>
              </w:rPr>
              <w:t>1</w:t>
            </w:r>
            <w:r w:rsidR="006930DA">
              <w:rPr>
                <w:rFonts w:ascii="Times New Roman" w:eastAsia="Times New Roman" w:hAnsi="Times New Roman" w:cs="Times New Roman"/>
                <w:sz w:val="24"/>
                <w:szCs w:val="24"/>
                <w:vertAlign w:val="superscript"/>
                <w:lang w:eastAsia="lv-LV"/>
              </w:rPr>
              <w:t> </w:t>
            </w:r>
            <w:r w:rsidR="008715BD" w:rsidRPr="00FC67BE">
              <w:rPr>
                <w:rFonts w:ascii="Times New Roman" w:eastAsia="Times New Roman" w:hAnsi="Times New Roman" w:cs="Times New Roman"/>
                <w:sz w:val="24"/>
                <w:szCs w:val="24"/>
                <w:lang w:eastAsia="lv-LV"/>
              </w:rPr>
              <w:t xml:space="preserve">panta pirmās daļas noteikumiem, valsts nodeva par tās ierakstīšanu komercreģistrā nedrīkst pārsniegt ar attiecīgā ieraksta izdarīšanu saistītos administratīvos izdevumus. Līdz ar to šīs anotācijas </w:t>
            </w:r>
            <w:r w:rsidRPr="00FC67BE">
              <w:rPr>
                <w:rFonts w:ascii="Times New Roman" w:eastAsia="Times New Roman" w:hAnsi="Times New Roman" w:cs="Times New Roman"/>
                <w:sz w:val="24"/>
                <w:szCs w:val="24"/>
                <w:lang w:eastAsia="lv-LV"/>
              </w:rPr>
              <w:t>p</w:t>
            </w:r>
            <w:r w:rsidR="008715BD" w:rsidRPr="00FC67BE">
              <w:rPr>
                <w:rFonts w:ascii="Times New Roman" w:eastAsia="Times New Roman" w:hAnsi="Times New Roman" w:cs="Times New Roman"/>
                <w:sz w:val="24"/>
                <w:szCs w:val="24"/>
                <w:lang w:eastAsia="lv-LV"/>
              </w:rPr>
              <w:t>ielikumā veikts valsts nodevas apmēra aprēķins par sabiedrības ar ierobežotu atbildību ar samazinātu pamatkapitālu reģistrācijas atbilstību ar attiecīgā ieraksta izdarīšanu saistītajiem izdevumiem (</w:t>
            </w:r>
            <w:r w:rsidRPr="00FC67BE">
              <w:rPr>
                <w:rFonts w:ascii="Times New Roman" w:eastAsia="Times New Roman" w:hAnsi="Times New Roman" w:cs="Times New Roman"/>
                <w:sz w:val="24"/>
                <w:szCs w:val="24"/>
                <w:lang w:eastAsia="lv-LV"/>
              </w:rPr>
              <w:t>P</w:t>
            </w:r>
            <w:r w:rsidR="00203293" w:rsidRPr="00FC67BE">
              <w:rPr>
                <w:rFonts w:ascii="Times New Roman" w:eastAsia="Times New Roman" w:hAnsi="Times New Roman" w:cs="Times New Roman"/>
                <w:sz w:val="24"/>
                <w:szCs w:val="24"/>
                <w:lang w:eastAsia="lv-LV"/>
              </w:rPr>
              <w:t>rojekta pielikuma II daļas 1.7.</w:t>
            </w:r>
            <w:r w:rsidR="006930DA">
              <w:rPr>
                <w:rFonts w:ascii="Times New Roman" w:eastAsia="Times New Roman" w:hAnsi="Times New Roman" w:cs="Times New Roman"/>
                <w:sz w:val="24"/>
                <w:szCs w:val="24"/>
                <w:lang w:eastAsia="lv-LV"/>
              </w:rPr>
              <w:t> </w:t>
            </w:r>
            <w:r w:rsidR="008715BD" w:rsidRPr="00FC67BE">
              <w:rPr>
                <w:rFonts w:ascii="Times New Roman" w:eastAsia="Times New Roman" w:hAnsi="Times New Roman" w:cs="Times New Roman"/>
                <w:sz w:val="24"/>
                <w:szCs w:val="24"/>
                <w:lang w:eastAsia="lv-LV"/>
              </w:rPr>
              <w:t>apakšpunkts).</w:t>
            </w:r>
          </w:p>
          <w:p w:rsidR="00F772E1" w:rsidRPr="00FC67BE" w:rsidRDefault="00F772E1" w:rsidP="008715BD">
            <w:pPr>
              <w:spacing w:after="0" w:line="240" w:lineRule="auto"/>
              <w:jc w:val="both"/>
              <w:rPr>
                <w:rFonts w:ascii="Times New Roman" w:eastAsia="Times New Roman" w:hAnsi="Times New Roman" w:cs="Times New Roman"/>
                <w:b/>
                <w:sz w:val="24"/>
                <w:szCs w:val="24"/>
                <w:lang w:eastAsia="lv-LV"/>
              </w:rPr>
            </w:pPr>
          </w:p>
        </w:tc>
      </w:tr>
      <w:tr w:rsidR="00FC67BE" w:rsidRPr="00FC67BE" w:rsidTr="001C59B7">
        <w:trPr>
          <w:trHeight w:val="89"/>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6.1. detalizēts ieņēmumu aprēķins</w:t>
            </w:r>
          </w:p>
        </w:tc>
        <w:tc>
          <w:tcPr>
            <w:tcW w:w="7712" w:type="dxa"/>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p>
        </w:tc>
      </w:tr>
      <w:tr w:rsidR="00FC67BE" w:rsidRPr="00FC67BE" w:rsidTr="001C59B7">
        <w:trPr>
          <w:trHeight w:val="517"/>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6.2. detalizēts izdevumu aprēķins</w:t>
            </w:r>
          </w:p>
        </w:tc>
        <w:tc>
          <w:tcPr>
            <w:tcW w:w="7712" w:type="dxa"/>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p>
        </w:tc>
      </w:tr>
      <w:tr w:rsidR="004D15A9" w:rsidRPr="00FC67BE" w:rsidTr="001C59B7">
        <w:trPr>
          <w:trHeight w:val="346"/>
        </w:trPr>
        <w:tc>
          <w:tcPr>
            <w:tcW w:w="1542" w:type="dxa"/>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7. Cita informācija</w:t>
            </w:r>
          </w:p>
        </w:tc>
        <w:tc>
          <w:tcPr>
            <w:tcW w:w="7712" w:type="dxa"/>
            <w:gridSpan w:val="5"/>
            <w:tcBorders>
              <w:top w:val="outset" w:sz="6" w:space="0" w:color="414142"/>
              <w:left w:val="outset" w:sz="6" w:space="0" w:color="414142"/>
              <w:bottom w:val="outset" w:sz="6" w:space="0" w:color="414142"/>
              <w:right w:val="outset" w:sz="6" w:space="0" w:color="414142"/>
            </w:tcBorders>
            <w:hideMark/>
          </w:tcPr>
          <w:p w:rsidR="008715BD" w:rsidRPr="00FC67BE" w:rsidRDefault="008715BD" w:rsidP="00203293">
            <w:pPr>
              <w:spacing w:after="0" w:line="240" w:lineRule="auto"/>
              <w:jc w:val="both"/>
              <w:rPr>
                <w:rFonts w:ascii="Times New Roman" w:eastAsia="Times New Roman" w:hAnsi="Times New Roman" w:cs="Times New Roman"/>
                <w:sz w:val="24"/>
                <w:szCs w:val="24"/>
                <w:lang w:eastAsia="lv-LV"/>
              </w:rPr>
            </w:pPr>
            <w:r w:rsidRPr="00FC67BE">
              <w:rPr>
                <w:rFonts w:ascii="Times New Roman" w:hAnsi="Times New Roman" w:cs="Times New Roman"/>
                <w:kern w:val="2"/>
                <w:sz w:val="24"/>
                <w:lang w:eastAsia="ar-SA"/>
              </w:rPr>
              <w:t xml:space="preserve">Ņemot vērā to, ka </w:t>
            </w:r>
            <w:r w:rsidR="007B5124" w:rsidRPr="00FC67BE">
              <w:rPr>
                <w:rFonts w:ascii="Times New Roman" w:hAnsi="Times New Roman" w:cs="Times New Roman"/>
                <w:kern w:val="2"/>
                <w:sz w:val="24"/>
                <w:lang w:eastAsia="ar-SA"/>
              </w:rPr>
              <w:t>P</w:t>
            </w:r>
            <w:r w:rsidRPr="00FC67BE">
              <w:rPr>
                <w:rFonts w:ascii="Times New Roman" w:hAnsi="Times New Roman" w:cs="Times New Roman"/>
                <w:kern w:val="2"/>
                <w:sz w:val="24"/>
                <w:lang w:eastAsia="ar-SA"/>
              </w:rPr>
              <w:t>rojekta ietekme uz kopējiem valsts pamatbudžeta ieņēmumiem nav būtiska, kā arī iespējamā ieņēmumu izpilde ir atkarīga no dažādiem mainīgiem prognozes ietekmējošiem faktoriem, ieņēmumu palielinājums valsts pamatbudžetā netiek plānots</w:t>
            </w:r>
            <w:r w:rsidRPr="00FC67BE">
              <w:rPr>
                <w:kern w:val="2"/>
                <w:lang w:eastAsia="ar-SA"/>
              </w:rPr>
              <w:t>.</w:t>
            </w:r>
          </w:p>
          <w:p w:rsidR="004D15A9" w:rsidRPr="00FC67BE" w:rsidRDefault="004D15A9" w:rsidP="00AC2C04">
            <w:pPr>
              <w:tabs>
                <w:tab w:val="left" w:pos="1192"/>
              </w:tabs>
              <w:spacing w:after="0" w:line="240" w:lineRule="auto"/>
              <w:jc w:val="both"/>
              <w:rPr>
                <w:rFonts w:ascii="Times New Roman" w:eastAsia="Times New Roman" w:hAnsi="Times New Roman" w:cs="Times New Roman"/>
                <w:sz w:val="24"/>
                <w:szCs w:val="24"/>
                <w:lang w:eastAsia="lv-LV"/>
              </w:rPr>
            </w:pPr>
          </w:p>
        </w:tc>
      </w:tr>
    </w:tbl>
    <w:p w:rsidR="004D15A9" w:rsidRPr="00FC67B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FC67BE" w:rsidRPr="00FC67BE"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VI. Sabiedrības līdzdalība un komunikācijas aktivitātes</w:t>
            </w:r>
          </w:p>
        </w:tc>
      </w:tr>
      <w:tr w:rsidR="00FC67BE" w:rsidRPr="00FC67BE"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FC67BE" w:rsidRDefault="00393A1D" w:rsidP="00B25847">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Pēc Projekta pieņemšanas plānots jaunās valsts nodevu likmes</w:t>
            </w:r>
            <w:r w:rsidR="00100DB3" w:rsidRPr="00FC67BE">
              <w:rPr>
                <w:rFonts w:ascii="Times New Roman" w:eastAsia="Times New Roman" w:hAnsi="Times New Roman" w:cs="Times New Roman"/>
                <w:sz w:val="24"/>
                <w:szCs w:val="24"/>
                <w:lang w:eastAsia="lv-LV"/>
              </w:rPr>
              <w:t xml:space="preserve"> publicēt Uzņēmu reģistra mājaslapā, kā arī izvietot informāciju </w:t>
            </w:r>
            <w:r w:rsidR="00B04C0A" w:rsidRPr="00FC67BE">
              <w:rPr>
                <w:rFonts w:ascii="Times New Roman" w:eastAsia="Times New Roman" w:hAnsi="Times New Roman" w:cs="Times New Roman"/>
                <w:sz w:val="24"/>
                <w:szCs w:val="24"/>
                <w:lang w:eastAsia="lv-LV"/>
              </w:rPr>
              <w:t xml:space="preserve">par valsts nodevu likmēm </w:t>
            </w:r>
            <w:r w:rsidR="00100DB3" w:rsidRPr="00FC67BE">
              <w:rPr>
                <w:rFonts w:ascii="Times New Roman" w:eastAsia="Times New Roman" w:hAnsi="Times New Roman" w:cs="Times New Roman"/>
                <w:sz w:val="24"/>
                <w:szCs w:val="24"/>
                <w:lang w:eastAsia="lv-LV"/>
              </w:rPr>
              <w:t>Uzņēmumu reģistra klientu apkalpošanas telpās.</w:t>
            </w:r>
          </w:p>
        </w:tc>
      </w:tr>
      <w:tr w:rsidR="00FC67BE" w:rsidRPr="00FC67BE"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FC67BE" w:rsidRDefault="00B04C0A" w:rsidP="003B103F">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Informācija par plānoto </w:t>
            </w:r>
            <w:r w:rsidR="003B103F" w:rsidRPr="00FC67BE">
              <w:rPr>
                <w:rFonts w:ascii="Times New Roman" w:eastAsia="Times New Roman" w:hAnsi="Times New Roman" w:cs="Times New Roman"/>
                <w:sz w:val="24"/>
                <w:szCs w:val="24"/>
                <w:lang w:eastAsia="lv-LV"/>
              </w:rPr>
              <w:t>Projekt</w:t>
            </w:r>
            <w:r w:rsidRPr="00FC67BE">
              <w:rPr>
                <w:rFonts w:ascii="Times New Roman" w:eastAsia="Times New Roman" w:hAnsi="Times New Roman" w:cs="Times New Roman"/>
                <w:sz w:val="24"/>
                <w:szCs w:val="24"/>
                <w:lang w:eastAsia="lv-LV"/>
              </w:rPr>
              <w:t>a regulējumu</w:t>
            </w:r>
            <w:r w:rsidR="003B103F" w:rsidRPr="00FC67BE">
              <w:rPr>
                <w:rFonts w:ascii="Times New Roman" w:eastAsia="Times New Roman" w:hAnsi="Times New Roman" w:cs="Times New Roman"/>
                <w:sz w:val="24"/>
                <w:szCs w:val="24"/>
                <w:lang w:eastAsia="lv-LV"/>
              </w:rPr>
              <w:t xml:space="preserve"> 2015.</w:t>
            </w:r>
            <w:r w:rsidR="006930DA">
              <w:rPr>
                <w:rFonts w:ascii="Times New Roman" w:eastAsia="Times New Roman" w:hAnsi="Times New Roman" w:cs="Times New Roman"/>
                <w:sz w:val="24"/>
                <w:szCs w:val="24"/>
                <w:lang w:eastAsia="lv-LV"/>
              </w:rPr>
              <w:t> </w:t>
            </w:r>
            <w:r w:rsidR="003B103F" w:rsidRPr="00FC67BE">
              <w:rPr>
                <w:rFonts w:ascii="Times New Roman" w:eastAsia="Times New Roman" w:hAnsi="Times New Roman" w:cs="Times New Roman"/>
                <w:sz w:val="24"/>
                <w:szCs w:val="24"/>
                <w:lang w:eastAsia="lv-LV"/>
              </w:rPr>
              <w:t>gada 17.</w:t>
            </w:r>
            <w:r w:rsidR="006930DA">
              <w:rPr>
                <w:rFonts w:ascii="Times New Roman" w:eastAsia="Times New Roman" w:hAnsi="Times New Roman" w:cs="Times New Roman"/>
                <w:sz w:val="24"/>
                <w:szCs w:val="24"/>
                <w:lang w:eastAsia="lv-LV"/>
              </w:rPr>
              <w:t> </w:t>
            </w:r>
            <w:r w:rsidR="003B103F" w:rsidRPr="00FC67BE">
              <w:rPr>
                <w:rFonts w:ascii="Times New Roman" w:eastAsia="Times New Roman" w:hAnsi="Times New Roman" w:cs="Times New Roman"/>
                <w:sz w:val="24"/>
                <w:szCs w:val="24"/>
                <w:lang w:eastAsia="lv-LV"/>
              </w:rPr>
              <w:t>novembrī publicēt</w:t>
            </w:r>
            <w:r w:rsidRPr="00FC67BE">
              <w:rPr>
                <w:rFonts w:ascii="Times New Roman" w:eastAsia="Times New Roman" w:hAnsi="Times New Roman" w:cs="Times New Roman"/>
                <w:sz w:val="24"/>
                <w:szCs w:val="24"/>
                <w:lang w:eastAsia="lv-LV"/>
              </w:rPr>
              <w:t>a</w:t>
            </w:r>
            <w:r w:rsidR="003B103F" w:rsidRPr="00FC67BE">
              <w:rPr>
                <w:rFonts w:ascii="Times New Roman" w:eastAsia="Times New Roman" w:hAnsi="Times New Roman" w:cs="Times New Roman"/>
                <w:sz w:val="24"/>
                <w:szCs w:val="24"/>
                <w:lang w:eastAsia="lv-LV"/>
              </w:rPr>
              <w:t xml:space="preserve"> Uzņēmumu reģistra mājaslapā, 2015.</w:t>
            </w:r>
            <w:r w:rsidR="006930DA">
              <w:rPr>
                <w:rFonts w:ascii="Times New Roman" w:eastAsia="Times New Roman" w:hAnsi="Times New Roman" w:cs="Times New Roman"/>
                <w:sz w:val="24"/>
                <w:szCs w:val="24"/>
                <w:lang w:eastAsia="lv-LV"/>
              </w:rPr>
              <w:t> </w:t>
            </w:r>
            <w:r w:rsidR="003B103F" w:rsidRPr="00FC67BE">
              <w:rPr>
                <w:rFonts w:ascii="Times New Roman" w:eastAsia="Times New Roman" w:hAnsi="Times New Roman" w:cs="Times New Roman"/>
                <w:sz w:val="24"/>
                <w:szCs w:val="24"/>
                <w:lang w:eastAsia="lv-LV"/>
              </w:rPr>
              <w:t>gada 25.</w:t>
            </w:r>
            <w:r w:rsidR="006930DA">
              <w:rPr>
                <w:rFonts w:ascii="Times New Roman" w:eastAsia="Times New Roman" w:hAnsi="Times New Roman" w:cs="Times New Roman"/>
                <w:sz w:val="24"/>
                <w:szCs w:val="24"/>
                <w:lang w:eastAsia="lv-LV"/>
              </w:rPr>
              <w:t> </w:t>
            </w:r>
            <w:r w:rsidR="003B103F" w:rsidRPr="00FC67BE">
              <w:rPr>
                <w:rFonts w:ascii="Times New Roman" w:eastAsia="Times New Roman" w:hAnsi="Times New Roman" w:cs="Times New Roman"/>
                <w:sz w:val="24"/>
                <w:szCs w:val="24"/>
                <w:lang w:eastAsia="lv-LV"/>
              </w:rPr>
              <w:t xml:space="preserve">novembrī </w:t>
            </w:r>
            <w:r w:rsidRPr="00FC67BE">
              <w:rPr>
                <w:rFonts w:ascii="Times New Roman" w:eastAsia="Times New Roman" w:hAnsi="Times New Roman" w:cs="Times New Roman"/>
                <w:sz w:val="24"/>
                <w:szCs w:val="24"/>
                <w:lang w:eastAsia="lv-LV"/>
              </w:rPr>
              <w:t xml:space="preserve">informācija par plānoto Projekta regulējumu </w:t>
            </w:r>
            <w:r w:rsidR="003B103F" w:rsidRPr="00FC67BE">
              <w:rPr>
                <w:rFonts w:ascii="Times New Roman" w:eastAsia="Times New Roman" w:hAnsi="Times New Roman" w:cs="Times New Roman"/>
                <w:sz w:val="24"/>
                <w:szCs w:val="24"/>
                <w:lang w:eastAsia="lv-LV"/>
              </w:rPr>
              <w:t>publicēt</w:t>
            </w:r>
            <w:r w:rsidRPr="00FC67BE">
              <w:rPr>
                <w:rFonts w:ascii="Times New Roman" w:eastAsia="Times New Roman" w:hAnsi="Times New Roman" w:cs="Times New Roman"/>
                <w:sz w:val="24"/>
                <w:szCs w:val="24"/>
                <w:lang w:eastAsia="lv-LV"/>
              </w:rPr>
              <w:t>a</w:t>
            </w:r>
            <w:r w:rsidR="003B103F" w:rsidRPr="00FC67BE">
              <w:rPr>
                <w:rFonts w:ascii="Times New Roman" w:eastAsia="Times New Roman" w:hAnsi="Times New Roman" w:cs="Times New Roman"/>
                <w:sz w:val="24"/>
                <w:szCs w:val="24"/>
                <w:lang w:eastAsia="lv-LV"/>
              </w:rPr>
              <w:t xml:space="preserve"> Valsts kancelejas mājaslapā. </w:t>
            </w:r>
          </w:p>
        </w:tc>
      </w:tr>
      <w:tr w:rsidR="00FC67BE" w:rsidRPr="00FC67B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FC67BE" w:rsidRDefault="003B103F" w:rsidP="006930DA">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Līdz 2015.</w:t>
            </w:r>
            <w:r w:rsidR="006930DA">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gada 21.</w:t>
            </w:r>
            <w:r w:rsidR="006930DA">
              <w:rPr>
                <w:rFonts w:ascii="Times New Roman" w:eastAsia="Times New Roman" w:hAnsi="Times New Roman" w:cs="Times New Roman"/>
                <w:sz w:val="24"/>
                <w:szCs w:val="24"/>
                <w:lang w:eastAsia="lv-LV"/>
              </w:rPr>
              <w:t> </w:t>
            </w:r>
            <w:r w:rsidRPr="00FC67BE">
              <w:rPr>
                <w:rFonts w:ascii="Times New Roman" w:eastAsia="Times New Roman" w:hAnsi="Times New Roman" w:cs="Times New Roman"/>
                <w:sz w:val="24"/>
                <w:szCs w:val="24"/>
                <w:lang w:eastAsia="lv-LV"/>
              </w:rPr>
              <w:t xml:space="preserve">decembrim iebildumi vai priekšlikumi </w:t>
            </w:r>
            <w:r w:rsidR="00B04C0A" w:rsidRPr="00FC67BE">
              <w:rPr>
                <w:rFonts w:ascii="Times New Roman" w:eastAsia="Times New Roman" w:hAnsi="Times New Roman" w:cs="Times New Roman"/>
                <w:sz w:val="24"/>
                <w:szCs w:val="24"/>
                <w:lang w:eastAsia="lv-LV"/>
              </w:rPr>
              <w:t xml:space="preserve">par plānoto Projekta regulējumu </w:t>
            </w:r>
            <w:r w:rsidRPr="00FC67BE">
              <w:rPr>
                <w:rFonts w:ascii="Times New Roman" w:eastAsia="Times New Roman" w:hAnsi="Times New Roman" w:cs="Times New Roman"/>
                <w:sz w:val="24"/>
                <w:szCs w:val="24"/>
                <w:lang w:eastAsia="lv-LV"/>
              </w:rPr>
              <w:t>nav saņemti.</w:t>
            </w:r>
          </w:p>
        </w:tc>
      </w:tr>
      <w:tr w:rsidR="004D15A9" w:rsidRPr="00FC67B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FC67BE" w:rsidRDefault="00542917" w:rsidP="003B103F">
            <w:pPr>
              <w:spacing w:after="0" w:line="240" w:lineRule="auto"/>
              <w:ind w:firstLine="284"/>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Nav</w:t>
            </w:r>
            <w:r w:rsidR="003B103F" w:rsidRPr="00FC67BE">
              <w:rPr>
                <w:rFonts w:ascii="Times New Roman" w:eastAsia="Times New Roman" w:hAnsi="Times New Roman" w:cs="Times New Roman"/>
                <w:sz w:val="24"/>
                <w:szCs w:val="24"/>
                <w:lang w:eastAsia="lv-LV"/>
              </w:rPr>
              <w:t>.</w:t>
            </w:r>
          </w:p>
        </w:tc>
      </w:tr>
    </w:tbl>
    <w:p w:rsidR="004D15A9" w:rsidRPr="00FC67BE" w:rsidRDefault="004D15A9" w:rsidP="002A5131">
      <w:pP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FC67BE" w:rsidRPr="00FC67BE"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FC67B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C67BE">
              <w:rPr>
                <w:rFonts w:ascii="Times New Roman" w:eastAsia="Times New Roman" w:hAnsi="Times New Roman" w:cs="Times New Roman"/>
                <w:b/>
                <w:bCs/>
                <w:sz w:val="24"/>
                <w:szCs w:val="24"/>
                <w:lang w:eastAsia="lv-LV"/>
              </w:rPr>
              <w:t>VII. Tiesību akta projekta izpildes nodrošināšana un tās ietekme uz institūcijām</w:t>
            </w:r>
          </w:p>
        </w:tc>
      </w:tr>
      <w:tr w:rsidR="00FC67BE" w:rsidRPr="00FC67BE"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FC67BE" w:rsidRDefault="00C57D00" w:rsidP="00B25847">
            <w:pPr>
              <w:spacing w:after="0" w:line="240" w:lineRule="auto"/>
              <w:ind w:firstLine="284"/>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Uzņēmumu reģistrs</w:t>
            </w:r>
            <w:r w:rsidR="00C129E7" w:rsidRPr="00FC67BE">
              <w:rPr>
                <w:rFonts w:ascii="Times New Roman" w:eastAsia="Times New Roman" w:hAnsi="Times New Roman" w:cs="Times New Roman"/>
                <w:sz w:val="24"/>
                <w:szCs w:val="24"/>
                <w:lang w:eastAsia="lv-LV"/>
              </w:rPr>
              <w:t>.</w:t>
            </w:r>
          </w:p>
        </w:tc>
      </w:tr>
      <w:tr w:rsidR="00FC67BE" w:rsidRPr="00FC67BE"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FC67BE" w:rsidRDefault="004D15A9" w:rsidP="00DA596D">
            <w:pPr>
              <w:spacing w:after="0" w:line="240" w:lineRule="auto"/>
              <w:ind w:firstLine="300"/>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FC67BE" w:rsidRDefault="007F0826" w:rsidP="0015485D">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Projekta izpilde neietekmēs pārvaldes funkcijas vai institucionālo struktūru.</w:t>
            </w:r>
          </w:p>
          <w:p w:rsidR="007F0826" w:rsidRPr="00FC67BE" w:rsidRDefault="007F0826" w:rsidP="0015485D">
            <w:pPr>
              <w:spacing w:after="0" w:line="240" w:lineRule="auto"/>
              <w:ind w:firstLine="284"/>
              <w:jc w:val="both"/>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Jaunas institūcijas netiks izveidotas, nenotiks esošo institūciju likvidācija vai reorganizācija. Institūciju cilvēkresursi netiks ietekmēti.</w:t>
            </w:r>
          </w:p>
        </w:tc>
      </w:tr>
      <w:tr w:rsidR="00FC67BE" w:rsidRPr="00FC67BE"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FC67BE" w:rsidRDefault="004D15A9" w:rsidP="00DA596D">
            <w:pPr>
              <w:spacing w:after="0" w:line="240" w:lineRule="auto"/>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FC67BE" w:rsidRDefault="0003078D" w:rsidP="00B25847">
            <w:pPr>
              <w:spacing w:after="0" w:line="240" w:lineRule="auto"/>
              <w:ind w:firstLine="284"/>
              <w:rPr>
                <w:rFonts w:ascii="Times New Roman" w:eastAsia="Times New Roman" w:hAnsi="Times New Roman" w:cs="Times New Roman"/>
                <w:sz w:val="24"/>
                <w:szCs w:val="24"/>
                <w:lang w:eastAsia="lv-LV"/>
              </w:rPr>
            </w:pPr>
            <w:r w:rsidRPr="00FC67BE">
              <w:rPr>
                <w:rFonts w:ascii="Times New Roman" w:eastAsia="Times New Roman" w:hAnsi="Times New Roman" w:cs="Times New Roman"/>
                <w:sz w:val="24"/>
                <w:szCs w:val="24"/>
                <w:lang w:eastAsia="lv-LV"/>
              </w:rPr>
              <w:t>Nav</w:t>
            </w:r>
            <w:r w:rsidR="006D78CE" w:rsidRPr="00FC67BE">
              <w:rPr>
                <w:rFonts w:ascii="Times New Roman" w:eastAsia="Times New Roman" w:hAnsi="Times New Roman" w:cs="Times New Roman"/>
                <w:sz w:val="24"/>
                <w:szCs w:val="24"/>
                <w:lang w:eastAsia="lv-LV"/>
              </w:rPr>
              <w:t>.</w:t>
            </w:r>
          </w:p>
        </w:tc>
      </w:tr>
    </w:tbl>
    <w:p w:rsidR="00CA5991" w:rsidRPr="00FC67BE" w:rsidRDefault="00CA5991" w:rsidP="00DA596D">
      <w:pPr>
        <w:spacing w:after="0" w:line="240" w:lineRule="auto"/>
        <w:rPr>
          <w:rFonts w:ascii="Times New Roman" w:hAnsi="Times New Roman" w:cs="Times New Roman"/>
          <w:i/>
          <w:sz w:val="24"/>
          <w:szCs w:val="24"/>
        </w:rPr>
      </w:pPr>
      <w:r w:rsidRPr="00FC67BE">
        <w:rPr>
          <w:rFonts w:ascii="Times New Roman" w:hAnsi="Times New Roman" w:cs="Times New Roman"/>
          <w:i/>
          <w:sz w:val="24"/>
          <w:szCs w:val="24"/>
        </w:rPr>
        <w:t>Anotācijas IV, V sadaļa –</w:t>
      </w:r>
      <w:r w:rsidR="0089109A" w:rsidRPr="00FC67BE">
        <w:rPr>
          <w:rFonts w:ascii="Times New Roman" w:hAnsi="Times New Roman" w:cs="Times New Roman"/>
          <w:i/>
          <w:sz w:val="24"/>
          <w:szCs w:val="24"/>
        </w:rPr>
        <w:t xml:space="preserve"> </w:t>
      </w:r>
      <w:r w:rsidR="008A35F0" w:rsidRPr="00FC67BE">
        <w:rPr>
          <w:rFonts w:ascii="Times New Roman" w:hAnsi="Times New Roman" w:cs="Times New Roman"/>
          <w:i/>
          <w:sz w:val="24"/>
          <w:szCs w:val="24"/>
        </w:rPr>
        <w:t>P</w:t>
      </w:r>
      <w:r w:rsidRPr="00FC67BE">
        <w:rPr>
          <w:rFonts w:ascii="Times New Roman" w:hAnsi="Times New Roman" w:cs="Times New Roman"/>
          <w:i/>
          <w:sz w:val="24"/>
          <w:szCs w:val="24"/>
        </w:rPr>
        <w:t>rojekts šo jomu neskar.</w:t>
      </w:r>
    </w:p>
    <w:p w:rsidR="00991C2C" w:rsidRPr="00FC67BE" w:rsidRDefault="00991C2C" w:rsidP="00DA596D">
      <w:pPr>
        <w:pStyle w:val="StyleRight"/>
        <w:spacing w:after="0"/>
        <w:ind w:firstLine="0"/>
        <w:jc w:val="both"/>
        <w:rPr>
          <w:sz w:val="24"/>
          <w:szCs w:val="24"/>
        </w:rPr>
      </w:pPr>
    </w:p>
    <w:p w:rsidR="00CA5991" w:rsidRPr="00FC67BE" w:rsidRDefault="007738C0" w:rsidP="00DA596D">
      <w:pPr>
        <w:pStyle w:val="StyleRight"/>
        <w:spacing w:after="0"/>
        <w:ind w:firstLine="0"/>
        <w:jc w:val="both"/>
        <w:rPr>
          <w:sz w:val="24"/>
          <w:szCs w:val="24"/>
        </w:rPr>
      </w:pPr>
      <w:r w:rsidRPr="00FC67BE">
        <w:rPr>
          <w:sz w:val="24"/>
          <w:szCs w:val="24"/>
        </w:rPr>
        <w:t>Iesniedzējs</w:t>
      </w:r>
      <w:r w:rsidR="00CA5991" w:rsidRPr="00FC67BE">
        <w:rPr>
          <w:sz w:val="24"/>
          <w:szCs w:val="24"/>
        </w:rPr>
        <w:t>:</w:t>
      </w:r>
    </w:p>
    <w:p w:rsidR="00FC67BE" w:rsidRPr="00FC67BE" w:rsidRDefault="00FC67BE" w:rsidP="00FC67BE">
      <w:pPr>
        <w:pStyle w:val="StyleRight"/>
        <w:spacing w:after="0"/>
        <w:ind w:firstLine="0"/>
        <w:jc w:val="both"/>
        <w:rPr>
          <w:sz w:val="24"/>
          <w:szCs w:val="24"/>
        </w:rPr>
      </w:pPr>
      <w:r w:rsidRPr="00FC67BE">
        <w:rPr>
          <w:sz w:val="24"/>
          <w:szCs w:val="24"/>
        </w:rPr>
        <w:t>tieslietu ministrs</w:t>
      </w:r>
      <w:r w:rsidRPr="00FC67BE">
        <w:rPr>
          <w:sz w:val="24"/>
          <w:szCs w:val="24"/>
        </w:rPr>
        <w:tab/>
      </w:r>
      <w:r w:rsidRPr="00FC67BE">
        <w:rPr>
          <w:sz w:val="24"/>
          <w:szCs w:val="24"/>
        </w:rPr>
        <w:tab/>
      </w:r>
      <w:r w:rsidRPr="00FC67BE">
        <w:rPr>
          <w:sz w:val="24"/>
          <w:szCs w:val="24"/>
        </w:rPr>
        <w:tab/>
      </w:r>
      <w:r w:rsidRPr="00FC67BE">
        <w:rPr>
          <w:sz w:val="24"/>
          <w:szCs w:val="24"/>
        </w:rPr>
        <w:tab/>
      </w:r>
      <w:r w:rsidRPr="00FC67BE">
        <w:rPr>
          <w:sz w:val="24"/>
          <w:szCs w:val="24"/>
        </w:rPr>
        <w:tab/>
        <w:t xml:space="preserve"> </w:t>
      </w:r>
      <w:r w:rsidRPr="00FC67BE">
        <w:rPr>
          <w:sz w:val="24"/>
          <w:szCs w:val="24"/>
        </w:rPr>
        <w:tab/>
      </w:r>
      <w:r w:rsidRPr="00FC67BE">
        <w:rPr>
          <w:sz w:val="24"/>
          <w:szCs w:val="24"/>
        </w:rPr>
        <w:tab/>
      </w:r>
      <w:r w:rsidRPr="00FC67BE">
        <w:rPr>
          <w:sz w:val="24"/>
          <w:szCs w:val="24"/>
        </w:rPr>
        <w:tab/>
        <w:t>Dzintars  Rasnačs</w:t>
      </w:r>
    </w:p>
    <w:p w:rsidR="00FC67BE" w:rsidRPr="00FC67BE" w:rsidRDefault="00FC67BE" w:rsidP="00DA596D">
      <w:pPr>
        <w:spacing w:after="0" w:line="240" w:lineRule="auto"/>
        <w:rPr>
          <w:sz w:val="24"/>
          <w:szCs w:val="24"/>
        </w:rPr>
      </w:pPr>
    </w:p>
    <w:p w:rsidR="00991C2C" w:rsidRPr="00FC67BE" w:rsidRDefault="00991C2C" w:rsidP="00DA596D">
      <w:pPr>
        <w:spacing w:after="0" w:line="240" w:lineRule="auto"/>
        <w:rPr>
          <w:rFonts w:ascii="Times New Roman" w:hAnsi="Times New Roman" w:cs="Times New Roman"/>
          <w:sz w:val="20"/>
          <w:szCs w:val="20"/>
        </w:rPr>
      </w:pPr>
    </w:p>
    <w:p w:rsidR="004D15A9" w:rsidRPr="00FC67BE" w:rsidRDefault="007E7D9D" w:rsidP="00DA596D">
      <w:pPr>
        <w:spacing w:after="0" w:line="240" w:lineRule="auto"/>
        <w:rPr>
          <w:rFonts w:ascii="Times New Roman" w:hAnsi="Times New Roman" w:cs="Times New Roman"/>
          <w:sz w:val="18"/>
          <w:szCs w:val="18"/>
        </w:rPr>
      </w:pPr>
      <w:r>
        <w:rPr>
          <w:rFonts w:ascii="Times New Roman" w:hAnsi="Times New Roman" w:cs="Times New Roman"/>
          <w:sz w:val="18"/>
          <w:szCs w:val="18"/>
        </w:rPr>
        <w:t>07.10</w:t>
      </w:r>
      <w:r w:rsidR="00FB09DF">
        <w:rPr>
          <w:rFonts w:ascii="Times New Roman" w:hAnsi="Times New Roman" w:cs="Times New Roman"/>
          <w:sz w:val="18"/>
          <w:szCs w:val="18"/>
        </w:rPr>
        <w:t>.</w:t>
      </w:r>
      <w:r w:rsidR="00CA5991" w:rsidRPr="00FC67BE">
        <w:rPr>
          <w:rFonts w:ascii="Times New Roman" w:hAnsi="Times New Roman" w:cs="Times New Roman"/>
          <w:sz w:val="18"/>
          <w:szCs w:val="18"/>
        </w:rPr>
        <w:t>201</w:t>
      </w:r>
      <w:r w:rsidR="00C02DB3" w:rsidRPr="00FC67BE">
        <w:rPr>
          <w:rFonts w:ascii="Times New Roman" w:hAnsi="Times New Roman" w:cs="Times New Roman"/>
          <w:sz w:val="18"/>
          <w:szCs w:val="18"/>
        </w:rPr>
        <w:t>6</w:t>
      </w:r>
      <w:r w:rsidR="00CA5991" w:rsidRPr="00FC67BE">
        <w:rPr>
          <w:rFonts w:ascii="Times New Roman" w:hAnsi="Times New Roman" w:cs="Times New Roman"/>
          <w:sz w:val="18"/>
          <w:szCs w:val="18"/>
        </w:rPr>
        <w:t>.</w:t>
      </w:r>
      <w:r w:rsidR="00C02DB3" w:rsidRPr="00FC67BE">
        <w:rPr>
          <w:rFonts w:ascii="Times New Roman" w:hAnsi="Times New Roman" w:cs="Times New Roman"/>
          <w:sz w:val="18"/>
          <w:szCs w:val="18"/>
        </w:rPr>
        <w:t xml:space="preserve"> </w:t>
      </w:r>
      <w:r w:rsidR="007B2CF9">
        <w:rPr>
          <w:rFonts w:ascii="Times New Roman" w:hAnsi="Times New Roman" w:cs="Times New Roman"/>
          <w:sz w:val="18"/>
          <w:szCs w:val="18"/>
        </w:rPr>
        <w:t>16:31</w:t>
      </w:r>
    </w:p>
    <w:p w:rsidR="004D15A9" w:rsidRPr="00FC67BE" w:rsidRDefault="00FB09DF" w:rsidP="00DA596D">
      <w:pPr>
        <w:spacing w:after="0" w:line="240" w:lineRule="auto"/>
        <w:rPr>
          <w:rFonts w:ascii="Times New Roman" w:hAnsi="Times New Roman" w:cs="Times New Roman"/>
          <w:i/>
          <w:sz w:val="18"/>
          <w:szCs w:val="18"/>
        </w:rPr>
      </w:pPr>
      <w:r>
        <w:rPr>
          <w:rFonts w:ascii="Times New Roman" w:hAnsi="Times New Roman" w:cs="Times New Roman"/>
          <w:sz w:val="18"/>
          <w:szCs w:val="18"/>
        </w:rPr>
        <w:t>5</w:t>
      </w:r>
      <w:r w:rsidR="00416CCE">
        <w:rPr>
          <w:rFonts w:ascii="Times New Roman" w:hAnsi="Times New Roman" w:cs="Times New Roman"/>
          <w:sz w:val="18"/>
          <w:szCs w:val="18"/>
        </w:rPr>
        <w:t>499</w:t>
      </w:r>
    </w:p>
    <w:p w:rsidR="004D15A9" w:rsidRPr="00FC67BE" w:rsidRDefault="00CA5991" w:rsidP="00DA596D">
      <w:pPr>
        <w:spacing w:after="0" w:line="240" w:lineRule="auto"/>
        <w:rPr>
          <w:rFonts w:ascii="Times New Roman" w:hAnsi="Times New Roman" w:cs="Times New Roman"/>
          <w:sz w:val="18"/>
          <w:szCs w:val="18"/>
        </w:rPr>
      </w:pPr>
      <w:r w:rsidRPr="00FC67BE">
        <w:rPr>
          <w:rFonts w:ascii="Times New Roman" w:hAnsi="Times New Roman" w:cs="Times New Roman"/>
          <w:sz w:val="18"/>
          <w:szCs w:val="18"/>
        </w:rPr>
        <w:t>L.Ziediņa</w:t>
      </w:r>
    </w:p>
    <w:p w:rsidR="00414F38" w:rsidRPr="00FC67BE" w:rsidRDefault="00CA5991" w:rsidP="00DA596D">
      <w:pPr>
        <w:spacing w:after="0" w:line="240" w:lineRule="auto"/>
        <w:rPr>
          <w:rFonts w:ascii="Times New Roman" w:hAnsi="Times New Roman" w:cs="Times New Roman"/>
          <w:sz w:val="18"/>
          <w:szCs w:val="18"/>
        </w:rPr>
      </w:pPr>
      <w:r w:rsidRPr="00FC67BE">
        <w:rPr>
          <w:rFonts w:ascii="Times New Roman" w:hAnsi="Times New Roman" w:cs="Times New Roman"/>
          <w:sz w:val="18"/>
          <w:szCs w:val="18"/>
        </w:rPr>
        <w:t>67031848,</w:t>
      </w:r>
      <w:r w:rsidR="007738C0" w:rsidRPr="00FC67BE">
        <w:rPr>
          <w:rFonts w:ascii="Times New Roman" w:hAnsi="Times New Roman" w:cs="Times New Roman"/>
          <w:sz w:val="18"/>
          <w:szCs w:val="18"/>
        </w:rPr>
        <w:t xml:space="preserve"> </w:t>
      </w:r>
      <w:r w:rsidRPr="00FC67BE">
        <w:rPr>
          <w:rFonts w:ascii="Times New Roman" w:hAnsi="Times New Roman" w:cs="Times New Roman"/>
          <w:sz w:val="18"/>
          <w:szCs w:val="18"/>
        </w:rPr>
        <w:t>Liene.Ziedina@ur.gov.lv</w:t>
      </w:r>
      <w:bookmarkStart w:id="0" w:name="_GoBack"/>
      <w:bookmarkEnd w:id="0"/>
    </w:p>
    <w:sectPr w:rsidR="00414F38" w:rsidRPr="00FC67BE" w:rsidSect="00722454">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4A" w:rsidRDefault="001E294A" w:rsidP="004D15A9">
      <w:pPr>
        <w:spacing w:after="0" w:line="240" w:lineRule="auto"/>
      </w:pPr>
      <w:r>
        <w:separator/>
      </w:r>
    </w:p>
    <w:p w:rsidR="001E294A" w:rsidRDefault="001E294A"/>
  </w:endnote>
  <w:endnote w:type="continuationSeparator" w:id="0">
    <w:p w:rsidR="001E294A" w:rsidRDefault="001E294A" w:rsidP="004D15A9">
      <w:pPr>
        <w:spacing w:after="0" w:line="240" w:lineRule="auto"/>
      </w:pPr>
      <w:r>
        <w:continuationSeparator/>
      </w:r>
    </w:p>
    <w:p w:rsidR="001E294A" w:rsidRDefault="001E2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94A" w:rsidRPr="000E380A" w:rsidRDefault="001E294A" w:rsidP="000E380A">
    <w:pPr>
      <w:pStyle w:val="Kjene"/>
      <w:jc w:val="both"/>
    </w:pPr>
    <w:r w:rsidRPr="000E380A">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071016</w:t>
    </w:r>
    <w:r w:rsidRPr="000E380A">
      <w:rPr>
        <w:rFonts w:ascii="Times New Roman" w:hAnsi="Times New Roman" w:cs="Times New Roman"/>
        <w:color w:val="000000" w:themeColor="text1"/>
        <w:sz w:val="20"/>
        <w:szCs w:val="20"/>
      </w:rPr>
      <w:t>_vnkom; Minist</w:t>
    </w:r>
    <w:r>
      <w:rPr>
        <w:rFonts w:ascii="Times New Roman" w:hAnsi="Times New Roman" w:cs="Times New Roman"/>
        <w:color w:val="000000" w:themeColor="text1"/>
        <w:sz w:val="20"/>
        <w:szCs w:val="20"/>
      </w:rPr>
      <w:t>ru kabineta noteikumu projekta "</w:t>
    </w:r>
    <w:r w:rsidR="007B2CF9" w:rsidRPr="007B2CF9">
      <w:rPr>
        <w:rFonts w:ascii="Times New Roman" w:hAnsi="Times New Roman" w:cs="Times New Roman"/>
        <w:color w:val="000000" w:themeColor="text1"/>
        <w:sz w:val="20"/>
        <w:szCs w:val="20"/>
      </w:rPr>
      <w:t xml:space="preserve">Noteikumi par valsts nodevu, kas maksājama par ierakstu izdarīšanu </w:t>
    </w:r>
    <w:proofErr w:type="gramStart"/>
    <w:r w:rsidR="007B2CF9" w:rsidRPr="007B2CF9">
      <w:rPr>
        <w:rFonts w:ascii="Times New Roman" w:hAnsi="Times New Roman" w:cs="Times New Roman"/>
        <w:color w:val="000000" w:themeColor="text1"/>
        <w:sz w:val="20"/>
        <w:szCs w:val="20"/>
      </w:rPr>
      <w:t>uzņēmumu reģistra</w:t>
    </w:r>
    <w:proofErr w:type="gramEnd"/>
    <w:r w:rsidR="007B2CF9" w:rsidRPr="007B2CF9">
      <w:rPr>
        <w:rFonts w:ascii="Times New Roman" w:hAnsi="Times New Roman" w:cs="Times New Roman"/>
        <w:color w:val="000000" w:themeColor="text1"/>
        <w:sz w:val="20"/>
        <w:szCs w:val="20"/>
      </w:rPr>
      <w:t xml:space="preserve"> žurnālā un komercreģistrā, kā arī iesniedzamo dokumentu reģistrēšanu</w:t>
    </w:r>
    <w:r>
      <w:rPr>
        <w:rFonts w:ascii="Times New Roman" w:hAnsi="Times New Roman" w:cs="Times New Roman"/>
        <w:color w:val="000000" w:themeColor="text1"/>
        <w:sz w:val="20"/>
        <w:szCs w:val="20"/>
      </w:rPr>
      <w:t>"</w:t>
    </w:r>
    <w:r w:rsidRPr="000E380A">
      <w:rPr>
        <w:rFonts w:ascii="Times New Roman" w:hAnsi="Times New Roman" w:cs="Times New Roman"/>
        <w:color w:val="000000" w:themeColor="text1"/>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94A" w:rsidRPr="004D15A9" w:rsidRDefault="001E294A"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071016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 xml:space="preserve">vnkom; </w:t>
    </w:r>
    <w:r w:rsidRPr="002A7DEC">
      <w:rPr>
        <w:rFonts w:ascii="Times New Roman" w:hAnsi="Times New Roman" w:cs="Times New Roman"/>
        <w:color w:val="000000" w:themeColor="text1"/>
        <w:sz w:val="20"/>
        <w:szCs w:val="20"/>
      </w:rPr>
      <w:t xml:space="preserve">Ministru kabineta noteikumu projekta </w:t>
    </w:r>
    <w:r>
      <w:rPr>
        <w:rFonts w:ascii="Times New Roman" w:hAnsi="Times New Roman" w:cs="Times New Roman"/>
        <w:color w:val="000000" w:themeColor="text1"/>
        <w:sz w:val="20"/>
        <w:szCs w:val="20"/>
      </w:rPr>
      <w:t>"</w:t>
    </w:r>
    <w:r w:rsidR="007B2CF9" w:rsidRPr="007B2CF9">
      <w:rPr>
        <w:rFonts w:ascii="Times New Roman" w:hAnsi="Times New Roman" w:cs="Times New Roman"/>
        <w:color w:val="000000" w:themeColor="text1"/>
        <w:sz w:val="20"/>
        <w:szCs w:val="20"/>
      </w:rPr>
      <w:t xml:space="preserve">Noteikumi par valsts nodevu, kas maksājama par ierakstu izdarīšanu </w:t>
    </w:r>
    <w:proofErr w:type="gramStart"/>
    <w:r w:rsidR="007B2CF9" w:rsidRPr="007B2CF9">
      <w:rPr>
        <w:rFonts w:ascii="Times New Roman" w:hAnsi="Times New Roman" w:cs="Times New Roman"/>
        <w:color w:val="000000" w:themeColor="text1"/>
        <w:sz w:val="20"/>
        <w:szCs w:val="20"/>
      </w:rPr>
      <w:t>uzņēmumu reģistra</w:t>
    </w:r>
    <w:proofErr w:type="gramEnd"/>
    <w:r w:rsidR="007B2CF9" w:rsidRPr="007B2CF9">
      <w:rPr>
        <w:rFonts w:ascii="Times New Roman" w:hAnsi="Times New Roman" w:cs="Times New Roman"/>
        <w:color w:val="000000" w:themeColor="text1"/>
        <w:sz w:val="20"/>
        <w:szCs w:val="20"/>
      </w:rPr>
      <w:t xml:space="preserve"> žurnālā un komercreģistrā, kā arī iesniedzamo dokumentu reģistrēšanu</w:t>
    </w:r>
    <w:r>
      <w:rPr>
        <w:rFonts w:ascii="Times New Roman" w:hAnsi="Times New Roman" w:cs="Times New Roman"/>
        <w:color w:val="000000" w:themeColor="text1"/>
        <w:sz w:val="20"/>
        <w:szCs w:val="20"/>
      </w:rPr>
      <w:t>"</w:t>
    </w:r>
    <w:r w:rsidRPr="002A7DEC">
      <w:rPr>
        <w:rFonts w:ascii="Times New Roman" w:hAnsi="Times New Roman" w:cs="Times New Roman"/>
        <w:color w:val="000000" w:themeColor="text1"/>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4A" w:rsidRDefault="001E294A" w:rsidP="004D15A9">
      <w:pPr>
        <w:spacing w:after="0" w:line="240" w:lineRule="auto"/>
      </w:pPr>
      <w:r>
        <w:separator/>
      </w:r>
    </w:p>
    <w:p w:rsidR="001E294A" w:rsidRDefault="001E294A"/>
  </w:footnote>
  <w:footnote w:type="continuationSeparator" w:id="0">
    <w:p w:rsidR="001E294A" w:rsidRDefault="001E294A" w:rsidP="004D15A9">
      <w:pPr>
        <w:spacing w:after="0" w:line="240" w:lineRule="auto"/>
      </w:pPr>
      <w:r>
        <w:continuationSeparator/>
      </w:r>
    </w:p>
    <w:p w:rsidR="001E294A" w:rsidRDefault="001E29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94A" w:rsidRPr="004D15A9" w:rsidRDefault="00416CCE">
    <w:pPr>
      <w:pStyle w:val="Galvene"/>
      <w:jc w:val="center"/>
      <w:rPr>
        <w:rFonts w:ascii="Times New Roman" w:hAnsi="Times New Roman" w:cs="Times New Roman"/>
        <w:sz w:val="24"/>
        <w:szCs w:val="24"/>
      </w:rPr>
    </w:pPr>
    <w:sdt>
      <w:sdtPr>
        <w:id w:val="680482446"/>
        <w:docPartObj>
          <w:docPartGallery w:val="Page Numbers (Top of Page)"/>
          <w:docPartUnique/>
        </w:docPartObj>
      </w:sdtPr>
      <w:sdtEndPr>
        <w:rPr>
          <w:rFonts w:ascii="Times New Roman" w:hAnsi="Times New Roman" w:cs="Times New Roman"/>
          <w:sz w:val="24"/>
          <w:szCs w:val="24"/>
        </w:rPr>
      </w:sdtEndPr>
      <w:sdtContent>
        <w:r w:rsidR="001E294A" w:rsidRPr="004D15A9">
          <w:rPr>
            <w:rFonts w:ascii="Times New Roman" w:hAnsi="Times New Roman" w:cs="Times New Roman"/>
            <w:sz w:val="24"/>
            <w:szCs w:val="24"/>
          </w:rPr>
          <w:fldChar w:fldCharType="begin"/>
        </w:r>
        <w:r w:rsidR="001E294A" w:rsidRPr="004D15A9">
          <w:rPr>
            <w:rFonts w:ascii="Times New Roman" w:hAnsi="Times New Roman" w:cs="Times New Roman"/>
            <w:sz w:val="24"/>
            <w:szCs w:val="24"/>
          </w:rPr>
          <w:instrText>PAGE   \* MERGEFORMAT</w:instrText>
        </w:r>
        <w:r w:rsidR="001E294A" w:rsidRPr="004D15A9">
          <w:rPr>
            <w:rFonts w:ascii="Times New Roman" w:hAnsi="Times New Roman" w:cs="Times New Roman"/>
            <w:sz w:val="24"/>
            <w:szCs w:val="24"/>
          </w:rPr>
          <w:fldChar w:fldCharType="separate"/>
        </w:r>
        <w:r>
          <w:rPr>
            <w:rFonts w:ascii="Times New Roman" w:hAnsi="Times New Roman" w:cs="Times New Roman"/>
            <w:noProof/>
            <w:sz w:val="24"/>
            <w:szCs w:val="24"/>
          </w:rPr>
          <w:t>22</w:t>
        </w:r>
        <w:r w:rsidR="001E294A" w:rsidRPr="004D15A9">
          <w:rPr>
            <w:rFonts w:ascii="Times New Roman" w:hAnsi="Times New Roman" w:cs="Times New Roman"/>
            <w:sz w:val="24"/>
            <w:szCs w:val="24"/>
          </w:rPr>
          <w:fldChar w:fldCharType="end"/>
        </w:r>
      </w:sdtContent>
    </w:sdt>
  </w:p>
  <w:p w:rsidR="001E294A" w:rsidRDefault="001E294A">
    <w:pPr>
      <w:pStyle w:val="Galvene"/>
    </w:pPr>
  </w:p>
  <w:p w:rsidR="001E294A" w:rsidRDefault="001E29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94A" w:rsidRPr="00B51ACC" w:rsidRDefault="001E294A">
    <w:pPr>
      <w:pStyle w:val="Galvene"/>
      <w:jc w:val="center"/>
      <w:rPr>
        <w:rFonts w:ascii="Times New Roman" w:hAnsi="Times New Roman" w:cs="Times New Roman"/>
      </w:rPr>
    </w:pPr>
  </w:p>
  <w:p w:rsidR="001E294A" w:rsidRDefault="001E294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EF3"/>
    <w:multiLevelType w:val="hybridMultilevel"/>
    <w:tmpl w:val="5CAEE162"/>
    <w:lvl w:ilvl="0" w:tplc="EC169432">
      <w:start w:val="1"/>
      <w:numFmt w:val="bullet"/>
      <w:lvlText w:val="•"/>
      <w:lvlJc w:val="left"/>
      <w:pPr>
        <w:tabs>
          <w:tab w:val="num" w:pos="720"/>
        </w:tabs>
        <w:ind w:left="720" w:hanging="360"/>
      </w:pPr>
      <w:rPr>
        <w:rFonts w:ascii="Times New Roman" w:hAnsi="Times New Roman" w:hint="default"/>
      </w:rPr>
    </w:lvl>
    <w:lvl w:ilvl="1" w:tplc="ED66E774" w:tentative="1">
      <w:start w:val="1"/>
      <w:numFmt w:val="bullet"/>
      <w:lvlText w:val="•"/>
      <w:lvlJc w:val="left"/>
      <w:pPr>
        <w:tabs>
          <w:tab w:val="num" w:pos="1440"/>
        </w:tabs>
        <w:ind w:left="1440" w:hanging="360"/>
      </w:pPr>
      <w:rPr>
        <w:rFonts w:ascii="Times New Roman" w:hAnsi="Times New Roman" w:hint="default"/>
      </w:rPr>
    </w:lvl>
    <w:lvl w:ilvl="2" w:tplc="080E4284" w:tentative="1">
      <w:start w:val="1"/>
      <w:numFmt w:val="bullet"/>
      <w:lvlText w:val="•"/>
      <w:lvlJc w:val="left"/>
      <w:pPr>
        <w:tabs>
          <w:tab w:val="num" w:pos="2160"/>
        </w:tabs>
        <w:ind w:left="2160" w:hanging="360"/>
      </w:pPr>
      <w:rPr>
        <w:rFonts w:ascii="Times New Roman" w:hAnsi="Times New Roman" w:hint="default"/>
      </w:rPr>
    </w:lvl>
    <w:lvl w:ilvl="3" w:tplc="4002D9EA" w:tentative="1">
      <w:start w:val="1"/>
      <w:numFmt w:val="bullet"/>
      <w:lvlText w:val="•"/>
      <w:lvlJc w:val="left"/>
      <w:pPr>
        <w:tabs>
          <w:tab w:val="num" w:pos="2880"/>
        </w:tabs>
        <w:ind w:left="2880" w:hanging="360"/>
      </w:pPr>
      <w:rPr>
        <w:rFonts w:ascii="Times New Roman" w:hAnsi="Times New Roman" w:hint="default"/>
      </w:rPr>
    </w:lvl>
    <w:lvl w:ilvl="4" w:tplc="7FF673E0" w:tentative="1">
      <w:start w:val="1"/>
      <w:numFmt w:val="bullet"/>
      <w:lvlText w:val="•"/>
      <w:lvlJc w:val="left"/>
      <w:pPr>
        <w:tabs>
          <w:tab w:val="num" w:pos="3600"/>
        </w:tabs>
        <w:ind w:left="3600" w:hanging="360"/>
      </w:pPr>
      <w:rPr>
        <w:rFonts w:ascii="Times New Roman" w:hAnsi="Times New Roman" w:hint="default"/>
      </w:rPr>
    </w:lvl>
    <w:lvl w:ilvl="5" w:tplc="C1209D52" w:tentative="1">
      <w:start w:val="1"/>
      <w:numFmt w:val="bullet"/>
      <w:lvlText w:val="•"/>
      <w:lvlJc w:val="left"/>
      <w:pPr>
        <w:tabs>
          <w:tab w:val="num" w:pos="4320"/>
        </w:tabs>
        <w:ind w:left="4320" w:hanging="360"/>
      </w:pPr>
      <w:rPr>
        <w:rFonts w:ascii="Times New Roman" w:hAnsi="Times New Roman" w:hint="default"/>
      </w:rPr>
    </w:lvl>
    <w:lvl w:ilvl="6" w:tplc="E9BA39BC" w:tentative="1">
      <w:start w:val="1"/>
      <w:numFmt w:val="bullet"/>
      <w:lvlText w:val="•"/>
      <w:lvlJc w:val="left"/>
      <w:pPr>
        <w:tabs>
          <w:tab w:val="num" w:pos="5040"/>
        </w:tabs>
        <w:ind w:left="5040" w:hanging="360"/>
      </w:pPr>
      <w:rPr>
        <w:rFonts w:ascii="Times New Roman" w:hAnsi="Times New Roman" w:hint="default"/>
      </w:rPr>
    </w:lvl>
    <w:lvl w:ilvl="7" w:tplc="5DCA6660" w:tentative="1">
      <w:start w:val="1"/>
      <w:numFmt w:val="bullet"/>
      <w:lvlText w:val="•"/>
      <w:lvlJc w:val="left"/>
      <w:pPr>
        <w:tabs>
          <w:tab w:val="num" w:pos="5760"/>
        </w:tabs>
        <w:ind w:left="5760" w:hanging="360"/>
      </w:pPr>
      <w:rPr>
        <w:rFonts w:ascii="Times New Roman" w:hAnsi="Times New Roman" w:hint="default"/>
      </w:rPr>
    </w:lvl>
    <w:lvl w:ilvl="8" w:tplc="FDDC83A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EA8559B"/>
    <w:multiLevelType w:val="hybridMultilevel"/>
    <w:tmpl w:val="32520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5152FF3"/>
    <w:multiLevelType w:val="hybridMultilevel"/>
    <w:tmpl w:val="ED00B7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2DC5278"/>
    <w:multiLevelType w:val="hybridMultilevel"/>
    <w:tmpl w:val="0B868C0C"/>
    <w:lvl w:ilvl="0" w:tplc="320E9346">
      <w:start w:val="1"/>
      <w:numFmt w:val="bullet"/>
      <w:lvlText w:val="•"/>
      <w:lvlJc w:val="left"/>
      <w:pPr>
        <w:tabs>
          <w:tab w:val="num" w:pos="720"/>
        </w:tabs>
        <w:ind w:left="720" w:hanging="360"/>
      </w:pPr>
      <w:rPr>
        <w:rFonts w:ascii="Times New Roman" w:hAnsi="Times New Roman" w:hint="default"/>
      </w:rPr>
    </w:lvl>
    <w:lvl w:ilvl="1" w:tplc="67548728" w:tentative="1">
      <w:start w:val="1"/>
      <w:numFmt w:val="bullet"/>
      <w:lvlText w:val="•"/>
      <w:lvlJc w:val="left"/>
      <w:pPr>
        <w:tabs>
          <w:tab w:val="num" w:pos="1440"/>
        </w:tabs>
        <w:ind w:left="1440" w:hanging="360"/>
      </w:pPr>
      <w:rPr>
        <w:rFonts w:ascii="Times New Roman" w:hAnsi="Times New Roman" w:hint="default"/>
      </w:rPr>
    </w:lvl>
    <w:lvl w:ilvl="2" w:tplc="98F8F7B0" w:tentative="1">
      <w:start w:val="1"/>
      <w:numFmt w:val="bullet"/>
      <w:lvlText w:val="•"/>
      <w:lvlJc w:val="left"/>
      <w:pPr>
        <w:tabs>
          <w:tab w:val="num" w:pos="2160"/>
        </w:tabs>
        <w:ind w:left="2160" w:hanging="360"/>
      </w:pPr>
      <w:rPr>
        <w:rFonts w:ascii="Times New Roman" w:hAnsi="Times New Roman" w:hint="default"/>
      </w:rPr>
    </w:lvl>
    <w:lvl w:ilvl="3" w:tplc="B7500BDC" w:tentative="1">
      <w:start w:val="1"/>
      <w:numFmt w:val="bullet"/>
      <w:lvlText w:val="•"/>
      <w:lvlJc w:val="left"/>
      <w:pPr>
        <w:tabs>
          <w:tab w:val="num" w:pos="2880"/>
        </w:tabs>
        <w:ind w:left="2880" w:hanging="360"/>
      </w:pPr>
      <w:rPr>
        <w:rFonts w:ascii="Times New Roman" w:hAnsi="Times New Roman" w:hint="default"/>
      </w:rPr>
    </w:lvl>
    <w:lvl w:ilvl="4" w:tplc="702E039A" w:tentative="1">
      <w:start w:val="1"/>
      <w:numFmt w:val="bullet"/>
      <w:lvlText w:val="•"/>
      <w:lvlJc w:val="left"/>
      <w:pPr>
        <w:tabs>
          <w:tab w:val="num" w:pos="3600"/>
        </w:tabs>
        <w:ind w:left="3600" w:hanging="360"/>
      </w:pPr>
      <w:rPr>
        <w:rFonts w:ascii="Times New Roman" w:hAnsi="Times New Roman" w:hint="default"/>
      </w:rPr>
    </w:lvl>
    <w:lvl w:ilvl="5" w:tplc="9EC45878" w:tentative="1">
      <w:start w:val="1"/>
      <w:numFmt w:val="bullet"/>
      <w:lvlText w:val="•"/>
      <w:lvlJc w:val="left"/>
      <w:pPr>
        <w:tabs>
          <w:tab w:val="num" w:pos="4320"/>
        </w:tabs>
        <w:ind w:left="4320" w:hanging="360"/>
      </w:pPr>
      <w:rPr>
        <w:rFonts w:ascii="Times New Roman" w:hAnsi="Times New Roman" w:hint="default"/>
      </w:rPr>
    </w:lvl>
    <w:lvl w:ilvl="6" w:tplc="78A282DE" w:tentative="1">
      <w:start w:val="1"/>
      <w:numFmt w:val="bullet"/>
      <w:lvlText w:val="•"/>
      <w:lvlJc w:val="left"/>
      <w:pPr>
        <w:tabs>
          <w:tab w:val="num" w:pos="5040"/>
        </w:tabs>
        <w:ind w:left="5040" w:hanging="360"/>
      </w:pPr>
      <w:rPr>
        <w:rFonts w:ascii="Times New Roman" w:hAnsi="Times New Roman" w:hint="default"/>
      </w:rPr>
    </w:lvl>
    <w:lvl w:ilvl="7" w:tplc="FC5C195A" w:tentative="1">
      <w:start w:val="1"/>
      <w:numFmt w:val="bullet"/>
      <w:lvlText w:val="•"/>
      <w:lvlJc w:val="left"/>
      <w:pPr>
        <w:tabs>
          <w:tab w:val="num" w:pos="5760"/>
        </w:tabs>
        <w:ind w:left="5760" w:hanging="360"/>
      </w:pPr>
      <w:rPr>
        <w:rFonts w:ascii="Times New Roman" w:hAnsi="Times New Roman" w:hint="default"/>
      </w:rPr>
    </w:lvl>
    <w:lvl w:ilvl="8" w:tplc="109EF70E" w:tentative="1">
      <w:start w:val="1"/>
      <w:numFmt w:val="bullet"/>
      <w:lvlText w:val="•"/>
      <w:lvlJc w:val="left"/>
      <w:pPr>
        <w:tabs>
          <w:tab w:val="num" w:pos="6480"/>
        </w:tabs>
        <w:ind w:left="6480" w:hanging="360"/>
      </w:pPr>
      <w:rPr>
        <w:rFonts w:ascii="Times New Roman" w:hAnsi="Times New Roman" w:hint="default"/>
      </w:rPr>
    </w:lvl>
  </w:abstractNum>
  <w:abstractNum w:abstractNumId="4">
    <w:nsid w:val="709E3E0C"/>
    <w:multiLevelType w:val="hybridMultilevel"/>
    <w:tmpl w:val="00368E04"/>
    <w:lvl w:ilvl="0" w:tplc="A3242B3E">
      <w:start w:val="1"/>
      <w:numFmt w:val="bullet"/>
      <w:lvlText w:val="•"/>
      <w:lvlJc w:val="left"/>
      <w:pPr>
        <w:tabs>
          <w:tab w:val="num" w:pos="720"/>
        </w:tabs>
        <w:ind w:left="720" w:hanging="360"/>
      </w:pPr>
      <w:rPr>
        <w:rFonts w:ascii="Times New Roman" w:hAnsi="Times New Roman" w:hint="default"/>
      </w:rPr>
    </w:lvl>
    <w:lvl w:ilvl="1" w:tplc="511044AE" w:tentative="1">
      <w:start w:val="1"/>
      <w:numFmt w:val="bullet"/>
      <w:lvlText w:val="•"/>
      <w:lvlJc w:val="left"/>
      <w:pPr>
        <w:tabs>
          <w:tab w:val="num" w:pos="1440"/>
        </w:tabs>
        <w:ind w:left="1440" w:hanging="360"/>
      </w:pPr>
      <w:rPr>
        <w:rFonts w:ascii="Times New Roman" w:hAnsi="Times New Roman" w:hint="default"/>
      </w:rPr>
    </w:lvl>
    <w:lvl w:ilvl="2" w:tplc="43E4E10A" w:tentative="1">
      <w:start w:val="1"/>
      <w:numFmt w:val="bullet"/>
      <w:lvlText w:val="•"/>
      <w:lvlJc w:val="left"/>
      <w:pPr>
        <w:tabs>
          <w:tab w:val="num" w:pos="2160"/>
        </w:tabs>
        <w:ind w:left="2160" w:hanging="360"/>
      </w:pPr>
      <w:rPr>
        <w:rFonts w:ascii="Times New Roman" w:hAnsi="Times New Roman" w:hint="default"/>
      </w:rPr>
    </w:lvl>
    <w:lvl w:ilvl="3" w:tplc="E95AE82C" w:tentative="1">
      <w:start w:val="1"/>
      <w:numFmt w:val="bullet"/>
      <w:lvlText w:val="•"/>
      <w:lvlJc w:val="left"/>
      <w:pPr>
        <w:tabs>
          <w:tab w:val="num" w:pos="2880"/>
        </w:tabs>
        <w:ind w:left="2880" w:hanging="360"/>
      </w:pPr>
      <w:rPr>
        <w:rFonts w:ascii="Times New Roman" w:hAnsi="Times New Roman" w:hint="default"/>
      </w:rPr>
    </w:lvl>
    <w:lvl w:ilvl="4" w:tplc="A25ACB44" w:tentative="1">
      <w:start w:val="1"/>
      <w:numFmt w:val="bullet"/>
      <w:lvlText w:val="•"/>
      <w:lvlJc w:val="left"/>
      <w:pPr>
        <w:tabs>
          <w:tab w:val="num" w:pos="3600"/>
        </w:tabs>
        <w:ind w:left="3600" w:hanging="360"/>
      </w:pPr>
      <w:rPr>
        <w:rFonts w:ascii="Times New Roman" w:hAnsi="Times New Roman" w:hint="default"/>
      </w:rPr>
    </w:lvl>
    <w:lvl w:ilvl="5" w:tplc="6DC2162E" w:tentative="1">
      <w:start w:val="1"/>
      <w:numFmt w:val="bullet"/>
      <w:lvlText w:val="•"/>
      <w:lvlJc w:val="left"/>
      <w:pPr>
        <w:tabs>
          <w:tab w:val="num" w:pos="4320"/>
        </w:tabs>
        <w:ind w:left="4320" w:hanging="360"/>
      </w:pPr>
      <w:rPr>
        <w:rFonts w:ascii="Times New Roman" w:hAnsi="Times New Roman" w:hint="default"/>
      </w:rPr>
    </w:lvl>
    <w:lvl w:ilvl="6" w:tplc="368E3408" w:tentative="1">
      <w:start w:val="1"/>
      <w:numFmt w:val="bullet"/>
      <w:lvlText w:val="•"/>
      <w:lvlJc w:val="left"/>
      <w:pPr>
        <w:tabs>
          <w:tab w:val="num" w:pos="5040"/>
        </w:tabs>
        <w:ind w:left="5040" w:hanging="360"/>
      </w:pPr>
      <w:rPr>
        <w:rFonts w:ascii="Times New Roman" w:hAnsi="Times New Roman" w:hint="default"/>
      </w:rPr>
    </w:lvl>
    <w:lvl w:ilvl="7" w:tplc="660431DA" w:tentative="1">
      <w:start w:val="1"/>
      <w:numFmt w:val="bullet"/>
      <w:lvlText w:val="•"/>
      <w:lvlJc w:val="left"/>
      <w:pPr>
        <w:tabs>
          <w:tab w:val="num" w:pos="5760"/>
        </w:tabs>
        <w:ind w:left="5760" w:hanging="360"/>
      </w:pPr>
      <w:rPr>
        <w:rFonts w:ascii="Times New Roman" w:hAnsi="Times New Roman" w:hint="default"/>
      </w:rPr>
    </w:lvl>
    <w:lvl w:ilvl="8" w:tplc="E280C76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86F004C"/>
    <w:multiLevelType w:val="hybridMultilevel"/>
    <w:tmpl w:val="42647EBA"/>
    <w:lvl w:ilvl="0" w:tplc="276246E0">
      <w:start w:val="1"/>
      <w:numFmt w:val="bullet"/>
      <w:lvlText w:val="•"/>
      <w:lvlJc w:val="left"/>
      <w:pPr>
        <w:tabs>
          <w:tab w:val="num" w:pos="720"/>
        </w:tabs>
        <w:ind w:left="720" w:hanging="360"/>
      </w:pPr>
      <w:rPr>
        <w:rFonts w:ascii="Times New Roman" w:hAnsi="Times New Roman" w:hint="default"/>
      </w:rPr>
    </w:lvl>
    <w:lvl w:ilvl="1" w:tplc="972C1B48" w:tentative="1">
      <w:start w:val="1"/>
      <w:numFmt w:val="bullet"/>
      <w:lvlText w:val="•"/>
      <w:lvlJc w:val="left"/>
      <w:pPr>
        <w:tabs>
          <w:tab w:val="num" w:pos="1440"/>
        </w:tabs>
        <w:ind w:left="1440" w:hanging="360"/>
      </w:pPr>
      <w:rPr>
        <w:rFonts w:ascii="Times New Roman" w:hAnsi="Times New Roman" w:hint="default"/>
      </w:rPr>
    </w:lvl>
    <w:lvl w:ilvl="2" w:tplc="06B0E038" w:tentative="1">
      <w:start w:val="1"/>
      <w:numFmt w:val="bullet"/>
      <w:lvlText w:val="•"/>
      <w:lvlJc w:val="left"/>
      <w:pPr>
        <w:tabs>
          <w:tab w:val="num" w:pos="2160"/>
        </w:tabs>
        <w:ind w:left="2160" w:hanging="360"/>
      </w:pPr>
      <w:rPr>
        <w:rFonts w:ascii="Times New Roman" w:hAnsi="Times New Roman" w:hint="default"/>
      </w:rPr>
    </w:lvl>
    <w:lvl w:ilvl="3" w:tplc="4A644FD4" w:tentative="1">
      <w:start w:val="1"/>
      <w:numFmt w:val="bullet"/>
      <w:lvlText w:val="•"/>
      <w:lvlJc w:val="left"/>
      <w:pPr>
        <w:tabs>
          <w:tab w:val="num" w:pos="2880"/>
        </w:tabs>
        <w:ind w:left="2880" w:hanging="360"/>
      </w:pPr>
      <w:rPr>
        <w:rFonts w:ascii="Times New Roman" w:hAnsi="Times New Roman" w:hint="default"/>
      </w:rPr>
    </w:lvl>
    <w:lvl w:ilvl="4" w:tplc="F4726588" w:tentative="1">
      <w:start w:val="1"/>
      <w:numFmt w:val="bullet"/>
      <w:lvlText w:val="•"/>
      <w:lvlJc w:val="left"/>
      <w:pPr>
        <w:tabs>
          <w:tab w:val="num" w:pos="3600"/>
        </w:tabs>
        <w:ind w:left="3600" w:hanging="360"/>
      </w:pPr>
      <w:rPr>
        <w:rFonts w:ascii="Times New Roman" w:hAnsi="Times New Roman" w:hint="default"/>
      </w:rPr>
    </w:lvl>
    <w:lvl w:ilvl="5" w:tplc="68F874BA" w:tentative="1">
      <w:start w:val="1"/>
      <w:numFmt w:val="bullet"/>
      <w:lvlText w:val="•"/>
      <w:lvlJc w:val="left"/>
      <w:pPr>
        <w:tabs>
          <w:tab w:val="num" w:pos="4320"/>
        </w:tabs>
        <w:ind w:left="4320" w:hanging="360"/>
      </w:pPr>
      <w:rPr>
        <w:rFonts w:ascii="Times New Roman" w:hAnsi="Times New Roman" w:hint="default"/>
      </w:rPr>
    </w:lvl>
    <w:lvl w:ilvl="6" w:tplc="7D3AB91E" w:tentative="1">
      <w:start w:val="1"/>
      <w:numFmt w:val="bullet"/>
      <w:lvlText w:val="•"/>
      <w:lvlJc w:val="left"/>
      <w:pPr>
        <w:tabs>
          <w:tab w:val="num" w:pos="5040"/>
        </w:tabs>
        <w:ind w:left="5040" w:hanging="360"/>
      </w:pPr>
      <w:rPr>
        <w:rFonts w:ascii="Times New Roman" w:hAnsi="Times New Roman" w:hint="default"/>
      </w:rPr>
    </w:lvl>
    <w:lvl w:ilvl="7" w:tplc="28F23D9A" w:tentative="1">
      <w:start w:val="1"/>
      <w:numFmt w:val="bullet"/>
      <w:lvlText w:val="•"/>
      <w:lvlJc w:val="left"/>
      <w:pPr>
        <w:tabs>
          <w:tab w:val="num" w:pos="5760"/>
        </w:tabs>
        <w:ind w:left="5760" w:hanging="360"/>
      </w:pPr>
      <w:rPr>
        <w:rFonts w:ascii="Times New Roman" w:hAnsi="Times New Roman" w:hint="default"/>
      </w:rPr>
    </w:lvl>
    <w:lvl w:ilvl="8" w:tplc="BA3E836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457"/>
    <w:rsid w:val="0001041F"/>
    <w:rsid w:val="00012B43"/>
    <w:rsid w:val="00027894"/>
    <w:rsid w:val="0003078D"/>
    <w:rsid w:val="00031256"/>
    <w:rsid w:val="0004043E"/>
    <w:rsid w:val="00040AD1"/>
    <w:rsid w:val="0004722A"/>
    <w:rsid w:val="00053B67"/>
    <w:rsid w:val="0006282F"/>
    <w:rsid w:val="00063DF0"/>
    <w:rsid w:val="000654BD"/>
    <w:rsid w:val="00066D4F"/>
    <w:rsid w:val="000719D3"/>
    <w:rsid w:val="000778FB"/>
    <w:rsid w:val="00082212"/>
    <w:rsid w:val="00082C7E"/>
    <w:rsid w:val="00084889"/>
    <w:rsid w:val="000A050E"/>
    <w:rsid w:val="000C2D4A"/>
    <w:rsid w:val="000D145A"/>
    <w:rsid w:val="000D3C7A"/>
    <w:rsid w:val="000D5F62"/>
    <w:rsid w:val="000D674D"/>
    <w:rsid w:val="000E0D6E"/>
    <w:rsid w:val="000E380A"/>
    <w:rsid w:val="000F11C3"/>
    <w:rsid w:val="000F2980"/>
    <w:rsid w:val="000F573F"/>
    <w:rsid w:val="000F6179"/>
    <w:rsid w:val="00100DB3"/>
    <w:rsid w:val="00101CD5"/>
    <w:rsid w:val="00102580"/>
    <w:rsid w:val="0010328A"/>
    <w:rsid w:val="0011546B"/>
    <w:rsid w:val="001227AA"/>
    <w:rsid w:val="00127F99"/>
    <w:rsid w:val="00133ED0"/>
    <w:rsid w:val="00134B0C"/>
    <w:rsid w:val="00143C85"/>
    <w:rsid w:val="00145F93"/>
    <w:rsid w:val="00151909"/>
    <w:rsid w:val="00151A1F"/>
    <w:rsid w:val="00152B3E"/>
    <w:rsid w:val="0015485D"/>
    <w:rsid w:val="00160EC4"/>
    <w:rsid w:val="00161033"/>
    <w:rsid w:val="00171781"/>
    <w:rsid w:val="001779CC"/>
    <w:rsid w:val="00180A5E"/>
    <w:rsid w:val="00184E0B"/>
    <w:rsid w:val="00184E85"/>
    <w:rsid w:val="001864F2"/>
    <w:rsid w:val="00190B19"/>
    <w:rsid w:val="00192444"/>
    <w:rsid w:val="001970E2"/>
    <w:rsid w:val="0019717F"/>
    <w:rsid w:val="001A5C69"/>
    <w:rsid w:val="001A6485"/>
    <w:rsid w:val="001B07FD"/>
    <w:rsid w:val="001B655E"/>
    <w:rsid w:val="001C0D83"/>
    <w:rsid w:val="001C59B7"/>
    <w:rsid w:val="001D0114"/>
    <w:rsid w:val="001D063C"/>
    <w:rsid w:val="001E0F64"/>
    <w:rsid w:val="001E294A"/>
    <w:rsid w:val="001E5798"/>
    <w:rsid w:val="001F0DEF"/>
    <w:rsid w:val="00203293"/>
    <w:rsid w:val="002160D8"/>
    <w:rsid w:val="00217750"/>
    <w:rsid w:val="00220B4D"/>
    <w:rsid w:val="00220DFB"/>
    <w:rsid w:val="0022128F"/>
    <w:rsid w:val="00223FDB"/>
    <w:rsid w:val="00233B1C"/>
    <w:rsid w:val="00234EA6"/>
    <w:rsid w:val="00240D35"/>
    <w:rsid w:val="00244F15"/>
    <w:rsid w:val="002509DD"/>
    <w:rsid w:val="00251071"/>
    <w:rsid w:val="00262CD9"/>
    <w:rsid w:val="00262F53"/>
    <w:rsid w:val="00265300"/>
    <w:rsid w:val="0027128A"/>
    <w:rsid w:val="00274653"/>
    <w:rsid w:val="00281665"/>
    <w:rsid w:val="00283873"/>
    <w:rsid w:val="00286BB8"/>
    <w:rsid w:val="00294133"/>
    <w:rsid w:val="00296D65"/>
    <w:rsid w:val="002A026C"/>
    <w:rsid w:val="002A1EA4"/>
    <w:rsid w:val="002A27B3"/>
    <w:rsid w:val="002A5131"/>
    <w:rsid w:val="002A7DEC"/>
    <w:rsid w:val="002C1AEC"/>
    <w:rsid w:val="002C1AFC"/>
    <w:rsid w:val="002C2145"/>
    <w:rsid w:val="002C470C"/>
    <w:rsid w:val="002C701F"/>
    <w:rsid w:val="002D2687"/>
    <w:rsid w:val="002D32AE"/>
    <w:rsid w:val="002D4046"/>
    <w:rsid w:val="002E06D5"/>
    <w:rsid w:val="002E43CC"/>
    <w:rsid w:val="002E681A"/>
    <w:rsid w:val="002F1712"/>
    <w:rsid w:val="002F1ADC"/>
    <w:rsid w:val="002F4DC0"/>
    <w:rsid w:val="0030204C"/>
    <w:rsid w:val="00315D70"/>
    <w:rsid w:val="00321578"/>
    <w:rsid w:val="00323FF3"/>
    <w:rsid w:val="00334E15"/>
    <w:rsid w:val="003439AC"/>
    <w:rsid w:val="0034404D"/>
    <w:rsid w:val="003475AC"/>
    <w:rsid w:val="0035145A"/>
    <w:rsid w:val="00353CF4"/>
    <w:rsid w:val="00354DE3"/>
    <w:rsid w:val="0035557C"/>
    <w:rsid w:val="00362799"/>
    <w:rsid w:val="00375823"/>
    <w:rsid w:val="0037650A"/>
    <w:rsid w:val="00380F27"/>
    <w:rsid w:val="00382330"/>
    <w:rsid w:val="00387ECA"/>
    <w:rsid w:val="00391FB8"/>
    <w:rsid w:val="00391FBA"/>
    <w:rsid w:val="003922B0"/>
    <w:rsid w:val="00393A1D"/>
    <w:rsid w:val="00394889"/>
    <w:rsid w:val="003A1369"/>
    <w:rsid w:val="003A2A0B"/>
    <w:rsid w:val="003B103F"/>
    <w:rsid w:val="003B1709"/>
    <w:rsid w:val="003B4E47"/>
    <w:rsid w:val="003D1A58"/>
    <w:rsid w:val="003F4327"/>
    <w:rsid w:val="00403AB8"/>
    <w:rsid w:val="004062D7"/>
    <w:rsid w:val="00414F38"/>
    <w:rsid w:val="00416CCE"/>
    <w:rsid w:val="0043083C"/>
    <w:rsid w:val="004331B7"/>
    <w:rsid w:val="0044074E"/>
    <w:rsid w:val="00440B39"/>
    <w:rsid w:val="00470DAF"/>
    <w:rsid w:val="00472C64"/>
    <w:rsid w:val="00483A75"/>
    <w:rsid w:val="00485ABA"/>
    <w:rsid w:val="00491F41"/>
    <w:rsid w:val="004971C3"/>
    <w:rsid w:val="004972D4"/>
    <w:rsid w:val="004A6093"/>
    <w:rsid w:val="004A6F29"/>
    <w:rsid w:val="004B1631"/>
    <w:rsid w:val="004B3D33"/>
    <w:rsid w:val="004B50DD"/>
    <w:rsid w:val="004C32FB"/>
    <w:rsid w:val="004C3453"/>
    <w:rsid w:val="004D15A9"/>
    <w:rsid w:val="004D6F6D"/>
    <w:rsid w:val="004E18E3"/>
    <w:rsid w:val="004E5560"/>
    <w:rsid w:val="004E6D12"/>
    <w:rsid w:val="004E7EF8"/>
    <w:rsid w:val="004F1AB4"/>
    <w:rsid w:val="00501D4D"/>
    <w:rsid w:val="00515CEC"/>
    <w:rsid w:val="00517CE0"/>
    <w:rsid w:val="00521C4F"/>
    <w:rsid w:val="00522CA5"/>
    <w:rsid w:val="00542917"/>
    <w:rsid w:val="00543106"/>
    <w:rsid w:val="00545E4D"/>
    <w:rsid w:val="0055437B"/>
    <w:rsid w:val="0056523B"/>
    <w:rsid w:val="00575500"/>
    <w:rsid w:val="00575C25"/>
    <w:rsid w:val="00580E9D"/>
    <w:rsid w:val="00586518"/>
    <w:rsid w:val="00590B3D"/>
    <w:rsid w:val="0059389D"/>
    <w:rsid w:val="005A2D1A"/>
    <w:rsid w:val="005A746A"/>
    <w:rsid w:val="005B3B5D"/>
    <w:rsid w:val="005C7326"/>
    <w:rsid w:val="005D4E8A"/>
    <w:rsid w:val="005E11F6"/>
    <w:rsid w:val="005E327C"/>
    <w:rsid w:val="005F2785"/>
    <w:rsid w:val="005F52A1"/>
    <w:rsid w:val="00602CCC"/>
    <w:rsid w:val="00604D1A"/>
    <w:rsid w:val="0060588E"/>
    <w:rsid w:val="0060791A"/>
    <w:rsid w:val="00611C3B"/>
    <w:rsid w:val="00612299"/>
    <w:rsid w:val="0061623D"/>
    <w:rsid w:val="00616BA8"/>
    <w:rsid w:val="00622132"/>
    <w:rsid w:val="00626A4D"/>
    <w:rsid w:val="00630709"/>
    <w:rsid w:val="00631391"/>
    <w:rsid w:val="0063172E"/>
    <w:rsid w:val="006451D0"/>
    <w:rsid w:val="006545D7"/>
    <w:rsid w:val="006628E2"/>
    <w:rsid w:val="00664A01"/>
    <w:rsid w:val="00670BAA"/>
    <w:rsid w:val="00684653"/>
    <w:rsid w:val="00687516"/>
    <w:rsid w:val="006930DA"/>
    <w:rsid w:val="006A209B"/>
    <w:rsid w:val="006A2B58"/>
    <w:rsid w:val="006A3530"/>
    <w:rsid w:val="006B0885"/>
    <w:rsid w:val="006B0FE8"/>
    <w:rsid w:val="006B438C"/>
    <w:rsid w:val="006B43F0"/>
    <w:rsid w:val="006C740D"/>
    <w:rsid w:val="006D0314"/>
    <w:rsid w:val="006D1BF0"/>
    <w:rsid w:val="006D4059"/>
    <w:rsid w:val="006D4B1F"/>
    <w:rsid w:val="006D695A"/>
    <w:rsid w:val="006D78CE"/>
    <w:rsid w:val="006E1D7B"/>
    <w:rsid w:val="006E21FB"/>
    <w:rsid w:val="006E2A43"/>
    <w:rsid w:val="006F0A65"/>
    <w:rsid w:val="006F5BB2"/>
    <w:rsid w:val="007104FC"/>
    <w:rsid w:val="007148D5"/>
    <w:rsid w:val="00722454"/>
    <w:rsid w:val="00723A67"/>
    <w:rsid w:val="00724D59"/>
    <w:rsid w:val="00726645"/>
    <w:rsid w:val="00726D8C"/>
    <w:rsid w:val="00727A43"/>
    <w:rsid w:val="00747A01"/>
    <w:rsid w:val="0075089D"/>
    <w:rsid w:val="00752E76"/>
    <w:rsid w:val="00760DD0"/>
    <w:rsid w:val="00763566"/>
    <w:rsid w:val="00763D8C"/>
    <w:rsid w:val="007738C0"/>
    <w:rsid w:val="00781148"/>
    <w:rsid w:val="00781BAD"/>
    <w:rsid w:val="007838DA"/>
    <w:rsid w:val="00787137"/>
    <w:rsid w:val="00790138"/>
    <w:rsid w:val="0079176F"/>
    <w:rsid w:val="00792861"/>
    <w:rsid w:val="00794174"/>
    <w:rsid w:val="00794962"/>
    <w:rsid w:val="007A5233"/>
    <w:rsid w:val="007A6E5F"/>
    <w:rsid w:val="007B1F09"/>
    <w:rsid w:val="007B2CF9"/>
    <w:rsid w:val="007B3F30"/>
    <w:rsid w:val="007B5124"/>
    <w:rsid w:val="007C7564"/>
    <w:rsid w:val="007D5063"/>
    <w:rsid w:val="007D5298"/>
    <w:rsid w:val="007E5188"/>
    <w:rsid w:val="007E5949"/>
    <w:rsid w:val="007E6C8D"/>
    <w:rsid w:val="007E7D9D"/>
    <w:rsid w:val="007F026A"/>
    <w:rsid w:val="007F0826"/>
    <w:rsid w:val="007F1157"/>
    <w:rsid w:val="007F72F9"/>
    <w:rsid w:val="007F778B"/>
    <w:rsid w:val="00801043"/>
    <w:rsid w:val="00807CB7"/>
    <w:rsid w:val="008113DB"/>
    <w:rsid w:val="0081203F"/>
    <w:rsid w:val="00815568"/>
    <w:rsid w:val="00831686"/>
    <w:rsid w:val="008333FA"/>
    <w:rsid w:val="00835693"/>
    <w:rsid w:val="00835789"/>
    <w:rsid w:val="00843C15"/>
    <w:rsid w:val="00854A3E"/>
    <w:rsid w:val="0085677F"/>
    <w:rsid w:val="00856D4D"/>
    <w:rsid w:val="00857B17"/>
    <w:rsid w:val="008715BD"/>
    <w:rsid w:val="0089109A"/>
    <w:rsid w:val="00897608"/>
    <w:rsid w:val="008A0CB5"/>
    <w:rsid w:val="008A34B9"/>
    <w:rsid w:val="008A35F0"/>
    <w:rsid w:val="008A73AC"/>
    <w:rsid w:val="008B540F"/>
    <w:rsid w:val="008B713E"/>
    <w:rsid w:val="008C5ED9"/>
    <w:rsid w:val="008D047D"/>
    <w:rsid w:val="008D576B"/>
    <w:rsid w:val="008D5D43"/>
    <w:rsid w:val="008E7243"/>
    <w:rsid w:val="008F40F0"/>
    <w:rsid w:val="008F6CB2"/>
    <w:rsid w:val="008F7C9B"/>
    <w:rsid w:val="00907866"/>
    <w:rsid w:val="00907871"/>
    <w:rsid w:val="009134C6"/>
    <w:rsid w:val="00917E53"/>
    <w:rsid w:val="00924408"/>
    <w:rsid w:val="00926EC6"/>
    <w:rsid w:val="00930286"/>
    <w:rsid w:val="0093351C"/>
    <w:rsid w:val="00941A06"/>
    <w:rsid w:val="00942C88"/>
    <w:rsid w:val="00946C5C"/>
    <w:rsid w:val="00947E05"/>
    <w:rsid w:val="009506DC"/>
    <w:rsid w:val="00950BF5"/>
    <w:rsid w:val="00954ECA"/>
    <w:rsid w:val="00955750"/>
    <w:rsid w:val="009729F0"/>
    <w:rsid w:val="009761A3"/>
    <w:rsid w:val="00990BD8"/>
    <w:rsid w:val="00991C2C"/>
    <w:rsid w:val="009933BB"/>
    <w:rsid w:val="009963C8"/>
    <w:rsid w:val="009A0CF3"/>
    <w:rsid w:val="009B4784"/>
    <w:rsid w:val="009B6DBA"/>
    <w:rsid w:val="009C3D0C"/>
    <w:rsid w:val="009E53C8"/>
    <w:rsid w:val="009F3EB2"/>
    <w:rsid w:val="009F598B"/>
    <w:rsid w:val="009F7B82"/>
    <w:rsid w:val="00A05330"/>
    <w:rsid w:val="00A10F9A"/>
    <w:rsid w:val="00A11ED8"/>
    <w:rsid w:val="00A275DD"/>
    <w:rsid w:val="00A322DD"/>
    <w:rsid w:val="00A3446B"/>
    <w:rsid w:val="00A34A41"/>
    <w:rsid w:val="00A50F7D"/>
    <w:rsid w:val="00A56645"/>
    <w:rsid w:val="00A60020"/>
    <w:rsid w:val="00A659E4"/>
    <w:rsid w:val="00A7207E"/>
    <w:rsid w:val="00A814E4"/>
    <w:rsid w:val="00A8235F"/>
    <w:rsid w:val="00A862B8"/>
    <w:rsid w:val="00A93411"/>
    <w:rsid w:val="00A94EF9"/>
    <w:rsid w:val="00AA6CA1"/>
    <w:rsid w:val="00AA7F60"/>
    <w:rsid w:val="00AB0CC9"/>
    <w:rsid w:val="00AB71CD"/>
    <w:rsid w:val="00AB74C9"/>
    <w:rsid w:val="00AC2C04"/>
    <w:rsid w:val="00AC3F4A"/>
    <w:rsid w:val="00AC69A5"/>
    <w:rsid w:val="00AD1FA4"/>
    <w:rsid w:val="00AD2B70"/>
    <w:rsid w:val="00AD7BF7"/>
    <w:rsid w:val="00AF42BF"/>
    <w:rsid w:val="00AF50A8"/>
    <w:rsid w:val="00B0219D"/>
    <w:rsid w:val="00B04C0A"/>
    <w:rsid w:val="00B058A9"/>
    <w:rsid w:val="00B06ED5"/>
    <w:rsid w:val="00B11830"/>
    <w:rsid w:val="00B11E82"/>
    <w:rsid w:val="00B13DC2"/>
    <w:rsid w:val="00B2019A"/>
    <w:rsid w:val="00B205C0"/>
    <w:rsid w:val="00B21351"/>
    <w:rsid w:val="00B22919"/>
    <w:rsid w:val="00B2440A"/>
    <w:rsid w:val="00B25847"/>
    <w:rsid w:val="00B304CB"/>
    <w:rsid w:val="00B312F8"/>
    <w:rsid w:val="00B472C0"/>
    <w:rsid w:val="00B51ACC"/>
    <w:rsid w:val="00B573E3"/>
    <w:rsid w:val="00B6028A"/>
    <w:rsid w:val="00B674B8"/>
    <w:rsid w:val="00B761A4"/>
    <w:rsid w:val="00B83AE9"/>
    <w:rsid w:val="00B86910"/>
    <w:rsid w:val="00B874D7"/>
    <w:rsid w:val="00BA026A"/>
    <w:rsid w:val="00BA271F"/>
    <w:rsid w:val="00BA2C59"/>
    <w:rsid w:val="00BA42DA"/>
    <w:rsid w:val="00BA4E21"/>
    <w:rsid w:val="00BA6D39"/>
    <w:rsid w:val="00BB0FB5"/>
    <w:rsid w:val="00BB1942"/>
    <w:rsid w:val="00BB1F46"/>
    <w:rsid w:val="00BC2C0B"/>
    <w:rsid w:val="00BC7B31"/>
    <w:rsid w:val="00BE2FA6"/>
    <w:rsid w:val="00BE75A9"/>
    <w:rsid w:val="00BE765E"/>
    <w:rsid w:val="00C02DB3"/>
    <w:rsid w:val="00C03E58"/>
    <w:rsid w:val="00C127DD"/>
    <w:rsid w:val="00C129E7"/>
    <w:rsid w:val="00C25C37"/>
    <w:rsid w:val="00C27479"/>
    <w:rsid w:val="00C3181B"/>
    <w:rsid w:val="00C342AC"/>
    <w:rsid w:val="00C36898"/>
    <w:rsid w:val="00C41FE9"/>
    <w:rsid w:val="00C45571"/>
    <w:rsid w:val="00C50322"/>
    <w:rsid w:val="00C56CF7"/>
    <w:rsid w:val="00C57D00"/>
    <w:rsid w:val="00C661B2"/>
    <w:rsid w:val="00C7016E"/>
    <w:rsid w:val="00C72262"/>
    <w:rsid w:val="00C730E1"/>
    <w:rsid w:val="00C73F3B"/>
    <w:rsid w:val="00C74794"/>
    <w:rsid w:val="00C82B66"/>
    <w:rsid w:val="00C9627D"/>
    <w:rsid w:val="00CA0987"/>
    <w:rsid w:val="00CA5991"/>
    <w:rsid w:val="00CB3F3C"/>
    <w:rsid w:val="00CB4E8D"/>
    <w:rsid w:val="00CC0885"/>
    <w:rsid w:val="00CC3D92"/>
    <w:rsid w:val="00CC67C1"/>
    <w:rsid w:val="00CD241C"/>
    <w:rsid w:val="00CD4C94"/>
    <w:rsid w:val="00CD683F"/>
    <w:rsid w:val="00CE62D2"/>
    <w:rsid w:val="00CF4714"/>
    <w:rsid w:val="00CF7543"/>
    <w:rsid w:val="00D066F9"/>
    <w:rsid w:val="00D1253B"/>
    <w:rsid w:val="00D313D5"/>
    <w:rsid w:val="00D31664"/>
    <w:rsid w:val="00D33D83"/>
    <w:rsid w:val="00D3493F"/>
    <w:rsid w:val="00D400A3"/>
    <w:rsid w:val="00D45CFD"/>
    <w:rsid w:val="00D54EF4"/>
    <w:rsid w:val="00D57B25"/>
    <w:rsid w:val="00D71239"/>
    <w:rsid w:val="00D72550"/>
    <w:rsid w:val="00D85A1B"/>
    <w:rsid w:val="00D8793F"/>
    <w:rsid w:val="00D923DA"/>
    <w:rsid w:val="00D94797"/>
    <w:rsid w:val="00D97363"/>
    <w:rsid w:val="00D9762A"/>
    <w:rsid w:val="00DA596D"/>
    <w:rsid w:val="00DA6684"/>
    <w:rsid w:val="00DA6689"/>
    <w:rsid w:val="00DB12FA"/>
    <w:rsid w:val="00DB730D"/>
    <w:rsid w:val="00DC493F"/>
    <w:rsid w:val="00DC5197"/>
    <w:rsid w:val="00DD01AB"/>
    <w:rsid w:val="00DD0A86"/>
    <w:rsid w:val="00DD6298"/>
    <w:rsid w:val="00DE7637"/>
    <w:rsid w:val="00DF067D"/>
    <w:rsid w:val="00DF0B9F"/>
    <w:rsid w:val="00DF5537"/>
    <w:rsid w:val="00DF6F70"/>
    <w:rsid w:val="00DF7F7E"/>
    <w:rsid w:val="00E1358E"/>
    <w:rsid w:val="00E16858"/>
    <w:rsid w:val="00E17923"/>
    <w:rsid w:val="00E25BD4"/>
    <w:rsid w:val="00E30EAC"/>
    <w:rsid w:val="00E31AC8"/>
    <w:rsid w:val="00E473AA"/>
    <w:rsid w:val="00E513A3"/>
    <w:rsid w:val="00E577B4"/>
    <w:rsid w:val="00E71979"/>
    <w:rsid w:val="00E7417B"/>
    <w:rsid w:val="00E7783A"/>
    <w:rsid w:val="00E816FF"/>
    <w:rsid w:val="00E849E5"/>
    <w:rsid w:val="00E851C5"/>
    <w:rsid w:val="00E96CE8"/>
    <w:rsid w:val="00EA15EA"/>
    <w:rsid w:val="00EB7384"/>
    <w:rsid w:val="00EC2F99"/>
    <w:rsid w:val="00EC4359"/>
    <w:rsid w:val="00EC4AAB"/>
    <w:rsid w:val="00ED18DA"/>
    <w:rsid w:val="00ED46BA"/>
    <w:rsid w:val="00ED73F6"/>
    <w:rsid w:val="00EE747B"/>
    <w:rsid w:val="00F00155"/>
    <w:rsid w:val="00F11BBC"/>
    <w:rsid w:val="00F12D6C"/>
    <w:rsid w:val="00F14E8C"/>
    <w:rsid w:val="00F157D9"/>
    <w:rsid w:val="00F2358C"/>
    <w:rsid w:val="00F278DC"/>
    <w:rsid w:val="00F44C7D"/>
    <w:rsid w:val="00F46196"/>
    <w:rsid w:val="00F47045"/>
    <w:rsid w:val="00F50F33"/>
    <w:rsid w:val="00F56F43"/>
    <w:rsid w:val="00F60172"/>
    <w:rsid w:val="00F62EE2"/>
    <w:rsid w:val="00F71331"/>
    <w:rsid w:val="00F72D6B"/>
    <w:rsid w:val="00F72EF4"/>
    <w:rsid w:val="00F75EF6"/>
    <w:rsid w:val="00F76022"/>
    <w:rsid w:val="00F772E1"/>
    <w:rsid w:val="00F80D1F"/>
    <w:rsid w:val="00F915CF"/>
    <w:rsid w:val="00FA4C09"/>
    <w:rsid w:val="00FB09DF"/>
    <w:rsid w:val="00FB345A"/>
    <w:rsid w:val="00FC0ABB"/>
    <w:rsid w:val="00FC0D97"/>
    <w:rsid w:val="00FC144D"/>
    <w:rsid w:val="00FC645B"/>
    <w:rsid w:val="00FC67BE"/>
    <w:rsid w:val="00FF06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82330"/>
  </w:style>
  <w:style w:type="paragraph" w:styleId="Virsraksts1">
    <w:name w:val="heading 1"/>
    <w:basedOn w:val="Parasts"/>
    <w:next w:val="Parasts"/>
    <w:link w:val="Virsraksts1Rakstz"/>
    <w:uiPriority w:val="9"/>
    <w:qFormat/>
    <w:rsid w:val="00414F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semiHidden/>
    <w:unhideWhenUsed/>
    <w:rsid w:val="0055437B"/>
    <w:rPr>
      <w:sz w:val="16"/>
      <w:szCs w:val="16"/>
    </w:rPr>
  </w:style>
  <w:style w:type="paragraph" w:styleId="Komentrateksts">
    <w:name w:val="annotation text"/>
    <w:basedOn w:val="Parasts"/>
    <w:link w:val="KomentratekstsRakstz"/>
    <w:uiPriority w:val="99"/>
    <w:unhideWhenUsed/>
    <w:rsid w:val="0055437B"/>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437B"/>
    <w:rPr>
      <w:sz w:val="20"/>
      <w:szCs w:val="20"/>
    </w:rPr>
  </w:style>
  <w:style w:type="paragraph" w:styleId="Komentratma">
    <w:name w:val="annotation subject"/>
    <w:basedOn w:val="Komentrateksts"/>
    <w:next w:val="Komentrateksts"/>
    <w:link w:val="KomentratmaRakstz"/>
    <w:uiPriority w:val="99"/>
    <w:semiHidden/>
    <w:unhideWhenUsed/>
    <w:rsid w:val="0055437B"/>
    <w:rPr>
      <w:b/>
      <w:bCs/>
    </w:rPr>
  </w:style>
  <w:style w:type="character" w:customStyle="1" w:styleId="KomentratmaRakstz">
    <w:name w:val="Komentāra tēma Rakstz."/>
    <w:basedOn w:val="KomentratekstsRakstz"/>
    <w:link w:val="Komentratma"/>
    <w:uiPriority w:val="99"/>
    <w:semiHidden/>
    <w:rsid w:val="0055437B"/>
    <w:rPr>
      <w:b/>
      <w:bCs/>
      <w:sz w:val="20"/>
      <w:szCs w:val="20"/>
    </w:rPr>
  </w:style>
  <w:style w:type="paragraph" w:styleId="Sarakstarindkopa">
    <w:name w:val="List Paragraph"/>
    <w:basedOn w:val="Parasts"/>
    <w:uiPriority w:val="34"/>
    <w:qFormat/>
    <w:rsid w:val="00334E15"/>
    <w:pPr>
      <w:ind w:left="720"/>
      <w:contextualSpacing/>
    </w:pPr>
  </w:style>
  <w:style w:type="character" w:customStyle="1" w:styleId="Virsraksts1Rakstz">
    <w:name w:val="Virsraksts 1 Rakstz."/>
    <w:basedOn w:val="Noklusjumarindkopasfonts"/>
    <w:link w:val="Virsraksts1"/>
    <w:uiPriority w:val="9"/>
    <w:rsid w:val="00414F38"/>
    <w:rPr>
      <w:rFonts w:asciiTheme="majorHAnsi" w:eastAsiaTheme="majorEastAsia" w:hAnsiTheme="majorHAnsi" w:cstheme="majorBidi"/>
      <w:b/>
      <w:bCs/>
      <w:color w:val="365F91" w:themeColor="accent1" w:themeShade="BF"/>
      <w:sz w:val="28"/>
      <w:szCs w:val="28"/>
    </w:rPr>
  </w:style>
  <w:style w:type="paragraph" w:styleId="Saturardtjavirsraksts">
    <w:name w:val="TOC Heading"/>
    <w:basedOn w:val="Virsraksts1"/>
    <w:next w:val="Parasts"/>
    <w:uiPriority w:val="39"/>
    <w:semiHidden/>
    <w:unhideWhenUsed/>
    <w:qFormat/>
    <w:rsid w:val="00414F38"/>
    <w:pPr>
      <w:outlineLvl w:val="9"/>
    </w:pPr>
    <w:rPr>
      <w:lang w:eastAsia="lv-LV"/>
    </w:rPr>
  </w:style>
  <w:style w:type="character" w:styleId="Vietturateksts">
    <w:name w:val="Placeholder Text"/>
    <w:basedOn w:val="Noklusjumarindkopasfonts"/>
    <w:uiPriority w:val="99"/>
    <w:semiHidden/>
    <w:rsid w:val="00414F38"/>
    <w:rPr>
      <w:color w:val="808080"/>
    </w:rPr>
  </w:style>
  <w:style w:type="table" w:styleId="Reatabula">
    <w:name w:val="Table Grid"/>
    <w:basedOn w:val="Parastatabula"/>
    <w:uiPriority w:val="59"/>
    <w:rsid w:val="0080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A20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82330"/>
  </w:style>
  <w:style w:type="paragraph" w:styleId="Virsraksts1">
    <w:name w:val="heading 1"/>
    <w:basedOn w:val="Parasts"/>
    <w:next w:val="Parasts"/>
    <w:link w:val="Virsraksts1Rakstz"/>
    <w:uiPriority w:val="9"/>
    <w:qFormat/>
    <w:rsid w:val="00414F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semiHidden/>
    <w:unhideWhenUsed/>
    <w:rsid w:val="0055437B"/>
    <w:rPr>
      <w:sz w:val="16"/>
      <w:szCs w:val="16"/>
    </w:rPr>
  </w:style>
  <w:style w:type="paragraph" w:styleId="Komentrateksts">
    <w:name w:val="annotation text"/>
    <w:basedOn w:val="Parasts"/>
    <w:link w:val="KomentratekstsRakstz"/>
    <w:uiPriority w:val="99"/>
    <w:unhideWhenUsed/>
    <w:rsid w:val="0055437B"/>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437B"/>
    <w:rPr>
      <w:sz w:val="20"/>
      <w:szCs w:val="20"/>
    </w:rPr>
  </w:style>
  <w:style w:type="paragraph" w:styleId="Komentratma">
    <w:name w:val="annotation subject"/>
    <w:basedOn w:val="Komentrateksts"/>
    <w:next w:val="Komentrateksts"/>
    <w:link w:val="KomentratmaRakstz"/>
    <w:uiPriority w:val="99"/>
    <w:semiHidden/>
    <w:unhideWhenUsed/>
    <w:rsid w:val="0055437B"/>
    <w:rPr>
      <w:b/>
      <w:bCs/>
    </w:rPr>
  </w:style>
  <w:style w:type="character" w:customStyle="1" w:styleId="KomentratmaRakstz">
    <w:name w:val="Komentāra tēma Rakstz."/>
    <w:basedOn w:val="KomentratekstsRakstz"/>
    <w:link w:val="Komentratma"/>
    <w:uiPriority w:val="99"/>
    <w:semiHidden/>
    <w:rsid w:val="0055437B"/>
    <w:rPr>
      <w:b/>
      <w:bCs/>
      <w:sz w:val="20"/>
      <w:szCs w:val="20"/>
    </w:rPr>
  </w:style>
  <w:style w:type="paragraph" w:styleId="Sarakstarindkopa">
    <w:name w:val="List Paragraph"/>
    <w:basedOn w:val="Parasts"/>
    <w:uiPriority w:val="34"/>
    <w:qFormat/>
    <w:rsid w:val="00334E15"/>
    <w:pPr>
      <w:ind w:left="720"/>
      <w:contextualSpacing/>
    </w:pPr>
  </w:style>
  <w:style w:type="character" w:customStyle="1" w:styleId="Virsraksts1Rakstz">
    <w:name w:val="Virsraksts 1 Rakstz."/>
    <w:basedOn w:val="Noklusjumarindkopasfonts"/>
    <w:link w:val="Virsraksts1"/>
    <w:uiPriority w:val="9"/>
    <w:rsid w:val="00414F38"/>
    <w:rPr>
      <w:rFonts w:asciiTheme="majorHAnsi" w:eastAsiaTheme="majorEastAsia" w:hAnsiTheme="majorHAnsi" w:cstheme="majorBidi"/>
      <w:b/>
      <w:bCs/>
      <w:color w:val="365F91" w:themeColor="accent1" w:themeShade="BF"/>
      <w:sz w:val="28"/>
      <w:szCs w:val="28"/>
    </w:rPr>
  </w:style>
  <w:style w:type="paragraph" w:styleId="Saturardtjavirsraksts">
    <w:name w:val="TOC Heading"/>
    <w:basedOn w:val="Virsraksts1"/>
    <w:next w:val="Parasts"/>
    <w:uiPriority w:val="39"/>
    <w:semiHidden/>
    <w:unhideWhenUsed/>
    <w:qFormat/>
    <w:rsid w:val="00414F38"/>
    <w:pPr>
      <w:outlineLvl w:val="9"/>
    </w:pPr>
    <w:rPr>
      <w:lang w:eastAsia="lv-LV"/>
    </w:rPr>
  </w:style>
  <w:style w:type="character" w:styleId="Vietturateksts">
    <w:name w:val="Placeholder Text"/>
    <w:basedOn w:val="Noklusjumarindkopasfonts"/>
    <w:uiPriority w:val="99"/>
    <w:semiHidden/>
    <w:rsid w:val="00414F38"/>
    <w:rPr>
      <w:color w:val="808080"/>
    </w:rPr>
  </w:style>
  <w:style w:type="table" w:styleId="Reatabula">
    <w:name w:val="Table Grid"/>
    <w:basedOn w:val="Parastatabula"/>
    <w:uiPriority w:val="59"/>
    <w:rsid w:val="0080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A2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619">
      <w:bodyDiv w:val="1"/>
      <w:marLeft w:val="0"/>
      <w:marRight w:val="0"/>
      <w:marTop w:val="0"/>
      <w:marBottom w:val="0"/>
      <w:divBdr>
        <w:top w:val="none" w:sz="0" w:space="0" w:color="auto"/>
        <w:left w:val="none" w:sz="0" w:space="0" w:color="auto"/>
        <w:bottom w:val="none" w:sz="0" w:space="0" w:color="auto"/>
        <w:right w:val="none" w:sz="0" w:space="0" w:color="auto"/>
      </w:divBdr>
    </w:div>
    <w:div w:id="112217035">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25070009">
      <w:bodyDiv w:val="1"/>
      <w:marLeft w:val="0"/>
      <w:marRight w:val="0"/>
      <w:marTop w:val="0"/>
      <w:marBottom w:val="0"/>
      <w:divBdr>
        <w:top w:val="none" w:sz="0" w:space="0" w:color="auto"/>
        <w:left w:val="none" w:sz="0" w:space="0" w:color="auto"/>
        <w:bottom w:val="none" w:sz="0" w:space="0" w:color="auto"/>
        <w:right w:val="none" w:sz="0" w:space="0" w:color="auto"/>
      </w:divBdr>
    </w:div>
    <w:div w:id="293798209">
      <w:bodyDiv w:val="1"/>
      <w:marLeft w:val="0"/>
      <w:marRight w:val="0"/>
      <w:marTop w:val="0"/>
      <w:marBottom w:val="0"/>
      <w:divBdr>
        <w:top w:val="none" w:sz="0" w:space="0" w:color="auto"/>
        <w:left w:val="none" w:sz="0" w:space="0" w:color="auto"/>
        <w:bottom w:val="none" w:sz="0" w:space="0" w:color="auto"/>
        <w:right w:val="none" w:sz="0" w:space="0" w:color="auto"/>
      </w:divBdr>
      <w:divsChild>
        <w:div w:id="1473446926">
          <w:marLeft w:val="547"/>
          <w:marRight w:val="0"/>
          <w:marTop w:val="0"/>
          <w:marBottom w:val="0"/>
          <w:divBdr>
            <w:top w:val="none" w:sz="0" w:space="0" w:color="auto"/>
            <w:left w:val="none" w:sz="0" w:space="0" w:color="auto"/>
            <w:bottom w:val="none" w:sz="0" w:space="0" w:color="auto"/>
            <w:right w:val="none" w:sz="0" w:space="0" w:color="auto"/>
          </w:divBdr>
        </w:div>
      </w:divsChild>
    </w:div>
    <w:div w:id="428892397">
      <w:bodyDiv w:val="1"/>
      <w:marLeft w:val="0"/>
      <w:marRight w:val="0"/>
      <w:marTop w:val="0"/>
      <w:marBottom w:val="0"/>
      <w:divBdr>
        <w:top w:val="none" w:sz="0" w:space="0" w:color="auto"/>
        <w:left w:val="none" w:sz="0" w:space="0" w:color="auto"/>
        <w:bottom w:val="none" w:sz="0" w:space="0" w:color="auto"/>
        <w:right w:val="none" w:sz="0" w:space="0" w:color="auto"/>
      </w:divBdr>
    </w:div>
    <w:div w:id="516699894">
      <w:bodyDiv w:val="1"/>
      <w:marLeft w:val="0"/>
      <w:marRight w:val="0"/>
      <w:marTop w:val="0"/>
      <w:marBottom w:val="0"/>
      <w:divBdr>
        <w:top w:val="none" w:sz="0" w:space="0" w:color="auto"/>
        <w:left w:val="none" w:sz="0" w:space="0" w:color="auto"/>
        <w:bottom w:val="none" w:sz="0" w:space="0" w:color="auto"/>
        <w:right w:val="none" w:sz="0" w:space="0" w:color="auto"/>
      </w:divBdr>
    </w:div>
    <w:div w:id="538858158">
      <w:bodyDiv w:val="1"/>
      <w:marLeft w:val="0"/>
      <w:marRight w:val="0"/>
      <w:marTop w:val="0"/>
      <w:marBottom w:val="0"/>
      <w:divBdr>
        <w:top w:val="none" w:sz="0" w:space="0" w:color="auto"/>
        <w:left w:val="none" w:sz="0" w:space="0" w:color="auto"/>
        <w:bottom w:val="none" w:sz="0" w:space="0" w:color="auto"/>
        <w:right w:val="none" w:sz="0" w:space="0" w:color="auto"/>
      </w:divBdr>
    </w:div>
    <w:div w:id="630016726">
      <w:bodyDiv w:val="1"/>
      <w:marLeft w:val="0"/>
      <w:marRight w:val="0"/>
      <w:marTop w:val="0"/>
      <w:marBottom w:val="0"/>
      <w:divBdr>
        <w:top w:val="none" w:sz="0" w:space="0" w:color="auto"/>
        <w:left w:val="none" w:sz="0" w:space="0" w:color="auto"/>
        <w:bottom w:val="none" w:sz="0" w:space="0" w:color="auto"/>
        <w:right w:val="none" w:sz="0" w:space="0" w:color="auto"/>
      </w:divBdr>
    </w:div>
    <w:div w:id="754283531">
      <w:bodyDiv w:val="1"/>
      <w:marLeft w:val="0"/>
      <w:marRight w:val="0"/>
      <w:marTop w:val="0"/>
      <w:marBottom w:val="0"/>
      <w:divBdr>
        <w:top w:val="none" w:sz="0" w:space="0" w:color="auto"/>
        <w:left w:val="none" w:sz="0" w:space="0" w:color="auto"/>
        <w:bottom w:val="none" w:sz="0" w:space="0" w:color="auto"/>
        <w:right w:val="none" w:sz="0" w:space="0" w:color="auto"/>
      </w:divBdr>
    </w:div>
    <w:div w:id="992953810">
      <w:bodyDiv w:val="1"/>
      <w:marLeft w:val="0"/>
      <w:marRight w:val="0"/>
      <w:marTop w:val="0"/>
      <w:marBottom w:val="0"/>
      <w:divBdr>
        <w:top w:val="none" w:sz="0" w:space="0" w:color="auto"/>
        <w:left w:val="none" w:sz="0" w:space="0" w:color="auto"/>
        <w:bottom w:val="none" w:sz="0" w:space="0" w:color="auto"/>
        <w:right w:val="none" w:sz="0" w:space="0" w:color="auto"/>
      </w:divBdr>
    </w:div>
    <w:div w:id="994140940">
      <w:bodyDiv w:val="1"/>
      <w:marLeft w:val="0"/>
      <w:marRight w:val="0"/>
      <w:marTop w:val="0"/>
      <w:marBottom w:val="0"/>
      <w:divBdr>
        <w:top w:val="none" w:sz="0" w:space="0" w:color="auto"/>
        <w:left w:val="none" w:sz="0" w:space="0" w:color="auto"/>
        <w:bottom w:val="none" w:sz="0" w:space="0" w:color="auto"/>
        <w:right w:val="none" w:sz="0" w:space="0" w:color="auto"/>
      </w:divBdr>
    </w:div>
    <w:div w:id="1078289570">
      <w:bodyDiv w:val="1"/>
      <w:marLeft w:val="0"/>
      <w:marRight w:val="0"/>
      <w:marTop w:val="0"/>
      <w:marBottom w:val="0"/>
      <w:divBdr>
        <w:top w:val="none" w:sz="0" w:space="0" w:color="auto"/>
        <w:left w:val="none" w:sz="0" w:space="0" w:color="auto"/>
        <w:bottom w:val="none" w:sz="0" w:space="0" w:color="auto"/>
        <w:right w:val="none" w:sz="0" w:space="0" w:color="auto"/>
      </w:divBdr>
    </w:div>
    <w:div w:id="1139033032">
      <w:bodyDiv w:val="1"/>
      <w:marLeft w:val="0"/>
      <w:marRight w:val="0"/>
      <w:marTop w:val="0"/>
      <w:marBottom w:val="0"/>
      <w:divBdr>
        <w:top w:val="none" w:sz="0" w:space="0" w:color="auto"/>
        <w:left w:val="none" w:sz="0" w:space="0" w:color="auto"/>
        <w:bottom w:val="none" w:sz="0" w:space="0" w:color="auto"/>
        <w:right w:val="none" w:sz="0" w:space="0" w:color="auto"/>
      </w:divBdr>
    </w:div>
    <w:div w:id="1196575529">
      <w:bodyDiv w:val="1"/>
      <w:marLeft w:val="0"/>
      <w:marRight w:val="0"/>
      <w:marTop w:val="0"/>
      <w:marBottom w:val="0"/>
      <w:divBdr>
        <w:top w:val="none" w:sz="0" w:space="0" w:color="auto"/>
        <w:left w:val="none" w:sz="0" w:space="0" w:color="auto"/>
        <w:bottom w:val="none" w:sz="0" w:space="0" w:color="auto"/>
        <w:right w:val="none" w:sz="0" w:space="0" w:color="auto"/>
      </w:divBdr>
    </w:div>
    <w:div w:id="1266495845">
      <w:bodyDiv w:val="1"/>
      <w:marLeft w:val="0"/>
      <w:marRight w:val="0"/>
      <w:marTop w:val="0"/>
      <w:marBottom w:val="0"/>
      <w:divBdr>
        <w:top w:val="none" w:sz="0" w:space="0" w:color="auto"/>
        <w:left w:val="none" w:sz="0" w:space="0" w:color="auto"/>
        <w:bottom w:val="none" w:sz="0" w:space="0" w:color="auto"/>
        <w:right w:val="none" w:sz="0" w:space="0" w:color="auto"/>
      </w:divBdr>
    </w:div>
    <w:div w:id="1274749429">
      <w:bodyDiv w:val="1"/>
      <w:marLeft w:val="0"/>
      <w:marRight w:val="0"/>
      <w:marTop w:val="0"/>
      <w:marBottom w:val="0"/>
      <w:divBdr>
        <w:top w:val="none" w:sz="0" w:space="0" w:color="auto"/>
        <w:left w:val="none" w:sz="0" w:space="0" w:color="auto"/>
        <w:bottom w:val="none" w:sz="0" w:space="0" w:color="auto"/>
        <w:right w:val="none" w:sz="0" w:space="0" w:color="auto"/>
      </w:divBdr>
      <w:divsChild>
        <w:div w:id="1708680117">
          <w:marLeft w:val="547"/>
          <w:marRight w:val="0"/>
          <w:marTop w:val="0"/>
          <w:marBottom w:val="0"/>
          <w:divBdr>
            <w:top w:val="none" w:sz="0" w:space="0" w:color="auto"/>
            <w:left w:val="none" w:sz="0" w:space="0" w:color="auto"/>
            <w:bottom w:val="none" w:sz="0" w:space="0" w:color="auto"/>
            <w:right w:val="none" w:sz="0" w:space="0" w:color="auto"/>
          </w:divBdr>
        </w:div>
      </w:divsChild>
    </w:div>
    <w:div w:id="1361517301">
      <w:bodyDiv w:val="1"/>
      <w:marLeft w:val="0"/>
      <w:marRight w:val="0"/>
      <w:marTop w:val="0"/>
      <w:marBottom w:val="0"/>
      <w:divBdr>
        <w:top w:val="none" w:sz="0" w:space="0" w:color="auto"/>
        <w:left w:val="none" w:sz="0" w:space="0" w:color="auto"/>
        <w:bottom w:val="none" w:sz="0" w:space="0" w:color="auto"/>
        <w:right w:val="none" w:sz="0" w:space="0" w:color="auto"/>
      </w:divBdr>
    </w:div>
    <w:div w:id="1607080686">
      <w:bodyDiv w:val="1"/>
      <w:marLeft w:val="0"/>
      <w:marRight w:val="0"/>
      <w:marTop w:val="0"/>
      <w:marBottom w:val="0"/>
      <w:divBdr>
        <w:top w:val="none" w:sz="0" w:space="0" w:color="auto"/>
        <w:left w:val="none" w:sz="0" w:space="0" w:color="auto"/>
        <w:bottom w:val="none" w:sz="0" w:space="0" w:color="auto"/>
        <w:right w:val="none" w:sz="0" w:space="0" w:color="auto"/>
      </w:divBdr>
    </w:div>
    <w:div w:id="1638878789">
      <w:bodyDiv w:val="1"/>
      <w:marLeft w:val="0"/>
      <w:marRight w:val="0"/>
      <w:marTop w:val="0"/>
      <w:marBottom w:val="0"/>
      <w:divBdr>
        <w:top w:val="none" w:sz="0" w:space="0" w:color="auto"/>
        <w:left w:val="none" w:sz="0" w:space="0" w:color="auto"/>
        <w:bottom w:val="none" w:sz="0" w:space="0" w:color="auto"/>
        <w:right w:val="none" w:sz="0" w:space="0" w:color="auto"/>
      </w:divBdr>
    </w:div>
    <w:div w:id="1642885645">
      <w:bodyDiv w:val="1"/>
      <w:marLeft w:val="0"/>
      <w:marRight w:val="0"/>
      <w:marTop w:val="0"/>
      <w:marBottom w:val="0"/>
      <w:divBdr>
        <w:top w:val="none" w:sz="0" w:space="0" w:color="auto"/>
        <w:left w:val="none" w:sz="0" w:space="0" w:color="auto"/>
        <w:bottom w:val="none" w:sz="0" w:space="0" w:color="auto"/>
        <w:right w:val="none" w:sz="0" w:space="0" w:color="auto"/>
      </w:divBdr>
    </w:div>
    <w:div w:id="1687365307">
      <w:bodyDiv w:val="1"/>
      <w:marLeft w:val="0"/>
      <w:marRight w:val="0"/>
      <w:marTop w:val="0"/>
      <w:marBottom w:val="0"/>
      <w:divBdr>
        <w:top w:val="none" w:sz="0" w:space="0" w:color="auto"/>
        <w:left w:val="none" w:sz="0" w:space="0" w:color="auto"/>
        <w:bottom w:val="none" w:sz="0" w:space="0" w:color="auto"/>
        <w:right w:val="none" w:sz="0" w:space="0" w:color="auto"/>
      </w:divBdr>
    </w:div>
    <w:div w:id="1732534207">
      <w:bodyDiv w:val="1"/>
      <w:marLeft w:val="0"/>
      <w:marRight w:val="0"/>
      <w:marTop w:val="0"/>
      <w:marBottom w:val="0"/>
      <w:divBdr>
        <w:top w:val="none" w:sz="0" w:space="0" w:color="auto"/>
        <w:left w:val="none" w:sz="0" w:space="0" w:color="auto"/>
        <w:bottom w:val="none" w:sz="0" w:space="0" w:color="auto"/>
        <w:right w:val="none" w:sz="0" w:space="0" w:color="auto"/>
      </w:divBdr>
    </w:div>
    <w:div w:id="1735201734">
      <w:bodyDiv w:val="1"/>
      <w:marLeft w:val="0"/>
      <w:marRight w:val="0"/>
      <w:marTop w:val="0"/>
      <w:marBottom w:val="0"/>
      <w:divBdr>
        <w:top w:val="none" w:sz="0" w:space="0" w:color="auto"/>
        <w:left w:val="none" w:sz="0" w:space="0" w:color="auto"/>
        <w:bottom w:val="none" w:sz="0" w:space="0" w:color="auto"/>
        <w:right w:val="none" w:sz="0" w:space="0" w:color="auto"/>
      </w:divBdr>
    </w:div>
    <w:div w:id="1804805765">
      <w:bodyDiv w:val="1"/>
      <w:marLeft w:val="0"/>
      <w:marRight w:val="0"/>
      <w:marTop w:val="0"/>
      <w:marBottom w:val="0"/>
      <w:divBdr>
        <w:top w:val="none" w:sz="0" w:space="0" w:color="auto"/>
        <w:left w:val="none" w:sz="0" w:space="0" w:color="auto"/>
        <w:bottom w:val="none" w:sz="0" w:space="0" w:color="auto"/>
        <w:right w:val="none" w:sz="0" w:space="0" w:color="auto"/>
      </w:divBdr>
      <w:divsChild>
        <w:div w:id="1052775932">
          <w:marLeft w:val="547"/>
          <w:marRight w:val="0"/>
          <w:marTop w:val="0"/>
          <w:marBottom w:val="0"/>
          <w:divBdr>
            <w:top w:val="none" w:sz="0" w:space="0" w:color="auto"/>
            <w:left w:val="none" w:sz="0" w:space="0" w:color="auto"/>
            <w:bottom w:val="none" w:sz="0" w:space="0" w:color="auto"/>
            <w:right w:val="none" w:sz="0" w:space="0" w:color="auto"/>
          </w:divBdr>
        </w:div>
      </w:divsChild>
    </w:div>
    <w:div w:id="1891577515">
      <w:bodyDiv w:val="1"/>
      <w:marLeft w:val="0"/>
      <w:marRight w:val="0"/>
      <w:marTop w:val="0"/>
      <w:marBottom w:val="0"/>
      <w:divBdr>
        <w:top w:val="none" w:sz="0" w:space="0" w:color="auto"/>
        <w:left w:val="none" w:sz="0" w:space="0" w:color="auto"/>
        <w:bottom w:val="none" w:sz="0" w:space="0" w:color="auto"/>
        <w:right w:val="none" w:sz="0" w:space="0" w:color="auto"/>
      </w:divBdr>
    </w:div>
    <w:div w:id="1919242746">
      <w:bodyDiv w:val="1"/>
      <w:marLeft w:val="0"/>
      <w:marRight w:val="0"/>
      <w:marTop w:val="0"/>
      <w:marBottom w:val="0"/>
      <w:divBdr>
        <w:top w:val="none" w:sz="0" w:space="0" w:color="auto"/>
        <w:left w:val="none" w:sz="0" w:space="0" w:color="auto"/>
        <w:bottom w:val="none" w:sz="0" w:space="0" w:color="auto"/>
        <w:right w:val="none" w:sz="0" w:space="0" w:color="auto"/>
      </w:divBdr>
    </w:div>
    <w:div w:id="2021808122">
      <w:bodyDiv w:val="1"/>
      <w:marLeft w:val="0"/>
      <w:marRight w:val="0"/>
      <w:marTop w:val="0"/>
      <w:marBottom w:val="0"/>
      <w:divBdr>
        <w:top w:val="none" w:sz="0" w:space="0" w:color="auto"/>
        <w:left w:val="none" w:sz="0" w:space="0" w:color="auto"/>
        <w:bottom w:val="none" w:sz="0" w:space="0" w:color="auto"/>
        <w:right w:val="none" w:sz="0" w:space="0" w:color="auto"/>
      </w:divBdr>
    </w:div>
    <w:div w:id="2038194637">
      <w:bodyDiv w:val="1"/>
      <w:marLeft w:val="0"/>
      <w:marRight w:val="0"/>
      <w:marTop w:val="0"/>
      <w:marBottom w:val="0"/>
      <w:divBdr>
        <w:top w:val="none" w:sz="0" w:space="0" w:color="auto"/>
        <w:left w:val="none" w:sz="0" w:space="0" w:color="auto"/>
        <w:bottom w:val="none" w:sz="0" w:space="0" w:color="auto"/>
        <w:right w:val="none" w:sz="0" w:space="0" w:color="auto"/>
      </w:divBdr>
    </w:div>
    <w:div w:id="2057660829">
      <w:bodyDiv w:val="1"/>
      <w:marLeft w:val="0"/>
      <w:marRight w:val="0"/>
      <w:marTop w:val="0"/>
      <w:marBottom w:val="0"/>
      <w:divBdr>
        <w:top w:val="none" w:sz="0" w:space="0" w:color="auto"/>
        <w:left w:val="none" w:sz="0" w:space="0" w:color="auto"/>
        <w:bottom w:val="none" w:sz="0" w:space="0" w:color="auto"/>
        <w:right w:val="none" w:sz="0" w:space="0" w:color="auto"/>
      </w:divBdr>
    </w:div>
    <w:div w:id="206775798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910251">
      <w:bodyDiv w:val="1"/>
      <w:marLeft w:val="0"/>
      <w:marRight w:val="0"/>
      <w:marTop w:val="0"/>
      <w:marBottom w:val="0"/>
      <w:divBdr>
        <w:top w:val="none" w:sz="0" w:space="0" w:color="auto"/>
        <w:left w:val="none" w:sz="0" w:space="0" w:color="auto"/>
        <w:bottom w:val="none" w:sz="0" w:space="0" w:color="auto"/>
        <w:right w:val="none" w:sz="0" w:space="0" w:color="auto"/>
      </w:divBdr>
      <w:divsChild>
        <w:div w:id="3434371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64F3F-5471-44FB-BC79-7982582B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24874</Words>
  <Characters>14179</Characters>
  <Application>Microsoft Office Word</Application>
  <DocSecurity>0</DocSecurity>
  <Lines>118</Lines>
  <Paragraphs>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ierakstu izdarīšanas Uzņēmumu reģistra žurnālā un komercreģistrā, kā arī iesniedzamo dokumentu reģistrēšanas valsts nodevu” sākotnējās ietekmes novērtējuma ziņojums (anotācija)</vt:lpstr>
      <vt:lpstr>Ministru kabineta noteikumu projekta “Noteikumi par ierakstu izdarīšanas Uzņēmumu reģistra žurnālā un komercreģistrā, kā arī iesniedzamo dokumentu reģistrēšanas valsts nodevu” sākotnējās ietekmes novērtējuma ziņojums (anotācija)</vt:lpstr>
    </vt:vector>
  </TitlesOfParts>
  <Company>Tieslietu Sektors</Company>
  <LinksUpToDate>false</LinksUpToDate>
  <CharactersWithSpaces>38976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ierakstu izdarīšanas Uzņēmumu reģistra žurnālā un komercreģistrā, kā arī iesniedzamo dokumentu reģistrēšanas valsts nodevu” sākotnējās ietekmes novērtējuma ziņojums (anotācija)</dc:title>
  <dc:subject>Anotācija</dc:subject>
  <dc:creator>Liene Ziediņa</dc:creator>
  <dc:description>67031848, Liene.Ziedina@ur.gov.lv</dc:description>
  <cp:lastModifiedBy>Lelde Stepanova</cp:lastModifiedBy>
  <cp:revision>4</cp:revision>
  <cp:lastPrinted>2016-05-25T10:02:00Z</cp:lastPrinted>
  <dcterms:created xsi:type="dcterms:W3CDTF">2016-10-07T13:32:00Z</dcterms:created>
  <dcterms:modified xsi:type="dcterms:W3CDTF">2016-10-07T13:45:00Z</dcterms:modified>
</cp:coreProperties>
</file>