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576" w:rsidRDefault="00F941D3" w:rsidP="00657576">
      <w:pPr>
        <w:pStyle w:val="tv213"/>
        <w:spacing w:before="0" w:beforeAutospacing="0" w:after="0" w:afterAutospacing="0" w:line="293" w:lineRule="atLeast"/>
        <w:jc w:val="center"/>
        <w:rPr>
          <w:b/>
          <w:bCs/>
          <w:sz w:val="28"/>
          <w:szCs w:val="28"/>
        </w:rPr>
      </w:pPr>
      <w:r w:rsidRPr="00432D03">
        <w:rPr>
          <w:b/>
          <w:bCs/>
          <w:sz w:val="28"/>
          <w:szCs w:val="28"/>
        </w:rPr>
        <w:t xml:space="preserve">Informatīvais ziņojums par valsts finansēto veselības aprūpes </w:t>
      </w:r>
    </w:p>
    <w:p w:rsidR="00F941D3" w:rsidRPr="00432D03" w:rsidRDefault="00F941D3" w:rsidP="00657576">
      <w:pPr>
        <w:pStyle w:val="tv213"/>
        <w:spacing w:before="0" w:beforeAutospacing="0" w:after="0" w:afterAutospacing="0" w:line="293" w:lineRule="atLeast"/>
        <w:jc w:val="center"/>
        <w:rPr>
          <w:b/>
          <w:bCs/>
          <w:sz w:val="28"/>
          <w:szCs w:val="28"/>
        </w:rPr>
      </w:pPr>
      <w:r w:rsidRPr="00432D03">
        <w:rPr>
          <w:b/>
          <w:bCs/>
          <w:sz w:val="28"/>
          <w:szCs w:val="28"/>
        </w:rPr>
        <w:t>pakalpojumu apjomu</w:t>
      </w:r>
    </w:p>
    <w:p w:rsidR="00F941D3" w:rsidRPr="00432D03" w:rsidRDefault="00F941D3" w:rsidP="00F941D3">
      <w:pPr>
        <w:pStyle w:val="tv213"/>
        <w:spacing w:before="0" w:beforeAutospacing="0" w:after="0" w:afterAutospacing="0" w:line="293" w:lineRule="atLeast"/>
        <w:jc w:val="center"/>
        <w:rPr>
          <w:b/>
          <w:bCs/>
          <w:sz w:val="28"/>
          <w:szCs w:val="28"/>
        </w:rPr>
      </w:pPr>
    </w:p>
    <w:p w:rsidR="000E4511" w:rsidRDefault="00F941D3" w:rsidP="000E4511">
      <w:pPr>
        <w:pStyle w:val="tv213"/>
        <w:spacing w:before="0" w:beforeAutospacing="0" w:after="0" w:afterAutospacing="0" w:line="293" w:lineRule="atLeast"/>
        <w:ind w:firstLine="720"/>
        <w:jc w:val="both"/>
      </w:pPr>
      <w:r>
        <w:t xml:space="preserve">Informatīvais ziņojums sagatavots ar mērķi </w:t>
      </w:r>
      <w:r w:rsidR="00AE58F6">
        <w:t>raksturot</w:t>
      </w:r>
      <w:r>
        <w:t xml:space="preserve"> pašreiz spēkā esošo veselības aprūpes </w:t>
      </w:r>
      <w:r w:rsidR="000E4511">
        <w:t xml:space="preserve">kopējo finanšu situāciju, </w:t>
      </w:r>
      <w:r>
        <w:t xml:space="preserve">pakalpojumu </w:t>
      </w:r>
      <w:r w:rsidR="00AE58F6">
        <w:t xml:space="preserve">klāstu </w:t>
      </w:r>
      <w:r>
        <w:t xml:space="preserve">un </w:t>
      </w:r>
      <w:r w:rsidR="00626B1E">
        <w:t xml:space="preserve">iezīmētu veselības aprūpes pakalpojumu </w:t>
      </w:r>
      <w:r w:rsidR="000E4511">
        <w:t>apjomam</w:t>
      </w:r>
      <w:r w:rsidR="00626B1E">
        <w:t xml:space="preserve"> ne</w:t>
      </w:r>
      <w:r w:rsidR="00AE58F6">
        <w:t>p</w:t>
      </w:r>
      <w:r w:rsidR="009E55F1">
        <w:t>iec</w:t>
      </w:r>
      <w:r w:rsidR="000E4511">
        <w:t>iešamo</w:t>
      </w:r>
      <w:r w:rsidR="009E55F1">
        <w:t xml:space="preserve"> finansējumu</w:t>
      </w:r>
      <w:r w:rsidR="00626B1E">
        <w:t>.</w:t>
      </w:r>
      <w:r w:rsidR="000E4511" w:rsidRPr="000E4511">
        <w:t xml:space="preserve"> </w:t>
      </w:r>
    </w:p>
    <w:p w:rsidR="000E4511" w:rsidRPr="00DB5291" w:rsidRDefault="000E4511" w:rsidP="000E4511">
      <w:pPr>
        <w:pStyle w:val="tv213"/>
        <w:spacing w:before="0" w:beforeAutospacing="0" w:after="0" w:afterAutospacing="0" w:line="293" w:lineRule="atLeast"/>
        <w:ind w:firstLine="720"/>
        <w:jc w:val="both"/>
        <w:rPr>
          <w:i/>
          <w:iCs/>
        </w:rPr>
      </w:pPr>
      <w:r w:rsidRPr="00DB5291">
        <w:t>Spēkā esošajā regulējumā Ministru kabineta noteikumos Nr.1529 . „Veselības aprūpes organizēšanas un finansēšanas kārtība”</w:t>
      </w:r>
      <w:r w:rsidRPr="000E4511">
        <w:t xml:space="preserve"> </w:t>
      </w:r>
      <w:r>
        <w:rPr>
          <w:rStyle w:val="Vresatsauce"/>
        </w:rPr>
        <w:footnoteReference w:id="1"/>
      </w:r>
      <w:r>
        <w:t xml:space="preserve"> </w:t>
      </w:r>
      <w:r w:rsidRPr="00DB5291">
        <w:t xml:space="preserve"> (17.12.2013.)</w:t>
      </w:r>
      <w:r>
        <w:t xml:space="preserve"> (turpmāk - Noteikumi Nr.1529) ir nodefinēta valsts sniedzamo veselības aprūpes  pakalpojumu organizācija, apjoms un finansēšanas noteikumi, kas aprakstīti ziņojuma  otrajā sadaļā. Vienlaikus Noteikumos Nr.1529 ir uzskaitīti tie veselības aprūpes un ar veselības aprūpi saistītie pakalpojumi, kurus valsts neapmaksā jeb „negatīvais grozs” </w:t>
      </w:r>
      <w:r w:rsidR="00EA1803">
        <w:rPr>
          <w:i/>
          <w:iCs/>
        </w:rPr>
        <w:t>(</w:t>
      </w:r>
      <w:r w:rsidR="003B0444">
        <w:rPr>
          <w:i/>
          <w:iCs/>
        </w:rPr>
        <w:t>P</w:t>
      </w:r>
      <w:r w:rsidRPr="00DB5291">
        <w:rPr>
          <w:i/>
          <w:iCs/>
        </w:rPr>
        <w:t>ie</w:t>
      </w:r>
      <w:r w:rsidR="00EA1803">
        <w:rPr>
          <w:i/>
          <w:iCs/>
        </w:rPr>
        <w:t>likums</w:t>
      </w:r>
      <w:r>
        <w:rPr>
          <w:i/>
          <w:iCs/>
        </w:rPr>
        <w:t>).</w:t>
      </w:r>
    </w:p>
    <w:p w:rsidR="000E4511" w:rsidRPr="000E4511" w:rsidRDefault="000E4511" w:rsidP="000E4511">
      <w:pPr>
        <w:spacing w:after="0" w:line="293" w:lineRule="atLeast"/>
        <w:jc w:val="both"/>
        <w:rPr>
          <w:rFonts w:ascii="Times New Roman" w:hAnsi="Times New Roman" w:cs="Times New Roman"/>
          <w:sz w:val="24"/>
          <w:szCs w:val="24"/>
        </w:rPr>
      </w:pPr>
      <w:r>
        <w:tab/>
      </w:r>
      <w:r>
        <w:rPr>
          <w:rFonts w:ascii="Times New Roman" w:hAnsi="Times New Roman" w:cs="Times New Roman"/>
          <w:sz w:val="24"/>
          <w:szCs w:val="24"/>
        </w:rPr>
        <w:t xml:space="preserve">Ziņojuma trešajā </w:t>
      </w:r>
      <w:r w:rsidRPr="00B35E3A">
        <w:rPr>
          <w:rFonts w:ascii="Times New Roman" w:hAnsi="Times New Roman" w:cs="Times New Roman"/>
          <w:sz w:val="24"/>
          <w:szCs w:val="24"/>
        </w:rPr>
        <w:t xml:space="preserve">sadaļā </w:t>
      </w:r>
      <w:r w:rsidR="002D3813">
        <w:rPr>
          <w:rFonts w:ascii="Times New Roman" w:hAnsi="Times New Roman" w:cs="Times New Roman"/>
          <w:sz w:val="24"/>
          <w:szCs w:val="24"/>
        </w:rPr>
        <w:t xml:space="preserve">apskatīti </w:t>
      </w:r>
      <w:r w:rsidR="00470084">
        <w:rPr>
          <w:rFonts w:ascii="Times New Roman" w:hAnsi="Times New Roman" w:cs="Times New Roman"/>
          <w:sz w:val="24"/>
          <w:szCs w:val="24"/>
        </w:rPr>
        <w:t>būtiskākie veselības sistēmas pašreizējās</w:t>
      </w:r>
      <w:r w:rsidR="002D3813">
        <w:rPr>
          <w:rFonts w:ascii="Times New Roman" w:hAnsi="Times New Roman" w:cs="Times New Roman"/>
          <w:sz w:val="24"/>
          <w:szCs w:val="24"/>
        </w:rPr>
        <w:t xml:space="preserve"> vajadzības atspoguļojošie rādītāji (pacientu skaita pieaugums, saslimstības un mirstības dinamika), kā arī </w:t>
      </w:r>
      <w:r w:rsidRPr="00B35E3A">
        <w:rPr>
          <w:rFonts w:ascii="Times New Roman" w:hAnsi="Times New Roman" w:cs="Times New Roman"/>
          <w:sz w:val="24"/>
          <w:szCs w:val="24"/>
        </w:rPr>
        <w:t xml:space="preserve"> šobrīd novirzītais un papildus nepieciešamais (ieskaitot atalgojuma un apjoma palielinājumu</w:t>
      </w:r>
      <w:r>
        <w:rPr>
          <w:rFonts w:ascii="Times New Roman" w:hAnsi="Times New Roman" w:cs="Times New Roman"/>
          <w:sz w:val="24"/>
          <w:szCs w:val="24"/>
        </w:rPr>
        <w:t>)</w:t>
      </w:r>
      <w:r w:rsidRPr="00B35E3A">
        <w:rPr>
          <w:rFonts w:ascii="Times New Roman" w:hAnsi="Times New Roman" w:cs="Times New Roman"/>
          <w:sz w:val="24"/>
          <w:szCs w:val="24"/>
        </w:rPr>
        <w:t xml:space="preserve"> finansējuma apjoms, attiecīgi </w:t>
      </w:r>
      <w:r>
        <w:rPr>
          <w:rFonts w:ascii="Times New Roman" w:hAnsi="Times New Roman" w:cs="Times New Roman"/>
          <w:sz w:val="24"/>
          <w:szCs w:val="24"/>
        </w:rPr>
        <w:t>iezīmējot</w:t>
      </w:r>
      <w:r w:rsidRPr="00B35E3A">
        <w:rPr>
          <w:rFonts w:ascii="Times New Roman" w:hAnsi="Times New Roman" w:cs="Times New Roman"/>
          <w:sz w:val="24"/>
          <w:szCs w:val="24"/>
        </w:rPr>
        <w:t xml:space="preserve"> kādus veselības aprūpes pakalpojumus un kādām pacientu grup</w:t>
      </w:r>
      <w:r>
        <w:rPr>
          <w:rFonts w:ascii="Times New Roman" w:hAnsi="Times New Roman" w:cs="Times New Roman"/>
          <w:sz w:val="24"/>
          <w:szCs w:val="24"/>
        </w:rPr>
        <w:t>ām</w:t>
      </w:r>
      <w:r w:rsidRPr="00B35E3A">
        <w:rPr>
          <w:rFonts w:ascii="Times New Roman" w:hAnsi="Times New Roman" w:cs="Times New Roman"/>
          <w:sz w:val="24"/>
          <w:szCs w:val="24"/>
        </w:rPr>
        <w:t xml:space="preserve"> ar </w:t>
      </w:r>
      <w:r>
        <w:rPr>
          <w:rFonts w:ascii="Times New Roman" w:hAnsi="Times New Roman" w:cs="Times New Roman"/>
          <w:sz w:val="24"/>
          <w:szCs w:val="24"/>
        </w:rPr>
        <w:t>šo</w:t>
      </w:r>
      <w:r w:rsidRPr="00B35E3A">
        <w:rPr>
          <w:rFonts w:ascii="Times New Roman" w:hAnsi="Times New Roman" w:cs="Times New Roman"/>
          <w:sz w:val="24"/>
          <w:szCs w:val="24"/>
        </w:rPr>
        <w:t>brīd piešķirto finans</w:t>
      </w:r>
      <w:r>
        <w:rPr>
          <w:rFonts w:ascii="Times New Roman" w:hAnsi="Times New Roman" w:cs="Times New Roman"/>
          <w:sz w:val="24"/>
          <w:szCs w:val="24"/>
        </w:rPr>
        <w:t>ējumu ir iespē</w:t>
      </w:r>
      <w:r w:rsidRPr="00B35E3A">
        <w:rPr>
          <w:rFonts w:ascii="Times New Roman" w:hAnsi="Times New Roman" w:cs="Times New Roman"/>
          <w:sz w:val="24"/>
          <w:szCs w:val="24"/>
        </w:rPr>
        <w:t xml:space="preserve">jams </w:t>
      </w:r>
      <w:r w:rsidR="002D3813">
        <w:rPr>
          <w:rFonts w:ascii="Times New Roman" w:hAnsi="Times New Roman" w:cs="Times New Roman"/>
          <w:sz w:val="24"/>
          <w:szCs w:val="24"/>
        </w:rPr>
        <w:t>nodrošināt</w:t>
      </w:r>
      <w:r>
        <w:rPr>
          <w:rFonts w:ascii="Times New Roman" w:hAnsi="Times New Roman" w:cs="Times New Roman"/>
          <w:sz w:val="24"/>
          <w:szCs w:val="24"/>
        </w:rPr>
        <w:t>.</w:t>
      </w:r>
    </w:p>
    <w:p w:rsidR="003D3D4F" w:rsidRDefault="003D3D4F" w:rsidP="00AE7EF1">
      <w:pPr>
        <w:pStyle w:val="tv213"/>
        <w:spacing w:before="0" w:beforeAutospacing="0" w:after="0" w:afterAutospacing="0" w:line="293" w:lineRule="atLeast"/>
        <w:ind w:firstLine="720"/>
        <w:jc w:val="both"/>
      </w:pPr>
    </w:p>
    <w:p w:rsidR="003D3D4F" w:rsidRPr="003D3D4F" w:rsidRDefault="003D3D4F" w:rsidP="003D3D4F">
      <w:pPr>
        <w:pStyle w:val="tv213"/>
        <w:spacing w:before="0" w:beforeAutospacing="0" w:after="0" w:afterAutospacing="0" w:line="293" w:lineRule="atLeast"/>
        <w:jc w:val="center"/>
        <w:rPr>
          <w:b/>
          <w:bCs/>
        </w:rPr>
      </w:pPr>
      <w:r w:rsidRPr="003D3D4F">
        <w:rPr>
          <w:b/>
          <w:bCs/>
        </w:rPr>
        <w:t xml:space="preserve">I </w:t>
      </w:r>
      <w:r>
        <w:rPr>
          <w:b/>
          <w:bCs/>
        </w:rPr>
        <w:t>Finanš</w:t>
      </w:r>
      <w:r w:rsidRPr="003D3D4F">
        <w:rPr>
          <w:b/>
          <w:bCs/>
        </w:rPr>
        <w:t>u situācija</w:t>
      </w:r>
    </w:p>
    <w:p w:rsidR="003D3D4F" w:rsidRDefault="003D3D4F" w:rsidP="003D3D4F">
      <w:pPr>
        <w:pStyle w:val="tv213"/>
        <w:spacing w:before="0" w:beforeAutospacing="0" w:after="0" w:afterAutospacing="0" w:line="293" w:lineRule="atLeast"/>
        <w:jc w:val="both"/>
      </w:pPr>
    </w:p>
    <w:p w:rsidR="00AE7EF1" w:rsidRDefault="00E303DC" w:rsidP="000F46A8">
      <w:pPr>
        <w:pStyle w:val="tv213"/>
        <w:spacing w:before="0" w:beforeAutospacing="0" w:after="0" w:afterAutospacing="0" w:line="293" w:lineRule="atLeast"/>
        <w:ind w:firstLine="720"/>
        <w:jc w:val="both"/>
        <w:rPr>
          <w:i/>
          <w:iCs/>
        </w:rPr>
      </w:pPr>
      <w:r>
        <w:t>Veselības nozares budžeta izdevumi</w:t>
      </w:r>
      <w:r w:rsidR="00E24AD6">
        <w:t xml:space="preserve"> (</w:t>
      </w:r>
      <w:r w:rsidR="00E24AD6" w:rsidRPr="00E24AD6">
        <w:t>2005.-2015.gadam izdevumu izpilde, 2016.gadam plāns atbilstoši likumam “Par valsts budžetu 2016.gadam” un 2017.-2018.gadam plāns atbilstoši Ministru kabineta 2016.gada 1.martā (Ministru kabineta protokols Nr.10, 51.§) apstiprinātajai Veselības ministrijas budžeta bāzei</w:t>
      </w:r>
      <w:r w:rsidR="00E24AD6">
        <w:t>)</w:t>
      </w:r>
      <w:r w:rsidR="0077250D">
        <w:t xml:space="preserve"> </w:t>
      </w:r>
      <w:r>
        <w:t>no 2005.</w:t>
      </w:r>
      <w:r w:rsidR="00B161C4">
        <w:t xml:space="preserve"> </w:t>
      </w:r>
      <w:r>
        <w:t>l</w:t>
      </w:r>
      <w:r w:rsidR="00B161C4">
        <w:t xml:space="preserve">īdz </w:t>
      </w:r>
      <w:r>
        <w:t>2018.</w:t>
      </w:r>
      <w:r w:rsidR="00B161C4">
        <w:t>gada salīdzinājumā</w:t>
      </w:r>
      <w:r w:rsidR="00E24AD6">
        <w:t xml:space="preserve"> pa gadiem</w:t>
      </w:r>
      <w:r w:rsidR="00B161C4">
        <w:t xml:space="preserve"> un attiecīgi procenti no iekšzemes kopprodukta (IKP), raksturo veselības aprūpes sistēmas nodrošinājumu ar finanšu resursiem </w:t>
      </w:r>
      <w:r w:rsidR="00B161C4" w:rsidRPr="00B161C4">
        <w:rPr>
          <w:i/>
          <w:iCs/>
        </w:rPr>
        <w:t>(1.</w:t>
      </w:r>
      <w:r w:rsidR="000F46A8">
        <w:rPr>
          <w:i/>
          <w:iCs/>
        </w:rPr>
        <w:t>grafiks</w:t>
      </w:r>
      <w:r w:rsidR="00B161C4" w:rsidRPr="00B161C4">
        <w:rPr>
          <w:i/>
          <w:iCs/>
        </w:rPr>
        <w:t>).</w:t>
      </w:r>
    </w:p>
    <w:p w:rsidR="000F46A8" w:rsidRPr="000F46A8" w:rsidRDefault="000F46A8" w:rsidP="000F46A8">
      <w:pPr>
        <w:pStyle w:val="tv213"/>
        <w:spacing w:before="0" w:beforeAutospacing="0" w:after="0" w:afterAutospacing="0" w:line="293" w:lineRule="atLeast"/>
        <w:ind w:firstLine="720"/>
        <w:jc w:val="both"/>
        <w:rPr>
          <w:i/>
          <w:iCs/>
        </w:rPr>
      </w:pPr>
    </w:p>
    <w:p w:rsidR="00E303DC" w:rsidRDefault="00AE7EF1" w:rsidP="00AE7EF1">
      <w:pPr>
        <w:pStyle w:val="tv213"/>
        <w:spacing w:before="0" w:beforeAutospacing="0" w:after="0" w:afterAutospacing="0"/>
        <w:ind w:firstLine="720"/>
        <w:jc w:val="right"/>
        <w:rPr>
          <w:i/>
          <w:iCs/>
        </w:rPr>
      </w:pPr>
      <w:r w:rsidRPr="00B161C4">
        <w:rPr>
          <w:i/>
          <w:iCs/>
        </w:rPr>
        <w:t>1.</w:t>
      </w:r>
      <w:r w:rsidR="00CC09A9">
        <w:rPr>
          <w:i/>
          <w:iCs/>
        </w:rPr>
        <w:t>grafiks</w:t>
      </w:r>
      <w:r w:rsidRPr="00B161C4">
        <w:rPr>
          <w:i/>
          <w:iCs/>
        </w:rPr>
        <w:t>: Veselības nozares budžeta izdevumi 2005.-2018. sadalījumā pa pamatfunkcijām , ES fondiem un ārvalstu finansējumu</w:t>
      </w:r>
    </w:p>
    <w:p w:rsidR="00D10762" w:rsidRDefault="00D10762" w:rsidP="00AE7EF1">
      <w:pPr>
        <w:pStyle w:val="tv213"/>
        <w:spacing w:before="0" w:beforeAutospacing="0" w:after="0" w:afterAutospacing="0"/>
        <w:ind w:firstLine="720"/>
        <w:jc w:val="right"/>
      </w:pPr>
    </w:p>
    <w:p w:rsidR="00B161C4" w:rsidRPr="00AE7EF1" w:rsidRDefault="00E24AD6" w:rsidP="00AE7EF1">
      <w:pPr>
        <w:pStyle w:val="tv213"/>
        <w:spacing w:before="0" w:beforeAutospacing="0" w:after="0" w:afterAutospacing="0" w:line="293" w:lineRule="atLeast"/>
        <w:jc w:val="both"/>
      </w:pPr>
      <w:r w:rsidRPr="00E24AD6">
        <w:rPr>
          <w:noProof/>
          <w:lang w:bidi="ar-SA"/>
        </w:rPr>
        <w:drawing>
          <wp:inline distT="0" distB="0" distL="0" distR="0">
            <wp:extent cx="5274310" cy="2269048"/>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274310" cy="2269048"/>
                    </a:xfrm>
                    <a:prstGeom prst="rect">
                      <a:avLst/>
                    </a:prstGeom>
                    <a:noFill/>
                    <a:ln w="9525">
                      <a:noFill/>
                      <a:miter lim="800000"/>
                      <a:headEnd/>
                      <a:tailEnd/>
                    </a:ln>
                  </pic:spPr>
                </pic:pic>
              </a:graphicData>
            </a:graphic>
          </wp:inline>
        </w:drawing>
      </w:r>
    </w:p>
    <w:p w:rsidR="00E24AD6" w:rsidRDefault="00E24AD6" w:rsidP="00D27EF8">
      <w:pPr>
        <w:pStyle w:val="tv213"/>
        <w:spacing w:before="0" w:beforeAutospacing="0" w:after="0" w:afterAutospacing="0"/>
        <w:ind w:firstLine="720"/>
        <w:jc w:val="right"/>
        <w:rPr>
          <w:sz w:val="18"/>
          <w:szCs w:val="18"/>
        </w:rPr>
      </w:pPr>
      <w:r>
        <w:rPr>
          <w:sz w:val="18"/>
          <w:szCs w:val="18"/>
        </w:rPr>
        <w:t xml:space="preserve">* ES fondu un ĀFP sadaļā sākot ar </w:t>
      </w:r>
      <w:r w:rsidRPr="00E24AD6">
        <w:rPr>
          <w:sz w:val="18"/>
          <w:szCs w:val="18"/>
        </w:rPr>
        <w:t>2011.gadu iekļauts arī Finanšu ministrijas (Centrālās finanšu un līgumu aģentūras) budžeta izdevumu apmērs atsevišķu veselības nozares projektu īstenošanai</w:t>
      </w:r>
    </w:p>
    <w:p w:rsidR="00AE7EF1" w:rsidRDefault="00D27EF8" w:rsidP="00D27EF8">
      <w:pPr>
        <w:pStyle w:val="tv213"/>
        <w:spacing w:before="0" w:beforeAutospacing="0" w:after="0" w:afterAutospacing="0"/>
        <w:ind w:firstLine="720"/>
        <w:jc w:val="right"/>
        <w:rPr>
          <w:sz w:val="18"/>
          <w:szCs w:val="18"/>
        </w:rPr>
      </w:pPr>
      <w:r w:rsidRPr="00D27EF8">
        <w:rPr>
          <w:sz w:val="18"/>
          <w:szCs w:val="18"/>
        </w:rPr>
        <w:t>Avots: Veselības ministrija</w:t>
      </w:r>
    </w:p>
    <w:p w:rsidR="00950E2B" w:rsidRPr="00470084" w:rsidRDefault="0077250D" w:rsidP="000E4511">
      <w:pPr>
        <w:pStyle w:val="tv213"/>
        <w:spacing w:before="0" w:beforeAutospacing="0" w:after="0" w:afterAutospacing="0" w:line="293" w:lineRule="atLeast"/>
        <w:ind w:firstLine="720"/>
        <w:jc w:val="both"/>
        <w:rPr>
          <w:bCs/>
        </w:rPr>
      </w:pPr>
      <w:r w:rsidRPr="00470084">
        <w:lastRenderedPageBreak/>
        <w:t>Veselības nozares budžeta izdevumi jeb novirzītais finansējums 2016.gadā nav sasniedzis pirmskrīzes (2008.gada) līmeni</w:t>
      </w:r>
      <w:r w:rsidR="00D27EF8" w:rsidRPr="00470084">
        <w:t>, kas tiešā veidā ietekmē sistēmas sekmīgu funkcionēšanu un pacientu vajadzību pēc nepieciešamiem veselības aprūpes pakalpojumiem nodrošināšanu</w:t>
      </w:r>
      <w:r w:rsidRPr="00470084">
        <w:t>.</w:t>
      </w:r>
      <w:r w:rsidR="00D27EF8" w:rsidRPr="00470084">
        <w:t xml:space="preserve"> </w:t>
      </w:r>
      <w:r w:rsidR="00AE7EF1" w:rsidRPr="00470084">
        <w:t xml:space="preserve">Arī </w:t>
      </w:r>
      <w:r w:rsidRPr="00470084">
        <w:rPr>
          <w:bCs/>
        </w:rPr>
        <w:t>Eiropas K</w:t>
      </w:r>
      <w:r w:rsidR="00AE7EF1" w:rsidRPr="00470084">
        <w:rPr>
          <w:bCs/>
        </w:rPr>
        <w:t>omisija</w:t>
      </w:r>
      <w:r w:rsidR="00950E2B" w:rsidRPr="00470084">
        <w:rPr>
          <w:bCs/>
        </w:rPr>
        <w:t xml:space="preserve"> (EK) </w:t>
      </w:r>
      <w:r w:rsidR="00D27EF8" w:rsidRPr="00470084">
        <w:rPr>
          <w:bCs/>
        </w:rPr>
        <w:t xml:space="preserve">savā </w:t>
      </w:r>
      <w:r w:rsidR="00AE7EF1" w:rsidRPr="00470084">
        <w:t>2016. gada darba dokumentā „Ziņojums par valsti – Latvija”</w:t>
      </w:r>
      <w:r w:rsidR="00AE7EF1" w:rsidRPr="00470084">
        <w:rPr>
          <w:rStyle w:val="Vresatsauce"/>
          <w:bCs/>
        </w:rPr>
        <w:footnoteReference w:id="2"/>
      </w:r>
      <w:r w:rsidR="00AE7EF1" w:rsidRPr="00470084">
        <w:rPr>
          <w:bCs/>
        </w:rPr>
        <w:t xml:space="preserve"> norāda,</w:t>
      </w:r>
      <w:r w:rsidR="00D27EF8" w:rsidRPr="00470084">
        <w:rPr>
          <w:bCs/>
        </w:rPr>
        <w:t xml:space="preserve"> </w:t>
      </w:r>
      <w:r w:rsidR="00AE7EF1" w:rsidRPr="00470084">
        <w:rPr>
          <w:bCs/>
        </w:rPr>
        <w:t xml:space="preserve">ka </w:t>
      </w:r>
      <w:r w:rsidR="00D27EF8" w:rsidRPr="00470084">
        <w:rPr>
          <w:bCs/>
        </w:rPr>
        <w:t>“</w:t>
      </w:r>
      <w:r w:rsidR="00AE7EF1" w:rsidRPr="00470084">
        <w:rPr>
          <w:bCs/>
        </w:rPr>
        <w:t>p</w:t>
      </w:r>
      <w:r w:rsidR="00AE7EF1" w:rsidRPr="00470084">
        <w:t>iekļuvi veselības aprūpei kavē mazais publiskais finansējums un ievērojamie maksājumi, kas pacientiem jāveic pašiem, tādēļ lielas iedzīvotāju daļas veselības aprūpes vajadzības netiek apmierinātas. Kopējie izdevumi veselības jomā ievērojami atpaliek no ES vidējā līmeņa, un lielu izdevumu daļu veido privāti skaidras naudas maksājumi</w:t>
      </w:r>
      <w:r w:rsidR="00950E2B" w:rsidRPr="00470084">
        <w:rPr>
          <w:bCs/>
        </w:rPr>
        <w:t xml:space="preserve">.” </w:t>
      </w:r>
    </w:p>
    <w:p w:rsidR="004C7893" w:rsidRPr="00470084" w:rsidRDefault="003D3D4F" w:rsidP="000E4511">
      <w:pPr>
        <w:pStyle w:val="tv213"/>
        <w:spacing w:before="0" w:beforeAutospacing="0" w:after="0" w:afterAutospacing="0" w:line="293" w:lineRule="atLeast"/>
        <w:ind w:firstLine="720"/>
        <w:jc w:val="both"/>
        <w:rPr>
          <w:bCs/>
          <w:i/>
          <w:iCs/>
        </w:rPr>
      </w:pPr>
      <w:r w:rsidRPr="00470084">
        <w:rPr>
          <w:bCs/>
        </w:rPr>
        <w:t>Arī salīdzinājumā ar Lietuvu un Igauniju un Eiropas Savienības (ES) vidējo rādītāju, veselības aprūpei no</w:t>
      </w:r>
      <w:r w:rsidR="00470084" w:rsidRPr="00470084">
        <w:rPr>
          <w:bCs/>
        </w:rPr>
        <w:t>virzītais valsts budžeta finansē</w:t>
      </w:r>
      <w:r w:rsidRPr="00470084">
        <w:rPr>
          <w:bCs/>
        </w:rPr>
        <w:t xml:space="preserve">jums procentos no IKP būtiski atpaliek </w:t>
      </w:r>
      <w:r w:rsidRPr="00470084">
        <w:rPr>
          <w:bCs/>
          <w:i/>
          <w:iCs/>
        </w:rPr>
        <w:t>(2.</w:t>
      </w:r>
      <w:r w:rsidR="000F46A8" w:rsidRPr="00470084">
        <w:rPr>
          <w:bCs/>
          <w:i/>
          <w:iCs/>
        </w:rPr>
        <w:t>grafiks</w:t>
      </w:r>
      <w:r w:rsidRPr="00470084">
        <w:rPr>
          <w:bCs/>
          <w:i/>
          <w:iCs/>
        </w:rPr>
        <w:t>)</w:t>
      </w:r>
      <w:r w:rsidR="000F46A8" w:rsidRPr="00470084">
        <w:rPr>
          <w:bCs/>
          <w:i/>
          <w:iCs/>
        </w:rPr>
        <w:t>.</w:t>
      </w:r>
    </w:p>
    <w:p w:rsidR="003D3D4F" w:rsidRPr="003D3D4F" w:rsidRDefault="003D3D4F" w:rsidP="003D3D4F">
      <w:pPr>
        <w:pStyle w:val="tv213"/>
        <w:spacing w:before="0" w:beforeAutospacing="0" w:after="0" w:afterAutospacing="0" w:line="293" w:lineRule="atLeast"/>
        <w:ind w:firstLine="720"/>
        <w:jc w:val="both"/>
        <w:rPr>
          <w:bCs/>
          <w:i/>
          <w:iCs/>
        </w:rPr>
      </w:pPr>
    </w:p>
    <w:p w:rsidR="002503D9" w:rsidRPr="00D27EF8" w:rsidRDefault="00D27EF8" w:rsidP="00D27EF8">
      <w:pPr>
        <w:pStyle w:val="tv213"/>
        <w:spacing w:before="0" w:beforeAutospacing="0" w:after="0" w:afterAutospacing="0" w:line="293" w:lineRule="atLeast"/>
        <w:ind w:firstLine="720"/>
        <w:jc w:val="right"/>
        <w:rPr>
          <w:i/>
          <w:iCs/>
        </w:rPr>
      </w:pPr>
      <w:r w:rsidRPr="00D27EF8">
        <w:rPr>
          <w:i/>
          <w:iCs/>
        </w:rPr>
        <w:t xml:space="preserve">2. </w:t>
      </w:r>
      <w:r w:rsidR="00CC09A9">
        <w:rPr>
          <w:i/>
          <w:iCs/>
        </w:rPr>
        <w:t>grafiks</w:t>
      </w:r>
      <w:r w:rsidRPr="00D27EF8">
        <w:rPr>
          <w:i/>
          <w:iCs/>
        </w:rPr>
        <w:t xml:space="preserve">: Veselības izdevumi ES un Baltijas valstīs </w:t>
      </w:r>
      <w:r w:rsidR="003D3D4F">
        <w:rPr>
          <w:i/>
          <w:iCs/>
        </w:rPr>
        <w:t xml:space="preserve">un ES vidēji </w:t>
      </w:r>
      <w:r w:rsidRPr="00D27EF8">
        <w:rPr>
          <w:i/>
          <w:iCs/>
        </w:rPr>
        <w:t xml:space="preserve">2013.g. </w:t>
      </w:r>
    </w:p>
    <w:p w:rsidR="00F572D4" w:rsidRDefault="00D27EF8" w:rsidP="00B35E3A">
      <w:pPr>
        <w:pStyle w:val="tv213"/>
        <w:spacing w:before="0" w:beforeAutospacing="0" w:after="0" w:afterAutospacing="0" w:line="293" w:lineRule="atLeast"/>
        <w:ind w:firstLine="720"/>
        <w:jc w:val="both"/>
      </w:pPr>
      <w:r w:rsidRPr="004C7893">
        <w:rPr>
          <w:b/>
          <w:bCs/>
          <w:noProof/>
          <w:lang w:bidi="ar-SA"/>
        </w:rPr>
        <w:drawing>
          <wp:inline distT="0" distB="0" distL="0" distR="0">
            <wp:extent cx="4767635" cy="2782957"/>
            <wp:effectExtent l="19050" t="19050" r="13915" b="17393"/>
            <wp:docPr id="16" name="Picture 1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cstate="print">
                      <a:lum/>
                    </a:blip>
                    <a:stretch>
                      <a:fillRect/>
                    </a:stretch>
                  </pic:blipFill>
                  <pic:spPr bwMode="auto">
                    <a:xfrm>
                      <a:off x="0" y="0"/>
                      <a:ext cx="4770752" cy="2784776"/>
                    </a:xfrm>
                    <a:prstGeom prst="rect">
                      <a:avLst/>
                    </a:prstGeom>
                    <a:noFill/>
                    <a:ln w="3175">
                      <a:solidFill>
                        <a:sysClr val="windowText" lastClr="000000"/>
                      </a:solidFill>
                      <a:miter lim="800000"/>
                      <a:headEnd/>
                      <a:tailEnd/>
                    </a:ln>
                    <a:effectLst/>
                  </pic:spPr>
                </pic:pic>
              </a:graphicData>
            </a:graphic>
          </wp:inline>
        </w:drawing>
      </w:r>
    </w:p>
    <w:p w:rsidR="00D27EF8" w:rsidRPr="00950E2B" w:rsidRDefault="00D27EF8" w:rsidP="00D27EF8">
      <w:pPr>
        <w:pStyle w:val="tv213"/>
        <w:spacing w:before="0" w:beforeAutospacing="0" w:after="0" w:afterAutospacing="0"/>
        <w:jc w:val="right"/>
        <w:rPr>
          <w:bCs/>
          <w:sz w:val="18"/>
          <w:szCs w:val="18"/>
        </w:rPr>
      </w:pPr>
      <w:r w:rsidRPr="00950E2B">
        <w:rPr>
          <w:bCs/>
          <w:sz w:val="18"/>
          <w:szCs w:val="18"/>
        </w:rPr>
        <w:t>Avots:</w:t>
      </w:r>
      <w:r w:rsidRPr="00950E2B">
        <w:rPr>
          <w:bCs/>
          <w:sz w:val="18"/>
          <w:szCs w:val="18"/>
          <w:lang w:val="en-GB"/>
        </w:rPr>
        <w:t xml:space="preserve"> </w:t>
      </w:r>
      <w:proofErr w:type="spellStart"/>
      <w:r w:rsidRPr="00950E2B">
        <w:rPr>
          <w:bCs/>
          <w:sz w:val="18"/>
          <w:szCs w:val="18"/>
          <w:lang w:val="en-GB"/>
        </w:rPr>
        <w:t>Eiropas</w:t>
      </w:r>
      <w:proofErr w:type="spellEnd"/>
      <w:r w:rsidRPr="00950E2B">
        <w:rPr>
          <w:bCs/>
          <w:sz w:val="18"/>
          <w:szCs w:val="18"/>
          <w:lang w:val="en-GB"/>
        </w:rPr>
        <w:t xml:space="preserve"> </w:t>
      </w:r>
      <w:proofErr w:type="spellStart"/>
      <w:r w:rsidRPr="00950E2B">
        <w:rPr>
          <w:bCs/>
          <w:sz w:val="18"/>
          <w:szCs w:val="18"/>
          <w:lang w:val="en-GB"/>
        </w:rPr>
        <w:t>Komisija</w:t>
      </w:r>
      <w:proofErr w:type="spellEnd"/>
      <w:r w:rsidRPr="00950E2B">
        <w:rPr>
          <w:bCs/>
          <w:sz w:val="18"/>
          <w:szCs w:val="18"/>
          <w:lang w:val="en-GB"/>
        </w:rPr>
        <w:t xml:space="preserve">, 2016.gada </w:t>
      </w:r>
      <w:proofErr w:type="spellStart"/>
      <w:r w:rsidRPr="00950E2B">
        <w:rPr>
          <w:bCs/>
          <w:sz w:val="18"/>
          <w:szCs w:val="18"/>
          <w:lang w:val="en-GB"/>
        </w:rPr>
        <w:t>ziņojums</w:t>
      </w:r>
      <w:proofErr w:type="spellEnd"/>
      <w:r w:rsidRPr="00950E2B">
        <w:rPr>
          <w:bCs/>
          <w:sz w:val="18"/>
          <w:szCs w:val="18"/>
          <w:lang w:val="en-GB"/>
        </w:rPr>
        <w:t xml:space="preserve"> par </w:t>
      </w:r>
      <w:proofErr w:type="spellStart"/>
      <w:r w:rsidRPr="00950E2B">
        <w:rPr>
          <w:bCs/>
          <w:sz w:val="18"/>
          <w:szCs w:val="18"/>
          <w:lang w:val="en-GB"/>
        </w:rPr>
        <w:t>Latviju</w:t>
      </w:r>
      <w:proofErr w:type="spellEnd"/>
      <w:r>
        <w:rPr>
          <w:bCs/>
          <w:sz w:val="18"/>
          <w:szCs w:val="18"/>
        </w:rPr>
        <w:t xml:space="preserve"> </w:t>
      </w:r>
    </w:p>
    <w:p w:rsidR="00F572D4" w:rsidRDefault="00F572D4" w:rsidP="00D27EF8">
      <w:pPr>
        <w:pStyle w:val="tv213"/>
        <w:spacing w:before="0" w:beforeAutospacing="0" w:after="0" w:afterAutospacing="0" w:line="293" w:lineRule="atLeast"/>
        <w:ind w:firstLine="720"/>
        <w:jc w:val="right"/>
      </w:pPr>
    </w:p>
    <w:p w:rsidR="003D3D4F" w:rsidRPr="00182A64" w:rsidRDefault="003D3D4F" w:rsidP="003D3D4F">
      <w:pPr>
        <w:pStyle w:val="Default"/>
        <w:jc w:val="center"/>
        <w:rPr>
          <w:b/>
          <w:bCs/>
          <w:color w:val="auto"/>
        </w:rPr>
      </w:pPr>
      <w:r>
        <w:rPr>
          <w:b/>
          <w:bCs/>
          <w:color w:val="auto"/>
        </w:rPr>
        <w:t>II Valsts finansēto veselības aprūpes pakalpojumu apraksts</w:t>
      </w:r>
    </w:p>
    <w:p w:rsidR="00F572D4" w:rsidRDefault="00F572D4" w:rsidP="003D3D4F">
      <w:pPr>
        <w:pStyle w:val="tv213"/>
        <w:spacing w:before="0" w:beforeAutospacing="0" w:after="0" w:afterAutospacing="0" w:line="293" w:lineRule="atLeast"/>
      </w:pPr>
    </w:p>
    <w:p w:rsidR="00A53FC1" w:rsidRPr="00A53FC1" w:rsidRDefault="00D749B3" w:rsidP="00B35E3A">
      <w:pPr>
        <w:pStyle w:val="tv213"/>
        <w:spacing w:before="0" w:beforeAutospacing="0" w:after="0" w:afterAutospacing="0" w:line="293" w:lineRule="atLeast"/>
        <w:ind w:firstLine="720"/>
        <w:jc w:val="both"/>
      </w:pPr>
      <w:r>
        <w:t>Š</w:t>
      </w:r>
      <w:r w:rsidR="00A53FC1">
        <w:t>obrīd spēkā esošais regulējums</w:t>
      </w:r>
      <w:r w:rsidR="00AE58F6">
        <w:rPr>
          <w:rStyle w:val="Vresatsauce"/>
        </w:rPr>
        <w:footnoteReference w:id="3"/>
      </w:r>
      <w:r w:rsidR="00AE58F6">
        <w:t xml:space="preserve"> </w:t>
      </w:r>
      <w:r w:rsidR="00A53FC1">
        <w:t>nosaka, ka p</w:t>
      </w:r>
      <w:r w:rsidR="00A53FC1" w:rsidRPr="00A53FC1">
        <w:t>ersonai no va</w:t>
      </w:r>
      <w:r w:rsidR="00A53FC1">
        <w:t xml:space="preserve">lsts budžeta līdzekļiem un </w:t>
      </w:r>
      <w:r w:rsidR="00A53FC1" w:rsidRPr="00A53FC1">
        <w:t xml:space="preserve">paša maksājumiem (pacienta iemaksa, </w:t>
      </w:r>
      <w:proofErr w:type="spellStart"/>
      <w:r w:rsidR="00A53FC1" w:rsidRPr="00A53FC1">
        <w:t>līdzmaksājums</w:t>
      </w:r>
      <w:proofErr w:type="spellEnd"/>
      <w:r w:rsidR="00A53FC1" w:rsidRPr="00A53FC1">
        <w:t>) normatīvajos aktos noteiktajā kārtībā un apjomā nodrošina:</w:t>
      </w:r>
    </w:p>
    <w:p w:rsidR="00A53FC1" w:rsidRPr="00A53FC1" w:rsidRDefault="00A53FC1" w:rsidP="00A53FC1">
      <w:pPr>
        <w:pStyle w:val="tv213"/>
        <w:spacing w:before="0" w:beforeAutospacing="0" w:after="0" w:afterAutospacing="0" w:line="293" w:lineRule="atLeast"/>
        <w:jc w:val="both"/>
      </w:pPr>
      <w:r>
        <w:t>1. N</w:t>
      </w:r>
      <w:r w:rsidRPr="00A53FC1">
        <w:t>eatliekamās medicīniskās brigādes sniegto palīdzību;</w:t>
      </w:r>
    </w:p>
    <w:p w:rsidR="00A53FC1" w:rsidRPr="00A53FC1" w:rsidRDefault="00A53FC1" w:rsidP="00A53FC1">
      <w:pPr>
        <w:pStyle w:val="tv213"/>
        <w:spacing w:before="0" w:beforeAutospacing="0" w:after="0" w:afterAutospacing="0" w:line="293" w:lineRule="atLeast"/>
        <w:jc w:val="both"/>
      </w:pPr>
      <w:r>
        <w:t>2. A</w:t>
      </w:r>
      <w:r w:rsidRPr="00A53FC1">
        <w:t>mbulatoro veselības aprūpi:</w:t>
      </w:r>
    </w:p>
    <w:p w:rsidR="00A53FC1" w:rsidRPr="00A53FC1" w:rsidRDefault="00A53FC1" w:rsidP="00A53FC1">
      <w:pPr>
        <w:pStyle w:val="tv213"/>
        <w:spacing w:before="0" w:beforeAutospacing="0" w:after="0" w:afterAutospacing="0" w:line="293" w:lineRule="atLeast"/>
        <w:ind w:firstLine="720"/>
        <w:jc w:val="both"/>
      </w:pPr>
      <w:r>
        <w:t>2.1. P</w:t>
      </w:r>
      <w:r w:rsidRPr="00A53FC1">
        <w:t>rimārās veselības aprūpes pakalpojumus:</w:t>
      </w:r>
    </w:p>
    <w:p w:rsidR="00A53FC1" w:rsidRPr="00A53FC1" w:rsidRDefault="00A53FC1" w:rsidP="00A53FC1">
      <w:pPr>
        <w:pStyle w:val="tv213"/>
        <w:spacing w:before="0" w:beforeAutospacing="0" w:after="0" w:afterAutospacing="0" w:line="293" w:lineRule="atLeast"/>
        <w:ind w:left="1440"/>
        <w:jc w:val="both"/>
      </w:pPr>
      <w:r>
        <w:t>2.1.1. Ģ</w:t>
      </w:r>
      <w:r w:rsidRPr="00A53FC1">
        <w:t>imenes ārsta un viņa praksē nodarbināto ārstniecības personu sniegto veselības aprūpi;</w:t>
      </w:r>
    </w:p>
    <w:p w:rsidR="00A53FC1" w:rsidRPr="00A53FC1" w:rsidRDefault="00A53FC1" w:rsidP="00A53FC1">
      <w:pPr>
        <w:pStyle w:val="tv213"/>
        <w:spacing w:before="0" w:beforeAutospacing="0" w:after="0" w:afterAutospacing="0" w:line="293" w:lineRule="atLeast"/>
        <w:ind w:left="1440"/>
        <w:jc w:val="both"/>
      </w:pPr>
      <w:r>
        <w:t>2.1.2. Z</w:t>
      </w:r>
      <w:r w:rsidRPr="00A53FC1">
        <w:t>obārsta un higiēnista sniegto veselības aprūpi bērni</w:t>
      </w:r>
      <w:r>
        <w:t>em</w:t>
      </w:r>
      <w:r w:rsidRPr="00A53FC1">
        <w:t xml:space="preserve"> un atsevišķām iedzīvotāju kategorijām atbilstoši </w:t>
      </w:r>
      <w:r>
        <w:t>normatīvajos aktos</w:t>
      </w:r>
      <w:r w:rsidRPr="00A53FC1">
        <w:t xml:space="preserve"> noteiktajai kārtībai;</w:t>
      </w:r>
    </w:p>
    <w:p w:rsidR="00A53FC1" w:rsidRPr="00A53FC1" w:rsidRDefault="00A53FC1" w:rsidP="00A53FC1">
      <w:pPr>
        <w:pStyle w:val="tv213"/>
        <w:spacing w:before="0" w:beforeAutospacing="0" w:after="0" w:afterAutospacing="0" w:line="293" w:lineRule="atLeast"/>
        <w:ind w:left="1440"/>
        <w:jc w:val="both"/>
      </w:pPr>
      <w:r>
        <w:t>2.1.3. V</w:t>
      </w:r>
      <w:r w:rsidRPr="00A53FC1">
        <w:t>eselības aprūpi mājās;</w:t>
      </w:r>
    </w:p>
    <w:p w:rsidR="00A53FC1" w:rsidRPr="00A53FC1" w:rsidRDefault="00A53FC1" w:rsidP="00A53FC1">
      <w:pPr>
        <w:pStyle w:val="tv213"/>
        <w:spacing w:before="0" w:beforeAutospacing="0" w:after="0" w:afterAutospacing="0" w:line="293" w:lineRule="atLeast"/>
        <w:ind w:firstLine="720"/>
        <w:jc w:val="both"/>
      </w:pPr>
      <w:r>
        <w:lastRenderedPageBreak/>
        <w:t>2.2. S</w:t>
      </w:r>
      <w:r w:rsidRPr="00A53FC1">
        <w:t>ekundārās un terciārās ambulatorās veselības aprūpes pakalpojumus:</w:t>
      </w:r>
    </w:p>
    <w:p w:rsidR="00A53FC1" w:rsidRPr="00A53FC1" w:rsidRDefault="00A53FC1" w:rsidP="00A53FC1">
      <w:pPr>
        <w:pStyle w:val="tv213"/>
        <w:spacing w:before="0" w:beforeAutospacing="0" w:after="0" w:afterAutospacing="0" w:line="293" w:lineRule="atLeast"/>
        <w:ind w:left="1440"/>
        <w:jc w:val="both"/>
      </w:pPr>
      <w:r>
        <w:t>2.2.1. V</w:t>
      </w:r>
      <w:r w:rsidRPr="00A53FC1">
        <w:t>eselības aprūpi, ko sniedz vecmāte vai ārsts, kurš specializējies noteiktā specialitātē un citas ārstniecības un ārstniecības atbalsta personas;</w:t>
      </w:r>
    </w:p>
    <w:p w:rsidR="00A53FC1" w:rsidRPr="00A53FC1" w:rsidRDefault="00A53FC1" w:rsidP="00A53FC1">
      <w:pPr>
        <w:pStyle w:val="tv213"/>
        <w:spacing w:before="0" w:beforeAutospacing="0" w:after="0" w:afterAutospacing="0" w:line="293" w:lineRule="atLeast"/>
        <w:ind w:left="1440"/>
        <w:jc w:val="both"/>
      </w:pPr>
      <w:r>
        <w:t>2.2.2. L</w:t>
      </w:r>
      <w:r w:rsidRPr="00A53FC1">
        <w:t>aboratoriskos un vizuālās diagnostikas izmeklējumus;</w:t>
      </w:r>
    </w:p>
    <w:p w:rsidR="00A53FC1" w:rsidRPr="00A53FC1" w:rsidRDefault="00A53FC1" w:rsidP="00A53FC1">
      <w:pPr>
        <w:pStyle w:val="tv213"/>
        <w:spacing w:before="0" w:beforeAutospacing="0" w:after="0" w:afterAutospacing="0" w:line="293" w:lineRule="atLeast"/>
        <w:ind w:left="1440"/>
        <w:jc w:val="both"/>
      </w:pPr>
      <w:r>
        <w:t>2.2.3. D</w:t>
      </w:r>
      <w:r w:rsidRPr="00A53FC1">
        <w:t>ienas stacionārā sniegtos veselības aprūpes pakalpojumus;</w:t>
      </w:r>
    </w:p>
    <w:p w:rsidR="00A53FC1" w:rsidRPr="00A53FC1" w:rsidRDefault="00A53FC1" w:rsidP="00A53FC1">
      <w:pPr>
        <w:pStyle w:val="tv213"/>
        <w:spacing w:before="0" w:beforeAutospacing="0" w:after="0" w:afterAutospacing="0" w:line="293" w:lineRule="atLeast"/>
        <w:ind w:left="1440"/>
        <w:jc w:val="both"/>
      </w:pPr>
      <w:r w:rsidRPr="00A53FC1">
        <w:t>2.</w:t>
      </w:r>
      <w:hyperlink r:id="rId10" w:anchor="n2.4" w:tgtFrame="_blank" w:history="1">
        <w:r w:rsidRPr="00A53FC1">
          <w:rPr>
            <w:rStyle w:val="Hipersaite"/>
            <w:color w:val="auto"/>
            <w:u w:val="none"/>
          </w:rPr>
          <w:t>2.4</w:t>
        </w:r>
      </w:hyperlink>
      <w:r w:rsidRPr="00A53FC1">
        <w:t>.</w:t>
      </w:r>
      <w:r w:rsidR="00D749B3">
        <w:t xml:space="preserve"> N</w:t>
      </w:r>
      <w:r w:rsidRPr="00A53FC1">
        <w:t xml:space="preserve">eatliekamās medicīniskās palīdzības sniegšanu stacionāro ārstniecības iestāžu uzņemšanas nodaļās, ja persona netiek </w:t>
      </w:r>
      <w:proofErr w:type="spellStart"/>
      <w:r w:rsidRPr="00A53FC1">
        <w:t>stacionēta</w:t>
      </w:r>
      <w:proofErr w:type="spellEnd"/>
      <w:r w:rsidRPr="00A53FC1">
        <w:t>, un steidzamās medicīniskās palīdzības punktos;</w:t>
      </w:r>
    </w:p>
    <w:p w:rsidR="00A53FC1" w:rsidRPr="00A53FC1" w:rsidRDefault="00A53FC1" w:rsidP="00A53FC1">
      <w:pPr>
        <w:pStyle w:val="tv213"/>
        <w:spacing w:before="0" w:beforeAutospacing="0" w:after="0" w:afterAutospacing="0" w:line="293" w:lineRule="atLeast"/>
        <w:jc w:val="both"/>
      </w:pPr>
      <w:r>
        <w:t>3. S</w:t>
      </w:r>
      <w:r w:rsidRPr="00A53FC1">
        <w:t>tacionāro veselības aprūpi;</w:t>
      </w:r>
    </w:p>
    <w:p w:rsidR="00A53FC1" w:rsidRPr="00A53FC1" w:rsidRDefault="00A53FC1" w:rsidP="003553FC">
      <w:pPr>
        <w:pStyle w:val="tv213"/>
        <w:spacing w:before="0" w:beforeAutospacing="0" w:after="0" w:afterAutospacing="0"/>
        <w:jc w:val="both"/>
      </w:pPr>
      <w:r>
        <w:t>4. Z</w:t>
      </w:r>
      <w:r w:rsidRPr="00A53FC1">
        <w:t xml:space="preserve">āles un medicīniskās ierīces, kuras </w:t>
      </w:r>
      <w:r>
        <w:t>valsts</w:t>
      </w:r>
      <w:r w:rsidRPr="00A53FC1">
        <w:t xml:space="preserve"> iepērk centralizēti;</w:t>
      </w:r>
    </w:p>
    <w:p w:rsidR="00DB5291" w:rsidRDefault="00A53FC1" w:rsidP="003553FC">
      <w:pPr>
        <w:pStyle w:val="tv213"/>
        <w:spacing w:before="0" w:beforeAutospacing="0" w:after="0" w:afterAutospacing="0"/>
        <w:jc w:val="both"/>
      </w:pPr>
      <w:r>
        <w:t>5. K</w:t>
      </w:r>
      <w:r w:rsidRPr="00A53FC1">
        <w:t>ompensējamās zāles un medicīnas ierīces saskaņā ar normatīvajiem aktiem, kas regulē ambulatorajai ārstēšanai paredzēto zāļu un medicīnisko ierīču iegādes izdevumu kompensācijas kārtību.</w:t>
      </w:r>
    </w:p>
    <w:p w:rsidR="00DB5291" w:rsidRDefault="00DB5291" w:rsidP="003553FC">
      <w:pPr>
        <w:pStyle w:val="tv213"/>
        <w:spacing w:before="0" w:beforeAutospacing="0" w:after="0" w:afterAutospacing="0"/>
        <w:ind w:firstLine="720"/>
        <w:jc w:val="both"/>
      </w:pPr>
    </w:p>
    <w:p w:rsidR="000E4511" w:rsidRDefault="000E4511" w:rsidP="000E4511">
      <w:pPr>
        <w:pStyle w:val="Sarakstarindkopa"/>
        <w:autoSpaceDE w:val="0"/>
        <w:autoSpaceDN w:val="0"/>
        <w:adjustRightInd w:val="0"/>
        <w:spacing w:after="0" w:line="293" w:lineRule="atLeast"/>
        <w:ind w:left="142"/>
        <w:jc w:val="right"/>
        <w:rPr>
          <w:rFonts w:ascii="Times New Roman" w:hAnsi="Times New Roman" w:cs="Times New Roman"/>
          <w:i/>
          <w:iCs/>
          <w:color w:val="000000"/>
          <w:lang w:bidi="lo-LA"/>
        </w:rPr>
      </w:pPr>
      <w:r>
        <w:rPr>
          <w:rFonts w:ascii="Times New Roman" w:hAnsi="Times New Roman" w:cs="Times New Roman"/>
          <w:i/>
          <w:iCs/>
          <w:color w:val="000000"/>
          <w:lang w:bidi="lo-LA"/>
        </w:rPr>
        <w:t>3. shēma: P</w:t>
      </w:r>
      <w:r w:rsidRPr="00AE58F6">
        <w:rPr>
          <w:rFonts w:ascii="Times New Roman" w:hAnsi="Times New Roman" w:cs="Times New Roman"/>
          <w:i/>
          <w:iCs/>
          <w:color w:val="000000"/>
          <w:lang w:bidi="lo-LA"/>
        </w:rPr>
        <w:t>acienta</w:t>
      </w:r>
      <w:r>
        <w:rPr>
          <w:rFonts w:ascii="Times New Roman" w:hAnsi="Times New Roman" w:cs="Times New Roman"/>
          <w:i/>
          <w:iCs/>
          <w:color w:val="000000"/>
          <w:lang w:bidi="lo-LA"/>
        </w:rPr>
        <w:t xml:space="preserve"> virzības attēlojums un shematisks apraksts</w:t>
      </w:r>
    </w:p>
    <w:p w:rsidR="000E4511" w:rsidRPr="00D36EA5" w:rsidRDefault="000E4511" w:rsidP="000E4511">
      <w:pPr>
        <w:pStyle w:val="Sarakstarindkopa"/>
        <w:autoSpaceDE w:val="0"/>
        <w:autoSpaceDN w:val="0"/>
        <w:adjustRightInd w:val="0"/>
        <w:spacing w:after="0" w:line="293" w:lineRule="atLeast"/>
        <w:ind w:left="142"/>
        <w:jc w:val="right"/>
        <w:rPr>
          <w:rFonts w:ascii="Times New Roman" w:hAnsi="Times New Roman" w:cs="Times New Roman"/>
          <w:b/>
          <w:bCs/>
          <w:sz w:val="28"/>
          <w:szCs w:val="28"/>
        </w:rPr>
      </w:pPr>
      <w:r>
        <w:rPr>
          <w:rFonts w:ascii="Times New Roman" w:hAnsi="Times New Roman" w:cs="Times New Roman"/>
          <w:i/>
          <w:iCs/>
          <w:color w:val="000000"/>
          <w:lang w:bidi="lo-LA"/>
        </w:rPr>
        <w:t xml:space="preserve"> </w:t>
      </w:r>
      <w:r w:rsidRPr="00AE58F6">
        <w:rPr>
          <w:rFonts w:ascii="Times New Roman" w:hAnsi="Times New Roman" w:cs="Times New Roman"/>
          <w:i/>
          <w:iCs/>
          <w:color w:val="000000"/>
          <w:lang w:bidi="lo-LA"/>
        </w:rPr>
        <w:t xml:space="preserve">esošā veselības aprūpes „pakalpojumu </w:t>
      </w:r>
      <w:r w:rsidR="00EA1803">
        <w:rPr>
          <w:rFonts w:ascii="Times New Roman" w:hAnsi="Times New Roman" w:cs="Times New Roman"/>
          <w:i/>
          <w:iCs/>
          <w:color w:val="000000"/>
          <w:lang w:bidi="lo-LA"/>
        </w:rPr>
        <w:t xml:space="preserve">groza” ietvars  </w:t>
      </w:r>
      <w:r>
        <w:rPr>
          <w:rStyle w:val="Vresatsauce"/>
          <w:rFonts w:ascii="Times New Roman" w:hAnsi="Times New Roman" w:cs="Times New Roman"/>
          <w:i/>
          <w:iCs/>
          <w:color w:val="000000"/>
          <w:lang w:bidi="lo-LA"/>
        </w:rPr>
        <w:footnoteReference w:id="4"/>
      </w:r>
    </w:p>
    <w:p w:rsidR="000E4511" w:rsidRDefault="000E4511" w:rsidP="000E4511">
      <w:pPr>
        <w:pStyle w:val="Default"/>
        <w:spacing w:line="293" w:lineRule="atLeast"/>
        <w:rPr>
          <w:b/>
          <w:bCs/>
          <w:color w:val="auto"/>
        </w:rPr>
      </w:pPr>
    </w:p>
    <w:p w:rsidR="00AE58F6" w:rsidRPr="00D36EA5" w:rsidRDefault="003B0444" w:rsidP="003B0444">
      <w:pPr>
        <w:pStyle w:val="Sarakstarindkopa"/>
        <w:autoSpaceDE w:val="0"/>
        <w:autoSpaceDN w:val="0"/>
        <w:adjustRightInd w:val="0"/>
        <w:spacing w:after="0" w:line="293" w:lineRule="atLeast"/>
        <w:ind w:left="0"/>
        <w:jc w:val="center"/>
        <w:rPr>
          <w:rFonts w:ascii="Times New Roman" w:hAnsi="Times New Roman" w:cs="Times New Roman"/>
          <w:b/>
          <w:bCs/>
          <w:sz w:val="28"/>
          <w:szCs w:val="28"/>
        </w:rPr>
      </w:pPr>
      <w:r w:rsidRPr="003564BE">
        <w:rPr>
          <w:rFonts w:ascii="Times New Roman" w:hAnsi="Times New Roman" w:cs="Times New Roman"/>
          <w:b/>
          <w:bCs/>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29.25pt" o:ole="">
            <v:imagedata r:id="rId11" o:title=""/>
          </v:shape>
          <o:OLEObject Type="Embed" ProgID="PowerPoint.Slide.12" ShapeID="_x0000_i1025" DrawAspect="Content" ObjectID="_1526225674" r:id="rId12"/>
        </w:object>
      </w:r>
    </w:p>
    <w:p w:rsidR="00AE58F6" w:rsidRPr="00AE58F6" w:rsidRDefault="00AE58F6" w:rsidP="00D36EA5">
      <w:pPr>
        <w:autoSpaceDE w:val="0"/>
        <w:autoSpaceDN w:val="0"/>
        <w:adjustRightInd w:val="0"/>
        <w:spacing w:after="0" w:line="240" w:lineRule="auto"/>
        <w:rPr>
          <w:rFonts w:ascii="Times New Roman" w:hAnsi="Times New Roman" w:cs="Times New Roman"/>
          <w:i/>
          <w:iCs/>
          <w:color w:val="000000"/>
          <w:lang w:bidi="lo-LA"/>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3"/>
      </w:tblGrid>
      <w:tr w:rsidR="00573E81" w:rsidRPr="00A9132C" w:rsidTr="00A9132C">
        <w:tc>
          <w:tcPr>
            <w:tcW w:w="9073" w:type="dxa"/>
          </w:tcPr>
          <w:p w:rsidR="00573E81" w:rsidRPr="00A9132C" w:rsidRDefault="008846FC"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Ģimenes ārsts ir</w:t>
            </w:r>
            <w:r w:rsidR="00573E81" w:rsidRPr="00A9132C">
              <w:rPr>
                <w:rFonts w:ascii="Times New Roman" w:eastAsiaTheme="minorHAnsi" w:hAnsi="Times New Roman" w:cs="Times New Roman"/>
                <w:i/>
                <w:iCs/>
                <w:color w:val="000000"/>
                <w:lang w:bidi="lo-LA"/>
              </w:rPr>
              <w:t xml:space="preserve"> pirmais posms i</w:t>
            </w:r>
            <w:r w:rsidRPr="00A9132C">
              <w:rPr>
                <w:rFonts w:ascii="Times New Roman" w:eastAsiaTheme="minorHAnsi" w:hAnsi="Times New Roman" w:cs="Times New Roman"/>
                <w:i/>
                <w:iCs/>
                <w:color w:val="000000"/>
                <w:lang w:bidi="lo-LA"/>
              </w:rPr>
              <w:t>eejai veselības aprūpes sistēmā, izņemot neatliekamās veselības situācijas</w:t>
            </w:r>
            <w:r w:rsidR="00573E81" w:rsidRPr="00A9132C">
              <w:rPr>
                <w:rFonts w:ascii="Times New Roman" w:eastAsiaTheme="minorHAnsi" w:hAnsi="Times New Roman" w:cs="Times New Roman"/>
                <w:i/>
                <w:iCs/>
                <w:color w:val="000000"/>
                <w:lang w:bidi="lo-LA"/>
              </w:rPr>
              <w:t xml:space="preserve">  </w:t>
            </w:r>
          </w:p>
          <w:p w:rsidR="00573E81" w:rsidRPr="00A9132C" w:rsidRDefault="00573E81"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 xml:space="preserve">Saslimšanas gadījumā pacients dodas vai nu pie sava ģimenes ārsta vai arī pie viena no </w:t>
            </w:r>
            <w:r w:rsidRPr="00A9132C">
              <w:rPr>
                <w:rFonts w:ascii="Times New Roman" w:eastAsiaTheme="minorHAnsi" w:hAnsi="Times New Roman" w:cs="Times New Roman"/>
                <w:i/>
                <w:iCs/>
                <w:color w:val="000000"/>
                <w:lang w:bidi="lo-LA"/>
              </w:rPr>
              <w:lastRenderedPageBreak/>
              <w:t>speciālistiem, kuru var apmeklēt bez nosūtījuma.</w:t>
            </w:r>
          </w:p>
          <w:p w:rsidR="00573E81" w:rsidRPr="00A9132C" w:rsidRDefault="00573E81"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Ģimenes ārsts pats ārstē pacientu vai izraksta nosūtījumu uz ambulatora laboratorijas vai vizuālās diagnostikas izmeklējumu, vai nosūta pie cita speciālista  vai uz slimnīcu.</w:t>
            </w:r>
          </w:p>
          <w:p w:rsidR="00573E81" w:rsidRPr="00A9132C" w:rsidRDefault="00AE58F6"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S</w:t>
            </w:r>
            <w:r w:rsidR="00573E81" w:rsidRPr="00A9132C">
              <w:rPr>
                <w:rFonts w:ascii="Times New Roman" w:eastAsiaTheme="minorHAnsi" w:hAnsi="Times New Roman" w:cs="Times New Roman"/>
                <w:i/>
                <w:iCs/>
                <w:color w:val="000000"/>
                <w:lang w:bidi="lo-LA"/>
              </w:rPr>
              <w:t xml:space="preserve">peciālists pats var ārstēt pacientu, </w:t>
            </w:r>
            <w:r w:rsidR="0090757F" w:rsidRPr="00A9132C">
              <w:rPr>
                <w:rFonts w:ascii="Times New Roman" w:eastAsiaTheme="minorHAnsi" w:hAnsi="Times New Roman" w:cs="Times New Roman"/>
                <w:i/>
                <w:iCs/>
                <w:color w:val="000000"/>
                <w:lang w:bidi="lo-LA"/>
              </w:rPr>
              <w:t>nesūt</w:t>
            </w:r>
            <w:r w:rsidRPr="00A9132C">
              <w:rPr>
                <w:rFonts w:ascii="Times New Roman" w:eastAsiaTheme="minorHAnsi" w:hAnsi="Times New Roman" w:cs="Times New Roman"/>
                <w:i/>
                <w:iCs/>
                <w:color w:val="000000"/>
                <w:lang w:bidi="lo-LA"/>
              </w:rPr>
              <w:t>o</w:t>
            </w:r>
            <w:r w:rsidR="0090757F" w:rsidRPr="00A9132C">
              <w:rPr>
                <w:rFonts w:ascii="Times New Roman" w:eastAsiaTheme="minorHAnsi" w:hAnsi="Times New Roman" w:cs="Times New Roman"/>
                <w:i/>
                <w:iCs/>
                <w:color w:val="000000"/>
                <w:lang w:bidi="lo-LA"/>
              </w:rPr>
              <w:t xml:space="preserve">t </w:t>
            </w:r>
            <w:r w:rsidR="00573E81" w:rsidRPr="00A9132C">
              <w:rPr>
                <w:rFonts w:ascii="Times New Roman" w:eastAsiaTheme="minorHAnsi" w:hAnsi="Times New Roman" w:cs="Times New Roman"/>
                <w:i/>
                <w:iCs/>
                <w:color w:val="000000"/>
                <w:lang w:bidi="lo-LA"/>
              </w:rPr>
              <w:t xml:space="preserve">atpakaļ pie </w:t>
            </w:r>
            <w:r w:rsidR="0090757F" w:rsidRPr="00A9132C">
              <w:rPr>
                <w:rFonts w:ascii="Times New Roman" w:eastAsiaTheme="minorHAnsi" w:hAnsi="Times New Roman" w:cs="Times New Roman"/>
                <w:i/>
                <w:iCs/>
                <w:color w:val="000000"/>
                <w:lang w:bidi="lo-LA"/>
              </w:rPr>
              <w:t>ģimenes ārsta</w:t>
            </w:r>
            <w:r w:rsidR="00573E81" w:rsidRPr="00A9132C">
              <w:rPr>
                <w:rFonts w:ascii="Times New Roman" w:eastAsiaTheme="minorHAnsi" w:hAnsi="Times New Roman" w:cs="Times New Roman"/>
                <w:i/>
                <w:iCs/>
                <w:color w:val="000000"/>
                <w:lang w:bidi="lo-LA"/>
              </w:rPr>
              <w:t>. Ja pacientam nepieciešams papildu veselības stāvokļa novērtējums vai ārstēšana, spec</w:t>
            </w:r>
            <w:r w:rsidR="0090757F" w:rsidRPr="00A9132C">
              <w:rPr>
                <w:rFonts w:ascii="Times New Roman" w:eastAsiaTheme="minorHAnsi" w:hAnsi="Times New Roman" w:cs="Times New Roman"/>
                <w:i/>
                <w:iCs/>
                <w:color w:val="000000"/>
                <w:lang w:bidi="lo-LA"/>
              </w:rPr>
              <w:t>iālists var nosūtīt pacientu</w:t>
            </w:r>
            <w:r w:rsidR="00573E81" w:rsidRPr="00A9132C">
              <w:rPr>
                <w:rFonts w:ascii="Times New Roman" w:eastAsiaTheme="minorHAnsi" w:hAnsi="Times New Roman" w:cs="Times New Roman"/>
                <w:i/>
                <w:iCs/>
                <w:color w:val="000000"/>
                <w:lang w:bidi="lo-LA"/>
              </w:rPr>
              <w:t xml:space="preserve"> pie cita</w:t>
            </w:r>
            <w:r w:rsidR="0090757F" w:rsidRPr="00A9132C">
              <w:rPr>
                <w:rFonts w:ascii="Times New Roman" w:eastAsiaTheme="minorHAnsi" w:hAnsi="Times New Roman" w:cs="Times New Roman"/>
                <w:i/>
                <w:iCs/>
                <w:color w:val="000000"/>
                <w:lang w:bidi="lo-LA"/>
              </w:rPr>
              <w:t xml:space="preserve"> speciālista, </w:t>
            </w:r>
            <w:r w:rsidR="00573E81" w:rsidRPr="00A9132C">
              <w:rPr>
                <w:rFonts w:ascii="Times New Roman" w:eastAsiaTheme="minorHAnsi" w:hAnsi="Times New Roman" w:cs="Times New Roman"/>
                <w:i/>
                <w:iCs/>
                <w:color w:val="000000"/>
                <w:lang w:bidi="lo-LA"/>
              </w:rPr>
              <w:t xml:space="preserve">tālākai diagnostiskai </w:t>
            </w:r>
            <w:r w:rsidR="0090757F" w:rsidRPr="00A9132C">
              <w:rPr>
                <w:rFonts w:ascii="Times New Roman" w:eastAsiaTheme="minorHAnsi" w:hAnsi="Times New Roman" w:cs="Times New Roman"/>
                <w:i/>
                <w:iCs/>
                <w:color w:val="000000"/>
                <w:lang w:bidi="lo-LA"/>
              </w:rPr>
              <w:t>izmeklēšanai vai uz slimnīcu.</w:t>
            </w:r>
          </w:p>
          <w:p w:rsidR="008846FC" w:rsidRPr="00A9132C" w:rsidRDefault="008846FC"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Hronisku slimību ārstēšanai ģimenes ārsti un speciālisti var izrakstīt valsts kompensējamos medikamentus, kurus valsts atkarībā no diagnozes kompensē 100, 75 vai 50 % apmērā.</w:t>
            </w:r>
          </w:p>
          <w:p w:rsidR="00573E81" w:rsidRPr="00A9132C" w:rsidRDefault="00573E81"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 xml:space="preserve">NMP </w:t>
            </w:r>
            <w:r w:rsidR="0090757F" w:rsidRPr="00A9132C">
              <w:rPr>
                <w:rFonts w:ascii="Times New Roman" w:eastAsiaTheme="minorHAnsi" w:hAnsi="Times New Roman" w:cs="Times New Roman"/>
                <w:i/>
                <w:iCs/>
                <w:color w:val="000000"/>
                <w:lang w:bidi="lo-LA"/>
              </w:rPr>
              <w:t xml:space="preserve">brigādes sniedz palīdzību pacientiem notikuma vietā, vai arī nogādā </w:t>
            </w:r>
            <w:r w:rsidRPr="00A9132C">
              <w:rPr>
                <w:rFonts w:ascii="Times New Roman" w:eastAsiaTheme="minorHAnsi" w:hAnsi="Times New Roman" w:cs="Times New Roman"/>
                <w:i/>
                <w:iCs/>
                <w:color w:val="000000"/>
                <w:lang w:bidi="lo-LA"/>
              </w:rPr>
              <w:t>slimnīcā</w:t>
            </w:r>
            <w:r w:rsidR="0090757F" w:rsidRPr="00A9132C">
              <w:rPr>
                <w:rFonts w:ascii="Times New Roman" w:eastAsiaTheme="minorHAnsi" w:hAnsi="Times New Roman" w:cs="Times New Roman"/>
                <w:i/>
                <w:iCs/>
                <w:color w:val="000000"/>
                <w:lang w:bidi="lo-LA"/>
              </w:rPr>
              <w:t>.</w:t>
            </w:r>
            <w:r w:rsidRPr="00A9132C">
              <w:rPr>
                <w:rFonts w:ascii="Times New Roman" w:eastAsiaTheme="minorHAnsi" w:hAnsi="Times New Roman" w:cs="Times New Roman"/>
                <w:i/>
                <w:iCs/>
                <w:color w:val="000000"/>
                <w:lang w:bidi="lo-LA"/>
              </w:rPr>
              <w:t xml:space="preserve"> </w:t>
            </w:r>
          </w:p>
          <w:p w:rsidR="0089057D" w:rsidRPr="00A9132C" w:rsidRDefault="0089057D"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Neatliekamo palīdzību pacientiem ambulatori sniedz arī Steidzamās medicīniskās palīdzības punkti</w:t>
            </w:r>
            <w:r w:rsidR="008846FC" w:rsidRPr="00A9132C">
              <w:rPr>
                <w:rFonts w:ascii="Times New Roman" w:eastAsiaTheme="minorHAnsi" w:hAnsi="Times New Roman" w:cs="Times New Roman"/>
                <w:i/>
                <w:iCs/>
                <w:color w:val="000000"/>
                <w:lang w:bidi="lo-LA"/>
              </w:rPr>
              <w:t>, slimnīcu uzņemšanas nodaļas un pacientu novērošanai īsāku laika posmu neskaidros gadījumos</w:t>
            </w:r>
            <w:r w:rsidR="009E55F1" w:rsidRPr="00A9132C">
              <w:rPr>
                <w:rFonts w:ascii="Times New Roman" w:eastAsiaTheme="minorHAnsi" w:hAnsi="Times New Roman" w:cs="Times New Roman"/>
                <w:i/>
                <w:iCs/>
                <w:color w:val="000000"/>
                <w:lang w:bidi="lo-LA"/>
              </w:rPr>
              <w:t xml:space="preserve"> observācijas gultās</w:t>
            </w:r>
            <w:r w:rsidR="008846FC" w:rsidRPr="00A9132C">
              <w:rPr>
                <w:rFonts w:ascii="Times New Roman" w:eastAsiaTheme="minorHAnsi" w:hAnsi="Times New Roman" w:cs="Times New Roman"/>
                <w:i/>
                <w:iCs/>
                <w:color w:val="000000"/>
                <w:lang w:bidi="lo-LA"/>
              </w:rPr>
              <w:t>.</w:t>
            </w:r>
          </w:p>
          <w:p w:rsidR="008846FC" w:rsidRPr="00A9132C" w:rsidRDefault="008846FC"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Slimnīcas režīmā tiek nodrošināta pacientu ārstēšana neatliekamās situācijās. Plānveida (pārsvarā ķi</w:t>
            </w:r>
            <w:r w:rsidR="00CE4585" w:rsidRPr="00A9132C">
              <w:rPr>
                <w:rFonts w:ascii="Times New Roman" w:eastAsiaTheme="minorHAnsi" w:hAnsi="Times New Roman" w:cs="Times New Roman"/>
                <w:i/>
                <w:iCs/>
                <w:color w:val="000000"/>
                <w:lang w:bidi="lo-LA"/>
              </w:rPr>
              <w:t xml:space="preserve">rurģisko) palīdzību </w:t>
            </w:r>
            <w:r w:rsidRPr="00A9132C">
              <w:rPr>
                <w:rFonts w:ascii="Times New Roman" w:eastAsiaTheme="minorHAnsi" w:hAnsi="Times New Roman" w:cs="Times New Roman"/>
                <w:i/>
                <w:iCs/>
                <w:color w:val="000000"/>
                <w:lang w:bidi="lo-LA"/>
              </w:rPr>
              <w:t>var saņemt slimnīcu un ambulatoro iestāžu dienas stacionāros.</w:t>
            </w:r>
          </w:p>
          <w:p w:rsidR="00573E81" w:rsidRPr="00A9132C" w:rsidRDefault="0090757F"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i/>
                <w:iCs/>
                <w:color w:val="000000"/>
                <w:lang w:bidi="lo-LA"/>
              </w:rPr>
            </w:pPr>
            <w:r w:rsidRPr="00A9132C">
              <w:rPr>
                <w:rFonts w:ascii="Times New Roman" w:eastAsiaTheme="minorHAnsi" w:hAnsi="Times New Roman" w:cs="Times New Roman"/>
                <w:i/>
                <w:iCs/>
                <w:color w:val="000000"/>
                <w:lang w:bidi="lo-LA"/>
              </w:rPr>
              <w:t>P</w:t>
            </w:r>
            <w:r w:rsidR="00573E81" w:rsidRPr="00A9132C">
              <w:rPr>
                <w:rFonts w:ascii="Times New Roman" w:eastAsiaTheme="minorHAnsi" w:hAnsi="Times New Roman" w:cs="Times New Roman"/>
                <w:i/>
                <w:iCs/>
                <w:color w:val="000000"/>
                <w:lang w:bidi="lo-LA"/>
              </w:rPr>
              <w:t>acients ar nosūtījumu var brīvi izvēlēties jebkuru ambulatorās vai stacionārās veselības aprūpes sniedzē</w:t>
            </w:r>
            <w:r w:rsidR="0089057D" w:rsidRPr="00A9132C">
              <w:rPr>
                <w:rFonts w:ascii="Times New Roman" w:eastAsiaTheme="minorHAnsi" w:hAnsi="Times New Roman" w:cs="Times New Roman"/>
                <w:i/>
                <w:iCs/>
                <w:color w:val="000000"/>
                <w:lang w:bidi="lo-LA"/>
              </w:rPr>
              <w:t>ju (ārstniecības iestādi), kura</w:t>
            </w:r>
            <w:r w:rsidR="008846FC" w:rsidRPr="00A9132C">
              <w:rPr>
                <w:rFonts w:ascii="Times New Roman" w:eastAsiaTheme="minorHAnsi" w:hAnsi="Times New Roman" w:cs="Times New Roman"/>
                <w:i/>
                <w:iCs/>
                <w:color w:val="000000"/>
                <w:lang w:bidi="lo-LA"/>
              </w:rPr>
              <w:t>i</w:t>
            </w:r>
            <w:r w:rsidR="00573E81" w:rsidRPr="00A9132C">
              <w:rPr>
                <w:rFonts w:ascii="Times New Roman" w:eastAsiaTheme="minorHAnsi" w:hAnsi="Times New Roman" w:cs="Times New Roman"/>
                <w:i/>
                <w:iCs/>
                <w:color w:val="000000"/>
                <w:lang w:bidi="lo-LA"/>
              </w:rPr>
              <w:t xml:space="preserve"> ir līgums ar </w:t>
            </w:r>
            <w:r w:rsidRPr="00A9132C">
              <w:rPr>
                <w:rFonts w:ascii="Times New Roman" w:eastAsiaTheme="minorHAnsi" w:hAnsi="Times New Roman" w:cs="Times New Roman"/>
                <w:i/>
                <w:iCs/>
                <w:color w:val="000000"/>
                <w:lang w:bidi="lo-LA"/>
              </w:rPr>
              <w:t>v</w:t>
            </w:r>
            <w:r w:rsidR="00D36EA5" w:rsidRPr="00A9132C">
              <w:rPr>
                <w:rFonts w:ascii="Times New Roman" w:eastAsiaTheme="minorHAnsi" w:hAnsi="Times New Roman" w:cs="Times New Roman"/>
                <w:i/>
                <w:iCs/>
                <w:color w:val="000000"/>
                <w:lang w:bidi="lo-LA"/>
              </w:rPr>
              <w:t>alsti</w:t>
            </w:r>
            <w:r w:rsidR="00573E81" w:rsidRPr="00A9132C">
              <w:rPr>
                <w:rFonts w:ascii="Times New Roman" w:eastAsiaTheme="minorHAnsi" w:hAnsi="Times New Roman" w:cs="Times New Roman"/>
                <w:i/>
                <w:iCs/>
                <w:color w:val="000000"/>
                <w:lang w:bidi="lo-LA"/>
              </w:rPr>
              <w:t xml:space="preserve">. </w:t>
            </w:r>
          </w:p>
          <w:p w:rsidR="00573E81" w:rsidRPr="00A9132C" w:rsidRDefault="0090757F" w:rsidP="00A9132C">
            <w:pPr>
              <w:pStyle w:val="Sarakstarindkopa"/>
              <w:numPr>
                <w:ilvl w:val="0"/>
                <w:numId w:val="1"/>
              </w:numPr>
              <w:autoSpaceDE w:val="0"/>
              <w:autoSpaceDN w:val="0"/>
              <w:adjustRightInd w:val="0"/>
              <w:spacing w:after="0" w:line="293" w:lineRule="atLeast"/>
              <w:ind w:left="714" w:hanging="357"/>
              <w:jc w:val="both"/>
              <w:rPr>
                <w:rFonts w:ascii="Times New Roman" w:eastAsiaTheme="minorHAnsi" w:hAnsi="Times New Roman" w:cs="Times New Roman"/>
                <w:color w:val="000000"/>
                <w:sz w:val="24"/>
                <w:szCs w:val="24"/>
                <w:lang w:bidi="lo-LA"/>
              </w:rPr>
            </w:pPr>
            <w:r w:rsidRPr="00A9132C">
              <w:rPr>
                <w:rFonts w:ascii="Times New Roman" w:eastAsiaTheme="minorHAnsi" w:hAnsi="Times New Roman" w:cs="Times New Roman"/>
                <w:i/>
                <w:iCs/>
                <w:color w:val="000000"/>
                <w:lang w:bidi="lo-LA"/>
              </w:rPr>
              <w:t>P</w:t>
            </w:r>
            <w:r w:rsidR="00573E81" w:rsidRPr="00A9132C">
              <w:rPr>
                <w:rFonts w:ascii="Times New Roman" w:eastAsiaTheme="minorHAnsi" w:hAnsi="Times New Roman" w:cs="Times New Roman"/>
                <w:i/>
                <w:iCs/>
                <w:color w:val="000000"/>
                <w:lang w:bidi="lo-LA"/>
              </w:rPr>
              <w:t xml:space="preserve">ēc izrakstīšanas no slimnīcas pacientus </w:t>
            </w:r>
            <w:r w:rsidR="00CE4585" w:rsidRPr="00A9132C">
              <w:rPr>
                <w:rFonts w:ascii="Times New Roman" w:eastAsiaTheme="minorHAnsi" w:hAnsi="Times New Roman" w:cs="Times New Roman"/>
                <w:i/>
                <w:iCs/>
                <w:color w:val="000000"/>
                <w:lang w:bidi="lo-LA"/>
              </w:rPr>
              <w:t xml:space="preserve">(slimnīcas ārsts vai arī ģimenes ārsts) </w:t>
            </w:r>
            <w:r w:rsidR="00573E81" w:rsidRPr="00A9132C">
              <w:rPr>
                <w:rFonts w:ascii="Times New Roman" w:eastAsiaTheme="minorHAnsi" w:hAnsi="Times New Roman" w:cs="Times New Roman"/>
                <w:i/>
                <w:iCs/>
                <w:color w:val="000000"/>
                <w:lang w:bidi="lo-LA"/>
              </w:rPr>
              <w:t>var nosūtīt uz</w:t>
            </w:r>
            <w:r w:rsidR="00CE4585" w:rsidRPr="00A9132C">
              <w:rPr>
                <w:rFonts w:ascii="Times New Roman" w:eastAsiaTheme="minorHAnsi" w:hAnsi="Times New Roman" w:cs="Times New Roman"/>
                <w:i/>
                <w:iCs/>
                <w:color w:val="000000"/>
                <w:lang w:bidi="lo-LA"/>
              </w:rPr>
              <w:t xml:space="preserve"> medicīnisko</w:t>
            </w:r>
            <w:r w:rsidR="00573E81" w:rsidRPr="00A9132C">
              <w:rPr>
                <w:rFonts w:ascii="Times New Roman" w:eastAsiaTheme="minorHAnsi" w:hAnsi="Times New Roman" w:cs="Times New Roman"/>
                <w:i/>
                <w:iCs/>
                <w:color w:val="000000"/>
                <w:lang w:bidi="lo-LA"/>
              </w:rPr>
              <w:t xml:space="preserve"> rehabilitāciju vai nozīmēt viņiem veselības aprūpi mājās.</w:t>
            </w:r>
            <w:r w:rsidR="00573E81" w:rsidRPr="00A9132C">
              <w:rPr>
                <w:rFonts w:ascii="Times New Roman" w:eastAsiaTheme="minorHAnsi" w:hAnsi="Times New Roman" w:cs="Times New Roman"/>
                <w:color w:val="000000"/>
                <w:sz w:val="24"/>
                <w:szCs w:val="24"/>
                <w:lang w:bidi="lo-LA"/>
              </w:rPr>
              <w:t xml:space="preserve"> </w:t>
            </w:r>
          </w:p>
        </w:tc>
      </w:tr>
    </w:tbl>
    <w:p w:rsidR="00182A64" w:rsidRDefault="00182A64" w:rsidP="00182A64">
      <w:pPr>
        <w:autoSpaceDE w:val="0"/>
        <w:autoSpaceDN w:val="0"/>
        <w:adjustRightInd w:val="0"/>
        <w:spacing w:after="0" w:line="240" w:lineRule="auto"/>
        <w:rPr>
          <w:rFonts w:ascii="Times New Roman" w:hAnsi="Times New Roman" w:cs="Times New Roman"/>
          <w:b/>
          <w:bCs/>
          <w:color w:val="000000"/>
          <w:sz w:val="24"/>
          <w:szCs w:val="24"/>
          <w:lang w:bidi="lo-LA"/>
        </w:rPr>
      </w:pPr>
    </w:p>
    <w:p w:rsidR="00034213" w:rsidRPr="00D36EA5" w:rsidRDefault="00034213" w:rsidP="000E4511">
      <w:pPr>
        <w:autoSpaceDE w:val="0"/>
        <w:autoSpaceDN w:val="0"/>
        <w:adjustRightInd w:val="0"/>
        <w:spacing w:after="0" w:line="293" w:lineRule="atLeast"/>
        <w:jc w:val="center"/>
        <w:rPr>
          <w:rFonts w:ascii="Times New Roman" w:hAnsi="Times New Roman" w:cs="Times New Roman"/>
          <w:color w:val="000000"/>
          <w:sz w:val="24"/>
          <w:szCs w:val="24"/>
          <w:lang w:bidi="lo-LA"/>
        </w:rPr>
      </w:pPr>
      <w:r w:rsidRPr="00D36EA5">
        <w:rPr>
          <w:rFonts w:ascii="Times New Roman" w:hAnsi="Times New Roman" w:cs="Times New Roman"/>
          <w:b/>
          <w:bCs/>
          <w:color w:val="000000"/>
          <w:sz w:val="24"/>
          <w:szCs w:val="24"/>
          <w:lang w:bidi="lo-LA"/>
        </w:rPr>
        <w:t>Neatliekamā medicīniskā palīdzība</w:t>
      </w:r>
    </w:p>
    <w:p w:rsidR="00034213" w:rsidRPr="00F10A30" w:rsidRDefault="00034213" w:rsidP="000E4511">
      <w:pPr>
        <w:autoSpaceDE w:val="0"/>
        <w:autoSpaceDN w:val="0"/>
        <w:adjustRightInd w:val="0"/>
        <w:spacing w:after="0" w:line="293" w:lineRule="atLeast"/>
        <w:jc w:val="both"/>
        <w:rPr>
          <w:rFonts w:ascii="Times New Roman" w:hAnsi="Times New Roman" w:cs="Times New Roman"/>
          <w:color w:val="000000"/>
          <w:sz w:val="24"/>
          <w:szCs w:val="24"/>
          <w:lang w:bidi="lo-LA"/>
        </w:rPr>
      </w:pPr>
    </w:p>
    <w:p w:rsidR="00034213" w:rsidRPr="00F10A30" w:rsidRDefault="00034213" w:rsidP="000E4511">
      <w:pPr>
        <w:autoSpaceDE w:val="0"/>
        <w:autoSpaceDN w:val="0"/>
        <w:adjustRightInd w:val="0"/>
        <w:spacing w:after="0" w:line="293" w:lineRule="atLeast"/>
        <w:jc w:val="both"/>
        <w:rPr>
          <w:rFonts w:ascii="Times New Roman" w:hAnsi="Times New Roman" w:cs="Times New Roman"/>
          <w:color w:val="000000"/>
          <w:sz w:val="24"/>
          <w:szCs w:val="24"/>
          <w:lang w:bidi="lo-LA"/>
        </w:rPr>
      </w:pPr>
      <w:r w:rsidRPr="00F10A30">
        <w:rPr>
          <w:rFonts w:ascii="Times New Roman" w:hAnsi="Times New Roman" w:cs="Times New Roman"/>
          <w:color w:val="000000"/>
          <w:sz w:val="24"/>
          <w:szCs w:val="24"/>
          <w:lang w:bidi="lo-LA"/>
        </w:rPr>
        <w:t xml:space="preserve">Neatliekamo medicīnisko palīdzību Latvijā sniedz: </w:t>
      </w:r>
    </w:p>
    <w:p w:rsidR="00034213" w:rsidRPr="00D749B3" w:rsidRDefault="00034213" w:rsidP="000E4511">
      <w:pPr>
        <w:pStyle w:val="Sarakstarindkopa"/>
        <w:numPr>
          <w:ilvl w:val="0"/>
          <w:numId w:val="2"/>
        </w:numPr>
        <w:autoSpaceDE w:val="0"/>
        <w:autoSpaceDN w:val="0"/>
        <w:adjustRightInd w:val="0"/>
        <w:spacing w:after="0" w:line="293" w:lineRule="atLeast"/>
        <w:jc w:val="both"/>
        <w:rPr>
          <w:rFonts w:ascii="Times New Roman" w:hAnsi="Times New Roman" w:cs="Times New Roman"/>
          <w:color w:val="000000"/>
          <w:sz w:val="24"/>
          <w:szCs w:val="24"/>
          <w:lang w:bidi="lo-LA"/>
        </w:rPr>
      </w:pPr>
      <w:r w:rsidRPr="00D749B3">
        <w:rPr>
          <w:rFonts w:ascii="Times New Roman" w:hAnsi="Times New Roman" w:cs="Times New Roman"/>
          <w:color w:val="000000"/>
          <w:sz w:val="24"/>
          <w:szCs w:val="24"/>
          <w:lang w:bidi="lo-LA"/>
        </w:rPr>
        <w:t>NMP brigāde</w:t>
      </w:r>
      <w:r w:rsidR="00D749B3">
        <w:rPr>
          <w:rFonts w:ascii="Times New Roman" w:hAnsi="Times New Roman" w:cs="Times New Roman"/>
          <w:color w:val="000000"/>
          <w:sz w:val="24"/>
          <w:szCs w:val="24"/>
          <w:lang w:bidi="lo-LA"/>
        </w:rPr>
        <w:t>s</w:t>
      </w:r>
      <w:r w:rsidRPr="00D749B3">
        <w:rPr>
          <w:rFonts w:ascii="Times New Roman" w:hAnsi="Times New Roman" w:cs="Times New Roman"/>
          <w:color w:val="000000"/>
          <w:sz w:val="24"/>
          <w:szCs w:val="24"/>
          <w:lang w:bidi="lo-LA"/>
        </w:rPr>
        <w:t xml:space="preserve">; </w:t>
      </w:r>
    </w:p>
    <w:p w:rsidR="00034213" w:rsidRPr="00D749B3" w:rsidRDefault="00034213" w:rsidP="000E4511">
      <w:pPr>
        <w:pStyle w:val="Sarakstarindkopa"/>
        <w:numPr>
          <w:ilvl w:val="0"/>
          <w:numId w:val="2"/>
        </w:numPr>
        <w:autoSpaceDE w:val="0"/>
        <w:autoSpaceDN w:val="0"/>
        <w:adjustRightInd w:val="0"/>
        <w:spacing w:after="0" w:line="293" w:lineRule="atLeast"/>
        <w:jc w:val="both"/>
        <w:rPr>
          <w:rFonts w:ascii="Times New Roman" w:hAnsi="Times New Roman" w:cs="Times New Roman"/>
          <w:color w:val="000000"/>
          <w:sz w:val="24"/>
          <w:szCs w:val="24"/>
          <w:lang w:bidi="lo-LA"/>
        </w:rPr>
      </w:pPr>
      <w:r w:rsidRPr="00D749B3">
        <w:rPr>
          <w:rFonts w:ascii="Times New Roman" w:hAnsi="Times New Roman" w:cs="Times New Roman"/>
          <w:color w:val="000000"/>
          <w:sz w:val="24"/>
          <w:szCs w:val="24"/>
          <w:lang w:bidi="lo-LA"/>
        </w:rPr>
        <w:t xml:space="preserve">slimnīcu neatliekamās medicīniskās palīdzības nodaļas; </w:t>
      </w:r>
    </w:p>
    <w:p w:rsidR="00034213" w:rsidRPr="00D749B3" w:rsidRDefault="00034213" w:rsidP="000E4511">
      <w:pPr>
        <w:pStyle w:val="Sarakstarindkopa"/>
        <w:numPr>
          <w:ilvl w:val="0"/>
          <w:numId w:val="2"/>
        </w:numPr>
        <w:autoSpaceDE w:val="0"/>
        <w:autoSpaceDN w:val="0"/>
        <w:adjustRightInd w:val="0"/>
        <w:spacing w:after="0" w:line="293" w:lineRule="atLeast"/>
        <w:jc w:val="both"/>
        <w:rPr>
          <w:rFonts w:ascii="Times New Roman" w:hAnsi="Times New Roman" w:cs="Times New Roman"/>
          <w:color w:val="000000"/>
          <w:sz w:val="24"/>
          <w:szCs w:val="24"/>
          <w:lang w:bidi="lo-LA"/>
        </w:rPr>
      </w:pPr>
      <w:r w:rsidRPr="00D749B3">
        <w:rPr>
          <w:rFonts w:ascii="Times New Roman" w:hAnsi="Times New Roman" w:cs="Times New Roman"/>
          <w:color w:val="000000"/>
          <w:sz w:val="24"/>
          <w:szCs w:val="24"/>
          <w:lang w:bidi="lo-LA"/>
        </w:rPr>
        <w:t>steidzamās medicīniskās palīdzības punkti</w:t>
      </w:r>
      <w:r w:rsidR="0044445A">
        <w:rPr>
          <w:rFonts w:ascii="Times New Roman" w:hAnsi="Times New Roman" w:cs="Times New Roman"/>
          <w:color w:val="000000"/>
          <w:sz w:val="24"/>
          <w:szCs w:val="24"/>
          <w:lang w:bidi="lo-LA"/>
        </w:rPr>
        <w:t xml:space="preserve"> (SMPP)</w:t>
      </w:r>
      <w:r w:rsidRPr="00D749B3">
        <w:rPr>
          <w:rFonts w:ascii="Times New Roman" w:hAnsi="Times New Roman" w:cs="Times New Roman"/>
          <w:color w:val="000000"/>
          <w:sz w:val="24"/>
          <w:szCs w:val="24"/>
          <w:lang w:bidi="lo-LA"/>
        </w:rPr>
        <w:t xml:space="preserve"> (</w:t>
      </w:r>
      <w:proofErr w:type="spellStart"/>
      <w:r w:rsidRPr="00D749B3">
        <w:rPr>
          <w:rFonts w:ascii="Times New Roman" w:hAnsi="Times New Roman" w:cs="Times New Roman"/>
          <w:color w:val="000000"/>
          <w:sz w:val="24"/>
          <w:szCs w:val="24"/>
          <w:lang w:bidi="lo-LA"/>
        </w:rPr>
        <w:t>traumpunkti</w:t>
      </w:r>
      <w:proofErr w:type="spellEnd"/>
      <w:r w:rsidRPr="00D749B3">
        <w:rPr>
          <w:rFonts w:ascii="Times New Roman" w:hAnsi="Times New Roman" w:cs="Times New Roman"/>
          <w:color w:val="000000"/>
          <w:sz w:val="24"/>
          <w:szCs w:val="24"/>
          <w:lang w:bidi="lo-LA"/>
        </w:rPr>
        <w:t>)</w:t>
      </w:r>
      <w:r w:rsidR="00D749B3" w:rsidRPr="00D749B3">
        <w:rPr>
          <w:rFonts w:ascii="Times New Roman" w:hAnsi="Times New Roman" w:cs="Times New Roman"/>
          <w:color w:val="000000"/>
          <w:sz w:val="24"/>
          <w:szCs w:val="24"/>
          <w:lang w:bidi="lo-LA"/>
        </w:rPr>
        <w:t>;</w:t>
      </w:r>
    </w:p>
    <w:p w:rsidR="00CA1E0C" w:rsidRDefault="00A56AEC" w:rsidP="000E4511">
      <w:pPr>
        <w:pStyle w:val="Sarakstarindkopa"/>
        <w:numPr>
          <w:ilvl w:val="0"/>
          <w:numId w:val="2"/>
        </w:numPr>
        <w:autoSpaceDE w:val="0"/>
        <w:autoSpaceDN w:val="0"/>
        <w:adjustRightInd w:val="0"/>
        <w:spacing w:after="0" w:line="293" w:lineRule="atLeast"/>
        <w:jc w:val="both"/>
        <w:rPr>
          <w:rFonts w:ascii="Times New Roman" w:hAnsi="Times New Roman" w:cs="Times New Roman"/>
          <w:color w:val="000000"/>
          <w:sz w:val="24"/>
          <w:szCs w:val="24"/>
          <w:lang w:bidi="lo-LA"/>
        </w:rPr>
      </w:pPr>
      <w:r>
        <w:rPr>
          <w:rFonts w:ascii="Times New Roman" w:hAnsi="Times New Roman" w:cs="Times New Roman"/>
          <w:color w:val="000000"/>
          <w:sz w:val="24"/>
          <w:szCs w:val="24"/>
          <w:lang w:bidi="lo-LA"/>
        </w:rPr>
        <w:t>neatliekamās medicīniskās palīdzības (</w:t>
      </w:r>
      <w:r w:rsidR="00D749B3">
        <w:rPr>
          <w:rFonts w:ascii="Times New Roman" w:hAnsi="Times New Roman" w:cs="Times New Roman"/>
          <w:color w:val="000000"/>
          <w:sz w:val="24"/>
          <w:szCs w:val="24"/>
          <w:lang w:bidi="lo-LA"/>
        </w:rPr>
        <w:t>NMP</w:t>
      </w:r>
      <w:r>
        <w:rPr>
          <w:rFonts w:ascii="Times New Roman" w:hAnsi="Times New Roman" w:cs="Times New Roman"/>
          <w:color w:val="000000"/>
          <w:sz w:val="24"/>
          <w:szCs w:val="24"/>
          <w:lang w:bidi="lo-LA"/>
        </w:rPr>
        <w:t>)</w:t>
      </w:r>
      <w:r w:rsidR="00CA1E0C">
        <w:rPr>
          <w:rFonts w:ascii="Times New Roman" w:hAnsi="Times New Roman" w:cs="Times New Roman"/>
          <w:color w:val="000000"/>
          <w:sz w:val="24"/>
          <w:szCs w:val="24"/>
          <w:lang w:bidi="lo-LA"/>
        </w:rPr>
        <w:t xml:space="preserve"> </w:t>
      </w:r>
      <w:r w:rsidR="00D749B3">
        <w:rPr>
          <w:rFonts w:ascii="Times New Roman" w:hAnsi="Times New Roman" w:cs="Times New Roman"/>
          <w:color w:val="000000"/>
          <w:sz w:val="24"/>
          <w:szCs w:val="24"/>
          <w:lang w:bidi="lo-LA"/>
        </w:rPr>
        <w:t>slimnīcas</w:t>
      </w:r>
      <w:r w:rsidR="00D523E7">
        <w:rPr>
          <w:rFonts w:ascii="Times New Roman" w:hAnsi="Times New Roman" w:cs="Times New Roman"/>
          <w:color w:val="000000"/>
          <w:sz w:val="24"/>
          <w:szCs w:val="24"/>
          <w:lang w:bidi="lo-LA"/>
        </w:rPr>
        <w:t>.</w:t>
      </w:r>
    </w:p>
    <w:p w:rsidR="00D523E7" w:rsidRPr="00D523E7" w:rsidRDefault="00D523E7" w:rsidP="000E4511">
      <w:pPr>
        <w:pStyle w:val="Sarakstarindkopa"/>
        <w:autoSpaceDE w:val="0"/>
        <w:autoSpaceDN w:val="0"/>
        <w:adjustRightInd w:val="0"/>
        <w:spacing w:after="0" w:line="293" w:lineRule="atLeast"/>
        <w:jc w:val="both"/>
        <w:rPr>
          <w:rFonts w:ascii="Times New Roman" w:hAnsi="Times New Roman" w:cs="Times New Roman"/>
          <w:color w:val="000000"/>
          <w:sz w:val="24"/>
          <w:szCs w:val="24"/>
          <w:lang w:bidi="lo-LA"/>
        </w:rPr>
      </w:pPr>
    </w:p>
    <w:p w:rsidR="00034213" w:rsidRDefault="00034213" w:rsidP="000E4511">
      <w:pPr>
        <w:autoSpaceDE w:val="0"/>
        <w:autoSpaceDN w:val="0"/>
        <w:adjustRightInd w:val="0"/>
        <w:spacing w:after="0" w:line="293" w:lineRule="atLeast"/>
        <w:ind w:firstLine="360"/>
        <w:jc w:val="both"/>
        <w:rPr>
          <w:rFonts w:ascii="Times New Roman" w:hAnsi="Times New Roman" w:cs="Times New Roman"/>
          <w:color w:val="000000"/>
          <w:sz w:val="24"/>
          <w:szCs w:val="24"/>
          <w:lang w:bidi="lo-LA"/>
        </w:rPr>
      </w:pPr>
      <w:r w:rsidRPr="00D43917">
        <w:rPr>
          <w:rFonts w:ascii="Times New Roman" w:hAnsi="Times New Roman" w:cs="Times New Roman"/>
          <w:color w:val="000000"/>
          <w:sz w:val="24"/>
          <w:szCs w:val="24"/>
          <w:lang w:bidi="lo-LA"/>
        </w:rPr>
        <w:t xml:space="preserve">NMP </w:t>
      </w:r>
      <w:proofErr w:type="spellStart"/>
      <w:r w:rsidR="00D749B3" w:rsidRPr="00D43917">
        <w:rPr>
          <w:rFonts w:ascii="Times New Roman" w:hAnsi="Times New Roman" w:cs="Times New Roman"/>
          <w:color w:val="000000"/>
          <w:sz w:val="24"/>
          <w:szCs w:val="24"/>
          <w:lang w:bidi="lo-LA"/>
        </w:rPr>
        <w:t>pirmsslimnīcas</w:t>
      </w:r>
      <w:proofErr w:type="spellEnd"/>
      <w:r w:rsidR="00D749B3" w:rsidRPr="00D43917">
        <w:rPr>
          <w:rFonts w:ascii="Times New Roman" w:hAnsi="Times New Roman" w:cs="Times New Roman"/>
          <w:color w:val="000000"/>
          <w:sz w:val="24"/>
          <w:szCs w:val="24"/>
          <w:lang w:bidi="lo-LA"/>
        </w:rPr>
        <w:t xml:space="preserve"> </w:t>
      </w:r>
      <w:r w:rsidRPr="00D43917">
        <w:rPr>
          <w:rFonts w:ascii="Times New Roman" w:hAnsi="Times New Roman" w:cs="Times New Roman"/>
          <w:color w:val="000000"/>
          <w:sz w:val="24"/>
          <w:szCs w:val="24"/>
          <w:lang w:bidi="lo-LA"/>
        </w:rPr>
        <w:t>pakalpojumus sniedz vien</w:t>
      </w:r>
      <w:r w:rsidR="0044445A">
        <w:rPr>
          <w:rFonts w:ascii="Times New Roman" w:hAnsi="Times New Roman" w:cs="Times New Roman"/>
          <w:color w:val="000000"/>
          <w:sz w:val="24"/>
          <w:szCs w:val="24"/>
          <w:lang w:bidi="lo-LA"/>
        </w:rPr>
        <w:t>ota</w:t>
      </w:r>
      <w:r w:rsidRPr="00D43917">
        <w:rPr>
          <w:rFonts w:ascii="Times New Roman" w:hAnsi="Times New Roman" w:cs="Times New Roman"/>
          <w:color w:val="000000"/>
          <w:sz w:val="24"/>
          <w:szCs w:val="24"/>
          <w:lang w:bidi="lo-LA"/>
        </w:rPr>
        <w:t xml:space="preserve"> iestāde </w:t>
      </w:r>
      <w:r w:rsidR="00D749B3" w:rsidRPr="00D43917">
        <w:rPr>
          <w:rFonts w:ascii="Times New Roman" w:hAnsi="Times New Roman" w:cs="Times New Roman"/>
          <w:color w:val="000000"/>
          <w:sz w:val="24"/>
          <w:szCs w:val="24"/>
          <w:lang w:bidi="lo-LA"/>
        </w:rPr>
        <w:t xml:space="preserve">- </w:t>
      </w:r>
      <w:r w:rsidR="00D749B3" w:rsidRPr="00CD5748">
        <w:rPr>
          <w:rFonts w:ascii="Times New Roman" w:hAnsi="Times New Roman" w:cs="Times New Roman"/>
          <w:color w:val="000000"/>
          <w:sz w:val="24"/>
          <w:szCs w:val="24"/>
          <w:u w:val="single"/>
          <w:lang w:bidi="lo-LA"/>
        </w:rPr>
        <w:t xml:space="preserve">Neatliekamās </w:t>
      </w:r>
      <w:r w:rsidRPr="00CD5748">
        <w:rPr>
          <w:rFonts w:ascii="Times New Roman" w:hAnsi="Times New Roman" w:cs="Times New Roman"/>
          <w:color w:val="000000"/>
          <w:sz w:val="24"/>
          <w:szCs w:val="24"/>
          <w:u w:val="single"/>
          <w:lang w:bidi="lo-LA"/>
        </w:rPr>
        <w:t>med</w:t>
      </w:r>
      <w:r w:rsidR="00D749B3" w:rsidRPr="00CD5748">
        <w:rPr>
          <w:rFonts w:ascii="Times New Roman" w:hAnsi="Times New Roman" w:cs="Times New Roman"/>
          <w:color w:val="000000"/>
          <w:sz w:val="24"/>
          <w:szCs w:val="24"/>
          <w:u w:val="single"/>
          <w:lang w:bidi="lo-LA"/>
        </w:rPr>
        <w:t>icīniskās palīdzības dienests</w:t>
      </w:r>
      <w:r w:rsidR="00D749B3" w:rsidRPr="00D43917">
        <w:rPr>
          <w:rFonts w:ascii="Times New Roman" w:hAnsi="Times New Roman" w:cs="Times New Roman"/>
          <w:color w:val="000000"/>
          <w:sz w:val="24"/>
          <w:szCs w:val="24"/>
          <w:lang w:bidi="lo-LA"/>
        </w:rPr>
        <w:t xml:space="preserve"> (NMPD).</w:t>
      </w:r>
      <w:r w:rsidR="00CA1E0C">
        <w:rPr>
          <w:rFonts w:ascii="Times New Roman" w:hAnsi="Times New Roman" w:cs="Times New Roman"/>
          <w:color w:val="000000"/>
          <w:sz w:val="24"/>
          <w:szCs w:val="24"/>
          <w:lang w:bidi="lo-LA"/>
        </w:rPr>
        <w:t xml:space="preserve"> </w:t>
      </w:r>
    </w:p>
    <w:p w:rsidR="00C636B7" w:rsidRPr="00C636B7" w:rsidRDefault="00C636B7" w:rsidP="000E4511">
      <w:pPr>
        <w:pStyle w:val="tv213"/>
        <w:spacing w:before="0" w:beforeAutospacing="0" w:after="0" w:afterAutospacing="0" w:line="293" w:lineRule="atLeast"/>
        <w:ind w:firstLine="360"/>
        <w:jc w:val="both"/>
      </w:pPr>
      <w:r w:rsidRPr="00C636B7">
        <w:t xml:space="preserve">Neatliekamās medicīniskās palīdzības dienesta brigāde neatliekamo medicīnisko palīdzību cietušajam (saslimušajam) sniedz notikuma vietā, kā arī transportēšanas laikā uz </w:t>
      </w:r>
      <w:r w:rsidR="0033289A">
        <w:t xml:space="preserve">atbilstošo </w:t>
      </w:r>
      <w:r w:rsidRPr="00C636B7">
        <w:t xml:space="preserve">ārstniecības iestādi </w:t>
      </w:r>
      <w:r w:rsidR="0033289A" w:rsidRPr="00F10A30">
        <w:rPr>
          <w:color w:val="000000"/>
        </w:rPr>
        <w:t>sa</w:t>
      </w:r>
      <w:r w:rsidR="0033289A">
        <w:rPr>
          <w:color w:val="000000"/>
        </w:rPr>
        <w:t xml:space="preserve">skaņā ar hospitalizācijas plānu </w:t>
      </w:r>
      <w:r w:rsidRPr="00C636B7">
        <w:t>šādos gadījumos:</w:t>
      </w:r>
    </w:p>
    <w:p w:rsidR="00C636B7" w:rsidRDefault="00C636B7" w:rsidP="000E4511">
      <w:pPr>
        <w:pStyle w:val="tv213"/>
        <w:numPr>
          <w:ilvl w:val="0"/>
          <w:numId w:val="3"/>
        </w:numPr>
        <w:spacing w:before="0" w:beforeAutospacing="0" w:after="0" w:afterAutospacing="0" w:line="293" w:lineRule="atLeast"/>
        <w:jc w:val="both"/>
      </w:pPr>
      <w:r w:rsidRPr="00C636B7">
        <w:t>nelaimes gadījumi, avārijas, katastrofas, smagas mehāniskās, termiskās, ķīmiskās un kombinētās traumas, elektrotraumas, svešķermeņi elpošanas ceļos, slīkšana, smakšana, saindēšanās;</w:t>
      </w:r>
    </w:p>
    <w:p w:rsidR="0033289A" w:rsidRDefault="00C636B7" w:rsidP="000E4511">
      <w:pPr>
        <w:pStyle w:val="tv213"/>
        <w:numPr>
          <w:ilvl w:val="0"/>
          <w:numId w:val="3"/>
        </w:numPr>
        <w:spacing w:before="0" w:beforeAutospacing="0" w:after="0" w:afterAutospacing="0" w:line="293" w:lineRule="atLeast"/>
        <w:jc w:val="both"/>
      </w:pPr>
      <w:r w:rsidRPr="00C636B7">
        <w:t>pēkšņa saslimšana vai trauma sabiedriskā vietā;</w:t>
      </w:r>
    </w:p>
    <w:p w:rsidR="009F339A" w:rsidRDefault="00C636B7" w:rsidP="000E4511">
      <w:pPr>
        <w:pStyle w:val="tv213"/>
        <w:numPr>
          <w:ilvl w:val="0"/>
          <w:numId w:val="3"/>
        </w:numPr>
        <w:spacing w:before="0" w:beforeAutospacing="0" w:after="0" w:afterAutospacing="0" w:line="293" w:lineRule="atLeast"/>
        <w:jc w:val="both"/>
      </w:pPr>
      <w:r w:rsidRPr="00C636B7">
        <w:t>pēkšņa saslimšana vai hronisku slimību paasināšanās, kas apdraud personas dzīvību</w:t>
      </w:r>
      <w:r w:rsidR="00D523E7">
        <w:t>;</w:t>
      </w:r>
    </w:p>
    <w:p w:rsidR="0033289A" w:rsidRDefault="00C636B7" w:rsidP="000E4511">
      <w:pPr>
        <w:pStyle w:val="tv213"/>
        <w:numPr>
          <w:ilvl w:val="0"/>
          <w:numId w:val="3"/>
        </w:numPr>
        <w:spacing w:before="0" w:beforeAutospacing="0" w:after="0" w:afterAutospacing="0" w:line="293" w:lineRule="atLeast"/>
        <w:jc w:val="both"/>
      </w:pPr>
      <w:r w:rsidRPr="00C636B7">
        <w:t>dzīvībai un veselībai kritiskā stāvoklī esoša cietušā (saslimušā) neatliekama pārvešana, kā arī dzemdētājas nogādāšana atbilstoši veselības stāvoklim tuvākajā attiecīgajā ārstniecības iestādē</w:t>
      </w:r>
      <w:r>
        <w:t xml:space="preserve"> vai </w:t>
      </w:r>
      <w:r w:rsidRPr="00C636B7">
        <w:t>no ārstniecības iestādes uz stacionāru vai augstāka līmeņa stacionārās ārstniecības iestādi (specializēto centru, universitātes klīniku).</w:t>
      </w:r>
    </w:p>
    <w:p w:rsidR="000A2956" w:rsidRDefault="000A2956" w:rsidP="000E4511">
      <w:pPr>
        <w:pStyle w:val="tv213"/>
        <w:spacing w:before="0" w:beforeAutospacing="0" w:after="0" w:afterAutospacing="0" w:line="293" w:lineRule="atLeast"/>
        <w:ind w:left="720"/>
        <w:jc w:val="both"/>
      </w:pPr>
    </w:p>
    <w:p w:rsidR="00300398" w:rsidRDefault="009E55F1" w:rsidP="000E4511">
      <w:pPr>
        <w:spacing w:after="0" w:line="293" w:lineRule="atLeast"/>
        <w:ind w:firstLine="720"/>
        <w:jc w:val="both"/>
        <w:rPr>
          <w:rFonts w:ascii="Times New Roman" w:eastAsia="Times New Roman" w:hAnsi="Times New Roman" w:cs="Times New Roman"/>
          <w:sz w:val="24"/>
          <w:szCs w:val="24"/>
          <w:lang w:eastAsia="lv-LV" w:bidi="lo-LA"/>
        </w:rPr>
      </w:pPr>
      <w:r>
        <w:rPr>
          <w:rFonts w:ascii="Times New Roman" w:eastAsia="Times New Roman" w:hAnsi="Times New Roman" w:cs="Times New Roman"/>
          <w:sz w:val="24"/>
          <w:szCs w:val="24"/>
          <w:lang w:eastAsia="lv-LV" w:bidi="lo-LA"/>
        </w:rPr>
        <w:t>I</w:t>
      </w:r>
      <w:r w:rsidR="0033289A">
        <w:rPr>
          <w:rFonts w:ascii="Times New Roman" w:eastAsia="Times New Roman" w:hAnsi="Times New Roman" w:cs="Times New Roman"/>
          <w:sz w:val="24"/>
          <w:szCs w:val="24"/>
          <w:lang w:eastAsia="lv-LV" w:bidi="lo-LA"/>
        </w:rPr>
        <w:t xml:space="preserve">zsaukuma pieteicēja informāciju, NMP dispečers </w:t>
      </w:r>
      <w:r>
        <w:rPr>
          <w:rFonts w:ascii="Times New Roman" w:eastAsia="Times New Roman" w:hAnsi="Times New Roman" w:cs="Times New Roman"/>
          <w:sz w:val="24"/>
          <w:szCs w:val="24"/>
          <w:lang w:eastAsia="lv-LV" w:bidi="lo-LA"/>
        </w:rPr>
        <w:t xml:space="preserve">izvērtē un </w:t>
      </w:r>
      <w:r w:rsidR="0033289A">
        <w:rPr>
          <w:rFonts w:ascii="Times New Roman" w:eastAsia="Times New Roman" w:hAnsi="Times New Roman" w:cs="Times New Roman"/>
          <w:sz w:val="24"/>
          <w:szCs w:val="24"/>
          <w:lang w:eastAsia="lv-LV" w:bidi="lo-LA"/>
        </w:rPr>
        <w:t>izlemj nos</w:t>
      </w:r>
      <w:r>
        <w:rPr>
          <w:rFonts w:ascii="Times New Roman" w:eastAsia="Times New Roman" w:hAnsi="Times New Roman" w:cs="Times New Roman"/>
          <w:sz w:val="24"/>
          <w:szCs w:val="24"/>
          <w:lang w:eastAsia="lv-LV" w:bidi="lo-LA"/>
        </w:rPr>
        <w:t xml:space="preserve">ūtīt brigādi uz notikuma vietu. </w:t>
      </w:r>
      <w:r w:rsidR="00CA1E0C" w:rsidRPr="00CA1E0C">
        <w:rPr>
          <w:rFonts w:ascii="Times New Roman" w:eastAsia="Times New Roman" w:hAnsi="Times New Roman" w:cs="Times New Roman"/>
          <w:sz w:val="24"/>
          <w:szCs w:val="24"/>
          <w:lang w:eastAsia="lv-LV" w:bidi="lo-LA"/>
        </w:rPr>
        <w:t>Ja izsaukums nebūs steidzams, izsaukuma pieteicējs tiks informēts par iespēju saņemt vajadzīgo palīdzību citās</w:t>
      </w:r>
      <w:r>
        <w:rPr>
          <w:rFonts w:ascii="Times New Roman" w:eastAsia="Times New Roman" w:hAnsi="Times New Roman" w:cs="Times New Roman"/>
          <w:sz w:val="24"/>
          <w:szCs w:val="24"/>
          <w:lang w:eastAsia="lv-LV" w:bidi="lo-LA"/>
        </w:rPr>
        <w:t xml:space="preserve"> ārstniecības </w:t>
      </w:r>
      <w:r w:rsidR="00CA1E0C" w:rsidRPr="00CA1E0C">
        <w:rPr>
          <w:rFonts w:ascii="Times New Roman" w:eastAsia="Times New Roman" w:hAnsi="Times New Roman" w:cs="Times New Roman"/>
          <w:sz w:val="24"/>
          <w:szCs w:val="24"/>
          <w:lang w:eastAsia="lv-LV" w:bidi="lo-LA"/>
        </w:rPr>
        <w:t xml:space="preserve">iestādēs. </w:t>
      </w:r>
    </w:p>
    <w:p w:rsidR="009C0144" w:rsidRPr="00300398" w:rsidRDefault="009C0144" w:rsidP="000E4511">
      <w:pPr>
        <w:spacing w:after="0" w:line="293" w:lineRule="atLeast"/>
        <w:ind w:firstLine="720"/>
        <w:jc w:val="both"/>
        <w:rPr>
          <w:rStyle w:val="apple-converted-space"/>
          <w:rFonts w:ascii="Times New Roman" w:eastAsia="Times New Roman" w:hAnsi="Times New Roman" w:cs="Times New Roman"/>
          <w:sz w:val="24"/>
          <w:szCs w:val="24"/>
          <w:shd w:val="clear" w:color="auto" w:fill="FFFFFF"/>
          <w:lang w:eastAsia="lv-LV" w:bidi="lo-LA"/>
        </w:rPr>
      </w:pPr>
      <w:r w:rsidRPr="00300398">
        <w:rPr>
          <w:rFonts w:ascii="Times New Roman" w:hAnsi="Times New Roman" w:cs="Times New Roman"/>
          <w:sz w:val="24"/>
          <w:szCs w:val="24"/>
        </w:rPr>
        <w:lastRenderedPageBreak/>
        <w:t>NMPD Specializētās medicīnas centrs (</w:t>
      </w:r>
      <w:r w:rsidRPr="00300398">
        <w:rPr>
          <w:rStyle w:val="glossary"/>
          <w:rFonts w:ascii="Times New Roman" w:hAnsi="Times New Roman" w:cs="Times New Roman"/>
          <w:sz w:val="24"/>
          <w:szCs w:val="24"/>
        </w:rPr>
        <w:t>SMC</w:t>
      </w:r>
      <w:r w:rsidRPr="00300398">
        <w:rPr>
          <w:rFonts w:ascii="Times New Roman" w:hAnsi="Times New Roman" w:cs="Times New Roman"/>
          <w:sz w:val="24"/>
          <w:szCs w:val="24"/>
        </w:rPr>
        <w:t>) 24 stundas diennaktī nodrošina specializēto medicīnisko palīdzību slimnīcām visā Latvijā un sarežģītos gadījumos konsultē</w:t>
      </w:r>
      <w:r w:rsidRPr="00300398">
        <w:rPr>
          <w:rStyle w:val="apple-converted-space"/>
          <w:rFonts w:ascii="Times New Roman" w:hAnsi="Times New Roman" w:cs="Times New Roman"/>
          <w:sz w:val="24"/>
          <w:szCs w:val="24"/>
        </w:rPr>
        <w:t> </w:t>
      </w:r>
      <w:r w:rsidRPr="00300398">
        <w:rPr>
          <w:rStyle w:val="glossary"/>
          <w:rFonts w:ascii="Times New Roman" w:hAnsi="Times New Roman" w:cs="Times New Roman"/>
          <w:sz w:val="24"/>
          <w:szCs w:val="24"/>
        </w:rPr>
        <w:t>NMP</w:t>
      </w:r>
      <w:r w:rsidRPr="00300398">
        <w:rPr>
          <w:rStyle w:val="apple-converted-space"/>
          <w:rFonts w:ascii="Times New Roman" w:hAnsi="Times New Roman" w:cs="Times New Roman"/>
          <w:sz w:val="24"/>
          <w:szCs w:val="24"/>
        </w:rPr>
        <w:t> </w:t>
      </w:r>
      <w:r w:rsidRPr="00300398">
        <w:rPr>
          <w:rFonts w:ascii="Times New Roman" w:hAnsi="Times New Roman" w:cs="Times New Roman"/>
          <w:sz w:val="24"/>
          <w:szCs w:val="24"/>
        </w:rPr>
        <w:t xml:space="preserve">brigādes, kuras atrodas izsaukumā pie smagas traumas guvuša vai kritiski slima pacienta. </w:t>
      </w:r>
      <w:r w:rsidRPr="00300398">
        <w:rPr>
          <w:rStyle w:val="glossary"/>
          <w:rFonts w:ascii="Times New Roman" w:hAnsi="Times New Roman" w:cs="Times New Roman"/>
          <w:sz w:val="24"/>
          <w:szCs w:val="24"/>
        </w:rPr>
        <w:t>SMC</w:t>
      </w:r>
      <w:r w:rsidRPr="00300398">
        <w:rPr>
          <w:rStyle w:val="apple-converted-space"/>
          <w:rFonts w:ascii="Times New Roman" w:hAnsi="Times New Roman" w:cs="Times New Roman"/>
          <w:sz w:val="24"/>
          <w:szCs w:val="24"/>
        </w:rPr>
        <w:t> </w:t>
      </w:r>
      <w:r w:rsidRPr="00300398">
        <w:rPr>
          <w:rFonts w:ascii="Times New Roman" w:hAnsi="Times New Roman" w:cs="Times New Roman"/>
          <w:sz w:val="24"/>
          <w:szCs w:val="24"/>
        </w:rPr>
        <w:t>palīdzība slimnīcām ir nepieciešama, kad to resursi ir nepietiekami, lai tajās esošajiem pacientiem un cietušajiem sniegtu visu nepieciešamo neatliekamo palīdzību.</w:t>
      </w:r>
      <w:r w:rsidRPr="00300398">
        <w:rPr>
          <w:rStyle w:val="apple-converted-space"/>
          <w:rFonts w:ascii="Times New Roman" w:hAnsi="Times New Roman" w:cs="Times New Roman"/>
          <w:sz w:val="24"/>
          <w:szCs w:val="24"/>
        </w:rPr>
        <w:t> </w:t>
      </w:r>
    </w:p>
    <w:p w:rsidR="00446963" w:rsidRPr="00300398" w:rsidRDefault="00446963" w:rsidP="000E4511">
      <w:pPr>
        <w:autoSpaceDE w:val="0"/>
        <w:autoSpaceDN w:val="0"/>
        <w:adjustRightInd w:val="0"/>
        <w:spacing w:after="0" w:line="293" w:lineRule="atLeast"/>
        <w:ind w:firstLine="720"/>
        <w:jc w:val="both"/>
        <w:rPr>
          <w:rFonts w:ascii="Times New Roman" w:hAnsi="Times New Roman" w:cs="Times New Roman"/>
          <w:color w:val="000000"/>
          <w:sz w:val="24"/>
          <w:szCs w:val="24"/>
          <w:u w:val="single"/>
          <w:lang w:bidi="lo-LA"/>
        </w:rPr>
      </w:pPr>
    </w:p>
    <w:p w:rsidR="00446963" w:rsidRDefault="00446963" w:rsidP="000E4511">
      <w:pPr>
        <w:autoSpaceDE w:val="0"/>
        <w:autoSpaceDN w:val="0"/>
        <w:adjustRightInd w:val="0"/>
        <w:spacing w:after="0" w:line="293" w:lineRule="atLeast"/>
        <w:ind w:firstLine="360"/>
        <w:jc w:val="both"/>
        <w:rPr>
          <w:rFonts w:ascii="Times New Roman" w:hAnsi="Times New Roman" w:cs="Times New Roman"/>
          <w:color w:val="000000"/>
          <w:sz w:val="24"/>
          <w:szCs w:val="24"/>
          <w:lang w:bidi="lo-LA"/>
        </w:rPr>
      </w:pPr>
      <w:r w:rsidRPr="00CD5748">
        <w:rPr>
          <w:rFonts w:ascii="Times New Roman" w:hAnsi="Times New Roman" w:cs="Times New Roman"/>
          <w:color w:val="000000"/>
          <w:sz w:val="24"/>
          <w:szCs w:val="24"/>
          <w:u w:val="single"/>
          <w:lang w:bidi="lo-LA"/>
        </w:rPr>
        <w:t>Slimnīcu neatliekamās medicīniskās palīdzības nodaļas</w:t>
      </w:r>
      <w:r w:rsidRPr="00F10A30">
        <w:rPr>
          <w:rFonts w:ascii="Times New Roman" w:hAnsi="Times New Roman" w:cs="Times New Roman"/>
          <w:color w:val="000000"/>
          <w:sz w:val="24"/>
          <w:szCs w:val="24"/>
          <w:lang w:bidi="lo-LA"/>
        </w:rPr>
        <w:t xml:space="preserve"> steidzamos gadījumos nodrošina ambulatoriem pacientiem nepieciešamo diagnostiku un ārstniecību, un tām ir arī uzņemšanas nodaļas stacionāra slimniekiem. Pacienti </w:t>
      </w:r>
      <w:r w:rsidR="0071770B" w:rsidRPr="00F10A30">
        <w:rPr>
          <w:rFonts w:ascii="Times New Roman" w:hAnsi="Times New Roman" w:cs="Times New Roman"/>
          <w:color w:val="000000"/>
          <w:sz w:val="24"/>
          <w:szCs w:val="24"/>
          <w:lang w:bidi="lo-LA"/>
        </w:rPr>
        <w:t xml:space="preserve">neatliekamās medicīniskās palīdzības nodaļās </w:t>
      </w:r>
      <w:r w:rsidRPr="00F10A30">
        <w:rPr>
          <w:rFonts w:ascii="Times New Roman" w:hAnsi="Times New Roman" w:cs="Times New Roman"/>
          <w:color w:val="000000"/>
          <w:sz w:val="24"/>
          <w:szCs w:val="24"/>
          <w:lang w:bidi="lo-LA"/>
        </w:rPr>
        <w:t xml:space="preserve">var ierasties </w:t>
      </w:r>
      <w:r w:rsidR="0071770B" w:rsidRPr="00F10A30">
        <w:rPr>
          <w:rFonts w:ascii="Times New Roman" w:hAnsi="Times New Roman" w:cs="Times New Roman"/>
          <w:color w:val="000000"/>
          <w:sz w:val="24"/>
          <w:szCs w:val="24"/>
          <w:lang w:bidi="lo-LA"/>
        </w:rPr>
        <w:t xml:space="preserve">paši </w:t>
      </w:r>
      <w:r w:rsidRPr="00F10A30">
        <w:rPr>
          <w:rFonts w:ascii="Times New Roman" w:hAnsi="Times New Roman" w:cs="Times New Roman"/>
          <w:color w:val="000000"/>
          <w:sz w:val="24"/>
          <w:szCs w:val="24"/>
          <w:lang w:bidi="lo-LA"/>
        </w:rPr>
        <w:t xml:space="preserve">vai arī </w:t>
      </w:r>
      <w:r w:rsidR="0071770B">
        <w:rPr>
          <w:rFonts w:ascii="Times New Roman" w:hAnsi="Times New Roman" w:cs="Times New Roman"/>
          <w:color w:val="000000"/>
          <w:sz w:val="24"/>
          <w:szCs w:val="24"/>
          <w:lang w:bidi="lo-LA"/>
        </w:rPr>
        <w:t xml:space="preserve"> ar NMP brigādi</w:t>
      </w:r>
      <w:r w:rsidRPr="00F10A30">
        <w:rPr>
          <w:rFonts w:ascii="Times New Roman" w:hAnsi="Times New Roman" w:cs="Times New Roman"/>
          <w:color w:val="000000"/>
          <w:sz w:val="24"/>
          <w:szCs w:val="24"/>
          <w:lang w:bidi="lo-LA"/>
        </w:rPr>
        <w:t xml:space="preserve">. </w:t>
      </w:r>
    </w:p>
    <w:p w:rsidR="00446963" w:rsidRDefault="00D523E7" w:rsidP="000E4511">
      <w:pPr>
        <w:spacing w:after="0" w:line="293" w:lineRule="atLeast"/>
        <w:ind w:firstLine="720"/>
        <w:jc w:val="both"/>
        <w:rPr>
          <w:rFonts w:ascii="Times New Roman" w:eastAsia="Times New Roman" w:hAnsi="Times New Roman" w:cs="Times New Roman"/>
          <w:sz w:val="24"/>
          <w:szCs w:val="24"/>
          <w:lang w:eastAsia="lv-LV" w:bidi="lo-LA"/>
        </w:rPr>
      </w:pPr>
      <w:r>
        <w:rPr>
          <w:rFonts w:ascii="Times New Roman" w:eastAsia="Times New Roman" w:hAnsi="Times New Roman" w:cs="Times New Roman"/>
          <w:sz w:val="24"/>
          <w:szCs w:val="24"/>
          <w:lang w:eastAsia="lv-LV" w:bidi="lo-LA"/>
        </w:rPr>
        <w:t>Neatliekamās palīdzības slimnīcas</w:t>
      </w:r>
      <w:r w:rsidR="00CB4269">
        <w:rPr>
          <w:rFonts w:ascii="Times New Roman" w:eastAsia="Times New Roman" w:hAnsi="Times New Roman" w:cs="Times New Roman"/>
          <w:sz w:val="24"/>
          <w:szCs w:val="24"/>
          <w:lang w:eastAsia="lv-LV" w:bidi="lo-LA"/>
        </w:rPr>
        <w:t xml:space="preserve"> Rīgā</w:t>
      </w:r>
      <w:r>
        <w:rPr>
          <w:rFonts w:ascii="Times New Roman" w:eastAsia="Times New Roman" w:hAnsi="Times New Roman" w:cs="Times New Roman"/>
          <w:sz w:val="24"/>
          <w:szCs w:val="24"/>
          <w:lang w:eastAsia="lv-LV" w:bidi="lo-LA"/>
        </w:rPr>
        <w:t xml:space="preserve">: </w:t>
      </w:r>
      <w:r w:rsidR="00A23C23">
        <w:rPr>
          <w:rFonts w:ascii="Times New Roman" w:eastAsia="Times New Roman" w:hAnsi="Times New Roman" w:cs="Times New Roman"/>
          <w:sz w:val="24"/>
          <w:szCs w:val="24"/>
          <w:lang w:eastAsia="lv-LV" w:bidi="lo-LA"/>
        </w:rPr>
        <w:t xml:space="preserve"> VSIA</w:t>
      </w:r>
      <w:r w:rsidR="00446963" w:rsidRPr="007C7B8E">
        <w:rPr>
          <w:rFonts w:ascii="Times New Roman" w:eastAsia="Times New Roman" w:hAnsi="Times New Roman" w:cs="Times New Roman"/>
          <w:sz w:val="24"/>
          <w:szCs w:val="24"/>
          <w:lang w:eastAsia="lv-LV" w:bidi="lo-LA"/>
        </w:rPr>
        <w:t xml:space="preserve"> "Bērnu klīniskā universitātes slimnīca"</w:t>
      </w:r>
      <w:r w:rsidR="00446963">
        <w:rPr>
          <w:rFonts w:ascii="Times New Roman" w:eastAsia="Times New Roman" w:hAnsi="Times New Roman" w:cs="Times New Roman"/>
          <w:sz w:val="24"/>
          <w:szCs w:val="24"/>
          <w:lang w:eastAsia="lv-LV" w:bidi="lo-LA"/>
        </w:rPr>
        <w:t xml:space="preserve">, VSIA </w:t>
      </w:r>
      <w:r w:rsidR="00446963" w:rsidRPr="007C7B8E">
        <w:rPr>
          <w:rFonts w:ascii="Times New Roman" w:eastAsia="Times New Roman" w:hAnsi="Times New Roman" w:cs="Times New Roman"/>
          <w:sz w:val="24"/>
          <w:szCs w:val="24"/>
          <w:lang w:eastAsia="lv-LV" w:bidi="lo-LA"/>
        </w:rPr>
        <w:t>"Paula Stradiņa k</w:t>
      </w:r>
      <w:r w:rsidR="00446963">
        <w:rPr>
          <w:rFonts w:ascii="Times New Roman" w:eastAsia="Times New Roman" w:hAnsi="Times New Roman" w:cs="Times New Roman"/>
          <w:sz w:val="24"/>
          <w:szCs w:val="24"/>
          <w:lang w:eastAsia="lv-LV" w:bidi="lo-LA"/>
        </w:rPr>
        <w:t>līniskā universitātes slimnīca", SIA</w:t>
      </w:r>
      <w:r w:rsidR="00446963" w:rsidRPr="007C7B8E">
        <w:rPr>
          <w:rFonts w:ascii="Times New Roman" w:eastAsia="Times New Roman" w:hAnsi="Times New Roman" w:cs="Times New Roman"/>
          <w:sz w:val="24"/>
          <w:szCs w:val="24"/>
          <w:lang w:eastAsia="lv-LV" w:bidi="lo-LA"/>
        </w:rPr>
        <w:t xml:space="preserve"> "Rīgas Austrumu k</w:t>
      </w:r>
      <w:r w:rsidR="00446963">
        <w:rPr>
          <w:rFonts w:ascii="Times New Roman" w:eastAsia="Times New Roman" w:hAnsi="Times New Roman" w:cs="Times New Roman"/>
          <w:sz w:val="24"/>
          <w:szCs w:val="24"/>
          <w:lang w:eastAsia="lv-LV" w:bidi="lo-LA"/>
        </w:rPr>
        <w:t>l</w:t>
      </w:r>
      <w:r>
        <w:rPr>
          <w:rFonts w:ascii="Times New Roman" w:eastAsia="Times New Roman" w:hAnsi="Times New Roman" w:cs="Times New Roman"/>
          <w:sz w:val="24"/>
          <w:szCs w:val="24"/>
          <w:lang w:eastAsia="lv-LV" w:bidi="lo-LA"/>
        </w:rPr>
        <w:t>īniskā universitātes slimnīca".</w:t>
      </w:r>
    </w:p>
    <w:p w:rsidR="00446963" w:rsidRPr="007C7B8E" w:rsidRDefault="00446963" w:rsidP="000E4511">
      <w:pPr>
        <w:shd w:val="clear" w:color="auto" w:fill="FFFFFF"/>
        <w:spacing w:after="0" w:line="293" w:lineRule="atLeast"/>
        <w:ind w:firstLine="720"/>
        <w:jc w:val="both"/>
        <w:rPr>
          <w:rFonts w:ascii="Times New Roman" w:eastAsia="Times New Roman" w:hAnsi="Times New Roman" w:cs="Times New Roman"/>
          <w:sz w:val="24"/>
          <w:szCs w:val="24"/>
          <w:lang w:eastAsia="lv-LV" w:bidi="lo-LA"/>
        </w:rPr>
      </w:pPr>
      <w:r>
        <w:rPr>
          <w:rFonts w:ascii="Times New Roman" w:eastAsia="Times New Roman" w:hAnsi="Times New Roman" w:cs="Times New Roman"/>
          <w:sz w:val="24"/>
          <w:szCs w:val="24"/>
          <w:lang w:eastAsia="lv-LV" w:bidi="lo-LA"/>
        </w:rPr>
        <w:t xml:space="preserve">Reģionu daudzprofilu slimnīcas: SIA "Liepājas reģionālā slimnīca", </w:t>
      </w:r>
      <w:r w:rsidRPr="007C7B8E">
        <w:rPr>
          <w:rFonts w:ascii="Times New Roman" w:eastAsia="Times New Roman" w:hAnsi="Times New Roman" w:cs="Times New Roman"/>
          <w:sz w:val="24"/>
          <w:szCs w:val="24"/>
          <w:lang w:eastAsia="lv-LV" w:bidi="lo-LA"/>
        </w:rPr>
        <w:t>"</w:t>
      </w:r>
      <w:proofErr w:type="spellStart"/>
      <w:r w:rsidRPr="007C7B8E">
        <w:rPr>
          <w:rFonts w:ascii="Times New Roman" w:eastAsia="Times New Roman" w:hAnsi="Times New Roman" w:cs="Times New Roman"/>
          <w:sz w:val="24"/>
          <w:szCs w:val="24"/>
          <w:lang w:eastAsia="lv-LV" w:bidi="lo-LA"/>
        </w:rPr>
        <w:t>Ziem</w:t>
      </w:r>
      <w:r>
        <w:rPr>
          <w:rFonts w:ascii="Times New Roman" w:eastAsia="Times New Roman" w:hAnsi="Times New Roman" w:cs="Times New Roman"/>
          <w:sz w:val="24"/>
          <w:szCs w:val="24"/>
          <w:lang w:eastAsia="lv-LV" w:bidi="lo-LA"/>
        </w:rPr>
        <w:t>eļkurzemes</w:t>
      </w:r>
      <w:proofErr w:type="spellEnd"/>
      <w:r>
        <w:rPr>
          <w:rFonts w:ascii="Times New Roman" w:eastAsia="Times New Roman" w:hAnsi="Times New Roman" w:cs="Times New Roman"/>
          <w:sz w:val="24"/>
          <w:szCs w:val="24"/>
          <w:lang w:eastAsia="lv-LV" w:bidi="lo-LA"/>
        </w:rPr>
        <w:t xml:space="preserve"> reģionālā slimnīca", SIA</w:t>
      </w:r>
      <w:r w:rsidRPr="007C7B8E">
        <w:rPr>
          <w:rFonts w:ascii="Times New Roman" w:eastAsia="Times New Roman" w:hAnsi="Times New Roman" w:cs="Times New Roman"/>
          <w:sz w:val="24"/>
          <w:szCs w:val="24"/>
          <w:lang w:eastAsia="lv-LV" w:bidi="lo-LA"/>
        </w:rPr>
        <w:t xml:space="preserve"> "</w:t>
      </w:r>
      <w:r>
        <w:rPr>
          <w:rFonts w:ascii="Times New Roman" w:eastAsia="Times New Roman" w:hAnsi="Times New Roman" w:cs="Times New Roman"/>
          <w:sz w:val="24"/>
          <w:szCs w:val="24"/>
          <w:lang w:eastAsia="lv-LV" w:bidi="lo-LA"/>
        </w:rPr>
        <w:t>Daugavpils reģionālā slimnīca", SIA "Rēzeknes slimnīca",</w:t>
      </w:r>
      <w:r w:rsidRPr="00446963">
        <w:rPr>
          <w:rFonts w:ascii="Times New Roman" w:eastAsia="Times New Roman" w:hAnsi="Times New Roman" w:cs="Times New Roman"/>
          <w:sz w:val="24"/>
          <w:szCs w:val="24"/>
          <w:lang w:eastAsia="lv-LV" w:bidi="lo-LA"/>
        </w:rPr>
        <w:t xml:space="preserve"> </w:t>
      </w:r>
      <w:r>
        <w:rPr>
          <w:rFonts w:ascii="Times New Roman" w:eastAsia="Times New Roman" w:hAnsi="Times New Roman" w:cs="Times New Roman"/>
          <w:sz w:val="24"/>
          <w:szCs w:val="24"/>
          <w:lang w:eastAsia="lv-LV" w:bidi="lo-LA"/>
        </w:rPr>
        <w:t xml:space="preserve">SIA "Vidzemes slimnīca", </w:t>
      </w:r>
      <w:r w:rsidRPr="007C7B8E">
        <w:rPr>
          <w:rFonts w:ascii="Times New Roman" w:eastAsia="Times New Roman" w:hAnsi="Times New Roman" w:cs="Times New Roman"/>
          <w:sz w:val="24"/>
          <w:szCs w:val="24"/>
          <w:lang w:eastAsia="lv-LV" w:bidi="lo-LA"/>
        </w:rPr>
        <w:t>"Jelgavas pilsētas slimnīca"</w:t>
      </w:r>
      <w:r>
        <w:rPr>
          <w:rFonts w:ascii="Times New Roman" w:eastAsia="Times New Roman" w:hAnsi="Times New Roman" w:cs="Times New Roman"/>
          <w:sz w:val="24"/>
          <w:szCs w:val="24"/>
          <w:lang w:eastAsia="lv-LV" w:bidi="lo-LA"/>
        </w:rPr>
        <w:t xml:space="preserve">, </w:t>
      </w:r>
      <w:r w:rsidRPr="007C7B8E">
        <w:rPr>
          <w:rFonts w:ascii="Times New Roman" w:eastAsia="Times New Roman" w:hAnsi="Times New Roman" w:cs="Times New Roman"/>
          <w:sz w:val="24"/>
          <w:szCs w:val="24"/>
          <w:lang w:eastAsia="lv-LV" w:bidi="lo-LA"/>
        </w:rPr>
        <w:t>"Jēkabpils reģionālā slimnīca"</w:t>
      </w:r>
      <w:r w:rsidR="00CB4269">
        <w:rPr>
          <w:rFonts w:ascii="Times New Roman" w:eastAsia="Times New Roman" w:hAnsi="Times New Roman" w:cs="Times New Roman"/>
          <w:sz w:val="24"/>
          <w:szCs w:val="24"/>
          <w:lang w:eastAsia="lv-LV" w:bidi="lo-LA"/>
        </w:rPr>
        <w:t>.</w:t>
      </w:r>
    </w:p>
    <w:p w:rsidR="00D523E7" w:rsidRDefault="00446963" w:rsidP="000E4511">
      <w:pPr>
        <w:spacing w:after="0" w:line="293" w:lineRule="atLeast"/>
        <w:ind w:firstLine="720"/>
        <w:jc w:val="both"/>
        <w:rPr>
          <w:rFonts w:ascii="Times New Roman" w:eastAsia="Times New Roman" w:hAnsi="Times New Roman" w:cs="Times New Roman"/>
          <w:sz w:val="24"/>
          <w:szCs w:val="24"/>
          <w:lang w:eastAsia="lv-LV" w:bidi="lo-LA"/>
        </w:rPr>
      </w:pPr>
      <w:r>
        <w:rPr>
          <w:rFonts w:ascii="Times New Roman" w:eastAsia="Times New Roman" w:hAnsi="Times New Roman" w:cs="Times New Roman"/>
          <w:sz w:val="24"/>
          <w:szCs w:val="24"/>
          <w:lang w:eastAsia="lv-LV" w:bidi="lo-LA"/>
        </w:rPr>
        <w:t>Neatliekamās palīdzības slimnīcas: SIA</w:t>
      </w:r>
      <w:r w:rsidRPr="007C7B8E">
        <w:rPr>
          <w:rFonts w:ascii="Times New Roman" w:eastAsia="Times New Roman" w:hAnsi="Times New Roman" w:cs="Times New Roman"/>
          <w:sz w:val="24"/>
          <w:szCs w:val="24"/>
          <w:lang w:eastAsia="lv-LV" w:bidi="lo-LA"/>
        </w:rPr>
        <w:t xml:space="preserve"> "Jūrmalas slimnīca"</w:t>
      </w:r>
      <w:r>
        <w:rPr>
          <w:rFonts w:ascii="Times New Roman" w:eastAsia="Times New Roman" w:hAnsi="Times New Roman" w:cs="Times New Roman"/>
          <w:sz w:val="24"/>
          <w:szCs w:val="24"/>
          <w:lang w:eastAsia="lv-LV" w:bidi="lo-LA"/>
        </w:rPr>
        <w:t xml:space="preserve">, SIA </w:t>
      </w:r>
      <w:r w:rsidRPr="007C7B8E">
        <w:rPr>
          <w:rFonts w:ascii="Times New Roman" w:eastAsia="Times New Roman" w:hAnsi="Times New Roman" w:cs="Times New Roman"/>
          <w:sz w:val="24"/>
          <w:szCs w:val="24"/>
          <w:lang w:eastAsia="lv-LV" w:bidi="lo-LA"/>
        </w:rPr>
        <w:t xml:space="preserve">"Ogres rajona </w:t>
      </w:r>
      <w:r w:rsidRPr="0033289A">
        <w:rPr>
          <w:rFonts w:ascii="Times New Roman" w:eastAsia="Times New Roman" w:hAnsi="Times New Roman" w:cs="Times New Roman"/>
          <w:sz w:val="24"/>
          <w:szCs w:val="24"/>
          <w:lang w:eastAsia="lv-LV" w:bidi="lo-LA"/>
        </w:rPr>
        <w:t>slimnīca”, SIA "Tukuma slimnīca", SIA atbildību "Kuldīgas slimnīca", SIA "Preiļu slimnīca", SIA "Krāslavas slimnīca", Madonas novada pašvaldības SIA "Madonas slimnīca", SIA "Balvu un Gulbenes slimnīcu apvienība", SIA "Cēsu klīnika", SIA "Alūksnes slimnīca”, SIA "Dobeles un apkārtnes slimnīca".</w:t>
      </w:r>
    </w:p>
    <w:p w:rsidR="00D523E7" w:rsidRPr="0033289A" w:rsidRDefault="00446963" w:rsidP="000E4511">
      <w:pPr>
        <w:autoSpaceDE w:val="0"/>
        <w:autoSpaceDN w:val="0"/>
        <w:adjustRightInd w:val="0"/>
        <w:spacing w:after="0" w:line="293" w:lineRule="atLeast"/>
        <w:ind w:firstLine="720"/>
        <w:jc w:val="both"/>
        <w:rPr>
          <w:rFonts w:ascii="Times New Roman" w:hAnsi="Times New Roman" w:cs="Times New Roman"/>
          <w:color w:val="000000"/>
          <w:sz w:val="24"/>
          <w:szCs w:val="24"/>
          <w:lang w:bidi="lo-LA"/>
        </w:rPr>
      </w:pPr>
      <w:r w:rsidRPr="0033289A">
        <w:rPr>
          <w:rFonts w:ascii="Times New Roman" w:hAnsi="Times New Roman" w:cs="Times New Roman"/>
          <w:color w:val="000000"/>
          <w:sz w:val="24"/>
          <w:szCs w:val="24"/>
          <w:lang w:bidi="lo-LA"/>
        </w:rPr>
        <w:t xml:space="preserve">Reģionu daudzprofilu  slimnīcās visu diennakti dežurē vismaz septiņi dažādi speciālisti. Vietējo daudzprofilu slimnīcu neatliekamās medicīniskās palīdzības nodaļās - pieci dažādi speciālisti. </w:t>
      </w:r>
    </w:p>
    <w:p w:rsidR="00D523E7" w:rsidRDefault="00D523E7" w:rsidP="000E4511">
      <w:pPr>
        <w:shd w:val="clear" w:color="auto" w:fill="FFFFFF"/>
        <w:spacing w:after="0" w:line="293" w:lineRule="atLeast"/>
        <w:ind w:firstLine="720"/>
        <w:jc w:val="both"/>
        <w:rPr>
          <w:rFonts w:ascii="Times New Roman" w:eastAsia="Times New Roman" w:hAnsi="Times New Roman" w:cs="Times New Roman"/>
          <w:sz w:val="24"/>
          <w:szCs w:val="24"/>
          <w:lang w:eastAsia="lv-LV" w:bidi="lo-LA"/>
        </w:rPr>
      </w:pPr>
      <w:r>
        <w:rPr>
          <w:rFonts w:ascii="Times New Roman" w:hAnsi="Times New Roman" w:cs="Times New Roman"/>
          <w:color w:val="000000"/>
          <w:sz w:val="24"/>
          <w:szCs w:val="24"/>
          <w:lang w:bidi="lo-LA"/>
        </w:rPr>
        <w:t>D</w:t>
      </w:r>
      <w:r w:rsidR="009F339A" w:rsidRPr="0033289A">
        <w:rPr>
          <w:rFonts w:ascii="Times New Roman" w:hAnsi="Times New Roman" w:cs="Times New Roman"/>
          <w:color w:val="000000"/>
          <w:sz w:val="24"/>
          <w:szCs w:val="24"/>
          <w:lang w:bidi="lo-LA"/>
        </w:rPr>
        <w:t>iennakts neatliekamās palīdzības uzņemšanu nodrošina</w:t>
      </w:r>
      <w:r>
        <w:rPr>
          <w:rFonts w:ascii="Times New Roman" w:hAnsi="Times New Roman" w:cs="Times New Roman"/>
          <w:color w:val="000000"/>
          <w:sz w:val="24"/>
          <w:szCs w:val="24"/>
          <w:lang w:bidi="lo-LA"/>
        </w:rPr>
        <w:t xml:space="preserve"> arī</w:t>
      </w:r>
      <w:r w:rsidR="009F339A" w:rsidRPr="0033289A">
        <w:rPr>
          <w:rFonts w:ascii="Times New Roman" w:hAnsi="Times New Roman" w:cs="Times New Roman"/>
          <w:color w:val="000000"/>
          <w:sz w:val="24"/>
          <w:szCs w:val="24"/>
          <w:lang w:bidi="lo-LA"/>
        </w:rPr>
        <w:t xml:space="preserve"> šādas </w:t>
      </w:r>
      <w:r w:rsidR="00A23C23" w:rsidRPr="0033289A">
        <w:rPr>
          <w:rFonts w:ascii="Times New Roman" w:hAnsi="Times New Roman" w:cs="Times New Roman"/>
          <w:color w:val="000000"/>
          <w:sz w:val="24"/>
          <w:szCs w:val="24"/>
          <w:lang w:bidi="lo-LA"/>
        </w:rPr>
        <w:t xml:space="preserve">specializētās </w:t>
      </w:r>
      <w:r w:rsidR="009F339A" w:rsidRPr="0033289A">
        <w:rPr>
          <w:rFonts w:ascii="Times New Roman" w:hAnsi="Times New Roman" w:cs="Times New Roman"/>
          <w:color w:val="000000"/>
          <w:sz w:val="24"/>
          <w:szCs w:val="24"/>
          <w:lang w:bidi="lo-LA"/>
        </w:rPr>
        <w:t xml:space="preserve">slimnīcas: </w:t>
      </w:r>
      <w:r w:rsidR="00A23C23" w:rsidRPr="0033289A">
        <w:rPr>
          <w:rFonts w:ascii="Times New Roman" w:hAnsi="Times New Roman" w:cs="Times New Roman"/>
          <w:color w:val="000000"/>
          <w:sz w:val="24"/>
          <w:szCs w:val="24"/>
          <w:lang w:bidi="lo-LA"/>
        </w:rPr>
        <w:t>VSIA</w:t>
      </w:r>
      <w:r w:rsidR="00A23C23" w:rsidRPr="007C7B8E">
        <w:rPr>
          <w:rFonts w:ascii="Times New Roman" w:eastAsia="Times New Roman" w:hAnsi="Times New Roman" w:cs="Times New Roman"/>
          <w:sz w:val="24"/>
          <w:szCs w:val="24"/>
          <w:lang w:eastAsia="lv-LV" w:bidi="lo-LA"/>
        </w:rPr>
        <w:t xml:space="preserve"> "Nacionālais re</w:t>
      </w:r>
      <w:r w:rsidR="00A23C23" w:rsidRPr="0033289A">
        <w:rPr>
          <w:rFonts w:ascii="Times New Roman" w:eastAsia="Times New Roman" w:hAnsi="Times New Roman" w:cs="Times New Roman"/>
          <w:sz w:val="24"/>
          <w:szCs w:val="24"/>
          <w:lang w:eastAsia="lv-LV" w:bidi="lo-LA"/>
        </w:rPr>
        <w:t xml:space="preserve">habilitācijas centrs "Vaivari"", </w:t>
      </w:r>
      <w:r w:rsidR="00A23C23" w:rsidRPr="007C7B8E">
        <w:rPr>
          <w:rFonts w:ascii="Times New Roman" w:eastAsia="Times New Roman" w:hAnsi="Times New Roman" w:cs="Times New Roman"/>
          <w:sz w:val="24"/>
          <w:szCs w:val="24"/>
          <w:lang w:eastAsia="lv-LV" w:bidi="lo-LA"/>
        </w:rPr>
        <w:t xml:space="preserve">Rīgas pašvaldības </w:t>
      </w:r>
      <w:r w:rsidR="00A23C23" w:rsidRPr="0033289A">
        <w:rPr>
          <w:rFonts w:ascii="Times New Roman" w:eastAsia="Times New Roman" w:hAnsi="Times New Roman" w:cs="Times New Roman"/>
          <w:sz w:val="24"/>
          <w:szCs w:val="24"/>
          <w:lang w:eastAsia="lv-LV" w:bidi="lo-LA"/>
        </w:rPr>
        <w:t>SIA "Rīgas Dzemdību nams", VSIA</w:t>
      </w:r>
      <w:r w:rsidR="00A23C23" w:rsidRPr="007C7B8E">
        <w:rPr>
          <w:rFonts w:ascii="Times New Roman" w:eastAsia="Times New Roman" w:hAnsi="Times New Roman" w:cs="Times New Roman"/>
          <w:sz w:val="24"/>
          <w:szCs w:val="24"/>
          <w:lang w:eastAsia="lv-LV" w:bidi="lo-LA"/>
        </w:rPr>
        <w:t xml:space="preserve"> "Rīgas psihi</w:t>
      </w:r>
      <w:r w:rsidR="00A23C23" w:rsidRPr="0033289A">
        <w:rPr>
          <w:rFonts w:ascii="Times New Roman" w:eastAsia="Times New Roman" w:hAnsi="Times New Roman" w:cs="Times New Roman"/>
          <w:sz w:val="24"/>
          <w:szCs w:val="24"/>
          <w:lang w:eastAsia="lv-LV" w:bidi="lo-LA"/>
        </w:rPr>
        <w:t xml:space="preserve">atrijas un narkoloģijas centrs", </w:t>
      </w:r>
      <w:r w:rsidR="00A23C23" w:rsidRPr="007C7B8E">
        <w:rPr>
          <w:rFonts w:ascii="Times New Roman" w:eastAsia="Times New Roman" w:hAnsi="Times New Roman" w:cs="Times New Roman"/>
          <w:sz w:val="24"/>
          <w:szCs w:val="24"/>
          <w:lang w:eastAsia="lv-LV" w:bidi="lo-LA"/>
        </w:rPr>
        <w:t xml:space="preserve"> Rīgas pašvaldības </w:t>
      </w:r>
      <w:r w:rsidR="00A23C23" w:rsidRPr="0033289A">
        <w:rPr>
          <w:rFonts w:ascii="Times New Roman" w:eastAsia="Times New Roman" w:hAnsi="Times New Roman" w:cs="Times New Roman"/>
          <w:sz w:val="24"/>
          <w:szCs w:val="24"/>
          <w:lang w:eastAsia="lv-LV" w:bidi="lo-LA"/>
        </w:rPr>
        <w:t>SIA "Rīgas 2.slimnīca", VSIA</w:t>
      </w:r>
      <w:r w:rsidR="00A23C23" w:rsidRPr="007C7B8E">
        <w:rPr>
          <w:rFonts w:ascii="Times New Roman" w:eastAsia="Times New Roman" w:hAnsi="Times New Roman" w:cs="Times New Roman"/>
          <w:sz w:val="24"/>
          <w:szCs w:val="24"/>
          <w:lang w:eastAsia="lv-LV" w:bidi="lo-LA"/>
        </w:rPr>
        <w:t xml:space="preserve"> "Traumatoloģijas un ortopēdijas slimnīca".</w:t>
      </w:r>
    </w:p>
    <w:p w:rsidR="003C3522" w:rsidRDefault="00A23C23" w:rsidP="000E4511">
      <w:pPr>
        <w:shd w:val="clear" w:color="auto" w:fill="FFFFFF"/>
        <w:spacing w:after="0" w:line="293" w:lineRule="atLeast"/>
        <w:ind w:firstLine="720"/>
        <w:jc w:val="both"/>
        <w:rPr>
          <w:rFonts w:ascii="Times New Roman" w:eastAsia="Times New Roman" w:hAnsi="Times New Roman" w:cs="Times New Roman"/>
          <w:sz w:val="24"/>
          <w:szCs w:val="24"/>
          <w:lang w:eastAsia="lv-LV" w:bidi="lo-LA"/>
        </w:rPr>
      </w:pPr>
      <w:r w:rsidRPr="00983338">
        <w:rPr>
          <w:rFonts w:ascii="Times New Roman" w:eastAsia="Times New Roman" w:hAnsi="Times New Roman" w:cs="Times New Roman"/>
          <w:sz w:val="24"/>
          <w:szCs w:val="24"/>
          <w:lang w:eastAsia="lv-LV" w:bidi="lo-LA"/>
        </w:rPr>
        <w:t xml:space="preserve">Neatliekamā medicīniskā palīdzība </w:t>
      </w:r>
      <w:r w:rsidRPr="0033289A">
        <w:rPr>
          <w:rFonts w:ascii="Times New Roman" w:eastAsia="Times New Roman" w:hAnsi="Times New Roman" w:cs="Times New Roman"/>
          <w:sz w:val="24"/>
          <w:szCs w:val="24"/>
          <w:lang w:eastAsia="lv-LV" w:bidi="lo-LA"/>
        </w:rPr>
        <w:t xml:space="preserve">pacientiem </w:t>
      </w:r>
      <w:r w:rsidR="0033289A" w:rsidRPr="0033289A">
        <w:rPr>
          <w:rFonts w:ascii="Times New Roman" w:eastAsia="Times New Roman" w:hAnsi="Times New Roman" w:cs="Times New Roman"/>
          <w:sz w:val="24"/>
          <w:szCs w:val="24"/>
          <w:lang w:eastAsia="lv-LV" w:bidi="lo-LA"/>
        </w:rPr>
        <w:t xml:space="preserve">slimnīcā </w:t>
      </w:r>
      <w:r w:rsidRPr="0033289A">
        <w:rPr>
          <w:rFonts w:ascii="Times New Roman" w:eastAsia="Times New Roman" w:hAnsi="Times New Roman" w:cs="Times New Roman"/>
          <w:sz w:val="24"/>
          <w:szCs w:val="24"/>
          <w:lang w:eastAsia="lv-LV" w:bidi="lo-LA"/>
        </w:rPr>
        <w:t>tiek sniegta vadoties no klīniska st</w:t>
      </w:r>
      <w:r w:rsidR="003F7FEE" w:rsidRPr="0033289A">
        <w:rPr>
          <w:rFonts w:ascii="Times New Roman" w:eastAsia="Times New Roman" w:hAnsi="Times New Roman" w:cs="Times New Roman"/>
          <w:sz w:val="24"/>
          <w:szCs w:val="24"/>
          <w:lang w:eastAsia="lv-LV" w:bidi="lo-LA"/>
        </w:rPr>
        <w:t>ā</w:t>
      </w:r>
      <w:r w:rsidRPr="0033289A">
        <w:rPr>
          <w:rFonts w:ascii="Times New Roman" w:eastAsia="Times New Roman" w:hAnsi="Times New Roman" w:cs="Times New Roman"/>
          <w:sz w:val="24"/>
          <w:szCs w:val="24"/>
          <w:lang w:eastAsia="lv-LV" w:bidi="lo-LA"/>
        </w:rPr>
        <w:t>vok</w:t>
      </w:r>
      <w:r w:rsidR="003F7FEE" w:rsidRPr="0033289A">
        <w:rPr>
          <w:rFonts w:ascii="Times New Roman" w:eastAsia="Times New Roman" w:hAnsi="Times New Roman" w:cs="Times New Roman"/>
          <w:sz w:val="24"/>
          <w:szCs w:val="24"/>
          <w:lang w:eastAsia="lv-LV" w:bidi="lo-LA"/>
        </w:rPr>
        <w:t>ļ</w:t>
      </w:r>
      <w:r w:rsidRPr="0033289A">
        <w:rPr>
          <w:rFonts w:ascii="Times New Roman" w:eastAsia="Times New Roman" w:hAnsi="Times New Roman" w:cs="Times New Roman"/>
          <w:sz w:val="24"/>
          <w:szCs w:val="24"/>
          <w:lang w:eastAsia="lv-LV" w:bidi="lo-LA"/>
        </w:rPr>
        <w:t xml:space="preserve">a un tam atbilstošas pacientu </w:t>
      </w:r>
      <w:r w:rsidR="003F7FEE" w:rsidRPr="0033289A">
        <w:rPr>
          <w:rFonts w:ascii="Times New Roman" w:eastAsia="Times New Roman" w:hAnsi="Times New Roman" w:cs="Times New Roman"/>
          <w:sz w:val="24"/>
          <w:szCs w:val="24"/>
          <w:lang w:eastAsia="lv-LV" w:bidi="lo-LA"/>
        </w:rPr>
        <w:t>m</w:t>
      </w:r>
      <w:r w:rsidR="003F7FEE" w:rsidRPr="00983338">
        <w:rPr>
          <w:rFonts w:ascii="Times New Roman" w:eastAsia="Times New Roman" w:hAnsi="Times New Roman" w:cs="Times New Roman"/>
          <w:sz w:val="24"/>
          <w:szCs w:val="24"/>
          <w:lang w:eastAsia="lv-LV" w:bidi="lo-LA"/>
        </w:rPr>
        <w:t xml:space="preserve">edicīniskās palīdzības nodrošināšanas prioritātes </w:t>
      </w:r>
      <w:r w:rsidR="003F7FEE" w:rsidRPr="0033289A">
        <w:rPr>
          <w:rFonts w:ascii="Times New Roman" w:eastAsia="Times New Roman" w:hAnsi="Times New Roman" w:cs="Times New Roman"/>
          <w:sz w:val="24"/>
          <w:szCs w:val="24"/>
          <w:lang w:eastAsia="lv-LV" w:bidi="lo-LA"/>
        </w:rPr>
        <w:t xml:space="preserve">4 </w:t>
      </w:r>
      <w:r w:rsidR="003F7FEE" w:rsidRPr="00983338">
        <w:rPr>
          <w:rFonts w:ascii="Times New Roman" w:eastAsia="Times New Roman" w:hAnsi="Times New Roman" w:cs="Times New Roman"/>
          <w:sz w:val="24"/>
          <w:szCs w:val="24"/>
          <w:lang w:eastAsia="lv-LV" w:bidi="lo-LA"/>
        </w:rPr>
        <w:t>līme</w:t>
      </w:r>
      <w:r w:rsidR="003F7FEE" w:rsidRPr="0033289A">
        <w:rPr>
          <w:rFonts w:ascii="Times New Roman" w:eastAsia="Times New Roman" w:hAnsi="Times New Roman" w:cs="Times New Roman"/>
          <w:sz w:val="24"/>
          <w:szCs w:val="24"/>
          <w:lang w:eastAsia="lv-LV" w:bidi="lo-LA"/>
        </w:rPr>
        <w:t xml:space="preserve">ņiem, kas nosaka palīdzības sniegšanas uzsākšanas ātrumu attiecīgi nekavējoties, 10, 30 un 60 minūšu laikā. Palīdzība </w:t>
      </w:r>
      <w:r w:rsidRPr="00983338">
        <w:rPr>
          <w:rFonts w:ascii="Times New Roman" w:eastAsia="Times New Roman" w:hAnsi="Times New Roman" w:cs="Times New Roman"/>
          <w:sz w:val="24"/>
          <w:szCs w:val="24"/>
          <w:lang w:eastAsia="lv-LV" w:bidi="lo-LA"/>
        </w:rPr>
        <w:t>tiek sniegta tik ilgi, līdz pacienta stāvoklis kļūst stabils</w:t>
      </w:r>
      <w:r w:rsidR="009E55F1">
        <w:rPr>
          <w:rFonts w:ascii="Times New Roman" w:eastAsia="Times New Roman" w:hAnsi="Times New Roman" w:cs="Times New Roman"/>
          <w:sz w:val="24"/>
          <w:szCs w:val="24"/>
          <w:lang w:eastAsia="lv-LV" w:bidi="lo-LA"/>
        </w:rPr>
        <w:t>.</w:t>
      </w:r>
      <w:r w:rsidRPr="00983338">
        <w:rPr>
          <w:rFonts w:ascii="Times New Roman" w:eastAsia="Times New Roman" w:hAnsi="Times New Roman" w:cs="Times New Roman"/>
          <w:sz w:val="24"/>
          <w:szCs w:val="24"/>
          <w:lang w:eastAsia="lv-LV" w:bidi="lo-LA"/>
        </w:rPr>
        <w:t xml:space="preserve"> Pacienta stāvokli izvērtē ārstējošais ārsts.</w:t>
      </w:r>
    </w:p>
    <w:p w:rsidR="00300398" w:rsidRDefault="003C3522" w:rsidP="00EA1803">
      <w:pPr>
        <w:shd w:val="clear" w:color="auto" w:fill="FFFFFF"/>
        <w:spacing w:after="0" w:line="293" w:lineRule="atLeast"/>
        <w:ind w:firstLine="720"/>
        <w:jc w:val="both"/>
        <w:rPr>
          <w:rFonts w:ascii="Times New Roman" w:hAnsi="Times New Roman" w:cs="Times New Roman"/>
          <w:sz w:val="24"/>
          <w:szCs w:val="24"/>
        </w:rPr>
      </w:pPr>
      <w:r w:rsidRPr="003C3522">
        <w:rPr>
          <w:rFonts w:ascii="Times New Roman" w:eastAsia="Times New Roman" w:hAnsi="Times New Roman" w:cs="Times New Roman"/>
          <w:sz w:val="24"/>
          <w:szCs w:val="24"/>
          <w:lang w:eastAsia="lv-LV" w:bidi="lo-LA"/>
        </w:rPr>
        <w:t>P</w:t>
      </w:r>
      <w:r w:rsidRPr="003C3522">
        <w:rPr>
          <w:rFonts w:ascii="Times New Roman" w:hAnsi="Times New Roman" w:cs="Times New Roman"/>
          <w:sz w:val="24"/>
          <w:szCs w:val="24"/>
        </w:rPr>
        <w:t xml:space="preserve">ersonām, kurām ir trauma, pēkšņa saslimšana vai hroniskas slimības saasināšanās, kad nepieciešama steidzama ārstniecības personu iejaukšanās un nepieciešamā palīdzība pārsniedz primārās veselības aprūpes ārsta kompetenci ambulatoros veselības aprūpes palīdzību ir iespējams saņemt </w:t>
      </w:r>
      <w:r w:rsidRPr="003C3522">
        <w:rPr>
          <w:rFonts w:ascii="Times New Roman" w:hAnsi="Times New Roman" w:cs="Times New Roman"/>
          <w:sz w:val="24"/>
          <w:szCs w:val="24"/>
          <w:u w:val="single"/>
        </w:rPr>
        <w:t>Steidzamās medicīniskās palīdzības punktā (SMPP)</w:t>
      </w:r>
      <w:r w:rsidRPr="003C3522">
        <w:rPr>
          <w:rFonts w:ascii="Times New Roman" w:hAnsi="Times New Roman" w:cs="Times New Roman"/>
          <w:sz w:val="24"/>
          <w:szCs w:val="24"/>
        </w:rPr>
        <w:t xml:space="preserve">. </w:t>
      </w:r>
    </w:p>
    <w:p w:rsidR="00D523E7" w:rsidRDefault="003C3522" w:rsidP="000E4511">
      <w:pPr>
        <w:shd w:val="clear" w:color="auto" w:fill="FFFFFF"/>
        <w:spacing w:after="0" w:line="293" w:lineRule="atLeast"/>
        <w:ind w:firstLine="720"/>
        <w:jc w:val="both"/>
        <w:rPr>
          <w:rFonts w:ascii="Times New Roman" w:hAnsi="Times New Roman" w:cs="Times New Roman"/>
          <w:sz w:val="24"/>
          <w:szCs w:val="24"/>
        </w:rPr>
      </w:pPr>
      <w:r w:rsidRPr="003C3522">
        <w:rPr>
          <w:rFonts w:ascii="Times New Roman" w:hAnsi="Times New Roman" w:cs="Times New Roman"/>
          <w:sz w:val="24"/>
          <w:szCs w:val="24"/>
        </w:rPr>
        <w:t>Valstī ir noteikti 3 līmeņu SMPP</w:t>
      </w:r>
      <w:bookmarkStart w:id="0" w:name="p109"/>
      <w:bookmarkStart w:id="1" w:name="p-503440"/>
      <w:bookmarkEnd w:id="0"/>
      <w:bookmarkEnd w:id="1"/>
      <w:r w:rsidR="0019716C">
        <w:rPr>
          <w:rFonts w:ascii="Times New Roman" w:hAnsi="Times New Roman" w:cs="Times New Roman"/>
          <w:sz w:val="24"/>
          <w:szCs w:val="24"/>
        </w:rPr>
        <w:t>, kuri tiek sniegti 14 vietās</w:t>
      </w:r>
      <w:r w:rsidRPr="003C3522">
        <w:rPr>
          <w:rFonts w:ascii="Times New Roman" w:hAnsi="Times New Roman" w:cs="Times New Roman"/>
          <w:sz w:val="24"/>
          <w:szCs w:val="24"/>
        </w:rPr>
        <w:t>:</w:t>
      </w:r>
    </w:p>
    <w:p w:rsidR="003C3522" w:rsidRPr="00D523E7" w:rsidRDefault="003C3522" w:rsidP="000E4511">
      <w:pPr>
        <w:pStyle w:val="Sarakstarindkopa"/>
        <w:numPr>
          <w:ilvl w:val="0"/>
          <w:numId w:val="5"/>
        </w:numPr>
        <w:shd w:val="clear" w:color="auto" w:fill="FFFFFF"/>
        <w:spacing w:after="0" w:line="293" w:lineRule="atLeast"/>
        <w:jc w:val="both"/>
        <w:rPr>
          <w:rFonts w:ascii="Times New Roman" w:hAnsi="Times New Roman" w:cs="Times New Roman"/>
          <w:sz w:val="24"/>
          <w:szCs w:val="24"/>
        </w:rPr>
      </w:pPr>
      <w:r w:rsidRPr="00D523E7">
        <w:rPr>
          <w:rFonts w:ascii="Times New Roman" w:hAnsi="Times New Roman" w:cs="Times New Roman"/>
          <w:sz w:val="24"/>
          <w:szCs w:val="24"/>
        </w:rPr>
        <w:t xml:space="preserve">1.līmenis – personai steidzamo medicīnisko palīdzību saslimšanu un traumu gadījumos sniedz viens ārsts kopīgi ar vienu māsu vai ārsta palīgu diennakts vai nepilnas diennakts režīmā vai viens ārsta palīgs diennakts vai nepilnas diennakts </w:t>
      </w:r>
      <w:r w:rsidR="0019716C" w:rsidRPr="00D523E7">
        <w:rPr>
          <w:rFonts w:ascii="Times New Roman" w:hAnsi="Times New Roman" w:cs="Times New Roman"/>
          <w:sz w:val="24"/>
          <w:szCs w:val="24"/>
        </w:rPr>
        <w:t xml:space="preserve"> režīmā – SIA "Priekules slimnīca", SIA "Sarkanā Krusta Smiltenes slimnīca", pašvaldības SIA "Saulkrastu slimnīca" (7 mēnešus gadā); SIA "Līvānu slimnīca", SIA "Kuldīgas slimnīca" (pakalpojuma sniegšanas vieta – Aizputes pilsēta), SIA "Balvu un Gulbenes slimnīcu apvienība" (pakalpojuma sniegšanas vieta – Gulbenes pilsēta).</w:t>
      </w:r>
    </w:p>
    <w:p w:rsidR="003C3522" w:rsidRPr="003C3522" w:rsidRDefault="003C3522" w:rsidP="000E4511">
      <w:pPr>
        <w:pStyle w:val="Sarakstarindkopa"/>
        <w:numPr>
          <w:ilvl w:val="0"/>
          <w:numId w:val="4"/>
        </w:numPr>
        <w:shd w:val="clear" w:color="auto" w:fill="FFFFFF"/>
        <w:spacing w:after="0" w:line="293" w:lineRule="atLeast"/>
        <w:jc w:val="both"/>
        <w:rPr>
          <w:rFonts w:ascii="Times New Roman" w:eastAsia="Times New Roman" w:hAnsi="Times New Roman" w:cs="Times New Roman"/>
          <w:sz w:val="24"/>
          <w:szCs w:val="24"/>
          <w:lang w:eastAsia="lv-LV" w:bidi="lo-LA"/>
        </w:rPr>
      </w:pPr>
      <w:r w:rsidRPr="003C3522">
        <w:rPr>
          <w:rFonts w:ascii="Times New Roman" w:hAnsi="Times New Roman" w:cs="Times New Roman"/>
          <w:sz w:val="24"/>
          <w:szCs w:val="24"/>
        </w:rPr>
        <w:lastRenderedPageBreak/>
        <w:t xml:space="preserve">2.līmenis – personai steidzamo medicīnisko palīdzību saslimšanu un traumu gadījumos darbdienās, brīvdienās un svētku dienās </w:t>
      </w:r>
      <w:r w:rsidR="00D9190B">
        <w:rPr>
          <w:rFonts w:ascii="Times New Roman" w:hAnsi="Times New Roman" w:cs="Times New Roman"/>
          <w:sz w:val="24"/>
          <w:szCs w:val="24"/>
        </w:rPr>
        <w:t xml:space="preserve">līdz </w:t>
      </w:r>
      <w:proofErr w:type="spellStart"/>
      <w:r w:rsidR="00D9190B">
        <w:rPr>
          <w:rFonts w:ascii="Times New Roman" w:hAnsi="Times New Roman" w:cs="Times New Roman"/>
          <w:sz w:val="24"/>
          <w:szCs w:val="24"/>
        </w:rPr>
        <w:t>pl</w:t>
      </w:r>
      <w:proofErr w:type="spellEnd"/>
      <w:r w:rsidR="00D9190B">
        <w:rPr>
          <w:rFonts w:ascii="Times New Roman" w:hAnsi="Times New Roman" w:cs="Times New Roman"/>
          <w:sz w:val="24"/>
          <w:szCs w:val="24"/>
        </w:rPr>
        <w:t>. 24:</w:t>
      </w:r>
      <w:r w:rsidRPr="003C3522">
        <w:rPr>
          <w:rFonts w:ascii="Times New Roman" w:hAnsi="Times New Roman" w:cs="Times New Roman"/>
          <w:sz w:val="24"/>
          <w:szCs w:val="24"/>
        </w:rPr>
        <w:t xml:space="preserve">00 sniedz divi ārsti </w:t>
      </w:r>
      <w:r w:rsidR="00D9190B">
        <w:rPr>
          <w:rFonts w:ascii="Times New Roman" w:hAnsi="Times New Roman" w:cs="Times New Roman"/>
          <w:sz w:val="24"/>
          <w:szCs w:val="24"/>
        </w:rPr>
        <w:t xml:space="preserve">un viena māsa, bet nakts laikā </w:t>
      </w:r>
      <w:r w:rsidRPr="003C3522">
        <w:rPr>
          <w:rFonts w:ascii="Times New Roman" w:hAnsi="Times New Roman" w:cs="Times New Roman"/>
          <w:sz w:val="24"/>
          <w:szCs w:val="24"/>
        </w:rPr>
        <w:t>viens ārsts un viena māsa vai ārsta palīgs</w:t>
      </w:r>
      <w:r w:rsidR="0019716C">
        <w:rPr>
          <w:rFonts w:ascii="Times New Roman" w:hAnsi="Times New Roman" w:cs="Times New Roman"/>
          <w:sz w:val="24"/>
          <w:szCs w:val="24"/>
        </w:rPr>
        <w:t xml:space="preserve"> - SIA</w:t>
      </w:r>
      <w:r w:rsidR="0019716C" w:rsidRPr="0019716C">
        <w:rPr>
          <w:rFonts w:ascii="Times New Roman" w:hAnsi="Times New Roman" w:cs="Times New Roman"/>
          <w:sz w:val="24"/>
          <w:szCs w:val="24"/>
        </w:rPr>
        <w:t xml:space="preserve"> </w:t>
      </w:r>
      <w:r w:rsidR="0019716C">
        <w:rPr>
          <w:rFonts w:ascii="Times New Roman" w:hAnsi="Times New Roman" w:cs="Times New Roman"/>
          <w:sz w:val="24"/>
          <w:szCs w:val="24"/>
        </w:rPr>
        <w:t xml:space="preserve">"Aizkraukles slimnīca", SIA "Limbažu slimnīca", SIA "Ludzas medicīnas centrs", SIA </w:t>
      </w:r>
      <w:r w:rsidR="0019716C" w:rsidRPr="0033289A">
        <w:rPr>
          <w:rFonts w:ascii="Times New Roman" w:hAnsi="Times New Roman" w:cs="Times New Roman"/>
          <w:sz w:val="24"/>
          <w:szCs w:val="24"/>
        </w:rPr>
        <w:t>"Siguldas slimnīca" (</w:t>
      </w:r>
      <w:r w:rsidR="0019716C">
        <w:rPr>
          <w:rFonts w:ascii="Times New Roman" w:hAnsi="Times New Roman" w:cs="Times New Roman"/>
          <w:sz w:val="24"/>
          <w:szCs w:val="24"/>
        </w:rPr>
        <w:t>4 mēnešus kalendāra gadā), SIA</w:t>
      </w:r>
      <w:r w:rsidR="0019716C" w:rsidRPr="0019716C">
        <w:rPr>
          <w:rFonts w:ascii="Times New Roman" w:hAnsi="Times New Roman" w:cs="Times New Roman"/>
          <w:sz w:val="24"/>
          <w:szCs w:val="24"/>
        </w:rPr>
        <w:t xml:space="preserve"> </w:t>
      </w:r>
      <w:r w:rsidR="0019716C">
        <w:rPr>
          <w:rFonts w:ascii="Times New Roman" w:hAnsi="Times New Roman" w:cs="Times New Roman"/>
          <w:sz w:val="24"/>
          <w:szCs w:val="24"/>
        </w:rPr>
        <w:t xml:space="preserve">"Saldus medicīnas centrs", SIA </w:t>
      </w:r>
      <w:r w:rsidR="0019716C" w:rsidRPr="0033289A">
        <w:rPr>
          <w:rFonts w:ascii="Times New Roman" w:hAnsi="Times New Roman" w:cs="Times New Roman"/>
          <w:sz w:val="24"/>
          <w:szCs w:val="24"/>
        </w:rPr>
        <w:t>"Vidzemes slimnīca" (pakalpojuma sni</w:t>
      </w:r>
      <w:r w:rsidR="0019716C">
        <w:rPr>
          <w:rFonts w:ascii="Times New Roman" w:hAnsi="Times New Roman" w:cs="Times New Roman"/>
          <w:sz w:val="24"/>
          <w:szCs w:val="24"/>
        </w:rPr>
        <w:t>egšanas vieta – Valkas pilsēta).</w:t>
      </w:r>
    </w:p>
    <w:p w:rsidR="00300398" w:rsidRPr="00300398" w:rsidRDefault="003C3522" w:rsidP="000E4511">
      <w:pPr>
        <w:pStyle w:val="Sarakstarindkopa"/>
        <w:numPr>
          <w:ilvl w:val="0"/>
          <w:numId w:val="4"/>
        </w:numPr>
        <w:shd w:val="clear" w:color="auto" w:fill="FFFFFF"/>
        <w:spacing w:after="0" w:line="293" w:lineRule="atLeast"/>
        <w:jc w:val="both"/>
        <w:rPr>
          <w:rFonts w:ascii="Times New Roman" w:eastAsia="Times New Roman" w:hAnsi="Times New Roman" w:cs="Times New Roman"/>
          <w:sz w:val="24"/>
          <w:szCs w:val="24"/>
          <w:lang w:eastAsia="lv-LV" w:bidi="lo-LA"/>
        </w:rPr>
      </w:pPr>
      <w:r w:rsidRPr="003C3522">
        <w:rPr>
          <w:rFonts w:ascii="Times New Roman" w:hAnsi="Times New Roman" w:cs="Times New Roman"/>
          <w:sz w:val="24"/>
          <w:szCs w:val="24"/>
        </w:rPr>
        <w:t xml:space="preserve">3.līmenis – personai steidzamo medicīnisko palīdzību saslimšanu un traumu gadījumos darbdienās, brīvdienās un svētku dienās </w:t>
      </w:r>
      <w:r w:rsidR="00D9190B">
        <w:rPr>
          <w:rFonts w:ascii="Times New Roman" w:hAnsi="Times New Roman" w:cs="Times New Roman"/>
          <w:sz w:val="24"/>
          <w:szCs w:val="24"/>
        </w:rPr>
        <w:t xml:space="preserve">līdz </w:t>
      </w:r>
      <w:proofErr w:type="spellStart"/>
      <w:r w:rsidR="00D9190B">
        <w:rPr>
          <w:rFonts w:ascii="Times New Roman" w:hAnsi="Times New Roman" w:cs="Times New Roman"/>
          <w:sz w:val="24"/>
          <w:szCs w:val="24"/>
        </w:rPr>
        <w:t>pl</w:t>
      </w:r>
      <w:proofErr w:type="spellEnd"/>
      <w:r w:rsidR="00D9190B">
        <w:rPr>
          <w:rFonts w:ascii="Times New Roman" w:hAnsi="Times New Roman" w:cs="Times New Roman"/>
          <w:sz w:val="24"/>
          <w:szCs w:val="24"/>
        </w:rPr>
        <w:t>. 24:</w:t>
      </w:r>
      <w:r w:rsidRPr="003C3522">
        <w:rPr>
          <w:rFonts w:ascii="Times New Roman" w:hAnsi="Times New Roman" w:cs="Times New Roman"/>
          <w:sz w:val="24"/>
          <w:szCs w:val="24"/>
        </w:rPr>
        <w:t xml:space="preserve">00 </w:t>
      </w:r>
      <w:r w:rsidR="00D9190B">
        <w:rPr>
          <w:rFonts w:ascii="Times New Roman" w:hAnsi="Times New Roman" w:cs="Times New Roman"/>
          <w:sz w:val="24"/>
          <w:szCs w:val="24"/>
        </w:rPr>
        <w:t xml:space="preserve">sniedz trīs ārsti </w:t>
      </w:r>
      <w:r w:rsidRPr="003C3522">
        <w:rPr>
          <w:rFonts w:ascii="Times New Roman" w:hAnsi="Times New Roman" w:cs="Times New Roman"/>
          <w:sz w:val="24"/>
          <w:szCs w:val="24"/>
        </w:rPr>
        <w:t xml:space="preserve">un divas māsas vai ārstu palīgi, bet </w:t>
      </w:r>
      <w:r w:rsidR="00D9190B">
        <w:rPr>
          <w:rFonts w:ascii="Times New Roman" w:hAnsi="Times New Roman" w:cs="Times New Roman"/>
          <w:sz w:val="24"/>
          <w:szCs w:val="24"/>
        </w:rPr>
        <w:t>nakts laikā</w:t>
      </w:r>
      <w:r w:rsidRPr="003C3522">
        <w:rPr>
          <w:rFonts w:ascii="Times New Roman" w:hAnsi="Times New Roman" w:cs="Times New Roman"/>
          <w:sz w:val="24"/>
          <w:szCs w:val="24"/>
        </w:rPr>
        <w:t xml:space="preserve"> – divi ārsti</w:t>
      </w:r>
      <w:r w:rsidR="0019716C">
        <w:rPr>
          <w:rFonts w:ascii="Times New Roman" w:hAnsi="Times New Roman" w:cs="Times New Roman"/>
          <w:sz w:val="24"/>
          <w:szCs w:val="24"/>
        </w:rPr>
        <w:t xml:space="preserve"> un viena māsa vai ārsta palīgs - SIA</w:t>
      </w:r>
      <w:r w:rsidR="0019716C" w:rsidRPr="0019716C">
        <w:rPr>
          <w:rFonts w:ascii="Times New Roman" w:hAnsi="Times New Roman" w:cs="Times New Roman"/>
          <w:sz w:val="24"/>
          <w:szCs w:val="24"/>
        </w:rPr>
        <w:t xml:space="preserve"> </w:t>
      </w:r>
      <w:r w:rsidR="0019716C">
        <w:rPr>
          <w:rFonts w:ascii="Times New Roman" w:hAnsi="Times New Roman" w:cs="Times New Roman"/>
          <w:sz w:val="24"/>
          <w:szCs w:val="24"/>
        </w:rPr>
        <w:t>"Bauskas slimnīca", SIA ‘’</w:t>
      </w:r>
      <w:r w:rsidR="0019716C" w:rsidRPr="0033289A">
        <w:rPr>
          <w:rFonts w:ascii="Times New Roman" w:hAnsi="Times New Roman" w:cs="Times New Roman"/>
          <w:sz w:val="24"/>
          <w:szCs w:val="24"/>
        </w:rPr>
        <w:t>Siguldas slimnīca" (</w:t>
      </w:r>
      <w:r w:rsidR="0019716C">
        <w:rPr>
          <w:rFonts w:ascii="Times New Roman" w:hAnsi="Times New Roman" w:cs="Times New Roman"/>
          <w:sz w:val="24"/>
          <w:szCs w:val="24"/>
        </w:rPr>
        <w:t>8</w:t>
      </w:r>
      <w:r w:rsidR="0019716C" w:rsidRPr="0033289A">
        <w:rPr>
          <w:rFonts w:ascii="Times New Roman" w:hAnsi="Times New Roman" w:cs="Times New Roman"/>
          <w:sz w:val="24"/>
          <w:szCs w:val="24"/>
        </w:rPr>
        <w:t xml:space="preserve"> mēnešus kalendāra gadā)</w:t>
      </w:r>
      <w:r w:rsidR="0019716C">
        <w:rPr>
          <w:rFonts w:ascii="Times New Roman" w:hAnsi="Times New Roman" w:cs="Times New Roman"/>
          <w:sz w:val="24"/>
          <w:szCs w:val="24"/>
        </w:rPr>
        <w:t>,</w:t>
      </w:r>
      <w:r w:rsidR="0019716C" w:rsidRPr="0019716C">
        <w:rPr>
          <w:rFonts w:ascii="Times New Roman" w:hAnsi="Times New Roman" w:cs="Times New Roman"/>
          <w:sz w:val="24"/>
          <w:szCs w:val="24"/>
        </w:rPr>
        <w:t xml:space="preserve"> </w:t>
      </w:r>
      <w:r w:rsidR="0019716C" w:rsidRPr="0033289A">
        <w:rPr>
          <w:rFonts w:ascii="Times New Roman" w:hAnsi="Times New Roman" w:cs="Times New Roman"/>
          <w:sz w:val="24"/>
          <w:szCs w:val="24"/>
        </w:rPr>
        <w:t xml:space="preserve">pašvaldības </w:t>
      </w:r>
      <w:r w:rsidR="0019716C">
        <w:rPr>
          <w:rFonts w:ascii="Times New Roman" w:hAnsi="Times New Roman" w:cs="Times New Roman"/>
          <w:sz w:val="24"/>
          <w:szCs w:val="24"/>
        </w:rPr>
        <w:t>SIA</w:t>
      </w:r>
      <w:r w:rsidR="0019716C" w:rsidRPr="0033289A">
        <w:rPr>
          <w:rFonts w:ascii="Times New Roman" w:hAnsi="Times New Roman" w:cs="Times New Roman"/>
          <w:sz w:val="24"/>
          <w:szCs w:val="24"/>
        </w:rPr>
        <w:t xml:space="preserve"> "Saulkrastu slimnīca" (</w:t>
      </w:r>
      <w:r w:rsidR="0019716C">
        <w:rPr>
          <w:rFonts w:ascii="Times New Roman" w:hAnsi="Times New Roman" w:cs="Times New Roman"/>
          <w:sz w:val="24"/>
          <w:szCs w:val="24"/>
        </w:rPr>
        <w:t>5</w:t>
      </w:r>
      <w:r w:rsidR="0019716C" w:rsidRPr="0033289A">
        <w:rPr>
          <w:rFonts w:ascii="Times New Roman" w:hAnsi="Times New Roman" w:cs="Times New Roman"/>
          <w:sz w:val="24"/>
          <w:szCs w:val="24"/>
        </w:rPr>
        <w:t xml:space="preserve"> mēnešus kalendāra gadā)</w:t>
      </w:r>
      <w:r w:rsidR="0019716C">
        <w:rPr>
          <w:rFonts w:ascii="Times New Roman" w:hAnsi="Times New Roman" w:cs="Times New Roman"/>
          <w:sz w:val="24"/>
          <w:szCs w:val="24"/>
        </w:rPr>
        <w:t>, SIA</w:t>
      </w:r>
      <w:r w:rsidR="0019716C" w:rsidRPr="0033289A">
        <w:rPr>
          <w:rFonts w:ascii="Times New Roman" w:hAnsi="Times New Roman" w:cs="Times New Roman"/>
          <w:sz w:val="24"/>
          <w:szCs w:val="24"/>
        </w:rPr>
        <w:t xml:space="preserve"> "</w:t>
      </w:r>
      <w:proofErr w:type="spellStart"/>
      <w:r w:rsidR="0019716C" w:rsidRPr="0033289A">
        <w:rPr>
          <w:rFonts w:ascii="Times New Roman" w:hAnsi="Times New Roman" w:cs="Times New Roman"/>
          <w:sz w:val="24"/>
          <w:szCs w:val="24"/>
        </w:rPr>
        <w:t>Zie</w:t>
      </w:r>
      <w:r w:rsidR="0019716C">
        <w:rPr>
          <w:rFonts w:ascii="Times New Roman" w:hAnsi="Times New Roman" w:cs="Times New Roman"/>
          <w:sz w:val="24"/>
          <w:szCs w:val="24"/>
        </w:rPr>
        <w:t>meļkurzemes</w:t>
      </w:r>
      <w:proofErr w:type="spellEnd"/>
      <w:r w:rsidR="0019716C">
        <w:rPr>
          <w:rFonts w:ascii="Times New Roman" w:hAnsi="Times New Roman" w:cs="Times New Roman"/>
          <w:sz w:val="24"/>
          <w:szCs w:val="24"/>
        </w:rPr>
        <w:t xml:space="preserve"> </w:t>
      </w:r>
      <w:r w:rsidR="0019716C" w:rsidRPr="00172EFF">
        <w:rPr>
          <w:rFonts w:ascii="Times New Roman" w:hAnsi="Times New Roman" w:cs="Times New Roman"/>
          <w:sz w:val="24"/>
          <w:szCs w:val="24"/>
        </w:rPr>
        <w:t>reģionālā slimnīca" (pakalpojuma sniegšanas vieta – Talsi).</w:t>
      </w:r>
    </w:p>
    <w:p w:rsidR="00221A9E" w:rsidRDefault="002B4D2F" w:rsidP="000E4511">
      <w:pPr>
        <w:shd w:val="clear" w:color="auto" w:fill="FFFFFF"/>
        <w:spacing w:after="0" w:line="293" w:lineRule="atLeast"/>
        <w:ind w:firstLine="720"/>
        <w:jc w:val="both"/>
        <w:rPr>
          <w:rFonts w:ascii="Times New Roman" w:eastAsia="Times New Roman" w:hAnsi="Times New Roman" w:cs="Times New Roman"/>
          <w:sz w:val="24"/>
          <w:szCs w:val="24"/>
        </w:rPr>
      </w:pPr>
      <w:r w:rsidRPr="00300398">
        <w:rPr>
          <w:rFonts w:ascii="Times New Roman" w:eastAsia="Times New Roman" w:hAnsi="Times New Roman" w:cs="Times New Roman"/>
          <w:sz w:val="24"/>
          <w:szCs w:val="24"/>
        </w:rPr>
        <w:t>Ja pacients vērsies slimnīcas uzņemšanas nodaļā pēc savas iniciatīvas ar traumu, pēkšņu saslimšanu vai hroniskas slimības saasināšanos, un ir nepieciešama steidzama ārstniecības personu iejaukšanās, kā arī nepieciešamā palīdzība pārsniedz primārās ves</w:t>
      </w:r>
      <w:r w:rsidR="00D36EA5" w:rsidRPr="00300398">
        <w:rPr>
          <w:rFonts w:ascii="Times New Roman" w:eastAsia="Times New Roman" w:hAnsi="Times New Roman" w:cs="Times New Roman"/>
          <w:sz w:val="24"/>
          <w:szCs w:val="24"/>
        </w:rPr>
        <w:t>elības aprūpes ārsta kompetenci un</w:t>
      </w:r>
      <w:r w:rsidRPr="00300398">
        <w:rPr>
          <w:rFonts w:ascii="Times New Roman" w:eastAsia="Times New Roman" w:hAnsi="Times New Roman" w:cs="Times New Roman"/>
          <w:sz w:val="24"/>
          <w:szCs w:val="24"/>
        </w:rPr>
        <w:t xml:space="preserve"> pacientu nav nepieciešams </w:t>
      </w:r>
      <w:proofErr w:type="spellStart"/>
      <w:r w:rsidRPr="00300398">
        <w:rPr>
          <w:rFonts w:ascii="Times New Roman" w:eastAsia="Times New Roman" w:hAnsi="Times New Roman" w:cs="Times New Roman"/>
          <w:sz w:val="24"/>
          <w:szCs w:val="24"/>
        </w:rPr>
        <w:t>stacionēt</w:t>
      </w:r>
      <w:proofErr w:type="spellEnd"/>
      <w:r w:rsidRPr="00300398">
        <w:rPr>
          <w:rFonts w:ascii="Times New Roman" w:eastAsia="Times New Roman" w:hAnsi="Times New Roman" w:cs="Times New Roman"/>
          <w:sz w:val="24"/>
          <w:szCs w:val="24"/>
        </w:rPr>
        <w:t>, tad uzņemšanas nodaļā tiek sniegti ambulatorās veselības aprūpes pakalpojumi.</w:t>
      </w:r>
    </w:p>
    <w:p w:rsidR="00BA0D71" w:rsidRPr="00300398" w:rsidRDefault="00BA0D71" w:rsidP="000E4511">
      <w:pPr>
        <w:shd w:val="clear" w:color="auto" w:fill="FFFFFF"/>
        <w:spacing w:after="0" w:line="293" w:lineRule="atLeast"/>
        <w:ind w:firstLine="720"/>
        <w:jc w:val="both"/>
        <w:rPr>
          <w:rFonts w:ascii="Times New Roman" w:eastAsia="Times New Roman" w:hAnsi="Times New Roman" w:cs="Times New Roman"/>
          <w:sz w:val="24"/>
          <w:szCs w:val="24"/>
          <w:lang w:eastAsia="lv-LV" w:bidi="lo-LA"/>
        </w:rPr>
      </w:pPr>
    </w:p>
    <w:p w:rsidR="00221A9E" w:rsidRDefault="00221A9E" w:rsidP="000E4511">
      <w:pPr>
        <w:shd w:val="clear" w:color="auto" w:fill="FFFFFF"/>
        <w:spacing w:after="0" w:line="293" w:lineRule="atLeast"/>
        <w:jc w:val="center"/>
        <w:rPr>
          <w:rFonts w:ascii="Times New Roman" w:eastAsia="Times New Roman" w:hAnsi="Times New Roman" w:cs="Times New Roman"/>
          <w:b/>
          <w:bCs/>
          <w:sz w:val="24"/>
          <w:szCs w:val="24"/>
        </w:rPr>
      </w:pPr>
      <w:r w:rsidRPr="00221A9E">
        <w:rPr>
          <w:rFonts w:ascii="Times New Roman" w:eastAsia="Times New Roman" w:hAnsi="Times New Roman" w:cs="Times New Roman"/>
          <w:b/>
          <w:bCs/>
          <w:sz w:val="24"/>
          <w:szCs w:val="24"/>
        </w:rPr>
        <w:t>Primārā veselības aprūpe</w:t>
      </w:r>
    </w:p>
    <w:p w:rsidR="00BA0D71" w:rsidRDefault="00BA0D71" w:rsidP="000E4511">
      <w:pPr>
        <w:shd w:val="clear" w:color="auto" w:fill="FFFFFF"/>
        <w:spacing w:after="0" w:line="293" w:lineRule="atLeast"/>
        <w:jc w:val="center"/>
        <w:rPr>
          <w:rFonts w:ascii="Times New Roman" w:eastAsia="Times New Roman" w:hAnsi="Times New Roman" w:cs="Times New Roman"/>
          <w:b/>
          <w:bCs/>
          <w:sz w:val="24"/>
          <w:szCs w:val="24"/>
        </w:rPr>
      </w:pPr>
    </w:p>
    <w:p w:rsidR="003E50EE" w:rsidRDefault="007A5A7A" w:rsidP="000E4511">
      <w:pPr>
        <w:pStyle w:val="tv213"/>
        <w:spacing w:before="0" w:beforeAutospacing="0" w:after="0" w:afterAutospacing="0" w:line="293" w:lineRule="atLeast"/>
        <w:ind w:firstLine="720"/>
        <w:jc w:val="both"/>
      </w:pPr>
      <w:r w:rsidRPr="007A5A7A">
        <w:rPr>
          <w:u w:val="single"/>
        </w:rPr>
        <w:t>Primārās veselības aprūpes</w:t>
      </w:r>
      <w:r w:rsidRPr="007A5A7A">
        <w:t xml:space="preserve"> uzdevums ir atrisināt galvenās iedzīvotāju veselības problēmas, lietojot vienkāršākās un izmaksu ziņā efe</w:t>
      </w:r>
      <w:r>
        <w:t>ktīvākās medicīnas tehnoloģijas.</w:t>
      </w:r>
      <w:r w:rsidR="00C84BAB" w:rsidRPr="00C84BAB">
        <w:t xml:space="preserve"> </w:t>
      </w:r>
    </w:p>
    <w:p w:rsidR="003E50EE" w:rsidRDefault="003E50EE" w:rsidP="000E4511">
      <w:pPr>
        <w:pStyle w:val="Default"/>
        <w:spacing w:line="293" w:lineRule="atLeast"/>
        <w:ind w:firstLine="720"/>
        <w:jc w:val="both"/>
      </w:pPr>
      <w:r>
        <w:t>Primāro</w:t>
      </w:r>
      <w:r w:rsidRPr="007A5A7A">
        <w:t xml:space="preserve"> veselības aprūp</w:t>
      </w:r>
      <w:r w:rsidR="00300398">
        <w:t xml:space="preserve">i nodrošina ģimenes ārsts, </w:t>
      </w:r>
      <w:r>
        <w:t xml:space="preserve">ārsta palīgs </w:t>
      </w:r>
      <w:r w:rsidRPr="00751841">
        <w:t>(feldšeris), māsa, vecmāte, kura nodarbināta ģimenes ārsta praksē</w:t>
      </w:r>
      <w:r w:rsidR="00FF7496">
        <w:t xml:space="preserve">. </w:t>
      </w:r>
      <w:r w:rsidR="00300398">
        <w:t xml:space="preserve">Valsts apmaksāto primāro veselības aprūpi </w:t>
      </w:r>
      <w:r w:rsidR="00136888">
        <w:t>uz 2016.gada 1.februāri</w:t>
      </w:r>
      <w:r w:rsidR="00300398">
        <w:t xml:space="preserve"> nodrošina</w:t>
      </w:r>
      <w:r w:rsidR="00136888">
        <w:t xml:space="preserve"> 1320 </w:t>
      </w:r>
      <w:r w:rsidR="00300398">
        <w:t>ģimenes ārs</w:t>
      </w:r>
      <w:r w:rsidR="00136888">
        <w:t>ti un primārās aprūpes pediatri.</w:t>
      </w:r>
    </w:p>
    <w:p w:rsidR="00300398" w:rsidRDefault="002363F0" w:rsidP="000E4511">
      <w:pPr>
        <w:pStyle w:val="Default"/>
        <w:spacing w:line="293" w:lineRule="atLeast"/>
        <w:ind w:firstLine="720"/>
        <w:jc w:val="both"/>
      </w:pPr>
      <w:r w:rsidRPr="00520D0C">
        <w:t>Garantēto veselības pakalpojumu apjomu, kas jānodrošina ģimenes ārsti</w:t>
      </w:r>
      <w:r>
        <w:t>em, nosaka Ministru kabineta</w:t>
      </w:r>
      <w:r w:rsidRPr="00520D0C">
        <w:t xml:space="preserve"> „Noteikumi par ārstniecības personu un studējošo, kuri apgūst pirmā vai </w:t>
      </w:r>
      <w:r>
        <w:t>otrā līmeņa profesionālās augst</w:t>
      </w:r>
      <w:r w:rsidRPr="00520D0C">
        <w:t>ākās medicīniskās izglītības programmas, kompetenci ārstniecībā un šo personu teorētisko un praktisko zināšanu apjomu”</w:t>
      </w:r>
      <w:r w:rsidR="00104BCF">
        <w:rPr>
          <w:rStyle w:val="Vresatsauce"/>
        </w:rPr>
        <w:footnoteReference w:id="5"/>
      </w:r>
      <w:r>
        <w:t>.</w:t>
      </w:r>
      <w:r w:rsidRPr="00520D0C">
        <w:t xml:space="preserve"> </w:t>
      </w:r>
      <w:r w:rsidR="00C84BAB" w:rsidRPr="00520D0C">
        <w:t xml:space="preserve">Ģimenes ārsti veic </w:t>
      </w:r>
      <w:r w:rsidR="003E50EE">
        <w:t xml:space="preserve">savu pacientu </w:t>
      </w:r>
      <w:r w:rsidR="00C84BAB" w:rsidRPr="00520D0C">
        <w:t>medicīnisko izmeklēšanu, diagnostiku un ārstēšanu akūtu un hronisku saslimšanu gadījumos</w:t>
      </w:r>
      <w:r w:rsidR="003E50EE">
        <w:t>, izraksta valsts kompensējamos medikamentus un var savā praksē veikt dažādas medicīniskas manipulācijas un a</w:t>
      </w:r>
      <w:r w:rsidR="00C84BAB" w:rsidRPr="00520D0C">
        <w:t xml:space="preserve">mbulatoras ķirurģiskas procedūras. </w:t>
      </w:r>
      <w:r w:rsidR="003E50EE">
        <w:t xml:space="preserve">Ģimenes ārsti arī </w:t>
      </w:r>
      <w:r w:rsidR="00C84BAB" w:rsidRPr="00520D0C">
        <w:t>īsteno profilaktiskus pasākumus (</w:t>
      </w:r>
      <w:proofErr w:type="spellStart"/>
      <w:r w:rsidR="00C84BAB" w:rsidRPr="00520D0C">
        <w:t>skrīningu</w:t>
      </w:r>
      <w:proofErr w:type="spellEnd"/>
      <w:r w:rsidR="00C84BAB" w:rsidRPr="00520D0C">
        <w:t xml:space="preserve"> un imunizāciju), </w:t>
      </w:r>
      <w:r w:rsidR="003E50EE">
        <w:t xml:space="preserve">ka arī </w:t>
      </w:r>
      <w:r w:rsidR="00C84BAB" w:rsidRPr="00520D0C">
        <w:t xml:space="preserve">iesaistās veselības veicināšanā un veselības izglītībā. </w:t>
      </w:r>
    </w:p>
    <w:p w:rsidR="00300398" w:rsidRDefault="00751841" w:rsidP="000E4511">
      <w:pPr>
        <w:pStyle w:val="Default"/>
        <w:spacing w:line="293" w:lineRule="atLeast"/>
        <w:ind w:firstLine="720"/>
        <w:jc w:val="both"/>
      </w:pPr>
      <w:r w:rsidRPr="00751841">
        <w:t>Katra</w:t>
      </w:r>
      <w:r w:rsidR="003E50EE">
        <w:t>m iedzīvotājam</w:t>
      </w:r>
      <w:r w:rsidRPr="00751841">
        <w:t xml:space="preserve"> ir tiesības izvēlēties ģimenes ārstu</w:t>
      </w:r>
      <w:bookmarkStart w:id="2" w:name="p32"/>
      <w:bookmarkStart w:id="3" w:name="p-503360"/>
      <w:bookmarkEnd w:id="2"/>
      <w:bookmarkEnd w:id="3"/>
      <w:r w:rsidR="00A56AEC">
        <w:t xml:space="preserve">, kā arī mainīt ārstu </w:t>
      </w:r>
      <w:r w:rsidRPr="00751841">
        <w:t>vei</w:t>
      </w:r>
      <w:r w:rsidR="00A56AEC">
        <w:t xml:space="preserve">cot </w:t>
      </w:r>
      <w:r w:rsidRPr="00751841">
        <w:t xml:space="preserve"> pārreģistrāciju. </w:t>
      </w:r>
      <w:r w:rsidR="008721BA">
        <w:t>Reģistrācija</w:t>
      </w:r>
      <w:r w:rsidRPr="00751841">
        <w:t xml:space="preserve"> pie ģimenes ārsta </w:t>
      </w:r>
      <w:r w:rsidR="008721BA">
        <w:t xml:space="preserve">tiek bloķēta </w:t>
      </w:r>
      <w:r w:rsidRPr="00751841">
        <w:t xml:space="preserve">psihiatriskā profila </w:t>
      </w:r>
      <w:r w:rsidR="008721BA">
        <w:t>slimnīcu</w:t>
      </w:r>
      <w:r w:rsidRPr="00751841">
        <w:t xml:space="preserve"> pacientiem, kuri nepārtraukti ārst</w:t>
      </w:r>
      <w:r w:rsidR="008721BA">
        <w:t xml:space="preserve">ējas ilgāk par trijiem mēnešiem, </w:t>
      </w:r>
      <w:r w:rsidRPr="00751841">
        <w:t xml:space="preserve"> i</w:t>
      </w:r>
      <w:r w:rsidR="008721BA">
        <w:t xml:space="preserve">eslodzījumā esošām personām un </w:t>
      </w:r>
      <w:r w:rsidRPr="00751841">
        <w:t>personām, kuras uzturas ārpus Latvijas Republikas ilgāk par sešiem mēnešiem.</w:t>
      </w:r>
    </w:p>
    <w:p w:rsidR="00300398" w:rsidRDefault="001531FD" w:rsidP="000E4511">
      <w:pPr>
        <w:pStyle w:val="Default"/>
        <w:spacing w:line="293" w:lineRule="atLeast"/>
        <w:ind w:firstLine="720"/>
        <w:jc w:val="both"/>
      </w:pPr>
      <w:r>
        <w:t>Ģimenes ārsts ar savu komandu</w:t>
      </w:r>
      <w:r w:rsidRPr="001531FD">
        <w:t xml:space="preserve"> </w:t>
      </w:r>
      <w:r>
        <w:t xml:space="preserve">veic primāro veselības aprūpi savā praksē reģistrētiem pacientiem, kā arī </w:t>
      </w:r>
      <w:r w:rsidRPr="001531FD">
        <w:t>pacient</w:t>
      </w:r>
      <w:r>
        <w:t xml:space="preserve">iem, kuri </w:t>
      </w:r>
      <w:r w:rsidRPr="001531FD">
        <w:t>īslaicīgas uzturēšanās (piemēram, komandējums,</w:t>
      </w:r>
      <w:r>
        <w:t xml:space="preserve"> apciemojums) laikā ir saslimuši</w:t>
      </w:r>
      <w:r w:rsidRPr="001531FD">
        <w:t xml:space="preserve"> un vērsu</w:t>
      </w:r>
      <w:r>
        <w:t>š</w:t>
      </w:r>
      <w:r w:rsidRPr="001531FD">
        <w:t xml:space="preserve">ies uzturēšanās vietai tuvākajā ģimenes ārsta praksē pēc </w:t>
      </w:r>
      <w:r>
        <w:t>palīdzības.</w:t>
      </w:r>
    </w:p>
    <w:p w:rsidR="001531FD" w:rsidRDefault="006237BA" w:rsidP="000E4511">
      <w:pPr>
        <w:pStyle w:val="Default"/>
        <w:spacing w:line="293" w:lineRule="atLeast"/>
        <w:ind w:firstLine="720"/>
        <w:jc w:val="both"/>
      </w:pPr>
      <w:r>
        <w:lastRenderedPageBreak/>
        <w:t>K</w:t>
      </w:r>
      <w:r w:rsidR="001531FD" w:rsidRPr="001531FD">
        <w:t xml:space="preserve">atru </w:t>
      </w:r>
      <w:r>
        <w:t>dienu ne mazāk par vienu stundu ir n</w:t>
      </w:r>
      <w:r w:rsidRPr="001531FD">
        <w:t>oteikts pieņemšanas laiks personām bez iepriekšēja</w:t>
      </w:r>
      <w:r>
        <w:t xml:space="preserve"> pieraksta (akūtiem pacientiem).</w:t>
      </w:r>
      <w:r w:rsidR="00A56AEC">
        <w:t xml:space="preserve"> </w:t>
      </w:r>
      <w:r>
        <w:t>P</w:t>
      </w:r>
      <w:r w:rsidR="001531FD" w:rsidRPr="001531FD">
        <w:t>rimārās veselības aprūpes pakalpojumu</w:t>
      </w:r>
      <w:r>
        <w:t xml:space="preserve"> plānveida pacientiem</w:t>
      </w:r>
      <w:r w:rsidR="001531FD" w:rsidRPr="001531FD">
        <w:t xml:space="preserve"> </w:t>
      </w:r>
      <w:r>
        <w:t xml:space="preserve">ģimenes ārsts </w:t>
      </w:r>
      <w:r w:rsidR="001531FD" w:rsidRPr="001531FD">
        <w:t xml:space="preserve">nodrošina piecu darbdienu laikā. </w:t>
      </w:r>
    </w:p>
    <w:p w:rsidR="006237BA" w:rsidRDefault="006237BA" w:rsidP="000E4511">
      <w:pPr>
        <w:pStyle w:val="tv213"/>
        <w:spacing w:before="0" w:beforeAutospacing="0" w:after="0" w:afterAutospacing="0" w:line="293" w:lineRule="atLeast"/>
        <w:jc w:val="both"/>
      </w:pPr>
    </w:p>
    <w:p w:rsidR="006237BA" w:rsidRPr="006237BA" w:rsidRDefault="006237BA" w:rsidP="00EA1803">
      <w:pPr>
        <w:pStyle w:val="tv213"/>
        <w:spacing w:before="0" w:beforeAutospacing="0" w:after="0" w:afterAutospacing="0" w:line="293" w:lineRule="atLeast"/>
        <w:ind w:firstLine="720"/>
        <w:jc w:val="both"/>
      </w:pPr>
      <w:r w:rsidRPr="006237BA">
        <w:t>Ārpus</w:t>
      </w:r>
      <w:r w:rsidRPr="006237BA">
        <w:rPr>
          <w:rStyle w:val="apple-converted-space"/>
        </w:rPr>
        <w:t> </w:t>
      </w:r>
      <w:r>
        <w:t>ģimenes ārsta</w:t>
      </w:r>
      <w:r w:rsidRPr="006237BA">
        <w:t xml:space="preserve"> darba laika</w:t>
      </w:r>
      <w:r>
        <w:t xml:space="preserve"> </w:t>
      </w:r>
      <w:r w:rsidRPr="006237BA">
        <w:t xml:space="preserve">veselības aprūpes pakalpojumus pilsētās var nodrošināt </w:t>
      </w:r>
      <w:r w:rsidRPr="00A56AEC">
        <w:rPr>
          <w:u w:val="single"/>
        </w:rPr>
        <w:t>dežūrārsts,</w:t>
      </w:r>
      <w:r w:rsidRPr="006237BA">
        <w:t xml:space="preserve"> kurš pieņem pa</w:t>
      </w:r>
      <w:r w:rsidR="002B4D2F">
        <w:t>cientus darbdienās pēc plkst.15:</w:t>
      </w:r>
      <w:r w:rsidRPr="006237BA">
        <w:t>00 un brīvdienās atbilstoši līgumā noteiktajam dežūrārsta darba laika grafikam</w:t>
      </w:r>
      <w:r>
        <w:t xml:space="preserve"> un </w:t>
      </w:r>
      <w:r w:rsidR="002B4D2F">
        <w:t>darbdienās laikā no plkst.17:00 līdz 8:</w:t>
      </w:r>
      <w:r w:rsidRPr="006237BA">
        <w:t>00 un brīvdienās visu diennakti informāciju par nepieciešamo veselības aprūpi personām sniedz ģimenes ārstu konsultatīvais tālrunis.</w:t>
      </w:r>
      <w:r w:rsidR="00FF53D9">
        <w:t xml:space="preserve"> Pamatā de</w:t>
      </w:r>
      <w:r w:rsidR="004A08C0">
        <w:t>žū</w:t>
      </w:r>
      <w:r w:rsidR="00FF53D9">
        <w:t>rā</w:t>
      </w:r>
      <w:r w:rsidR="00300398">
        <w:t>r</w:t>
      </w:r>
      <w:r w:rsidR="00FF53D9">
        <w:t>stu pakalpojumi ir pieejami liel</w:t>
      </w:r>
      <w:r w:rsidR="004A08C0">
        <w:t>ākajās pilsētās Rīgā, Liepājā, Ventspilī, Siguldā, Salaspilī, Rēzeknē, Daugavpilī, Alūksnē.</w:t>
      </w:r>
      <w:r w:rsidR="00FF53D9">
        <w:t xml:space="preserve"> </w:t>
      </w:r>
    </w:p>
    <w:p w:rsidR="004A08C0" w:rsidRDefault="004A08C0" w:rsidP="000E4511">
      <w:pPr>
        <w:pStyle w:val="ParastaisWeb"/>
        <w:shd w:val="clear" w:color="auto" w:fill="FFFFFF"/>
        <w:spacing w:before="0" w:beforeAutospacing="0" w:after="0" w:afterAutospacing="0" w:line="293" w:lineRule="atLeast"/>
        <w:ind w:firstLine="720"/>
        <w:jc w:val="both"/>
        <w:textAlignment w:val="baseline"/>
      </w:pPr>
    </w:p>
    <w:p w:rsidR="00300398" w:rsidRDefault="00BF7183" w:rsidP="000E4511">
      <w:pPr>
        <w:pStyle w:val="ParastaisWeb"/>
        <w:shd w:val="clear" w:color="auto" w:fill="FFFFFF"/>
        <w:spacing w:before="0" w:beforeAutospacing="0" w:after="0" w:afterAutospacing="0" w:line="293" w:lineRule="atLeast"/>
        <w:ind w:firstLine="720"/>
        <w:jc w:val="both"/>
        <w:textAlignment w:val="baseline"/>
      </w:pPr>
      <w:r w:rsidRPr="00300398">
        <w:t xml:space="preserve">Teritorijās, kurās ir nepietiekams ģimenes ārstu nodrošinājums un apgrūtināta </w:t>
      </w:r>
      <w:r w:rsidR="00DC7A35">
        <w:t xml:space="preserve">primārā </w:t>
      </w:r>
      <w:r w:rsidRPr="00300398">
        <w:t xml:space="preserve">veselības aprūpes pakalpojumu pieejamība, valsts var slēgt līgumu ar pašvaldību par </w:t>
      </w:r>
      <w:proofErr w:type="spellStart"/>
      <w:r w:rsidRPr="00300398">
        <w:t>feldšerpunkta</w:t>
      </w:r>
      <w:proofErr w:type="spellEnd"/>
      <w:r w:rsidRPr="00300398">
        <w:t xml:space="preserve">, kurā strādā sertificēts </w:t>
      </w:r>
      <w:r w:rsidRPr="00300398">
        <w:rPr>
          <w:u w:val="single"/>
        </w:rPr>
        <w:t>ārsta palīgs (feldšeris</w:t>
      </w:r>
      <w:r w:rsidR="00300398">
        <w:t>)</w:t>
      </w:r>
      <w:r w:rsidRPr="00300398">
        <w:t xml:space="preserve"> darbību primārās veselības aprūpes pakalpojumu nodrošināšanai.</w:t>
      </w:r>
      <w:r w:rsidR="00300398" w:rsidRPr="00300398">
        <w:t xml:space="preserve"> Feldšeris veic pacientu aprūpi, piedalās ārstniecībā, nodarbojas ar pacientu izglītošanu veselības jautājumos, kā arī izmeklē pacientus, diagnosticē slimību un</w:t>
      </w:r>
      <w:r w:rsidR="00DC7A35">
        <w:t>,</w:t>
      </w:r>
      <w:r w:rsidR="00300398" w:rsidRPr="00300398">
        <w:t xml:space="preserve"> atbilstoši savai kvalifikācijai</w:t>
      </w:r>
      <w:r w:rsidR="00DC7A35">
        <w:t>,</w:t>
      </w:r>
      <w:r w:rsidR="00300398" w:rsidRPr="00300398">
        <w:t xml:space="preserve"> veic ārstēšanu.</w:t>
      </w:r>
      <w:r w:rsidR="004A08C0">
        <w:t xml:space="preserve"> </w:t>
      </w:r>
    </w:p>
    <w:p w:rsidR="004A08C0" w:rsidRDefault="00136888" w:rsidP="000E4511">
      <w:pPr>
        <w:pStyle w:val="ParastaisWeb"/>
        <w:shd w:val="clear" w:color="auto" w:fill="FFFFFF"/>
        <w:spacing w:before="0" w:beforeAutospacing="0" w:after="0" w:afterAutospacing="0" w:line="293" w:lineRule="atLeast"/>
        <w:ind w:firstLine="720"/>
        <w:jc w:val="both"/>
        <w:textAlignment w:val="baseline"/>
      </w:pPr>
      <w:r w:rsidRPr="00136888">
        <w:t>Šobrīd līguma ar valsti (NVD) ietvaros veselības aprūpes pakalpojumus</w:t>
      </w:r>
      <w:r>
        <w:t xml:space="preserve"> </w:t>
      </w:r>
      <w:r w:rsidRPr="00136888">
        <w:t>nodrošina</w:t>
      </w:r>
      <w:r w:rsidR="004A08C0" w:rsidRPr="00136888">
        <w:t xml:space="preserve"> 35 feldšeru vai feldšeru-vecmāšu punktos Latgales reģionā, 22 – Kurzemes reģionā, 47 – Vidzemes reģionā un vienā veselības aprūpes punktā Zemgalē.</w:t>
      </w:r>
    </w:p>
    <w:p w:rsidR="00300398" w:rsidRDefault="00300398" w:rsidP="000E4511">
      <w:pPr>
        <w:pStyle w:val="ParastaisWeb"/>
        <w:shd w:val="clear" w:color="auto" w:fill="FFFFFF"/>
        <w:spacing w:before="0" w:beforeAutospacing="0" w:after="0" w:afterAutospacing="0" w:line="293" w:lineRule="atLeast"/>
        <w:jc w:val="both"/>
        <w:textAlignment w:val="baseline"/>
      </w:pPr>
    </w:p>
    <w:p w:rsidR="00300398" w:rsidRDefault="00BF7183" w:rsidP="000E4511">
      <w:pPr>
        <w:pStyle w:val="ParastaisWeb"/>
        <w:shd w:val="clear" w:color="auto" w:fill="FFFFFF"/>
        <w:spacing w:before="0" w:beforeAutospacing="0" w:after="0" w:afterAutospacing="0" w:line="293" w:lineRule="atLeast"/>
        <w:ind w:firstLine="720"/>
        <w:jc w:val="both"/>
        <w:textAlignment w:val="baseline"/>
        <w:rPr>
          <w:color w:val="000000"/>
        </w:rPr>
      </w:pPr>
      <w:r w:rsidRPr="00BF7183">
        <w:rPr>
          <w:color w:val="000000"/>
        </w:rPr>
        <w:t>Ja p</w:t>
      </w:r>
      <w:r w:rsidR="001C578E">
        <w:rPr>
          <w:color w:val="000000"/>
        </w:rPr>
        <w:t>acien</w:t>
      </w:r>
      <w:r w:rsidR="00FF7496">
        <w:rPr>
          <w:color w:val="000000"/>
        </w:rPr>
        <w:t>ts medicīnisku indikāciju dēļ n</w:t>
      </w:r>
      <w:r w:rsidRPr="00BF7183">
        <w:rPr>
          <w:color w:val="000000"/>
        </w:rPr>
        <w:t>espēj ierasties ārstniecības iestādē</w:t>
      </w:r>
      <w:r>
        <w:rPr>
          <w:color w:val="000000"/>
        </w:rPr>
        <w:t xml:space="preserve">, tad ir iespējams saņemt </w:t>
      </w:r>
      <w:r w:rsidRPr="000B40DF">
        <w:rPr>
          <w:color w:val="000000"/>
          <w:u w:val="single"/>
        </w:rPr>
        <w:t>mājas aprūpi</w:t>
      </w:r>
      <w:r w:rsidR="00B36257">
        <w:rPr>
          <w:color w:val="000000"/>
        </w:rPr>
        <w:t xml:space="preserve">, kas </w:t>
      </w:r>
      <w:r w:rsidR="004A08C0">
        <w:rPr>
          <w:color w:val="000000"/>
        </w:rPr>
        <w:t xml:space="preserve">arī </w:t>
      </w:r>
      <w:r w:rsidR="00B36257">
        <w:rPr>
          <w:color w:val="000000"/>
        </w:rPr>
        <w:t xml:space="preserve">ir viens no primārās veselības aprūpes </w:t>
      </w:r>
      <w:r w:rsidR="004A08C0">
        <w:rPr>
          <w:color w:val="000000"/>
        </w:rPr>
        <w:t>posmiem</w:t>
      </w:r>
      <w:r w:rsidR="00B36257">
        <w:rPr>
          <w:color w:val="000000"/>
        </w:rPr>
        <w:t>.</w:t>
      </w:r>
    </w:p>
    <w:p w:rsidR="004A08C0" w:rsidRDefault="00A56AEC" w:rsidP="000E4511">
      <w:pPr>
        <w:pStyle w:val="ParastaisWeb"/>
        <w:shd w:val="clear" w:color="auto" w:fill="FFFFFF"/>
        <w:spacing w:before="0" w:beforeAutospacing="0" w:after="0" w:afterAutospacing="0" w:line="293" w:lineRule="atLeast"/>
        <w:ind w:firstLine="720"/>
        <w:jc w:val="both"/>
        <w:textAlignment w:val="baseline"/>
        <w:rPr>
          <w:color w:val="000000"/>
        </w:rPr>
      </w:pPr>
      <w:r>
        <w:rPr>
          <w:color w:val="000000"/>
        </w:rPr>
        <w:t>M</w:t>
      </w:r>
      <w:r w:rsidR="000B40DF">
        <w:rPr>
          <w:color w:val="000000"/>
        </w:rPr>
        <w:t xml:space="preserve">ājas aprūpi var saņemt </w:t>
      </w:r>
      <w:r w:rsidR="00BF7183" w:rsidRPr="00BF7183">
        <w:rPr>
          <w:color w:val="000000"/>
        </w:rPr>
        <w:t>hroniska</w:t>
      </w:r>
      <w:r w:rsidR="00F941D3">
        <w:rPr>
          <w:color w:val="000000"/>
        </w:rPr>
        <w:t>s</w:t>
      </w:r>
      <w:r w:rsidR="00BF7183" w:rsidRPr="00BF7183">
        <w:rPr>
          <w:color w:val="000000"/>
        </w:rPr>
        <w:t xml:space="preserve"> slimīb</w:t>
      </w:r>
      <w:r w:rsidR="00300398">
        <w:rPr>
          <w:color w:val="000000"/>
        </w:rPr>
        <w:t>as ar</w:t>
      </w:r>
      <w:r w:rsidR="00F941D3">
        <w:rPr>
          <w:color w:val="000000"/>
        </w:rPr>
        <w:t xml:space="preserve"> </w:t>
      </w:r>
      <w:r>
        <w:rPr>
          <w:color w:val="000000"/>
        </w:rPr>
        <w:t>pārvietošanās traucējum</w:t>
      </w:r>
      <w:r w:rsidR="00300398">
        <w:rPr>
          <w:color w:val="000000"/>
        </w:rPr>
        <w:t>iem</w:t>
      </w:r>
      <w:r>
        <w:rPr>
          <w:color w:val="000000"/>
        </w:rPr>
        <w:t xml:space="preserve"> gadījumos, pēc izrakstīšanās </w:t>
      </w:r>
      <w:r w:rsidR="00F941D3">
        <w:rPr>
          <w:color w:val="000000"/>
        </w:rPr>
        <w:t xml:space="preserve">no </w:t>
      </w:r>
      <w:r w:rsidR="00F941D3" w:rsidRPr="00BF7183">
        <w:rPr>
          <w:color w:val="000000"/>
        </w:rPr>
        <w:t xml:space="preserve">ķirurģiskas </w:t>
      </w:r>
      <w:r w:rsidR="00F941D3">
        <w:rPr>
          <w:color w:val="000000"/>
        </w:rPr>
        <w:t xml:space="preserve">ārstēšanās slimnīcās, rehabilitācijai </w:t>
      </w:r>
      <w:r w:rsidR="00BF7183" w:rsidRPr="00BF7183">
        <w:rPr>
          <w:color w:val="000000"/>
        </w:rPr>
        <w:t xml:space="preserve">ar </w:t>
      </w:r>
      <w:r>
        <w:rPr>
          <w:color w:val="000000"/>
        </w:rPr>
        <w:t>konkrētām diagnozēm (smadzeņu insults vai smadzeņu infarkts</w:t>
      </w:r>
      <w:r w:rsidR="00F941D3">
        <w:rPr>
          <w:color w:val="000000"/>
        </w:rPr>
        <w:t xml:space="preserve">), </w:t>
      </w:r>
      <w:r w:rsidR="00BF7183" w:rsidRPr="00BF7183">
        <w:rPr>
          <w:color w:val="000000"/>
        </w:rPr>
        <w:t xml:space="preserve">pēc muguras smadzeņu bojājuma </w:t>
      </w:r>
      <w:r w:rsidR="00F941D3">
        <w:rPr>
          <w:color w:val="000000"/>
        </w:rPr>
        <w:t>ar konkrētu diagnozi</w:t>
      </w:r>
      <w:r w:rsidR="004A08C0">
        <w:rPr>
          <w:color w:val="000000"/>
        </w:rPr>
        <w:t xml:space="preserve"> un citās konkrēti noteiktās medicīniskās situācijās</w:t>
      </w:r>
      <w:r w:rsidR="00947E45">
        <w:rPr>
          <w:rStyle w:val="Vresatsauce"/>
          <w:color w:val="000000"/>
        </w:rPr>
        <w:footnoteReference w:id="6"/>
      </w:r>
      <w:r w:rsidR="004A08C0">
        <w:rPr>
          <w:color w:val="000000"/>
        </w:rPr>
        <w:t>.</w:t>
      </w:r>
    </w:p>
    <w:p w:rsidR="006B073C" w:rsidRPr="004A08C0" w:rsidRDefault="006B073C" w:rsidP="000E4511">
      <w:pPr>
        <w:pStyle w:val="ParastaisWeb"/>
        <w:shd w:val="clear" w:color="auto" w:fill="FFFFFF"/>
        <w:spacing w:before="0" w:beforeAutospacing="0" w:after="0" w:afterAutospacing="0" w:line="293" w:lineRule="atLeast"/>
        <w:ind w:firstLine="720"/>
        <w:jc w:val="both"/>
        <w:textAlignment w:val="baseline"/>
      </w:pPr>
      <w:r>
        <w:rPr>
          <w:color w:val="000000"/>
        </w:rPr>
        <w:t>Mājas aprūpes saņemšanai pacientu var nosūtīt ģimenes ārsts</w:t>
      </w:r>
      <w:r w:rsidR="006420E4">
        <w:rPr>
          <w:color w:val="000000"/>
        </w:rPr>
        <w:t xml:space="preserve">, slimnīcas vai dienas stacionāra ārsts, kā arī atsevišķos gadījumos – </w:t>
      </w:r>
      <w:proofErr w:type="spellStart"/>
      <w:r w:rsidR="006420E4">
        <w:rPr>
          <w:color w:val="000000"/>
        </w:rPr>
        <w:t>rehabilitologs</w:t>
      </w:r>
      <w:proofErr w:type="spellEnd"/>
      <w:r w:rsidR="006420E4">
        <w:rPr>
          <w:color w:val="000000"/>
        </w:rPr>
        <w:t>.</w:t>
      </w:r>
      <w:r w:rsidR="001C578E">
        <w:rPr>
          <w:color w:val="000000"/>
        </w:rPr>
        <w:t xml:space="preserve"> Mājas aprūpi pamatā nodrošina māsas vai ārsta palīgi.</w:t>
      </w:r>
    </w:p>
    <w:p w:rsidR="004F50CF" w:rsidRDefault="004F50CF" w:rsidP="000E4511">
      <w:pPr>
        <w:autoSpaceDE w:val="0"/>
        <w:autoSpaceDN w:val="0"/>
        <w:adjustRightInd w:val="0"/>
        <w:spacing w:after="0" w:line="293" w:lineRule="atLeast"/>
        <w:ind w:firstLine="360"/>
        <w:jc w:val="both"/>
        <w:rPr>
          <w:rFonts w:ascii="Times New Roman" w:hAnsi="Times New Roman" w:cs="Times New Roman"/>
          <w:sz w:val="24"/>
          <w:szCs w:val="24"/>
        </w:rPr>
      </w:pPr>
    </w:p>
    <w:p w:rsidR="009809CC" w:rsidRDefault="00CE4585" w:rsidP="000E4511">
      <w:pPr>
        <w:autoSpaceDE w:val="0"/>
        <w:autoSpaceDN w:val="0"/>
        <w:adjustRightInd w:val="0"/>
        <w:spacing w:after="0" w:line="293" w:lineRule="atLeast"/>
        <w:ind w:firstLine="360"/>
        <w:jc w:val="center"/>
        <w:rPr>
          <w:rFonts w:ascii="Times New Roman" w:hAnsi="Times New Roman" w:cs="Times New Roman"/>
          <w:b/>
          <w:bCs/>
          <w:sz w:val="24"/>
          <w:szCs w:val="24"/>
        </w:rPr>
      </w:pPr>
      <w:r>
        <w:rPr>
          <w:rFonts w:ascii="Times New Roman" w:hAnsi="Times New Roman" w:cs="Times New Roman"/>
          <w:b/>
          <w:bCs/>
          <w:sz w:val="24"/>
          <w:szCs w:val="24"/>
        </w:rPr>
        <w:t>Zobārstniecība</w:t>
      </w:r>
    </w:p>
    <w:p w:rsidR="00CE4585" w:rsidRDefault="00CE4585" w:rsidP="000E4511">
      <w:pPr>
        <w:autoSpaceDE w:val="0"/>
        <w:autoSpaceDN w:val="0"/>
        <w:adjustRightInd w:val="0"/>
        <w:spacing w:after="0" w:line="293" w:lineRule="atLeast"/>
        <w:ind w:firstLine="360"/>
        <w:jc w:val="center"/>
        <w:rPr>
          <w:rFonts w:ascii="Times New Roman" w:hAnsi="Times New Roman" w:cs="Times New Roman"/>
          <w:b/>
          <w:bCs/>
          <w:sz w:val="24"/>
          <w:szCs w:val="24"/>
        </w:rPr>
      </w:pPr>
    </w:p>
    <w:p w:rsidR="002E49A8" w:rsidRPr="002E49A8" w:rsidRDefault="00FF7496" w:rsidP="000E4511">
      <w:pPr>
        <w:pStyle w:val="ParastaisWeb"/>
        <w:shd w:val="clear" w:color="auto" w:fill="FFFFFF"/>
        <w:spacing w:before="0" w:beforeAutospacing="0" w:after="0" w:afterAutospacing="0" w:line="293" w:lineRule="atLeast"/>
        <w:ind w:firstLine="720"/>
        <w:jc w:val="both"/>
        <w:textAlignment w:val="baseline"/>
      </w:pPr>
      <w:r w:rsidRPr="002E49A8">
        <w:t xml:space="preserve">Primārās veselības aprūpes ietvaros valsts apmaksā </w:t>
      </w:r>
      <w:r w:rsidR="00B36257" w:rsidRPr="002E49A8">
        <w:t xml:space="preserve">arī </w:t>
      </w:r>
      <w:r w:rsidRPr="002E49A8">
        <w:t xml:space="preserve">zobārstniecības palīdzību un pirmreizējo ortodontisko konsultāciju bērniem līdz 18 gadu </w:t>
      </w:r>
      <w:r w:rsidRPr="00136888">
        <w:t>vecumam, kā arī zobārstniecības pakalpojumus 50 % apmērā</w:t>
      </w:r>
      <w:r w:rsidR="00136888" w:rsidRPr="00136888">
        <w:t xml:space="preserve"> un</w:t>
      </w:r>
      <w:r w:rsidRPr="00136888">
        <w:t xml:space="preserve"> izdevumus zobu protezēšanai ar izņemamām plastmasas protēzēm Černobiļas atomelektrostacijas avārijas rezultātā cietušajām personām 100% apmērā. </w:t>
      </w:r>
      <w:r w:rsidR="002E49A8" w:rsidRPr="00136888">
        <w:t xml:space="preserve">Bērniem tiek apmaksāta arī zobu higiēna, </w:t>
      </w:r>
      <w:r w:rsidR="002E49A8" w:rsidRPr="00136888">
        <w:rPr>
          <w:bdr w:val="none" w:sz="0" w:space="0" w:color="auto" w:frame="1"/>
        </w:rPr>
        <w:t>vienu</w:t>
      </w:r>
      <w:r w:rsidR="002E49A8" w:rsidRPr="002E49A8">
        <w:rPr>
          <w:bdr w:val="none" w:sz="0" w:space="0" w:color="auto" w:frame="1"/>
        </w:rPr>
        <w:t xml:space="preserve"> reizi gadā - </w:t>
      </w:r>
      <w:r w:rsidR="002E49A8">
        <w:t xml:space="preserve">2 līdz 18 gadu vecumā un </w:t>
      </w:r>
      <w:r w:rsidR="002E49A8" w:rsidRPr="002E49A8">
        <w:rPr>
          <w:bdr w:val="none" w:sz="0" w:space="0" w:color="auto" w:frame="1"/>
        </w:rPr>
        <w:t>divas reizes gadā - </w:t>
      </w:r>
      <w:r w:rsidR="002E49A8" w:rsidRPr="002E49A8">
        <w:t>7, 11 un 12 gadu vecumā.</w:t>
      </w:r>
    </w:p>
    <w:p w:rsidR="00FF7496" w:rsidRDefault="00FF7496" w:rsidP="000E4511">
      <w:pPr>
        <w:pStyle w:val="tv213"/>
        <w:spacing w:before="0" w:beforeAutospacing="0" w:after="0" w:afterAutospacing="0" w:line="293" w:lineRule="atLeast"/>
        <w:ind w:firstLine="720"/>
        <w:jc w:val="both"/>
      </w:pPr>
      <w:r w:rsidRPr="002E49A8">
        <w:t>Šo palīdzību nodrošina zobārsts, zobārsta asistents</w:t>
      </w:r>
      <w:r>
        <w:t>, zobārsta māsa un higiēnists, kuri noslēguši līgumu ar valsti par šo pakalpojumu sniegšanu</w:t>
      </w:r>
      <w:r w:rsidRPr="00751841">
        <w:t>.</w:t>
      </w:r>
    </w:p>
    <w:p w:rsidR="009809CC" w:rsidRPr="00834C0C" w:rsidRDefault="009809CC" w:rsidP="000E4511">
      <w:pPr>
        <w:autoSpaceDE w:val="0"/>
        <w:autoSpaceDN w:val="0"/>
        <w:adjustRightInd w:val="0"/>
        <w:spacing w:after="0" w:line="293" w:lineRule="atLeast"/>
        <w:ind w:firstLine="360"/>
        <w:jc w:val="both"/>
        <w:rPr>
          <w:rFonts w:ascii="Times New Roman" w:hAnsi="Times New Roman" w:cs="Times New Roman"/>
          <w:b/>
          <w:bCs/>
          <w:sz w:val="24"/>
          <w:szCs w:val="24"/>
        </w:rPr>
      </w:pPr>
    </w:p>
    <w:p w:rsidR="004F50CF" w:rsidRDefault="00C3161E" w:rsidP="000E4511">
      <w:pPr>
        <w:autoSpaceDE w:val="0"/>
        <w:autoSpaceDN w:val="0"/>
        <w:adjustRightInd w:val="0"/>
        <w:spacing w:after="0" w:line="293" w:lineRule="atLeast"/>
        <w:ind w:firstLine="36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Medikamentu kompensācija </w:t>
      </w:r>
      <w:r w:rsidR="00E2139A">
        <w:rPr>
          <w:rFonts w:ascii="Times New Roman" w:hAnsi="Times New Roman" w:cs="Times New Roman"/>
          <w:b/>
          <w:bCs/>
          <w:sz w:val="24"/>
          <w:szCs w:val="24"/>
        </w:rPr>
        <w:t>ambulato</w:t>
      </w:r>
      <w:r w:rsidR="00B5583D">
        <w:rPr>
          <w:rFonts w:ascii="Times New Roman" w:hAnsi="Times New Roman" w:cs="Times New Roman"/>
          <w:b/>
          <w:bCs/>
          <w:sz w:val="24"/>
          <w:szCs w:val="24"/>
        </w:rPr>
        <w:t>rai ārstēšanai</w:t>
      </w:r>
    </w:p>
    <w:p w:rsidR="00C3161E" w:rsidRPr="004F50CF" w:rsidRDefault="00C3161E" w:rsidP="000E4511">
      <w:pPr>
        <w:autoSpaceDE w:val="0"/>
        <w:autoSpaceDN w:val="0"/>
        <w:adjustRightInd w:val="0"/>
        <w:spacing w:after="0" w:line="293" w:lineRule="atLeast"/>
        <w:ind w:firstLine="360"/>
        <w:jc w:val="center"/>
        <w:rPr>
          <w:rFonts w:ascii="Times New Roman" w:hAnsi="Times New Roman" w:cs="Times New Roman"/>
          <w:b/>
          <w:bCs/>
          <w:color w:val="000000"/>
          <w:sz w:val="24"/>
          <w:szCs w:val="24"/>
          <w:lang w:bidi="lo-LA"/>
        </w:rPr>
      </w:pPr>
    </w:p>
    <w:p w:rsidR="00757CC2" w:rsidRDefault="004F50CF" w:rsidP="000E4511">
      <w:pPr>
        <w:spacing w:after="0" w:line="293" w:lineRule="atLeast"/>
        <w:ind w:firstLine="360"/>
        <w:jc w:val="both"/>
        <w:rPr>
          <w:rFonts w:ascii="Times New Roman" w:hAnsi="Times New Roman" w:cs="Times New Roman"/>
          <w:sz w:val="24"/>
          <w:szCs w:val="24"/>
        </w:rPr>
      </w:pPr>
      <w:r w:rsidRPr="004F50CF">
        <w:rPr>
          <w:rFonts w:ascii="Times New Roman" w:hAnsi="Times New Roman" w:cs="Times New Roman"/>
          <w:sz w:val="24"/>
          <w:szCs w:val="24"/>
        </w:rPr>
        <w:t>Ambulatorajai ārstēšanai paredzēto zāļu un medicīnisko ierīču iegādes izdevumu kompensācija</w:t>
      </w:r>
      <w:r w:rsidR="00757CC2">
        <w:rPr>
          <w:rFonts w:ascii="Times New Roman" w:hAnsi="Times New Roman" w:cs="Times New Roman"/>
          <w:sz w:val="24"/>
          <w:szCs w:val="24"/>
        </w:rPr>
        <w:t xml:space="preserve">s sistēmas ietvaros pacientiem ar hroniskām saslimšanām tiek nodrošināta iespēja saņemt zāles vai medicīnas ierīces </w:t>
      </w:r>
      <w:r w:rsidR="006773F8">
        <w:rPr>
          <w:rFonts w:ascii="Times New Roman" w:hAnsi="Times New Roman" w:cs="Times New Roman"/>
          <w:sz w:val="24"/>
          <w:szCs w:val="24"/>
        </w:rPr>
        <w:t xml:space="preserve">ar 50, </w:t>
      </w:r>
      <w:r w:rsidR="00757CC2">
        <w:rPr>
          <w:rFonts w:ascii="Times New Roman" w:hAnsi="Times New Roman" w:cs="Times New Roman"/>
          <w:sz w:val="24"/>
          <w:szCs w:val="24"/>
        </w:rPr>
        <w:t>75</w:t>
      </w:r>
      <w:r w:rsidR="006773F8">
        <w:rPr>
          <w:rFonts w:ascii="Times New Roman" w:hAnsi="Times New Roman" w:cs="Times New Roman"/>
          <w:sz w:val="24"/>
          <w:szCs w:val="24"/>
        </w:rPr>
        <w:t xml:space="preserve"> vai 100 </w:t>
      </w:r>
      <w:r w:rsidR="00757CC2">
        <w:rPr>
          <w:rFonts w:ascii="Times New Roman" w:hAnsi="Times New Roman" w:cs="Times New Roman"/>
          <w:sz w:val="24"/>
          <w:szCs w:val="24"/>
        </w:rPr>
        <w:t>% kompensāciju  no valsts.</w:t>
      </w:r>
    </w:p>
    <w:p w:rsidR="00757CC2" w:rsidRDefault="00757CC2" w:rsidP="000E4511">
      <w:pPr>
        <w:spacing w:after="0" w:line="293" w:lineRule="atLeast"/>
        <w:ind w:firstLine="720"/>
        <w:jc w:val="both"/>
        <w:rPr>
          <w:rFonts w:ascii="Times New Roman" w:hAnsi="Times New Roman" w:cs="Times New Roman"/>
          <w:sz w:val="24"/>
          <w:szCs w:val="24"/>
        </w:rPr>
      </w:pPr>
    </w:p>
    <w:p w:rsidR="00757CC2" w:rsidRPr="001674DC" w:rsidRDefault="00757CC2" w:rsidP="000E4511">
      <w:pPr>
        <w:pStyle w:val="ParastaisWeb"/>
        <w:shd w:val="clear" w:color="auto" w:fill="FFFFFF"/>
        <w:spacing w:before="0" w:beforeAutospacing="0" w:after="0" w:afterAutospacing="0" w:line="293" w:lineRule="atLeast"/>
        <w:ind w:firstLine="360"/>
        <w:jc w:val="both"/>
        <w:textAlignment w:val="baseline"/>
      </w:pPr>
      <w:r w:rsidRPr="001674DC">
        <w:t>Zāles</w:t>
      </w:r>
      <w:r>
        <w:t xml:space="preserve"> un medicīnas ierīces</w:t>
      </w:r>
      <w:r w:rsidRPr="001674DC">
        <w:t xml:space="preserve"> valsts kompensē atkarībā no diagnozes</w:t>
      </w:r>
      <w:r w:rsidR="006773F8">
        <w:t xml:space="preserve"> smaguma</w:t>
      </w:r>
      <w:r w:rsidRPr="001674DC">
        <w:t>:</w:t>
      </w:r>
    </w:p>
    <w:p w:rsidR="00757CC2" w:rsidRPr="001674DC" w:rsidRDefault="00757CC2" w:rsidP="000E4511">
      <w:pPr>
        <w:pStyle w:val="ParastaisWeb"/>
        <w:numPr>
          <w:ilvl w:val="0"/>
          <w:numId w:val="8"/>
        </w:numPr>
        <w:shd w:val="clear" w:color="auto" w:fill="FFFFFF"/>
        <w:spacing w:before="0" w:beforeAutospacing="0" w:after="0" w:afterAutospacing="0" w:line="293" w:lineRule="atLeast"/>
        <w:jc w:val="both"/>
        <w:textAlignment w:val="baseline"/>
      </w:pPr>
      <w:r w:rsidRPr="001674DC">
        <w:t>100% apmērā, ja pacientam konstatēta hroniska, dzīvību apdraudoša slimība vai slimība, kas izraisa smagu neatgriezenisku invaliditāti un kuras ārstēšanā ir nepieciešama attiecīgo zāļu lietošana, lai uztur</w:t>
      </w:r>
      <w:r>
        <w:t>ētu pacienta dzīvības funkcijas, kā arī bērniem līdz 18 gadu vecumam</w:t>
      </w:r>
      <w:r w:rsidR="009C28F6">
        <w:t>;</w:t>
      </w:r>
      <w:r>
        <w:t xml:space="preserve"> </w:t>
      </w:r>
    </w:p>
    <w:p w:rsidR="00757CC2" w:rsidRPr="001674DC" w:rsidRDefault="00757CC2" w:rsidP="000E4511">
      <w:pPr>
        <w:pStyle w:val="ParastaisWeb"/>
        <w:numPr>
          <w:ilvl w:val="0"/>
          <w:numId w:val="7"/>
        </w:numPr>
        <w:shd w:val="clear" w:color="auto" w:fill="FFFFFF"/>
        <w:spacing w:before="0" w:beforeAutospacing="0" w:after="0" w:afterAutospacing="0" w:line="293" w:lineRule="atLeast"/>
        <w:jc w:val="both"/>
        <w:textAlignment w:val="baseline"/>
      </w:pPr>
      <w:r w:rsidRPr="001674DC">
        <w:t>75% apmērā, ja pacientam konstatēta hroniska slimība, kuras ārstēšanā bez attiecīgo zāļu lietošanas ir apgrūtināta pacienta dzīvības funkciju uzturēšana vai</w:t>
      </w:r>
      <w:r>
        <w:t xml:space="preserve"> kas izraisa smagu invaliditāti</w:t>
      </w:r>
      <w:r w:rsidR="009C28F6">
        <w:t>;</w:t>
      </w:r>
    </w:p>
    <w:p w:rsidR="00757CC2" w:rsidRDefault="00757CC2" w:rsidP="000E4511">
      <w:pPr>
        <w:pStyle w:val="ParastaisWeb"/>
        <w:numPr>
          <w:ilvl w:val="0"/>
          <w:numId w:val="7"/>
        </w:numPr>
        <w:shd w:val="clear" w:color="auto" w:fill="FFFFFF"/>
        <w:spacing w:before="0" w:beforeAutospacing="0" w:after="0" w:afterAutospacing="0" w:line="293" w:lineRule="atLeast"/>
        <w:jc w:val="both"/>
        <w:textAlignment w:val="baseline"/>
      </w:pPr>
      <w:r>
        <w:t xml:space="preserve">50% apmērā, </w:t>
      </w:r>
      <w:r w:rsidRPr="001674DC">
        <w:t>ja pacientam konstatēta hroniska vai akūta slimība, kuras ārstēšanā ir nepieciešama attiecīgo zāļu lietošana, lai uzturētu vai uzlab</w:t>
      </w:r>
      <w:r>
        <w:t>otu pacienta veselības stāvokli</w:t>
      </w:r>
      <w:r w:rsidR="00EA1803">
        <w:t>.</w:t>
      </w:r>
    </w:p>
    <w:p w:rsidR="000A6BB4" w:rsidRDefault="000A6BB4" w:rsidP="000E4511">
      <w:pPr>
        <w:pStyle w:val="ParastaisWeb"/>
        <w:shd w:val="clear" w:color="auto" w:fill="FFFFFF"/>
        <w:spacing w:before="0" w:beforeAutospacing="0" w:after="0" w:afterAutospacing="0" w:line="293" w:lineRule="atLeast"/>
        <w:ind w:firstLine="360"/>
        <w:jc w:val="both"/>
        <w:textAlignment w:val="baseline"/>
      </w:pPr>
    </w:p>
    <w:p w:rsidR="004F50CF" w:rsidRPr="004F50CF" w:rsidRDefault="00260EED" w:rsidP="000E4511">
      <w:pPr>
        <w:pStyle w:val="ParastaisWeb"/>
        <w:shd w:val="clear" w:color="auto" w:fill="FFFFFF"/>
        <w:spacing w:before="0" w:beforeAutospacing="0" w:after="0" w:afterAutospacing="0" w:line="293" w:lineRule="atLeast"/>
        <w:ind w:firstLine="360"/>
        <w:jc w:val="both"/>
        <w:textAlignment w:val="baseline"/>
      </w:pPr>
      <w:r>
        <w:t>Kompensējamo zāļu saraksts sastāv no</w:t>
      </w:r>
      <w:r w:rsidR="004F50CF" w:rsidRPr="004F50CF">
        <w:t>:</w:t>
      </w:r>
    </w:p>
    <w:p w:rsidR="004F50CF" w:rsidRPr="004F50CF" w:rsidRDefault="00260EED" w:rsidP="000E4511">
      <w:pPr>
        <w:pStyle w:val="ParastaisWeb"/>
        <w:numPr>
          <w:ilvl w:val="0"/>
          <w:numId w:val="6"/>
        </w:numPr>
        <w:shd w:val="clear" w:color="auto" w:fill="FFFFFF"/>
        <w:spacing w:before="0" w:beforeAutospacing="0" w:after="0" w:afterAutospacing="0" w:line="293" w:lineRule="atLeast"/>
        <w:jc w:val="both"/>
        <w:textAlignment w:val="baseline"/>
      </w:pPr>
      <w:r>
        <w:t>A saraksta, kurā iekļautas</w:t>
      </w:r>
      <w:r w:rsidR="004F50CF" w:rsidRPr="004F50CF">
        <w:t xml:space="preserve"> līdzvērtīgas efektivitātes zāles;</w:t>
      </w:r>
    </w:p>
    <w:p w:rsidR="004F50CF" w:rsidRPr="004F50CF" w:rsidRDefault="004F50CF" w:rsidP="000E4511">
      <w:pPr>
        <w:pStyle w:val="ParastaisWeb"/>
        <w:numPr>
          <w:ilvl w:val="0"/>
          <w:numId w:val="6"/>
        </w:numPr>
        <w:shd w:val="clear" w:color="auto" w:fill="FFFFFF"/>
        <w:spacing w:before="0" w:beforeAutospacing="0" w:after="0" w:afterAutospacing="0" w:line="293" w:lineRule="atLeast"/>
        <w:jc w:val="both"/>
        <w:textAlignment w:val="baseline"/>
      </w:pPr>
      <w:r w:rsidRPr="004F50CF">
        <w:t>B saraksta, kurā iekļautajām zālēm nav līdzvērtīgas efektivitātes zāļu;</w:t>
      </w:r>
    </w:p>
    <w:p w:rsidR="004F50CF" w:rsidRPr="004F50CF" w:rsidRDefault="004F50CF" w:rsidP="000E4511">
      <w:pPr>
        <w:pStyle w:val="ParastaisWeb"/>
        <w:numPr>
          <w:ilvl w:val="0"/>
          <w:numId w:val="6"/>
        </w:numPr>
        <w:shd w:val="clear" w:color="auto" w:fill="FFFFFF"/>
        <w:spacing w:before="0" w:beforeAutospacing="0" w:after="0" w:afterAutospacing="0" w:line="293" w:lineRule="atLeast"/>
        <w:jc w:val="both"/>
        <w:textAlignment w:val="baseline"/>
      </w:pPr>
      <w:r w:rsidRPr="004F50CF">
        <w:t xml:space="preserve">C saraksta, kurā tiek iekļautas zāles, kuru izmaksas viena pacienta ārstēšanai gadā pārsniedz 4268,62 </w:t>
      </w:r>
      <w:proofErr w:type="spellStart"/>
      <w:r w:rsidRPr="009C28F6">
        <w:rPr>
          <w:i/>
          <w:iCs/>
        </w:rPr>
        <w:t>e</w:t>
      </w:r>
      <w:r w:rsidR="009C28F6" w:rsidRPr="009C28F6">
        <w:rPr>
          <w:i/>
          <w:iCs/>
        </w:rPr>
        <w:t>u</w:t>
      </w:r>
      <w:r w:rsidRPr="009C28F6">
        <w:rPr>
          <w:i/>
          <w:iCs/>
        </w:rPr>
        <w:t>ro</w:t>
      </w:r>
      <w:proofErr w:type="spellEnd"/>
      <w:r w:rsidRPr="004F50CF">
        <w:t xml:space="preserve"> un ražotājs zāļu kompensācijas izdevumus noteiktam pacientu skaitam apņemas se</w:t>
      </w:r>
      <w:r w:rsidR="006773F8">
        <w:t>gt</w:t>
      </w:r>
      <w:r w:rsidR="00260EED">
        <w:t xml:space="preserve"> par </w:t>
      </w:r>
      <w:r w:rsidR="00EA1803">
        <w:t>saviem līdzekļiem;</w:t>
      </w:r>
    </w:p>
    <w:p w:rsidR="000A6BB4" w:rsidRPr="000A6BB4" w:rsidRDefault="000A6BB4" w:rsidP="000E4511">
      <w:pPr>
        <w:pStyle w:val="Sarakstarindkopa"/>
        <w:numPr>
          <w:ilvl w:val="0"/>
          <w:numId w:val="6"/>
        </w:numPr>
        <w:spacing w:after="0" w:line="293" w:lineRule="atLeast"/>
        <w:jc w:val="both"/>
        <w:textAlignment w:val="baseline"/>
        <w:rPr>
          <w:rFonts w:ascii="Times New Roman" w:hAnsi="Times New Roman" w:cs="Times New Roman"/>
          <w:sz w:val="24"/>
          <w:szCs w:val="24"/>
        </w:rPr>
      </w:pPr>
      <w:r w:rsidRPr="000A6BB4">
        <w:rPr>
          <w:rFonts w:ascii="Times New Roman" w:hAnsi="Times New Roman" w:cs="Times New Roman"/>
          <w:sz w:val="24"/>
          <w:szCs w:val="24"/>
        </w:rPr>
        <w:t>Papildus izveidotā M sarakstā iekļautās zāles valsts kompensē bērniem līdz 24 mēnešu vecumam ar kompensācijas apmēru 50% un grūtniecēm un sievietēm līdz 42 pēcdzemdību perioda die</w:t>
      </w:r>
      <w:r w:rsidR="00EA1803">
        <w:rPr>
          <w:rFonts w:ascii="Times New Roman" w:hAnsi="Times New Roman" w:cs="Times New Roman"/>
          <w:sz w:val="24"/>
          <w:szCs w:val="24"/>
        </w:rPr>
        <w:t>nām ar kompensācijas apmēru 25%;</w:t>
      </w:r>
    </w:p>
    <w:p w:rsidR="000A6BB4" w:rsidRPr="000A6BB4" w:rsidRDefault="000A6BB4" w:rsidP="000E4511">
      <w:pPr>
        <w:pStyle w:val="Sarakstarindkopa"/>
        <w:numPr>
          <w:ilvl w:val="0"/>
          <w:numId w:val="6"/>
        </w:numPr>
        <w:spacing w:after="0" w:line="293" w:lineRule="atLeast"/>
        <w:jc w:val="both"/>
        <w:rPr>
          <w:rFonts w:ascii="Times New Roman" w:hAnsi="Times New Roman" w:cs="Times New Roman"/>
          <w:sz w:val="24"/>
          <w:szCs w:val="24"/>
        </w:rPr>
      </w:pPr>
      <w:r w:rsidRPr="000A6BB4">
        <w:rPr>
          <w:rFonts w:ascii="Times New Roman" w:hAnsi="Times New Roman" w:cs="Times New Roman"/>
          <w:sz w:val="24"/>
          <w:szCs w:val="24"/>
        </w:rPr>
        <w:t xml:space="preserve">Individuālai kompensācijai paredzētajos gadījumos ar ārstu konsīlija slēdzienu tiek nodrošināta zāļu kompensācija 14228,72 </w:t>
      </w:r>
      <w:proofErr w:type="spellStart"/>
      <w:r w:rsidRPr="000A6BB4">
        <w:rPr>
          <w:rFonts w:ascii="Times New Roman" w:hAnsi="Times New Roman" w:cs="Times New Roman"/>
          <w:i/>
          <w:iCs/>
          <w:sz w:val="24"/>
          <w:szCs w:val="24"/>
        </w:rPr>
        <w:t>euro</w:t>
      </w:r>
      <w:proofErr w:type="spellEnd"/>
      <w:r w:rsidRPr="000A6BB4">
        <w:rPr>
          <w:rFonts w:ascii="Times New Roman" w:hAnsi="Times New Roman" w:cs="Times New Roman"/>
          <w:sz w:val="24"/>
          <w:szCs w:val="24"/>
        </w:rPr>
        <w:t xml:space="preserve"> apmērā 12 mēnešu periodā</w:t>
      </w:r>
      <w:r w:rsidR="00EA1803">
        <w:rPr>
          <w:rFonts w:ascii="Times New Roman" w:hAnsi="Times New Roman" w:cs="Times New Roman"/>
          <w:sz w:val="24"/>
          <w:szCs w:val="24"/>
        </w:rPr>
        <w:t>.</w:t>
      </w:r>
    </w:p>
    <w:p w:rsidR="006420E4" w:rsidRPr="004F50CF" w:rsidRDefault="006420E4" w:rsidP="000E4511">
      <w:pPr>
        <w:autoSpaceDE w:val="0"/>
        <w:autoSpaceDN w:val="0"/>
        <w:adjustRightInd w:val="0"/>
        <w:spacing w:after="0" w:line="293" w:lineRule="atLeast"/>
        <w:ind w:firstLine="360"/>
        <w:jc w:val="both"/>
        <w:rPr>
          <w:rFonts w:ascii="Times New Roman" w:hAnsi="Times New Roman" w:cs="Times New Roman"/>
          <w:color w:val="000000"/>
          <w:sz w:val="24"/>
          <w:szCs w:val="24"/>
          <w:lang w:bidi="lo-LA"/>
        </w:rPr>
      </w:pPr>
    </w:p>
    <w:p w:rsidR="00F941D3" w:rsidRPr="00C3161E" w:rsidRDefault="00C3161E" w:rsidP="000E4511">
      <w:pPr>
        <w:autoSpaceDE w:val="0"/>
        <w:autoSpaceDN w:val="0"/>
        <w:adjustRightInd w:val="0"/>
        <w:spacing w:after="0" w:line="293" w:lineRule="atLeast"/>
        <w:jc w:val="center"/>
        <w:rPr>
          <w:rFonts w:ascii="Times New Roman" w:hAnsi="Times New Roman" w:cs="Times New Roman"/>
          <w:b/>
          <w:bCs/>
          <w:color w:val="000000"/>
          <w:sz w:val="24"/>
          <w:szCs w:val="24"/>
          <w:lang w:bidi="lo-LA"/>
        </w:rPr>
      </w:pPr>
      <w:r w:rsidRPr="00C3161E">
        <w:rPr>
          <w:rFonts w:ascii="Times New Roman" w:hAnsi="Times New Roman" w:cs="Times New Roman"/>
          <w:b/>
          <w:bCs/>
          <w:color w:val="000000"/>
          <w:sz w:val="24"/>
          <w:szCs w:val="24"/>
          <w:lang w:bidi="lo-LA"/>
        </w:rPr>
        <w:t xml:space="preserve">Sekundārā ambulatorā aprūpe </w:t>
      </w:r>
    </w:p>
    <w:p w:rsidR="00C3161E" w:rsidRDefault="00C3161E" w:rsidP="000E4511">
      <w:pPr>
        <w:autoSpaceDE w:val="0"/>
        <w:autoSpaceDN w:val="0"/>
        <w:adjustRightInd w:val="0"/>
        <w:spacing w:after="0" w:line="293" w:lineRule="atLeast"/>
        <w:rPr>
          <w:rFonts w:ascii="ArialMT" w:hAnsi="ArialMT" w:cs="ArialMT"/>
          <w:sz w:val="18"/>
          <w:szCs w:val="18"/>
          <w:lang w:bidi="lo-LA"/>
        </w:rPr>
      </w:pPr>
    </w:p>
    <w:p w:rsidR="00C3161E" w:rsidRDefault="00C3161E" w:rsidP="000E4511">
      <w:pPr>
        <w:autoSpaceDE w:val="0"/>
        <w:autoSpaceDN w:val="0"/>
        <w:adjustRightInd w:val="0"/>
        <w:spacing w:after="0" w:line="293" w:lineRule="atLeast"/>
        <w:ind w:firstLine="720"/>
        <w:jc w:val="both"/>
        <w:rPr>
          <w:rFonts w:ascii="Times New Roman" w:hAnsi="Times New Roman" w:cs="Times New Roman"/>
          <w:sz w:val="24"/>
          <w:szCs w:val="24"/>
          <w:lang w:bidi="lo-LA"/>
        </w:rPr>
      </w:pPr>
      <w:r w:rsidRPr="00C3161E">
        <w:rPr>
          <w:rFonts w:ascii="Times New Roman" w:hAnsi="Times New Roman" w:cs="Times New Roman"/>
          <w:sz w:val="24"/>
          <w:szCs w:val="24"/>
          <w:lang w:bidi="lo-LA"/>
        </w:rPr>
        <w:t>Sekundārā</w:t>
      </w:r>
      <w:r>
        <w:rPr>
          <w:rFonts w:ascii="Times New Roman" w:hAnsi="Times New Roman" w:cs="Times New Roman"/>
          <w:sz w:val="24"/>
          <w:szCs w:val="24"/>
          <w:lang w:bidi="lo-LA"/>
        </w:rPr>
        <w:t xml:space="preserve"> ambulatorā</w:t>
      </w:r>
      <w:r w:rsidRPr="00C3161E">
        <w:rPr>
          <w:rFonts w:ascii="Times New Roman" w:hAnsi="Times New Roman" w:cs="Times New Roman"/>
          <w:sz w:val="24"/>
          <w:szCs w:val="24"/>
          <w:lang w:bidi="lo-LA"/>
        </w:rPr>
        <w:t xml:space="preserve"> veselības aprūpe ir veselības aprūpes pakalpojumu kopums, ko sniedz kādā</w:t>
      </w:r>
      <w:r>
        <w:rPr>
          <w:rFonts w:ascii="Times New Roman" w:hAnsi="Times New Roman" w:cs="Times New Roman"/>
          <w:sz w:val="24"/>
          <w:szCs w:val="24"/>
          <w:lang w:bidi="lo-LA"/>
        </w:rPr>
        <w:t xml:space="preserve"> </w:t>
      </w:r>
      <w:r w:rsidRPr="00C3161E">
        <w:rPr>
          <w:rFonts w:ascii="Times New Roman" w:hAnsi="Times New Roman" w:cs="Times New Roman"/>
          <w:sz w:val="24"/>
          <w:szCs w:val="24"/>
          <w:lang w:bidi="lo-LA"/>
        </w:rPr>
        <w:t>slimību profilā specializējusies ārstniecības persona vai ārstniecības atbalsta persona</w:t>
      </w:r>
      <w:r w:rsidR="004F7038">
        <w:rPr>
          <w:rFonts w:ascii="Times New Roman" w:hAnsi="Times New Roman" w:cs="Times New Roman"/>
          <w:sz w:val="24"/>
          <w:szCs w:val="24"/>
          <w:lang w:bidi="lo-LA"/>
        </w:rPr>
        <w:t>, kā arī ambul</w:t>
      </w:r>
      <w:r w:rsidR="00E2139A">
        <w:rPr>
          <w:rFonts w:ascii="Times New Roman" w:hAnsi="Times New Roman" w:cs="Times New Roman"/>
          <w:sz w:val="24"/>
          <w:szCs w:val="24"/>
          <w:lang w:bidi="lo-LA"/>
        </w:rPr>
        <w:t xml:space="preserve">atori veiktie laboratoriskie, </w:t>
      </w:r>
      <w:r w:rsidR="004F7038">
        <w:rPr>
          <w:rFonts w:ascii="Times New Roman" w:hAnsi="Times New Roman" w:cs="Times New Roman"/>
          <w:sz w:val="24"/>
          <w:szCs w:val="24"/>
          <w:lang w:bidi="lo-LA"/>
        </w:rPr>
        <w:t>vizuālās diagnostikas izmeklējumi</w:t>
      </w:r>
      <w:r w:rsidR="006773F8">
        <w:rPr>
          <w:rFonts w:ascii="Times New Roman" w:hAnsi="Times New Roman" w:cs="Times New Roman"/>
          <w:sz w:val="24"/>
          <w:szCs w:val="24"/>
          <w:lang w:bidi="lo-LA"/>
        </w:rPr>
        <w:t xml:space="preserve"> un dienas stacionārā sniegta veselības aprūpe</w:t>
      </w:r>
      <w:r w:rsidR="004F7038">
        <w:rPr>
          <w:rFonts w:ascii="Times New Roman" w:hAnsi="Times New Roman" w:cs="Times New Roman"/>
          <w:sz w:val="24"/>
          <w:szCs w:val="24"/>
          <w:lang w:bidi="lo-LA"/>
        </w:rPr>
        <w:t xml:space="preserve">. </w:t>
      </w:r>
    </w:p>
    <w:p w:rsidR="00C3161E" w:rsidRDefault="00C3161E" w:rsidP="000E4511">
      <w:pPr>
        <w:autoSpaceDE w:val="0"/>
        <w:autoSpaceDN w:val="0"/>
        <w:adjustRightInd w:val="0"/>
        <w:spacing w:after="0" w:line="293" w:lineRule="atLeast"/>
        <w:ind w:firstLine="720"/>
        <w:jc w:val="both"/>
        <w:rPr>
          <w:rFonts w:ascii="Times New Roman" w:hAnsi="Times New Roman" w:cs="Times New Roman"/>
          <w:sz w:val="24"/>
          <w:szCs w:val="24"/>
          <w:lang w:bidi="lo-LA"/>
        </w:rPr>
      </w:pPr>
      <w:r>
        <w:rPr>
          <w:rFonts w:ascii="Times New Roman" w:hAnsi="Times New Roman" w:cs="Times New Roman"/>
          <w:sz w:val="24"/>
          <w:szCs w:val="24"/>
          <w:lang w:bidi="lo-LA"/>
        </w:rPr>
        <w:t>Valsts apmaksātus s</w:t>
      </w:r>
      <w:r w:rsidRPr="00C3161E">
        <w:rPr>
          <w:rFonts w:ascii="Times New Roman" w:hAnsi="Times New Roman" w:cs="Times New Roman"/>
          <w:sz w:val="24"/>
          <w:szCs w:val="24"/>
          <w:lang w:bidi="lo-LA"/>
        </w:rPr>
        <w:t>ekundārās veselības aprūpes pakalpojumus saņ</w:t>
      </w:r>
      <w:r>
        <w:rPr>
          <w:rFonts w:ascii="Times New Roman" w:hAnsi="Times New Roman" w:cs="Times New Roman"/>
          <w:sz w:val="24"/>
          <w:szCs w:val="24"/>
          <w:lang w:bidi="lo-LA"/>
        </w:rPr>
        <w:t xml:space="preserve">em </w:t>
      </w:r>
      <w:r w:rsidRPr="00C3161E">
        <w:rPr>
          <w:rFonts w:ascii="Times New Roman" w:hAnsi="Times New Roman" w:cs="Times New Roman"/>
          <w:sz w:val="24"/>
          <w:szCs w:val="24"/>
          <w:lang w:bidi="lo-LA"/>
        </w:rPr>
        <w:t>pēc ģimenes ārsta vai speciālista nosūtī</w:t>
      </w:r>
      <w:r>
        <w:rPr>
          <w:rFonts w:ascii="Times New Roman" w:hAnsi="Times New Roman" w:cs="Times New Roman"/>
          <w:sz w:val="24"/>
          <w:szCs w:val="24"/>
          <w:lang w:bidi="lo-LA"/>
        </w:rPr>
        <w:t>juma.</w:t>
      </w:r>
    </w:p>
    <w:p w:rsidR="00C3161E" w:rsidRPr="00C3161E" w:rsidRDefault="00C3161E" w:rsidP="000E4511">
      <w:pPr>
        <w:autoSpaceDE w:val="0"/>
        <w:autoSpaceDN w:val="0"/>
        <w:adjustRightInd w:val="0"/>
        <w:spacing w:after="0" w:line="293" w:lineRule="atLeast"/>
        <w:ind w:firstLine="720"/>
        <w:jc w:val="both"/>
        <w:rPr>
          <w:rFonts w:ascii="Times New Roman" w:hAnsi="Times New Roman" w:cs="Times New Roman"/>
          <w:sz w:val="24"/>
          <w:szCs w:val="24"/>
          <w:lang w:bidi="lo-LA"/>
        </w:rPr>
      </w:pPr>
      <w:r>
        <w:rPr>
          <w:rFonts w:ascii="Times New Roman" w:hAnsi="Times New Roman" w:cs="Times New Roman"/>
          <w:sz w:val="24"/>
          <w:szCs w:val="24"/>
          <w:lang w:bidi="lo-LA"/>
        </w:rPr>
        <w:t xml:space="preserve">Pieejamība bez nosūtījuma ir pie šādiem speciālistiem </w:t>
      </w:r>
    </w:p>
    <w:p w:rsidR="00C3161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C3161E">
        <w:rPr>
          <w:rFonts w:ascii="Times New Roman" w:hAnsi="Times New Roman" w:cs="Times New Roman"/>
          <w:sz w:val="24"/>
          <w:szCs w:val="24"/>
          <w:lang w:bidi="lo-LA"/>
        </w:rPr>
        <w:t xml:space="preserve">pie psihiatra vai bērnu psihiatra, ja </w:t>
      </w:r>
      <w:r>
        <w:rPr>
          <w:rFonts w:ascii="Times New Roman" w:hAnsi="Times New Roman" w:cs="Times New Roman"/>
          <w:sz w:val="24"/>
          <w:szCs w:val="24"/>
          <w:lang w:bidi="lo-LA"/>
        </w:rPr>
        <w:t>slimo ar psihisku slimību;</w:t>
      </w:r>
    </w:p>
    <w:p w:rsidR="00C3161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C3161E">
        <w:rPr>
          <w:rFonts w:ascii="Times New Roman" w:hAnsi="Times New Roman" w:cs="Times New Roman"/>
          <w:sz w:val="24"/>
          <w:szCs w:val="24"/>
          <w:lang w:bidi="lo-LA"/>
        </w:rPr>
        <w:t>pie narkologa, ja slimo ar alkohola, narkotisk</w:t>
      </w:r>
      <w:r>
        <w:rPr>
          <w:rFonts w:ascii="Times New Roman" w:hAnsi="Times New Roman" w:cs="Times New Roman"/>
          <w:sz w:val="24"/>
          <w:szCs w:val="24"/>
          <w:lang w:bidi="lo-LA"/>
        </w:rPr>
        <w:t>o vai psihotropo vielu atkarību;</w:t>
      </w:r>
    </w:p>
    <w:p w:rsidR="00C3161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C3161E">
        <w:rPr>
          <w:rFonts w:ascii="Times New Roman" w:hAnsi="Times New Roman" w:cs="Times New Roman"/>
          <w:sz w:val="24"/>
          <w:szCs w:val="24"/>
          <w:lang w:bidi="lo-LA"/>
        </w:rPr>
        <w:t xml:space="preserve">pie </w:t>
      </w:r>
      <w:proofErr w:type="spellStart"/>
      <w:r w:rsidRPr="00C3161E">
        <w:rPr>
          <w:rFonts w:ascii="Times New Roman" w:hAnsi="Times New Roman" w:cs="Times New Roman"/>
          <w:sz w:val="24"/>
          <w:szCs w:val="24"/>
          <w:lang w:bidi="lo-LA"/>
        </w:rPr>
        <w:t>pneimonologa</w:t>
      </w:r>
      <w:proofErr w:type="spellEnd"/>
      <w:r w:rsidRPr="00C3161E">
        <w:rPr>
          <w:rFonts w:ascii="Times New Roman" w:hAnsi="Times New Roman" w:cs="Times New Roman"/>
          <w:sz w:val="24"/>
          <w:szCs w:val="24"/>
          <w:lang w:bidi="lo-LA"/>
        </w:rPr>
        <w:t>, ja slimo ar tuberkulozi</w:t>
      </w:r>
      <w:r>
        <w:rPr>
          <w:rFonts w:ascii="Times New Roman" w:hAnsi="Times New Roman" w:cs="Times New Roman"/>
          <w:sz w:val="24"/>
          <w:szCs w:val="24"/>
          <w:lang w:bidi="lo-LA"/>
        </w:rPr>
        <w:t>;</w:t>
      </w:r>
    </w:p>
    <w:p w:rsidR="001C578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C3161E">
        <w:rPr>
          <w:rFonts w:ascii="Times New Roman" w:hAnsi="Times New Roman" w:cs="Times New Roman"/>
          <w:sz w:val="24"/>
          <w:szCs w:val="24"/>
          <w:lang w:bidi="lo-LA"/>
        </w:rPr>
        <w:t>p</w:t>
      </w:r>
      <w:r w:rsidR="001C578E">
        <w:rPr>
          <w:rFonts w:ascii="Times New Roman" w:hAnsi="Times New Roman" w:cs="Times New Roman"/>
          <w:sz w:val="24"/>
          <w:szCs w:val="24"/>
          <w:lang w:bidi="lo-LA"/>
        </w:rPr>
        <w:t xml:space="preserve">ie </w:t>
      </w:r>
      <w:proofErr w:type="spellStart"/>
      <w:r w:rsidR="001C578E">
        <w:rPr>
          <w:rFonts w:ascii="Times New Roman" w:hAnsi="Times New Roman" w:cs="Times New Roman"/>
          <w:sz w:val="24"/>
          <w:szCs w:val="24"/>
          <w:lang w:bidi="lo-LA"/>
        </w:rPr>
        <w:t>dermatovenerologa</w:t>
      </w:r>
      <w:proofErr w:type="spellEnd"/>
      <w:r w:rsidR="001C578E">
        <w:rPr>
          <w:rFonts w:ascii="Times New Roman" w:hAnsi="Times New Roman" w:cs="Times New Roman"/>
          <w:sz w:val="24"/>
          <w:szCs w:val="24"/>
          <w:lang w:bidi="lo-LA"/>
        </w:rPr>
        <w:t>, ja</w:t>
      </w:r>
      <w:r w:rsidRPr="00C3161E">
        <w:rPr>
          <w:rFonts w:ascii="Times New Roman" w:hAnsi="Times New Roman" w:cs="Times New Roman"/>
          <w:sz w:val="24"/>
          <w:szCs w:val="24"/>
          <w:lang w:bidi="lo-LA"/>
        </w:rPr>
        <w:t xml:space="preserve"> slimo ar seksuāli transmisīvu slimību</w:t>
      </w:r>
      <w:r w:rsidR="001C578E">
        <w:rPr>
          <w:rFonts w:ascii="Times New Roman" w:hAnsi="Times New Roman" w:cs="Times New Roman"/>
          <w:sz w:val="24"/>
          <w:szCs w:val="24"/>
          <w:lang w:bidi="lo-LA"/>
        </w:rPr>
        <w:t>;</w:t>
      </w:r>
    </w:p>
    <w:p w:rsidR="001C578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1C578E">
        <w:rPr>
          <w:rFonts w:ascii="Times New Roman" w:hAnsi="Times New Roman" w:cs="Times New Roman"/>
          <w:sz w:val="24"/>
          <w:szCs w:val="24"/>
          <w:lang w:bidi="lo-LA"/>
        </w:rPr>
        <w:t xml:space="preserve">pie endokrinologa, ja slimo ar cukura diabētu </w:t>
      </w:r>
    </w:p>
    <w:p w:rsidR="00D373B5"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1C578E">
        <w:rPr>
          <w:rFonts w:ascii="Times New Roman" w:hAnsi="Times New Roman" w:cs="Times New Roman"/>
          <w:sz w:val="24"/>
          <w:szCs w:val="24"/>
          <w:lang w:bidi="lo-LA"/>
        </w:rPr>
        <w:t>pie onkologa, onk</w:t>
      </w:r>
      <w:r w:rsidR="001C578E">
        <w:rPr>
          <w:rFonts w:ascii="Times New Roman" w:hAnsi="Times New Roman" w:cs="Times New Roman"/>
          <w:sz w:val="24"/>
          <w:szCs w:val="24"/>
          <w:lang w:bidi="lo-LA"/>
        </w:rPr>
        <w:t xml:space="preserve">ologa </w:t>
      </w:r>
      <w:proofErr w:type="spellStart"/>
      <w:r w:rsidR="001C578E">
        <w:rPr>
          <w:rFonts w:ascii="Times New Roman" w:hAnsi="Times New Roman" w:cs="Times New Roman"/>
          <w:sz w:val="24"/>
          <w:szCs w:val="24"/>
          <w:lang w:bidi="lo-LA"/>
        </w:rPr>
        <w:t>ķīmijterapeita</w:t>
      </w:r>
      <w:proofErr w:type="spellEnd"/>
      <w:r w:rsidR="001C578E">
        <w:rPr>
          <w:rFonts w:ascii="Times New Roman" w:hAnsi="Times New Roman" w:cs="Times New Roman"/>
          <w:sz w:val="24"/>
          <w:szCs w:val="24"/>
          <w:lang w:bidi="lo-LA"/>
        </w:rPr>
        <w:t>, ja</w:t>
      </w:r>
      <w:r w:rsidRPr="001C578E">
        <w:rPr>
          <w:rFonts w:ascii="Times New Roman" w:hAnsi="Times New Roman" w:cs="Times New Roman"/>
          <w:sz w:val="24"/>
          <w:szCs w:val="24"/>
          <w:lang w:bidi="lo-LA"/>
        </w:rPr>
        <w:t xml:space="preserve"> slimo ar onkoloģisku slimību</w:t>
      </w:r>
    </w:p>
    <w:p w:rsidR="00C3161E" w:rsidRDefault="00D373B5"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Pr>
          <w:rFonts w:ascii="Times New Roman" w:hAnsi="Times New Roman" w:cs="Times New Roman"/>
          <w:sz w:val="24"/>
          <w:szCs w:val="24"/>
          <w:lang w:bidi="lo-LA"/>
        </w:rPr>
        <w:t xml:space="preserve">pie ginekologa, </w:t>
      </w:r>
      <w:r w:rsidR="00C3161E" w:rsidRPr="00C3161E">
        <w:rPr>
          <w:rFonts w:ascii="Times New Roman" w:hAnsi="Times New Roman" w:cs="Times New Roman"/>
          <w:sz w:val="24"/>
          <w:szCs w:val="24"/>
          <w:lang w:bidi="lo-LA"/>
        </w:rPr>
        <w:t xml:space="preserve">ārpus valsts organizētā vēža </w:t>
      </w:r>
      <w:proofErr w:type="spellStart"/>
      <w:r w:rsidR="00C3161E" w:rsidRPr="00C3161E">
        <w:rPr>
          <w:rFonts w:ascii="Times New Roman" w:hAnsi="Times New Roman" w:cs="Times New Roman"/>
          <w:sz w:val="24"/>
          <w:szCs w:val="24"/>
          <w:lang w:bidi="lo-LA"/>
        </w:rPr>
        <w:t>skrīninga</w:t>
      </w:r>
      <w:proofErr w:type="spellEnd"/>
      <w:r w:rsidR="00C3161E" w:rsidRPr="00C3161E">
        <w:rPr>
          <w:rFonts w:ascii="Times New Roman" w:hAnsi="Times New Roman" w:cs="Times New Roman"/>
          <w:sz w:val="24"/>
          <w:szCs w:val="24"/>
          <w:lang w:bidi="lo-LA"/>
        </w:rPr>
        <w:t>;</w:t>
      </w:r>
    </w:p>
    <w:p w:rsidR="00C3161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1C578E">
        <w:rPr>
          <w:rFonts w:ascii="Times New Roman" w:hAnsi="Times New Roman" w:cs="Times New Roman"/>
          <w:sz w:val="24"/>
          <w:szCs w:val="24"/>
          <w:lang w:bidi="lo-LA"/>
        </w:rPr>
        <w:lastRenderedPageBreak/>
        <w:t xml:space="preserve">pie </w:t>
      </w:r>
      <w:proofErr w:type="spellStart"/>
      <w:r w:rsidRPr="001C578E">
        <w:rPr>
          <w:rFonts w:ascii="Times New Roman" w:hAnsi="Times New Roman" w:cs="Times New Roman"/>
          <w:sz w:val="24"/>
          <w:szCs w:val="24"/>
          <w:lang w:bidi="lo-LA"/>
        </w:rPr>
        <w:t>oftalmologa</w:t>
      </w:r>
      <w:proofErr w:type="spellEnd"/>
      <w:r w:rsidRPr="001C578E">
        <w:rPr>
          <w:rFonts w:ascii="Times New Roman" w:hAnsi="Times New Roman" w:cs="Times New Roman"/>
          <w:sz w:val="24"/>
          <w:szCs w:val="24"/>
          <w:lang w:bidi="lo-LA"/>
        </w:rPr>
        <w:t>;</w:t>
      </w:r>
    </w:p>
    <w:p w:rsidR="001C578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1C578E">
        <w:rPr>
          <w:rFonts w:ascii="Times New Roman" w:hAnsi="Times New Roman" w:cs="Times New Roman"/>
          <w:sz w:val="24"/>
          <w:szCs w:val="24"/>
          <w:lang w:bidi="lo-LA"/>
        </w:rPr>
        <w:t>pie bērnu ķirurga;</w:t>
      </w:r>
    </w:p>
    <w:p w:rsidR="00C3161E" w:rsidRPr="001C578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1C578E">
        <w:rPr>
          <w:rFonts w:ascii="Times New Roman" w:hAnsi="Times New Roman" w:cs="Times New Roman"/>
          <w:sz w:val="24"/>
          <w:szCs w:val="24"/>
          <w:lang w:bidi="lo-LA"/>
        </w:rPr>
        <w:t>pie pediatra;</w:t>
      </w:r>
    </w:p>
    <w:p w:rsidR="00C3161E" w:rsidRPr="001C578E" w:rsidRDefault="00C3161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1C578E">
        <w:rPr>
          <w:rFonts w:ascii="Times New Roman" w:hAnsi="Times New Roman" w:cs="Times New Roman"/>
          <w:sz w:val="24"/>
          <w:szCs w:val="24"/>
          <w:lang w:bidi="lo-LA"/>
        </w:rPr>
        <w:t xml:space="preserve">pie </w:t>
      </w:r>
      <w:proofErr w:type="spellStart"/>
      <w:r w:rsidRPr="001C578E">
        <w:rPr>
          <w:rFonts w:ascii="Times New Roman" w:hAnsi="Times New Roman" w:cs="Times New Roman"/>
          <w:sz w:val="24"/>
          <w:szCs w:val="24"/>
          <w:lang w:bidi="lo-LA"/>
        </w:rPr>
        <w:t>i</w:t>
      </w:r>
      <w:r w:rsidR="00E2139A">
        <w:rPr>
          <w:rFonts w:ascii="Times New Roman" w:hAnsi="Times New Roman" w:cs="Times New Roman"/>
          <w:sz w:val="24"/>
          <w:szCs w:val="24"/>
          <w:lang w:bidi="lo-LA"/>
        </w:rPr>
        <w:t>nfektologa</w:t>
      </w:r>
      <w:proofErr w:type="spellEnd"/>
      <w:r w:rsidR="00E2139A">
        <w:rPr>
          <w:rFonts w:ascii="Times New Roman" w:hAnsi="Times New Roman" w:cs="Times New Roman"/>
          <w:sz w:val="24"/>
          <w:szCs w:val="24"/>
          <w:lang w:bidi="lo-LA"/>
        </w:rPr>
        <w:t>, ja persona slimo ar</w:t>
      </w:r>
      <w:r w:rsidR="00D373B5">
        <w:rPr>
          <w:rFonts w:ascii="Times New Roman" w:hAnsi="Times New Roman" w:cs="Times New Roman"/>
          <w:sz w:val="24"/>
          <w:szCs w:val="24"/>
          <w:lang w:bidi="lo-LA"/>
        </w:rPr>
        <w:t xml:space="preserve"> HIV /AIDS</w:t>
      </w:r>
      <w:r w:rsidR="00E2139A">
        <w:rPr>
          <w:rFonts w:ascii="Times New Roman" w:hAnsi="Times New Roman" w:cs="Times New Roman"/>
          <w:sz w:val="24"/>
          <w:szCs w:val="24"/>
          <w:lang w:bidi="lo-LA"/>
        </w:rPr>
        <w:t xml:space="preserve"> infekciju</w:t>
      </w:r>
      <w:r w:rsidR="001C578E" w:rsidRPr="001C578E">
        <w:rPr>
          <w:rFonts w:ascii="Times New Roman" w:hAnsi="Times New Roman" w:cs="Times New Roman"/>
          <w:sz w:val="24"/>
          <w:szCs w:val="24"/>
          <w:lang w:bidi="lo-LA"/>
        </w:rPr>
        <w:t>;</w:t>
      </w:r>
    </w:p>
    <w:p w:rsidR="005130B1" w:rsidRPr="00E2139A" w:rsidRDefault="001C578E" w:rsidP="000E4511">
      <w:pPr>
        <w:pStyle w:val="Sarakstarindkopa"/>
        <w:numPr>
          <w:ilvl w:val="0"/>
          <w:numId w:val="9"/>
        </w:numPr>
        <w:autoSpaceDE w:val="0"/>
        <w:autoSpaceDN w:val="0"/>
        <w:adjustRightInd w:val="0"/>
        <w:spacing w:after="0" w:line="293" w:lineRule="atLeast"/>
        <w:jc w:val="both"/>
        <w:rPr>
          <w:rFonts w:ascii="Times New Roman" w:hAnsi="Times New Roman" w:cs="Times New Roman"/>
          <w:sz w:val="24"/>
          <w:szCs w:val="24"/>
          <w:lang w:bidi="lo-LA"/>
        </w:rPr>
      </w:pPr>
      <w:r w:rsidRPr="001C578E">
        <w:rPr>
          <w:rFonts w:ascii="Times New Roman" w:hAnsi="Times New Roman" w:cs="Times New Roman"/>
          <w:sz w:val="24"/>
          <w:szCs w:val="24"/>
        </w:rPr>
        <w:t>pie sporta ārsta</w:t>
      </w:r>
      <w:r>
        <w:t>.</w:t>
      </w:r>
    </w:p>
    <w:p w:rsidR="00E2139A" w:rsidRDefault="005130B1" w:rsidP="000E4511">
      <w:pPr>
        <w:autoSpaceDE w:val="0"/>
        <w:autoSpaceDN w:val="0"/>
        <w:adjustRightInd w:val="0"/>
        <w:spacing w:after="0" w:line="293" w:lineRule="atLeast"/>
        <w:ind w:firstLine="720"/>
        <w:jc w:val="both"/>
        <w:rPr>
          <w:rFonts w:ascii="Times New Roman" w:hAnsi="Times New Roman" w:cs="Times New Roman"/>
          <w:color w:val="000000"/>
          <w:sz w:val="24"/>
          <w:szCs w:val="24"/>
          <w:lang w:bidi="lo-LA"/>
        </w:rPr>
      </w:pPr>
      <w:r w:rsidRPr="005130B1">
        <w:rPr>
          <w:rFonts w:ascii="Times New Roman" w:hAnsi="Times New Roman" w:cs="Times New Roman"/>
          <w:color w:val="000000"/>
          <w:sz w:val="24"/>
          <w:szCs w:val="24"/>
          <w:lang w:bidi="lo-LA"/>
        </w:rPr>
        <w:t xml:space="preserve">Pacienti var brīvi izvēlēties jebkuru speciālistu, kuram ir līgums ar </w:t>
      </w:r>
      <w:r w:rsidR="00E2139A">
        <w:rPr>
          <w:rFonts w:ascii="Times New Roman" w:hAnsi="Times New Roman" w:cs="Times New Roman"/>
          <w:color w:val="000000"/>
          <w:sz w:val="24"/>
          <w:szCs w:val="24"/>
          <w:lang w:bidi="lo-LA"/>
        </w:rPr>
        <w:t xml:space="preserve">valsti, ko nodrošina Nacionālais veselības dienests </w:t>
      </w:r>
      <w:r>
        <w:rPr>
          <w:rFonts w:ascii="Times New Roman" w:hAnsi="Times New Roman" w:cs="Times New Roman"/>
          <w:color w:val="000000"/>
          <w:sz w:val="24"/>
          <w:szCs w:val="24"/>
          <w:lang w:bidi="lo-LA"/>
        </w:rPr>
        <w:t>(</w:t>
      </w:r>
      <w:r w:rsidRPr="005130B1">
        <w:rPr>
          <w:rFonts w:ascii="Times New Roman" w:hAnsi="Times New Roman" w:cs="Times New Roman"/>
          <w:color w:val="000000"/>
          <w:sz w:val="24"/>
          <w:szCs w:val="24"/>
          <w:lang w:bidi="lo-LA"/>
        </w:rPr>
        <w:t>NVD</w:t>
      </w:r>
      <w:r>
        <w:rPr>
          <w:rFonts w:ascii="Times New Roman" w:hAnsi="Times New Roman" w:cs="Times New Roman"/>
          <w:color w:val="000000"/>
          <w:sz w:val="24"/>
          <w:szCs w:val="24"/>
          <w:lang w:bidi="lo-LA"/>
        </w:rPr>
        <w:t xml:space="preserve">) vai arī ārstniecības iestādi, kurā  saņemt laboratorijas vai vizuālās diagnostikas izmeklējumus </w:t>
      </w:r>
    </w:p>
    <w:p w:rsidR="00F836FE" w:rsidRDefault="004F7038" w:rsidP="000E4511">
      <w:pPr>
        <w:pStyle w:val="ParastaisWeb"/>
        <w:shd w:val="clear" w:color="auto" w:fill="FFFFFF"/>
        <w:spacing w:before="0" w:beforeAutospacing="0" w:after="0" w:afterAutospacing="0" w:line="293" w:lineRule="atLeast"/>
        <w:ind w:firstLine="720"/>
        <w:jc w:val="both"/>
        <w:textAlignment w:val="baseline"/>
        <w:rPr>
          <w:rFonts w:ascii="Tahoma" w:hAnsi="Tahoma" w:cs="Tahoma"/>
          <w:color w:val="5E5B5B"/>
          <w:sz w:val="18"/>
          <w:szCs w:val="18"/>
        </w:rPr>
      </w:pPr>
      <w:r w:rsidRPr="004F7038">
        <w:t xml:space="preserve">Lai </w:t>
      </w:r>
      <w:r w:rsidR="003E50EE">
        <w:t xml:space="preserve">pacients </w:t>
      </w:r>
      <w:r w:rsidRPr="004F7038">
        <w:t>saņemtu sekundāro</w:t>
      </w:r>
      <w:r w:rsidR="00E2139A">
        <w:t>s</w:t>
      </w:r>
      <w:r w:rsidRPr="004F7038">
        <w:t xml:space="preserve"> ambulatoro veselības aprūpes pakalpojumu</w:t>
      </w:r>
      <w:r w:rsidR="00E2139A">
        <w:t>s</w:t>
      </w:r>
      <w:r w:rsidRPr="004F7038">
        <w:t>, ģimenes ārsts vai speciālists</w:t>
      </w:r>
      <w:r>
        <w:t xml:space="preserve"> </w:t>
      </w:r>
      <w:r w:rsidRPr="004F7038">
        <w:t>kopīgi ar p</w:t>
      </w:r>
      <w:r>
        <w:t xml:space="preserve">acientu </w:t>
      </w:r>
      <w:r w:rsidRPr="004F7038">
        <w:t>izvēlas konsultācijas, diagnostiskā izmeklējuma vietu</w:t>
      </w:r>
      <w:r>
        <w:t>. Savukārt ā</w:t>
      </w:r>
      <w:r w:rsidRPr="004F7038">
        <w:t>rstniecības iestāde par sniegto veselības aprūpes pakalpojumu informē ģimenes ārstu vai speciālistu, kurš izsniedzis nosūtījumu, un, ja p</w:t>
      </w:r>
      <w:r>
        <w:t xml:space="preserve">acientam </w:t>
      </w:r>
      <w:r w:rsidRPr="004F7038">
        <w:t xml:space="preserve"> ir nepieciešami tālāki</w:t>
      </w:r>
      <w:r>
        <w:t xml:space="preserve"> </w:t>
      </w:r>
      <w:r w:rsidRPr="004F7038">
        <w:t xml:space="preserve">izmeklējumi vai konsultācijas, izsniedz personai nosūtījumu šādu pakalpojumu saņemšanai, kā arī, ja nepieciešams, izraksta kompensējamās zāles </w:t>
      </w:r>
      <w:r>
        <w:t xml:space="preserve">vai </w:t>
      </w:r>
      <w:r w:rsidRPr="004F7038">
        <w:t>medicīniskās ierīces</w:t>
      </w:r>
      <w:r>
        <w:t>.</w:t>
      </w:r>
      <w:r w:rsidR="00F836FE" w:rsidRPr="00F836FE">
        <w:rPr>
          <w:rFonts w:ascii="Tahoma" w:hAnsi="Tahoma" w:cs="Tahoma"/>
          <w:color w:val="5E5B5B"/>
          <w:sz w:val="18"/>
          <w:szCs w:val="18"/>
        </w:rPr>
        <w:t xml:space="preserve"> </w:t>
      </w:r>
    </w:p>
    <w:p w:rsidR="00F836FE" w:rsidRDefault="00F836FE" w:rsidP="000E4511">
      <w:pPr>
        <w:pStyle w:val="ParastaisWeb"/>
        <w:shd w:val="clear" w:color="auto" w:fill="FFFFFF"/>
        <w:spacing w:before="0" w:beforeAutospacing="0" w:after="0" w:afterAutospacing="0" w:line="293" w:lineRule="atLeast"/>
        <w:ind w:firstLine="720"/>
        <w:jc w:val="both"/>
        <w:textAlignment w:val="baseline"/>
      </w:pPr>
      <w:r w:rsidRPr="00F836FE">
        <w:t>Valsts apmaksātus ambulatoros laboratoriskos izmeklējumus pacients var saņemt ar ģimenes ārsta va</w:t>
      </w:r>
      <w:r>
        <w:t>i ārsta-speciālista nosūtījumu, k</w:t>
      </w:r>
      <w:r w:rsidRPr="00F836FE">
        <w:rPr>
          <w:bdr w:val="none" w:sz="0" w:space="0" w:color="auto" w:frame="1"/>
        </w:rPr>
        <w:t>uriem ir noslēgts līgums ar valsti par valsts apmaksātu pakalpojumu sniegšanu.</w:t>
      </w:r>
      <w:r w:rsidRPr="00F836FE">
        <w:t xml:space="preserve"> </w:t>
      </w:r>
    </w:p>
    <w:p w:rsidR="004F7038" w:rsidRPr="00003A8E" w:rsidRDefault="00F836FE" w:rsidP="000E4511">
      <w:pPr>
        <w:pStyle w:val="ParastaisWeb"/>
        <w:shd w:val="clear" w:color="auto" w:fill="FFFFFF"/>
        <w:spacing w:before="0" w:beforeAutospacing="0" w:after="0" w:afterAutospacing="0" w:line="293" w:lineRule="atLeast"/>
        <w:ind w:firstLine="720"/>
        <w:jc w:val="both"/>
        <w:textAlignment w:val="baseline"/>
      </w:pPr>
      <w:r>
        <w:t>At</w:t>
      </w:r>
      <w:r w:rsidRPr="00F836FE">
        <w:t xml:space="preserve">sevišķiem izmeklējumiem </w:t>
      </w:r>
      <w:r>
        <w:t>ir noteikti izrakstīšanas nosacījumi (kurš ārsts var nosūtīt uz izmeklēšanu</w:t>
      </w:r>
      <w:r w:rsidR="00D56F5E">
        <w:t>)</w:t>
      </w:r>
      <w:r>
        <w:t xml:space="preserve"> vai arī ko</w:t>
      </w:r>
      <w:r w:rsidR="00003A8E">
        <w:t>n</w:t>
      </w:r>
      <w:r>
        <w:t>krētā izmekl</w:t>
      </w:r>
      <w:r w:rsidR="00003A8E">
        <w:t>ējuma noz</w:t>
      </w:r>
      <w:r>
        <w:t>īmē</w:t>
      </w:r>
      <w:r w:rsidR="00003A8E">
        <w:t xml:space="preserve">šanas </w:t>
      </w:r>
      <w:r>
        <w:t>biežuma i</w:t>
      </w:r>
      <w:r w:rsidR="00D56F5E">
        <w:t>erobežojumi</w:t>
      </w:r>
      <w:r w:rsidRPr="00F836FE">
        <w:t>. </w:t>
      </w:r>
    </w:p>
    <w:p w:rsidR="00E2139A" w:rsidRPr="00F836FE" w:rsidRDefault="00E2139A" w:rsidP="000E4511">
      <w:pPr>
        <w:pStyle w:val="tv213"/>
        <w:spacing w:before="0" w:beforeAutospacing="0" w:after="0" w:afterAutospacing="0" w:line="293" w:lineRule="atLeast"/>
        <w:rPr>
          <w:rFonts w:eastAsiaTheme="minorHAnsi"/>
          <w:lang w:eastAsia="en-US"/>
        </w:rPr>
      </w:pPr>
    </w:p>
    <w:p w:rsidR="002363F0" w:rsidRDefault="001C578E" w:rsidP="000E4511">
      <w:pPr>
        <w:pStyle w:val="tv213"/>
        <w:spacing w:before="0" w:beforeAutospacing="0" w:after="0" w:afterAutospacing="0" w:line="293" w:lineRule="atLeast"/>
        <w:jc w:val="center"/>
        <w:rPr>
          <w:b/>
          <w:bCs/>
        </w:rPr>
      </w:pPr>
      <w:r w:rsidRPr="001C578E">
        <w:rPr>
          <w:b/>
          <w:bCs/>
        </w:rPr>
        <w:t>Dienas stacionārs</w:t>
      </w:r>
    </w:p>
    <w:p w:rsidR="00E2139A" w:rsidRPr="001C578E" w:rsidRDefault="00E2139A" w:rsidP="000E4511">
      <w:pPr>
        <w:pStyle w:val="tv213"/>
        <w:spacing w:before="0" w:beforeAutospacing="0" w:after="0" w:afterAutospacing="0" w:line="293" w:lineRule="atLeast"/>
        <w:jc w:val="center"/>
        <w:rPr>
          <w:b/>
          <w:bCs/>
        </w:rPr>
      </w:pPr>
    </w:p>
    <w:p w:rsidR="00EA5D1D" w:rsidRPr="00EA5D1D" w:rsidRDefault="00EA5D1D" w:rsidP="000E4511">
      <w:pPr>
        <w:autoSpaceDE w:val="0"/>
        <w:autoSpaceDN w:val="0"/>
        <w:adjustRightInd w:val="0"/>
        <w:spacing w:after="0" w:line="293" w:lineRule="atLeast"/>
        <w:ind w:firstLine="720"/>
        <w:jc w:val="both"/>
        <w:rPr>
          <w:rFonts w:ascii="Times New Roman" w:hAnsi="Times New Roman" w:cs="Times New Roman"/>
          <w:color w:val="000000"/>
          <w:sz w:val="24"/>
          <w:szCs w:val="24"/>
          <w:lang w:bidi="lo-LA"/>
        </w:rPr>
      </w:pPr>
      <w:r w:rsidRPr="00EA5D1D">
        <w:rPr>
          <w:rFonts w:ascii="Times New Roman" w:hAnsi="Times New Roman" w:cs="Times New Roman"/>
          <w:color w:val="000000"/>
          <w:sz w:val="24"/>
          <w:szCs w:val="24"/>
          <w:lang w:bidi="lo-LA"/>
        </w:rPr>
        <w:t>Dienas stacionāra pakalpojums ir ārstniecības vai diagnostikas pakalpojums ārstniecības iestādē, kur p</w:t>
      </w:r>
      <w:r w:rsidR="005C07BF">
        <w:rPr>
          <w:rFonts w:ascii="Times New Roman" w:hAnsi="Times New Roman" w:cs="Times New Roman"/>
          <w:color w:val="000000"/>
          <w:sz w:val="24"/>
          <w:szCs w:val="24"/>
          <w:lang w:bidi="lo-LA"/>
        </w:rPr>
        <w:t>acientam</w:t>
      </w:r>
      <w:r w:rsidRPr="00EA5D1D">
        <w:rPr>
          <w:rFonts w:ascii="Times New Roman" w:hAnsi="Times New Roman" w:cs="Times New Roman"/>
          <w:color w:val="000000"/>
          <w:sz w:val="24"/>
          <w:szCs w:val="24"/>
          <w:lang w:bidi="lo-LA"/>
        </w:rPr>
        <w:t xml:space="preserve"> ārstēšanu un veselības aprūpi nodrošina nepilnu diennakti</w:t>
      </w:r>
      <w:r w:rsidR="005C07BF">
        <w:rPr>
          <w:rFonts w:ascii="Times New Roman" w:hAnsi="Times New Roman" w:cs="Times New Roman"/>
          <w:color w:val="000000"/>
          <w:sz w:val="24"/>
          <w:szCs w:val="24"/>
          <w:lang w:bidi="lo-LA"/>
        </w:rPr>
        <w:t xml:space="preserve"> </w:t>
      </w:r>
      <w:r w:rsidR="00E2139A">
        <w:rPr>
          <w:rFonts w:ascii="Times New Roman" w:hAnsi="Times New Roman" w:cs="Times New Roman"/>
          <w:color w:val="000000"/>
          <w:sz w:val="24"/>
          <w:szCs w:val="24"/>
          <w:lang w:bidi="lo-LA"/>
        </w:rPr>
        <w:t>(ne agrāk kā no plkst. 6:</w:t>
      </w:r>
      <w:r w:rsidRPr="00EA5D1D">
        <w:rPr>
          <w:rFonts w:ascii="Times New Roman" w:hAnsi="Times New Roman" w:cs="Times New Roman"/>
          <w:color w:val="000000"/>
          <w:sz w:val="24"/>
          <w:szCs w:val="24"/>
          <w:lang w:bidi="lo-LA"/>
        </w:rPr>
        <w:t>00 un ne vēlāk kā līdz plkst. 22</w:t>
      </w:r>
      <w:r w:rsidR="00E2139A">
        <w:rPr>
          <w:rFonts w:ascii="Times New Roman" w:hAnsi="Times New Roman" w:cs="Times New Roman"/>
          <w:color w:val="000000"/>
          <w:sz w:val="24"/>
          <w:szCs w:val="24"/>
          <w:lang w:bidi="lo-LA"/>
        </w:rPr>
        <w:t>:</w:t>
      </w:r>
      <w:r w:rsidRPr="00EA5D1D">
        <w:rPr>
          <w:rFonts w:ascii="Times New Roman" w:hAnsi="Times New Roman" w:cs="Times New Roman"/>
          <w:color w:val="000000"/>
          <w:sz w:val="24"/>
          <w:szCs w:val="24"/>
          <w:lang w:bidi="lo-LA"/>
        </w:rPr>
        <w:t>00) un ne mazāk kā trīs stundas veic manipulācijas vai nodrošina p</w:t>
      </w:r>
      <w:r w:rsidR="005C07BF">
        <w:rPr>
          <w:rFonts w:ascii="Times New Roman" w:hAnsi="Times New Roman" w:cs="Times New Roman"/>
          <w:color w:val="000000"/>
          <w:sz w:val="24"/>
          <w:szCs w:val="24"/>
          <w:lang w:bidi="lo-LA"/>
        </w:rPr>
        <w:t>acienta</w:t>
      </w:r>
      <w:r w:rsidRPr="00EA5D1D">
        <w:rPr>
          <w:rFonts w:ascii="Times New Roman" w:hAnsi="Times New Roman" w:cs="Times New Roman"/>
          <w:color w:val="000000"/>
          <w:sz w:val="24"/>
          <w:szCs w:val="24"/>
          <w:lang w:bidi="lo-LA"/>
        </w:rPr>
        <w:t xml:space="preserve"> novērošanu pēc manipulāciju veikšanas.</w:t>
      </w:r>
    </w:p>
    <w:p w:rsidR="005C07BF" w:rsidRPr="00EA1803" w:rsidRDefault="00EA5D1D" w:rsidP="00EA1803">
      <w:pPr>
        <w:autoSpaceDE w:val="0"/>
        <w:autoSpaceDN w:val="0"/>
        <w:adjustRightInd w:val="0"/>
        <w:spacing w:after="0" w:line="293" w:lineRule="atLeast"/>
        <w:ind w:firstLine="720"/>
        <w:jc w:val="both"/>
        <w:rPr>
          <w:rFonts w:ascii="Times New Roman" w:hAnsi="Times New Roman" w:cs="Times New Roman"/>
          <w:color w:val="000000"/>
          <w:sz w:val="24"/>
          <w:szCs w:val="24"/>
          <w:lang w:bidi="lo-LA"/>
        </w:rPr>
      </w:pPr>
      <w:r w:rsidRPr="00EA5D1D">
        <w:rPr>
          <w:rFonts w:ascii="Times New Roman" w:hAnsi="Times New Roman" w:cs="Times New Roman"/>
          <w:color w:val="000000"/>
          <w:sz w:val="24"/>
          <w:szCs w:val="24"/>
          <w:lang w:bidi="lo-LA"/>
        </w:rPr>
        <w:t xml:space="preserve"> Dienas stacionārā sniedz ārstniecības pakalpojumus, kurus to sarežģītības, risku vai </w:t>
      </w:r>
      <w:proofErr w:type="spellStart"/>
      <w:r w:rsidRPr="00EA5D1D">
        <w:rPr>
          <w:rFonts w:ascii="Times New Roman" w:hAnsi="Times New Roman" w:cs="Times New Roman"/>
          <w:color w:val="000000"/>
          <w:sz w:val="24"/>
          <w:szCs w:val="24"/>
          <w:lang w:bidi="lo-LA"/>
        </w:rPr>
        <w:t>laikietilpības</w:t>
      </w:r>
      <w:proofErr w:type="spellEnd"/>
      <w:r w:rsidRPr="00EA5D1D">
        <w:rPr>
          <w:rFonts w:ascii="Times New Roman" w:hAnsi="Times New Roman" w:cs="Times New Roman"/>
          <w:color w:val="000000"/>
          <w:sz w:val="24"/>
          <w:szCs w:val="24"/>
          <w:lang w:bidi="lo-LA"/>
        </w:rPr>
        <w:t xml:space="preserve"> dēļ nav iespējams sniegt ambulatori, tomēr kuru dēļ nav nepieciešama</w:t>
      </w:r>
      <w:r w:rsidR="008529D3">
        <w:rPr>
          <w:rFonts w:ascii="Times New Roman" w:hAnsi="Times New Roman" w:cs="Times New Roman"/>
          <w:color w:val="000000"/>
          <w:sz w:val="24"/>
          <w:szCs w:val="24"/>
          <w:lang w:bidi="lo-LA"/>
        </w:rPr>
        <w:t xml:space="preserve"> </w:t>
      </w:r>
      <w:r w:rsidRPr="00EA5D1D">
        <w:rPr>
          <w:rFonts w:ascii="Times New Roman" w:hAnsi="Times New Roman" w:cs="Times New Roman"/>
          <w:color w:val="000000"/>
          <w:sz w:val="24"/>
          <w:szCs w:val="24"/>
          <w:lang w:bidi="lo-LA"/>
        </w:rPr>
        <w:t>pacienta uzņemšana stacionārā</w:t>
      </w:r>
      <w:r w:rsidR="005C07BF">
        <w:rPr>
          <w:rFonts w:ascii="Times New Roman" w:hAnsi="Times New Roman" w:cs="Times New Roman"/>
          <w:color w:val="000000"/>
          <w:sz w:val="24"/>
          <w:szCs w:val="24"/>
          <w:lang w:bidi="lo-LA"/>
        </w:rPr>
        <w:t xml:space="preserve"> pacienta </w:t>
      </w:r>
      <w:r w:rsidRPr="00EA5D1D">
        <w:rPr>
          <w:rFonts w:ascii="Times New Roman" w:hAnsi="Times New Roman" w:cs="Times New Roman"/>
          <w:color w:val="000000"/>
          <w:sz w:val="24"/>
          <w:szCs w:val="24"/>
          <w:lang w:bidi="lo-LA"/>
        </w:rPr>
        <w:t>diennakts uzraudzī</w:t>
      </w:r>
      <w:r w:rsidR="005C07BF">
        <w:rPr>
          <w:rFonts w:ascii="Times New Roman" w:hAnsi="Times New Roman" w:cs="Times New Roman"/>
          <w:color w:val="000000"/>
          <w:sz w:val="24"/>
          <w:szCs w:val="24"/>
          <w:lang w:bidi="lo-LA"/>
        </w:rPr>
        <w:t>bai</w:t>
      </w:r>
      <w:r w:rsidRPr="00EA5D1D">
        <w:rPr>
          <w:rFonts w:ascii="Times New Roman" w:hAnsi="Times New Roman" w:cs="Times New Roman"/>
          <w:color w:val="000000"/>
          <w:sz w:val="24"/>
          <w:szCs w:val="24"/>
          <w:lang w:bidi="lo-LA"/>
        </w:rPr>
        <w:t xml:space="preserve">. </w:t>
      </w:r>
      <w:r w:rsidR="008529D3">
        <w:rPr>
          <w:rFonts w:ascii="Times New Roman" w:hAnsi="Times New Roman" w:cs="Times New Roman"/>
          <w:color w:val="000000"/>
          <w:sz w:val="24"/>
          <w:szCs w:val="24"/>
          <w:lang w:bidi="lo-LA"/>
        </w:rPr>
        <w:t>Dienas stacionāri var būt gan slimnīcu, gan ambulatoro ārstniecības iestāžu struktūrvienības.</w:t>
      </w:r>
    </w:p>
    <w:p w:rsidR="005C07BF" w:rsidRDefault="00EA5D1D" w:rsidP="000E4511">
      <w:pPr>
        <w:autoSpaceDE w:val="0"/>
        <w:autoSpaceDN w:val="0"/>
        <w:adjustRightInd w:val="0"/>
        <w:spacing w:after="0" w:line="293" w:lineRule="atLeast"/>
        <w:ind w:firstLine="720"/>
        <w:jc w:val="both"/>
        <w:rPr>
          <w:rFonts w:ascii="Times New Roman" w:hAnsi="Times New Roman" w:cs="Times New Roman"/>
          <w:color w:val="000000"/>
          <w:sz w:val="24"/>
          <w:szCs w:val="24"/>
          <w:lang w:bidi="lo-LA"/>
        </w:rPr>
      </w:pPr>
      <w:r w:rsidRPr="00EA5D1D">
        <w:rPr>
          <w:rFonts w:ascii="Times New Roman" w:hAnsi="Times New Roman" w:cs="Times New Roman"/>
          <w:color w:val="000000"/>
          <w:sz w:val="24"/>
          <w:szCs w:val="24"/>
          <w:lang w:bidi="lo-LA"/>
        </w:rPr>
        <w:t>Dienas stacionārā veselības aprūpes pakalpojumus veic šādos līmeņos:</w:t>
      </w:r>
    </w:p>
    <w:p w:rsidR="00EA5D1D" w:rsidRDefault="00EA5D1D" w:rsidP="000E4511">
      <w:pPr>
        <w:pStyle w:val="Sarakstarindkopa"/>
        <w:numPr>
          <w:ilvl w:val="0"/>
          <w:numId w:val="10"/>
        </w:numPr>
        <w:autoSpaceDE w:val="0"/>
        <w:autoSpaceDN w:val="0"/>
        <w:adjustRightInd w:val="0"/>
        <w:spacing w:after="0" w:line="293" w:lineRule="atLeast"/>
        <w:jc w:val="both"/>
        <w:rPr>
          <w:rFonts w:ascii="Times New Roman" w:hAnsi="Times New Roman" w:cs="Times New Roman"/>
          <w:color w:val="000000"/>
          <w:sz w:val="24"/>
          <w:szCs w:val="24"/>
          <w:lang w:bidi="lo-LA"/>
        </w:rPr>
      </w:pPr>
      <w:r w:rsidRPr="005C07BF">
        <w:rPr>
          <w:rFonts w:ascii="Times New Roman" w:hAnsi="Times New Roman" w:cs="Times New Roman"/>
          <w:color w:val="000000"/>
          <w:sz w:val="24"/>
          <w:szCs w:val="24"/>
          <w:lang w:bidi="lo-LA"/>
        </w:rPr>
        <w:t>pirmā līmeņa dienas stacionār</w:t>
      </w:r>
      <w:r w:rsidR="005C07BF">
        <w:rPr>
          <w:rFonts w:ascii="Times New Roman" w:hAnsi="Times New Roman" w:cs="Times New Roman"/>
          <w:color w:val="000000"/>
          <w:sz w:val="24"/>
          <w:szCs w:val="24"/>
          <w:lang w:bidi="lo-LA"/>
        </w:rPr>
        <w:t>s ārstniecības iestādē</w:t>
      </w:r>
      <w:r w:rsidRPr="005C07BF">
        <w:rPr>
          <w:rFonts w:ascii="Times New Roman" w:hAnsi="Times New Roman" w:cs="Times New Roman"/>
          <w:color w:val="000000"/>
          <w:sz w:val="24"/>
          <w:szCs w:val="24"/>
          <w:lang w:bidi="lo-LA"/>
        </w:rPr>
        <w:t>, kurā ir intensīvās terapijas un anestezioloģijas nodaļas, kā arī</w:t>
      </w:r>
      <w:r w:rsidR="005C07BF">
        <w:rPr>
          <w:rFonts w:ascii="Times New Roman" w:hAnsi="Times New Roman" w:cs="Times New Roman"/>
          <w:color w:val="000000"/>
          <w:sz w:val="24"/>
          <w:szCs w:val="24"/>
          <w:lang w:bidi="lo-LA"/>
        </w:rPr>
        <w:t xml:space="preserve"> </w:t>
      </w:r>
      <w:r w:rsidRPr="005C07BF">
        <w:rPr>
          <w:rFonts w:ascii="Times New Roman" w:hAnsi="Times New Roman" w:cs="Times New Roman"/>
          <w:color w:val="000000"/>
          <w:sz w:val="24"/>
          <w:szCs w:val="24"/>
          <w:lang w:bidi="lo-LA"/>
        </w:rPr>
        <w:t>asins kabinets;</w:t>
      </w:r>
    </w:p>
    <w:p w:rsidR="005C07BF" w:rsidRDefault="00EA5D1D" w:rsidP="000E4511">
      <w:pPr>
        <w:pStyle w:val="Sarakstarindkopa"/>
        <w:numPr>
          <w:ilvl w:val="0"/>
          <w:numId w:val="10"/>
        </w:numPr>
        <w:autoSpaceDE w:val="0"/>
        <w:autoSpaceDN w:val="0"/>
        <w:adjustRightInd w:val="0"/>
        <w:spacing w:after="0" w:line="293" w:lineRule="atLeast"/>
        <w:jc w:val="both"/>
        <w:rPr>
          <w:rFonts w:ascii="Times New Roman" w:hAnsi="Times New Roman" w:cs="Times New Roman"/>
          <w:color w:val="000000"/>
          <w:sz w:val="24"/>
          <w:szCs w:val="24"/>
          <w:lang w:bidi="lo-LA"/>
        </w:rPr>
      </w:pPr>
      <w:r w:rsidRPr="00EA5D1D">
        <w:rPr>
          <w:rFonts w:ascii="Times New Roman" w:hAnsi="Times New Roman" w:cs="Times New Roman"/>
          <w:color w:val="000000"/>
          <w:sz w:val="24"/>
          <w:szCs w:val="24"/>
          <w:lang w:bidi="lo-LA"/>
        </w:rPr>
        <w:t>otrā līmeņa dienas stacionār</w:t>
      </w:r>
      <w:r w:rsidR="005C07BF">
        <w:rPr>
          <w:rFonts w:ascii="Times New Roman" w:hAnsi="Times New Roman" w:cs="Times New Roman"/>
          <w:color w:val="000000"/>
          <w:sz w:val="24"/>
          <w:szCs w:val="24"/>
          <w:lang w:bidi="lo-LA"/>
        </w:rPr>
        <w:t xml:space="preserve">ā </w:t>
      </w:r>
      <w:r w:rsidR="005C07BF" w:rsidRPr="00D56F5E">
        <w:rPr>
          <w:rFonts w:ascii="Times New Roman" w:hAnsi="Times New Roman" w:cs="Times New Roman"/>
          <w:color w:val="000000"/>
          <w:sz w:val="24"/>
          <w:szCs w:val="24"/>
          <w:u w:val="single"/>
          <w:lang w:bidi="lo-LA"/>
        </w:rPr>
        <w:t>nav</w:t>
      </w:r>
      <w:r w:rsidR="00D56F5E">
        <w:rPr>
          <w:rFonts w:ascii="Times New Roman" w:hAnsi="Times New Roman" w:cs="Times New Roman"/>
          <w:color w:val="000000"/>
          <w:sz w:val="24"/>
          <w:szCs w:val="24"/>
          <w:lang w:bidi="lo-LA"/>
        </w:rPr>
        <w:t xml:space="preserve"> intensīvās terapijas, anestezioloģijas nodaļas un </w:t>
      </w:r>
      <w:r w:rsidR="005C07BF">
        <w:rPr>
          <w:rFonts w:ascii="Times New Roman" w:hAnsi="Times New Roman" w:cs="Times New Roman"/>
          <w:color w:val="000000"/>
          <w:sz w:val="24"/>
          <w:szCs w:val="24"/>
          <w:lang w:bidi="lo-LA"/>
        </w:rPr>
        <w:t>asins kabinets.</w:t>
      </w:r>
    </w:p>
    <w:p w:rsidR="0071770B" w:rsidRPr="005C07BF" w:rsidRDefault="0071770B" w:rsidP="000E4511">
      <w:pPr>
        <w:pStyle w:val="Sarakstarindkopa"/>
        <w:autoSpaceDE w:val="0"/>
        <w:autoSpaceDN w:val="0"/>
        <w:adjustRightInd w:val="0"/>
        <w:spacing w:after="0" w:line="293" w:lineRule="atLeast"/>
        <w:jc w:val="both"/>
        <w:rPr>
          <w:rFonts w:ascii="Times New Roman" w:hAnsi="Times New Roman" w:cs="Times New Roman"/>
          <w:color w:val="000000"/>
          <w:sz w:val="24"/>
          <w:szCs w:val="24"/>
          <w:lang w:bidi="lo-LA"/>
        </w:rPr>
      </w:pPr>
    </w:p>
    <w:p w:rsidR="00CE4585" w:rsidRDefault="005336CC" w:rsidP="00EA1803">
      <w:pPr>
        <w:pStyle w:val="Default"/>
        <w:spacing w:line="293" w:lineRule="atLeast"/>
        <w:jc w:val="center"/>
        <w:rPr>
          <w:b/>
          <w:bCs/>
        </w:rPr>
      </w:pPr>
      <w:r>
        <w:rPr>
          <w:b/>
          <w:bCs/>
        </w:rPr>
        <w:t>Medicīniskā rehabilitācija</w:t>
      </w:r>
    </w:p>
    <w:p w:rsidR="003B0444" w:rsidRPr="00EA1803" w:rsidRDefault="003B0444" w:rsidP="00EA1803">
      <w:pPr>
        <w:pStyle w:val="Default"/>
        <w:spacing w:line="293" w:lineRule="atLeast"/>
        <w:jc w:val="center"/>
        <w:rPr>
          <w:b/>
          <w:bCs/>
        </w:rPr>
      </w:pPr>
    </w:p>
    <w:p w:rsidR="00CE4585" w:rsidRDefault="00CE4585" w:rsidP="000E4511">
      <w:pPr>
        <w:pStyle w:val="ParastaisWeb"/>
        <w:shd w:val="clear" w:color="auto" w:fill="FFFFFF"/>
        <w:spacing w:before="0" w:beforeAutospacing="0" w:after="0" w:afterAutospacing="0" w:line="293" w:lineRule="atLeast"/>
        <w:ind w:firstLine="720"/>
        <w:jc w:val="both"/>
        <w:textAlignment w:val="baseline"/>
      </w:pPr>
      <w:r w:rsidRPr="00CE4585">
        <w:t xml:space="preserve">Medicīniskās rehabilitācijas mērķis ir nodrošināt personām ar noteiktiem funkcionāliem ierobežojumiem šo ierobežojumu mazināšanu vai novēršanu, kā arī komplikāciju riska novērtēšanu un mazināšanu. </w:t>
      </w:r>
    </w:p>
    <w:p w:rsidR="00CE4585" w:rsidRDefault="00CE4585" w:rsidP="000E4511">
      <w:pPr>
        <w:pStyle w:val="ParastaisWeb"/>
        <w:shd w:val="clear" w:color="auto" w:fill="FFFFFF"/>
        <w:spacing w:before="0" w:beforeAutospacing="0" w:after="0" w:afterAutospacing="0" w:line="293" w:lineRule="atLeast"/>
        <w:ind w:firstLine="720"/>
        <w:jc w:val="both"/>
        <w:textAlignment w:val="baseline"/>
      </w:pPr>
      <w:r w:rsidRPr="00CE4585">
        <w:t>Medicīniskās rehabilitācijas pakalpojumus sniedz fizikālās un rehabi</w:t>
      </w:r>
      <w:r w:rsidRPr="00CE4585">
        <w:softHyphen/>
        <w:t>li</w:t>
      </w:r>
      <w:r w:rsidRPr="00CE4585">
        <w:softHyphen/>
        <w:t xml:space="preserve">tācijas medicīnas ārsti, funkcionālie speciālisti konsultāciju, </w:t>
      </w:r>
      <w:proofErr w:type="spellStart"/>
      <w:r w:rsidRPr="00CE4585">
        <w:t>multiprofesionālu</w:t>
      </w:r>
      <w:proofErr w:type="spellEnd"/>
      <w:r w:rsidRPr="00CE4585">
        <w:t xml:space="preserve"> vai </w:t>
      </w:r>
      <w:proofErr w:type="spellStart"/>
      <w:r w:rsidRPr="00CE4585">
        <w:t>monoprofesionālu</w:t>
      </w:r>
      <w:proofErr w:type="spellEnd"/>
      <w:r w:rsidRPr="00CE4585">
        <w:t xml:space="preserve"> medicīniskās rehabilitācijas pakalpo</w:t>
      </w:r>
      <w:r w:rsidRPr="00CE4585">
        <w:softHyphen/>
        <w:t>jumu veidā, piedaloties citām ārstniecības un ārstniecības atbalsta personām.</w:t>
      </w:r>
    </w:p>
    <w:p w:rsidR="00CE4585" w:rsidRDefault="00CE4585" w:rsidP="000E4511">
      <w:pPr>
        <w:pStyle w:val="ParastaisWeb"/>
        <w:shd w:val="clear" w:color="auto" w:fill="FFFFFF"/>
        <w:spacing w:before="0" w:beforeAutospacing="0" w:after="0" w:afterAutospacing="0" w:line="293" w:lineRule="atLeast"/>
        <w:ind w:firstLine="720"/>
        <w:jc w:val="both"/>
        <w:textAlignment w:val="baseline"/>
      </w:pPr>
      <w:r w:rsidRPr="00CE4585">
        <w:lastRenderedPageBreak/>
        <w:t>Veicot pacientu atlasi medicīniskās rehabilitācijas pakalpojumu saņemšanai, fizikālās un rehabili</w:t>
      </w:r>
      <w:r>
        <w:t xml:space="preserve">tācijas medicīnas ārsts novērtē </w:t>
      </w:r>
      <w:r w:rsidRPr="00CE4585">
        <w:t>pacienta veselības stāvokli un ar to saist</w:t>
      </w:r>
      <w:r>
        <w:t xml:space="preserve">ītos funkcionālos ierobežojumus, </w:t>
      </w:r>
      <w:r w:rsidRPr="00CE4585">
        <w:t>medicīni</w:t>
      </w:r>
      <w:r>
        <w:t xml:space="preserve">skās rehabilitācijas potenciālu un motivāciju, kā arī </w:t>
      </w:r>
      <w:r w:rsidRPr="00CE4585">
        <w:t>veselības stāvokļa stabilitāti rehabil</w:t>
      </w:r>
      <w:r>
        <w:t xml:space="preserve">itācijas pakalpojumu saņemšanai. </w:t>
      </w:r>
    </w:p>
    <w:p w:rsidR="00CE4585" w:rsidRPr="00CE4585" w:rsidRDefault="00CE4585" w:rsidP="000E4511">
      <w:pPr>
        <w:pStyle w:val="ParastaisWeb"/>
        <w:shd w:val="clear" w:color="auto" w:fill="FFFFFF"/>
        <w:spacing w:before="0" w:beforeAutospacing="0" w:after="0" w:afterAutospacing="0" w:line="293" w:lineRule="atLeast"/>
        <w:ind w:firstLine="720"/>
        <w:jc w:val="both"/>
        <w:textAlignment w:val="baseline"/>
      </w:pPr>
      <w:r>
        <w:t>Vienlaikus tiek izvērtēts arī optimālākais</w:t>
      </w:r>
      <w:r w:rsidRPr="00CE4585">
        <w:t xml:space="preserve"> medicīniskās rehabilitāci</w:t>
      </w:r>
      <w:r>
        <w:t>jas pakalpojumu saņemšanas veids (</w:t>
      </w:r>
      <w:r w:rsidRPr="00CE4585">
        <w:t>ambulatori, dienas stacionārā, stacionārā vai mājās</w:t>
      </w:r>
      <w:r>
        <w:t>), tajā skaitā dienas stacionārā</w:t>
      </w:r>
      <w:r w:rsidRPr="00CE4585">
        <w:t xml:space="preserve"> un stacionārā ārstniecības iestādē - Nacionālajā rehabil</w:t>
      </w:r>
      <w:r>
        <w:t>i</w:t>
      </w:r>
      <w:r w:rsidRPr="00CE4585">
        <w:t>tācijas centrā "Vaivari", Rīgas Austrumu klīniskās universitātes slimnīcā, Bērnu klīniskās universitātes slimnīcā, Vidzemes slimnīcā, Rēzeknes slimnīcā, Liepājas reģionālajā slimnīcā.</w:t>
      </w:r>
    </w:p>
    <w:p w:rsidR="009C692F" w:rsidRDefault="0077473C" w:rsidP="000E4511">
      <w:pPr>
        <w:pStyle w:val="ParastaisWeb"/>
        <w:shd w:val="clear" w:color="auto" w:fill="FFFFFF"/>
        <w:spacing w:before="0" w:beforeAutospacing="0" w:after="0" w:afterAutospacing="0" w:line="293" w:lineRule="atLeast"/>
        <w:ind w:firstLine="720"/>
        <w:jc w:val="both"/>
        <w:textAlignment w:val="baseline"/>
      </w:pPr>
      <w:r>
        <w:t>Atsevišķās situācijās medic</w:t>
      </w:r>
      <w:r w:rsidR="009C692F">
        <w:t>īniskā</w:t>
      </w:r>
      <w:r>
        <w:t xml:space="preserve"> rehabilitācija tiek nodrošināt</w:t>
      </w:r>
      <w:r w:rsidR="009C692F">
        <w:t>a</w:t>
      </w:r>
      <w:r>
        <w:t xml:space="preserve"> kā</w:t>
      </w:r>
      <w:r w:rsidR="009C692F">
        <w:t xml:space="preserve"> </w:t>
      </w:r>
      <w:r>
        <w:t xml:space="preserve">mājas aprūpes pakalpojums,  kas </w:t>
      </w:r>
      <w:r w:rsidR="001B0AB1">
        <w:t>aprakstīts sadaļā par primāro veselības aprūpi.</w:t>
      </w:r>
    </w:p>
    <w:p w:rsidR="001B0AB1" w:rsidRDefault="001B0AB1" w:rsidP="000E4511">
      <w:pPr>
        <w:pStyle w:val="ParastaisWeb"/>
        <w:shd w:val="clear" w:color="auto" w:fill="FFFFFF"/>
        <w:spacing w:before="0" w:beforeAutospacing="0" w:after="0" w:afterAutospacing="0" w:line="293" w:lineRule="atLeast"/>
        <w:ind w:firstLine="720"/>
        <w:jc w:val="both"/>
        <w:textAlignment w:val="baseline"/>
        <w:rPr>
          <w:b/>
          <w:bCs/>
        </w:rPr>
      </w:pPr>
    </w:p>
    <w:p w:rsidR="00AE126C" w:rsidRDefault="005336CC" w:rsidP="000E4511">
      <w:pPr>
        <w:pStyle w:val="Default"/>
        <w:spacing w:line="293" w:lineRule="atLeast"/>
        <w:jc w:val="center"/>
        <w:rPr>
          <w:b/>
          <w:bCs/>
        </w:rPr>
      </w:pPr>
      <w:r>
        <w:rPr>
          <w:b/>
          <w:bCs/>
        </w:rPr>
        <w:t xml:space="preserve">Paliatīvā aprūpe </w:t>
      </w:r>
    </w:p>
    <w:p w:rsidR="001B0AB1" w:rsidRDefault="001B0AB1" w:rsidP="000E4511">
      <w:pPr>
        <w:pStyle w:val="Default"/>
        <w:spacing w:line="293" w:lineRule="atLeast"/>
        <w:jc w:val="center"/>
        <w:rPr>
          <w:b/>
          <w:bCs/>
        </w:rPr>
      </w:pPr>
    </w:p>
    <w:p w:rsidR="00AE126C" w:rsidRDefault="00AE126C" w:rsidP="000E4511">
      <w:pPr>
        <w:pStyle w:val="Default"/>
        <w:spacing w:line="293" w:lineRule="atLeast"/>
        <w:ind w:firstLine="720"/>
        <w:jc w:val="both"/>
      </w:pPr>
      <w:r>
        <w:t xml:space="preserve">Paliatīvā aprūpe ir </w:t>
      </w:r>
      <w:r w:rsidRPr="00DE33F0">
        <w:t>visaptveroša to pacientu aprūpe, kuru i</w:t>
      </w:r>
      <w:r>
        <w:t xml:space="preserve">zārstēšana vairs nav iespējama </w:t>
      </w:r>
      <w:r w:rsidRPr="00DE33F0">
        <w:t>un kurā prioritāra ir sāpju un citu simptomu, sociālo, psiholoģisko un garīgo problēmu kontrole</w:t>
      </w:r>
      <w:r>
        <w:t xml:space="preserve"> </w:t>
      </w:r>
      <w:r w:rsidRPr="00DE33F0">
        <w:t>ar nolūku saglabāt labāko iespējamo dzīves kvalitāt</w:t>
      </w:r>
      <w:r>
        <w:t xml:space="preserve">i. </w:t>
      </w:r>
    </w:p>
    <w:p w:rsidR="00AE126C" w:rsidRDefault="00003A8E" w:rsidP="000E4511">
      <w:pPr>
        <w:pStyle w:val="Default"/>
        <w:spacing w:line="293" w:lineRule="atLeast"/>
        <w:ind w:firstLine="720"/>
        <w:jc w:val="both"/>
      </w:pPr>
      <w:r w:rsidRPr="00003A8E">
        <w:rPr>
          <w:color w:val="auto"/>
        </w:rPr>
        <w:t xml:space="preserve">Ārstniecības iestāde, nodrošina iespēju </w:t>
      </w:r>
      <w:proofErr w:type="spellStart"/>
      <w:r w:rsidRPr="00003A8E">
        <w:rPr>
          <w:color w:val="auto"/>
        </w:rPr>
        <w:t>paliatīvās</w:t>
      </w:r>
      <w:proofErr w:type="spellEnd"/>
      <w:r w:rsidRPr="00003A8E">
        <w:rPr>
          <w:color w:val="auto"/>
        </w:rPr>
        <w:t xml:space="preserve"> aprūpes kabineta uzskaitē esošajam</w:t>
      </w:r>
      <w:r w:rsidR="00AE126C">
        <w:rPr>
          <w:b/>
          <w:bCs/>
        </w:rPr>
        <w:t xml:space="preserve"> </w:t>
      </w:r>
      <w:r w:rsidRPr="00AE126C">
        <w:rPr>
          <w:color w:val="auto"/>
        </w:rPr>
        <w:t xml:space="preserve">pacientam vai viņa tuviniekiem 24 stundas diennaktī saņemt telefonisku konsultāciju par </w:t>
      </w:r>
      <w:proofErr w:type="spellStart"/>
      <w:r w:rsidRPr="00AE126C">
        <w:rPr>
          <w:color w:val="auto"/>
        </w:rPr>
        <w:t>paliatīvo</w:t>
      </w:r>
      <w:proofErr w:type="spellEnd"/>
      <w:r w:rsidRPr="00AE126C">
        <w:t xml:space="preserve"> aprūpi.</w:t>
      </w:r>
    </w:p>
    <w:p w:rsidR="00AE126C" w:rsidRPr="00DE33F0" w:rsidRDefault="00AE126C" w:rsidP="000E4511">
      <w:pPr>
        <w:pStyle w:val="Default"/>
        <w:spacing w:line="293" w:lineRule="atLeast"/>
        <w:ind w:firstLine="720"/>
        <w:jc w:val="both"/>
      </w:pPr>
      <w:r w:rsidRPr="00DE33F0">
        <w:t xml:space="preserve">No valsts budžeta tiek apmaksāti šādi </w:t>
      </w:r>
      <w:proofErr w:type="spellStart"/>
      <w:r w:rsidRPr="00DE33F0">
        <w:t>paliatīvās</w:t>
      </w:r>
      <w:proofErr w:type="spellEnd"/>
      <w:r w:rsidRPr="00DE33F0">
        <w:t xml:space="preserve"> aprūpes pakalpojumi: </w:t>
      </w:r>
    </w:p>
    <w:p w:rsidR="00AE126C" w:rsidRPr="00DE33F0" w:rsidRDefault="00AE126C" w:rsidP="000E4511">
      <w:pPr>
        <w:pStyle w:val="Bezatstarpm"/>
        <w:numPr>
          <w:ilvl w:val="0"/>
          <w:numId w:val="26"/>
        </w:numPr>
        <w:spacing w:line="293" w:lineRule="atLeast"/>
        <w:jc w:val="both"/>
        <w:rPr>
          <w:rFonts w:ascii="Times New Roman" w:hAnsi="Times New Roman" w:cs="Times New Roman"/>
          <w:sz w:val="24"/>
          <w:szCs w:val="24"/>
        </w:rPr>
      </w:pPr>
      <w:r w:rsidRPr="00DE33F0">
        <w:rPr>
          <w:rFonts w:ascii="Times New Roman" w:hAnsi="Times New Roman" w:cs="Times New Roman"/>
          <w:sz w:val="24"/>
          <w:szCs w:val="24"/>
        </w:rPr>
        <w:t xml:space="preserve">primārajā līmenī </w:t>
      </w:r>
      <w:r>
        <w:rPr>
          <w:rFonts w:ascii="Times New Roman" w:hAnsi="Times New Roman" w:cs="Times New Roman"/>
          <w:sz w:val="24"/>
          <w:szCs w:val="24"/>
        </w:rPr>
        <w:t>-</w:t>
      </w:r>
      <w:r w:rsidRPr="00DE33F0">
        <w:rPr>
          <w:rFonts w:ascii="Times New Roman" w:hAnsi="Times New Roman" w:cs="Times New Roman"/>
          <w:sz w:val="24"/>
          <w:szCs w:val="24"/>
        </w:rPr>
        <w:t xml:space="preserve"> ģimenes ārsta mājas vizītes, medicīniskās mājas aprūpes pakalpojumi;</w:t>
      </w:r>
    </w:p>
    <w:p w:rsidR="00AE126C" w:rsidRPr="00DE33F0" w:rsidRDefault="00AE126C" w:rsidP="000E4511">
      <w:pPr>
        <w:pStyle w:val="Bezatstarpm"/>
        <w:numPr>
          <w:ilvl w:val="0"/>
          <w:numId w:val="26"/>
        </w:numPr>
        <w:spacing w:line="293" w:lineRule="atLeast"/>
        <w:jc w:val="both"/>
        <w:rPr>
          <w:rFonts w:ascii="Times New Roman" w:hAnsi="Times New Roman" w:cs="Times New Roman"/>
          <w:sz w:val="24"/>
          <w:szCs w:val="24"/>
        </w:rPr>
      </w:pPr>
      <w:r w:rsidRPr="00DE33F0">
        <w:rPr>
          <w:rFonts w:ascii="Times New Roman" w:hAnsi="Times New Roman" w:cs="Times New Roman"/>
          <w:sz w:val="24"/>
          <w:szCs w:val="24"/>
        </w:rPr>
        <w:t xml:space="preserve">ambulatori </w:t>
      </w:r>
      <w:r>
        <w:rPr>
          <w:rFonts w:ascii="Times New Roman" w:hAnsi="Times New Roman" w:cs="Times New Roman"/>
          <w:sz w:val="24"/>
          <w:szCs w:val="24"/>
        </w:rPr>
        <w:t xml:space="preserve">- </w:t>
      </w:r>
      <w:r w:rsidRPr="00DE33F0">
        <w:rPr>
          <w:rFonts w:ascii="Times New Roman" w:hAnsi="Times New Roman" w:cs="Times New Roman"/>
          <w:sz w:val="24"/>
          <w:szCs w:val="24"/>
        </w:rPr>
        <w:t xml:space="preserve"> </w:t>
      </w:r>
      <w:proofErr w:type="spellStart"/>
      <w:r w:rsidRPr="00DE33F0">
        <w:rPr>
          <w:rFonts w:ascii="Times New Roman" w:hAnsi="Times New Roman" w:cs="Times New Roman"/>
          <w:sz w:val="24"/>
          <w:szCs w:val="24"/>
        </w:rPr>
        <w:t>paliatīvās</w:t>
      </w:r>
      <w:proofErr w:type="spellEnd"/>
      <w:r w:rsidRPr="00DE33F0">
        <w:rPr>
          <w:rFonts w:ascii="Times New Roman" w:hAnsi="Times New Roman" w:cs="Times New Roman"/>
          <w:sz w:val="24"/>
          <w:szCs w:val="24"/>
        </w:rPr>
        <w:t xml:space="preserve"> aprūpes kabineti pie daudzprofilu slimnīcām, kur pamatā tiek sniegta palīdzība onkoloģiskiem pacientiem;</w:t>
      </w:r>
    </w:p>
    <w:p w:rsidR="00685204" w:rsidRDefault="00AE126C" w:rsidP="000E4511">
      <w:pPr>
        <w:pStyle w:val="Bezatstarpm"/>
        <w:numPr>
          <w:ilvl w:val="0"/>
          <w:numId w:val="26"/>
        </w:numPr>
        <w:spacing w:line="293" w:lineRule="atLeast"/>
        <w:jc w:val="both"/>
        <w:rPr>
          <w:rFonts w:ascii="Times New Roman" w:hAnsi="Times New Roman" w:cs="Times New Roman"/>
          <w:sz w:val="24"/>
          <w:szCs w:val="24"/>
        </w:rPr>
      </w:pPr>
      <w:r w:rsidRPr="00DE33F0">
        <w:rPr>
          <w:rFonts w:ascii="Times New Roman" w:hAnsi="Times New Roman" w:cs="Times New Roman"/>
          <w:sz w:val="24"/>
          <w:szCs w:val="24"/>
        </w:rPr>
        <w:t xml:space="preserve">stacionāra apstākļos </w:t>
      </w:r>
      <w:r>
        <w:rPr>
          <w:rFonts w:ascii="Times New Roman" w:hAnsi="Times New Roman" w:cs="Times New Roman"/>
          <w:sz w:val="24"/>
          <w:szCs w:val="24"/>
        </w:rPr>
        <w:t>-</w:t>
      </w:r>
      <w:r w:rsidRPr="00DE33F0">
        <w:rPr>
          <w:rFonts w:ascii="Times New Roman" w:hAnsi="Times New Roman" w:cs="Times New Roman"/>
          <w:sz w:val="24"/>
          <w:szCs w:val="24"/>
        </w:rPr>
        <w:t xml:space="preserve"> SIA „Rīgas Austrumu klīniskās universitātes slimnīca” </w:t>
      </w:r>
      <w:proofErr w:type="spellStart"/>
      <w:r w:rsidRPr="00DE33F0">
        <w:rPr>
          <w:rFonts w:ascii="Times New Roman" w:hAnsi="Times New Roman" w:cs="Times New Roman"/>
          <w:sz w:val="24"/>
          <w:szCs w:val="24"/>
        </w:rPr>
        <w:t>paliatīvas</w:t>
      </w:r>
      <w:proofErr w:type="spellEnd"/>
      <w:r w:rsidRPr="00DE33F0">
        <w:rPr>
          <w:rFonts w:ascii="Times New Roman" w:hAnsi="Times New Roman" w:cs="Times New Roman"/>
          <w:sz w:val="24"/>
          <w:szCs w:val="24"/>
        </w:rPr>
        <w:t xml:space="preserve"> aprūpes </w:t>
      </w:r>
      <w:r>
        <w:rPr>
          <w:rFonts w:ascii="Times New Roman" w:hAnsi="Times New Roman" w:cs="Times New Roman"/>
          <w:sz w:val="24"/>
          <w:szCs w:val="24"/>
        </w:rPr>
        <w:t xml:space="preserve">nodaļā, un arī citās reģionālajās slimnīcās nodrošina </w:t>
      </w:r>
      <w:proofErr w:type="spellStart"/>
      <w:r>
        <w:rPr>
          <w:rFonts w:ascii="Times New Roman" w:hAnsi="Times New Roman" w:cs="Times New Roman"/>
          <w:sz w:val="24"/>
          <w:szCs w:val="24"/>
        </w:rPr>
        <w:t>paliatī</w:t>
      </w:r>
      <w:r w:rsidRPr="00DE33F0">
        <w:rPr>
          <w:rFonts w:ascii="Times New Roman" w:hAnsi="Times New Roman" w:cs="Times New Roman"/>
          <w:sz w:val="24"/>
          <w:szCs w:val="24"/>
        </w:rPr>
        <w:t>vās</w:t>
      </w:r>
      <w:proofErr w:type="spellEnd"/>
      <w:r w:rsidRPr="00DE33F0">
        <w:rPr>
          <w:rFonts w:ascii="Times New Roman" w:hAnsi="Times New Roman" w:cs="Times New Roman"/>
          <w:sz w:val="24"/>
          <w:szCs w:val="24"/>
        </w:rPr>
        <w:t xml:space="preserve"> aprūpes pakalpojumus.</w:t>
      </w:r>
    </w:p>
    <w:p w:rsidR="00685204" w:rsidRDefault="00685204" w:rsidP="000E4511">
      <w:pPr>
        <w:pStyle w:val="Bezatstarpm"/>
        <w:spacing w:line="293" w:lineRule="atLeast"/>
        <w:ind w:firstLine="720"/>
        <w:jc w:val="both"/>
        <w:rPr>
          <w:rFonts w:ascii="Times New Roman" w:eastAsia="Times New Roman" w:hAnsi="Times New Roman" w:cs="Times New Roman"/>
          <w:sz w:val="24"/>
          <w:szCs w:val="24"/>
          <w:lang w:eastAsia="lv-LV"/>
        </w:rPr>
      </w:pPr>
      <w:r w:rsidRPr="00685204">
        <w:rPr>
          <w:rFonts w:ascii="Times New Roman" w:eastAsia="Times New Roman" w:hAnsi="Times New Roman" w:cs="Times New Roman"/>
          <w:sz w:val="24"/>
          <w:szCs w:val="24"/>
          <w:lang w:eastAsia="lv-LV"/>
        </w:rPr>
        <w:t xml:space="preserve">Kopumā Latvijas slimnīcās ir izvietotas 147 </w:t>
      </w:r>
      <w:proofErr w:type="spellStart"/>
      <w:r w:rsidRPr="00685204">
        <w:rPr>
          <w:rFonts w:ascii="Times New Roman" w:eastAsia="Times New Roman" w:hAnsi="Times New Roman" w:cs="Times New Roman"/>
          <w:sz w:val="24"/>
          <w:szCs w:val="24"/>
          <w:lang w:eastAsia="lv-LV"/>
        </w:rPr>
        <w:t>paliatīvās</w:t>
      </w:r>
      <w:proofErr w:type="spellEnd"/>
      <w:r w:rsidRPr="00685204">
        <w:rPr>
          <w:rFonts w:ascii="Times New Roman" w:eastAsia="Times New Roman" w:hAnsi="Times New Roman" w:cs="Times New Roman"/>
          <w:sz w:val="24"/>
          <w:szCs w:val="24"/>
          <w:lang w:eastAsia="lv-LV"/>
        </w:rPr>
        <w:t xml:space="preserve"> aprūpes gultas, bet specializētā ir RAKUS </w:t>
      </w:r>
      <w:proofErr w:type="spellStart"/>
      <w:r w:rsidRPr="00685204">
        <w:rPr>
          <w:rFonts w:ascii="Times New Roman" w:eastAsia="Times New Roman" w:hAnsi="Times New Roman" w:cs="Times New Roman"/>
          <w:sz w:val="24"/>
          <w:szCs w:val="24"/>
          <w:lang w:eastAsia="lv-LV"/>
        </w:rPr>
        <w:t>paliatīvās</w:t>
      </w:r>
      <w:proofErr w:type="spellEnd"/>
      <w:r w:rsidRPr="00685204">
        <w:rPr>
          <w:rFonts w:ascii="Times New Roman" w:eastAsia="Times New Roman" w:hAnsi="Times New Roman" w:cs="Times New Roman"/>
          <w:sz w:val="24"/>
          <w:szCs w:val="24"/>
          <w:lang w:eastAsia="lv-LV"/>
        </w:rPr>
        <w:t xml:space="preserve"> aprūpes nodaļa</w:t>
      </w:r>
      <w:r>
        <w:rPr>
          <w:rFonts w:ascii="Times New Roman" w:eastAsia="Times New Roman" w:hAnsi="Times New Roman" w:cs="Times New Roman"/>
          <w:sz w:val="24"/>
          <w:szCs w:val="24"/>
          <w:lang w:eastAsia="lv-LV"/>
        </w:rPr>
        <w:t xml:space="preserve"> ar 25 </w:t>
      </w:r>
      <w:proofErr w:type="spellStart"/>
      <w:r>
        <w:rPr>
          <w:rFonts w:ascii="Times New Roman" w:eastAsia="Times New Roman" w:hAnsi="Times New Roman" w:cs="Times New Roman"/>
          <w:sz w:val="24"/>
          <w:szCs w:val="24"/>
          <w:lang w:eastAsia="lv-LV"/>
        </w:rPr>
        <w:t>paliatīvās</w:t>
      </w:r>
      <w:proofErr w:type="spellEnd"/>
      <w:r>
        <w:rPr>
          <w:rFonts w:ascii="Times New Roman" w:eastAsia="Times New Roman" w:hAnsi="Times New Roman" w:cs="Times New Roman"/>
          <w:sz w:val="24"/>
          <w:szCs w:val="24"/>
          <w:lang w:eastAsia="lv-LV"/>
        </w:rPr>
        <w:t xml:space="preserve"> aprūpes gultām. </w:t>
      </w:r>
    </w:p>
    <w:p w:rsidR="00685204" w:rsidRDefault="00685204" w:rsidP="000E4511">
      <w:pPr>
        <w:pStyle w:val="Bezatstarpm"/>
        <w:spacing w:line="293" w:lineRule="atLeast"/>
        <w:ind w:firstLine="720"/>
        <w:jc w:val="both"/>
        <w:rPr>
          <w:rFonts w:ascii="Times New Roman" w:eastAsia="Times New Roman" w:hAnsi="Times New Roman" w:cs="Times New Roman"/>
          <w:sz w:val="24"/>
          <w:szCs w:val="24"/>
          <w:lang w:eastAsia="lv-LV"/>
        </w:rPr>
      </w:pPr>
      <w:r w:rsidRPr="00685204">
        <w:rPr>
          <w:rFonts w:ascii="Times New Roman" w:eastAsia="Times New Roman" w:hAnsi="Times New Roman" w:cs="Times New Roman"/>
          <w:sz w:val="24"/>
          <w:szCs w:val="24"/>
          <w:lang w:eastAsia="lv-LV"/>
        </w:rPr>
        <w:t xml:space="preserve">Aprūpi nodrošina </w:t>
      </w:r>
      <w:proofErr w:type="spellStart"/>
      <w:r w:rsidRPr="00685204">
        <w:rPr>
          <w:rFonts w:ascii="Times New Roman" w:eastAsia="Times New Roman" w:hAnsi="Times New Roman" w:cs="Times New Roman"/>
          <w:sz w:val="24"/>
          <w:szCs w:val="24"/>
          <w:lang w:eastAsia="lv-LV"/>
        </w:rPr>
        <w:t>multiprofesionāla</w:t>
      </w:r>
      <w:proofErr w:type="spellEnd"/>
      <w:r w:rsidRPr="00685204">
        <w:rPr>
          <w:rFonts w:ascii="Times New Roman" w:eastAsia="Times New Roman" w:hAnsi="Times New Roman" w:cs="Times New Roman"/>
          <w:sz w:val="24"/>
          <w:szCs w:val="24"/>
          <w:lang w:eastAsia="lv-LV"/>
        </w:rPr>
        <w:t xml:space="preserve"> komanda, kuras sastāvā ir onkologi, medicīnas māsas, māsu palīgi, sociālie darbinieki, kapelāns un brīvprātīgie. Nepieciešamības gadījumā nodaļas pacientu aprūpei tiek piesaistīti speciālisti no citām slimnīcas nodaļām.</w:t>
      </w:r>
    </w:p>
    <w:p w:rsidR="00685204" w:rsidRPr="00685204" w:rsidRDefault="003B1366" w:rsidP="000E4511">
      <w:pPr>
        <w:pStyle w:val="Bezatstarpm"/>
        <w:spacing w:line="293" w:lineRule="atLeast"/>
        <w:ind w:firstLine="720"/>
        <w:jc w:val="both"/>
        <w:rPr>
          <w:rFonts w:ascii="Times New Roman" w:hAnsi="Times New Roman" w:cs="Times New Roman"/>
          <w:sz w:val="24"/>
          <w:szCs w:val="24"/>
        </w:rPr>
      </w:pPr>
      <w:r>
        <w:rPr>
          <w:rFonts w:ascii="Times New Roman" w:hAnsi="Times New Roman" w:cs="Times New Roman"/>
          <w:sz w:val="24"/>
          <w:szCs w:val="24"/>
        </w:rPr>
        <w:t xml:space="preserve">Specializētie </w:t>
      </w:r>
      <w:proofErr w:type="spellStart"/>
      <w:r>
        <w:rPr>
          <w:rFonts w:ascii="Times New Roman" w:hAnsi="Times New Roman" w:cs="Times New Roman"/>
          <w:sz w:val="24"/>
          <w:szCs w:val="24"/>
        </w:rPr>
        <w:t>paliatī</w:t>
      </w:r>
      <w:r w:rsidR="00685204" w:rsidRPr="00685204">
        <w:rPr>
          <w:rFonts w:ascii="Times New Roman" w:hAnsi="Times New Roman" w:cs="Times New Roman"/>
          <w:sz w:val="24"/>
          <w:szCs w:val="24"/>
        </w:rPr>
        <w:t>vās</w:t>
      </w:r>
      <w:proofErr w:type="spellEnd"/>
      <w:r w:rsidR="00685204" w:rsidRPr="00685204">
        <w:rPr>
          <w:rFonts w:ascii="Times New Roman" w:hAnsi="Times New Roman" w:cs="Times New Roman"/>
          <w:sz w:val="24"/>
          <w:szCs w:val="24"/>
        </w:rPr>
        <w:t xml:space="preserve"> aprūpes kabineti, kur</w:t>
      </w:r>
      <w:r>
        <w:rPr>
          <w:rFonts w:ascii="Times New Roman" w:hAnsi="Times New Roman" w:cs="Times New Roman"/>
          <w:sz w:val="24"/>
          <w:szCs w:val="24"/>
        </w:rPr>
        <w:t>os</w:t>
      </w:r>
      <w:r w:rsidR="00685204" w:rsidRPr="00685204">
        <w:rPr>
          <w:rFonts w:ascii="Times New Roman" w:hAnsi="Times New Roman" w:cs="Times New Roman"/>
          <w:sz w:val="24"/>
          <w:szCs w:val="24"/>
        </w:rPr>
        <w:t xml:space="preserve"> tiek sniegta palīdzība ambulatoriem pacientiem ir Bērnu klīniskajā universitātes slimnīcā, Daugavpils reģionālajā slimnīcā un Liepājas reģionālajā slimnīcā. </w:t>
      </w:r>
    </w:p>
    <w:p w:rsidR="00AE126C" w:rsidRPr="00AE126C" w:rsidRDefault="00AE126C" w:rsidP="000E4511">
      <w:pPr>
        <w:pStyle w:val="Default"/>
        <w:spacing w:line="293" w:lineRule="atLeast"/>
        <w:ind w:firstLine="720"/>
        <w:jc w:val="both"/>
        <w:rPr>
          <w:b/>
          <w:bCs/>
        </w:rPr>
      </w:pPr>
    </w:p>
    <w:p w:rsidR="006B6354" w:rsidRDefault="006B6354" w:rsidP="000E4511">
      <w:pPr>
        <w:pStyle w:val="Default"/>
        <w:spacing w:line="293" w:lineRule="atLeast"/>
        <w:jc w:val="center"/>
        <w:rPr>
          <w:b/>
          <w:bCs/>
        </w:rPr>
      </w:pPr>
      <w:r>
        <w:rPr>
          <w:b/>
          <w:bCs/>
        </w:rPr>
        <w:t xml:space="preserve">Stacionārā aprūpe </w:t>
      </w:r>
    </w:p>
    <w:p w:rsidR="00F50D0B" w:rsidRDefault="00F50D0B" w:rsidP="000E4511">
      <w:pPr>
        <w:pStyle w:val="Default"/>
        <w:spacing w:line="293" w:lineRule="atLeast"/>
        <w:jc w:val="center"/>
        <w:rPr>
          <w:b/>
          <w:bCs/>
        </w:rPr>
      </w:pPr>
    </w:p>
    <w:p w:rsidR="00003A8E" w:rsidRDefault="00F50D0B" w:rsidP="000E4511">
      <w:pPr>
        <w:pStyle w:val="ParastaisWeb"/>
        <w:shd w:val="clear" w:color="auto" w:fill="FFFFFF"/>
        <w:spacing w:before="0" w:beforeAutospacing="0" w:after="0" w:afterAutospacing="0" w:line="293" w:lineRule="atLeast"/>
        <w:ind w:firstLine="720"/>
        <w:jc w:val="both"/>
        <w:textAlignment w:val="baseline"/>
      </w:pPr>
      <w:r>
        <w:t xml:space="preserve">Ja pacientam nepieciešama ārstēšanās slimnīcā (operācija), ārsts </w:t>
      </w:r>
      <w:r w:rsidRPr="00F50D0B">
        <w:t>(valsts apmaks</w:t>
      </w:r>
      <w:r w:rsidR="00003A8E">
        <w:t>ātas konsultācijas laikā)</w:t>
      </w:r>
      <w:r w:rsidRPr="00F50D0B">
        <w:t xml:space="preserve"> izsnie</w:t>
      </w:r>
      <w:r>
        <w:t>dz</w:t>
      </w:r>
      <w:r w:rsidRPr="00F50D0B">
        <w:t xml:space="preserve"> nosūtījumu valsts apmaksātas operācijas veikšanai.</w:t>
      </w:r>
    </w:p>
    <w:p w:rsidR="00F50D0B" w:rsidRPr="00F50D0B" w:rsidRDefault="00F50D0B" w:rsidP="000E4511">
      <w:pPr>
        <w:pStyle w:val="ParastaisWeb"/>
        <w:shd w:val="clear" w:color="auto" w:fill="FFFFFF"/>
        <w:spacing w:before="0" w:beforeAutospacing="0" w:after="0" w:afterAutospacing="0" w:line="293" w:lineRule="atLeast"/>
        <w:ind w:firstLine="720"/>
        <w:jc w:val="both"/>
        <w:textAlignment w:val="baseline"/>
      </w:pPr>
      <w:r w:rsidRPr="00F50D0B">
        <w:t xml:space="preserve">No valsts budžeta līdzekļiem </w:t>
      </w:r>
      <w:r>
        <w:t xml:space="preserve">slimnīcās (izņemot neatliekamās situācijas un operācijas slimnīcu dienas stacionārā) </w:t>
      </w:r>
      <w:r w:rsidRPr="00F50D0B">
        <w:t>tiek apmaksātas:</w:t>
      </w:r>
    </w:p>
    <w:p w:rsidR="00F50D0B" w:rsidRPr="00F50D0B" w:rsidRDefault="00F50D0B" w:rsidP="000E4511">
      <w:pPr>
        <w:numPr>
          <w:ilvl w:val="0"/>
          <w:numId w:val="11"/>
        </w:numPr>
        <w:spacing w:after="0" w:line="293" w:lineRule="atLeast"/>
        <w:ind w:left="270"/>
        <w:jc w:val="both"/>
        <w:textAlignment w:val="baseline"/>
        <w:rPr>
          <w:rFonts w:ascii="Times New Roman" w:hAnsi="Times New Roman" w:cs="Times New Roman"/>
          <w:sz w:val="24"/>
          <w:szCs w:val="24"/>
        </w:rPr>
      </w:pPr>
      <w:r w:rsidRPr="00F50D0B">
        <w:rPr>
          <w:rFonts w:ascii="Times New Roman" w:hAnsi="Times New Roman" w:cs="Times New Roman"/>
          <w:sz w:val="24"/>
          <w:szCs w:val="24"/>
        </w:rPr>
        <w:t>operācijas bērniem; </w:t>
      </w:r>
    </w:p>
    <w:p w:rsidR="00F50D0B" w:rsidRPr="00F50D0B" w:rsidRDefault="00F50D0B" w:rsidP="000E4511">
      <w:pPr>
        <w:numPr>
          <w:ilvl w:val="0"/>
          <w:numId w:val="12"/>
        </w:numPr>
        <w:spacing w:after="0" w:line="293" w:lineRule="atLeast"/>
        <w:ind w:left="270"/>
        <w:jc w:val="both"/>
        <w:textAlignment w:val="baseline"/>
        <w:rPr>
          <w:rFonts w:ascii="Times New Roman" w:hAnsi="Times New Roman" w:cs="Times New Roman"/>
          <w:sz w:val="24"/>
          <w:szCs w:val="24"/>
        </w:rPr>
      </w:pPr>
      <w:r w:rsidRPr="00F50D0B">
        <w:rPr>
          <w:rFonts w:ascii="Times New Roman" w:hAnsi="Times New Roman" w:cs="Times New Roman"/>
          <w:sz w:val="24"/>
          <w:szCs w:val="24"/>
        </w:rPr>
        <w:t>s</w:t>
      </w:r>
      <w:r>
        <w:rPr>
          <w:rFonts w:ascii="Times New Roman" w:hAnsi="Times New Roman" w:cs="Times New Roman"/>
          <w:sz w:val="24"/>
          <w:szCs w:val="24"/>
        </w:rPr>
        <w:t>limnīcā</w:t>
      </w:r>
      <w:r w:rsidRPr="00F50D0B">
        <w:rPr>
          <w:rFonts w:ascii="Times New Roman" w:hAnsi="Times New Roman" w:cs="Times New Roman"/>
          <w:sz w:val="24"/>
          <w:szCs w:val="24"/>
        </w:rPr>
        <w:t xml:space="preserve"> veiktās operācijas noteiktās</w:t>
      </w:r>
      <w:r w:rsidRPr="00F50D0B">
        <w:rPr>
          <w:rStyle w:val="apple-converted-space"/>
          <w:rFonts w:ascii="Times New Roman" w:hAnsi="Times New Roman" w:cs="Times New Roman"/>
          <w:sz w:val="24"/>
          <w:szCs w:val="24"/>
        </w:rPr>
        <w:t> </w:t>
      </w:r>
      <w:r>
        <w:rPr>
          <w:rStyle w:val="apple-converted-space"/>
          <w:rFonts w:ascii="Times New Roman" w:hAnsi="Times New Roman" w:cs="Times New Roman"/>
          <w:sz w:val="24"/>
          <w:szCs w:val="24"/>
        </w:rPr>
        <w:t xml:space="preserve"> </w:t>
      </w:r>
      <w:hyperlink r:id="rId13" w:history="1">
        <w:r w:rsidRPr="001B0AB1">
          <w:rPr>
            <w:rStyle w:val="Hipersaite"/>
            <w:rFonts w:ascii="Times New Roman" w:hAnsi="Times New Roman" w:cs="Times New Roman"/>
            <w:color w:val="auto"/>
            <w:sz w:val="24"/>
            <w:szCs w:val="24"/>
            <w:u w:val="none"/>
            <w:bdr w:val="none" w:sz="0" w:space="0" w:color="auto" w:frame="1"/>
          </w:rPr>
          <w:t>veselības aprūpes pakalpojumu programmās</w:t>
        </w:r>
        <w:r w:rsidRPr="00F50D0B">
          <w:rPr>
            <w:rStyle w:val="apple-converted-space"/>
            <w:rFonts w:ascii="Times New Roman" w:hAnsi="Times New Roman" w:cs="Times New Roman"/>
            <w:sz w:val="24"/>
            <w:szCs w:val="24"/>
            <w:bdr w:val="none" w:sz="0" w:space="0" w:color="auto" w:frame="1"/>
          </w:rPr>
          <w:t> </w:t>
        </w:r>
      </w:hyperlink>
      <w:r w:rsidRPr="00F50D0B">
        <w:rPr>
          <w:rFonts w:ascii="Times New Roman" w:hAnsi="Times New Roman" w:cs="Times New Roman"/>
          <w:sz w:val="24"/>
          <w:szCs w:val="24"/>
        </w:rPr>
        <w:t>(piemēram, stacionārā palīdzība asinsvadu ķirurģijā, mugurkaulāja saslimšanu un traumu ķirurģiska ārstēšana u.c.);</w:t>
      </w:r>
    </w:p>
    <w:p w:rsidR="00F50D0B" w:rsidRPr="00F50D0B" w:rsidRDefault="00F50D0B" w:rsidP="000E4511">
      <w:pPr>
        <w:numPr>
          <w:ilvl w:val="0"/>
          <w:numId w:val="13"/>
        </w:numPr>
        <w:spacing w:after="0" w:line="293" w:lineRule="atLeast"/>
        <w:ind w:left="270"/>
        <w:jc w:val="both"/>
        <w:textAlignment w:val="baseline"/>
        <w:rPr>
          <w:rFonts w:ascii="Times New Roman" w:hAnsi="Times New Roman" w:cs="Times New Roman"/>
          <w:sz w:val="24"/>
          <w:szCs w:val="24"/>
        </w:rPr>
      </w:pPr>
      <w:r w:rsidRPr="00F50D0B">
        <w:rPr>
          <w:rFonts w:ascii="Times New Roman" w:hAnsi="Times New Roman" w:cs="Times New Roman"/>
          <w:sz w:val="24"/>
          <w:szCs w:val="24"/>
        </w:rPr>
        <w:lastRenderedPageBreak/>
        <w:t xml:space="preserve">plānveida operācijas </w:t>
      </w:r>
      <w:r>
        <w:rPr>
          <w:rFonts w:ascii="Times New Roman" w:hAnsi="Times New Roman" w:cs="Times New Roman"/>
          <w:sz w:val="24"/>
          <w:szCs w:val="24"/>
        </w:rPr>
        <w:t>pacientiem</w:t>
      </w:r>
      <w:r w:rsidRPr="00F50D0B">
        <w:rPr>
          <w:rFonts w:ascii="Times New Roman" w:hAnsi="Times New Roman" w:cs="Times New Roman"/>
          <w:sz w:val="24"/>
          <w:szCs w:val="24"/>
        </w:rPr>
        <w:t xml:space="preserve"> ar prognozējamu invaliditāti (atbilstoši Veselības un darbspēju ekspertīzes ārstu valsts komisijas apstiprinātajam personas ar prognozējamu invaliditāti individuālajam rehabilitācijas plānam) un ilgstoši slimojo</w:t>
      </w:r>
      <w:r w:rsidR="00003A8E">
        <w:rPr>
          <w:rFonts w:ascii="Times New Roman" w:hAnsi="Times New Roman" w:cs="Times New Roman"/>
          <w:sz w:val="24"/>
          <w:szCs w:val="24"/>
        </w:rPr>
        <w:t>šām personām darbspējīgā vecumā. Jānodrošina piecu kalendāra mēnešu laikā.</w:t>
      </w:r>
    </w:p>
    <w:p w:rsidR="00CB4269" w:rsidRDefault="0005408E" w:rsidP="000E4511">
      <w:pPr>
        <w:shd w:val="clear" w:color="auto" w:fill="FFFFFF"/>
        <w:spacing w:after="0" w:line="293" w:lineRule="atLeast"/>
        <w:ind w:firstLine="720"/>
        <w:jc w:val="both"/>
        <w:textAlignment w:val="baseline"/>
        <w:rPr>
          <w:rFonts w:ascii="Times New Roman" w:eastAsia="Times New Roman" w:hAnsi="Times New Roman" w:cs="Times New Roman"/>
          <w:sz w:val="24"/>
          <w:szCs w:val="24"/>
          <w:lang w:eastAsia="lv-LV" w:bidi="lo-LA"/>
        </w:rPr>
      </w:pPr>
      <w:r w:rsidRPr="0005408E">
        <w:rPr>
          <w:rFonts w:ascii="Times New Roman" w:eastAsia="Times New Roman" w:hAnsi="Times New Roman" w:cs="Times New Roman"/>
          <w:sz w:val="24"/>
          <w:szCs w:val="24"/>
          <w:lang w:eastAsia="lv-LV" w:bidi="lo-LA"/>
        </w:rPr>
        <w:t>Valsts apmaksāta </w:t>
      </w:r>
      <w:r w:rsidRPr="00F50D0B">
        <w:rPr>
          <w:rFonts w:ascii="Times New Roman" w:eastAsia="Times New Roman" w:hAnsi="Times New Roman" w:cs="Times New Roman"/>
          <w:sz w:val="24"/>
          <w:szCs w:val="24"/>
          <w:lang w:eastAsia="lv-LV" w:bidi="lo-LA"/>
        </w:rPr>
        <w:t>stacionārā veselības aprūpe </w:t>
      </w:r>
      <w:r w:rsidR="00CB4269" w:rsidRPr="00F50D0B">
        <w:rPr>
          <w:rFonts w:ascii="Times New Roman" w:eastAsia="Times New Roman" w:hAnsi="Times New Roman" w:cs="Times New Roman"/>
          <w:sz w:val="24"/>
          <w:szCs w:val="24"/>
          <w:lang w:eastAsia="lv-LV" w:bidi="lo-LA"/>
        </w:rPr>
        <w:t xml:space="preserve">tiek sniegta </w:t>
      </w:r>
      <w:r w:rsidR="004E6F4F" w:rsidRPr="00F50D0B">
        <w:rPr>
          <w:rFonts w:ascii="Times New Roman" w:eastAsia="Times New Roman" w:hAnsi="Times New Roman" w:cs="Times New Roman"/>
          <w:sz w:val="24"/>
          <w:szCs w:val="24"/>
          <w:lang w:eastAsia="lv-LV" w:bidi="lo-LA"/>
        </w:rPr>
        <w:t>21</w:t>
      </w:r>
      <w:r w:rsidR="00F50D0B">
        <w:rPr>
          <w:rFonts w:ascii="Times New Roman" w:eastAsia="Times New Roman" w:hAnsi="Times New Roman" w:cs="Times New Roman"/>
          <w:sz w:val="24"/>
          <w:szCs w:val="24"/>
          <w:lang w:eastAsia="lv-LV" w:bidi="lo-LA"/>
        </w:rPr>
        <w:t xml:space="preserve"> </w:t>
      </w:r>
      <w:r w:rsidR="00CB4269" w:rsidRPr="00F50D0B">
        <w:rPr>
          <w:rFonts w:ascii="Times New Roman" w:eastAsia="Times New Roman" w:hAnsi="Times New Roman" w:cs="Times New Roman"/>
          <w:sz w:val="24"/>
          <w:szCs w:val="24"/>
          <w:lang w:eastAsia="lv-LV" w:bidi="lo-LA"/>
        </w:rPr>
        <w:t>reģionu daudzprofilu un neatliekamās palīdzības slimnīcā visā valstī, kas minētas sadaļā</w:t>
      </w:r>
      <w:r w:rsidR="00CB4269">
        <w:rPr>
          <w:rFonts w:ascii="Times New Roman" w:eastAsia="Times New Roman" w:hAnsi="Times New Roman" w:cs="Times New Roman"/>
          <w:sz w:val="24"/>
          <w:szCs w:val="24"/>
          <w:lang w:eastAsia="lv-LV" w:bidi="lo-LA"/>
        </w:rPr>
        <w:t xml:space="preserve"> </w:t>
      </w:r>
      <w:r w:rsidR="00CB4269" w:rsidRPr="00CB4269">
        <w:rPr>
          <w:rFonts w:ascii="Times New Roman" w:eastAsia="Times New Roman" w:hAnsi="Times New Roman" w:cs="Times New Roman"/>
          <w:sz w:val="24"/>
          <w:szCs w:val="24"/>
          <w:lang w:eastAsia="lv-LV" w:bidi="lo-LA"/>
        </w:rPr>
        <w:t>pie slimnīcu neatliek</w:t>
      </w:r>
      <w:r w:rsidR="00CB4269">
        <w:rPr>
          <w:rFonts w:ascii="Times New Roman" w:eastAsia="Times New Roman" w:hAnsi="Times New Roman" w:cs="Times New Roman"/>
          <w:sz w:val="24"/>
          <w:szCs w:val="24"/>
          <w:lang w:eastAsia="lv-LV" w:bidi="lo-LA"/>
        </w:rPr>
        <w:t>a</w:t>
      </w:r>
      <w:r w:rsidR="00CB4269" w:rsidRPr="00CB4269">
        <w:rPr>
          <w:rFonts w:ascii="Times New Roman" w:eastAsia="Times New Roman" w:hAnsi="Times New Roman" w:cs="Times New Roman"/>
          <w:sz w:val="24"/>
          <w:szCs w:val="24"/>
          <w:lang w:eastAsia="lv-LV" w:bidi="lo-LA"/>
        </w:rPr>
        <w:t xml:space="preserve">mās palīdzības nodaļām.  </w:t>
      </w:r>
    </w:p>
    <w:p w:rsidR="00CB4269" w:rsidRDefault="0005408E" w:rsidP="000E4511">
      <w:pPr>
        <w:shd w:val="clear" w:color="auto" w:fill="FFFFFF"/>
        <w:spacing w:after="0" w:line="293" w:lineRule="atLeast"/>
        <w:ind w:firstLine="720"/>
        <w:jc w:val="both"/>
        <w:textAlignment w:val="baseline"/>
        <w:rPr>
          <w:rFonts w:ascii="Times New Roman" w:eastAsia="Times New Roman" w:hAnsi="Times New Roman" w:cs="Times New Roman"/>
          <w:sz w:val="24"/>
          <w:szCs w:val="24"/>
          <w:lang w:eastAsia="lv-LV" w:bidi="lo-LA"/>
        </w:rPr>
      </w:pPr>
      <w:r w:rsidRPr="0005408E">
        <w:rPr>
          <w:rFonts w:ascii="Times New Roman" w:eastAsia="Times New Roman" w:hAnsi="Times New Roman" w:cs="Times New Roman"/>
          <w:sz w:val="24"/>
          <w:szCs w:val="24"/>
          <w:lang w:eastAsia="lv-LV" w:bidi="lo-LA"/>
        </w:rPr>
        <w:t>Valsts apmaksātus stacionāros pakalpojumus atbilstoši</w:t>
      </w:r>
      <w:r w:rsidRPr="00CB4269">
        <w:rPr>
          <w:rFonts w:ascii="Times New Roman" w:eastAsia="Times New Roman" w:hAnsi="Times New Roman" w:cs="Times New Roman"/>
          <w:sz w:val="24"/>
          <w:szCs w:val="24"/>
          <w:lang w:eastAsia="lv-LV" w:bidi="lo-LA"/>
        </w:rPr>
        <w:t> aprūpes slimnīcas </w:t>
      </w:r>
      <w:r w:rsidRPr="0005408E">
        <w:rPr>
          <w:rFonts w:ascii="Times New Roman" w:eastAsia="Times New Roman" w:hAnsi="Times New Roman" w:cs="Times New Roman"/>
          <w:sz w:val="24"/>
          <w:szCs w:val="24"/>
          <w:lang w:eastAsia="lv-LV" w:bidi="lo-LA"/>
        </w:rPr>
        <w:t xml:space="preserve">(nodaļas) tarifiem un apmaksas nosacījumiem sniedz </w:t>
      </w:r>
      <w:r w:rsidRPr="0005408E">
        <w:rPr>
          <w:rFonts w:ascii="Times New Roman" w:eastAsia="Times New Roman" w:hAnsi="Times New Roman" w:cs="Times New Roman"/>
          <w:sz w:val="24"/>
          <w:szCs w:val="24"/>
          <w:bdr w:val="none" w:sz="0" w:space="0" w:color="auto" w:frame="1"/>
          <w:lang w:eastAsia="lv-LV" w:bidi="lo-LA"/>
        </w:rPr>
        <w:t>SIA "Aizkraukles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SIA "Bauskas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Līvānu novada domes pašvaldības SIA "Līvānu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SIA "Ludzas medicīnas centrs"</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Rīgas rajona pašvaldības SIA "Siguldas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SIA "Saldus medicīnas centrs"</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SIA "Priekules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SIA "Sarkanā Krusta Smiltenes slimnīca"</w:t>
      </w:r>
      <w:r w:rsidR="00CB4269">
        <w:rPr>
          <w:rFonts w:ascii="Times New Roman" w:eastAsia="Times New Roman" w:hAnsi="Times New Roman" w:cs="Times New Roman"/>
          <w:sz w:val="24"/>
          <w:szCs w:val="24"/>
          <w:lang w:eastAsia="lv-LV" w:bidi="lo-LA"/>
        </w:rPr>
        <w:t>.</w:t>
      </w:r>
    </w:p>
    <w:p w:rsidR="0005408E" w:rsidRDefault="0005408E" w:rsidP="000E4511">
      <w:pPr>
        <w:shd w:val="clear" w:color="auto" w:fill="FFFFFF"/>
        <w:spacing w:after="0" w:line="293" w:lineRule="atLeast"/>
        <w:ind w:firstLine="720"/>
        <w:jc w:val="both"/>
        <w:textAlignment w:val="baseline"/>
        <w:rPr>
          <w:rFonts w:ascii="Times New Roman" w:eastAsia="Times New Roman" w:hAnsi="Times New Roman" w:cs="Times New Roman"/>
          <w:sz w:val="24"/>
          <w:szCs w:val="24"/>
          <w:bdr w:val="none" w:sz="0" w:space="0" w:color="auto" w:frame="1"/>
          <w:lang w:eastAsia="lv-LV" w:bidi="lo-LA"/>
        </w:rPr>
      </w:pPr>
      <w:r w:rsidRPr="0005408E">
        <w:rPr>
          <w:rFonts w:ascii="Times New Roman" w:eastAsia="Times New Roman" w:hAnsi="Times New Roman" w:cs="Times New Roman"/>
          <w:sz w:val="24"/>
          <w:szCs w:val="24"/>
          <w:lang w:eastAsia="lv-LV" w:bidi="lo-LA"/>
        </w:rPr>
        <w:t>Valsts apmaksātus </w:t>
      </w:r>
      <w:r w:rsidRPr="00CB4269">
        <w:rPr>
          <w:rFonts w:ascii="Times New Roman" w:eastAsia="Times New Roman" w:hAnsi="Times New Roman" w:cs="Times New Roman"/>
          <w:sz w:val="24"/>
          <w:szCs w:val="24"/>
          <w:lang w:eastAsia="lv-LV" w:bidi="lo-LA"/>
        </w:rPr>
        <w:t>specializētos stacionāros pakalpojumus </w:t>
      </w:r>
      <w:r w:rsidRPr="0005408E">
        <w:rPr>
          <w:rFonts w:ascii="Times New Roman" w:eastAsia="Times New Roman" w:hAnsi="Times New Roman" w:cs="Times New Roman"/>
          <w:sz w:val="24"/>
          <w:szCs w:val="24"/>
          <w:lang w:eastAsia="lv-LV" w:bidi="lo-LA"/>
        </w:rPr>
        <w:t>sniedz </w:t>
      </w:r>
      <w:r w:rsidRPr="0005408E">
        <w:rPr>
          <w:rFonts w:ascii="Times New Roman" w:eastAsia="Times New Roman" w:hAnsi="Times New Roman" w:cs="Times New Roman"/>
          <w:sz w:val="24"/>
          <w:szCs w:val="24"/>
          <w:bdr w:val="none" w:sz="0" w:space="0" w:color="auto" w:frame="1"/>
          <w:lang w:eastAsia="lv-LV" w:bidi="lo-LA"/>
        </w:rPr>
        <w:t>VSIA "Aknīstes psihoneiroloģiskā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"Bērnu psihoneiroloģiskā slimnīca "Ainaži""</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"Daugavpils psihoneiroloģiskā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"Nacionālais rehabilitācijas centrs "Vaivari""</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"Piejūras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Rīgas pašvaldības SIA "Rīgas Dzemdību nams"</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"Rīgas psihiatrijas un narkoloģijas centrs"</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Rīgas pašvaldības SIA "Rīgas 2.slimnīca"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"Slimnīca "</w:t>
      </w:r>
      <w:proofErr w:type="spellStart"/>
      <w:r w:rsidRPr="0005408E">
        <w:rPr>
          <w:rFonts w:ascii="Times New Roman" w:eastAsia="Times New Roman" w:hAnsi="Times New Roman" w:cs="Times New Roman"/>
          <w:sz w:val="24"/>
          <w:szCs w:val="24"/>
          <w:bdr w:val="none" w:sz="0" w:space="0" w:color="auto" w:frame="1"/>
          <w:lang w:eastAsia="lv-LV" w:bidi="lo-LA"/>
        </w:rPr>
        <w:t>Ģintermuiža</w:t>
      </w:r>
      <w:proofErr w:type="spellEnd"/>
      <w:r w:rsidRPr="0005408E">
        <w:rPr>
          <w:rFonts w:ascii="Times New Roman" w:eastAsia="Times New Roman" w:hAnsi="Times New Roman" w:cs="Times New Roman"/>
          <w:sz w:val="24"/>
          <w:szCs w:val="24"/>
          <w:bdr w:val="none" w:sz="0" w:space="0" w:color="auto" w:frame="1"/>
          <w:lang w:eastAsia="lv-LV" w:bidi="lo-LA"/>
        </w:rPr>
        <w:t>""</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"Straupes narkoloģiskā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"Strenču psihoneiroloģiskā slimnīca"</w:t>
      </w:r>
      <w:r w:rsidR="00CB4269">
        <w:rPr>
          <w:rFonts w:ascii="Times New Roman" w:eastAsia="Times New Roman" w:hAnsi="Times New Roman" w:cs="Times New Roman"/>
          <w:sz w:val="24"/>
          <w:szCs w:val="24"/>
          <w:lang w:eastAsia="lv-LV" w:bidi="lo-LA"/>
        </w:rPr>
        <w:t xml:space="preserve">, </w:t>
      </w:r>
      <w:r w:rsidRPr="0005408E">
        <w:rPr>
          <w:rFonts w:ascii="Times New Roman" w:eastAsia="Times New Roman" w:hAnsi="Times New Roman" w:cs="Times New Roman"/>
          <w:sz w:val="24"/>
          <w:szCs w:val="24"/>
          <w:bdr w:val="none" w:sz="0" w:space="0" w:color="auto" w:frame="1"/>
          <w:lang w:eastAsia="lv-LV" w:bidi="lo-LA"/>
        </w:rPr>
        <w:t>VSIA "Traumatoloģijas un ortopēdijas slimnīca"</w:t>
      </w:r>
      <w:r w:rsidR="003305BC">
        <w:rPr>
          <w:rFonts w:ascii="Times New Roman" w:eastAsia="Times New Roman" w:hAnsi="Times New Roman" w:cs="Times New Roman"/>
          <w:sz w:val="24"/>
          <w:szCs w:val="24"/>
          <w:bdr w:val="none" w:sz="0" w:space="0" w:color="auto" w:frame="1"/>
          <w:lang w:eastAsia="lv-LV" w:bidi="lo-LA"/>
        </w:rPr>
        <w:t>.</w:t>
      </w:r>
    </w:p>
    <w:p w:rsidR="00EC062B" w:rsidRDefault="00EC062B" w:rsidP="000E4511">
      <w:pPr>
        <w:autoSpaceDE w:val="0"/>
        <w:autoSpaceDN w:val="0"/>
        <w:adjustRightInd w:val="0"/>
        <w:spacing w:after="0" w:line="293" w:lineRule="atLeast"/>
        <w:ind w:firstLine="720"/>
        <w:jc w:val="both"/>
        <w:rPr>
          <w:rFonts w:ascii="Times New Roman" w:hAnsi="Times New Roman" w:cs="Times New Roman"/>
          <w:sz w:val="24"/>
          <w:szCs w:val="24"/>
          <w:lang w:bidi="lo-LA"/>
        </w:rPr>
      </w:pPr>
      <w:r>
        <w:rPr>
          <w:rFonts w:ascii="Times New Roman" w:hAnsi="Times New Roman" w:cs="Times New Roman"/>
          <w:sz w:val="24"/>
          <w:szCs w:val="24"/>
          <w:lang w:bidi="lo-LA"/>
        </w:rPr>
        <w:t>Slimnīca</w:t>
      </w:r>
      <w:r w:rsidR="00B66BDB" w:rsidRPr="00B66BDB">
        <w:rPr>
          <w:rFonts w:ascii="Times New Roman" w:hAnsi="Times New Roman" w:cs="Times New Roman"/>
          <w:sz w:val="24"/>
          <w:szCs w:val="24"/>
          <w:lang w:bidi="lo-LA"/>
        </w:rPr>
        <w:t xml:space="preserve"> </w:t>
      </w:r>
      <w:r w:rsidR="00D56F5E">
        <w:rPr>
          <w:rFonts w:ascii="Times New Roman" w:hAnsi="Times New Roman" w:cs="Times New Roman"/>
          <w:sz w:val="24"/>
          <w:szCs w:val="24"/>
          <w:lang w:bidi="lo-LA"/>
        </w:rPr>
        <w:t>jā</w:t>
      </w:r>
      <w:r w:rsidR="00B66BDB" w:rsidRPr="00B66BDB">
        <w:rPr>
          <w:rFonts w:ascii="Times New Roman" w:hAnsi="Times New Roman" w:cs="Times New Roman"/>
          <w:sz w:val="24"/>
          <w:szCs w:val="24"/>
          <w:lang w:bidi="lo-LA"/>
        </w:rPr>
        <w:t xml:space="preserve">nodrošina, lai </w:t>
      </w:r>
      <w:r w:rsidR="00D56F5E">
        <w:rPr>
          <w:rFonts w:ascii="Times New Roman" w:hAnsi="Times New Roman" w:cs="Times New Roman"/>
          <w:sz w:val="24"/>
          <w:szCs w:val="24"/>
          <w:lang w:bidi="lo-LA"/>
        </w:rPr>
        <w:t xml:space="preserve">katrs </w:t>
      </w:r>
      <w:r w:rsidR="00B66BDB" w:rsidRPr="00B66BDB">
        <w:rPr>
          <w:rFonts w:ascii="Times New Roman" w:hAnsi="Times New Roman" w:cs="Times New Roman"/>
          <w:sz w:val="24"/>
          <w:szCs w:val="24"/>
          <w:lang w:bidi="lo-LA"/>
        </w:rPr>
        <w:t>p</w:t>
      </w:r>
      <w:r w:rsidR="00B66BDB">
        <w:rPr>
          <w:rFonts w:ascii="Times New Roman" w:hAnsi="Times New Roman" w:cs="Times New Roman"/>
          <w:sz w:val="24"/>
          <w:szCs w:val="24"/>
          <w:lang w:bidi="lo-LA"/>
        </w:rPr>
        <w:t>acients</w:t>
      </w:r>
      <w:r w:rsidR="00B66BDB" w:rsidRPr="00B66BDB">
        <w:rPr>
          <w:rFonts w:ascii="Times New Roman" w:hAnsi="Times New Roman" w:cs="Times New Roman"/>
          <w:sz w:val="24"/>
          <w:szCs w:val="24"/>
          <w:lang w:bidi="lo-LA"/>
        </w:rPr>
        <w:t>, izrakstoties</w:t>
      </w:r>
      <w:r w:rsidR="00D56F5E">
        <w:rPr>
          <w:rFonts w:ascii="Times New Roman" w:hAnsi="Times New Roman" w:cs="Times New Roman"/>
          <w:sz w:val="24"/>
          <w:szCs w:val="24"/>
          <w:lang w:bidi="lo-LA"/>
        </w:rPr>
        <w:t xml:space="preserve"> no slimnīcas</w:t>
      </w:r>
      <w:r w:rsidR="00B66BDB" w:rsidRPr="00B66BDB">
        <w:rPr>
          <w:rFonts w:ascii="Times New Roman" w:hAnsi="Times New Roman" w:cs="Times New Roman"/>
          <w:sz w:val="24"/>
          <w:szCs w:val="24"/>
          <w:lang w:bidi="lo-LA"/>
        </w:rPr>
        <w:t xml:space="preserve">, saņemtu izziņu </w:t>
      </w:r>
      <w:r w:rsidR="00D56F5E">
        <w:rPr>
          <w:rFonts w:ascii="Times New Roman" w:hAnsi="Times New Roman" w:cs="Times New Roman"/>
          <w:sz w:val="24"/>
          <w:szCs w:val="24"/>
          <w:lang w:bidi="lo-LA"/>
        </w:rPr>
        <w:t xml:space="preserve">no </w:t>
      </w:r>
      <w:r>
        <w:rPr>
          <w:rFonts w:ascii="Times New Roman" w:hAnsi="Times New Roman" w:cs="Times New Roman"/>
          <w:sz w:val="24"/>
          <w:szCs w:val="24"/>
          <w:lang w:bidi="lo-LA"/>
        </w:rPr>
        <w:t>slimnīcas</w:t>
      </w:r>
      <w:r w:rsidR="00B66BDB" w:rsidRPr="00B66BDB">
        <w:rPr>
          <w:rFonts w:ascii="Times New Roman" w:hAnsi="Times New Roman" w:cs="Times New Roman"/>
          <w:sz w:val="24"/>
          <w:szCs w:val="24"/>
          <w:lang w:bidi="lo-LA"/>
        </w:rPr>
        <w:t xml:space="preserve"> informācijas sistēmas par</w:t>
      </w:r>
      <w:r w:rsidR="00B66BDB">
        <w:rPr>
          <w:rFonts w:ascii="Times New Roman" w:hAnsi="Times New Roman" w:cs="Times New Roman"/>
          <w:sz w:val="24"/>
          <w:szCs w:val="24"/>
          <w:lang w:bidi="lo-LA"/>
        </w:rPr>
        <w:t xml:space="preserve"> </w:t>
      </w:r>
      <w:r w:rsidR="00B66BDB" w:rsidRPr="00B66BDB">
        <w:rPr>
          <w:rFonts w:ascii="Times New Roman" w:hAnsi="Times New Roman" w:cs="Times New Roman"/>
          <w:sz w:val="24"/>
          <w:szCs w:val="24"/>
          <w:lang w:bidi="lo-LA"/>
        </w:rPr>
        <w:t>ārstēšanas izdevumiem</w:t>
      </w:r>
      <w:r w:rsidR="00D56F5E" w:rsidRPr="00D56F5E">
        <w:rPr>
          <w:rFonts w:ascii="Times New Roman" w:hAnsi="Times New Roman" w:cs="Times New Roman"/>
          <w:sz w:val="24"/>
          <w:szCs w:val="24"/>
          <w:lang w:bidi="lo-LA"/>
        </w:rPr>
        <w:t xml:space="preserve"> </w:t>
      </w:r>
      <w:r w:rsidR="00D56F5E" w:rsidRPr="00B66BDB">
        <w:rPr>
          <w:rFonts w:ascii="Times New Roman" w:hAnsi="Times New Roman" w:cs="Times New Roman"/>
          <w:sz w:val="24"/>
          <w:szCs w:val="24"/>
          <w:lang w:bidi="lo-LA"/>
        </w:rPr>
        <w:t>p</w:t>
      </w:r>
      <w:r w:rsidR="00D56F5E">
        <w:rPr>
          <w:rFonts w:ascii="Times New Roman" w:hAnsi="Times New Roman" w:cs="Times New Roman"/>
          <w:sz w:val="24"/>
          <w:szCs w:val="24"/>
          <w:lang w:bidi="lo-LA"/>
        </w:rPr>
        <w:t>acienta</w:t>
      </w:r>
      <w:r w:rsidR="00D56F5E" w:rsidRPr="00B66BDB">
        <w:rPr>
          <w:rFonts w:ascii="Times New Roman" w:hAnsi="Times New Roman" w:cs="Times New Roman"/>
          <w:sz w:val="24"/>
          <w:szCs w:val="24"/>
          <w:lang w:bidi="lo-LA"/>
        </w:rPr>
        <w:t xml:space="preserve"> </w:t>
      </w:r>
      <w:r w:rsidR="00D56F5E">
        <w:rPr>
          <w:rFonts w:ascii="Times New Roman" w:hAnsi="Times New Roman" w:cs="Times New Roman"/>
          <w:sz w:val="24"/>
          <w:szCs w:val="24"/>
          <w:lang w:bidi="lo-LA"/>
        </w:rPr>
        <w:t>ārstēšanas procesa laikā.</w:t>
      </w:r>
    </w:p>
    <w:p w:rsidR="00031FB3" w:rsidRDefault="00B66BDB" w:rsidP="000E4511">
      <w:pPr>
        <w:autoSpaceDE w:val="0"/>
        <w:autoSpaceDN w:val="0"/>
        <w:adjustRightInd w:val="0"/>
        <w:spacing w:after="0" w:line="293" w:lineRule="atLeast"/>
        <w:ind w:firstLine="720"/>
        <w:jc w:val="both"/>
        <w:rPr>
          <w:rFonts w:ascii="Times New Roman" w:hAnsi="Times New Roman" w:cs="Times New Roman"/>
          <w:sz w:val="24"/>
          <w:szCs w:val="24"/>
          <w:lang w:bidi="lo-LA"/>
        </w:rPr>
      </w:pPr>
      <w:r w:rsidRPr="00B66BDB">
        <w:rPr>
          <w:rFonts w:ascii="Times New Roman" w:hAnsi="Times New Roman" w:cs="Times New Roman"/>
          <w:sz w:val="24"/>
          <w:szCs w:val="24"/>
          <w:lang w:bidi="lo-LA"/>
        </w:rPr>
        <w:t>Ārstniecības iestādes savstarpēji atzīst veikto izmeklējumu rezultātus mēneša laikā no izmeklējuma veikšanas dienas.</w:t>
      </w:r>
    </w:p>
    <w:p w:rsidR="00B66BDB" w:rsidRPr="00B66BDB" w:rsidRDefault="00B66BDB" w:rsidP="000E4511">
      <w:pPr>
        <w:shd w:val="clear" w:color="auto" w:fill="FFFFFF"/>
        <w:spacing w:after="0" w:line="293" w:lineRule="atLeast"/>
        <w:ind w:firstLine="720"/>
        <w:jc w:val="both"/>
        <w:textAlignment w:val="baseline"/>
        <w:rPr>
          <w:rFonts w:ascii="Times New Roman" w:eastAsia="Times New Roman" w:hAnsi="Times New Roman" w:cs="Times New Roman"/>
          <w:sz w:val="24"/>
          <w:szCs w:val="24"/>
          <w:bdr w:val="none" w:sz="0" w:space="0" w:color="auto" w:frame="1"/>
          <w:lang w:eastAsia="lv-LV" w:bidi="lo-LA"/>
        </w:rPr>
      </w:pPr>
    </w:p>
    <w:p w:rsidR="007319FA" w:rsidRDefault="00031FB3" w:rsidP="006B322D">
      <w:pPr>
        <w:shd w:val="clear" w:color="auto" w:fill="FFFFFF"/>
        <w:spacing w:after="0" w:line="293" w:lineRule="atLeast"/>
        <w:ind w:firstLine="720"/>
        <w:jc w:val="center"/>
        <w:textAlignment w:val="baseline"/>
        <w:rPr>
          <w:rFonts w:ascii="Times New Roman" w:eastAsia="Times New Roman" w:hAnsi="Times New Roman" w:cs="Times New Roman"/>
          <w:b/>
          <w:bCs/>
          <w:sz w:val="24"/>
          <w:szCs w:val="24"/>
          <w:bdr w:val="none" w:sz="0" w:space="0" w:color="auto" w:frame="1"/>
          <w:lang w:eastAsia="lv-LV" w:bidi="lo-LA"/>
        </w:rPr>
      </w:pPr>
      <w:r w:rsidRPr="00031FB3">
        <w:rPr>
          <w:rFonts w:ascii="Times New Roman" w:eastAsia="Times New Roman" w:hAnsi="Times New Roman" w:cs="Times New Roman"/>
          <w:b/>
          <w:bCs/>
          <w:sz w:val="24"/>
          <w:szCs w:val="24"/>
          <w:bdr w:val="none" w:sz="0" w:space="0" w:color="auto" w:frame="1"/>
          <w:lang w:eastAsia="lv-LV" w:bidi="lo-LA"/>
        </w:rPr>
        <w:t xml:space="preserve">Lielo locītavu </w:t>
      </w:r>
      <w:proofErr w:type="spellStart"/>
      <w:r w:rsidRPr="00031FB3">
        <w:rPr>
          <w:rFonts w:ascii="Times New Roman" w:eastAsia="Times New Roman" w:hAnsi="Times New Roman" w:cs="Times New Roman"/>
          <w:b/>
          <w:bCs/>
          <w:sz w:val="24"/>
          <w:szCs w:val="24"/>
          <w:bdr w:val="none" w:sz="0" w:space="0" w:color="auto" w:frame="1"/>
          <w:lang w:eastAsia="lv-LV" w:bidi="lo-LA"/>
        </w:rPr>
        <w:t>endoprotezēšanas</w:t>
      </w:r>
      <w:proofErr w:type="spellEnd"/>
      <w:r w:rsidRPr="00031FB3">
        <w:rPr>
          <w:rFonts w:ascii="Times New Roman" w:eastAsia="Times New Roman" w:hAnsi="Times New Roman" w:cs="Times New Roman"/>
          <w:b/>
          <w:bCs/>
          <w:sz w:val="24"/>
          <w:szCs w:val="24"/>
          <w:bdr w:val="none" w:sz="0" w:space="0" w:color="auto" w:frame="1"/>
          <w:lang w:eastAsia="lv-LV" w:bidi="lo-LA"/>
        </w:rPr>
        <w:t xml:space="preserve"> </w:t>
      </w:r>
      <w:r>
        <w:rPr>
          <w:rFonts w:ascii="Times New Roman" w:eastAsia="Times New Roman" w:hAnsi="Times New Roman" w:cs="Times New Roman"/>
          <w:b/>
          <w:bCs/>
          <w:sz w:val="24"/>
          <w:szCs w:val="24"/>
          <w:bdr w:val="none" w:sz="0" w:space="0" w:color="auto" w:frame="1"/>
          <w:lang w:eastAsia="lv-LV" w:bidi="lo-LA"/>
        </w:rPr>
        <w:t>operā</w:t>
      </w:r>
      <w:r w:rsidRPr="00031FB3">
        <w:rPr>
          <w:rFonts w:ascii="Times New Roman" w:eastAsia="Times New Roman" w:hAnsi="Times New Roman" w:cs="Times New Roman"/>
          <w:b/>
          <w:bCs/>
          <w:sz w:val="24"/>
          <w:szCs w:val="24"/>
          <w:bdr w:val="none" w:sz="0" w:space="0" w:color="auto" w:frame="1"/>
          <w:lang w:eastAsia="lv-LV" w:bidi="lo-LA"/>
        </w:rPr>
        <w:t>cijas</w:t>
      </w:r>
    </w:p>
    <w:p w:rsidR="00EA1803" w:rsidRDefault="00EA1803" w:rsidP="006B322D">
      <w:pPr>
        <w:shd w:val="clear" w:color="auto" w:fill="FFFFFF"/>
        <w:spacing w:after="0" w:line="293" w:lineRule="atLeast"/>
        <w:ind w:firstLine="720"/>
        <w:jc w:val="center"/>
        <w:textAlignment w:val="baseline"/>
        <w:rPr>
          <w:rFonts w:ascii="Times New Roman" w:eastAsia="Times New Roman" w:hAnsi="Times New Roman" w:cs="Times New Roman"/>
          <w:b/>
          <w:bCs/>
          <w:sz w:val="24"/>
          <w:szCs w:val="24"/>
          <w:bdr w:val="none" w:sz="0" w:space="0" w:color="auto" w:frame="1"/>
          <w:lang w:eastAsia="lv-LV" w:bidi="lo-LA"/>
        </w:rPr>
      </w:pPr>
    </w:p>
    <w:p w:rsidR="007319FA" w:rsidRDefault="007319FA" w:rsidP="000E4511">
      <w:pPr>
        <w:pStyle w:val="ParastaisWeb"/>
        <w:shd w:val="clear" w:color="auto" w:fill="FFFFFF"/>
        <w:spacing w:before="0" w:beforeAutospacing="0" w:after="0" w:afterAutospacing="0" w:line="293" w:lineRule="atLeast"/>
        <w:ind w:firstLine="720"/>
        <w:jc w:val="both"/>
        <w:textAlignment w:val="baseline"/>
      </w:pPr>
      <w:r>
        <w:t>Atsevišķi nosacījumi ir v</w:t>
      </w:r>
      <w:r w:rsidRPr="007319FA">
        <w:t>alsts apmaksāt</w:t>
      </w:r>
      <w:r>
        <w:t>u</w:t>
      </w:r>
      <w:r w:rsidRPr="007319FA">
        <w:t xml:space="preserve"> </w:t>
      </w:r>
      <w:r>
        <w:t xml:space="preserve">lielo locītavu </w:t>
      </w:r>
      <w:proofErr w:type="spellStart"/>
      <w:r w:rsidRPr="007319FA">
        <w:t>endoprotezēšanas</w:t>
      </w:r>
      <w:proofErr w:type="spellEnd"/>
      <w:r w:rsidRPr="007319FA">
        <w:t xml:space="preserve"> </w:t>
      </w:r>
      <w:r>
        <w:t>operāciju</w:t>
      </w:r>
      <w:r w:rsidRPr="007319FA">
        <w:t xml:space="preserve"> veikšana</w:t>
      </w:r>
      <w:r>
        <w:t>i,</w:t>
      </w:r>
      <w:r w:rsidR="00003A8E">
        <w:t xml:space="preserve"> </w:t>
      </w:r>
      <w:r>
        <w:t>kuras veic 9 slimnīcās visā valstī.</w:t>
      </w:r>
    </w:p>
    <w:p w:rsidR="007319FA" w:rsidRPr="007319FA" w:rsidRDefault="007319FA" w:rsidP="000E4511">
      <w:pPr>
        <w:pStyle w:val="ParastaisWeb"/>
        <w:shd w:val="clear" w:color="auto" w:fill="FFFFFF"/>
        <w:spacing w:before="0" w:beforeAutospacing="0" w:after="0" w:afterAutospacing="0" w:line="293" w:lineRule="atLeast"/>
        <w:ind w:firstLine="720"/>
        <w:jc w:val="both"/>
        <w:textAlignment w:val="baseline"/>
      </w:pPr>
      <w:r w:rsidRPr="007319FA">
        <w:t xml:space="preserve">Ārstniecības iestādes, kurās veic plānveida lielo locītavu </w:t>
      </w:r>
      <w:proofErr w:type="spellStart"/>
      <w:r w:rsidRPr="007319FA">
        <w:t>endoprotezēšanu</w:t>
      </w:r>
      <w:proofErr w:type="spellEnd"/>
      <w:r w:rsidRPr="007319FA">
        <w:t>, veido gaidīšanas rindas:</w:t>
      </w:r>
    </w:p>
    <w:p w:rsidR="007319FA" w:rsidRPr="007319FA" w:rsidRDefault="007319FA" w:rsidP="000E4511">
      <w:pPr>
        <w:numPr>
          <w:ilvl w:val="0"/>
          <w:numId w:val="14"/>
        </w:numPr>
        <w:spacing w:after="0" w:line="293" w:lineRule="atLeast"/>
        <w:ind w:left="270"/>
        <w:jc w:val="both"/>
        <w:textAlignment w:val="baseline"/>
        <w:rPr>
          <w:rFonts w:ascii="Times New Roman" w:hAnsi="Times New Roman" w:cs="Times New Roman"/>
          <w:sz w:val="24"/>
          <w:szCs w:val="24"/>
        </w:rPr>
      </w:pPr>
      <w:proofErr w:type="spellStart"/>
      <w:r w:rsidRPr="007319FA">
        <w:rPr>
          <w:rFonts w:ascii="Times New Roman" w:hAnsi="Times New Roman" w:cs="Times New Roman"/>
          <w:sz w:val="24"/>
          <w:szCs w:val="24"/>
        </w:rPr>
        <w:t>endoprotezēšanai</w:t>
      </w:r>
      <w:proofErr w:type="spellEnd"/>
      <w:r w:rsidRPr="007319FA">
        <w:rPr>
          <w:rFonts w:ascii="Times New Roman" w:hAnsi="Times New Roman" w:cs="Times New Roman"/>
          <w:sz w:val="24"/>
          <w:szCs w:val="24"/>
        </w:rPr>
        <w:t xml:space="preserve"> vispārējā kārtībā;</w:t>
      </w:r>
    </w:p>
    <w:p w:rsidR="007319FA" w:rsidRPr="007319FA" w:rsidRDefault="007319FA" w:rsidP="000E4511">
      <w:pPr>
        <w:numPr>
          <w:ilvl w:val="0"/>
          <w:numId w:val="14"/>
        </w:numPr>
        <w:spacing w:after="0" w:line="293" w:lineRule="atLeast"/>
        <w:ind w:left="270"/>
        <w:jc w:val="both"/>
        <w:textAlignment w:val="baseline"/>
        <w:rPr>
          <w:rFonts w:ascii="Times New Roman" w:hAnsi="Times New Roman" w:cs="Times New Roman"/>
          <w:sz w:val="24"/>
          <w:szCs w:val="24"/>
        </w:rPr>
      </w:pPr>
      <w:proofErr w:type="spellStart"/>
      <w:r w:rsidRPr="007319FA">
        <w:rPr>
          <w:rFonts w:ascii="Times New Roman" w:hAnsi="Times New Roman" w:cs="Times New Roman"/>
          <w:sz w:val="24"/>
          <w:szCs w:val="24"/>
        </w:rPr>
        <w:t>endoprotezēšanai</w:t>
      </w:r>
      <w:proofErr w:type="spellEnd"/>
      <w:r w:rsidRPr="007319FA">
        <w:rPr>
          <w:rFonts w:ascii="Times New Roman" w:hAnsi="Times New Roman" w:cs="Times New Roman"/>
          <w:sz w:val="24"/>
          <w:szCs w:val="24"/>
        </w:rPr>
        <w:t xml:space="preserve"> st</w:t>
      </w:r>
      <w:r w:rsidR="0022089A">
        <w:rPr>
          <w:rFonts w:ascii="Times New Roman" w:hAnsi="Times New Roman" w:cs="Times New Roman"/>
          <w:sz w:val="24"/>
          <w:szCs w:val="24"/>
        </w:rPr>
        <w:t>eidzamības kārtā (ar ārstu konsī</w:t>
      </w:r>
      <w:r w:rsidRPr="007319FA">
        <w:rPr>
          <w:rFonts w:ascii="Times New Roman" w:hAnsi="Times New Roman" w:cs="Times New Roman"/>
          <w:sz w:val="24"/>
          <w:szCs w:val="24"/>
        </w:rPr>
        <w:t>lija lēmumu);</w:t>
      </w:r>
    </w:p>
    <w:p w:rsidR="007319FA" w:rsidRPr="007319FA" w:rsidRDefault="007319FA" w:rsidP="000E4511">
      <w:pPr>
        <w:numPr>
          <w:ilvl w:val="0"/>
          <w:numId w:val="14"/>
        </w:numPr>
        <w:spacing w:after="0" w:line="293" w:lineRule="atLeast"/>
        <w:ind w:left="270"/>
        <w:jc w:val="both"/>
        <w:textAlignment w:val="baseline"/>
        <w:rPr>
          <w:rFonts w:ascii="Times New Roman" w:hAnsi="Times New Roman" w:cs="Times New Roman"/>
          <w:sz w:val="24"/>
          <w:szCs w:val="24"/>
        </w:rPr>
      </w:pPr>
      <w:proofErr w:type="spellStart"/>
      <w:r w:rsidRPr="007319FA">
        <w:rPr>
          <w:rFonts w:ascii="Times New Roman" w:hAnsi="Times New Roman" w:cs="Times New Roman"/>
          <w:sz w:val="24"/>
          <w:szCs w:val="24"/>
        </w:rPr>
        <w:t>endoprotezēšanai</w:t>
      </w:r>
      <w:proofErr w:type="spellEnd"/>
      <w:r w:rsidRPr="007319FA">
        <w:rPr>
          <w:rFonts w:ascii="Times New Roman" w:hAnsi="Times New Roman" w:cs="Times New Roman"/>
          <w:sz w:val="24"/>
          <w:szCs w:val="24"/>
        </w:rPr>
        <w:t xml:space="preserve"> ar 50 % </w:t>
      </w:r>
      <w:proofErr w:type="spellStart"/>
      <w:r w:rsidRPr="007319FA">
        <w:rPr>
          <w:rFonts w:ascii="Times New Roman" w:hAnsi="Times New Roman" w:cs="Times New Roman"/>
          <w:sz w:val="24"/>
          <w:szCs w:val="24"/>
        </w:rPr>
        <w:t>endoprotezēšanas</w:t>
      </w:r>
      <w:proofErr w:type="spellEnd"/>
      <w:r w:rsidRPr="007319FA">
        <w:rPr>
          <w:rFonts w:ascii="Times New Roman" w:hAnsi="Times New Roman" w:cs="Times New Roman"/>
          <w:sz w:val="24"/>
          <w:szCs w:val="24"/>
        </w:rPr>
        <w:t xml:space="preserve"> izdevumu apmaksu (pacients var rakstiski vienoties ar ārstniecības iestādi par operācijas veikšanu paātrinātā kārtā, sedzot 50 % no </w:t>
      </w:r>
      <w:proofErr w:type="spellStart"/>
      <w:r w:rsidRPr="007319FA">
        <w:rPr>
          <w:rFonts w:ascii="Times New Roman" w:hAnsi="Times New Roman" w:cs="Times New Roman"/>
          <w:sz w:val="24"/>
          <w:szCs w:val="24"/>
        </w:rPr>
        <w:t>endoprotezēšanas</w:t>
      </w:r>
      <w:proofErr w:type="spellEnd"/>
      <w:r w:rsidRPr="007319FA">
        <w:rPr>
          <w:rFonts w:ascii="Times New Roman" w:hAnsi="Times New Roman" w:cs="Times New Roman"/>
          <w:sz w:val="24"/>
          <w:szCs w:val="24"/>
        </w:rPr>
        <w:t xml:space="preserve"> operācijas izdevumiem).</w:t>
      </w:r>
    </w:p>
    <w:p w:rsidR="007319FA" w:rsidRPr="007319FA" w:rsidRDefault="007319FA" w:rsidP="000E4511">
      <w:pPr>
        <w:pStyle w:val="ParastaisWeb"/>
        <w:shd w:val="clear" w:color="auto" w:fill="FFFFFF"/>
        <w:spacing w:before="0" w:beforeAutospacing="0" w:after="0" w:afterAutospacing="0" w:line="293" w:lineRule="atLeast"/>
        <w:jc w:val="both"/>
        <w:textAlignment w:val="baseline"/>
      </w:pPr>
      <w:r w:rsidRPr="007319FA">
        <w:t> </w:t>
      </w:r>
    </w:p>
    <w:p w:rsidR="003553FC" w:rsidRDefault="00031FB3" w:rsidP="000E4511">
      <w:pPr>
        <w:shd w:val="clear" w:color="auto" w:fill="FFFFFF"/>
        <w:spacing w:after="0" w:line="293" w:lineRule="atLeast"/>
        <w:jc w:val="center"/>
        <w:textAlignment w:val="baseline"/>
        <w:rPr>
          <w:rFonts w:ascii="Times New Roman" w:hAnsi="Times New Roman" w:cs="Times New Roman"/>
          <w:b/>
          <w:bCs/>
          <w:sz w:val="24"/>
          <w:szCs w:val="24"/>
        </w:rPr>
      </w:pPr>
      <w:r w:rsidRPr="007319FA">
        <w:rPr>
          <w:rFonts w:ascii="Times New Roman" w:hAnsi="Times New Roman" w:cs="Times New Roman"/>
          <w:b/>
          <w:bCs/>
          <w:sz w:val="24"/>
          <w:szCs w:val="24"/>
        </w:rPr>
        <w:t>Terciārā aprūpe</w:t>
      </w:r>
    </w:p>
    <w:p w:rsidR="000A2956" w:rsidRPr="000A2956" w:rsidRDefault="000A2956" w:rsidP="000E4511">
      <w:pPr>
        <w:shd w:val="clear" w:color="auto" w:fill="FFFFFF"/>
        <w:spacing w:after="0" w:line="293" w:lineRule="atLeast"/>
        <w:jc w:val="center"/>
        <w:textAlignment w:val="baseline"/>
        <w:rPr>
          <w:rStyle w:val="Izteiksmgs"/>
          <w:rFonts w:ascii="Times New Roman" w:eastAsia="Times New Roman" w:hAnsi="Times New Roman" w:cs="Times New Roman"/>
          <w:sz w:val="24"/>
          <w:szCs w:val="24"/>
          <w:lang w:eastAsia="lv-LV" w:bidi="lo-LA"/>
        </w:rPr>
      </w:pPr>
    </w:p>
    <w:p w:rsidR="000A2956" w:rsidRDefault="003553FC" w:rsidP="000E4511">
      <w:pPr>
        <w:spacing w:after="0" w:line="293" w:lineRule="atLeast"/>
        <w:ind w:firstLine="720"/>
        <w:jc w:val="both"/>
        <w:rPr>
          <w:rFonts w:ascii="Times New Roman" w:hAnsi="Times New Roman" w:cs="Times New Roman"/>
          <w:sz w:val="24"/>
          <w:szCs w:val="24"/>
          <w:shd w:val="clear" w:color="auto" w:fill="FFFFFF"/>
        </w:rPr>
      </w:pPr>
      <w:r w:rsidRPr="003553FC">
        <w:rPr>
          <w:rStyle w:val="Izteiksmgs"/>
          <w:rFonts w:ascii="Times New Roman" w:hAnsi="Times New Roman" w:cs="Times New Roman"/>
          <w:b w:val="0"/>
          <w:bCs w:val="0"/>
          <w:sz w:val="24"/>
          <w:szCs w:val="24"/>
          <w:shd w:val="clear" w:color="auto" w:fill="FFFFFF"/>
        </w:rPr>
        <w:t>Terciārā veselības aprūpe</w:t>
      </w:r>
      <w:r w:rsidRPr="003553FC">
        <w:rPr>
          <w:rStyle w:val="apple-converted-space"/>
          <w:rFonts w:ascii="Times New Roman" w:hAnsi="Times New Roman" w:cs="Times New Roman"/>
          <w:sz w:val="24"/>
          <w:szCs w:val="24"/>
          <w:shd w:val="clear" w:color="auto" w:fill="FFFFFF"/>
        </w:rPr>
        <w:t> </w:t>
      </w:r>
      <w:r w:rsidRPr="003553FC">
        <w:rPr>
          <w:rFonts w:ascii="Times New Roman" w:hAnsi="Times New Roman" w:cs="Times New Roman"/>
          <w:sz w:val="24"/>
          <w:szCs w:val="24"/>
          <w:shd w:val="clear" w:color="auto" w:fill="FFFFFF"/>
        </w:rPr>
        <w:t xml:space="preserve"> ir  augsti specializēti veselības aprūpes pakalpojumi, kurus specializētās ārstniecības iestādēs nodrošina vienas vai vairāku medicīnas nozaru speciālisti ar papildus kvalifikāciju.</w:t>
      </w:r>
      <w:r w:rsidR="001B0AB1">
        <w:rPr>
          <w:rFonts w:ascii="Times New Roman" w:hAnsi="Times New Roman" w:cs="Times New Roman"/>
          <w:sz w:val="24"/>
          <w:szCs w:val="24"/>
          <w:shd w:val="clear" w:color="auto" w:fill="FFFFFF"/>
        </w:rPr>
        <w:t xml:space="preserve"> </w:t>
      </w:r>
    </w:p>
    <w:p w:rsidR="000A2956" w:rsidRDefault="001B0AB1" w:rsidP="000E4511">
      <w:pPr>
        <w:spacing w:after="0" w:line="293" w:lineRule="atLeast"/>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Šajā kontekstā mūsu valstī atsevišķi būtu </w:t>
      </w:r>
      <w:r w:rsidR="000A2956">
        <w:rPr>
          <w:rFonts w:ascii="Times New Roman" w:hAnsi="Times New Roman" w:cs="Times New Roman"/>
          <w:sz w:val="24"/>
          <w:szCs w:val="24"/>
          <w:shd w:val="clear" w:color="auto" w:fill="FFFFFF"/>
        </w:rPr>
        <w:t>nodalāmas</w:t>
      </w:r>
      <w:r>
        <w:rPr>
          <w:rFonts w:ascii="Times New Roman" w:hAnsi="Times New Roman" w:cs="Times New Roman"/>
          <w:sz w:val="24"/>
          <w:szCs w:val="24"/>
          <w:shd w:val="clear" w:color="auto" w:fill="FFFFFF"/>
        </w:rPr>
        <w:t xml:space="preserve"> nieru, sirds un aknu</w:t>
      </w:r>
      <w:r w:rsidR="000A2956">
        <w:rPr>
          <w:rFonts w:ascii="Times New Roman" w:hAnsi="Times New Roman" w:cs="Times New Roman"/>
          <w:sz w:val="24"/>
          <w:szCs w:val="24"/>
          <w:shd w:val="clear" w:color="auto" w:fill="FFFFFF"/>
        </w:rPr>
        <w:t xml:space="preserve"> (no 2017.gada 1.janvāra)</w:t>
      </w:r>
      <w:r>
        <w:rPr>
          <w:rFonts w:ascii="Times New Roman" w:hAnsi="Times New Roman" w:cs="Times New Roman"/>
          <w:sz w:val="24"/>
          <w:szCs w:val="24"/>
          <w:shd w:val="clear" w:color="auto" w:fill="FFFFFF"/>
        </w:rPr>
        <w:t xml:space="preserve"> transplantācijas</w:t>
      </w:r>
      <w:r w:rsidR="0051047C">
        <w:rPr>
          <w:rFonts w:ascii="Times New Roman" w:hAnsi="Times New Roman" w:cs="Times New Roman"/>
          <w:sz w:val="24"/>
          <w:szCs w:val="24"/>
          <w:shd w:val="clear" w:color="auto" w:fill="FFFFFF"/>
        </w:rPr>
        <w:t>, kas prasa aug</w:t>
      </w:r>
      <w:r w:rsidR="000A2956">
        <w:rPr>
          <w:rFonts w:ascii="Times New Roman" w:hAnsi="Times New Roman" w:cs="Times New Roman"/>
          <w:sz w:val="24"/>
          <w:szCs w:val="24"/>
          <w:shd w:val="clear" w:color="auto" w:fill="FFFFFF"/>
        </w:rPr>
        <w:t>stākās kvalifikācijas speciālistu un plašu starpdisciplināru pieeju šī veselības aprūpes pakalpojuma nodrošināšanā.</w:t>
      </w:r>
    </w:p>
    <w:p w:rsidR="000A2956" w:rsidRPr="003553FC" w:rsidRDefault="000A2956" w:rsidP="000A2956">
      <w:pPr>
        <w:spacing w:after="0" w:line="240" w:lineRule="auto"/>
        <w:ind w:firstLine="720"/>
        <w:jc w:val="both"/>
        <w:rPr>
          <w:rFonts w:ascii="Times New Roman" w:hAnsi="Times New Roman" w:cs="Times New Roman"/>
          <w:sz w:val="24"/>
          <w:szCs w:val="24"/>
          <w:shd w:val="clear" w:color="auto" w:fill="FFFFFF"/>
        </w:rPr>
      </w:pPr>
    </w:p>
    <w:p w:rsidR="003B0444" w:rsidRDefault="003B0444" w:rsidP="000A2956">
      <w:pPr>
        <w:spacing w:after="0" w:line="240" w:lineRule="auto"/>
        <w:jc w:val="center"/>
        <w:rPr>
          <w:rFonts w:ascii="Times New Roman" w:hAnsi="Times New Roman" w:cs="Times New Roman"/>
          <w:b/>
          <w:bCs/>
          <w:sz w:val="24"/>
          <w:szCs w:val="24"/>
          <w:lang w:bidi="lo-LA"/>
        </w:rPr>
      </w:pPr>
    </w:p>
    <w:p w:rsidR="00182A64" w:rsidRDefault="003553FC" w:rsidP="000A2956">
      <w:pPr>
        <w:spacing w:after="0" w:line="240" w:lineRule="auto"/>
        <w:jc w:val="center"/>
        <w:rPr>
          <w:rFonts w:ascii="Times New Roman" w:hAnsi="Times New Roman" w:cs="Times New Roman"/>
          <w:b/>
          <w:bCs/>
          <w:sz w:val="24"/>
          <w:szCs w:val="24"/>
          <w:lang w:bidi="lo-LA"/>
        </w:rPr>
      </w:pPr>
      <w:r>
        <w:rPr>
          <w:rFonts w:ascii="Times New Roman" w:hAnsi="Times New Roman" w:cs="Times New Roman"/>
          <w:b/>
          <w:bCs/>
          <w:sz w:val="24"/>
          <w:szCs w:val="24"/>
          <w:lang w:bidi="lo-LA"/>
        </w:rPr>
        <w:lastRenderedPageBreak/>
        <w:t>II</w:t>
      </w:r>
      <w:r w:rsidR="000F46A8">
        <w:rPr>
          <w:rFonts w:ascii="Times New Roman" w:hAnsi="Times New Roman" w:cs="Times New Roman"/>
          <w:b/>
          <w:bCs/>
          <w:sz w:val="24"/>
          <w:szCs w:val="24"/>
          <w:lang w:bidi="lo-LA"/>
        </w:rPr>
        <w:t>I</w:t>
      </w:r>
      <w:r>
        <w:rPr>
          <w:rFonts w:ascii="Times New Roman" w:hAnsi="Times New Roman" w:cs="Times New Roman"/>
          <w:b/>
          <w:bCs/>
          <w:sz w:val="24"/>
          <w:szCs w:val="24"/>
          <w:lang w:bidi="lo-LA"/>
        </w:rPr>
        <w:t xml:space="preserve"> V</w:t>
      </w:r>
      <w:r w:rsidRPr="003553FC">
        <w:rPr>
          <w:rFonts w:ascii="Times New Roman" w:hAnsi="Times New Roman" w:cs="Times New Roman"/>
          <w:b/>
          <w:bCs/>
          <w:sz w:val="24"/>
          <w:szCs w:val="24"/>
          <w:lang w:bidi="lo-LA"/>
        </w:rPr>
        <w:t xml:space="preserve">alsts finansēto veselības aprūpes pakalpojumu nodrošināšanas </w:t>
      </w:r>
      <w:r w:rsidR="000A2956">
        <w:rPr>
          <w:rFonts w:ascii="Times New Roman" w:hAnsi="Times New Roman" w:cs="Times New Roman"/>
          <w:b/>
          <w:bCs/>
          <w:sz w:val="24"/>
          <w:szCs w:val="24"/>
          <w:lang w:bidi="lo-LA"/>
        </w:rPr>
        <w:t>turpmākā attīstība</w:t>
      </w:r>
    </w:p>
    <w:p w:rsidR="00734D64" w:rsidRDefault="00734D64" w:rsidP="00734D64">
      <w:pPr>
        <w:spacing w:after="0" w:line="240" w:lineRule="auto"/>
        <w:jc w:val="center"/>
        <w:rPr>
          <w:rFonts w:ascii="Times New Roman" w:hAnsi="Times New Roman" w:cs="Times New Roman"/>
          <w:b/>
          <w:bCs/>
          <w:sz w:val="24"/>
          <w:szCs w:val="24"/>
          <w:lang w:bidi="lo-LA"/>
        </w:rPr>
      </w:pPr>
    </w:p>
    <w:p w:rsidR="00CD740B" w:rsidRPr="00727111" w:rsidRDefault="004F0313" w:rsidP="00675BEE">
      <w:pPr>
        <w:spacing w:after="0" w:line="293" w:lineRule="atLeast"/>
        <w:ind w:firstLine="709"/>
        <w:jc w:val="both"/>
        <w:rPr>
          <w:rFonts w:ascii="Times New Roman" w:eastAsia="Times New Roman" w:hAnsi="Times New Roman"/>
          <w:i/>
          <w:iCs/>
          <w:sz w:val="24"/>
          <w:szCs w:val="24"/>
        </w:rPr>
      </w:pPr>
      <w:r w:rsidRPr="00734D64">
        <w:rPr>
          <w:rFonts w:ascii="Times New Roman" w:eastAsia="Times New Roman" w:hAnsi="Times New Roman"/>
          <w:sz w:val="24"/>
          <w:szCs w:val="24"/>
        </w:rPr>
        <w:t>Finansējums Latvijā veselības nozarei 2016.gadā ir 3% no</w:t>
      </w:r>
      <w:r>
        <w:rPr>
          <w:rFonts w:ascii="Times New Roman" w:eastAsia="Times New Roman" w:hAnsi="Times New Roman"/>
          <w:sz w:val="24"/>
          <w:szCs w:val="24"/>
        </w:rPr>
        <w:t xml:space="preserve"> iekšzemes kopprodukta (</w:t>
      </w:r>
      <w:r w:rsidRPr="00734D64">
        <w:rPr>
          <w:rFonts w:ascii="Times New Roman" w:eastAsia="Times New Roman" w:hAnsi="Times New Roman"/>
          <w:sz w:val="24"/>
          <w:szCs w:val="24"/>
        </w:rPr>
        <w:t>IKP</w:t>
      </w:r>
      <w:r>
        <w:rPr>
          <w:rFonts w:ascii="Times New Roman" w:eastAsia="Times New Roman" w:hAnsi="Times New Roman"/>
          <w:sz w:val="24"/>
          <w:szCs w:val="24"/>
        </w:rPr>
        <w:t>)</w:t>
      </w:r>
      <w:r w:rsidRPr="00734D64">
        <w:rPr>
          <w:rFonts w:ascii="Times New Roman" w:eastAsia="Times New Roman" w:hAnsi="Times New Roman"/>
          <w:sz w:val="24"/>
          <w:szCs w:val="24"/>
        </w:rPr>
        <w:t xml:space="preserve">, </w:t>
      </w:r>
      <w:r>
        <w:rPr>
          <w:rFonts w:ascii="Times New Roman" w:eastAsia="Times New Roman" w:hAnsi="Times New Roman"/>
          <w:sz w:val="24"/>
          <w:szCs w:val="24"/>
        </w:rPr>
        <w:t>budžeta</w:t>
      </w:r>
      <w:r w:rsidRPr="00734D64">
        <w:rPr>
          <w:rFonts w:ascii="Times New Roman" w:eastAsia="Times New Roman" w:hAnsi="Times New Roman"/>
          <w:sz w:val="24"/>
          <w:szCs w:val="24"/>
        </w:rPr>
        <w:t xml:space="preserve"> kopsummā sastādot 770,8 miljonus </w:t>
      </w:r>
      <w:proofErr w:type="spellStart"/>
      <w:r w:rsidRPr="009C28F6">
        <w:rPr>
          <w:rFonts w:ascii="Times New Roman" w:eastAsia="Times New Roman" w:hAnsi="Times New Roman"/>
          <w:i/>
          <w:iCs/>
          <w:sz w:val="24"/>
          <w:szCs w:val="24"/>
        </w:rPr>
        <w:t>euro</w:t>
      </w:r>
      <w:proofErr w:type="spellEnd"/>
      <w:r w:rsidRPr="00734D64">
        <w:rPr>
          <w:rFonts w:ascii="Times New Roman" w:eastAsia="Times New Roman" w:hAnsi="Times New Roman"/>
          <w:sz w:val="24"/>
          <w:szCs w:val="24"/>
        </w:rPr>
        <w:t xml:space="preserve"> no kuriem </w:t>
      </w:r>
      <w:r w:rsidR="00C05320">
        <w:rPr>
          <w:rFonts w:ascii="Times New Roman" w:eastAsia="Times New Roman" w:hAnsi="Times New Roman"/>
          <w:sz w:val="24"/>
          <w:szCs w:val="24"/>
        </w:rPr>
        <w:t>veselības aprūpes</w:t>
      </w:r>
      <w:r w:rsidRPr="00734D64">
        <w:rPr>
          <w:rFonts w:ascii="Times New Roman" w:eastAsia="Times New Roman" w:hAnsi="Times New Roman"/>
          <w:sz w:val="24"/>
          <w:szCs w:val="24"/>
        </w:rPr>
        <w:t xml:space="preserve"> pakalpojumu</w:t>
      </w:r>
      <w:r w:rsidR="00C05320">
        <w:rPr>
          <w:rFonts w:ascii="Times New Roman" w:eastAsia="Times New Roman" w:hAnsi="Times New Roman"/>
          <w:sz w:val="24"/>
          <w:szCs w:val="24"/>
        </w:rPr>
        <w:t>, t.sk.</w:t>
      </w:r>
      <w:r>
        <w:rPr>
          <w:rFonts w:ascii="Times New Roman" w:eastAsia="Times New Roman" w:hAnsi="Times New Roman"/>
          <w:sz w:val="24"/>
          <w:szCs w:val="24"/>
        </w:rPr>
        <w:t xml:space="preserve"> kompensējamo medikamentu nodrošināšanai, kas </w:t>
      </w:r>
      <w:r w:rsidR="001942D0">
        <w:rPr>
          <w:rFonts w:ascii="Times New Roman" w:eastAsia="Times New Roman" w:hAnsi="Times New Roman"/>
          <w:sz w:val="24"/>
          <w:szCs w:val="24"/>
        </w:rPr>
        <w:t>aprakstīti</w:t>
      </w:r>
      <w:r>
        <w:rPr>
          <w:rFonts w:ascii="Times New Roman" w:eastAsia="Times New Roman" w:hAnsi="Times New Roman"/>
          <w:sz w:val="24"/>
          <w:szCs w:val="24"/>
        </w:rPr>
        <w:t xml:space="preserve"> I</w:t>
      </w:r>
      <w:r w:rsidR="00675BEE">
        <w:rPr>
          <w:rFonts w:ascii="Times New Roman" w:eastAsia="Times New Roman" w:hAnsi="Times New Roman"/>
          <w:sz w:val="24"/>
          <w:szCs w:val="24"/>
        </w:rPr>
        <w:t>I</w:t>
      </w:r>
      <w:r>
        <w:rPr>
          <w:rFonts w:ascii="Times New Roman" w:eastAsia="Times New Roman" w:hAnsi="Times New Roman"/>
          <w:sz w:val="24"/>
          <w:szCs w:val="24"/>
        </w:rPr>
        <w:t xml:space="preserve"> sadaļā tiek novirzīti 713 miljoni </w:t>
      </w:r>
      <w:proofErr w:type="spellStart"/>
      <w:r w:rsidRPr="009C28F6">
        <w:rPr>
          <w:rFonts w:ascii="Times New Roman" w:eastAsia="Times New Roman" w:hAnsi="Times New Roman"/>
          <w:i/>
          <w:iCs/>
          <w:sz w:val="24"/>
          <w:szCs w:val="24"/>
        </w:rPr>
        <w:t>euro</w:t>
      </w:r>
      <w:proofErr w:type="spellEnd"/>
      <w:r w:rsidR="00C105E4">
        <w:rPr>
          <w:rFonts w:ascii="Times New Roman" w:eastAsia="Times New Roman" w:hAnsi="Times New Roman"/>
          <w:i/>
          <w:iCs/>
          <w:sz w:val="24"/>
          <w:szCs w:val="24"/>
        </w:rPr>
        <w:t xml:space="preserve">. </w:t>
      </w:r>
      <w:r w:rsidR="00C105E4" w:rsidRPr="00C105E4">
        <w:rPr>
          <w:rFonts w:ascii="Times New Roman" w:eastAsia="Times New Roman" w:hAnsi="Times New Roman"/>
          <w:sz w:val="24"/>
          <w:szCs w:val="24"/>
        </w:rPr>
        <w:t xml:space="preserve">Šīs summas sadalījums pakalpojumu programmās procentuāli atspoguļots </w:t>
      </w:r>
      <w:r w:rsidR="00CD740B" w:rsidRPr="00727111">
        <w:rPr>
          <w:rFonts w:ascii="Times New Roman" w:eastAsia="Times New Roman" w:hAnsi="Times New Roman"/>
          <w:i/>
          <w:iCs/>
          <w:sz w:val="24"/>
          <w:szCs w:val="24"/>
        </w:rPr>
        <w:t>4.</w:t>
      </w:r>
      <w:r w:rsidR="000F46A8" w:rsidRPr="00727111">
        <w:rPr>
          <w:rFonts w:ascii="Times New Roman" w:eastAsia="Times New Roman" w:hAnsi="Times New Roman"/>
          <w:i/>
          <w:iCs/>
          <w:sz w:val="24"/>
          <w:szCs w:val="24"/>
        </w:rPr>
        <w:t>grafik</w:t>
      </w:r>
      <w:r w:rsidR="00C105E4" w:rsidRPr="00727111">
        <w:rPr>
          <w:rFonts w:ascii="Times New Roman" w:eastAsia="Times New Roman" w:hAnsi="Times New Roman"/>
          <w:i/>
          <w:iCs/>
          <w:sz w:val="24"/>
          <w:szCs w:val="24"/>
        </w:rPr>
        <w:t>ā</w:t>
      </w:r>
      <w:r w:rsidR="000F46A8" w:rsidRPr="00727111">
        <w:rPr>
          <w:rFonts w:ascii="Times New Roman" w:eastAsia="Times New Roman" w:hAnsi="Times New Roman"/>
          <w:i/>
          <w:iCs/>
          <w:sz w:val="24"/>
          <w:szCs w:val="24"/>
        </w:rPr>
        <w:t>.</w:t>
      </w:r>
    </w:p>
    <w:p w:rsidR="00675BEE" w:rsidRDefault="004F0313" w:rsidP="00675BEE">
      <w:pPr>
        <w:spacing w:after="0" w:line="293" w:lineRule="atLeast"/>
        <w:ind w:firstLine="709"/>
        <w:jc w:val="both"/>
        <w:rPr>
          <w:rFonts w:ascii="Times New Roman" w:hAnsi="Times New Roman" w:cs="Times New Roman"/>
          <w:sz w:val="24"/>
          <w:szCs w:val="24"/>
        </w:rPr>
      </w:pPr>
      <w:r w:rsidRPr="00734D64">
        <w:rPr>
          <w:rFonts w:ascii="Times New Roman" w:eastAsia="Times New Roman" w:hAnsi="Times New Roman"/>
          <w:sz w:val="24"/>
          <w:szCs w:val="24"/>
        </w:rPr>
        <w:t>Pārējo veselības nozares budžetu veido medicīnas izglītības, medicīnas muzeja, starptautisko saistību nodrošināšanas, specializētās medicīnas, veselības nozares kontroles un uzraudzības, kā arī veselības nozares administrēšanas izdevumi.</w:t>
      </w:r>
      <w:r>
        <w:rPr>
          <w:rFonts w:ascii="Times New Roman" w:eastAsia="Times New Roman" w:hAnsi="Times New Roman"/>
          <w:sz w:val="24"/>
          <w:szCs w:val="24"/>
        </w:rPr>
        <w:t xml:space="preserve"> </w:t>
      </w:r>
      <w:r w:rsidRPr="00734D64">
        <w:rPr>
          <w:rFonts w:ascii="Times New Roman" w:eastAsia="Times New Roman" w:hAnsi="Times New Roman"/>
          <w:sz w:val="24"/>
          <w:szCs w:val="24"/>
        </w:rPr>
        <w:t xml:space="preserve">Vadoties pēc Eiropas Komisijas un Pasaules </w:t>
      </w:r>
      <w:r w:rsidRPr="005165AF">
        <w:rPr>
          <w:rFonts w:ascii="Times New Roman" w:eastAsia="Times New Roman" w:hAnsi="Times New Roman"/>
          <w:sz w:val="24"/>
          <w:szCs w:val="24"/>
        </w:rPr>
        <w:t xml:space="preserve">Veselības </w:t>
      </w:r>
      <w:r w:rsidRPr="005165AF">
        <w:rPr>
          <w:rFonts w:ascii="Times New Roman" w:eastAsia="Times New Roman" w:hAnsi="Times New Roman" w:cs="Times New Roman"/>
          <w:sz w:val="24"/>
          <w:szCs w:val="24"/>
        </w:rPr>
        <w:t>organizācijas</w:t>
      </w:r>
      <w:r w:rsidRPr="005165AF">
        <w:rPr>
          <w:rFonts w:ascii="Times New Roman" w:hAnsi="Times New Roman" w:cs="Times New Roman"/>
          <w:sz w:val="24"/>
          <w:szCs w:val="24"/>
        </w:rPr>
        <w:t xml:space="preserve"> rekomendācijām,</w:t>
      </w:r>
      <w:r w:rsidRPr="005165AF">
        <w:rPr>
          <w:rFonts w:ascii="Times New Roman" w:eastAsia="Times New Roman" w:hAnsi="Times New Roman" w:cs="Times New Roman"/>
          <w:sz w:val="24"/>
          <w:szCs w:val="24"/>
        </w:rPr>
        <w:t xml:space="preserve"> veselības nozarei nepieciešams novirzīt</w:t>
      </w:r>
      <w:r w:rsidRPr="00CB65C6">
        <w:rPr>
          <w:rFonts w:ascii="Times New Roman" w:eastAsia="Times New Roman" w:hAnsi="Times New Roman" w:cs="Times New Roman"/>
          <w:sz w:val="24"/>
          <w:szCs w:val="24"/>
        </w:rPr>
        <w:t xml:space="preserve"> finansējumu vismaz 5% apmērā</w:t>
      </w:r>
      <w:r w:rsidRPr="00734D64">
        <w:rPr>
          <w:rFonts w:ascii="Times New Roman" w:eastAsia="Times New Roman" w:hAnsi="Times New Roman"/>
          <w:sz w:val="24"/>
          <w:szCs w:val="24"/>
        </w:rPr>
        <w:t xml:space="preserve"> no </w:t>
      </w:r>
      <w:r w:rsidRPr="00511B5F">
        <w:rPr>
          <w:rFonts w:ascii="Times New Roman" w:eastAsia="Times New Roman" w:hAnsi="Times New Roman" w:cs="Times New Roman"/>
          <w:sz w:val="24"/>
          <w:szCs w:val="24"/>
        </w:rPr>
        <w:t>IKP</w:t>
      </w:r>
      <w:r w:rsidR="00C05320">
        <w:rPr>
          <w:rFonts w:ascii="Times New Roman" w:eastAsia="Times New Roman" w:hAnsi="Times New Roman" w:cs="Times New Roman"/>
          <w:sz w:val="24"/>
          <w:szCs w:val="24"/>
        </w:rPr>
        <w:t>,</w:t>
      </w:r>
      <w:r w:rsidRPr="00511B5F">
        <w:rPr>
          <w:rFonts w:ascii="Times New Roman" w:eastAsia="Times New Roman" w:hAnsi="Times New Roman" w:cs="Times New Roman"/>
          <w:sz w:val="24"/>
          <w:szCs w:val="24"/>
        </w:rPr>
        <w:t xml:space="preserve"> </w:t>
      </w:r>
      <w:r w:rsidR="00C05320">
        <w:rPr>
          <w:rFonts w:ascii="Times New Roman" w:eastAsia="Times New Roman" w:hAnsi="Times New Roman" w:cs="Times New Roman"/>
          <w:sz w:val="24"/>
          <w:szCs w:val="24"/>
        </w:rPr>
        <w:t>~</w:t>
      </w:r>
      <w:r w:rsidRPr="00511B5F">
        <w:rPr>
          <w:rFonts w:ascii="Times New Roman" w:eastAsia="Times New Roman" w:hAnsi="Times New Roman" w:cs="Times New Roman"/>
          <w:sz w:val="24"/>
          <w:szCs w:val="24"/>
        </w:rPr>
        <w:t xml:space="preserve">4,5% apmērā no IKP </w:t>
      </w:r>
      <w:r w:rsidR="00C05320">
        <w:rPr>
          <w:rFonts w:ascii="Times New Roman" w:eastAsia="Times New Roman" w:hAnsi="Times New Roman" w:cs="Times New Roman"/>
          <w:sz w:val="24"/>
          <w:szCs w:val="24"/>
        </w:rPr>
        <w:t xml:space="preserve">veselības aprūpes pakalpojumiem, </w:t>
      </w:r>
      <w:r w:rsidRPr="00511B5F">
        <w:rPr>
          <w:rFonts w:ascii="Times New Roman" w:eastAsia="Times New Roman" w:hAnsi="Times New Roman" w:cs="Times New Roman"/>
          <w:sz w:val="24"/>
          <w:szCs w:val="24"/>
        </w:rPr>
        <w:t>kā to iezīmē</w:t>
      </w:r>
      <w:r>
        <w:rPr>
          <w:rFonts w:ascii="Times New Roman" w:eastAsia="Times New Roman" w:hAnsi="Times New Roman" w:cs="Times New Roman"/>
          <w:sz w:val="24"/>
          <w:szCs w:val="24"/>
        </w:rPr>
        <w:t xml:space="preserve"> </w:t>
      </w:r>
      <w:r w:rsidRPr="00511B5F">
        <w:rPr>
          <w:rFonts w:ascii="Times New Roman" w:hAnsi="Times New Roman" w:cs="Times New Roman"/>
          <w:sz w:val="24"/>
          <w:szCs w:val="24"/>
        </w:rPr>
        <w:t>ar Ministru kabineta 2014.gada 14.oktobra rīkojumu Nr. 589  apstiprinātais vidēja termiņa politikas plānošanas dokuments „Sabiedrības veselības pamatnostādnes 2014.-2020.gadam”</w:t>
      </w:r>
      <w:r>
        <w:rPr>
          <w:rFonts w:ascii="Times New Roman" w:hAnsi="Times New Roman" w:cs="Times New Roman"/>
          <w:sz w:val="24"/>
          <w:szCs w:val="24"/>
        </w:rPr>
        <w:t xml:space="preserve">. </w:t>
      </w:r>
    </w:p>
    <w:p w:rsidR="00675BEE" w:rsidRDefault="00675BEE" w:rsidP="00675BEE">
      <w:pPr>
        <w:spacing w:after="0" w:line="293" w:lineRule="atLeast"/>
        <w:ind w:firstLine="709"/>
        <w:jc w:val="both"/>
        <w:rPr>
          <w:rFonts w:ascii="Times New Roman" w:eastAsia="Times New Roman" w:hAnsi="Times New Roman" w:cs="Times New Roman"/>
          <w:sz w:val="24"/>
          <w:szCs w:val="24"/>
        </w:rPr>
      </w:pPr>
    </w:p>
    <w:p w:rsidR="00675BEE" w:rsidRDefault="00675BEE" w:rsidP="00675BEE">
      <w:pPr>
        <w:spacing w:after="0" w:line="293" w:lineRule="atLeast"/>
        <w:ind w:firstLine="709"/>
        <w:jc w:val="right"/>
        <w:rPr>
          <w:rFonts w:ascii="Times New Roman" w:hAnsi="Times New Roman" w:cs="Times New Roman"/>
          <w:i/>
          <w:iCs/>
          <w:sz w:val="24"/>
          <w:szCs w:val="24"/>
        </w:rPr>
      </w:pPr>
      <w:r w:rsidRPr="00675BEE">
        <w:rPr>
          <w:rFonts w:ascii="Times New Roman" w:hAnsi="Times New Roman" w:cs="Times New Roman"/>
          <w:i/>
          <w:iCs/>
          <w:sz w:val="24"/>
          <w:szCs w:val="24"/>
        </w:rPr>
        <w:t>4.</w:t>
      </w:r>
      <w:r w:rsidR="00CC09A9">
        <w:rPr>
          <w:rFonts w:ascii="Times New Roman" w:hAnsi="Times New Roman" w:cs="Times New Roman"/>
          <w:i/>
          <w:iCs/>
          <w:sz w:val="24"/>
          <w:szCs w:val="24"/>
        </w:rPr>
        <w:t>grafiks</w:t>
      </w:r>
      <w:r w:rsidRPr="00675BEE">
        <w:rPr>
          <w:rFonts w:ascii="Times New Roman" w:hAnsi="Times New Roman" w:cs="Times New Roman"/>
          <w:i/>
          <w:iCs/>
          <w:sz w:val="24"/>
          <w:szCs w:val="24"/>
        </w:rPr>
        <w:t xml:space="preserve">: Veselības aprūpes </w:t>
      </w:r>
      <w:r>
        <w:rPr>
          <w:rFonts w:ascii="Times New Roman" w:hAnsi="Times New Roman" w:cs="Times New Roman"/>
          <w:i/>
          <w:iCs/>
          <w:sz w:val="24"/>
          <w:szCs w:val="24"/>
        </w:rPr>
        <w:t xml:space="preserve">finansējuma </w:t>
      </w:r>
    </w:p>
    <w:p w:rsidR="00B51268" w:rsidRDefault="00675BEE" w:rsidP="00675BEE">
      <w:pPr>
        <w:spacing w:after="0" w:line="293" w:lineRule="atLeast"/>
        <w:ind w:firstLine="709"/>
        <w:jc w:val="right"/>
        <w:rPr>
          <w:noProof/>
          <w:lang w:eastAsia="lv-LV" w:bidi="lo-LA"/>
        </w:rPr>
      </w:pPr>
      <w:r>
        <w:rPr>
          <w:rFonts w:ascii="Times New Roman" w:hAnsi="Times New Roman" w:cs="Times New Roman"/>
          <w:i/>
          <w:iCs/>
          <w:sz w:val="24"/>
          <w:szCs w:val="24"/>
        </w:rPr>
        <w:t xml:space="preserve">sadalījums </w:t>
      </w:r>
      <w:r w:rsidRPr="00675BEE">
        <w:rPr>
          <w:rFonts w:ascii="Times New Roman" w:hAnsi="Times New Roman" w:cs="Times New Roman"/>
          <w:i/>
          <w:iCs/>
          <w:sz w:val="24"/>
          <w:szCs w:val="24"/>
        </w:rPr>
        <w:t>budžeta programmā</w:t>
      </w:r>
      <w:r>
        <w:rPr>
          <w:rFonts w:ascii="Times New Roman" w:hAnsi="Times New Roman" w:cs="Times New Roman"/>
          <w:i/>
          <w:iCs/>
          <w:sz w:val="24"/>
          <w:szCs w:val="24"/>
        </w:rPr>
        <w:t>s</w:t>
      </w:r>
      <w:r w:rsidRPr="00675BEE">
        <w:rPr>
          <w:rFonts w:ascii="Times New Roman" w:hAnsi="Times New Roman" w:cs="Times New Roman"/>
          <w:i/>
          <w:iCs/>
          <w:sz w:val="24"/>
          <w:szCs w:val="24"/>
        </w:rPr>
        <w:t xml:space="preserve"> 2016.g.</w:t>
      </w:r>
      <w:r w:rsidR="002165A5" w:rsidRPr="002165A5">
        <w:rPr>
          <w:noProof/>
          <w:lang w:eastAsia="lv-LV" w:bidi="lo-LA"/>
        </w:rPr>
        <w:t xml:space="preserve"> </w:t>
      </w:r>
    </w:p>
    <w:p w:rsidR="003B0444" w:rsidRDefault="003B0444" w:rsidP="00675BEE">
      <w:pPr>
        <w:spacing w:after="0" w:line="293" w:lineRule="atLeast"/>
        <w:ind w:firstLine="709"/>
        <w:jc w:val="right"/>
        <w:rPr>
          <w:noProof/>
          <w:lang w:eastAsia="lv-LV" w:bidi="lo-LA"/>
        </w:rPr>
      </w:pPr>
    </w:p>
    <w:p w:rsidR="0051047C" w:rsidRPr="00B51268" w:rsidRDefault="00B51268" w:rsidP="00B51268">
      <w:pPr>
        <w:pBdr>
          <w:bottom w:val="single" w:sz="4" w:space="1" w:color="auto"/>
        </w:pBdr>
        <w:spacing w:after="0" w:line="293" w:lineRule="atLeast"/>
        <w:jc w:val="right"/>
        <w:rPr>
          <w:rFonts w:asciiTheme="minorHAnsi" w:hAnsiTheme="minorHAnsi" w:cstheme="minorBidi"/>
          <w:noProof/>
          <w:lang w:eastAsia="lv-LV" w:bidi="lo-LA"/>
        </w:rPr>
      </w:pPr>
      <w:r w:rsidRPr="00B51268">
        <w:rPr>
          <w:noProof/>
          <w:lang w:eastAsia="lv-LV"/>
        </w:rPr>
        <w:drawing>
          <wp:inline distT="0" distB="0" distL="0" distR="0">
            <wp:extent cx="5274310" cy="3658942"/>
            <wp:effectExtent l="19050" t="0" r="2159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047C" w:rsidRPr="00675BEE" w:rsidRDefault="00675BEE" w:rsidP="00675BEE">
      <w:pPr>
        <w:spacing w:after="0" w:line="240" w:lineRule="auto"/>
        <w:jc w:val="right"/>
        <w:rPr>
          <w:rFonts w:ascii="Times New Roman" w:hAnsi="Times New Roman" w:cs="Times New Roman"/>
          <w:sz w:val="18"/>
          <w:szCs w:val="18"/>
        </w:rPr>
      </w:pPr>
      <w:r w:rsidRPr="00675BEE">
        <w:rPr>
          <w:rFonts w:ascii="Times New Roman" w:hAnsi="Times New Roman" w:cs="Times New Roman"/>
          <w:sz w:val="18"/>
          <w:szCs w:val="18"/>
        </w:rPr>
        <w:t>Avots: Veselības ministrija</w:t>
      </w:r>
    </w:p>
    <w:p w:rsidR="0051047C" w:rsidRDefault="0051047C" w:rsidP="00675BEE">
      <w:pPr>
        <w:spacing w:after="0" w:line="240" w:lineRule="auto"/>
        <w:rPr>
          <w:rFonts w:ascii="Times New Roman" w:hAnsi="Times New Roman" w:cs="Times New Roman"/>
          <w:sz w:val="24"/>
          <w:szCs w:val="24"/>
        </w:rPr>
      </w:pPr>
    </w:p>
    <w:p w:rsidR="00675BEE" w:rsidRDefault="00CC09A9" w:rsidP="00CC09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F46A8">
        <w:rPr>
          <w:rFonts w:ascii="Times New Roman" w:hAnsi="Times New Roman" w:cs="Times New Roman"/>
          <w:sz w:val="24"/>
          <w:szCs w:val="24"/>
        </w:rPr>
        <w:t>Nepieciešamību pēc papildus finanšu resursiem</w:t>
      </w:r>
      <w:r>
        <w:rPr>
          <w:rFonts w:ascii="Times New Roman" w:hAnsi="Times New Roman" w:cs="Times New Roman"/>
          <w:sz w:val="24"/>
          <w:szCs w:val="24"/>
        </w:rPr>
        <w:t xml:space="preserve"> veselības sektorā</w:t>
      </w:r>
      <w:r w:rsidR="000F46A8">
        <w:rPr>
          <w:rFonts w:ascii="Times New Roman" w:hAnsi="Times New Roman" w:cs="Times New Roman"/>
          <w:sz w:val="24"/>
          <w:szCs w:val="24"/>
        </w:rPr>
        <w:t xml:space="preserve"> </w:t>
      </w:r>
      <w:r>
        <w:rPr>
          <w:rFonts w:ascii="Times New Roman" w:hAnsi="Times New Roman" w:cs="Times New Roman"/>
          <w:sz w:val="24"/>
          <w:szCs w:val="24"/>
        </w:rPr>
        <w:t>iezīmē pastāvīga pēdējo gadu tendence</w:t>
      </w:r>
      <w:r w:rsidR="000F46A8">
        <w:rPr>
          <w:rFonts w:ascii="Times New Roman" w:hAnsi="Times New Roman" w:cs="Times New Roman"/>
          <w:sz w:val="24"/>
          <w:szCs w:val="24"/>
        </w:rPr>
        <w:t>:</w:t>
      </w:r>
      <w:r>
        <w:rPr>
          <w:rFonts w:ascii="Times New Roman" w:hAnsi="Times New Roman" w:cs="Times New Roman"/>
          <w:sz w:val="24"/>
          <w:szCs w:val="24"/>
        </w:rPr>
        <w:t xml:space="preserve"> pie sarūkoša iedzīvotāju skaita</w:t>
      </w:r>
      <w:r w:rsidR="000A1B6F">
        <w:rPr>
          <w:rFonts w:ascii="Times New Roman" w:hAnsi="Times New Roman" w:cs="Times New Roman"/>
          <w:sz w:val="24"/>
          <w:szCs w:val="24"/>
        </w:rPr>
        <w:t>,</w:t>
      </w:r>
      <w:r>
        <w:rPr>
          <w:rFonts w:ascii="Times New Roman" w:hAnsi="Times New Roman" w:cs="Times New Roman"/>
          <w:sz w:val="24"/>
          <w:szCs w:val="24"/>
        </w:rPr>
        <w:t xml:space="preserve"> palielinās </w:t>
      </w:r>
      <w:r w:rsidR="000F46A8">
        <w:rPr>
          <w:rFonts w:ascii="Times New Roman" w:hAnsi="Times New Roman" w:cs="Times New Roman"/>
          <w:sz w:val="24"/>
          <w:szCs w:val="24"/>
        </w:rPr>
        <w:t>„</w:t>
      </w:r>
      <w:r w:rsidRPr="000F46A8">
        <w:rPr>
          <w:rFonts w:ascii="Times New Roman" w:hAnsi="Times New Roman" w:cs="Times New Roman"/>
          <w:sz w:val="24"/>
          <w:szCs w:val="24"/>
        </w:rPr>
        <w:t>unikālo</w:t>
      </w:r>
      <w:r w:rsidR="000F46A8">
        <w:rPr>
          <w:rFonts w:ascii="Times New Roman" w:hAnsi="Times New Roman" w:cs="Times New Roman"/>
          <w:sz w:val="24"/>
          <w:szCs w:val="24"/>
        </w:rPr>
        <w:t>”</w:t>
      </w:r>
      <w:r w:rsidR="000A1B6F" w:rsidRPr="000F46A8">
        <w:rPr>
          <w:rFonts w:ascii="Times New Roman" w:hAnsi="Times New Roman" w:cs="Times New Roman"/>
          <w:sz w:val="24"/>
          <w:szCs w:val="24"/>
        </w:rPr>
        <w:t xml:space="preserve"> </w:t>
      </w:r>
      <w:r w:rsidR="000A1B6F">
        <w:rPr>
          <w:rFonts w:ascii="Times New Roman" w:hAnsi="Times New Roman" w:cs="Times New Roman"/>
          <w:sz w:val="24"/>
          <w:szCs w:val="24"/>
        </w:rPr>
        <w:t>(viena pacienta fiksēšana sistēmā vienu reizi)</w:t>
      </w:r>
      <w:r>
        <w:rPr>
          <w:rFonts w:ascii="Times New Roman" w:hAnsi="Times New Roman" w:cs="Times New Roman"/>
          <w:sz w:val="24"/>
          <w:szCs w:val="24"/>
        </w:rPr>
        <w:t xml:space="preserve"> </w:t>
      </w:r>
      <w:r w:rsidR="000A1B6F">
        <w:rPr>
          <w:rFonts w:ascii="Times New Roman" w:hAnsi="Times New Roman" w:cs="Times New Roman"/>
          <w:sz w:val="24"/>
          <w:szCs w:val="24"/>
        </w:rPr>
        <w:t>pacientu skaits, kuri gada laikā ir izmantojuši valsts veselības aprūpes sistēmu</w:t>
      </w:r>
      <w:r w:rsidR="000F46A8">
        <w:rPr>
          <w:rFonts w:ascii="Times New Roman" w:hAnsi="Times New Roman" w:cs="Times New Roman"/>
          <w:sz w:val="24"/>
          <w:szCs w:val="24"/>
        </w:rPr>
        <w:t xml:space="preserve"> </w:t>
      </w:r>
      <w:r w:rsidR="000F46A8" w:rsidRPr="000F46A8">
        <w:rPr>
          <w:rFonts w:ascii="Times New Roman" w:hAnsi="Times New Roman" w:cs="Times New Roman"/>
          <w:i/>
          <w:iCs/>
          <w:sz w:val="24"/>
          <w:szCs w:val="24"/>
        </w:rPr>
        <w:t>(5.grafiks)</w:t>
      </w:r>
      <w:r w:rsidR="000A1B6F" w:rsidRPr="000F46A8">
        <w:rPr>
          <w:rFonts w:ascii="Times New Roman" w:hAnsi="Times New Roman" w:cs="Times New Roman"/>
          <w:i/>
          <w:iCs/>
          <w:sz w:val="24"/>
          <w:szCs w:val="24"/>
        </w:rPr>
        <w:t>.</w:t>
      </w:r>
      <w:r w:rsidR="000A1B6F">
        <w:rPr>
          <w:rFonts w:ascii="Times New Roman" w:hAnsi="Times New Roman" w:cs="Times New Roman"/>
          <w:sz w:val="24"/>
          <w:szCs w:val="24"/>
        </w:rPr>
        <w:t xml:space="preserve"> Tam par iemeslu ir gan populācijas novecošanās ar sekojošu biežāku sistēmas izmantošanu (saslimstība</w:t>
      </w:r>
      <w:r w:rsidR="000F46A8">
        <w:rPr>
          <w:rFonts w:ascii="Times New Roman" w:hAnsi="Times New Roman" w:cs="Times New Roman"/>
          <w:sz w:val="24"/>
          <w:szCs w:val="24"/>
        </w:rPr>
        <w:t xml:space="preserve"> pieaugums</w:t>
      </w:r>
      <w:r w:rsidR="000A1B6F">
        <w:rPr>
          <w:rFonts w:ascii="Times New Roman" w:hAnsi="Times New Roman" w:cs="Times New Roman"/>
          <w:sz w:val="24"/>
          <w:szCs w:val="24"/>
        </w:rPr>
        <w:t xml:space="preserve">), kas pamatā raksturīga lielākajai daļai </w:t>
      </w:r>
      <w:r w:rsidR="000A1B6F">
        <w:rPr>
          <w:rFonts w:ascii="Times New Roman" w:hAnsi="Times New Roman" w:cs="Times New Roman"/>
          <w:sz w:val="24"/>
          <w:szCs w:val="24"/>
        </w:rPr>
        <w:lastRenderedPageBreak/>
        <w:t>Eiropas valstu, bet Latvijā vēl papildus ir arī nozīmīgs darbaspējīgajā vecumā izceļojošo iedzīvotāju skaits, gan arī jaunu slimību diagnostikas un ārstēšanas iespēju ieviešana.</w:t>
      </w:r>
      <w:r w:rsidR="00BC5E43">
        <w:rPr>
          <w:rFonts w:ascii="Times New Roman" w:hAnsi="Times New Roman" w:cs="Times New Roman"/>
          <w:sz w:val="24"/>
          <w:szCs w:val="24"/>
        </w:rPr>
        <w:t xml:space="preserve"> </w:t>
      </w:r>
    </w:p>
    <w:p w:rsidR="001B5911" w:rsidRDefault="001B5911" w:rsidP="000A1B6F">
      <w:pPr>
        <w:spacing w:after="0" w:line="240" w:lineRule="auto"/>
        <w:jc w:val="both"/>
        <w:rPr>
          <w:rFonts w:ascii="Times New Roman" w:hAnsi="Times New Roman" w:cs="Times New Roman"/>
          <w:sz w:val="24"/>
          <w:szCs w:val="24"/>
        </w:rPr>
      </w:pPr>
    </w:p>
    <w:p w:rsidR="000A1B6F" w:rsidRPr="000A1B6F" w:rsidRDefault="000A1B6F" w:rsidP="000A1B6F">
      <w:pPr>
        <w:spacing w:after="0" w:line="240" w:lineRule="auto"/>
        <w:ind w:firstLine="709"/>
        <w:jc w:val="right"/>
        <w:rPr>
          <w:rFonts w:ascii="Times New Roman" w:hAnsi="Times New Roman" w:cs="Times New Roman"/>
          <w:i/>
          <w:iCs/>
          <w:sz w:val="24"/>
          <w:szCs w:val="24"/>
        </w:rPr>
      </w:pPr>
      <w:r w:rsidRPr="000A1B6F">
        <w:rPr>
          <w:rFonts w:ascii="Times New Roman" w:hAnsi="Times New Roman" w:cs="Times New Roman"/>
          <w:i/>
          <w:iCs/>
          <w:sz w:val="24"/>
          <w:szCs w:val="24"/>
        </w:rPr>
        <w:t>5. grafiks: Iedzīvotāju skaita un valsts veselības aprūpes sistēmu</w:t>
      </w:r>
    </w:p>
    <w:p w:rsidR="00656FC1" w:rsidRPr="000A1B6F" w:rsidRDefault="000A1B6F" w:rsidP="000A1B6F">
      <w:pPr>
        <w:spacing w:after="0" w:line="240" w:lineRule="auto"/>
        <w:ind w:firstLine="709"/>
        <w:jc w:val="right"/>
        <w:rPr>
          <w:rFonts w:ascii="Times New Roman" w:hAnsi="Times New Roman" w:cs="Times New Roman"/>
          <w:i/>
          <w:iCs/>
          <w:sz w:val="24"/>
          <w:szCs w:val="24"/>
        </w:rPr>
      </w:pPr>
      <w:r w:rsidRPr="000A1B6F">
        <w:rPr>
          <w:rFonts w:ascii="Times New Roman" w:hAnsi="Times New Roman" w:cs="Times New Roman"/>
          <w:i/>
          <w:iCs/>
          <w:sz w:val="24"/>
          <w:szCs w:val="24"/>
        </w:rPr>
        <w:t xml:space="preserve"> izmantojušo unikālo</w:t>
      </w:r>
      <w:r w:rsidR="00FF4459">
        <w:rPr>
          <w:rFonts w:ascii="Times New Roman" w:hAnsi="Times New Roman" w:cs="Times New Roman"/>
          <w:i/>
          <w:iCs/>
          <w:sz w:val="24"/>
          <w:szCs w:val="24"/>
        </w:rPr>
        <w:t xml:space="preserve"> pacientu dinamika</w:t>
      </w:r>
    </w:p>
    <w:p w:rsidR="00656FC1" w:rsidRDefault="00656FC1" w:rsidP="003B0444">
      <w:pPr>
        <w:spacing w:after="0" w:line="240" w:lineRule="auto"/>
        <w:jc w:val="center"/>
        <w:rPr>
          <w:rFonts w:ascii="Times New Roman" w:hAnsi="Times New Roman" w:cs="Times New Roman"/>
          <w:sz w:val="24"/>
          <w:szCs w:val="24"/>
        </w:rPr>
      </w:pPr>
      <w:r w:rsidRPr="00656FC1">
        <w:rPr>
          <w:rFonts w:ascii="Times New Roman" w:hAnsi="Times New Roman" w:cs="Times New Roman"/>
          <w:noProof/>
          <w:sz w:val="24"/>
          <w:szCs w:val="24"/>
          <w:lang w:eastAsia="lv-LV"/>
        </w:rPr>
        <w:drawing>
          <wp:inline distT="0" distB="0" distL="0" distR="0">
            <wp:extent cx="5257800" cy="2771775"/>
            <wp:effectExtent l="38100" t="0" r="57150" b="85725"/>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 cstate="print"/>
                    <a:srcRect/>
                    <a:stretch>
                      <a:fillRect/>
                    </a:stretch>
                  </pic:blipFill>
                  <pic:spPr bwMode="auto">
                    <a:xfrm>
                      <a:off x="0" y="0"/>
                      <a:ext cx="5269220" cy="2777795"/>
                    </a:xfrm>
                    <a:prstGeom prst="rect">
                      <a:avLst/>
                    </a:prstGeom>
                    <a:noFill/>
                    <a:ln w="9525">
                      <a:noFill/>
                      <a:miter lim="800000"/>
                      <a:headEnd/>
                      <a:tailEnd/>
                    </a:ln>
                    <a:effectLst>
                      <a:outerShdw blurRad="50800" dist="50800" dir="5400000" algn="ctr" rotWithShape="0">
                        <a:schemeClr val="bg1"/>
                      </a:outerShdw>
                    </a:effectLst>
                  </pic:spPr>
                </pic:pic>
              </a:graphicData>
            </a:graphic>
          </wp:inline>
        </w:drawing>
      </w:r>
    </w:p>
    <w:p w:rsidR="00656FC1" w:rsidRDefault="000A1B6F" w:rsidP="000A1B6F">
      <w:pPr>
        <w:spacing w:after="0" w:line="240" w:lineRule="auto"/>
        <w:ind w:firstLine="709"/>
        <w:jc w:val="right"/>
        <w:rPr>
          <w:rFonts w:ascii="Times New Roman" w:hAnsi="Times New Roman" w:cs="Times New Roman"/>
          <w:sz w:val="18"/>
          <w:szCs w:val="18"/>
        </w:rPr>
      </w:pPr>
      <w:r w:rsidRPr="000A1B6F">
        <w:rPr>
          <w:rFonts w:ascii="Times New Roman" w:hAnsi="Times New Roman" w:cs="Times New Roman"/>
          <w:sz w:val="18"/>
          <w:szCs w:val="18"/>
        </w:rPr>
        <w:t>Avots: Nacionālais veselības dienests</w:t>
      </w:r>
    </w:p>
    <w:p w:rsidR="00BC5E43" w:rsidRDefault="00BC5E43" w:rsidP="00BC5E43">
      <w:pPr>
        <w:spacing w:after="0" w:line="240" w:lineRule="auto"/>
        <w:ind w:firstLine="709"/>
        <w:jc w:val="both"/>
        <w:rPr>
          <w:rFonts w:ascii="Times New Roman" w:hAnsi="Times New Roman" w:cs="Times New Roman"/>
          <w:sz w:val="18"/>
          <w:szCs w:val="18"/>
        </w:rPr>
      </w:pPr>
    </w:p>
    <w:p w:rsidR="000F46A8" w:rsidRPr="00470084" w:rsidRDefault="000F46A8" w:rsidP="00BC5E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Vienlaikus </w:t>
      </w:r>
      <w:r w:rsidR="00470084">
        <w:rPr>
          <w:rFonts w:ascii="Times New Roman" w:hAnsi="Times New Roman" w:cs="Times New Roman"/>
          <w:sz w:val="24"/>
          <w:szCs w:val="24"/>
        </w:rPr>
        <w:t>j</w:t>
      </w:r>
      <w:r>
        <w:rPr>
          <w:rFonts w:ascii="Times New Roman" w:hAnsi="Times New Roman" w:cs="Times New Roman"/>
          <w:sz w:val="24"/>
          <w:szCs w:val="24"/>
        </w:rPr>
        <w:t>ā</w:t>
      </w:r>
      <w:r w:rsidR="00470084">
        <w:rPr>
          <w:rFonts w:ascii="Times New Roman" w:hAnsi="Times New Roman" w:cs="Times New Roman"/>
          <w:sz w:val="24"/>
          <w:szCs w:val="24"/>
        </w:rPr>
        <w:t>uzsver</w:t>
      </w:r>
      <w:r>
        <w:rPr>
          <w:rFonts w:ascii="Times New Roman" w:hAnsi="Times New Roman" w:cs="Times New Roman"/>
          <w:sz w:val="24"/>
          <w:szCs w:val="24"/>
        </w:rPr>
        <w:t xml:space="preserve">, ka vēl arvien tiek realizēta </w:t>
      </w:r>
      <w:proofErr w:type="spellStart"/>
      <w:r>
        <w:rPr>
          <w:rFonts w:ascii="Times New Roman" w:hAnsi="Times New Roman" w:cs="Times New Roman"/>
          <w:sz w:val="24"/>
          <w:szCs w:val="24"/>
        </w:rPr>
        <w:t>pēckrīzes</w:t>
      </w:r>
      <w:proofErr w:type="spellEnd"/>
      <w:r>
        <w:rPr>
          <w:rFonts w:ascii="Times New Roman" w:hAnsi="Times New Roman" w:cs="Times New Roman"/>
          <w:sz w:val="24"/>
          <w:szCs w:val="24"/>
        </w:rPr>
        <w:t xml:space="preserve"> (2010.gadā) uzsāktā reforma ar pacientu plūsmu novirzīšan</w:t>
      </w:r>
      <w:r w:rsidR="00470084">
        <w:rPr>
          <w:rFonts w:ascii="Times New Roman" w:hAnsi="Times New Roman" w:cs="Times New Roman"/>
          <w:sz w:val="24"/>
          <w:szCs w:val="24"/>
        </w:rPr>
        <w:t>os</w:t>
      </w:r>
      <w:r>
        <w:rPr>
          <w:rFonts w:ascii="Times New Roman" w:hAnsi="Times New Roman" w:cs="Times New Roman"/>
          <w:sz w:val="24"/>
          <w:szCs w:val="24"/>
        </w:rPr>
        <w:t xml:space="preserve"> no finan</w:t>
      </w:r>
      <w:r w:rsidR="00470084">
        <w:rPr>
          <w:rFonts w:ascii="Times New Roman" w:hAnsi="Times New Roman" w:cs="Times New Roman"/>
          <w:sz w:val="24"/>
          <w:szCs w:val="24"/>
        </w:rPr>
        <w:t>š</w:t>
      </w:r>
      <w:r>
        <w:rPr>
          <w:rFonts w:ascii="Times New Roman" w:hAnsi="Times New Roman" w:cs="Times New Roman"/>
          <w:sz w:val="24"/>
          <w:szCs w:val="24"/>
        </w:rPr>
        <w:t>u ietilpīgākā un attiecīgi dārgākā slimnīcu sektora uz ambulatoro sektoru, tajā skaitā dienas stacionāru</w:t>
      </w:r>
      <w:r w:rsidR="00EA1803">
        <w:rPr>
          <w:rFonts w:ascii="Times New Roman" w:hAnsi="Times New Roman" w:cs="Times New Roman"/>
          <w:sz w:val="24"/>
          <w:szCs w:val="24"/>
        </w:rPr>
        <w:t xml:space="preserve"> un primāro veselības aprūpi</w:t>
      </w:r>
      <w:r w:rsidR="00470084">
        <w:rPr>
          <w:rFonts w:ascii="Times New Roman" w:hAnsi="Times New Roman" w:cs="Times New Roman"/>
          <w:i/>
          <w:iCs/>
          <w:sz w:val="24"/>
          <w:szCs w:val="24"/>
        </w:rPr>
        <w:t xml:space="preserve">, </w:t>
      </w:r>
      <w:r w:rsidR="00470084" w:rsidRPr="00470084">
        <w:rPr>
          <w:rFonts w:ascii="Times New Roman" w:hAnsi="Times New Roman" w:cs="Times New Roman"/>
          <w:sz w:val="24"/>
          <w:szCs w:val="24"/>
        </w:rPr>
        <w:t>kas ir pamatojums uzsāktās veselības sistēmas ilgtspējai</w:t>
      </w:r>
      <w:r w:rsidR="00EA1803">
        <w:rPr>
          <w:rFonts w:ascii="Times New Roman" w:hAnsi="Times New Roman" w:cs="Times New Roman"/>
          <w:sz w:val="24"/>
          <w:szCs w:val="24"/>
        </w:rPr>
        <w:t xml:space="preserve"> </w:t>
      </w:r>
      <w:r w:rsidR="00FF4459" w:rsidRPr="00470084">
        <w:rPr>
          <w:rFonts w:ascii="Times New Roman" w:hAnsi="Times New Roman" w:cs="Times New Roman"/>
          <w:i/>
          <w:iCs/>
          <w:sz w:val="24"/>
          <w:szCs w:val="24"/>
        </w:rPr>
        <w:t>(6.grafiks</w:t>
      </w:r>
      <w:r w:rsidR="00FF4459">
        <w:rPr>
          <w:rFonts w:ascii="Times New Roman" w:hAnsi="Times New Roman" w:cs="Times New Roman"/>
          <w:i/>
          <w:iCs/>
          <w:sz w:val="24"/>
          <w:szCs w:val="24"/>
        </w:rPr>
        <w:t>)</w:t>
      </w:r>
      <w:r w:rsidR="00470084" w:rsidRPr="00470084">
        <w:rPr>
          <w:rFonts w:ascii="Times New Roman" w:hAnsi="Times New Roman" w:cs="Times New Roman"/>
          <w:sz w:val="24"/>
          <w:szCs w:val="24"/>
        </w:rPr>
        <w:t>.</w:t>
      </w:r>
    </w:p>
    <w:p w:rsidR="00470084" w:rsidRPr="000A1B6F" w:rsidRDefault="00470084" w:rsidP="00F03494">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6</w:t>
      </w:r>
      <w:r w:rsidRPr="000A1B6F">
        <w:rPr>
          <w:rFonts w:ascii="Times New Roman" w:hAnsi="Times New Roman" w:cs="Times New Roman"/>
          <w:i/>
          <w:iCs/>
          <w:sz w:val="24"/>
          <w:szCs w:val="24"/>
        </w:rPr>
        <w:t xml:space="preserve">. grafiks: </w:t>
      </w:r>
      <w:r>
        <w:rPr>
          <w:rFonts w:ascii="Times New Roman" w:hAnsi="Times New Roman" w:cs="Times New Roman"/>
          <w:i/>
          <w:iCs/>
          <w:sz w:val="24"/>
          <w:szCs w:val="24"/>
        </w:rPr>
        <w:t xml:space="preserve">Ambulatoro un stacionāro </w:t>
      </w:r>
      <w:r w:rsidRPr="000A1B6F">
        <w:rPr>
          <w:rFonts w:ascii="Times New Roman" w:hAnsi="Times New Roman" w:cs="Times New Roman"/>
          <w:i/>
          <w:iCs/>
          <w:sz w:val="24"/>
          <w:szCs w:val="24"/>
        </w:rPr>
        <w:t>valsts veselības aprūpes sistēmu</w:t>
      </w:r>
    </w:p>
    <w:p w:rsidR="0051047C" w:rsidRDefault="00470084" w:rsidP="003B0444">
      <w:pPr>
        <w:spacing w:after="0" w:line="240" w:lineRule="auto"/>
        <w:ind w:firstLine="709"/>
        <w:jc w:val="center"/>
        <w:rPr>
          <w:rFonts w:ascii="Times New Roman" w:hAnsi="Times New Roman" w:cs="Times New Roman"/>
          <w:sz w:val="24"/>
          <w:szCs w:val="24"/>
        </w:rPr>
      </w:pPr>
      <w:r w:rsidRPr="000A1B6F">
        <w:rPr>
          <w:rFonts w:ascii="Times New Roman" w:hAnsi="Times New Roman" w:cs="Times New Roman"/>
          <w:i/>
          <w:iCs/>
          <w:sz w:val="24"/>
          <w:szCs w:val="24"/>
        </w:rPr>
        <w:t>izmantojušo unikālo</w:t>
      </w:r>
      <w:r w:rsidR="00FF4459">
        <w:rPr>
          <w:rFonts w:ascii="Times New Roman" w:hAnsi="Times New Roman" w:cs="Times New Roman"/>
          <w:i/>
          <w:iCs/>
          <w:sz w:val="24"/>
          <w:szCs w:val="24"/>
        </w:rPr>
        <w:t xml:space="preserve"> pacientu dinamika </w:t>
      </w:r>
      <w:r w:rsidR="00656FC1" w:rsidRPr="00656FC1">
        <w:rPr>
          <w:rFonts w:ascii="Times New Roman" w:hAnsi="Times New Roman" w:cs="Times New Roman"/>
          <w:noProof/>
          <w:sz w:val="24"/>
          <w:szCs w:val="24"/>
          <w:lang w:eastAsia="lv-LV"/>
        </w:rPr>
        <w:drawing>
          <wp:inline distT="0" distB="0" distL="0" distR="0">
            <wp:extent cx="5362575" cy="3305175"/>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cstate="print"/>
                    <a:srcRect/>
                    <a:stretch>
                      <a:fillRect/>
                    </a:stretch>
                  </pic:blipFill>
                  <pic:spPr bwMode="auto">
                    <a:xfrm>
                      <a:off x="0" y="0"/>
                      <a:ext cx="5372833" cy="3311497"/>
                    </a:xfrm>
                    <a:prstGeom prst="rect">
                      <a:avLst/>
                    </a:prstGeom>
                    <a:noFill/>
                    <a:ln w="9525">
                      <a:noFill/>
                      <a:miter lim="800000"/>
                      <a:headEnd/>
                      <a:tailEnd/>
                    </a:ln>
                    <a:effectLst/>
                  </pic:spPr>
                </pic:pic>
              </a:graphicData>
            </a:graphic>
          </wp:inline>
        </w:drawing>
      </w:r>
    </w:p>
    <w:p w:rsidR="00470084" w:rsidRDefault="00470084" w:rsidP="00470084">
      <w:pPr>
        <w:spacing w:after="0" w:line="293" w:lineRule="atLeast"/>
        <w:ind w:firstLine="709"/>
        <w:jc w:val="right"/>
        <w:rPr>
          <w:rFonts w:ascii="Times New Roman" w:hAnsi="Times New Roman" w:cs="Times New Roman"/>
          <w:sz w:val="18"/>
          <w:szCs w:val="18"/>
        </w:rPr>
      </w:pPr>
      <w:r w:rsidRPr="000A1B6F">
        <w:rPr>
          <w:rFonts w:ascii="Times New Roman" w:hAnsi="Times New Roman" w:cs="Times New Roman"/>
          <w:sz w:val="18"/>
          <w:szCs w:val="18"/>
        </w:rPr>
        <w:t>Avots: Nacionālais veselības dienests</w:t>
      </w:r>
    </w:p>
    <w:p w:rsidR="00470084" w:rsidRDefault="00470084" w:rsidP="00EA1803">
      <w:pPr>
        <w:autoSpaceDE w:val="0"/>
        <w:autoSpaceDN w:val="0"/>
        <w:adjustRightInd w:val="0"/>
        <w:spacing w:after="0" w:line="293" w:lineRule="atLeast"/>
        <w:ind w:firstLine="709"/>
        <w:jc w:val="both"/>
        <w:rPr>
          <w:rFonts w:ascii="Times New Roman" w:hAnsi="Times New Roman" w:cs="Times New Roman"/>
          <w:sz w:val="24"/>
          <w:szCs w:val="24"/>
        </w:rPr>
      </w:pPr>
      <w:r w:rsidRPr="00F03494">
        <w:rPr>
          <w:rFonts w:ascii="Times New Roman" w:hAnsi="Times New Roman" w:cs="Times New Roman"/>
          <w:sz w:val="24"/>
          <w:szCs w:val="24"/>
        </w:rPr>
        <w:lastRenderedPageBreak/>
        <w:t>Sekmīgai pacientu ārstēšanai un aprūpei ambulatorajā sektorā būtisk</w:t>
      </w:r>
      <w:r w:rsidR="00F03494">
        <w:rPr>
          <w:rFonts w:ascii="Times New Roman" w:hAnsi="Times New Roman" w:cs="Times New Roman"/>
          <w:sz w:val="24"/>
          <w:szCs w:val="24"/>
        </w:rPr>
        <w:t>s</w:t>
      </w:r>
      <w:r w:rsidRPr="00F03494">
        <w:rPr>
          <w:rFonts w:ascii="Times New Roman" w:hAnsi="Times New Roman" w:cs="Times New Roman"/>
          <w:sz w:val="24"/>
          <w:szCs w:val="24"/>
        </w:rPr>
        <w:t xml:space="preserve"> ir pastā</w:t>
      </w:r>
      <w:r w:rsidR="00F03494" w:rsidRPr="00F03494">
        <w:rPr>
          <w:rFonts w:ascii="Times New Roman" w:hAnsi="Times New Roman" w:cs="Times New Roman"/>
          <w:sz w:val="24"/>
          <w:szCs w:val="24"/>
        </w:rPr>
        <w:t>vīgs</w:t>
      </w:r>
      <w:r w:rsidRPr="00F03494">
        <w:rPr>
          <w:rFonts w:ascii="Times New Roman" w:hAnsi="Times New Roman" w:cs="Times New Roman"/>
          <w:sz w:val="24"/>
          <w:szCs w:val="24"/>
        </w:rPr>
        <w:t xml:space="preserve"> ambulatorajai ārstēšanai paredzēto zāļu un medicīnisko ierīču iegādes izdevumu kompensācija</w:t>
      </w:r>
      <w:r w:rsidR="00F03494">
        <w:rPr>
          <w:rFonts w:ascii="Times New Roman" w:hAnsi="Times New Roman" w:cs="Times New Roman"/>
          <w:sz w:val="24"/>
          <w:szCs w:val="24"/>
        </w:rPr>
        <w:t>s sistēmas</w:t>
      </w:r>
      <w:r w:rsidR="00F03494" w:rsidRPr="00F03494">
        <w:rPr>
          <w:rFonts w:ascii="Times New Roman" w:hAnsi="Times New Roman" w:cs="Times New Roman"/>
          <w:sz w:val="24"/>
          <w:szCs w:val="24"/>
        </w:rPr>
        <w:t xml:space="preserve"> iespēju </w:t>
      </w:r>
      <w:r w:rsidR="00F03494">
        <w:rPr>
          <w:rFonts w:ascii="Times New Roman" w:hAnsi="Times New Roman" w:cs="Times New Roman"/>
          <w:sz w:val="24"/>
          <w:szCs w:val="24"/>
        </w:rPr>
        <w:t xml:space="preserve">(inovatīvi medikamenti, jaunas pacientu grupas) </w:t>
      </w:r>
      <w:r w:rsidR="00F03494" w:rsidRPr="00F03494">
        <w:rPr>
          <w:rFonts w:ascii="Times New Roman" w:hAnsi="Times New Roman" w:cs="Times New Roman"/>
          <w:sz w:val="24"/>
          <w:szCs w:val="24"/>
        </w:rPr>
        <w:t>pieaugums</w:t>
      </w:r>
      <w:r w:rsidR="00F03494">
        <w:rPr>
          <w:rFonts w:ascii="Times New Roman" w:hAnsi="Times New Roman" w:cs="Times New Roman"/>
          <w:sz w:val="24"/>
          <w:szCs w:val="24"/>
        </w:rPr>
        <w:t>, ko arī pamato unikālo pacientu skaita pieaugums korelācijā ar  valsts piešķirt</w:t>
      </w:r>
      <w:r w:rsidR="00EA1803">
        <w:rPr>
          <w:rFonts w:ascii="Times New Roman" w:hAnsi="Times New Roman" w:cs="Times New Roman"/>
          <w:sz w:val="24"/>
          <w:szCs w:val="24"/>
        </w:rPr>
        <w:t>aj</w:t>
      </w:r>
      <w:r w:rsidR="00F03494">
        <w:rPr>
          <w:rFonts w:ascii="Times New Roman" w:hAnsi="Times New Roman" w:cs="Times New Roman"/>
          <w:sz w:val="24"/>
          <w:szCs w:val="24"/>
        </w:rPr>
        <w:t>ā</w:t>
      </w:r>
      <w:r w:rsidR="00EA1803">
        <w:rPr>
          <w:rFonts w:ascii="Times New Roman" w:hAnsi="Times New Roman" w:cs="Times New Roman"/>
          <w:sz w:val="24"/>
          <w:szCs w:val="24"/>
        </w:rPr>
        <w:t>m</w:t>
      </w:r>
      <w:r w:rsidR="00F03494">
        <w:rPr>
          <w:rFonts w:ascii="Times New Roman" w:hAnsi="Times New Roman" w:cs="Times New Roman"/>
          <w:sz w:val="24"/>
          <w:szCs w:val="24"/>
        </w:rPr>
        <w:t xml:space="preserve"> finanšu iespējām.</w:t>
      </w:r>
    </w:p>
    <w:p w:rsidR="00901A8A" w:rsidRDefault="00901A8A" w:rsidP="00EA1803">
      <w:pPr>
        <w:autoSpaceDE w:val="0"/>
        <w:autoSpaceDN w:val="0"/>
        <w:adjustRightInd w:val="0"/>
        <w:spacing w:after="0" w:line="293" w:lineRule="atLeast"/>
        <w:ind w:firstLine="709"/>
        <w:jc w:val="both"/>
        <w:rPr>
          <w:rFonts w:ascii="Times New Roman" w:hAnsi="Times New Roman" w:cs="Times New Roman"/>
          <w:sz w:val="24"/>
          <w:szCs w:val="24"/>
        </w:rPr>
      </w:pPr>
    </w:p>
    <w:p w:rsidR="00901A8A" w:rsidRPr="00F03494" w:rsidRDefault="00901A8A" w:rsidP="00901A8A">
      <w:pPr>
        <w:spacing w:after="0" w:line="240" w:lineRule="auto"/>
        <w:jc w:val="right"/>
        <w:rPr>
          <w:rFonts w:ascii="Times New Roman" w:hAnsi="Times New Roman" w:cs="Times New Roman"/>
          <w:i/>
          <w:iCs/>
          <w:sz w:val="24"/>
          <w:szCs w:val="24"/>
        </w:rPr>
      </w:pPr>
      <w:r w:rsidRPr="00F03494">
        <w:rPr>
          <w:rFonts w:ascii="Times New Roman" w:hAnsi="Times New Roman" w:cs="Times New Roman"/>
          <w:i/>
          <w:iCs/>
          <w:sz w:val="24"/>
          <w:szCs w:val="24"/>
        </w:rPr>
        <w:t>7. grafiks: Valsts ambulatori kompensējamiem medikamentiem novirzītā</w:t>
      </w:r>
    </w:p>
    <w:p w:rsidR="00901A8A" w:rsidRDefault="00901A8A" w:rsidP="00901A8A">
      <w:pPr>
        <w:autoSpaceDE w:val="0"/>
        <w:autoSpaceDN w:val="0"/>
        <w:adjustRightInd w:val="0"/>
        <w:spacing w:after="0" w:line="293" w:lineRule="atLeast"/>
        <w:ind w:firstLine="709"/>
        <w:jc w:val="right"/>
        <w:rPr>
          <w:rFonts w:ascii="Times New Roman" w:hAnsi="Times New Roman" w:cs="Times New Roman"/>
          <w:i/>
          <w:iCs/>
          <w:sz w:val="24"/>
          <w:szCs w:val="24"/>
        </w:rPr>
      </w:pPr>
      <w:r w:rsidRPr="00F03494">
        <w:rPr>
          <w:rFonts w:ascii="Times New Roman" w:hAnsi="Times New Roman" w:cs="Times New Roman"/>
          <w:i/>
          <w:iCs/>
          <w:sz w:val="24"/>
          <w:szCs w:val="24"/>
        </w:rPr>
        <w:t>budžeta finansējuma</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milj.euro</w:t>
      </w:r>
      <w:proofErr w:type="spellEnd"/>
      <w:r>
        <w:rPr>
          <w:rFonts w:ascii="Times New Roman" w:hAnsi="Times New Roman" w:cs="Times New Roman"/>
          <w:i/>
          <w:iCs/>
          <w:sz w:val="24"/>
          <w:szCs w:val="24"/>
        </w:rPr>
        <w:t>)</w:t>
      </w:r>
      <w:r w:rsidRPr="00F03494">
        <w:rPr>
          <w:rFonts w:ascii="Times New Roman" w:hAnsi="Times New Roman" w:cs="Times New Roman"/>
          <w:i/>
          <w:iCs/>
          <w:sz w:val="24"/>
          <w:szCs w:val="24"/>
        </w:rPr>
        <w:t xml:space="preserve"> un unikālo pacientu skaita dinamika</w:t>
      </w:r>
    </w:p>
    <w:p w:rsidR="003B0444" w:rsidRPr="00470084" w:rsidRDefault="003B0444" w:rsidP="00901A8A">
      <w:pPr>
        <w:autoSpaceDE w:val="0"/>
        <w:autoSpaceDN w:val="0"/>
        <w:adjustRightInd w:val="0"/>
        <w:spacing w:after="0" w:line="293" w:lineRule="atLeast"/>
        <w:ind w:firstLine="709"/>
        <w:jc w:val="right"/>
        <w:rPr>
          <w:rFonts w:ascii="Times New Roman" w:hAnsi="Times New Roman" w:cs="Times New Roman"/>
          <w:b/>
          <w:bCs/>
          <w:color w:val="000000"/>
          <w:sz w:val="24"/>
          <w:szCs w:val="24"/>
          <w:lang w:bidi="lo-LA"/>
        </w:rPr>
      </w:pPr>
    </w:p>
    <w:p w:rsidR="00901A8A" w:rsidRDefault="00901A8A" w:rsidP="003B0444">
      <w:pPr>
        <w:spacing w:after="0" w:line="240" w:lineRule="auto"/>
        <w:jc w:val="center"/>
        <w:rPr>
          <w:rFonts w:ascii="Times New Roman" w:hAnsi="Times New Roman" w:cs="Times New Roman"/>
          <w:b/>
          <w:bCs/>
          <w:sz w:val="24"/>
          <w:szCs w:val="24"/>
        </w:rPr>
      </w:pPr>
      <w:r>
        <w:rPr>
          <w:rFonts w:ascii="Times New Roman" w:hAnsi="Times New Roman" w:cs="Times New Roman"/>
          <w:i/>
          <w:iCs/>
          <w:noProof/>
          <w:sz w:val="24"/>
          <w:szCs w:val="24"/>
          <w:lang w:eastAsia="lv-LV"/>
        </w:rPr>
        <w:drawing>
          <wp:inline distT="0" distB="0" distL="0" distR="0">
            <wp:extent cx="5814556" cy="3762375"/>
            <wp:effectExtent l="95250" t="57150" r="52844" b="9525"/>
            <wp:docPr id="8" name="Picture 0" descr="Tab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a.png"/>
                    <pic:cNvPicPr/>
                  </pic:nvPicPr>
                  <pic:blipFill>
                    <a:blip r:embed="rId17" cstate="print"/>
                    <a:stretch>
                      <a:fillRect/>
                    </a:stretch>
                  </pic:blipFill>
                  <pic:spPr>
                    <a:xfrm>
                      <a:off x="0" y="0"/>
                      <a:ext cx="5821462" cy="3766844"/>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03494" w:rsidRDefault="00F03494" w:rsidP="00F03494">
      <w:pPr>
        <w:spacing w:after="0" w:line="293" w:lineRule="atLeast"/>
        <w:ind w:firstLine="709"/>
        <w:jc w:val="right"/>
        <w:rPr>
          <w:rFonts w:ascii="Times New Roman" w:hAnsi="Times New Roman" w:cs="Times New Roman"/>
          <w:sz w:val="18"/>
          <w:szCs w:val="18"/>
        </w:rPr>
      </w:pPr>
      <w:r w:rsidRPr="000A1B6F">
        <w:rPr>
          <w:rFonts w:ascii="Times New Roman" w:hAnsi="Times New Roman" w:cs="Times New Roman"/>
          <w:sz w:val="18"/>
          <w:szCs w:val="18"/>
        </w:rPr>
        <w:t>Avots: Nacionālais veselības dienests</w:t>
      </w:r>
    </w:p>
    <w:p w:rsidR="00415B14" w:rsidRDefault="00415B14" w:rsidP="009C5EB7">
      <w:pPr>
        <w:spacing w:after="0" w:line="240" w:lineRule="auto"/>
        <w:jc w:val="both"/>
        <w:rPr>
          <w:rFonts w:ascii="Times New Roman" w:hAnsi="Times New Roman" w:cs="Times New Roman"/>
          <w:b/>
          <w:bCs/>
          <w:sz w:val="24"/>
          <w:szCs w:val="24"/>
        </w:rPr>
      </w:pPr>
    </w:p>
    <w:p w:rsidR="00415B14" w:rsidRPr="009F166B" w:rsidRDefault="00FF4459" w:rsidP="00D179A0">
      <w:pPr>
        <w:spacing w:after="0" w:line="240" w:lineRule="auto"/>
        <w:ind w:firstLine="709"/>
        <w:jc w:val="both"/>
        <w:rPr>
          <w:rFonts w:ascii="Times New Roman" w:hAnsi="Times New Roman" w:cs="Times New Roman"/>
          <w:sz w:val="24"/>
          <w:szCs w:val="24"/>
        </w:rPr>
      </w:pPr>
      <w:r w:rsidRPr="009F166B">
        <w:rPr>
          <w:rFonts w:ascii="Times New Roman" w:hAnsi="Times New Roman" w:cs="Times New Roman"/>
          <w:sz w:val="24"/>
          <w:szCs w:val="24"/>
        </w:rPr>
        <w:t xml:space="preserve">Uzsverot jau pieminēto saslimstības pieaugumu, īpaši jāatzīmē </w:t>
      </w:r>
      <w:r w:rsidR="009F166B">
        <w:rPr>
          <w:rFonts w:ascii="Times New Roman" w:hAnsi="Times New Roman" w:cs="Times New Roman"/>
          <w:sz w:val="24"/>
          <w:szCs w:val="24"/>
        </w:rPr>
        <w:t>tādu</w:t>
      </w:r>
      <w:r w:rsidRPr="009F166B">
        <w:rPr>
          <w:rFonts w:ascii="Times New Roman" w:hAnsi="Times New Roman" w:cs="Times New Roman"/>
          <w:sz w:val="24"/>
          <w:szCs w:val="24"/>
        </w:rPr>
        <w:t xml:space="preserve"> infekcijas slimību kā </w:t>
      </w:r>
      <w:proofErr w:type="spellStart"/>
      <w:r w:rsidRPr="009F166B">
        <w:rPr>
          <w:rFonts w:ascii="Times New Roman" w:hAnsi="Times New Roman" w:cs="Times New Roman"/>
          <w:sz w:val="24"/>
          <w:szCs w:val="24"/>
        </w:rPr>
        <w:t>vīrushepatīti</w:t>
      </w:r>
      <w:proofErr w:type="spellEnd"/>
      <w:r w:rsidRPr="009F166B">
        <w:rPr>
          <w:rFonts w:ascii="Times New Roman" w:hAnsi="Times New Roman" w:cs="Times New Roman"/>
          <w:sz w:val="24"/>
          <w:szCs w:val="24"/>
        </w:rPr>
        <w:t xml:space="preserve"> un HIV/AIDS </w:t>
      </w:r>
      <w:r w:rsidR="009F166B" w:rsidRPr="009F166B">
        <w:rPr>
          <w:rFonts w:ascii="Times New Roman" w:hAnsi="Times New Roman" w:cs="Times New Roman"/>
          <w:sz w:val="24"/>
          <w:szCs w:val="24"/>
        </w:rPr>
        <w:t>saslimstības pieaugums pēdējo gadu laikā</w:t>
      </w:r>
      <w:r w:rsidR="00B341AA">
        <w:rPr>
          <w:rFonts w:ascii="Times New Roman" w:hAnsi="Times New Roman" w:cs="Times New Roman"/>
          <w:sz w:val="24"/>
          <w:szCs w:val="24"/>
        </w:rPr>
        <w:t xml:space="preserve"> </w:t>
      </w:r>
      <w:r w:rsidR="00B341AA" w:rsidRPr="00B341AA">
        <w:rPr>
          <w:rFonts w:ascii="Times New Roman" w:hAnsi="Times New Roman" w:cs="Times New Roman"/>
          <w:i/>
          <w:iCs/>
          <w:sz w:val="24"/>
          <w:szCs w:val="24"/>
        </w:rPr>
        <w:t>(8.grafiks)</w:t>
      </w:r>
      <w:r w:rsidR="009F166B" w:rsidRPr="00B341AA">
        <w:rPr>
          <w:rFonts w:ascii="Times New Roman" w:hAnsi="Times New Roman" w:cs="Times New Roman"/>
          <w:i/>
          <w:iCs/>
          <w:sz w:val="24"/>
          <w:szCs w:val="24"/>
        </w:rPr>
        <w:t>,</w:t>
      </w:r>
      <w:r w:rsidR="009F166B">
        <w:rPr>
          <w:rFonts w:ascii="Times New Roman" w:hAnsi="Times New Roman" w:cs="Times New Roman"/>
          <w:sz w:val="24"/>
          <w:szCs w:val="24"/>
        </w:rPr>
        <w:t xml:space="preserve"> kas ir īpaši nozīmīgi sabiedrības veselībai un epidemioloģiskajai drošībai. Arī šo slimību pieaugums skaidrojam</w:t>
      </w:r>
      <w:r w:rsidR="00B341AA">
        <w:rPr>
          <w:rFonts w:ascii="Times New Roman" w:hAnsi="Times New Roman" w:cs="Times New Roman"/>
          <w:sz w:val="24"/>
          <w:szCs w:val="24"/>
        </w:rPr>
        <w:t>s</w:t>
      </w:r>
      <w:r w:rsidR="009F166B">
        <w:rPr>
          <w:rFonts w:ascii="Times New Roman" w:hAnsi="Times New Roman" w:cs="Times New Roman"/>
          <w:sz w:val="24"/>
          <w:szCs w:val="24"/>
        </w:rPr>
        <w:t xml:space="preserve"> ar nepietiekamas </w:t>
      </w:r>
      <w:r w:rsidR="00EB1248">
        <w:rPr>
          <w:rFonts w:ascii="Times New Roman" w:hAnsi="Times New Roman" w:cs="Times New Roman"/>
          <w:sz w:val="24"/>
          <w:szCs w:val="24"/>
        </w:rPr>
        <w:t xml:space="preserve">diagnostikas un </w:t>
      </w:r>
      <w:r w:rsidR="009F166B">
        <w:rPr>
          <w:rFonts w:ascii="Times New Roman" w:hAnsi="Times New Roman" w:cs="Times New Roman"/>
          <w:sz w:val="24"/>
          <w:szCs w:val="24"/>
        </w:rPr>
        <w:t>kapacitātes</w:t>
      </w:r>
      <w:r w:rsidR="00EB1248">
        <w:rPr>
          <w:rFonts w:ascii="Times New Roman" w:hAnsi="Times New Roman" w:cs="Times New Roman"/>
          <w:sz w:val="24"/>
          <w:szCs w:val="24"/>
        </w:rPr>
        <w:t xml:space="preserve"> </w:t>
      </w:r>
      <w:r w:rsidR="009F166B">
        <w:rPr>
          <w:rFonts w:ascii="Times New Roman" w:hAnsi="Times New Roman" w:cs="Times New Roman"/>
          <w:sz w:val="24"/>
          <w:szCs w:val="24"/>
        </w:rPr>
        <w:t>visu līmeņu profilakses pasākumiem</w:t>
      </w:r>
      <w:r w:rsidR="00B341AA">
        <w:rPr>
          <w:rFonts w:ascii="Times New Roman" w:hAnsi="Times New Roman" w:cs="Times New Roman"/>
          <w:sz w:val="24"/>
          <w:szCs w:val="24"/>
        </w:rPr>
        <w:t>, kā arī</w:t>
      </w:r>
      <w:r w:rsidR="009F166B">
        <w:rPr>
          <w:rFonts w:ascii="Times New Roman" w:hAnsi="Times New Roman" w:cs="Times New Roman"/>
          <w:sz w:val="24"/>
          <w:szCs w:val="24"/>
        </w:rPr>
        <w:t xml:space="preserve"> līdzekļu nepietiekamību jaunu efektīvu terapiju uzsākšanai iespējami ātrākā laikā (piemēram HIV/AIDS gadījumā).</w:t>
      </w:r>
    </w:p>
    <w:p w:rsidR="00186DCC" w:rsidRDefault="00186DCC" w:rsidP="00D179A0">
      <w:pPr>
        <w:spacing w:after="0" w:line="240" w:lineRule="auto"/>
        <w:ind w:firstLine="709"/>
        <w:jc w:val="both"/>
        <w:rPr>
          <w:rFonts w:ascii="Times New Roman" w:hAnsi="Times New Roman" w:cs="Times New Roman"/>
          <w:sz w:val="24"/>
          <w:szCs w:val="24"/>
        </w:rPr>
      </w:pPr>
    </w:p>
    <w:p w:rsidR="003B0444" w:rsidRDefault="003B0444" w:rsidP="00D179A0">
      <w:pPr>
        <w:spacing w:after="0" w:line="240" w:lineRule="auto"/>
        <w:ind w:firstLine="709"/>
        <w:jc w:val="both"/>
        <w:rPr>
          <w:rFonts w:ascii="Times New Roman" w:hAnsi="Times New Roman" w:cs="Times New Roman"/>
          <w:sz w:val="24"/>
          <w:szCs w:val="24"/>
        </w:rPr>
      </w:pPr>
    </w:p>
    <w:p w:rsidR="003B0444" w:rsidRDefault="003B0444" w:rsidP="00D179A0">
      <w:pPr>
        <w:spacing w:after="0" w:line="240" w:lineRule="auto"/>
        <w:ind w:firstLine="709"/>
        <w:jc w:val="both"/>
        <w:rPr>
          <w:rFonts w:ascii="Times New Roman" w:hAnsi="Times New Roman" w:cs="Times New Roman"/>
          <w:sz w:val="24"/>
          <w:szCs w:val="24"/>
        </w:rPr>
      </w:pPr>
    </w:p>
    <w:p w:rsidR="003B0444" w:rsidRDefault="003B0444" w:rsidP="00D179A0">
      <w:pPr>
        <w:spacing w:after="0" w:line="240" w:lineRule="auto"/>
        <w:ind w:firstLine="709"/>
        <w:jc w:val="both"/>
        <w:rPr>
          <w:rFonts w:ascii="Times New Roman" w:hAnsi="Times New Roman" w:cs="Times New Roman"/>
          <w:sz w:val="24"/>
          <w:szCs w:val="24"/>
        </w:rPr>
      </w:pPr>
    </w:p>
    <w:p w:rsidR="003B0444" w:rsidRDefault="003B0444" w:rsidP="00D179A0">
      <w:pPr>
        <w:spacing w:after="0" w:line="240" w:lineRule="auto"/>
        <w:ind w:firstLine="709"/>
        <w:jc w:val="both"/>
        <w:rPr>
          <w:rFonts w:ascii="Times New Roman" w:hAnsi="Times New Roman" w:cs="Times New Roman"/>
          <w:sz w:val="24"/>
          <w:szCs w:val="24"/>
        </w:rPr>
      </w:pPr>
    </w:p>
    <w:p w:rsidR="003B0444" w:rsidRDefault="003B0444" w:rsidP="00D179A0">
      <w:pPr>
        <w:spacing w:after="0" w:line="240" w:lineRule="auto"/>
        <w:ind w:firstLine="709"/>
        <w:jc w:val="both"/>
        <w:rPr>
          <w:rFonts w:ascii="Times New Roman" w:hAnsi="Times New Roman" w:cs="Times New Roman"/>
          <w:sz w:val="24"/>
          <w:szCs w:val="24"/>
        </w:rPr>
      </w:pPr>
    </w:p>
    <w:p w:rsidR="003B0444" w:rsidRDefault="003B0444" w:rsidP="00D179A0">
      <w:pPr>
        <w:spacing w:after="0" w:line="240" w:lineRule="auto"/>
        <w:ind w:firstLine="709"/>
        <w:jc w:val="both"/>
        <w:rPr>
          <w:rFonts w:ascii="Times New Roman" w:hAnsi="Times New Roman" w:cs="Times New Roman"/>
          <w:sz w:val="24"/>
          <w:szCs w:val="24"/>
        </w:rPr>
      </w:pPr>
    </w:p>
    <w:p w:rsidR="003B0444" w:rsidRDefault="003B0444" w:rsidP="00D179A0">
      <w:pPr>
        <w:spacing w:after="0" w:line="240" w:lineRule="auto"/>
        <w:ind w:firstLine="709"/>
        <w:jc w:val="both"/>
        <w:rPr>
          <w:rFonts w:ascii="Times New Roman" w:hAnsi="Times New Roman" w:cs="Times New Roman"/>
          <w:sz w:val="24"/>
          <w:szCs w:val="24"/>
        </w:rPr>
      </w:pPr>
    </w:p>
    <w:p w:rsidR="003B0444" w:rsidRDefault="003B0444" w:rsidP="00D179A0">
      <w:pPr>
        <w:spacing w:after="0" w:line="240" w:lineRule="auto"/>
        <w:ind w:firstLine="709"/>
        <w:jc w:val="both"/>
        <w:rPr>
          <w:rFonts w:ascii="Times New Roman" w:hAnsi="Times New Roman" w:cs="Times New Roman"/>
          <w:sz w:val="24"/>
          <w:szCs w:val="24"/>
        </w:rPr>
      </w:pPr>
    </w:p>
    <w:p w:rsidR="003B0444" w:rsidRPr="009F166B" w:rsidRDefault="003B0444" w:rsidP="00D179A0">
      <w:pPr>
        <w:spacing w:after="0" w:line="240" w:lineRule="auto"/>
        <w:ind w:firstLine="709"/>
        <w:jc w:val="both"/>
        <w:rPr>
          <w:rFonts w:ascii="Times New Roman" w:hAnsi="Times New Roman" w:cs="Times New Roman"/>
          <w:sz w:val="24"/>
          <w:szCs w:val="24"/>
        </w:rPr>
      </w:pPr>
    </w:p>
    <w:p w:rsidR="00186DCC" w:rsidRPr="00D64C78" w:rsidRDefault="00D64C78" w:rsidP="00D64C78">
      <w:pPr>
        <w:spacing w:after="0" w:line="240" w:lineRule="auto"/>
        <w:ind w:firstLine="709"/>
        <w:jc w:val="right"/>
        <w:rPr>
          <w:rFonts w:ascii="Times New Roman" w:hAnsi="Times New Roman" w:cs="Times New Roman"/>
          <w:i/>
          <w:iCs/>
          <w:sz w:val="24"/>
          <w:szCs w:val="24"/>
        </w:rPr>
      </w:pPr>
      <w:r>
        <w:rPr>
          <w:rFonts w:ascii="Times New Roman" w:hAnsi="Times New Roman" w:cs="Times New Roman"/>
          <w:i/>
          <w:iCs/>
          <w:sz w:val="24"/>
          <w:szCs w:val="24"/>
        </w:rPr>
        <w:lastRenderedPageBreak/>
        <w:t>8</w:t>
      </w:r>
      <w:r w:rsidRPr="00D64C78">
        <w:rPr>
          <w:rFonts w:ascii="Times New Roman" w:hAnsi="Times New Roman" w:cs="Times New Roman"/>
          <w:i/>
          <w:iCs/>
          <w:sz w:val="24"/>
          <w:szCs w:val="24"/>
        </w:rPr>
        <w:t xml:space="preserve">.grafiks: </w:t>
      </w:r>
      <w:r>
        <w:rPr>
          <w:rFonts w:ascii="Times New Roman" w:hAnsi="Times New Roman" w:cs="Times New Roman"/>
          <w:i/>
          <w:iCs/>
          <w:sz w:val="24"/>
          <w:szCs w:val="24"/>
        </w:rPr>
        <w:t>Saslimstības no atsevišķām infekcijas slimībām dinamika</w:t>
      </w:r>
    </w:p>
    <w:p w:rsidR="00186DCC" w:rsidRDefault="00E10B7C" w:rsidP="00267FFB">
      <w:pPr>
        <w:spacing w:after="0" w:line="240" w:lineRule="auto"/>
        <w:jc w:val="both"/>
        <w:rPr>
          <w:rFonts w:ascii="Times New Roman" w:hAnsi="Times New Roman" w:cs="Times New Roman"/>
          <w:b/>
          <w:bCs/>
          <w:sz w:val="24"/>
          <w:szCs w:val="24"/>
        </w:rPr>
      </w:pPr>
      <w:r w:rsidRPr="00994948">
        <w:rPr>
          <w:rFonts w:ascii="Times New Roman" w:hAnsi="Times New Roman" w:cs="Times New Roman"/>
          <w:b/>
          <w:bCs/>
          <w:noProof/>
          <w:sz w:val="24"/>
          <w:szCs w:val="24"/>
          <w:lang w:eastAsia="lv-LV" w:bidi="lo-LA"/>
        </w:rPr>
        <w:pict>
          <v:shape id="Chart 12" o:spid="_x0000_i1026" type="#_x0000_t75" style="width:439.5pt;height:267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">
            <v:imagedata r:id="rId18" o:title=""/>
            <o:lock v:ext="edit" aspectratio="f"/>
          </v:shape>
        </w:pict>
      </w:r>
    </w:p>
    <w:p w:rsidR="00267FFB" w:rsidRDefault="00267FFB" w:rsidP="00267FFB">
      <w:pPr>
        <w:spacing w:after="0" w:line="293" w:lineRule="atLeast"/>
        <w:ind w:firstLine="709"/>
        <w:jc w:val="right"/>
        <w:rPr>
          <w:rFonts w:ascii="Times New Roman" w:hAnsi="Times New Roman" w:cs="Times New Roman"/>
          <w:sz w:val="18"/>
          <w:szCs w:val="18"/>
        </w:rPr>
      </w:pPr>
      <w:r w:rsidRPr="000A1B6F">
        <w:rPr>
          <w:rFonts w:ascii="Times New Roman" w:hAnsi="Times New Roman" w:cs="Times New Roman"/>
          <w:sz w:val="18"/>
          <w:szCs w:val="18"/>
        </w:rPr>
        <w:t xml:space="preserve">Avots: </w:t>
      </w:r>
      <w:r>
        <w:rPr>
          <w:rFonts w:ascii="Times New Roman" w:hAnsi="Times New Roman" w:cs="Times New Roman"/>
          <w:sz w:val="18"/>
          <w:szCs w:val="18"/>
        </w:rPr>
        <w:t>Slimību profilakses un kontroles centrs</w:t>
      </w:r>
    </w:p>
    <w:p w:rsidR="00415B14" w:rsidRDefault="00B341AA" w:rsidP="00B341A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415B14" w:rsidRDefault="00B341AA" w:rsidP="009C5EB7">
      <w:pPr>
        <w:spacing w:after="0" w:line="240" w:lineRule="auto"/>
        <w:ind w:firstLine="709"/>
        <w:jc w:val="both"/>
        <w:rPr>
          <w:rFonts w:ascii="Times New Roman" w:hAnsi="Times New Roman" w:cs="Times New Roman"/>
          <w:b/>
          <w:bCs/>
          <w:sz w:val="24"/>
          <w:szCs w:val="24"/>
        </w:rPr>
      </w:pPr>
      <w:r w:rsidRPr="00B341AA">
        <w:rPr>
          <w:rFonts w:ascii="Times New Roman" w:hAnsi="Times New Roman" w:cs="Times New Roman"/>
          <w:sz w:val="24"/>
          <w:szCs w:val="24"/>
        </w:rPr>
        <w:t xml:space="preserve">Arī attiecībā uz </w:t>
      </w:r>
      <w:proofErr w:type="spellStart"/>
      <w:r w:rsidRPr="00B341AA">
        <w:rPr>
          <w:rFonts w:ascii="Times New Roman" w:hAnsi="Times New Roman" w:cs="Times New Roman"/>
          <w:sz w:val="24"/>
          <w:szCs w:val="24"/>
        </w:rPr>
        <w:t>neinfekciju</w:t>
      </w:r>
      <w:proofErr w:type="spellEnd"/>
      <w:r w:rsidRPr="00B341AA">
        <w:rPr>
          <w:rFonts w:ascii="Times New Roman" w:hAnsi="Times New Roman" w:cs="Times New Roman"/>
          <w:sz w:val="24"/>
          <w:szCs w:val="24"/>
        </w:rPr>
        <w:t xml:space="preserve"> slimību izplatību un mirstību no biežākajiem nāves cēloņiem (negadījumiem, traumām, ļaundabīgiem audzējiem un sirds asinsvadu sistēmas saslimšanām), dinamikā  </w:t>
      </w:r>
      <w:r>
        <w:rPr>
          <w:rFonts w:ascii="Times New Roman" w:hAnsi="Times New Roman" w:cs="Times New Roman"/>
          <w:sz w:val="24"/>
          <w:szCs w:val="24"/>
        </w:rPr>
        <w:t xml:space="preserve">vērojams </w:t>
      </w:r>
      <w:r w:rsidR="00B867E6">
        <w:rPr>
          <w:rFonts w:ascii="Times New Roman" w:hAnsi="Times New Roman" w:cs="Times New Roman"/>
          <w:sz w:val="24"/>
          <w:szCs w:val="24"/>
        </w:rPr>
        <w:t xml:space="preserve">pieaugums </w:t>
      </w:r>
      <w:r w:rsidR="00B867E6" w:rsidRPr="00B867E6">
        <w:rPr>
          <w:rFonts w:ascii="Times New Roman" w:hAnsi="Times New Roman" w:cs="Times New Roman"/>
          <w:i/>
          <w:iCs/>
          <w:sz w:val="24"/>
          <w:szCs w:val="24"/>
        </w:rPr>
        <w:t>(9.grafiks),</w:t>
      </w:r>
      <w:r w:rsidR="00B867E6">
        <w:rPr>
          <w:rFonts w:ascii="Times New Roman" w:hAnsi="Times New Roman" w:cs="Times New Roman"/>
          <w:sz w:val="24"/>
          <w:szCs w:val="24"/>
        </w:rPr>
        <w:t xml:space="preserve"> kas būtiski ietekmē veselīgi nodzīvoto mūža gadu skaitu kontekstā ar darbspējīgu produktīvu cilvēku, kurs nepieciešams valsts tautsaimniecības attīstībai. </w:t>
      </w:r>
    </w:p>
    <w:p w:rsidR="009C5EB7" w:rsidRDefault="009C5EB7" w:rsidP="009C5EB7">
      <w:pPr>
        <w:spacing w:after="0" w:line="240" w:lineRule="auto"/>
        <w:ind w:firstLine="709"/>
        <w:jc w:val="both"/>
        <w:rPr>
          <w:rFonts w:ascii="Times New Roman" w:hAnsi="Times New Roman" w:cs="Times New Roman"/>
          <w:b/>
          <w:bCs/>
          <w:sz w:val="24"/>
          <w:szCs w:val="24"/>
        </w:rPr>
      </w:pPr>
    </w:p>
    <w:p w:rsidR="00415B14" w:rsidRPr="00D64C78" w:rsidRDefault="00267FFB" w:rsidP="00D64C78">
      <w:pPr>
        <w:spacing w:after="0" w:line="240" w:lineRule="auto"/>
        <w:ind w:firstLine="709"/>
        <w:jc w:val="right"/>
        <w:rPr>
          <w:rFonts w:ascii="Times New Roman" w:hAnsi="Times New Roman" w:cs="Times New Roman"/>
          <w:i/>
          <w:iCs/>
          <w:sz w:val="24"/>
          <w:szCs w:val="24"/>
        </w:rPr>
      </w:pPr>
      <w:r w:rsidRPr="00D64C78">
        <w:rPr>
          <w:rFonts w:ascii="Times New Roman" w:hAnsi="Times New Roman" w:cs="Times New Roman"/>
          <w:i/>
          <w:iCs/>
          <w:sz w:val="24"/>
          <w:szCs w:val="24"/>
        </w:rPr>
        <w:t>9.grafiks</w:t>
      </w:r>
      <w:r w:rsidR="00D64C78" w:rsidRPr="00D64C78">
        <w:rPr>
          <w:rFonts w:ascii="Times New Roman" w:hAnsi="Times New Roman" w:cs="Times New Roman"/>
          <w:i/>
          <w:iCs/>
          <w:sz w:val="24"/>
          <w:szCs w:val="24"/>
        </w:rPr>
        <w:t>: M</w:t>
      </w:r>
      <w:r w:rsidRPr="00D64C78">
        <w:rPr>
          <w:rFonts w:ascii="Times New Roman" w:hAnsi="Times New Roman" w:cs="Times New Roman"/>
          <w:i/>
          <w:iCs/>
          <w:sz w:val="24"/>
          <w:szCs w:val="24"/>
        </w:rPr>
        <w:t xml:space="preserve">irstības </w:t>
      </w:r>
      <w:r w:rsidR="00D64C78" w:rsidRPr="00D64C78">
        <w:rPr>
          <w:rFonts w:ascii="Times New Roman" w:hAnsi="Times New Roman" w:cs="Times New Roman"/>
          <w:i/>
          <w:iCs/>
          <w:sz w:val="24"/>
          <w:szCs w:val="24"/>
        </w:rPr>
        <w:t>no biežākajiem nāves cēloņiem dinamika</w:t>
      </w:r>
    </w:p>
    <w:p w:rsidR="00593F73" w:rsidRDefault="00E10B7C" w:rsidP="00B867E6">
      <w:pPr>
        <w:spacing w:after="0" w:line="240" w:lineRule="auto"/>
        <w:jc w:val="both"/>
        <w:rPr>
          <w:rFonts w:ascii="Times New Roman" w:hAnsi="Times New Roman" w:cs="Times New Roman"/>
          <w:b/>
          <w:bCs/>
          <w:sz w:val="24"/>
          <w:szCs w:val="24"/>
        </w:rPr>
      </w:pPr>
      <w:r w:rsidRPr="00994948">
        <w:rPr>
          <w:rFonts w:ascii="Times New Roman" w:hAnsi="Times New Roman" w:cs="Times New Roman"/>
          <w:b/>
          <w:bCs/>
          <w:noProof/>
          <w:sz w:val="24"/>
          <w:szCs w:val="24"/>
          <w:lang w:eastAsia="lv-LV" w:bidi="lo-LA"/>
        </w:rPr>
        <w:pict>
          <v:shape id="Chart 13" o:spid="_x0000_i1027" type="#_x0000_t75" style="width:434.25pt;height:21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">
            <v:imagedata r:id="rId19" o:title=""/>
            <o:lock v:ext="edit" aspectratio="f"/>
          </v:shape>
        </w:pict>
      </w:r>
    </w:p>
    <w:p w:rsidR="009C5EB7" w:rsidRDefault="00267FFB" w:rsidP="009C5EB7">
      <w:pPr>
        <w:spacing w:after="0" w:line="293" w:lineRule="atLeast"/>
        <w:ind w:firstLine="709"/>
        <w:jc w:val="right"/>
        <w:rPr>
          <w:rFonts w:ascii="Times New Roman" w:hAnsi="Times New Roman" w:cs="Times New Roman"/>
          <w:sz w:val="18"/>
          <w:szCs w:val="18"/>
        </w:rPr>
      </w:pPr>
      <w:r w:rsidRPr="000A1B6F">
        <w:rPr>
          <w:rFonts w:ascii="Times New Roman" w:hAnsi="Times New Roman" w:cs="Times New Roman"/>
          <w:sz w:val="18"/>
          <w:szCs w:val="18"/>
        </w:rPr>
        <w:t xml:space="preserve">Avots: </w:t>
      </w:r>
      <w:r>
        <w:rPr>
          <w:rFonts w:ascii="Times New Roman" w:hAnsi="Times New Roman" w:cs="Times New Roman"/>
          <w:sz w:val="18"/>
          <w:szCs w:val="18"/>
        </w:rPr>
        <w:t>Slimību profilakses un kontroles centrs</w:t>
      </w:r>
    </w:p>
    <w:p w:rsidR="009C5EB7" w:rsidRPr="009C5EB7" w:rsidRDefault="009C5EB7" w:rsidP="009C5EB7">
      <w:pPr>
        <w:spacing w:after="0" w:line="293" w:lineRule="atLeast"/>
        <w:ind w:firstLine="709"/>
        <w:jc w:val="right"/>
        <w:rPr>
          <w:rFonts w:ascii="Times New Roman" w:hAnsi="Times New Roman" w:cs="Times New Roman"/>
          <w:sz w:val="18"/>
          <w:szCs w:val="18"/>
        </w:rPr>
      </w:pPr>
    </w:p>
    <w:p w:rsidR="00670A22" w:rsidRDefault="00670A22" w:rsidP="00FF445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Saskaņā ar Satversmes 111.pantu „valsts aizsargā cilvēku veselību un garantē ikvienam medicīniskās palīdzības minimumu”, nepieciešams nodefinēt kādus veselības aprūpes pakalpojumus ir iespējams apmaksāt ar pieejamo finansējumu.</w:t>
      </w:r>
    </w:p>
    <w:p w:rsidR="006945F8" w:rsidRPr="00D179A0" w:rsidRDefault="00B867E6" w:rsidP="00FF4459">
      <w:pPr>
        <w:spacing w:after="0" w:line="240" w:lineRule="auto"/>
        <w:ind w:firstLine="709"/>
        <w:jc w:val="both"/>
        <w:rPr>
          <w:rFonts w:ascii="Times New Roman" w:eastAsia="Times New Roman" w:hAnsi="Times New Roman" w:cs="Times New Roman"/>
          <w:sz w:val="24"/>
          <w:szCs w:val="24"/>
        </w:rPr>
      </w:pPr>
      <w:r w:rsidRPr="00670A22">
        <w:rPr>
          <w:rFonts w:ascii="Times New Roman" w:eastAsia="Times New Roman" w:hAnsi="Times New Roman" w:cs="Times New Roman"/>
          <w:b/>
          <w:sz w:val="24"/>
          <w:szCs w:val="24"/>
        </w:rPr>
        <w:t>V</w:t>
      </w:r>
      <w:r w:rsidR="006945F8" w:rsidRPr="00670A22">
        <w:rPr>
          <w:rFonts w:ascii="Times New Roman" w:hAnsi="Times New Roman" w:cs="Times New Roman"/>
          <w:b/>
          <w:sz w:val="24"/>
          <w:szCs w:val="24"/>
          <w:lang w:bidi="lo-LA"/>
        </w:rPr>
        <w:t>eselības aprūpes pakalpojumu sniegšanai papildus nepiec</w:t>
      </w:r>
      <w:r w:rsidR="00ED0B61" w:rsidRPr="00670A22">
        <w:rPr>
          <w:rFonts w:ascii="Times New Roman" w:hAnsi="Times New Roman" w:cs="Times New Roman"/>
          <w:b/>
          <w:sz w:val="24"/>
          <w:szCs w:val="24"/>
          <w:lang w:bidi="lo-LA"/>
        </w:rPr>
        <w:t>iešam</w:t>
      </w:r>
      <w:r w:rsidR="00670A22">
        <w:rPr>
          <w:rFonts w:ascii="Times New Roman" w:hAnsi="Times New Roman" w:cs="Times New Roman"/>
          <w:b/>
          <w:sz w:val="24"/>
          <w:szCs w:val="24"/>
          <w:lang w:bidi="lo-LA"/>
        </w:rPr>
        <w:t>ā</w:t>
      </w:r>
      <w:r w:rsidR="00ED0B61" w:rsidRPr="00670A22">
        <w:rPr>
          <w:rFonts w:ascii="Times New Roman" w:hAnsi="Times New Roman" w:cs="Times New Roman"/>
          <w:b/>
          <w:sz w:val="24"/>
          <w:szCs w:val="24"/>
          <w:lang w:bidi="lo-LA"/>
        </w:rPr>
        <w:t xml:space="preserve"> finansējum</w:t>
      </w:r>
      <w:r w:rsidR="00670A22">
        <w:rPr>
          <w:rFonts w:ascii="Times New Roman" w:hAnsi="Times New Roman" w:cs="Times New Roman"/>
          <w:b/>
          <w:sz w:val="24"/>
          <w:szCs w:val="24"/>
          <w:lang w:bidi="lo-LA"/>
        </w:rPr>
        <w:t>a</w:t>
      </w:r>
      <w:r w:rsidR="00ED0B61" w:rsidRPr="00670A22">
        <w:rPr>
          <w:rFonts w:ascii="Times New Roman" w:hAnsi="Times New Roman" w:cs="Times New Roman"/>
          <w:b/>
          <w:sz w:val="24"/>
          <w:szCs w:val="24"/>
          <w:lang w:bidi="lo-LA"/>
        </w:rPr>
        <w:t xml:space="preserve"> aprēķin</w:t>
      </w:r>
      <w:r w:rsidR="00670A22">
        <w:rPr>
          <w:rFonts w:ascii="Times New Roman" w:hAnsi="Times New Roman" w:cs="Times New Roman"/>
          <w:b/>
          <w:sz w:val="24"/>
          <w:szCs w:val="24"/>
          <w:lang w:bidi="lo-LA"/>
        </w:rPr>
        <w:t>ā izmantoti šādi nosacījumi</w:t>
      </w:r>
      <w:r w:rsidR="006945F8">
        <w:rPr>
          <w:rFonts w:ascii="Times New Roman" w:hAnsi="Times New Roman" w:cs="Times New Roman"/>
          <w:sz w:val="24"/>
          <w:szCs w:val="24"/>
          <w:lang w:bidi="lo-LA"/>
        </w:rPr>
        <w:t>:</w:t>
      </w:r>
    </w:p>
    <w:p w:rsidR="006945F8" w:rsidRDefault="006945F8" w:rsidP="00734D64">
      <w:pPr>
        <w:pStyle w:val="Sarakstarindkopa"/>
        <w:numPr>
          <w:ilvl w:val="0"/>
          <w:numId w:val="30"/>
        </w:numPr>
        <w:tabs>
          <w:tab w:val="num" w:pos="720"/>
        </w:tabs>
        <w:spacing w:after="0" w:line="240" w:lineRule="auto"/>
        <w:jc w:val="both"/>
        <w:rPr>
          <w:rFonts w:ascii="Times New Roman" w:hAnsi="Times New Roman" w:cs="Times New Roman"/>
          <w:sz w:val="24"/>
          <w:szCs w:val="24"/>
          <w:lang w:bidi="lo-LA"/>
        </w:rPr>
      </w:pPr>
      <w:r>
        <w:rPr>
          <w:rFonts w:ascii="Times New Roman" w:hAnsi="Times New Roman" w:cs="Times New Roman"/>
          <w:sz w:val="24"/>
          <w:szCs w:val="24"/>
          <w:lang w:bidi="lo-LA"/>
        </w:rPr>
        <w:t>P</w:t>
      </w:r>
      <w:r w:rsidRPr="006945F8">
        <w:rPr>
          <w:rFonts w:ascii="Times New Roman" w:hAnsi="Times New Roman" w:cs="Times New Roman"/>
          <w:sz w:val="24"/>
          <w:szCs w:val="24"/>
          <w:lang w:bidi="lo-LA"/>
        </w:rPr>
        <w:t>akalp</w:t>
      </w:r>
      <w:r w:rsidR="00B03124">
        <w:rPr>
          <w:rFonts w:ascii="Times New Roman" w:hAnsi="Times New Roman" w:cs="Times New Roman"/>
          <w:sz w:val="24"/>
          <w:szCs w:val="24"/>
          <w:lang w:bidi="lo-LA"/>
        </w:rPr>
        <w:t>ojumu pieejamīb</w:t>
      </w:r>
      <w:r w:rsidR="002D7B65">
        <w:rPr>
          <w:rFonts w:ascii="Times New Roman" w:hAnsi="Times New Roman" w:cs="Times New Roman"/>
          <w:sz w:val="24"/>
          <w:szCs w:val="24"/>
          <w:lang w:bidi="lo-LA"/>
        </w:rPr>
        <w:t>a</w:t>
      </w:r>
      <w:r w:rsidRPr="006945F8">
        <w:rPr>
          <w:rFonts w:ascii="Times New Roman" w:hAnsi="Times New Roman" w:cs="Times New Roman"/>
          <w:sz w:val="24"/>
          <w:szCs w:val="24"/>
          <w:lang w:bidi="lo-LA"/>
        </w:rPr>
        <w:t xml:space="preserve"> ambulatorajiem, plānveida stacionārajiem, </w:t>
      </w:r>
      <w:proofErr w:type="spellStart"/>
      <w:r w:rsidRPr="006945F8">
        <w:rPr>
          <w:rFonts w:ascii="Times New Roman" w:hAnsi="Times New Roman" w:cs="Times New Roman"/>
          <w:sz w:val="24"/>
          <w:szCs w:val="24"/>
          <w:lang w:bidi="lo-LA"/>
        </w:rPr>
        <w:t>paliatīvās</w:t>
      </w:r>
      <w:proofErr w:type="spellEnd"/>
      <w:r w:rsidRPr="006945F8">
        <w:rPr>
          <w:rFonts w:ascii="Times New Roman" w:hAnsi="Times New Roman" w:cs="Times New Roman"/>
          <w:sz w:val="24"/>
          <w:szCs w:val="24"/>
          <w:lang w:bidi="lo-LA"/>
        </w:rPr>
        <w:t xml:space="preserve"> aprūpes un medicīniskās</w:t>
      </w:r>
      <w:r w:rsidR="007F3DD4">
        <w:rPr>
          <w:rFonts w:ascii="Times New Roman" w:hAnsi="Times New Roman" w:cs="Times New Roman"/>
          <w:sz w:val="24"/>
          <w:szCs w:val="24"/>
          <w:lang w:bidi="lo-LA"/>
        </w:rPr>
        <w:t xml:space="preserve"> rehabilitācijas pakalpojumiem (ņemot vērā </w:t>
      </w:r>
      <w:r w:rsidR="00ED0B61">
        <w:rPr>
          <w:rFonts w:ascii="Times New Roman" w:hAnsi="Times New Roman" w:cs="Times New Roman"/>
          <w:sz w:val="24"/>
          <w:szCs w:val="24"/>
          <w:lang w:bidi="lo-LA"/>
        </w:rPr>
        <w:t xml:space="preserve">pacietu skaitu rindās </w:t>
      </w:r>
      <w:r w:rsidR="007F3DD4">
        <w:rPr>
          <w:rFonts w:ascii="Times New Roman" w:hAnsi="Times New Roman" w:cs="Times New Roman"/>
          <w:sz w:val="24"/>
          <w:szCs w:val="24"/>
          <w:lang w:bidi="lo-LA"/>
        </w:rPr>
        <w:t>plānveida pakalpojuma saņemšan</w:t>
      </w:r>
      <w:r w:rsidR="00ED0B61">
        <w:rPr>
          <w:rFonts w:ascii="Times New Roman" w:hAnsi="Times New Roman" w:cs="Times New Roman"/>
          <w:sz w:val="24"/>
          <w:szCs w:val="24"/>
          <w:lang w:bidi="lo-LA"/>
        </w:rPr>
        <w:t>ai</w:t>
      </w:r>
      <w:r w:rsidR="007F3DD4">
        <w:rPr>
          <w:rFonts w:ascii="Times New Roman" w:hAnsi="Times New Roman" w:cs="Times New Roman"/>
          <w:sz w:val="24"/>
          <w:szCs w:val="24"/>
          <w:lang w:bidi="lo-LA"/>
        </w:rPr>
        <w:t xml:space="preserve"> un pacient</w:t>
      </w:r>
      <w:r w:rsidR="00ED0B61">
        <w:rPr>
          <w:rFonts w:ascii="Times New Roman" w:hAnsi="Times New Roman" w:cs="Times New Roman"/>
          <w:sz w:val="24"/>
          <w:szCs w:val="24"/>
          <w:lang w:bidi="lo-LA"/>
        </w:rPr>
        <w:t>u</w:t>
      </w:r>
      <w:r w:rsidR="007F3DD4">
        <w:rPr>
          <w:rFonts w:ascii="Times New Roman" w:hAnsi="Times New Roman" w:cs="Times New Roman"/>
          <w:sz w:val="24"/>
          <w:szCs w:val="24"/>
          <w:lang w:bidi="lo-LA"/>
        </w:rPr>
        <w:t xml:space="preserve"> skaita pieaugumu</w:t>
      </w:r>
      <w:r w:rsidR="00ED0B61" w:rsidRPr="00ED0B61">
        <w:rPr>
          <w:rFonts w:ascii="Times New Roman" w:hAnsi="Times New Roman" w:cs="Times New Roman"/>
          <w:sz w:val="24"/>
          <w:szCs w:val="24"/>
          <w:lang w:bidi="lo-LA"/>
        </w:rPr>
        <w:t xml:space="preserve"> </w:t>
      </w:r>
      <w:r w:rsidR="00ED0B61">
        <w:rPr>
          <w:rFonts w:ascii="Times New Roman" w:hAnsi="Times New Roman" w:cs="Times New Roman"/>
          <w:sz w:val="24"/>
          <w:szCs w:val="24"/>
          <w:lang w:bidi="lo-LA"/>
        </w:rPr>
        <w:t>uz šo brīdi</w:t>
      </w:r>
      <w:r w:rsidR="00EA1803">
        <w:rPr>
          <w:rFonts w:ascii="Times New Roman" w:hAnsi="Times New Roman" w:cs="Times New Roman"/>
          <w:sz w:val="24"/>
          <w:szCs w:val="24"/>
          <w:lang w:bidi="lo-LA"/>
        </w:rPr>
        <w:t>);</w:t>
      </w:r>
      <w:r w:rsidR="007F3DD4">
        <w:rPr>
          <w:rFonts w:ascii="Times New Roman" w:hAnsi="Times New Roman" w:cs="Times New Roman"/>
          <w:sz w:val="24"/>
          <w:szCs w:val="24"/>
          <w:lang w:bidi="lo-LA"/>
        </w:rPr>
        <w:t xml:space="preserve"> </w:t>
      </w:r>
      <w:r w:rsidRPr="006945F8">
        <w:rPr>
          <w:rFonts w:ascii="Times New Roman" w:hAnsi="Times New Roman" w:cs="Times New Roman"/>
          <w:sz w:val="24"/>
          <w:szCs w:val="24"/>
          <w:lang w:bidi="lo-LA"/>
        </w:rPr>
        <w:t xml:space="preserve"> </w:t>
      </w:r>
    </w:p>
    <w:p w:rsidR="00B03124" w:rsidRDefault="00ED0B61" w:rsidP="00B03124">
      <w:pPr>
        <w:pStyle w:val="Sarakstarindkopa"/>
        <w:numPr>
          <w:ilvl w:val="0"/>
          <w:numId w:val="30"/>
        </w:numPr>
        <w:tabs>
          <w:tab w:val="num" w:pos="720"/>
        </w:tabs>
        <w:spacing w:after="0" w:line="240" w:lineRule="auto"/>
        <w:jc w:val="both"/>
        <w:rPr>
          <w:rFonts w:ascii="Times New Roman" w:hAnsi="Times New Roman" w:cs="Times New Roman"/>
          <w:sz w:val="24"/>
          <w:szCs w:val="24"/>
          <w:lang w:bidi="lo-LA"/>
        </w:rPr>
      </w:pPr>
      <w:r>
        <w:rPr>
          <w:rFonts w:ascii="Times New Roman" w:hAnsi="Times New Roman" w:cs="Times New Roman"/>
          <w:sz w:val="24"/>
          <w:szCs w:val="24"/>
          <w:lang w:bidi="lo-LA"/>
        </w:rPr>
        <w:t>Medikamentu kompensācij</w:t>
      </w:r>
      <w:r w:rsidR="002D7B65">
        <w:rPr>
          <w:rFonts w:ascii="Times New Roman" w:hAnsi="Times New Roman" w:cs="Times New Roman"/>
          <w:sz w:val="24"/>
          <w:szCs w:val="24"/>
          <w:lang w:bidi="lo-LA"/>
        </w:rPr>
        <w:t>a</w:t>
      </w:r>
      <w:r w:rsidR="00CB65C6" w:rsidRPr="006945F8">
        <w:rPr>
          <w:rFonts w:ascii="Times New Roman" w:hAnsi="Times New Roman" w:cs="Times New Roman"/>
          <w:sz w:val="24"/>
          <w:szCs w:val="24"/>
          <w:lang w:bidi="lo-LA"/>
        </w:rPr>
        <w:t xml:space="preserve"> saistībā ar </w:t>
      </w:r>
      <w:r w:rsidR="004B4814">
        <w:rPr>
          <w:rFonts w:ascii="Times New Roman" w:hAnsi="Times New Roman" w:cs="Times New Roman"/>
          <w:sz w:val="24"/>
          <w:szCs w:val="24"/>
          <w:lang w:bidi="lo-LA"/>
        </w:rPr>
        <w:t xml:space="preserve">kopējo </w:t>
      </w:r>
      <w:r w:rsidR="00CB65C6" w:rsidRPr="006945F8">
        <w:rPr>
          <w:rFonts w:ascii="Times New Roman" w:hAnsi="Times New Roman" w:cs="Times New Roman"/>
          <w:sz w:val="24"/>
          <w:szCs w:val="24"/>
          <w:lang w:bidi="lo-LA"/>
        </w:rPr>
        <w:t>pacientu skaita pieaugumu</w:t>
      </w:r>
      <w:r w:rsidR="004B4814">
        <w:rPr>
          <w:rFonts w:ascii="Times New Roman" w:hAnsi="Times New Roman" w:cs="Times New Roman"/>
          <w:sz w:val="24"/>
          <w:szCs w:val="24"/>
          <w:lang w:bidi="lo-LA"/>
        </w:rPr>
        <w:t xml:space="preserve"> un ilgstošo un hronisko pacientu skaita palielinājumu</w:t>
      </w:r>
      <w:r w:rsidR="00CB65C6" w:rsidRPr="006945F8">
        <w:rPr>
          <w:rFonts w:ascii="Times New Roman" w:hAnsi="Times New Roman" w:cs="Times New Roman"/>
          <w:sz w:val="24"/>
          <w:szCs w:val="24"/>
          <w:lang w:bidi="lo-LA"/>
        </w:rPr>
        <w:t xml:space="preserve">, </w:t>
      </w:r>
      <w:r w:rsidR="006945F8">
        <w:rPr>
          <w:rFonts w:ascii="Times New Roman" w:hAnsi="Times New Roman" w:cs="Times New Roman"/>
          <w:sz w:val="24"/>
          <w:szCs w:val="24"/>
          <w:lang w:bidi="lo-LA"/>
        </w:rPr>
        <w:t xml:space="preserve">kā arī </w:t>
      </w:r>
      <w:r w:rsidR="00CB65C6" w:rsidRPr="006945F8">
        <w:rPr>
          <w:rFonts w:ascii="Times New Roman" w:hAnsi="Times New Roman" w:cs="Times New Roman"/>
          <w:sz w:val="24"/>
          <w:szCs w:val="24"/>
          <w:lang w:bidi="lo-LA"/>
        </w:rPr>
        <w:t>jaunu dia</w:t>
      </w:r>
      <w:r>
        <w:rPr>
          <w:rFonts w:ascii="Times New Roman" w:hAnsi="Times New Roman" w:cs="Times New Roman"/>
          <w:sz w:val="24"/>
          <w:szCs w:val="24"/>
          <w:lang w:bidi="lo-LA"/>
        </w:rPr>
        <w:t>gnožu un medikamentu iekļaušan</w:t>
      </w:r>
      <w:r w:rsidR="002D7B65">
        <w:rPr>
          <w:rFonts w:ascii="Times New Roman" w:hAnsi="Times New Roman" w:cs="Times New Roman"/>
          <w:sz w:val="24"/>
          <w:szCs w:val="24"/>
          <w:lang w:bidi="lo-LA"/>
        </w:rPr>
        <w:t>a</w:t>
      </w:r>
      <w:r w:rsidR="00CB65C6" w:rsidRPr="006945F8">
        <w:rPr>
          <w:rFonts w:ascii="Times New Roman" w:hAnsi="Times New Roman" w:cs="Times New Roman"/>
          <w:sz w:val="24"/>
          <w:szCs w:val="24"/>
          <w:lang w:bidi="lo-LA"/>
        </w:rPr>
        <w:t xml:space="preserve"> kom</w:t>
      </w:r>
      <w:r w:rsidR="006945F8">
        <w:rPr>
          <w:rFonts w:ascii="Times New Roman" w:hAnsi="Times New Roman" w:cs="Times New Roman"/>
          <w:sz w:val="24"/>
          <w:szCs w:val="24"/>
          <w:lang w:bidi="lo-LA"/>
        </w:rPr>
        <w:t>pensējamo medikamentu  sarakstā</w:t>
      </w:r>
      <w:r w:rsidR="00B867E6">
        <w:rPr>
          <w:rFonts w:ascii="Times New Roman" w:hAnsi="Times New Roman" w:cs="Times New Roman"/>
          <w:sz w:val="24"/>
          <w:szCs w:val="24"/>
          <w:lang w:bidi="lo-LA"/>
        </w:rPr>
        <w:t xml:space="preserve"> un atteikšanos</w:t>
      </w:r>
      <w:r w:rsidR="00A31953">
        <w:rPr>
          <w:rFonts w:ascii="Times New Roman" w:hAnsi="Times New Roman" w:cs="Times New Roman"/>
          <w:sz w:val="24"/>
          <w:szCs w:val="24"/>
          <w:lang w:bidi="lo-LA"/>
        </w:rPr>
        <w:t xml:space="preserve"> no pacientu </w:t>
      </w:r>
      <w:proofErr w:type="spellStart"/>
      <w:r w:rsidR="00A31953">
        <w:rPr>
          <w:rFonts w:ascii="Times New Roman" w:hAnsi="Times New Roman" w:cs="Times New Roman"/>
          <w:sz w:val="24"/>
          <w:szCs w:val="24"/>
          <w:lang w:bidi="lo-LA"/>
        </w:rPr>
        <w:t>līdzmaksājumiem</w:t>
      </w:r>
      <w:proofErr w:type="spellEnd"/>
      <w:r w:rsidR="00A31953">
        <w:rPr>
          <w:rFonts w:ascii="Times New Roman" w:hAnsi="Times New Roman" w:cs="Times New Roman"/>
          <w:sz w:val="24"/>
          <w:szCs w:val="24"/>
          <w:lang w:bidi="lo-LA"/>
        </w:rPr>
        <w:t xml:space="preserve"> 25 un</w:t>
      </w:r>
      <w:r w:rsidR="00B03124">
        <w:rPr>
          <w:rFonts w:ascii="Times New Roman" w:hAnsi="Times New Roman" w:cs="Times New Roman"/>
          <w:sz w:val="24"/>
          <w:szCs w:val="24"/>
          <w:lang w:bidi="lo-LA"/>
        </w:rPr>
        <w:t xml:space="preserve"> </w:t>
      </w:r>
      <w:r w:rsidR="00A31953">
        <w:rPr>
          <w:rFonts w:ascii="Times New Roman" w:hAnsi="Times New Roman" w:cs="Times New Roman"/>
          <w:sz w:val="24"/>
          <w:szCs w:val="24"/>
          <w:lang w:bidi="lo-LA"/>
        </w:rPr>
        <w:t>50% apmērā</w:t>
      </w:r>
      <w:r w:rsidR="00EA1803">
        <w:rPr>
          <w:rFonts w:ascii="Times New Roman" w:hAnsi="Times New Roman" w:cs="Times New Roman"/>
          <w:sz w:val="24"/>
          <w:szCs w:val="24"/>
          <w:lang w:bidi="lo-LA"/>
        </w:rPr>
        <w:t>;</w:t>
      </w:r>
    </w:p>
    <w:p w:rsidR="006945F8" w:rsidRPr="00D34CBB" w:rsidRDefault="006945F8" w:rsidP="00B03124">
      <w:pPr>
        <w:pStyle w:val="Sarakstarindkopa"/>
        <w:numPr>
          <w:ilvl w:val="0"/>
          <w:numId w:val="30"/>
        </w:numPr>
        <w:tabs>
          <w:tab w:val="num" w:pos="720"/>
        </w:tabs>
        <w:spacing w:after="0" w:line="240" w:lineRule="auto"/>
        <w:jc w:val="both"/>
        <w:rPr>
          <w:rFonts w:ascii="Times New Roman" w:hAnsi="Times New Roman" w:cs="Times New Roman"/>
          <w:sz w:val="24"/>
          <w:szCs w:val="24"/>
          <w:lang w:bidi="lo-LA"/>
        </w:rPr>
      </w:pPr>
      <w:r w:rsidRPr="00B03124">
        <w:rPr>
          <w:rFonts w:ascii="Times New Roman" w:hAnsi="Times New Roman" w:cs="Times New Roman"/>
          <w:sz w:val="24"/>
          <w:szCs w:val="24"/>
          <w:lang w:bidi="lo-LA"/>
        </w:rPr>
        <w:t>Ekonomiski  pamatotu pakalpojumu</w:t>
      </w:r>
      <w:r w:rsidR="00ED0B61">
        <w:rPr>
          <w:rFonts w:ascii="Times New Roman" w:hAnsi="Times New Roman" w:cs="Times New Roman"/>
          <w:sz w:val="24"/>
          <w:szCs w:val="24"/>
          <w:lang w:bidi="lo-LA"/>
        </w:rPr>
        <w:t xml:space="preserve"> tarifu noteikšan</w:t>
      </w:r>
      <w:r w:rsidR="002D7B65">
        <w:rPr>
          <w:rFonts w:ascii="Times New Roman" w:hAnsi="Times New Roman" w:cs="Times New Roman"/>
          <w:sz w:val="24"/>
          <w:szCs w:val="24"/>
          <w:lang w:bidi="lo-LA"/>
        </w:rPr>
        <w:t>a</w:t>
      </w:r>
      <w:r w:rsidR="00B03124" w:rsidRPr="00B03124">
        <w:rPr>
          <w:rFonts w:ascii="Times New Roman" w:hAnsi="Times New Roman" w:cs="Times New Roman"/>
          <w:sz w:val="24"/>
          <w:szCs w:val="24"/>
          <w:lang w:bidi="lo-LA"/>
        </w:rPr>
        <w:t xml:space="preserve"> - </w:t>
      </w:r>
      <w:r w:rsidRPr="00B03124">
        <w:rPr>
          <w:rFonts w:ascii="Times New Roman" w:hAnsi="Times New Roman" w:cs="Times New Roman"/>
          <w:sz w:val="24"/>
          <w:szCs w:val="24"/>
          <w:lang w:bidi="lo-LA"/>
        </w:rPr>
        <w:t>d</w:t>
      </w:r>
      <w:r w:rsidR="00CB65C6" w:rsidRPr="00B03124">
        <w:rPr>
          <w:rFonts w:ascii="Times New Roman" w:hAnsi="Times New Roman" w:cs="Times New Roman"/>
          <w:sz w:val="24"/>
          <w:szCs w:val="24"/>
          <w:lang w:bidi="lo-LA"/>
        </w:rPr>
        <w:t>arba samaksa</w:t>
      </w:r>
      <w:r w:rsidR="00ED0B61">
        <w:rPr>
          <w:rFonts w:ascii="Times New Roman" w:hAnsi="Times New Roman" w:cs="Times New Roman"/>
          <w:sz w:val="24"/>
          <w:szCs w:val="24"/>
          <w:lang w:bidi="lo-LA"/>
        </w:rPr>
        <w:t>i</w:t>
      </w:r>
      <w:r w:rsidR="00CB65C6" w:rsidRPr="00B03124">
        <w:rPr>
          <w:rFonts w:ascii="Times New Roman" w:hAnsi="Times New Roman" w:cs="Times New Roman"/>
          <w:sz w:val="24"/>
          <w:szCs w:val="24"/>
          <w:lang w:bidi="lo-LA"/>
        </w:rPr>
        <w:t xml:space="preserve"> </w:t>
      </w:r>
      <w:r w:rsidR="00B03124" w:rsidRPr="00B03124">
        <w:rPr>
          <w:rFonts w:ascii="Times New Roman" w:hAnsi="Times New Roman" w:cs="Times New Roman"/>
          <w:sz w:val="24"/>
          <w:szCs w:val="24"/>
          <w:lang w:bidi="lo-LA"/>
        </w:rPr>
        <w:t xml:space="preserve"> ārstniecības personām (</w:t>
      </w:r>
      <w:r w:rsidR="00CB65C6" w:rsidRPr="00B03124">
        <w:rPr>
          <w:rFonts w:ascii="Times New Roman" w:hAnsi="Times New Roman" w:cs="Times New Roman"/>
          <w:sz w:val="24"/>
          <w:szCs w:val="24"/>
          <w:lang w:bidi="lo-LA"/>
        </w:rPr>
        <w:t xml:space="preserve">ārstu </w:t>
      </w:r>
      <w:r w:rsidRPr="00B03124">
        <w:rPr>
          <w:rFonts w:ascii="Times New Roman" w:hAnsi="Times New Roman" w:cs="Times New Roman"/>
          <w:sz w:val="24"/>
          <w:szCs w:val="24"/>
          <w:lang w:bidi="lo-LA"/>
        </w:rPr>
        <w:t>1.kategorijas mēnešal</w:t>
      </w:r>
      <w:r w:rsidR="00CB65C6" w:rsidRPr="00B03124">
        <w:rPr>
          <w:rFonts w:ascii="Times New Roman" w:hAnsi="Times New Roman" w:cs="Times New Roman"/>
          <w:sz w:val="24"/>
          <w:szCs w:val="24"/>
          <w:lang w:bidi="lo-LA"/>
        </w:rPr>
        <w:t>gai sasniedzot divkāršu tautsaimniecībā nodarbināto vidējo darba samaksu</w:t>
      </w:r>
      <w:r w:rsidR="00B03124" w:rsidRPr="00B03124">
        <w:rPr>
          <w:rFonts w:ascii="Times New Roman" w:hAnsi="Times New Roman" w:cs="Times New Roman"/>
          <w:sz w:val="24"/>
          <w:szCs w:val="24"/>
          <w:lang w:bidi="lo-LA"/>
        </w:rPr>
        <w:t xml:space="preserve">) un </w:t>
      </w:r>
      <w:r w:rsidRPr="00B03124">
        <w:rPr>
          <w:rFonts w:ascii="Times New Roman" w:hAnsi="Times New Roman" w:cs="Times New Roman"/>
          <w:sz w:val="24"/>
          <w:szCs w:val="24"/>
          <w:lang w:bidi="lo-LA"/>
        </w:rPr>
        <w:t>p</w:t>
      </w:r>
      <w:r w:rsidR="00CB65C6" w:rsidRPr="00B03124">
        <w:rPr>
          <w:rFonts w:ascii="Times New Roman" w:hAnsi="Times New Roman" w:cs="Times New Roman"/>
          <w:sz w:val="24"/>
          <w:szCs w:val="24"/>
          <w:lang w:bidi="lo-LA"/>
        </w:rPr>
        <w:t xml:space="preserve">ārējo tarifa elementu </w:t>
      </w:r>
      <w:r w:rsidR="00B03124" w:rsidRPr="00B03124">
        <w:rPr>
          <w:rFonts w:ascii="Times New Roman" w:hAnsi="Times New Roman" w:cs="Times New Roman"/>
          <w:sz w:val="24"/>
          <w:szCs w:val="24"/>
          <w:lang w:bidi="lo-LA"/>
        </w:rPr>
        <w:t>(</w:t>
      </w:r>
      <w:r w:rsidR="00CB65C6" w:rsidRPr="00B03124">
        <w:rPr>
          <w:rFonts w:ascii="Times New Roman" w:hAnsi="Times New Roman" w:cs="Times New Roman"/>
          <w:sz w:val="24"/>
          <w:szCs w:val="24"/>
          <w:lang w:bidi="lo-LA"/>
        </w:rPr>
        <w:t xml:space="preserve">ārstniecības līdzekļiem, pacientu ēdināšanai, pieskaitāmām un </w:t>
      </w:r>
      <w:r w:rsidR="00CB65C6" w:rsidRPr="00D34CBB">
        <w:rPr>
          <w:rFonts w:ascii="Times New Roman" w:hAnsi="Times New Roman" w:cs="Times New Roman"/>
          <w:sz w:val="24"/>
          <w:szCs w:val="24"/>
          <w:lang w:bidi="lo-LA"/>
        </w:rPr>
        <w:t>n</w:t>
      </w:r>
      <w:r w:rsidR="00B03124" w:rsidRPr="00D34CBB">
        <w:rPr>
          <w:rFonts w:ascii="Times New Roman" w:hAnsi="Times New Roman" w:cs="Times New Roman"/>
          <w:sz w:val="24"/>
          <w:szCs w:val="24"/>
          <w:lang w:bidi="lo-LA"/>
        </w:rPr>
        <w:t>etiešām izmaksām, amortizācijai)  paaugstināšana</w:t>
      </w:r>
      <w:r w:rsidR="00EA1803">
        <w:rPr>
          <w:rFonts w:ascii="Times New Roman" w:hAnsi="Times New Roman" w:cs="Times New Roman"/>
          <w:sz w:val="24"/>
          <w:szCs w:val="24"/>
          <w:lang w:bidi="lo-LA"/>
        </w:rPr>
        <w:t>;</w:t>
      </w:r>
      <w:r w:rsidR="00B03124" w:rsidRPr="00D34CBB">
        <w:rPr>
          <w:rFonts w:ascii="Times New Roman" w:hAnsi="Times New Roman" w:cs="Times New Roman"/>
          <w:sz w:val="24"/>
          <w:szCs w:val="24"/>
          <w:lang w:bidi="lo-LA"/>
        </w:rPr>
        <w:t xml:space="preserve"> </w:t>
      </w:r>
    </w:p>
    <w:p w:rsidR="006945F8" w:rsidRPr="00267FFB" w:rsidRDefault="006945F8" w:rsidP="00734D64">
      <w:pPr>
        <w:pStyle w:val="Sarakstarindkopa"/>
        <w:numPr>
          <w:ilvl w:val="0"/>
          <w:numId w:val="32"/>
        </w:numPr>
        <w:spacing w:after="0" w:line="240" w:lineRule="auto"/>
        <w:jc w:val="both"/>
        <w:rPr>
          <w:rFonts w:ascii="Times New Roman" w:hAnsi="Times New Roman" w:cs="Times New Roman"/>
          <w:sz w:val="24"/>
          <w:szCs w:val="24"/>
          <w:lang w:bidi="lo-LA"/>
        </w:rPr>
      </w:pPr>
      <w:r w:rsidRPr="00267FFB">
        <w:rPr>
          <w:rFonts w:ascii="Times New Roman" w:hAnsi="Times New Roman" w:cs="Times New Roman"/>
          <w:sz w:val="24"/>
          <w:szCs w:val="24"/>
          <w:lang w:bidi="lo-LA"/>
        </w:rPr>
        <w:t>Pacienta iemaks</w:t>
      </w:r>
      <w:r w:rsidR="00ED0B61">
        <w:rPr>
          <w:rFonts w:ascii="Times New Roman" w:hAnsi="Times New Roman" w:cs="Times New Roman"/>
          <w:sz w:val="24"/>
          <w:szCs w:val="24"/>
          <w:lang w:bidi="lo-LA"/>
        </w:rPr>
        <w:t xml:space="preserve">u </w:t>
      </w:r>
      <w:r w:rsidR="008B6840">
        <w:rPr>
          <w:rFonts w:ascii="Times New Roman" w:hAnsi="Times New Roman" w:cs="Times New Roman"/>
          <w:sz w:val="24"/>
          <w:szCs w:val="24"/>
          <w:lang w:bidi="lo-LA"/>
        </w:rPr>
        <w:t>samazināšan</w:t>
      </w:r>
      <w:r w:rsidR="002D7B65">
        <w:rPr>
          <w:rFonts w:ascii="Times New Roman" w:hAnsi="Times New Roman" w:cs="Times New Roman"/>
          <w:sz w:val="24"/>
          <w:szCs w:val="24"/>
          <w:lang w:bidi="lo-LA"/>
        </w:rPr>
        <w:t>a</w:t>
      </w:r>
      <w:r w:rsidR="008B6840">
        <w:rPr>
          <w:rFonts w:ascii="Times New Roman" w:hAnsi="Times New Roman" w:cs="Times New Roman"/>
          <w:sz w:val="24"/>
          <w:szCs w:val="24"/>
          <w:lang w:bidi="lo-LA"/>
        </w:rPr>
        <w:t xml:space="preserve"> no 10 </w:t>
      </w:r>
      <w:proofErr w:type="spellStart"/>
      <w:r w:rsidR="008B6840" w:rsidRPr="008B6840">
        <w:rPr>
          <w:rFonts w:ascii="Times New Roman" w:hAnsi="Times New Roman" w:cs="Times New Roman"/>
          <w:i/>
          <w:sz w:val="24"/>
          <w:szCs w:val="24"/>
          <w:lang w:bidi="lo-LA"/>
        </w:rPr>
        <w:t>euro</w:t>
      </w:r>
      <w:proofErr w:type="spellEnd"/>
      <w:r w:rsidR="008B6840">
        <w:rPr>
          <w:rFonts w:ascii="Times New Roman" w:hAnsi="Times New Roman" w:cs="Times New Roman"/>
          <w:sz w:val="24"/>
          <w:szCs w:val="24"/>
          <w:lang w:bidi="lo-LA"/>
        </w:rPr>
        <w:t xml:space="preserve"> līdz 7 </w:t>
      </w:r>
      <w:proofErr w:type="spellStart"/>
      <w:r w:rsidR="008B6840" w:rsidRPr="008B6840">
        <w:rPr>
          <w:rFonts w:ascii="Times New Roman" w:hAnsi="Times New Roman" w:cs="Times New Roman"/>
          <w:i/>
          <w:sz w:val="24"/>
          <w:szCs w:val="24"/>
          <w:lang w:bidi="lo-LA"/>
        </w:rPr>
        <w:t>euro</w:t>
      </w:r>
      <w:proofErr w:type="spellEnd"/>
      <w:r w:rsidR="008B6840">
        <w:rPr>
          <w:rFonts w:ascii="Times New Roman" w:hAnsi="Times New Roman" w:cs="Times New Roman"/>
          <w:sz w:val="24"/>
          <w:szCs w:val="24"/>
          <w:lang w:bidi="lo-LA"/>
        </w:rPr>
        <w:t xml:space="preserve"> un 5 </w:t>
      </w:r>
      <w:proofErr w:type="spellStart"/>
      <w:r w:rsidR="008B6840" w:rsidRPr="008B6840">
        <w:rPr>
          <w:rFonts w:ascii="Times New Roman" w:hAnsi="Times New Roman" w:cs="Times New Roman"/>
          <w:i/>
          <w:sz w:val="24"/>
          <w:szCs w:val="24"/>
          <w:lang w:bidi="lo-LA"/>
        </w:rPr>
        <w:t>euro</w:t>
      </w:r>
      <w:proofErr w:type="spellEnd"/>
      <w:r w:rsidR="008B6840">
        <w:rPr>
          <w:rFonts w:ascii="Times New Roman" w:hAnsi="Times New Roman" w:cs="Times New Roman"/>
          <w:sz w:val="24"/>
          <w:szCs w:val="24"/>
          <w:lang w:bidi="lo-LA"/>
        </w:rPr>
        <w:t xml:space="preserve"> pensionāriem </w:t>
      </w:r>
      <w:r w:rsidR="00ED0B61">
        <w:rPr>
          <w:rFonts w:ascii="Times New Roman" w:hAnsi="Times New Roman" w:cs="Times New Roman"/>
          <w:sz w:val="24"/>
          <w:szCs w:val="24"/>
          <w:lang w:bidi="lo-LA"/>
        </w:rPr>
        <w:t xml:space="preserve">un </w:t>
      </w:r>
      <w:r w:rsidR="008B6840">
        <w:rPr>
          <w:rFonts w:ascii="Times New Roman" w:hAnsi="Times New Roman" w:cs="Times New Roman"/>
          <w:sz w:val="24"/>
          <w:szCs w:val="24"/>
          <w:lang w:bidi="lo-LA"/>
        </w:rPr>
        <w:t xml:space="preserve">pacientu </w:t>
      </w:r>
      <w:proofErr w:type="spellStart"/>
      <w:r w:rsidR="00ED0B61">
        <w:rPr>
          <w:rFonts w:ascii="Times New Roman" w:hAnsi="Times New Roman" w:cs="Times New Roman"/>
          <w:sz w:val="24"/>
          <w:szCs w:val="24"/>
          <w:lang w:bidi="lo-LA"/>
        </w:rPr>
        <w:t>līdzmaksājumu</w:t>
      </w:r>
      <w:proofErr w:type="spellEnd"/>
      <w:r w:rsidR="00ED0B61">
        <w:rPr>
          <w:rFonts w:ascii="Times New Roman" w:hAnsi="Times New Roman" w:cs="Times New Roman"/>
          <w:sz w:val="24"/>
          <w:szCs w:val="24"/>
          <w:lang w:bidi="lo-LA"/>
        </w:rPr>
        <w:t xml:space="preserve"> </w:t>
      </w:r>
      <w:r w:rsidR="008B6840">
        <w:rPr>
          <w:rFonts w:ascii="Times New Roman" w:hAnsi="Times New Roman" w:cs="Times New Roman"/>
          <w:sz w:val="24"/>
          <w:szCs w:val="24"/>
          <w:lang w:bidi="lo-LA"/>
        </w:rPr>
        <w:t xml:space="preserve">par operāciju </w:t>
      </w:r>
      <w:r w:rsidR="00ED0B61">
        <w:rPr>
          <w:rFonts w:ascii="Times New Roman" w:hAnsi="Times New Roman" w:cs="Times New Roman"/>
          <w:sz w:val="24"/>
          <w:szCs w:val="24"/>
          <w:lang w:bidi="lo-LA"/>
        </w:rPr>
        <w:t>samazināšan</w:t>
      </w:r>
      <w:r w:rsidR="002D7B65">
        <w:rPr>
          <w:rFonts w:ascii="Times New Roman" w:hAnsi="Times New Roman" w:cs="Times New Roman"/>
          <w:sz w:val="24"/>
          <w:szCs w:val="24"/>
          <w:lang w:bidi="lo-LA"/>
        </w:rPr>
        <w:t>a</w:t>
      </w:r>
      <w:r w:rsidR="008B6840">
        <w:rPr>
          <w:rFonts w:ascii="Times New Roman" w:hAnsi="Times New Roman" w:cs="Times New Roman"/>
          <w:sz w:val="24"/>
          <w:szCs w:val="24"/>
          <w:lang w:bidi="lo-LA"/>
        </w:rPr>
        <w:t xml:space="preserve"> no 31 </w:t>
      </w:r>
      <w:proofErr w:type="spellStart"/>
      <w:r w:rsidR="008B6840" w:rsidRPr="008B6840">
        <w:rPr>
          <w:rFonts w:ascii="Times New Roman" w:hAnsi="Times New Roman" w:cs="Times New Roman"/>
          <w:i/>
          <w:sz w:val="24"/>
          <w:szCs w:val="24"/>
          <w:lang w:bidi="lo-LA"/>
        </w:rPr>
        <w:t>euro</w:t>
      </w:r>
      <w:proofErr w:type="spellEnd"/>
      <w:r w:rsidR="008B6840">
        <w:rPr>
          <w:rFonts w:ascii="Times New Roman" w:hAnsi="Times New Roman" w:cs="Times New Roman"/>
          <w:i/>
          <w:sz w:val="24"/>
          <w:szCs w:val="24"/>
          <w:lang w:bidi="lo-LA"/>
        </w:rPr>
        <w:t xml:space="preserve"> </w:t>
      </w:r>
      <w:r w:rsidR="008B6840" w:rsidRPr="008B6840">
        <w:rPr>
          <w:rFonts w:ascii="Times New Roman" w:hAnsi="Times New Roman" w:cs="Times New Roman"/>
          <w:sz w:val="24"/>
          <w:szCs w:val="24"/>
          <w:lang w:bidi="lo-LA"/>
        </w:rPr>
        <w:t>līdz 21</w:t>
      </w:r>
      <w:r w:rsidR="008B6840">
        <w:rPr>
          <w:rFonts w:ascii="Times New Roman" w:hAnsi="Times New Roman" w:cs="Times New Roman"/>
          <w:i/>
          <w:sz w:val="24"/>
          <w:szCs w:val="24"/>
          <w:lang w:bidi="lo-LA"/>
        </w:rPr>
        <w:t xml:space="preserve"> </w:t>
      </w:r>
      <w:proofErr w:type="spellStart"/>
      <w:r w:rsidR="008B6840" w:rsidRPr="008B6840">
        <w:rPr>
          <w:rFonts w:ascii="Times New Roman" w:hAnsi="Times New Roman" w:cs="Times New Roman"/>
          <w:i/>
          <w:sz w:val="24"/>
          <w:szCs w:val="24"/>
          <w:lang w:bidi="lo-LA"/>
        </w:rPr>
        <w:t>euro</w:t>
      </w:r>
      <w:proofErr w:type="spellEnd"/>
      <w:r w:rsidRPr="00267FFB">
        <w:rPr>
          <w:rFonts w:ascii="Times New Roman" w:hAnsi="Times New Roman" w:cs="Times New Roman"/>
          <w:sz w:val="24"/>
          <w:szCs w:val="24"/>
          <w:lang w:bidi="lo-LA"/>
        </w:rPr>
        <w:t xml:space="preserve">. </w:t>
      </w:r>
    </w:p>
    <w:p w:rsidR="00D34CBB" w:rsidRPr="00D34CBB" w:rsidRDefault="00D34CBB" w:rsidP="00D34CBB">
      <w:pPr>
        <w:spacing w:after="0" w:line="240" w:lineRule="auto"/>
        <w:ind w:left="720"/>
        <w:jc w:val="both"/>
        <w:rPr>
          <w:rFonts w:ascii="Times New Roman" w:hAnsi="Times New Roman" w:cs="Times New Roman"/>
          <w:sz w:val="24"/>
          <w:szCs w:val="24"/>
          <w:highlight w:val="yellow"/>
          <w:lang w:bidi="lo-LA"/>
        </w:rPr>
      </w:pPr>
    </w:p>
    <w:p w:rsidR="00CB611F" w:rsidRDefault="00D34CBB" w:rsidP="00CB611F">
      <w:pPr>
        <w:spacing w:after="0" w:line="293" w:lineRule="atLeast"/>
        <w:jc w:val="right"/>
        <w:rPr>
          <w:rFonts w:ascii="Times New Roman" w:hAnsi="Times New Roman" w:cs="Times New Roman"/>
          <w:i/>
          <w:iCs/>
          <w:sz w:val="24"/>
          <w:szCs w:val="24"/>
          <w:lang w:bidi="lo-LA"/>
        </w:rPr>
      </w:pPr>
      <w:r w:rsidRPr="00D34CBB">
        <w:rPr>
          <w:rFonts w:ascii="Times New Roman" w:hAnsi="Times New Roman" w:cs="Times New Roman"/>
          <w:i/>
          <w:iCs/>
          <w:sz w:val="24"/>
          <w:szCs w:val="24"/>
          <w:lang w:bidi="lo-LA"/>
        </w:rPr>
        <w:t xml:space="preserve">10. tabula: Veselības aprūpes pakalpojumu esošais un nepieciešamais finansējums </w:t>
      </w:r>
    </w:p>
    <w:p w:rsidR="00CB611F" w:rsidRPr="00CB611F" w:rsidRDefault="00CB611F" w:rsidP="00CB611F">
      <w:pPr>
        <w:spacing w:after="0" w:line="293" w:lineRule="atLeast"/>
        <w:jc w:val="right"/>
        <w:rPr>
          <w:rFonts w:ascii="Times New Roman" w:hAnsi="Times New Roman" w:cs="Times New Roman"/>
          <w:i/>
          <w:iCs/>
          <w:sz w:val="24"/>
          <w:szCs w:val="24"/>
          <w:lang w:bidi="lo-LA"/>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701"/>
        <w:gridCol w:w="1701"/>
        <w:gridCol w:w="3119"/>
      </w:tblGrid>
      <w:tr w:rsidR="00D34CBB" w:rsidRPr="00A9132C" w:rsidTr="00D34CBB">
        <w:trPr>
          <w:trHeight w:val="510"/>
        </w:trPr>
        <w:tc>
          <w:tcPr>
            <w:tcW w:w="3544" w:type="dxa"/>
            <w:shd w:val="clear" w:color="auto" w:fill="auto"/>
            <w:vAlign w:val="center"/>
            <w:hideMark/>
          </w:tcPr>
          <w:p w:rsidR="00D34CBB" w:rsidRPr="00391524" w:rsidRDefault="00D34CBB" w:rsidP="00D34CBB">
            <w:pPr>
              <w:spacing w:after="0" w:line="240" w:lineRule="auto"/>
              <w:jc w:val="center"/>
              <w:rPr>
                <w:rFonts w:ascii="Times New Roman" w:eastAsia="Times New Roman" w:hAnsi="Times New Roman" w:cs="Times New Roman"/>
                <w:b/>
                <w:bCs/>
                <w:color w:val="000000"/>
                <w:sz w:val="20"/>
                <w:szCs w:val="20"/>
                <w:lang w:eastAsia="en-GB"/>
              </w:rPr>
            </w:pPr>
            <w:r w:rsidRPr="00391524">
              <w:rPr>
                <w:rFonts w:ascii="Times New Roman" w:eastAsia="Times New Roman" w:hAnsi="Times New Roman" w:cs="Times New Roman"/>
                <w:b/>
                <w:bCs/>
                <w:color w:val="000000"/>
                <w:sz w:val="20"/>
                <w:szCs w:val="20"/>
                <w:lang w:eastAsia="en-GB"/>
              </w:rPr>
              <w:t>Pakalpojumu veids</w:t>
            </w:r>
          </w:p>
        </w:tc>
        <w:tc>
          <w:tcPr>
            <w:tcW w:w="1701" w:type="dxa"/>
            <w:shd w:val="clear" w:color="auto" w:fill="auto"/>
            <w:vAlign w:val="center"/>
            <w:hideMark/>
          </w:tcPr>
          <w:p w:rsidR="00D34CBB" w:rsidRPr="00391524" w:rsidRDefault="00D34CBB" w:rsidP="00D34CBB">
            <w:pPr>
              <w:spacing w:after="0" w:line="240" w:lineRule="auto"/>
              <w:jc w:val="center"/>
              <w:rPr>
                <w:rFonts w:ascii="Times New Roman" w:eastAsia="Times New Roman" w:hAnsi="Times New Roman" w:cs="Times New Roman"/>
                <w:b/>
                <w:bCs/>
                <w:color w:val="000000"/>
                <w:sz w:val="20"/>
                <w:szCs w:val="20"/>
                <w:lang w:eastAsia="en-GB"/>
              </w:rPr>
            </w:pPr>
            <w:r w:rsidRPr="00391524">
              <w:rPr>
                <w:rFonts w:ascii="Times New Roman" w:eastAsia="Times New Roman" w:hAnsi="Times New Roman" w:cs="Times New Roman"/>
                <w:b/>
                <w:bCs/>
                <w:color w:val="000000"/>
                <w:sz w:val="20"/>
                <w:szCs w:val="20"/>
                <w:lang w:eastAsia="en-GB"/>
              </w:rPr>
              <w:t>Šobrīd pieejamais finansējums</w:t>
            </w:r>
          </w:p>
          <w:p w:rsidR="00D34CBB" w:rsidRPr="009C28F6" w:rsidRDefault="00D34CBB" w:rsidP="00D34CBB">
            <w:pPr>
              <w:spacing w:after="0" w:line="240" w:lineRule="auto"/>
              <w:jc w:val="center"/>
              <w:rPr>
                <w:rFonts w:ascii="Times New Roman" w:eastAsia="Times New Roman" w:hAnsi="Times New Roman" w:cs="Times New Roman"/>
                <w:i/>
                <w:iCs/>
                <w:color w:val="000000"/>
                <w:sz w:val="20"/>
                <w:szCs w:val="20"/>
                <w:lang w:eastAsia="en-GB"/>
              </w:rPr>
            </w:pPr>
            <w:r w:rsidRPr="009C28F6">
              <w:rPr>
                <w:rFonts w:ascii="Times New Roman" w:eastAsia="Times New Roman" w:hAnsi="Times New Roman" w:cs="Times New Roman"/>
                <w:i/>
                <w:iCs/>
                <w:color w:val="000000"/>
                <w:sz w:val="20"/>
                <w:szCs w:val="20"/>
                <w:lang w:eastAsia="en-GB"/>
              </w:rPr>
              <w:t>(</w:t>
            </w:r>
            <w:proofErr w:type="spellStart"/>
            <w:r w:rsidRPr="009C28F6">
              <w:rPr>
                <w:rFonts w:ascii="Times New Roman" w:eastAsia="Times New Roman" w:hAnsi="Times New Roman" w:cs="Times New Roman"/>
                <w:i/>
                <w:iCs/>
                <w:color w:val="000000"/>
                <w:sz w:val="20"/>
                <w:szCs w:val="20"/>
                <w:lang w:eastAsia="en-GB"/>
              </w:rPr>
              <w:t>euro</w:t>
            </w:r>
            <w:proofErr w:type="spellEnd"/>
            <w:r w:rsidRPr="009C28F6">
              <w:rPr>
                <w:rFonts w:ascii="Times New Roman" w:eastAsia="Times New Roman" w:hAnsi="Times New Roman" w:cs="Times New Roman"/>
                <w:i/>
                <w:iCs/>
                <w:color w:val="000000"/>
                <w:sz w:val="20"/>
                <w:szCs w:val="20"/>
                <w:lang w:eastAsia="en-GB"/>
              </w:rPr>
              <w:t>)</w:t>
            </w:r>
          </w:p>
        </w:tc>
        <w:tc>
          <w:tcPr>
            <w:tcW w:w="1701" w:type="dxa"/>
            <w:shd w:val="clear" w:color="auto" w:fill="auto"/>
            <w:vAlign w:val="center"/>
            <w:hideMark/>
          </w:tcPr>
          <w:p w:rsidR="00D34CBB" w:rsidRPr="00391524" w:rsidRDefault="00D34CBB" w:rsidP="00D34CBB">
            <w:pPr>
              <w:spacing w:after="0" w:line="240" w:lineRule="auto"/>
              <w:jc w:val="center"/>
              <w:rPr>
                <w:rFonts w:ascii="Times New Roman" w:eastAsia="Times New Roman" w:hAnsi="Times New Roman" w:cs="Times New Roman"/>
                <w:b/>
                <w:bCs/>
                <w:color w:val="000000"/>
                <w:sz w:val="20"/>
                <w:szCs w:val="20"/>
                <w:lang w:eastAsia="en-GB"/>
              </w:rPr>
            </w:pPr>
            <w:r w:rsidRPr="00391524">
              <w:rPr>
                <w:rFonts w:ascii="Times New Roman" w:eastAsia="Times New Roman" w:hAnsi="Times New Roman" w:cs="Times New Roman"/>
                <w:b/>
                <w:bCs/>
                <w:color w:val="000000"/>
                <w:sz w:val="20"/>
                <w:szCs w:val="20"/>
                <w:lang w:eastAsia="en-GB"/>
              </w:rPr>
              <w:t>Nepieciešamais finansējums</w:t>
            </w:r>
          </w:p>
          <w:p w:rsidR="00D34CBB" w:rsidRDefault="00D34CBB" w:rsidP="00D34CBB">
            <w:pPr>
              <w:spacing w:after="0" w:line="240" w:lineRule="auto"/>
              <w:jc w:val="center"/>
              <w:rPr>
                <w:rFonts w:ascii="Times New Roman" w:eastAsia="Times New Roman" w:hAnsi="Times New Roman" w:cs="Times New Roman"/>
                <w:color w:val="000000"/>
                <w:sz w:val="20"/>
                <w:szCs w:val="20"/>
                <w:lang w:eastAsia="en-GB"/>
              </w:rPr>
            </w:pPr>
          </w:p>
          <w:p w:rsidR="00D34CBB" w:rsidRPr="009C28F6" w:rsidRDefault="00D34CBB" w:rsidP="00D34CBB">
            <w:pPr>
              <w:spacing w:after="0" w:line="240" w:lineRule="auto"/>
              <w:jc w:val="center"/>
              <w:rPr>
                <w:rFonts w:ascii="Times New Roman" w:eastAsia="Times New Roman" w:hAnsi="Times New Roman" w:cs="Times New Roman"/>
                <w:i/>
                <w:iCs/>
                <w:color w:val="000000"/>
                <w:sz w:val="20"/>
                <w:szCs w:val="20"/>
                <w:lang w:eastAsia="en-GB"/>
              </w:rPr>
            </w:pPr>
            <w:r w:rsidRPr="009C28F6">
              <w:rPr>
                <w:rFonts w:ascii="Times New Roman" w:eastAsia="Times New Roman" w:hAnsi="Times New Roman" w:cs="Times New Roman"/>
                <w:i/>
                <w:iCs/>
                <w:color w:val="000000"/>
                <w:sz w:val="20"/>
                <w:szCs w:val="20"/>
                <w:lang w:eastAsia="en-GB"/>
              </w:rPr>
              <w:t>(</w:t>
            </w:r>
            <w:proofErr w:type="spellStart"/>
            <w:r w:rsidRPr="009C28F6">
              <w:rPr>
                <w:rFonts w:ascii="Times New Roman" w:eastAsia="Times New Roman" w:hAnsi="Times New Roman" w:cs="Times New Roman"/>
                <w:i/>
                <w:iCs/>
                <w:color w:val="000000"/>
                <w:sz w:val="20"/>
                <w:szCs w:val="20"/>
                <w:lang w:eastAsia="en-GB"/>
              </w:rPr>
              <w:t>euro</w:t>
            </w:r>
            <w:proofErr w:type="spellEnd"/>
            <w:r w:rsidRPr="009C28F6">
              <w:rPr>
                <w:rFonts w:ascii="Times New Roman" w:eastAsia="Times New Roman" w:hAnsi="Times New Roman" w:cs="Times New Roman"/>
                <w:i/>
                <w:iCs/>
                <w:color w:val="000000"/>
                <w:sz w:val="20"/>
                <w:szCs w:val="20"/>
                <w:lang w:eastAsia="en-GB"/>
              </w:rPr>
              <w:t>)</w:t>
            </w:r>
          </w:p>
        </w:tc>
        <w:tc>
          <w:tcPr>
            <w:tcW w:w="3119" w:type="dxa"/>
          </w:tcPr>
          <w:p w:rsidR="00D34CBB" w:rsidRPr="00391524" w:rsidRDefault="00D34CBB" w:rsidP="00D34CBB">
            <w:pPr>
              <w:spacing w:after="0" w:line="240" w:lineRule="auto"/>
              <w:jc w:val="center"/>
              <w:rPr>
                <w:rFonts w:ascii="Times New Roman" w:eastAsia="Times New Roman" w:hAnsi="Times New Roman" w:cs="Times New Roman"/>
                <w:b/>
                <w:bCs/>
                <w:color w:val="000000"/>
                <w:sz w:val="20"/>
                <w:szCs w:val="20"/>
                <w:lang w:eastAsia="en-GB"/>
              </w:rPr>
            </w:pPr>
          </w:p>
          <w:p w:rsidR="00D34CBB" w:rsidRPr="00391524" w:rsidRDefault="00D34CBB" w:rsidP="00D34CBB">
            <w:pPr>
              <w:spacing w:after="0" w:line="240" w:lineRule="auto"/>
              <w:jc w:val="center"/>
              <w:rPr>
                <w:rFonts w:ascii="Times New Roman" w:eastAsia="Times New Roman" w:hAnsi="Times New Roman" w:cs="Times New Roman"/>
                <w:b/>
                <w:bCs/>
                <w:color w:val="000000"/>
                <w:sz w:val="20"/>
                <w:szCs w:val="20"/>
                <w:lang w:eastAsia="en-GB"/>
              </w:rPr>
            </w:pPr>
            <w:r w:rsidRPr="00391524">
              <w:rPr>
                <w:rFonts w:ascii="Times New Roman" w:eastAsia="Times New Roman" w:hAnsi="Times New Roman" w:cs="Times New Roman"/>
                <w:b/>
                <w:bCs/>
                <w:color w:val="000000"/>
                <w:sz w:val="20"/>
                <w:szCs w:val="20"/>
                <w:lang w:eastAsia="en-GB"/>
              </w:rPr>
              <w:t>Ieguvumi pacientiem</w:t>
            </w:r>
          </w:p>
        </w:tc>
      </w:tr>
      <w:tr w:rsidR="00D34CBB" w:rsidRPr="00A9132C" w:rsidTr="00D34CBB">
        <w:trPr>
          <w:trHeight w:val="525"/>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1. </w:t>
            </w:r>
            <w:r w:rsidRPr="00391524">
              <w:rPr>
                <w:rFonts w:ascii="Times New Roman" w:eastAsia="Times New Roman" w:hAnsi="Times New Roman" w:cs="Times New Roman"/>
                <w:color w:val="000000"/>
                <w:sz w:val="20"/>
                <w:szCs w:val="20"/>
                <w:lang w:eastAsia="en-GB"/>
              </w:rPr>
              <w:t> Neatliekamās medicīniskās brigādes sniegtā palīdzība</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48 768 264</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60 560 264</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NMP brigāžu (tajā skaitā personāla) nodrošinājuma uzlabošana un </w:t>
            </w:r>
            <w:r w:rsidRPr="00391524">
              <w:rPr>
                <w:rFonts w:ascii="Times New Roman" w:eastAsia="Times New Roman" w:hAnsi="Times New Roman" w:cs="Times New Roman"/>
                <w:color w:val="000000"/>
                <w:sz w:val="20"/>
                <w:szCs w:val="20"/>
                <w:lang w:eastAsia="en-GB"/>
              </w:rPr>
              <w:t>specializētā</w:t>
            </w:r>
            <w:r>
              <w:rPr>
                <w:rFonts w:ascii="Times New Roman" w:eastAsia="Times New Roman" w:hAnsi="Times New Roman" w:cs="Times New Roman"/>
                <w:color w:val="000000"/>
                <w:sz w:val="20"/>
                <w:szCs w:val="20"/>
                <w:lang w:eastAsia="en-GB"/>
              </w:rPr>
              <w:t>s</w:t>
            </w:r>
            <w:r w:rsidRPr="00391524">
              <w:rPr>
                <w:rFonts w:ascii="Times New Roman" w:eastAsia="Times New Roman" w:hAnsi="Times New Roman" w:cs="Times New Roman"/>
                <w:color w:val="000000"/>
                <w:sz w:val="20"/>
                <w:szCs w:val="20"/>
                <w:lang w:eastAsia="en-GB"/>
              </w:rPr>
              <w:t xml:space="preserve"> medicīniskā</w:t>
            </w:r>
            <w:r>
              <w:rPr>
                <w:rFonts w:ascii="Times New Roman" w:eastAsia="Times New Roman" w:hAnsi="Times New Roman" w:cs="Times New Roman"/>
                <w:color w:val="000000"/>
                <w:sz w:val="20"/>
                <w:szCs w:val="20"/>
                <w:lang w:eastAsia="en-GB"/>
              </w:rPr>
              <w:t>s</w:t>
            </w:r>
            <w:r w:rsidRPr="00391524">
              <w:rPr>
                <w:rFonts w:ascii="Times New Roman" w:eastAsia="Times New Roman" w:hAnsi="Times New Roman" w:cs="Times New Roman"/>
                <w:color w:val="000000"/>
                <w:sz w:val="20"/>
                <w:szCs w:val="20"/>
                <w:lang w:eastAsia="en-GB"/>
              </w:rPr>
              <w:t xml:space="preserve"> palīdzība</w:t>
            </w:r>
            <w:r>
              <w:rPr>
                <w:rFonts w:ascii="Times New Roman" w:eastAsia="Times New Roman" w:hAnsi="Times New Roman" w:cs="Times New Roman"/>
                <w:color w:val="000000"/>
                <w:sz w:val="20"/>
                <w:szCs w:val="20"/>
                <w:lang w:eastAsia="en-GB"/>
              </w:rPr>
              <w:t>s (speciālistu piesaiste sarežģītos gadījumos) attīstība</w:t>
            </w:r>
          </w:p>
        </w:tc>
      </w:tr>
      <w:tr w:rsidR="00D34CBB" w:rsidRPr="00A9132C" w:rsidTr="00D34CBB">
        <w:trPr>
          <w:trHeight w:val="559"/>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2. </w:t>
            </w:r>
            <w:r w:rsidRPr="00391524">
              <w:rPr>
                <w:rFonts w:ascii="Times New Roman" w:eastAsia="Times New Roman" w:hAnsi="Times New Roman" w:cs="Times New Roman"/>
                <w:color w:val="000000"/>
                <w:sz w:val="20"/>
                <w:szCs w:val="20"/>
                <w:lang w:eastAsia="en-GB"/>
              </w:rPr>
              <w:t xml:space="preserve">Palīdzība slimnīcu neatliekamās medicīniskās palīdzības nodaļās un neatliekamā palīdzība slimnīcās </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218 706 289</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356 539 645</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sidRPr="00391524">
              <w:rPr>
                <w:rFonts w:ascii="Times New Roman" w:eastAsia="Times New Roman" w:hAnsi="Times New Roman" w:cs="Times New Roman"/>
                <w:color w:val="000000"/>
                <w:sz w:val="20"/>
                <w:szCs w:val="20"/>
                <w:lang w:eastAsia="en-GB"/>
              </w:rPr>
              <w:t>Tiek nodrošināta pakalpojumu pieejamība un savlaicīg</w:t>
            </w:r>
            <w:r>
              <w:rPr>
                <w:rFonts w:ascii="Times New Roman" w:eastAsia="Times New Roman" w:hAnsi="Times New Roman" w:cs="Times New Roman"/>
                <w:color w:val="000000"/>
                <w:sz w:val="20"/>
                <w:szCs w:val="20"/>
                <w:lang w:eastAsia="en-GB"/>
              </w:rPr>
              <w:t>ā</w:t>
            </w:r>
            <w:r w:rsidRPr="00391524">
              <w:rPr>
                <w:rFonts w:ascii="Times New Roman" w:eastAsia="Times New Roman" w:hAnsi="Times New Roman" w:cs="Times New Roman"/>
                <w:color w:val="000000"/>
                <w:sz w:val="20"/>
                <w:szCs w:val="20"/>
                <w:lang w:eastAsia="en-GB"/>
              </w:rPr>
              <w:t>ka palīdzības saņemšana</w:t>
            </w:r>
          </w:p>
        </w:tc>
      </w:tr>
      <w:tr w:rsidR="00D34CBB" w:rsidRPr="00A9132C" w:rsidTr="00D34CBB">
        <w:trPr>
          <w:trHeight w:val="525"/>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3. </w:t>
            </w:r>
            <w:r w:rsidRPr="00391524">
              <w:rPr>
                <w:rFonts w:ascii="Times New Roman" w:eastAsia="Times New Roman" w:hAnsi="Times New Roman" w:cs="Times New Roman"/>
                <w:color w:val="000000"/>
                <w:sz w:val="20"/>
                <w:szCs w:val="20"/>
                <w:lang w:eastAsia="en-GB"/>
              </w:rPr>
              <w:t>Palīdzība Steidzamās medicīniskās palīdzības punktā</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2 257 792</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3 417 267</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Tiek uzlabota pieejamība savlaicīgas palīdzības saņemšana akūtās veselības situācijās</w:t>
            </w:r>
          </w:p>
        </w:tc>
      </w:tr>
      <w:tr w:rsidR="00D34CBB" w:rsidRPr="00A9132C" w:rsidTr="00D34CBB">
        <w:trPr>
          <w:trHeight w:val="300"/>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sidRPr="00391524">
              <w:rPr>
                <w:rFonts w:ascii="Times New Roman" w:eastAsia="Times New Roman" w:hAnsi="Times New Roman" w:cs="Times New Roman"/>
                <w:color w:val="000000"/>
                <w:sz w:val="20"/>
                <w:szCs w:val="20"/>
                <w:lang w:eastAsia="en-GB"/>
              </w:rPr>
              <w:t>4. Primārā veselības aprūpe</w:t>
            </w:r>
            <w:r>
              <w:rPr>
                <w:rFonts w:ascii="Times New Roman" w:eastAsia="Times New Roman" w:hAnsi="Times New Roman" w:cs="Times New Roman"/>
                <w:color w:val="000000"/>
                <w:sz w:val="20"/>
                <w:szCs w:val="20"/>
                <w:lang w:eastAsia="en-GB"/>
              </w:rPr>
              <w:t xml:space="preserve"> (tajā skaitā ģimenes ārstu sniegtā aprūpe, mājas aprūpe, diabēta kabineti)</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76 215 828</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94 651 174</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Uzlabota ģimenes ārstu komandas nodrošinātā primārā veselības aprūpe,  ļaujot vairāk pievērsties veselības profilakses jautājumiem</w:t>
            </w:r>
          </w:p>
        </w:tc>
      </w:tr>
      <w:tr w:rsidR="00D34CBB" w:rsidRPr="00A9132C" w:rsidTr="00D34CBB">
        <w:trPr>
          <w:trHeight w:val="525"/>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5. </w:t>
            </w:r>
            <w:r w:rsidRPr="00391524">
              <w:rPr>
                <w:rFonts w:ascii="Times New Roman" w:eastAsia="Times New Roman" w:hAnsi="Times New Roman" w:cs="Times New Roman"/>
                <w:color w:val="000000"/>
                <w:sz w:val="20"/>
                <w:szCs w:val="20"/>
                <w:lang w:eastAsia="en-GB"/>
              </w:rPr>
              <w:t xml:space="preserve">Kompensējamās zāles un medicīnas ierīces </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124 787 167</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215 587 167</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sidRPr="00391524">
              <w:rPr>
                <w:rFonts w:ascii="Times New Roman" w:eastAsia="Times New Roman" w:hAnsi="Times New Roman" w:cs="Times New Roman"/>
                <w:color w:val="000000"/>
                <w:sz w:val="20"/>
                <w:szCs w:val="20"/>
                <w:lang w:eastAsia="en-GB"/>
              </w:rPr>
              <w:t xml:space="preserve">Nav vairs </w:t>
            </w:r>
            <w:proofErr w:type="spellStart"/>
            <w:r w:rsidRPr="00391524">
              <w:rPr>
                <w:rFonts w:ascii="Times New Roman" w:eastAsia="Times New Roman" w:hAnsi="Times New Roman" w:cs="Times New Roman"/>
                <w:color w:val="000000"/>
                <w:sz w:val="20"/>
                <w:szCs w:val="20"/>
                <w:lang w:eastAsia="en-GB"/>
              </w:rPr>
              <w:t>līdzmaksājumu</w:t>
            </w:r>
            <w:proofErr w:type="spellEnd"/>
            <w:r w:rsidRPr="00391524">
              <w:rPr>
                <w:rFonts w:ascii="Times New Roman" w:eastAsia="Times New Roman" w:hAnsi="Times New Roman" w:cs="Times New Roman"/>
                <w:color w:val="000000"/>
                <w:sz w:val="20"/>
                <w:szCs w:val="20"/>
                <w:lang w:eastAsia="en-GB"/>
              </w:rPr>
              <w:t xml:space="preserve"> 25 un 50% apmērā,  ir iespējams iekļaut jaunus medikamentus un pacientu grupas</w:t>
            </w:r>
          </w:p>
        </w:tc>
      </w:tr>
      <w:tr w:rsidR="00D34CBB" w:rsidRPr="00A9132C" w:rsidTr="00D34CBB">
        <w:trPr>
          <w:trHeight w:val="525"/>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6. </w:t>
            </w:r>
            <w:r w:rsidRPr="00391524">
              <w:rPr>
                <w:rFonts w:ascii="Times New Roman" w:eastAsia="Times New Roman" w:hAnsi="Times New Roman" w:cs="Times New Roman"/>
                <w:color w:val="000000"/>
                <w:sz w:val="20"/>
                <w:szCs w:val="20"/>
                <w:lang w:eastAsia="en-GB"/>
              </w:rPr>
              <w:t xml:space="preserve">Zāles un medicīniskās ierīces, kuras valsts iepērk centralizēti (vakcīnas </w:t>
            </w:r>
            <w:proofErr w:type="spellStart"/>
            <w:r w:rsidRPr="00391524">
              <w:rPr>
                <w:rFonts w:ascii="Times New Roman" w:eastAsia="Times New Roman" w:hAnsi="Times New Roman" w:cs="Times New Roman"/>
                <w:color w:val="000000"/>
                <w:sz w:val="20"/>
                <w:szCs w:val="20"/>
                <w:lang w:eastAsia="en-GB"/>
              </w:rPr>
              <w:t>imūnbioloģisk</w:t>
            </w:r>
            <w:r>
              <w:rPr>
                <w:rFonts w:ascii="Times New Roman" w:eastAsia="Times New Roman" w:hAnsi="Times New Roman" w:cs="Times New Roman"/>
                <w:color w:val="000000"/>
                <w:sz w:val="20"/>
                <w:szCs w:val="20"/>
                <w:lang w:eastAsia="en-GB"/>
              </w:rPr>
              <w:t>i</w:t>
            </w:r>
            <w:r w:rsidRPr="00391524">
              <w:rPr>
                <w:rFonts w:ascii="Times New Roman" w:eastAsia="Times New Roman" w:hAnsi="Times New Roman" w:cs="Times New Roman"/>
                <w:color w:val="000000"/>
                <w:sz w:val="20"/>
                <w:szCs w:val="20"/>
                <w:lang w:eastAsia="en-GB"/>
              </w:rPr>
              <w:t>e</w:t>
            </w:r>
            <w:proofErr w:type="spellEnd"/>
            <w:r w:rsidRPr="00391524">
              <w:rPr>
                <w:rFonts w:ascii="Times New Roman" w:eastAsia="Times New Roman" w:hAnsi="Times New Roman" w:cs="Times New Roman"/>
                <w:color w:val="000000"/>
                <w:sz w:val="20"/>
                <w:szCs w:val="20"/>
                <w:lang w:eastAsia="en-GB"/>
              </w:rPr>
              <w:t xml:space="preserve"> preparāti u.c.)</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11 435 988</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11 852 970</w:t>
            </w:r>
          </w:p>
        </w:tc>
        <w:tc>
          <w:tcPr>
            <w:tcW w:w="3119" w:type="dxa"/>
          </w:tcPr>
          <w:p w:rsidR="00FE3590" w:rsidRDefault="00D34CBB" w:rsidP="00D34CBB">
            <w:pPr>
              <w:spacing w:after="0" w:line="240" w:lineRule="auto"/>
              <w:jc w:val="both"/>
              <w:rPr>
                <w:rFonts w:ascii="Times New Roman" w:eastAsia="Times New Roman" w:hAnsi="Times New Roman" w:cs="Times New Roman"/>
                <w:color w:val="000000"/>
                <w:sz w:val="20"/>
                <w:szCs w:val="20"/>
                <w:lang w:eastAsia="en-GB"/>
              </w:rPr>
            </w:pPr>
            <w:r w:rsidRPr="00391524">
              <w:rPr>
                <w:rFonts w:ascii="Times New Roman" w:eastAsia="Times New Roman" w:hAnsi="Times New Roman" w:cs="Times New Roman"/>
                <w:color w:val="000000"/>
                <w:sz w:val="20"/>
                <w:szCs w:val="20"/>
                <w:lang w:eastAsia="en-GB"/>
              </w:rPr>
              <w:t>Tiek sagl</w:t>
            </w:r>
            <w:r>
              <w:rPr>
                <w:rFonts w:ascii="Times New Roman" w:eastAsia="Times New Roman" w:hAnsi="Times New Roman" w:cs="Times New Roman"/>
                <w:color w:val="000000"/>
                <w:sz w:val="20"/>
                <w:szCs w:val="20"/>
                <w:lang w:eastAsia="en-GB"/>
              </w:rPr>
              <w:t>abāts</w:t>
            </w:r>
            <w:r w:rsidRPr="00391524">
              <w:rPr>
                <w:rFonts w:ascii="Times New Roman" w:eastAsia="Times New Roman" w:hAnsi="Times New Roman" w:cs="Times New Roman"/>
                <w:color w:val="000000"/>
                <w:sz w:val="20"/>
                <w:szCs w:val="20"/>
                <w:lang w:eastAsia="en-GB"/>
              </w:rPr>
              <w:t xml:space="preserve"> esoša</w:t>
            </w:r>
            <w:r>
              <w:rPr>
                <w:rFonts w:ascii="Times New Roman" w:eastAsia="Times New Roman" w:hAnsi="Times New Roman" w:cs="Times New Roman"/>
                <w:color w:val="000000"/>
                <w:sz w:val="20"/>
                <w:szCs w:val="20"/>
                <w:lang w:eastAsia="en-GB"/>
              </w:rPr>
              <w:t xml:space="preserve">is vakcīnu un </w:t>
            </w:r>
            <w:proofErr w:type="spellStart"/>
            <w:r>
              <w:rPr>
                <w:rFonts w:ascii="Times New Roman" w:eastAsia="Times New Roman" w:hAnsi="Times New Roman" w:cs="Times New Roman"/>
                <w:color w:val="000000"/>
                <w:sz w:val="20"/>
                <w:szCs w:val="20"/>
                <w:lang w:eastAsia="en-GB"/>
              </w:rPr>
              <w:t>imūnbioloģisko</w:t>
            </w:r>
            <w:proofErr w:type="spellEnd"/>
            <w:r>
              <w:rPr>
                <w:rFonts w:ascii="Times New Roman" w:eastAsia="Times New Roman" w:hAnsi="Times New Roman" w:cs="Times New Roman"/>
                <w:color w:val="000000"/>
                <w:sz w:val="20"/>
                <w:szCs w:val="20"/>
                <w:lang w:eastAsia="en-GB"/>
              </w:rPr>
              <w:t xml:space="preserve"> preparātu apjoms</w:t>
            </w:r>
            <w:r w:rsidR="00FE3590">
              <w:rPr>
                <w:rFonts w:ascii="Times New Roman" w:eastAsia="Times New Roman" w:hAnsi="Times New Roman" w:cs="Times New Roman"/>
                <w:color w:val="000000"/>
                <w:sz w:val="20"/>
                <w:szCs w:val="20"/>
                <w:lang w:eastAsia="en-GB"/>
              </w:rPr>
              <w:t>, nodrošinot finansējumu pacientu skaita pieaugumam</w:t>
            </w:r>
          </w:p>
          <w:p w:rsidR="00D34CBB" w:rsidRPr="00391524" w:rsidRDefault="00FE3590"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r w:rsidRPr="00FE3590">
              <w:rPr>
                <w:rFonts w:ascii="Times New Roman" w:eastAsia="Times New Roman" w:hAnsi="Times New Roman" w:cs="Times New Roman"/>
                <w:color w:val="000000"/>
                <w:sz w:val="20"/>
                <w:szCs w:val="20"/>
                <w:lang w:eastAsia="en-GB"/>
              </w:rPr>
              <w:t xml:space="preserve">Imunizācijas nodrošināšana atbilstoši vakcinācijas kalendāram, ievērojot bērnu skaita pieaugumu (no 2017.gada uzsākot vakcināciju </w:t>
            </w:r>
            <w:r w:rsidRPr="00FE3590">
              <w:rPr>
                <w:rFonts w:ascii="Times New Roman" w:eastAsia="Times New Roman" w:hAnsi="Times New Roman" w:cs="Times New Roman"/>
                <w:color w:val="000000"/>
                <w:sz w:val="20"/>
                <w:szCs w:val="20"/>
                <w:lang w:eastAsia="en-GB"/>
              </w:rPr>
              <w:lastRenderedPageBreak/>
              <w:t>pret vējbakām septiņus gadus veciem bērniem (2.deva))</w:t>
            </w:r>
            <w:r>
              <w:rPr>
                <w:rFonts w:ascii="Times New Roman" w:eastAsia="Times New Roman" w:hAnsi="Times New Roman" w:cs="Times New Roman"/>
                <w:color w:val="000000"/>
                <w:sz w:val="20"/>
                <w:szCs w:val="20"/>
                <w:lang w:eastAsia="en-GB"/>
              </w:rPr>
              <w:t xml:space="preserve">, </w:t>
            </w:r>
            <w:proofErr w:type="spellStart"/>
            <w:r w:rsidRPr="00FE3590">
              <w:rPr>
                <w:rFonts w:ascii="Times New Roman" w:eastAsia="Times New Roman" w:hAnsi="Times New Roman" w:cs="Times New Roman"/>
                <w:color w:val="000000"/>
                <w:sz w:val="20"/>
                <w:szCs w:val="20"/>
                <w:lang w:eastAsia="en-GB"/>
              </w:rPr>
              <w:t>Fenilketonūrijas</w:t>
            </w:r>
            <w:proofErr w:type="spellEnd"/>
            <w:r w:rsidRPr="00FE3590">
              <w:rPr>
                <w:rFonts w:ascii="Times New Roman" w:eastAsia="Times New Roman" w:hAnsi="Times New Roman" w:cs="Times New Roman"/>
                <w:color w:val="000000"/>
                <w:sz w:val="20"/>
                <w:szCs w:val="20"/>
                <w:lang w:eastAsia="en-GB"/>
              </w:rPr>
              <w:t xml:space="preserve"> un citu ģenētiski determinēto slimību korekcijas preparātu iegādes nodrošināšana saistībā ar patēriņa pieaugumu, palielinoties  pacientu skaitam</w:t>
            </w:r>
            <w:r>
              <w:rPr>
                <w:rFonts w:ascii="Times New Roman" w:eastAsia="Times New Roman" w:hAnsi="Times New Roman" w:cs="Times New Roman"/>
                <w:color w:val="000000"/>
                <w:sz w:val="20"/>
                <w:szCs w:val="20"/>
                <w:lang w:eastAsia="en-GB"/>
              </w:rPr>
              <w:t>)</w:t>
            </w:r>
            <w:r w:rsidR="00D34CBB" w:rsidRPr="00391524">
              <w:rPr>
                <w:rFonts w:ascii="Times New Roman" w:eastAsia="Times New Roman" w:hAnsi="Times New Roman" w:cs="Times New Roman"/>
                <w:color w:val="000000"/>
                <w:sz w:val="20"/>
                <w:szCs w:val="20"/>
                <w:lang w:eastAsia="en-GB"/>
              </w:rPr>
              <w:t xml:space="preserve"> </w:t>
            </w:r>
          </w:p>
        </w:tc>
      </w:tr>
      <w:tr w:rsidR="00D34CBB" w:rsidRPr="00A9132C" w:rsidTr="00D34CBB">
        <w:trPr>
          <w:trHeight w:val="525"/>
        </w:trPr>
        <w:tc>
          <w:tcPr>
            <w:tcW w:w="3544" w:type="dxa"/>
            <w:shd w:val="clear" w:color="auto" w:fill="auto"/>
            <w:vAlign w:val="bottom"/>
            <w:hideMark/>
          </w:tcPr>
          <w:p w:rsidR="00D34CBB"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lastRenderedPageBreak/>
              <w:t>7. </w:t>
            </w:r>
            <w:r w:rsidRPr="00391524">
              <w:rPr>
                <w:rFonts w:ascii="Times New Roman" w:eastAsia="Times New Roman" w:hAnsi="Times New Roman" w:cs="Times New Roman"/>
                <w:color w:val="000000"/>
                <w:sz w:val="20"/>
                <w:szCs w:val="20"/>
                <w:lang w:eastAsia="en-GB"/>
              </w:rPr>
              <w:t>Specializētie pakalpojumi noteiktu saslimšanu ārstēšanā</w:t>
            </w:r>
            <w:r>
              <w:rPr>
                <w:rFonts w:ascii="Times New Roman" w:eastAsia="Times New Roman" w:hAnsi="Times New Roman" w:cs="Times New Roman"/>
                <w:color w:val="000000"/>
                <w:sz w:val="20"/>
                <w:szCs w:val="20"/>
                <w:lang w:eastAsia="en-GB"/>
              </w:rPr>
              <w:t xml:space="preserve"> </w:t>
            </w:r>
          </w:p>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(onkoloģija, psihiatrija, infekcijas slimības, hemodialīze)</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30 695 485</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75 390 000</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Tiek nodrošināta savlaicīga nepieciešamā diagnostika un ārstēšana noteiktu slimību pacientiem</w:t>
            </w:r>
          </w:p>
        </w:tc>
      </w:tr>
      <w:tr w:rsidR="00D34CBB" w:rsidRPr="00A9132C" w:rsidTr="00D34CBB">
        <w:trPr>
          <w:trHeight w:val="525"/>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8. </w:t>
            </w:r>
            <w:r w:rsidRPr="00391524">
              <w:rPr>
                <w:rFonts w:ascii="Times New Roman" w:eastAsia="Times New Roman" w:hAnsi="Times New Roman" w:cs="Times New Roman"/>
                <w:color w:val="000000"/>
                <w:sz w:val="20"/>
                <w:szCs w:val="20"/>
                <w:lang w:eastAsia="en-GB"/>
              </w:rPr>
              <w:t>Nepieciešamā bērnu līdz 18 gadu vecumam un  grūtnieču aprūpe</w:t>
            </w:r>
            <w:r>
              <w:rPr>
                <w:rFonts w:ascii="Times New Roman" w:eastAsia="Times New Roman" w:hAnsi="Times New Roman" w:cs="Times New Roman"/>
                <w:color w:val="000000"/>
                <w:sz w:val="20"/>
                <w:szCs w:val="20"/>
                <w:lang w:eastAsia="en-GB"/>
              </w:rPr>
              <w:t xml:space="preserve"> (t.sk. bērnu zobārstniecība, medicīniskā rehabilitācija, sekundārā ambulatorā veselības aprūpes, plānveida stacionārie pakalpojumi u.c.)</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43 581 950</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95 694 629</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Tiek nodrošināts viss šobrīd noteiktais pakalpojumu apjoms, kas nav iekļauts pamatpakalpojumu grozā, tajā skaitā būtisks pieejamības uzlabojums medicīniskajai rehabilitācijai bērniem</w:t>
            </w:r>
          </w:p>
        </w:tc>
      </w:tr>
      <w:tr w:rsidR="00D34CBB" w:rsidRPr="00A9132C" w:rsidTr="00D34CBB">
        <w:trPr>
          <w:trHeight w:val="300"/>
        </w:trPr>
        <w:tc>
          <w:tcPr>
            <w:tcW w:w="3544" w:type="dxa"/>
            <w:shd w:val="clear" w:color="000000" w:fill="F2F2F2"/>
            <w:hideMark/>
          </w:tcPr>
          <w:p w:rsidR="00D34CBB" w:rsidRPr="00391524" w:rsidRDefault="00D34CBB" w:rsidP="00D34CBB">
            <w:pPr>
              <w:spacing w:after="0" w:line="240" w:lineRule="auto"/>
              <w:jc w:val="right"/>
              <w:rPr>
                <w:rFonts w:ascii="Times New Roman" w:eastAsia="Times New Roman" w:hAnsi="Times New Roman" w:cs="Times New Roman"/>
                <w:b/>
                <w:bCs/>
                <w:i/>
                <w:iCs/>
                <w:color w:val="000000"/>
                <w:sz w:val="20"/>
                <w:szCs w:val="20"/>
                <w:lang w:eastAsia="en-GB"/>
              </w:rPr>
            </w:pPr>
            <w:r w:rsidRPr="00391524">
              <w:rPr>
                <w:rFonts w:ascii="Times New Roman" w:eastAsia="Times New Roman" w:hAnsi="Times New Roman" w:cs="Times New Roman"/>
                <w:b/>
                <w:bCs/>
                <w:i/>
                <w:iCs/>
                <w:color w:val="000000"/>
                <w:sz w:val="20"/>
                <w:szCs w:val="20"/>
                <w:lang w:eastAsia="en-GB"/>
              </w:rPr>
              <w:t>Kopā pamatpakalpojumu grozs</w:t>
            </w:r>
          </w:p>
        </w:tc>
        <w:tc>
          <w:tcPr>
            <w:tcW w:w="1701" w:type="dxa"/>
            <w:shd w:val="clear" w:color="000000" w:fill="F2F2F2"/>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556 448 763</w:t>
            </w:r>
          </w:p>
        </w:tc>
        <w:tc>
          <w:tcPr>
            <w:tcW w:w="1701" w:type="dxa"/>
            <w:shd w:val="clear" w:color="000000" w:fill="F2F2F2"/>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913 693 116</w:t>
            </w:r>
          </w:p>
        </w:tc>
        <w:tc>
          <w:tcPr>
            <w:tcW w:w="3119" w:type="dxa"/>
            <w:shd w:val="clear" w:color="000000" w:fill="F2F2F2"/>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p>
        </w:tc>
      </w:tr>
      <w:tr w:rsidR="00D34CBB" w:rsidRPr="00A9132C" w:rsidTr="00D34CBB">
        <w:trPr>
          <w:trHeight w:val="300"/>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sidRPr="00391524">
              <w:rPr>
                <w:rFonts w:ascii="Times New Roman" w:eastAsia="Times New Roman" w:hAnsi="Times New Roman" w:cs="Times New Roman"/>
                <w:color w:val="000000"/>
                <w:sz w:val="20"/>
                <w:szCs w:val="20"/>
                <w:lang w:eastAsia="en-GB"/>
              </w:rPr>
              <w:t>9.</w:t>
            </w:r>
            <w:r>
              <w:rPr>
                <w:rFonts w:ascii="Times New Roman" w:eastAsia="Times New Roman" w:hAnsi="Times New Roman" w:cs="Times New Roman"/>
                <w:sz w:val="20"/>
                <w:szCs w:val="20"/>
                <w:lang w:eastAsia="en-GB"/>
              </w:rPr>
              <w:t> </w:t>
            </w:r>
            <w:r w:rsidRPr="00391524">
              <w:rPr>
                <w:rFonts w:ascii="Times New Roman" w:eastAsia="Times New Roman" w:hAnsi="Times New Roman" w:cs="Times New Roman"/>
                <w:sz w:val="20"/>
                <w:szCs w:val="20"/>
                <w:lang w:eastAsia="en-GB"/>
              </w:rPr>
              <w:t xml:space="preserve">Paliatīvā aprūpe </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664 703</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6 779 600</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Tiek uzlabots paliatīvā dienesta nodrošinājums un pieejamība pakalpojumam</w:t>
            </w:r>
          </w:p>
        </w:tc>
      </w:tr>
      <w:tr w:rsidR="00D34CBB" w:rsidRPr="00A9132C" w:rsidTr="00D34CBB">
        <w:trPr>
          <w:trHeight w:val="300"/>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sidRPr="00391524">
              <w:rPr>
                <w:rFonts w:ascii="Times New Roman" w:eastAsia="Times New Roman" w:hAnsi="Times New Roman" w:cs="Times New Roman"/>
                <w:color w:val="000000"/>
                <w:sz w:val="20"/>
                <w:szCs w:val="20"/>
                <w:lang w:eastAsia="en-GB"/>
              </w:rPr>
              <w:t>10.</w:t>
            </w:r>
            <w:r>
              <w:rPr>
                <w:rFonts w:ascii="Times New Roman" w:eastAsia="Times New Roman" w:hAnsi="Times New Roman" w:cs="Times New Roman"/>
                <w:sz w:val="20"/>
                <w:szCs w:val="20"/>
                <w:lang w:eastAsia="en-GB"/>
              </w:rPr>
              <w:t> </w:t>
            </w:r>
            <w:r w:rsidRPr="00391524">
              <w:rPr>
                <w:rFonts w:ascii="Times New Roman" w:eastAsia="Times New Roman" w:hAnsi="Times New Roman" w:cs="Times New Roman"/>
                <w:sz w:val="20"/>
                <w:szCs w:val="20"/>
                <w:lang w:eastAsia="en-GB"/>
              </w:rPr>
              <w:t xml:space="preserve">Medicīniskā rehabilitācija </w:t>
            </w:r>
            <w:r>
              <w:rPr>
                <w:rFonts w:ascii="Times New Roman" w:eastAsia="Times New Roman" w:hAnsi="Times New Roman" w:cs="Times New Roman"/>
                <w:sz w:val="20"/>
                <w:szCs w:val="20"/>
                <w:lang w:eastAsia="en-GB"/>
              </w:rPr>
              <w:t>pieaugušajiem</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2 999 472</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70 460 575</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Būtiski palielināta pieejamība medicīniskai rehabilitācijai</w:t>
            </w:r>
          </w:p>
        </w:tc>
      </w:tr>
      <w:tr w:rsidR="00D34CBB" w:rsidRPr="00A9132C" w:rsidTr="00D34CBB">
        <w:trPr>
          <w:trHeight w:val="300"/>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11. </w:t>
            </w:r>
            <w:r w:rsidRPr="00391524">
              <w:rPr>
                <w:rFonts w:ascii="Times New Roman" w:eastAsia="Times New Roman" w:hAnsi="Times New Roman" w:cs="Times New Roman"/>
                <w:color w:val="000000"/>
                <w:sz w:val="20"/>
                <w:szCs w:val="20"/>
                <w:lang w:eastAsia="en-GB"/>
              </w:rPr>
              <w:t>Sekundārā ambulatorā veselības aprūpe (tiešās pieejamības speciālisti</w:t>
            </w:r>
            <w:r>
              <w:rPr>
                <w:rFonts w:ascii="Times New Roman" w:eastAsia="Times New Roman" w:hAnsi="Times New Roman" w:cs="Times New Roman"/>
                <w:color w:val="000000"/>
                <w:sz w:val="20"/>
                <w:szCs w:val="20"/>
                <w:lang w:eastAsia="en-GB"/>
              </w:rPr>
              <w:t xml:space="preserve"> un to nozīmētie izmeklējumi, pārējie speciālisti, laboratorijas un diagnostiskie izmeklējumi, dienas stacionārs</w:t>
            </w:r>
            <w:r w:rsidRPr="00391524">
              <w:rPr>
                <w:rFonts w:ascii="Times New Roman" w:eastAsia="Times New Roman" w:hAnsi="Times New Roman" w:cs="Times New Roman"/>
                <w:color w:val="000000"/>
                <w:sz w:val="20"/>
                <w:szCs w:val="20"/>
                <w:lang w:eastAsia="en-GB"/>
              </w:rPr>
              <w:t>)</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115 278 585</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305 791 066</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Samazināts gaidīšanas laiks pakalpojumu saņemšanai</w:t>
            </w:r>
          </w:p>
        </w:tc>
      </w:tr>
      <w:tr w:rsidR="00D34CBB" w:rsidRPr="00A9132C" w:rsidTr="00D34CBB">
        <w:trPr>
          <w:trHeight w:val="300"/>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 Plānveida s</w:t>
            </w:r>
            <w:r w:rsidRPr="00391524">
              <w:rPr>
                <w:rFonts w:ascii="Times New Roman" w:eastAsia="Times New Roman" w:hAnsi="Times New Roman" w:cs="Times New Roman"/>
                <w:color w:val="000000"/>
                <w:sz w:val="20"/>
                <w:szCs w:val="20"/>
                <w:lang w:eastAsia="en-GB"/>
              </w:rPr>
              <w:t xml:space="preserve">tacionārā veselības aprūpe </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6 843 119</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57 054 748</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Tiek nodrošināta nepieciešamā plānveida kārtā saņemamā ārstēšana (tajā skaitā operācijas)  slimnīcā </w:t>
            </w:r>
          </w:p>
        </w:tc>
      </w:tr>
      <w:tr w:rsidR="00D34CBB" w:rsidRPr="00A9132C" w:rsidTr="00D34CBB">
        <w:trPr>
          <w:trHeight w:val="300"/>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13. </w:t>
            </w:r>
            <w:r w:rsidRPr="00391524">
              <w:rPr>
                <w:rFonts w:ascii="Times New Roman" w:eastAsia="Times New Roman" w:hAnsi="Times New Roman" w:cs="Times New Roman"/>
                <w:color w:val="000000"/>
                <w:sz w:val="20"/>
                <w:szCs w:val="20"/>
                <w:lang w:eastAsia="en-GB"/>
              </w:rPr>
              <w:t xml:space="preserve">Terciārā līmeņa veselības aprūpes pakalpojumi </w:t>
            </w:r>
          </w:p>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sidRPr="00391524">
              <w:rPr>
                <w:rFonts w:ascii="Times New Roman" w:eastAsia="Times New Roman" w:hAnsi="Times New Roman" w:cs="Times New Roman"/>
                <w:color w:val="000000"/>
                <w:sz w:val="20"/>
                <w:szCs w:val="20"/>
                <w:lang w:eastAsia="en-GB"/>
              </w:rPr>
              <w:t>(nieru, sirds</w:t>
            </w:r>
            <w:r>
              <w:rPr>
                <w:rFonts w:ascii="Times New Roman" w:eastAsia="Times New Roman" w:hAnsi="Times New Roman" w:cs="Times New Roman"/>
                <w:color w:val="000000"/>
                <w:sz w:val="20"/>
                <w:szCs w:val="20"/>
                <w:lang w:eastAsia="en-GB"/>
              </w:rPr>
              <w:t>,</w:t>
            </w:r>
            <w:r w:rsidRPr="00391524">
              <w:rPr>
                <w:rFonts w:ascii="Times New Roman" w:eastAsia="Times New Roman" w:hAnsi="Times New Roman" w:cs="Times New Roman"/>
                <w:color w:val="000000"/>
                <w:sz w:val="20"/>
                <w:szCs w:val="20"/>
                <w:lang w:eastAsia="en-GB"/>
              </w:rPr>
              <w:t xml:space="preserve"> aknu transplantācijas operācijas)</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444 580</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3 943 086</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Tiek attīstīta un plašāk uzsāka augsti specializētu orgānu transplantācijas pakalpojumu nodrošināšana</w:t>
            </w:r>
          </w:p>
        </w:tc>
      </w:tr>
      <w:tr w:rsidR="00D34CBB" w:rsidRPr="00A9132C" w:rsidTr="00D34CBB">
        <w:trPr>
          <w:trHeight w:val="525"/>
        </w:trPr>
        <w:tc>
          <w:tcPr>
            <w:tcW w:w="3544" w:type="dxa"/>
            <w:shd w:val="clear" w:color="auto" w:fill="auto"/>
            <w:vAlign w:val="bottom"/>
            <w:hideMark/>
          </w:tcPr>
          <w:p w:rsidR="00D34CBB" w:rsidRPr="00391524" w:rsidRDefault="00D34CBB" w:rsidP="0069665F">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14. </w:t>
            </w:r>
            <w:r w:rsidR="0069665F">
              <w:rPr>
                <w:rFonts w:ascii="Times New Roman" w:eastAsia="Times New Roman" w:hAnsi="Times New Roman" w:cs="Times New Roman"/>
                <w:color w:val="000000"/>
                <w:sz w:val="20"/>
                <w:szCs w:val="20"/>
                <w:lang w:eastAsia="en-GB"/>
              </w:rPr>
              <w:t>Pacienta</w:t>
            </w:r>
            <w:r w:rsidRPr="00391524">
              <w:rPr>
                <w:rFonts w:ascii="Times New Roman" w:eastAsia="Times New Roman" w:hAnsi="Times New Roman" w:cs="Times New Roman"/>
                <w:color w:val="000000"/>
                <w:sz w:val="20"/>
                <w:szCs w:val="20"/>
                <w:lang w:eastAsia="en-GB"/>
              </w:rPr>
              <w:t xml:space="preserve"> iemaksu kompensācija no valsts budžeta</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30 171 823</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36 271 823</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Pacientu iemaksu kompensācija ārstniecības iestādēm  par no pacienta iemaksām atbrīvotajām kategorijām, kuru ārstēšana nav pietiekoši finansēta</w:t>
            </w:r>
          </w:p>
        </w:tc>
      </w:tr>
      <w:tr w:rsidR="00D34CBB" w:rsidRPr="00A9132C" w:rsidTr="00D34CBB">
        <w:trPr>
          <w:trHeight w:val="525"/>
        </w:trPr>
        <w:tc>
          <w:tcPr>
            <w:tcW w:w="3544" w:type="dxa"/>
            <w:shd w:val="clear" w:color="auto" w:fill="auto"/>
            <w:vAlign w:val="bottom"/>
            <w:hideMark/>
          </w:tcPr>
          <w:p w:rsidR="00D34CBB" w:rsidRPr="00391524" w:rsidRDefault="00D34CBB" w:rsidP="00D34CBB">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w:t>
            </w:r>
            <w:r w:rsidRPr="00391524">
              <w:rPr>
                <w:rFonts w:ascii="Times New Roman" w:eastAsia="Times New Roman" w:hAnsi="Times New Roman" w:cs="Times New Roman"/>
                <w:color w:val="000000"/>
                <w:sz w:val="20"/>
                <w:szCs w:val="20"/>
                <w:lang w:eastAsia="en-GB"/>
              </w:rPr>
              <w:t>. Norēķini par veselības aprūpes pakalpojumiem ES un EEZ dalībvalstīm</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913 258</w:t>
            </w:r>
          </w:p>
        </w:tc>
        <w:tc>
          <w:tcPr>
            <w:tcW w:w="1701" w:type="dxa"/>
            <w:shd w:val="clear" w:color="auto" w:fill="auto"/>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6 242 498</w:t>
            </w:r>
          </w:p>
        </w:tc>
        <w:tc>
          <w:tcPr>
            <w:tcW w:w="3119" w:type="dxa"/>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Tiek segtas izmaksas par Latvijas iedzīvotājiem sniegto medicīnisko palīdzību ES un EEZ valstīs</w:t>
            </w:r>
          </w:p>
        </w:tc>
      </w:tr>
      <w:tr w:rsidR="00D34CBB" w:rsidRPr="00A9132C" w:rsidTr="00D34CBB">
        <w:trPr>
          <w:trHeight w:val="540"/>
        </w:trPr>
        <w:tc>
          <w:tcPr>
            <w:tcW w:w="3544" w:type="dxa"/>
            <w:shd w:val="clear" w:color="000000" w:fill="F2F2F2"/>
            <w:hideMark/>
          </w:tcPr>
          <w:p w:rsidR="00D34CBB" w:rsidRPr="00391524" w:rsidRDefault="00D34CBB" w:rsidP="00D34CBB">
            <w:pPr>
              <w:spacing w:after="0" w:line="240" w:lineRule="auto"/>
              <w:jc w:val="both"/>
              <w:rPr>
                <w:rFonts w:ascii="Times New Roman" w:eastAsia="Times New Roman" w:hAnsi="Times New Roman" w:cs="Times New Roman"/>
                <w:b/>
                <w:bCs/>
                <w:i/>
                <w:iCs/>
                <w:color w:val="000000"/>
                <w:sz w:val="20"/>
                <w:szCs w:val="20"/>
                <w:lang w:eastAsia="en-GB"/>
              </w:rPr>
            </w:pPr>
            <w:r w:rsidRPr="00391524">
              <w:rPr>
                <w:rFonts w:ascii="Times New Roman" w:eastAsia="Times New Roman" w:hAnsi="Times New Roman" w:cs="Times New Roman"/>
                <w:b/>
                <w:bCs/>
                <w:i/>
                <w:iCs/>
                <w:color w:val="000000"/>
                <w:sz w:val="20"/>
                <w:szCs w:val="20"/>
                <w:lang w:eastAsia="en-GB"/>
              </w:rPr>
              <w:t xml:space="preserve">Kopā </w:t>
            </w:r>
            <w:r>
              <w:rPr>
                <w:rFonts w:ascii="Times New Roman" w:eastAsia="Times New Roman" w:hAnsi="Times New Roman" w:cs="Times New Roman"/>
                <w:b/>
                <w:bCs/>
                <w:i/>
                <w:iCs/>
                <w:color w:val="000000"/>
                <w:sz w:val="20"/>
                <w:szCs w:val="20"/>
                <w:lang w:eastAsia="en-GB"/>
              </w:rPr>
              <w:t xml:space="preserve">pārējie </w:t>
            </w:r>
            <w:r w:rsidRPr="00391524">
              <w:rPr>
                <w:rFonts w:ascii="Times New Roman" w:eastAsia="Times New Roman" w:hAnsi="Times New Roman" w:cs="Times New Roman"/>
                <w:b/>
                <w:bCs/>
                <w:i/>
                <w:iCs/>
                <w:color w:val="000000"/>
                <w:sz w:val="20"/>
                <w:szCs w:val="20"/>
                <w:lang w:eastAsia="en-GB"/>
              </w:rPr>
              <w:t xml:space="preserve">veselības aprūpes pakalpojumi </w:t>
            </w:r>
          </w:p>
        </w:tc>
        <w:tc>
          <w:tcPr>
            <w:tcW w:w="1701" w:type="dxa"/>
            <w:shd w:val="clear" w:color="000000" w:fill="F2F2F2"/>
            <w:noWrap/>
            <w:vAlign w:val="bottom"/>
            <w:hideMark/>
          </w:tcPr>
          <w:p w:rsidR="00D34CBB" w:rsidRPr="009F69BF" w:rsidRDefault="00D34CBB" w:rsidP="00D34CBB">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157 315 540</w:t>
            </w:r>
          </w:p>
        </w:tc>
        <w:tc>
          <w:tcPr>
            <w:tcW w:w="1701" w:type="dxa"/>
            <w:shd w:val="clear" w:color="000000" w:fill="F2F2F2"/>
            <w:noWrap/>
            <w:vAlign w:val="bottom"/>
            <w:hideMark/>
          </w:tcPr>
          <w:p w:rsidR="00D34CBB" w:rsidRPr="009F69BF" w:rsidRDefault="00D34CBB" w:rsidP="00FE3590">
            <w:pPr>
              <w:spacing w:after="0" w:line="240" w:lineRule="auto"/>
              <w:jc w:val="center"/>
              <w:rPr>
                <w:rFonts w:ascii="Times New Roman" w:eastAsia="Times New Roman" w:hAnsi="Times New Roman" w:cs="Times New Roman"/>
                <w:color w:val="000000"/>
                <w:sz w:val="20"/>
                <w:szCs w:val="20"/>
                <w:lang w:eastAsia="en-GB"/>
              </w:rPr>
            </w:pPr>
            <w:r w:rsidRPr="009F69BF">
              <w:rPr>
                <w:rFonts w:ascii="Times New Roman" w:eastAsia="Times New Roman" w:hAnsi="Times New Roman" w:cs="Times New Roman"/>
                <w:color w:val="000000"/>
                <w:sz w:val="20"/>
                <w:szCs w:val="20"/>
                <w:lang w:eastAsia="en-GB"/>
              </w:rPr>
              <w:t xml:space="preserve">486 543 </w:t>
            </w:r>
            <w:r w:rsidR="00FE3590" w:rsidRPr="009F69BF">
              <w:rPr>
                <w:rFonts w:ascii="Times New Roman" w:eastAsia="Times New Roman" w:hAnsi="Times New Roman" w:cs="Times New Roman"/>
                <w:color w:val="000000"/>
                <w:sz w:val="20"/>
                <w:szCs w:val="20"/>
                <w:lang w:eastAsia="en-GB"/>
              </w:rPr>
              <w:t>39</w:t>
            </w:r>
            <w:r w:rsidR="00FE3590">
              <w:rPr>
                <w:rFonts w:ascii="Times New Roman" w:eastAsia="Times New Roman" w:hAnsi="Times New Roman" w:cs="Times New Roman"/>
                <w:color w:val="000000"/>
                <w:sz w:val="20"/>
                <w:szCs w:val="20"/>
                <w:lang w:eastAsia="en-GB"/>
              </w:rPr>
              <w:t>6</w:t>
            </w:r>
          </w:p>
        </w:tc>
        <w:tc>
          <w:tcPr>
            <w:tcW w:w="3119" w:type="dxa"/>
            <w:shd w:val="clear" w:color="000000" w:fill="F2F2F2"/>
          </w:tcPr>
          <w:p w:rsidR="00D34CBB" w:rsidRPr="00391524" w:rsidRDefault="00D34CBB" w:rsidP="00D34CBB">
            <w:pPr>
              <w:spacing w:after="0" w:line="240" w:lineRule="auto"/>
              <w:jc w:val="both"/>
              <w:rPr>
                <w:rFonts w:ascii="Times New Roman" w:eastAsia="Times New Roman" w:hAnsi="Times New Roman" w:cs="Times New Roman"/>
                <w:color w:val="000000"/>
                <w:sz w:val="20"/>
                <w:szCs w:val="20"/>
                <w:lang w:eastAsia="en-GB"/>
              </w:rPr>
            </w:pPr>
          </w:p>
        </w:tc>
      </w:tr>
      <w:tr w:rsidR="00D34CBB" w:rsidRPr="00A9132C" w:rsidTr="00D34CBB">
        <w:trPr>
          <w:trHeight w:val="300"/>
        </w:trPr>
        <w:tc>
          <w:tcPr>
            <w:tcW w:w="3544" w:type="dxa"/>
            <w:shd w:val="clear" w:color="000000" w:fill="D8D8D8"/>
            <w:noWrap/>
            <w:vAlign w:val="bottom"/>
            <w:hideMark/>
          </w:tcPr>
          <w:p w:rsidR="00D34CBB" w:rsidRPr="00391524" w:rsidRDefault="00D34CBB" w:rsidP="00D34CBB">
            <w:pPr>
              <w:spacing w:after="0" w:line="240" w:lineRule="auto"/>
              <w:jc w:val="right"/>
              <w:rPr>
                <w:rFonts w:ascii="Times New Roman" w:eastAsia="Times New Roman" w:hAnsi="Times New Roman" w:cs="Times New Roman"/>
                <w:b/>
                <w:bCs/>
                <w:color w:val="000000"/>
                <w:sz w:val="20"/>
                <w:szCs w:val="20"/>
                <w:lang w:eastAsia="en-GB"/>
              </w:rPr>
            </w:pPr>
            <w:r w:rsidRPr="00391524">
              <w:rPr>
                <w:rFonts w:ascii="Times New Roman" w:eastAsia="Times New Roman" w:hAnsi="Times New Roman" w:cs="Times New Roman"/>
                <w:b/>
                <w:bCs/>
                <w:color w:val="000000"/>
                <w:sz w:val="20"/>
                <w:szCs w:val="20"/>
                <w:lang w:eastAsia="en-GB"/>
              </w:rPr>
              <w:t>Kopā finansējums</w:t>
            </w:r>
          </w:p>
        </w:tc>
        <w:tc>
          <w:tcPr>
            <w:tcW w:w="1701" w:type="dxa"/>
            <w:shd w:val="clear" w:color="000000" w:fill="D8D8D8"/>
            <w:noWrap/>
            <w:vAlign w:val="bottom"/>
            <w:hideMark/>
          </w:tcPr>
          <w:p w:rsidR="00D34CBB" w:rsidRPr="009F69BF" w:rsidRDefault="00D34CBB" w:rsidP="00D34CBB">
            <w:pPr>
              <w:spacing w:after="0" w:line="240" w:lineRule="auto"/>
              <w:jc w:val="center"/>
              <w:rPr>
                <w:rFonts w:ascii="Times New Roman" w:eastAsia="Times New Roman" w:hAnsi="Times New Roman" w:cs="Times New Roman"/>
                <w:b/>
                <w:color w:val="000000"/>
                <w:sz w:val="20"/>
                <w:szCs w:val="20"/>
                <w:lang w:eastAsia="en-GB"/>
              </w:rPr>
            </w:pPr>
            <w:r w:rsidRPr="009F69BF">
              <w:rPr>
                <w:rFonts w:ascii="Times New Roman" w:eastAsia="Times New Roman" w:hAnsi="Times New Roman" w:cs="Times New Roman"/>
                <w:b/>
                <w:color w:val="000000"/>
                <w:sz w:val="20"/>
                <w:szCs w:val="20"/>
                <w:lang w:eastAsia="en-GB"/>
              </w:rPr>
              <w:t>713 764 303</w:t>
            </w:r>
          </w:p>
        </w:tc>
        <w:tc>
          <w:tcPr>
            <w:tcW w:w="1701" w:type="dxa"/>
            <w:shd w:val="clear" w:color="000000" w:fill="D8D8D8"/>
            <w:noWrap/>
            <w:vAlign w:val="bottom"/>
            <w:hideMark/>
          </w:tcPr>
          <w:p w:rsidR="00D34CBB" w:rsidRPr="009F69BF" w:rsidRDefault="00D34CBB" w:rsidP="00FE3590">
            <w:pPr>
              <w:spacing w:after="0" w:line="240" w:lineRule="auto"/>
              <w:jc w:val="center"/>
              <w:rPr>
                <w:rFonts w:ascii="Times New Roman" w:eastAsia="Times New Roman" w:hAnsi="Times New Roman" w:cs="Times New Roman"/>
                <w:b/>
                <w:color w:val="000000"/>
                <w:sz w:val="20"/>
                <w:szCs w:val="20"/>
                <w:lang w:eastAsia="en-GB"/>
              </w:rPr>
            </w:pPr>
            <w:r w:rsidRPr="009F69BF">
              <w:rPr>
                <w:rFonts w:ascii="Times New Roman" w:eastAsia="Times New Roman" w:hAnsi="Times New Roman" w:cs="Times New Roman"/>
                <w:b/>
                <w:color w:val="000000"/>
                <w:sz w:val="20"/>
                <w:szCs w:val="20"/>
                <w:lang w:eastAsia="en-GB"/>
              </w:rPr>
              <w:t xml:space="preserve">1 400 236 </w:t>
            </w:r>
            <w:r w:rsidR="00FE3590" w:rsidRPr="009F69BF">
              <w:rPr>
                <w:rFonts w:ascii="Times New Roman" w:eastAsia="Times New Roman" w:hAnsi="Times New Roman" w:cs="Times New Roman"/>
                <w:b/>
                <w:color w:val="000000"/>
                <w:sz w:val="20"/>
                <w:szCs w:val="20"/>
                <w:lang w:eastAsia="en-GB"/>
              </w:rPr>
              <w:t>51</w:t>
            </w:r>
            <w:r w:rsidR="00FE3590">
              <w:rPr>
                <w:rFonts w:ascii="Times New Roman" w:eastAsia="Times New Roman" w:hAnsi="Times New Roman" w:cs="Times New Roman"/>
                <w:b/>
                <w:color w:val="000000"/>
                <w:sz w:val="20"/>
                <w:szCs w:val="20"/>
                <w:lang w:eastAsia="en-GB"/>
              </w:rPr>
              <w:t>2</w:t>
            </w:r>
          </w:p>
        </w:tc>
        <w:tc>
          <w:tcPr>
            <w:tcW w:w="3119" w:type="dxa"/>
            <w:shd w:val="clear" w:color="000000" w:fill="D8D8D8"/>
          </w:tcPr>
          <w:p w:rsidR="00D34CBB" w:rsidRPr="00391524" w:rsidRDefault="00D34CBB" w:rsidP="00D34CBB">
            <w:pPr>
              <w:spacing w:after="0" w:line="240" w:lineRule="auto"/>
              <w:jc w:val="both"/>
              <w:rPr>
                <w:rFonts w:ascii="Times New Roman" w:eastAsia="Times New Roman" w:hAnsi="Times New Roman" w:cs="Times New Roman"/>
                <w:b/>
                <w:bCs/>
                <w:color w:val="000000"/>
                <w:sz w:val="20"/>
                <w:szCs w:val="20"/>
                <w:lang w:eastAsia="en-GB"/>
              </w:rPr>
            </w:pPr>
          </w:p>
        </w:tc>
      </w:tr>
    </w:tbl>
    <w:p w:rsidR="0022089A" w:rsidRPr="00391524" w:rsidRDefault="0022089A" w:rsidP="00734D64">
      <w:pPr>
        <w:spacing w:after="0" w:line="240" w:lineRule="auto"/>
        <w:jc w:val="center"/>
        <w:rPr>
          <w:rFonts w:ascii="Times New Roman" w:hAnsi="Times New Roman" w:cs="Times New Roman"/>
          <w:b/>
          <w:bCs/>
          <w:i/>
          <w:iCs/>
          <w:sz w:val="24"/>
          <w:szCs w:val="24"/>
          <w:lang w:bidi="lo-LA"/>
        </w:rPr>
      </w:pPr>
    </w:p>
    <w:p w:rsidR="005321BE" w:rsidRDefault="00D34CBB" w:rsidP="005321BE">
      <w:pPr>
        <w:spacing w:after="0" w:line="240" w:lineRule="auto"/>
        <w:jc w:val="center"/>
        <w:rPr>
          <w:rFonts w:ascii="Times New Roman" w:hAnsi="Times New Roman" w:cs="Times New Roman"/>
          <w:b/>
          <w:bCs/>
          <w:sz w:val="24"/>
          <w:szCs w:val="24"/>
          <w:lang w:bidi="lo-LA"/>
        </w:rPr>
      </w:pPr>
      <w:r>
        <w:rPr>
          <w:rFonts w:ascii="Times New Roman" w:hAnsi="Times New Roman" w:cs="Times New Roman"/>
          <w:b/>
          <w:bCs/>
          <w:sz w:val="24"/>
          <w:szCs w:val="24"/>
          <w:lang w:bidi="lo-LA"/>
        </w:rPr>
        <w:t xml:space="preserve">IV </w:t>
      </w:r>
      <w:r w:rsidR="006945F8" w:rsidRPr="00391524">
        <w:rPr>
          <w:rFonts w:ascii="Times New Roman" w:hAnsi="Times New Roman" w:cs="Times New Roman"/>
          <w:b/>
          <w:bCs/>
          <w:sz w:val="24"/>
          <w:szCs w:val="24"/>
          <w:lang w:bidi="lo-LA"/>
        </w:rPr>
        <w:t>Secinājumi</w:t>
      </w:r>
    </w:p>
    <w:p w:rsidR="00E63B6F" w:rsidRDefault="00E63B6F" w:rsidP="005321BE">
      <w:pPr>
        <w:spacing w:after="0" w:line="240" w:lineRule="auto"/>
        <w:jc w:val="center"/>
        <w:rPr>
          <w:rFonts w:ascii="Times New Roman" w:hAnsi="Times New Roman" w:cs="Times New Roman"/>
          <w:b/>
          <w:bCs/>
          <w:sz w:val="24"/>
          <w:szCs w:val="24"/>
          <w:lang w:bidi="lo-LA"/>
        </w:rPr>
      </w:pPr>
    </w:p>
    <w:p w:rsidR="00E63B6F" w:rsidRPr="00E63B6F" w:rsidRDefault="00E63B6F" w:rsidP="00E63B6F">
      <w:pPr>
        <w:spacing w:after="0" w:line="240" w:lineRule="auto"/>
        <w:jc w:val="both"/>
        <w:rPr>
          <w:rFonts w:ascii="Times New Roman" w:hAnsi="Times New Roman" w:cs="Times New Roman"/>
          <w:sz w:val="24"/>
          <w:szCs w:val="24"/>
          <w:lang w:bidi="lo-LA"/>
        </w:rPr>
      </w:pPr>
      <w:r w:rsidRPr="00E63B6F">
        <w:rPr>
          <w:rFonts w:ascii="Times New Roman" w:hAnsi="Times New Roman" w:cs="Times New Roman"/>
          <w:sz w:val="24"/>
          <w:szCs w:val="24"/>
          <w:lang w:bidi="lo-LA"/>
        </w:rPr>
        <w:t>Pašlaik plānotais valsts budžeta finansējums daļēji nosedz veselības aprūpes „pakalpojumu grozu”</w:t>
      </w:r>
      <w:r>
        <w:rPr>
          <w:rFonts w:ascii="Times New Roman" w:hAnsi="Times New Roman" w:cs="Times New Roman"/>
          <w:sz w:val="24"/>
          <w:szCs w:val="24"/>
          <w:lang w:bidi="lo-LA"/>
        </w:rPr>
        <w:t>.</w:t>
      </w:r>
    </w:p>
    <w:tbl>
      <w:tblPr>
        <w:tblStyle w:val="Reatabula"/>
        <w:tblW w:w="10207" w:type="dxa"/>
        <w:tblInd w:w="-601" w:type="dxa"/>
        <w:tblLook w:val="04A0"/>
      </w:tblPr>
      <w:tblGrid>
        <w:gridCol w:w="4395"/>
        <w:gridCol w:w="283"/>
        <w:gridCol w:w="5529"/>
      </w:tblGrid>
      <w:tr w:rsidR="00901A8A" w:rsidTr="00901A8A">
        <w:tc>
          <w:tcPr>
            <w:tcW w:w="4395" w:type="dxa"/>
          </w:tcPr>
          <w:p w:rsidR="00901A8A" w:rsidRPr="00583B78" w:rsidRDefault="00901A8A" w:rsidP="00901A8A">
            <w:pPr>
              <w:spacing w:line="240" w:lineRule="auto"/>
              <w:rPr>
                <w:rFonts w:ascii="Times New Roman" w:hAnsi="Times New Roman" w:cs="Times New Roman"/>
                <w:sz w:val="20"/>
                <w:szCs w:val="20"/>
              </w:rPr>
            </w:pPr>
            <w:r>
              <w:rPr>
                <w:rFonts w:ascii="Times New Roman" w:hAnsi="Times New Roman" w:cs="Times New Roman"/>
                <w:sz w:val="20"/>
                <w:szCs w:val="20"/>
              </w:rPr>
              <w:t>No valsts piešķirtā</w:t>
            </w:r>
            <w:r w:rsidRPr="00583B78">
              <w:rPr>
                <w:rFonts w:ascii="Times New Roman" w:hAnsi="Times New Roman" w:cs="Times New Roman"/>
                <w:sz w:val="20"/>
                <w:szCs w:val="20"/>
              </w:rPr>
              <w:t xml:space="preserve"> finansējuma </w:t>
            </w:r>
            <w:r w:rsidRPr="00583B78">
              <w:rPr>
                <w:rFonts w:ascii="Times New Roman" w:hAnsi="Times New Roman" w:cs="Times New Roman"/>
                <w:b/>
                <w:bCs/>
                <w:i/>
                <w:iCs/>
                <w:sz w:val="20"/>
                <w:szCs w:val="20"/>
                <w:u w:val="single"/>
              </w:rPr>
              <w:t>var</w:t>
            </w:r>
            <w:r w:rsidRPr="00583B78">
              <w:rPr>
                <w:rFonts w:ascii="Times New Roman" w:hAnsi="Times New Roman" w:cs="Times New Roman"/>
                <w:b/>
                <w:bCs/>
                <w:i/>
                <w:iCs/>
                <w:sz w:val="20"/>
                <w:szCs w:val="20"/>
              </w:rPr>
              <w:t xml:space="preserve"> </w:t>
            </w:r>
            <w:r w:rsidRPr="00583B78">
              <w:rPr>
                <w:rFonts w:ascii="Times New Roman" w:hAnsi="Times New Roman" w:cs="Times New Roman"/>
                <w:i/>
                <w:iCs/>
                <w:sz w:val="20"/>
                <w:szCs w:val="20"/>
              </w:rPr>
              <w:t>nodrošināt</w:t>
            </w:r>
            <w:r w:rsidRPr="00583B78">
              <w:rPr>
                <w:rFonts w:ascii="Times New Roman" w:hAnsi="Times New Roman" w:cs="Times New Roman"/>
                <w:sz w:val="20"/>
                <w:szCs w:val="20"/>
              </w:rPr>
              <w:t>:</w:t>
            </w:r>
          </w:p>
          <w:p w:rsidR="006F2B2E" w:rsidRPr="00C2696C" w:rsidRDefault="005F5C33" w:rsidP="006F2B2E">
            <w:pPr>
              <w:pStyle w:val="Sarakstarindkopa"/>
              <w:numPr>
                <w:ilvl w:val="0"/>
                <w:numId w:val="41"/>
              </w:numPr>
              <w:spacing w:after="0" w:line="293" w:lineRule="atLeast"/>
              <w:ind w:left="426" w:firstLine="0"/>
              <w:rPr>
                <w:rFonts w:ascii="Times New Roman" w:hAnsi="Times New Roman" w:cs="Times New Roman"/>
                <w:sz w:val="20"/>
                <w:szCs w:val="20"/>
              </w:rPr>
            </w:pPr>
            <w:r>
              <w:rPr>
                <w:rFonts w:ascii="Times New Roman" w:hAnsi="Times New Roman" w:cs="Times New Roman"/>
                <w:b/>
                <w:bCs/>
                <w:sz w:val="20"/>
                <w:szCs w:val="20"/>
              </w:rPr>
              <w:t>Neatliekamo medicīnisko palīdzību</w:t>
            </w:r>
            <w:r w:rsidRPr="00D34CBB">
              <w:rPr>
                <w:rFonts w:ascii="Times New Roman" w:hAnsi="Times New Roman" w:cs="Times New Roman"/>
                <w:b/>
                <w:bCs/>
                <w:sz w:val="20"/>
                <w:szCs w:val="20"/>
              </w:rPr>
              <w:t xml:space="preserve"> </w:t>
            </w:r>
            <w:r w:rsidRPr="00D34CBB">
              <w:rPr>
                <w:rFonts w:ascii="Times New Roman" w:hAnsi="Times New Roman" w:cs="Times New Roman"/>
                <w:sz w:val="20"/>
                <w:szCs w:val="20"/>
              </w:rPr>
              <w:lastRenderedPageBreak/>
              <w:t>(t.sk., NM</w:t>
            </w:r>
            <w:r>
              <w:rPr>
                <w:rFonts w:ascii="Times New Roman" w:hAnsi="Times New Roman" w:cs="Times New Roman"/>
                <w:sz w:val="20"/>
                <w:szCs w:val="20"/>
              </w:rPr>
              <w:t>PD, slimnīcās akūtos gadījumos, SMPP darbu)</w:t>
            </w:r>
          </w:p>
          <w:p w:rsidR="00901A8A" w:rsidRDefault="00901A8A" w:rsidP="00901A8A">
            <w:pPr>
              <w:pStyle w:val="Sarakstarindkopa"/>
              <w:numPr>
                <w:ilvl w:val="0"/>
                <w:numId w:val="41"/>
              </w:numPr>
              <w:spacing w:after="0" w:line="293" w:lineRule="atLeast"/>
              <w:ind w:left="426" w:firstLine="0"/>
              <w:rPr>
                <w:rFonts w:ascii="Times New Roman" w:hAnsi="Times New Roman" w:cs="Times New Roman"/>
                <w:sz w:val="20"/>
                <w:szCs w:val="20"/>
              </w:rPr>
            </w:pPr>
            <w:r w:rsidRPr="00D34CBB">
              <w:rPr>
                <w:rFonts w:ascii="Times New Roman" w:hAnsi="Times New Roman" w:cs="Times New Roman"/>
                <w:b/>
                <w:bCs/>
                <w:sz w:val="20"/>
                <w:szCs w:val="20"/>
              </w:rPr>
              <w:t>Primāro veselības aprūpi</w:t>
            </w:r>
            <w:r w:rsidRPr="00D34CBB">
              <w:rPr>
                <w:rFonts w:ascii="Times New Roman" w:hAnsi="Times New Roman" w:cs="Times New Roman"/>
                <w:sz w:val="20"/>
                <w:szCs w:val="20"/>
              </w:rPr>
              <w:t xml:space="preserve">: </w:t>
            </w:r>
            <w:r>
              <w:rPr>
                <w:rFonts w:ascii="Times New Roman" w:hAnsi="Times New Roman" w:cs="Times New Roman"/>
                <w:sz w:val="20"/>
                <w:szCs w:val="20"/>
              </w:rPr>
              <w:t xml:space="preserve"> (aprūpi </w:t>
            </w:r>
            <w:r w:rsidRPr="00D34CBB">
              <w:rPr>
                <w:rFonts w:ascii="Times New Roman" w:hAnsi="Times New Roman" w:cs="Times New Roman"/>
                <w:sz w:val="20"/>
                <w:szCs w:val="20"/>
              </w:rPr>
              <w:t>ģimenes ārsta praksē)</w:t>
            </w:r>
          </w:p>
          <w:p w:rsidR="005F5C33" w:rsidRPr="005F5C33" w:rsidRDefault="00901A8A" w:rsidP="005F5C33">
            <w:pPr>
              <w:pStyle w:val="Sarakstarindkopa"/>
              <w:numPr>
                <w:ilvl w:val="0"/>
                <w:numId w:val="41"/>
              </w:numPr>
              <w:spacing w:after="0" w:line="293" w:lineRule="atLeast"/>
              <w:ind w:left="426" w:firstLine="0"/>
              <w:rPr>
                <w:rFonts w:ascii="Times New Roman" w:hAnsi="Times New Roman" w:cs="Times New Roman"/>
                <w:sz w:val="20"/>
                <w:szCs w:val="20"/>
              </w:rPr>
            </w:pPr>
            <w:r w:rsidRPr="00D34CBB">
              <w:rPr>
                <w:rFonts w:ascii="Times New Roman" w:hAnsi="Times New Roman" w:cs="Times New Roman"/>
                <w:sz w:val="20"/>
                <w:szCs w:val="20"/>
              </w:rPr>
              <w:t>Minimālā  līmenī</w:t>
            </w:r>
            <w:r w:rsidRPr="00D34CBB">
              <w:rPr>
                <w:rFonts w:ascii="Times New Roman" w:hAnsi="Times New Roman" w:cs="Times New Roman"/>
                <w:b/>
                <w:bCs/>
                <w:sz w:val="20"/>
                <w:szCs w:val="20"/>
              </w:rPr>
              <w:t xml:space="preserve"> </w:t>
            </w:r>
            <w:r>
              <w:rPr>
                <w:rFonts w:ascii="Times New Roman" w:hAnsi="Times New Roman" w:cs="Times New Roman"/>
                <w:sz w:val="20"/>
                <w:szCs w:val="20"/>
              </w:rPr>
              <w:t xml:space="preserve">ģimenes ārsta nozīmētas </w:t>
            </w:r>
            <w:r w:rsidRPr="00D34CBB">
              <w:rPr>
                <w:rFonts w:ascii="Times New Roman" w:hAnsi="Times New Roman" w:cs="Times New Roman"/>
                <w:sz w:val="20"/>
                <w:szCs w:val="20"/>
              </w:rPr>
              <w:t xml:space="preserve"> </w:t>
            </w:r>
            <w:r w:rsidRPr="00D34CBB">
              <w:rPr>
                <w:rFonts w:ascii="Times New Roman" w:hAnsi="Times New Roman" w:cs="Times New Roman"/>
                <w:b/>
                <w:bCs/>
                <w:sz w:val="20"/>
                <w:szCs w:val="20"/>
              </w:rPr>
              <w:t>speciālistu konsultācijas, laboratoriskos izmeklējumus, vizuālās diagnostikas</w:t>
            </w:r>
            <w:r>
              <w:rPr>
                <w:rFonts w:ascii="Times New Roman" w:hAnsi="Times New Roman" w:cs="Times New Roman"/>
                <w:sz w:val="20"/>
                <w:szCs w:val="20"/>
              </w:rPr>
              <w:t xml:space="preserve"> izmeklējumus</w:t>
            </w:r>
            <w:r w:rsidRPr="00D34CBB">
              <w:rPr>
                <w:rFonts w:ascii="Times New Roman" w:hAnsi="Times New Roman" w:cs="Times New Roman"/>
                <w:sz w:val="20"/>
                <w:szCs w:val="20"/>
              </w:rPr>
              <w:t>, kas nepieciešama d</w:t>
            </w:r>
            <w:r>
              <w:rPr>
                <w:rFonts w:ascii="Times New Roman" w:hAnsi="Times New Roman" w:cs="Times New Roman"/>
                <w:sz w:val="20"/>
                <w:szCs w:val="20"/>
              </w:rPr>
              <w:t>iagnozes noteikšanai</w:t>
            </w:r>
          </w:p>
          <w:p w:rsidR="006F2B2E" w:rsidRPr="00C2696C" w:rsidRDefault="00901A8A" w:rsidP="00C2696C">
            <w:pPr>
              <w:pStyle w:val="Sarakstarindkopa"/>
              <w:numPr>
                <w:ilvl w:val="0"/>
                <w:numId w:val="41"/>
              </w:numPr>
              <w:spacing w:after="0" w:line="293" w:lineRule="atLeast"/>
              <w:ind w:left="426" w:firstLine="0"/>
              <w:rPr>
                <w:rFonts w:ascii="Times New Roman" w:hAnsi="Times New Roman" w:cs="Times New Roman"/>
                <w:sz w:val="20"/>
                <w:szCs w:val="20"/>
              </w:rPr>
            </w:pPr>
            <w:r w:rsidRPr="00D34CBB">
              <w:rPr>
                <w:rFonts w:ascii="Times New Roman" w:hAnsi="Times New Roman" w:cs="Times New Roman"/>
                <w:b/>
                <w:bCs/>
                <w:sz w:val="20"/>
                <w:szCs w:val="20"/>
              </w:rPr>
              <w:t>Daļēji  zobārstniecība</w:t>
            </w:r>
            <w:r w:rsidRPr="00D34CBB">
              <w:rPr>
                <w:rFonts w:ascii="Times New Roman" w:hAnsi="Times New Roman" w:cs="Times New Roman"/>
                <w:b/>
                <w:sz w:val="20"/>
                <w:szCs w:val="20"/>
              </w:rPr>
              <w:t>s</w:t>
            </w:r>
            <w:r w:rsidRPr="00D34CBB">
              <w:rPr>
                <w:rFonts w:ascii="Times New Roman" w:hAnsi="Times New Roman" w:cs="Times New Roman"/>
                <w:sz w:val="20"/>
                <w:szCs w:val="20"/>
              </w:rPr>
              <w:t xml:space="preserve"> pakalpojum</w:t>
            </w:r>
            <w:r>
              <w:rPr>
                <w:rFonts w:ascii="Times New Roman" w:hAnsi="Times New Roman" w:cs="Times New Roman"/>
                <w:sz w:val="20"/>
                <w:szCs w:val="20"/>
              </w:rPr>
              <w:t>us</w:t>
            </w:r>
            <w:r w:rsidRPr="00D34CBB">
              <w:rPr>
                <w:rFonts w:ascii="Times New Roman" w:hAnsi="Times New Roman" w:cs="Times New Roman"/>
                <w:sz w:val="20"/>
                <w:szCs w:val="20"/>
              </w:rPr>
              <w:t xml:space="preserve"> </w:t>
            </w:r>
            <w:r w:rsidRPr="00D34CBB">
              <w:rPr>
                <w:rFonts w:ascii="Times New Roman" w:hAnsi="Times New Roman" w:cs="Times New Roman"/>
                <w:b/>
                <w:sz w:val="20"/>
                <w:szCs w:val="20"/>
              </w:rPr>
              <w:t>bērniem</w:t>
            </w:r>
            <w:r>
              <w:rPr>
                <w:rFonts w:ascii="Times New Roman" w:hAnsi="Times New Roman" w:cs="Times New Roman"/>
                <w:sz w:val="20"/>
                <w:szCs w:val="20"/>
              </w:rPr>
              <w:t xml:space="preserve"> līdz 18 gadu vecumam</w:t>
            </w:r>
          </w:p>
          <w:p w:rsidR="006F2B2E" w:rsidRPr="00C2696C" w:rsidRDefault="005F5C33" w:rsidP="00C2696C">
            <w:pPr>
              <w:pStyle w:val="Sarakstarindkopa"/>
              <w:numPr>
                <w:ilvl w:val="0"/>
                <w:numId w:val="41"/>
              </w:numPr>
              <w:spacing w:after="0" w:line="293" w:lineRule="atLeast"/>
              <w:ind w:left="426" w:firstLine="0"/>
              <w:rPr>
                <w:rFonts w:ascii="Times New Roman" w:hAnsi="Times New Roman" w:cs="Times New Roman"/>
                <w:sz w:val="20"/>
                <w:szCs w:val="20"/>
              </w:rPr>
            </w:pPr>
            <w:r>
              <w:rPr>
                <w:rFonts w:ascii="Times New Roman" w:hAnsi="Times New Roman" w:cs="Times New Roman"/>
                <w:b/>
                <w:bCs/>
                <w:sz w:val="20"/>
                <w:szCs w:val="20"/>
              </w:rPr>
              <w:t xml:space="preserve">Rehabilitāciju bērniem un pieaugušajiem </w:t>
            </w:r>
            <w:r w:rsidRPr="005F5C33">
              <w:rPr>
                <w:rFonts w:ascii="Times New Roman" w:hAnsi="Times New Roman" w:cs="Times New Roman"/>
                <w:sz w:val="20"/>
                <w:szCs w:val="20"/>
              </w:rPr>
              <w:t>minimālā apjomā</w:t>
            </w:r>
          </w:p>
          <w:p w:rsidR="005F5C33" w:rsidRDefault="005F5C33" w:rsidP="00901A8A">
            <w:pPr>
              <w:pStyle w:val="Sarakstarindkopa"/>
              <w:numPr>
                <w:ilvl w:val="0"/>
                <w:numId w:val="41"/>
              </w:numPr>
              <w:spacing w:after="0" w:line="293" w:lineRule="atLeast"/>
              <w:ind w:left="426" w:firstLine="0"/>
              <w:rPr>
                <w:rFonts w:ascii="Times New Roman" w:hAnsi="Times New Roman" w:cs="Times New Roman"/>
                <w:sz w:val="20"/>
                <w:szCs w:val="20"/>
              </w:rPr>
            </w:pPr>
            <w:proofErr w:type="spellStart"/>
            <w:r>
              <w:rPr>
                <w:rFonts w:ascii="Times New Roman" w:hAnsi="Times New Roman" w:cs="Times New Roman"/>
                <w:b/>
                <w:bCs/>
                <w:sz w:val="20"/>
                <w:szCs w:val="20"/>
              </w:rPr>
              <w:t>Paliatīvo</w:t>
            </w:r>
            <w:proofErr w:type="spellEnd"/>
            <w:r>
              <w:rPr>
                <w:rFonts w:ascii="Times New Roman" w:hAnsi="Times New Roman" w:cs="Times New Roman"/>
                <w:b/>
                <w:bCs/>
                <w:sz w:val="20"/>
                <w:szCs w:val="20"/>
              </w:rPr>
              <w:t xml:space="preserve"> aprūpi </w:t>
            </w:r>
            <w:r w:rsidRPr="005F5C33">
              <w:rPr>
                <w:rFonts w:ascii="Times New Roman" w:hAnsi="Times New Roman" w:cs="Times New Roman"/>
                <w:sz w:val="20"/>
                <w:szCs w:val="20"/>
              </w:rPr>
              <w:t>minimālā apjomā</w:t>
            </w:r>
          </w:p>
          <w:p w:rsidR="006F2B2E" w:rsidRPr="00C2696C" w:rsidRDefault="006F2B2E" w:rsidP="006F2B2E">
            <w:pPr>
              <w:spacing w:after="0" w:line="293" w:lineRule="atLeast"/>
              <w:ind w:left="426"/>
              <w:rPr>
                <w:rFonts w:ascii="Times New Roman" w:hAnsi="Times New Roman" w:cs="Times New Roman"/>
                <w:sz w:val="20"/>
                <w:szCs w:val="20"/>
              </w:rPr>
            </w:pPr>
          </w:p>
          <w:p w:rsidR="00901A8A" w:rsidRDefault="00901A8A" w:rsidP="00901A8A">
            <w:pPr>
              <w:pStyle w:val="Sarakstarindkopa"/>
              <w:numPr>
                <w:ilvl w:val="0"/>
                <w:numId w:val="41"/>
              </w:numPr>
              <w:spacing w:after="0" w:line="293" w:lineRule="atLeast"/>
              <w:ind w:left="426" w:firstLine="0"/>
              <w:rPr>
                <w:rFonts w:ascii="Times New Roman" w:hAnsi="Times New Roman" w:cs="Times New Roman"/>
                <w:sz w:val="20"/>
                <w:szCs w:val="20"/>
              </w:rPr>
            </w:pPr>
            <w:r>
              <w:rPr>
                <w:rFonts w:ascii="Times New Roman" w:hAnsi="Times New Roman" w:cs="Times New Roman"/>
                <w:b/>
                <w:bCs/>
                <w:sz w:val="20"/>
                <w:szCs w:val="20"/>
              </w:rPr>
              <w:t>G</w:t>
            </w:r>
            <w:r w:rsidRPr="00D34CBB">
              <w:rPr>
                <w:rFonts w:ascii="Times New Roman" w:hAnsi="Times New Roman" w:cs="Times New Roman"/>
                <w:b/>
                <w:bCs/>
                <w:sz w:val="20"/>
                <w:szCs w:val="20"/>
              </w:rPr>
              <w:t xml:space="preserve">rūtnieču </w:t>
            </w:r>
            <w:r w:rsidRPr="00D34CBB">
              <w:rPr>
                <w:rFonts w:ascii="Times New Roman" w:hAnsi="Times New Roman" w:cs="Times New Roman"/>
                <w:sz w:val="20"/>
                <w:szCs w:val="20"/>
              </w:rPr>
              <w:t>aprū</w:t>
            </w:r>
            <w:r>
              <w:rPr>
                <w:rFonts w:ascii="Times New Roman" w:hAnsi="Times New Roman" w:cs="Times New Roman"/>
                <w:sz w:val="20"/>
                <w:szCs w:val="20"/>
              </w:rPr>
              <w:t>pi un dzemdniecības pakalpojumus</w:t>
            </w:r>
          </w:p>
          <w:p w:rsidR="00901A8A" w:rsidRDefault="00901A8A" w:rsidP="00901A8A">
            <w:pPr>
              <w:pStyle w:val="Sarakstarindkopa"/>
              <w:numPr>
                <w:ilvl w:val="0"/>
                <w:numId w:val="41"/>
              </w:numPr>
              <w:spacing w:after="0" w:line="293" w:lineRule="atLeast"/>
              <w:ind w:left="426" w:firstLine="0"/>
              <w:rPr>
                <w:rFonts w:ascii="Times New Roman" w:hAnsi="Times New Roman" w:cs="Times New Roman"/>
                <w:sz w:val="20"/>
                <w:szCs w:val="20"/>
              </w:rPr>
            </w:pPr>
            <w:r>
              <w:rPr>
                <w:rFonts w:ascii="Times New Roman" w:hAnsi="Times New Roman" w:cs="Times New Roman"/>
                <w:sz w:val="20"/>
                <w:szCs w:val="20"/>
              </w:rPr>
              <w:t>Da</w:t>
            </w:r>
            <w:r w:rsidRPr="00D34CBB">
              <w:rPr>
                <w:rFonts w:ascii="Times New Roman" w:hAnsi="Times New Roman" w:cs="Times New Roman"/>
                <w:sz w:val="20"/>
                <w:szCs w:val="20"/>
              </w:rPr>
              <w:t xml:space="preserve">ļēji </w:t>
            </w:r>
            <w:r>
              <w:rPr>
                <w:rFonts w:ascii="Times New Roman" w:hAnsi="Times New Roman" w:cs="Times New Roman"/>
                <w:sz w:val="20"/>
                <w:szCs w:val="20"/>
              </w:rPr>
              <w:t xml:space="preserve">valsts </w:t>
            </w:r>
            <w:r w:rsidRPr="00D34CBB">
              <w:rPr>
                <w:rFonts w:ascii="Times New Roman" w:hAnsi="Times New Roman" w:cs="Times New Roman"/>
                <w:b/>
                <w:bCs/>
                <w:sz w:val="20"/>
                <w:szCs w:val="20"/>
              </w:rPr>
              <w:t xml:space="preserve">kompensējamās zāles </w:t>
            </w:r>
            <w:r w:rsidRPr="00D34CBB">
              <w:rPr>
                <w:rFonts w:ascii="Times New Roman" w:hAnsi="Times New Roman" w:cs="Times New Roman"/>
                <w:sz w:val="20"/>
                <w:szCs w:val="20"/>
              </w:rPr>
              <w:t>un medicīnas ierīces</w:t>
            </w:r>
          </w:p>
          <w:p w:rsidR="00901A8A" w:rsidRDefault="005F5C33" w:rsidP="006F2B2E">
            <w:pPr>
              <w:pStyle w:val="Sarakstarindkopa"/>
              <w:numPr>
                <w:ilvl w:val="0"/>
                <w:numId w:val="41"/>
              </w:numPr>
              <w:spacing w:after="0" w:line="293" w:lineRule="atLeast"/>
              <w:ind w:left="426" w:firstLine="0"/>
              <w:rPr>
                <w:rFonts w:ascii="Times New Roman" w:hAnsi="Times New Roman" w:cs="Times New Roman"/>
                <w:sz w:val="20"/>
                <w:szCs w:val="20"/>
              </w:rPr>
            </w:pPr>
            <w:r w:rsidRPr="005F5C33">
              <w:rPr>
                <w:rFonts w:ascii="Times New Roman" w:hAnsi="Times New Roman" w:cs="Times New Roman"/>
                <w:b/>
                <w:bCs/>
                <w:sz w:val="20"/>
                <w:szCs w:val="20"/>
              </w:rPr>
              <w:t>Plānveida stacionār</w:t>
            </w:r>
            <w:r w:rsidR="00C2696C">
              <w:rPr>
                <w:rFonts w:ascii="Times New Roman" w:hAnsi="Times New Roman" w:cs="Times New Roman"/>
                <w:b/>
                <w:bCs/>
                <w:sz w:val="20"/>
                <w:szCs w:val="20"/>
              </w:rPr>
              <w:t>o</w:t>
            </w:r>
            <w:r w:rsidR="00C2696C">
              <w:rPr>
                <w:rFonts w:ascii="Times New Roman" w:hAnsi="Times New Roman" w:cs="Times New Roman"/>
                <w:sz w:val="20"/>
                <w:szCs w:val="20"/>
              </w:rPr>
              <w:t xml:space="preserve"> veselības aprūpi</w:t>
            </w:r>
            <w:r>
              <w:rPr>
                <w:rFonts w:ascii="Times New Roman" w:hAnsi="Times New Roman" w:cs="Times New Roman"/>
                <w:sz w:val="20"/>
                <w:szCs w:val="20"/>
              </w:rPr>
              <w:t xml:space="preserve"> minimālā apjomā  noteiktām  pacientu grupām</w:t>
            </w:r>
            <w:r w:rsidR="00C2696C">
              <w:rPr>
                <w:rFonts w:ascii="Times New Roman" w:hAnsi="Times New Roman" w:cs="Times New Roman"/>
                <w:sz w:val="20"/>
                <w:szCs w:val="20"/>
              </w:rPr>
              <w:t xml:space="preserve">, </w:t>
            </w:r>
            <w:r w:rsidR="00C2696C" w:rsidRPr="00C2696C">
              <w:rPr>
                <w:rFonts w:ascii="Times New Roman" w:hAnsi="Times New Roman" w:cs="Times New Roman"/>
                <w:b/>
                <w:bCs/>
                <w:sz w:val="20"/>
                <w:szCs w:val="20"/>
              </w:rPr>
              <w:t>terciārā aprūpe</w:t>
            </w:r>
            <w:r w:rsidR="00C2696C">
              <w:rPr>
                <w:rFonts w:ascii="Times New Roman" w:hAnsi="Times New Roman" w:cs="Times New Roman"/>
                <w:sz w:val="20"/>
                <w:szCs w:val="20"/>
              </w:rPr>
              <w:t xml:space="preserve"> ierobežotā apjomā</w:t>
            </w:r>
          </w:p>
          <w:p w:rsidR="00C2696C" w:rsidRPr="00C2696C" w:rsidRDefault="00C2696C" w:rsidP="00C2696C">
            <w:pPr>
              <w:spacing w:after="0" w:line="293" w:lineRule="atLeast"/>
              <w:ind w:left="426"/>
              <w:rPr>
                <w:rFonts w:ascii="Times New Roman" w:hAnsi="Times New Roman" w:cs="Times New Roman"/>
                <w:sz w:val="20"/>
                <w:szCs w:val="20"/>
              </w:rPr>
            </w:pPr>
          </w:p>
          <w:p w:rsidR="006F2B2E" w:rsidRPr="006F2B2E" w:rsidRDefault="006F2B2E" w:rsidP="006F2B2E">
            <w:pPr>
              <w:spacing w:after="0" w:line="293" w:lineRule="atLeast"/>
              <w:ind w:left="426"/>
              <w:rPr>
                <w:rFonts w:ascii="Times New Roman" w:hAnsi="Times New Roman" w:cs="Times New Roman"/>
                <w:sz w:val="20"/>
                <w:szCs w:val="20"/>
              </w:rPr>
            </w:pPr>
          </w:p>
        </w:tc>
        <w:tc>
          <w:tcPr>
            <w:tcW w:w="283" w:type="dxa"/>
            <w:tcBorders>
              <w:top w:val="nil"/>
              <w:bottom w:val="nil"/>
            </w:tcBorders>
          </w:tcPr>
          <w:p w:rsidR="00901A8A" w:rsidRDefault="00901A8A" w:rsidP="005321BE">
            <w:pPr>
              <w:spacing w:after="0" w:line="240" w:lineRule="auto"/>
              <w:jc w:val="center"/>
              <w:rPr>
                <w:rFonts w:ascii="Times New Roman" w:hAnsi="Times New Roman" w:cs="Times New Roman"/>
                <w:b/>
                <w:bCs/>
                <w:sz w:val="24"/>
                <w:szCs w:val="24"/>
                <w:lang w:bidi="lo-LA"/>
              </w:rPr>
            </w:pPr>
          </w:p>
        </w:tc>
        <w:tc>
          <w:tcPr>
            <w:tcW w:w="5529" w:type="dxa"/>
          </w:tcPr>
          <w:p w:rsidR="00901A8A" w:rsidRPr="00583B78" w:rsidRDefault="00901A8A" w:rsidP="00901A8A">
            <w:pPr>
              <w:spacing w:line="240" w:lineRule="auto"/>
              <w:rPr>
                <w:rFonts w:ascii="Times New Roman" w:hAnsi="Times New Roman" w:cs="Times New Roman"/>
                <w:sz w:val="20"/>
                <w:szCs w:val="20"/>
              </w:rPr>
            </w:pPr>
            <w:r>
              <w:rPr>
                <w:rFonts w:ascii="Times New Roman" w:hAnsi="Times New Roman" w:cs="Times New Roman"/>
                <w:sz w:val="20"/>
                <w:szCs w:val="20"/>
              </w:rPr>
              <w:t>No valsts piešķirtā</w:t>
            </w:r>
            <w:r w:rsidRPr="00583B78">
              <w:rPr>
                <w:rFonts w:ascii="Times New Roman" w:hAnsi="Times New Roman" w:cs="Times New Roman"/>
                <w:sz w:val="20"/>
                <w:szCs w:val="20"/>
              </w:rPr>
              <w:t xml:space="preserve"> finansējuma </w:t>
            </w:r>
            <w:r w:rsidRPr="00583B78">
              <w:rPr>
                <w:rFonts w:ascii="Times New Roman" w:hAnsi="Times New Roman" w:cs="Times New Roman"/>
                <w:b/>
                <w:bCs/>
                <w:i/>
                <w:iCs/>
                <w:sz w:val="20"/>
                <w:szCs w:val="20"/>
                <w:u w:val="single"/>
              </w:rPr>
              <w:t>vajadzētu</w:t>
            </w:r>
            <w:r w:rsidRPr="00583B78">
              <w:rPr>
                <w:rFonts w:ascii="Times New Roman" w:hAnsi="Times New Roman" w:cs="Times New Roman"/>
                <w:b/>
                <w:bCs/>
                <w:i/>
                <w:iCs/>
                <w:sz w:val="20"/>
                <w:szCs w:val="20"/>
              </w:rPr>
              <w:t xml:space="preserve"> </w:t>
            </w:r>
            <w:r w:rsidRPr="00583B78">
              <w:rPr>
                <w:rFonts w:ascii="Times New Roman" w:hAnsi="Times New Roman" w:cs="Times New Roman"/>
                <w:i/>
                <w:iCs/>
                <w:sz w:val="20"/>
                <w:szCs w:val="20"/>
              </w:rPr>
              <w:t>nodrošināt:</w:t>
            </w:r>
          </w:p>
          <w:p w:rsidR="00901A8A" w:rsidRPr="00901A8A" w:rsidRDefault="00901A8A" w:rsidP="00901A8A">
            <w:pPr>
              <w:pStyle w:val="Sarakstarindkopa"/>
              <w:numPr>
                <w:ilvl w:val="0"/>
                <w:numId w:val="42"/>
              </w:numPr>
              <w:spacing w:line="293" w:lineRule="atLeast"/>
              <w:ind w:left="426" w:hanging="66"/>
              <w:rPr>
                <w:rFonts w:ascii="Times New Roman" w:hAnsi="Times New Roman" w:cs="Times New Roman"/>
                <w:sz w:val="20"/>
                <w:szCs w:val="20"/>
              </w:rPr>
            </w:pPr>
            <w:r w:rsidRPr="00901A8A">
              <w:rPr>
                <w:rFonts w:ascii="Times New Roman" w:hAnsi="Times New Roman" w:cs="Times New Roman"/>
                <w:b/>
                <w:sz w:val="20"/>
                <w:szCs w:val="20"/>
              </w:rPr>
              <w:t>Neatliekamās medicīniskās palīdzības dienesta</w:t>
            </w:r>
            <w:r>
              <w:rPr>
                <w:rFonts w:ascii="Times New Roman" w:hAnsi="Times New Roman" w:cs="Times New Roman"/>
                <w:sz w:val="20"/>
                <w:szCs w:val="20"/>
              </w:rPr>
              <w:t xml:space="preserve"> </w:t>
            </w:r>
            <w:r>
              <w:rPr>
                <w:rFonts w:ascii="Times New Roman" w:eastAsia="Times New Roman" w:hAnsi="Times New Roman" w:cs="Times New Roman"/>
                <w:color w:val="000000"/>
                <w:sz w:val="20"/>
                <w:szCs w:val="20"/>
                <w:lang w:eastAsia="en-GB"/>
              </w:rPr>
              <w:lastRenderedPageBreak/>
              <w:t xml:space="preserve">nodrošinājuma uzlabošanu un </w:t>
            </w:r>
            <w:r w:rsidRPr="00391524">
              <w:rPr>
                <w:rFonts w:ascii="Times New Roman" w:eastAsia="Times New Roman" w:hAnsi="Times New Roman" w:cs="Times New Roman"/>
                <w:color w:val="000000"/>
                <w:sz w:val="20"/>
                <w:szCs w:val="20"/>
                <w:lang w:eastAsia="en-GB"/>
              </w:rPr>
              <w:t>specializētā</w:t>
            </w:r>
            <w:r>
              <w:rPr>
                <w:rFonts w:ascii="Times New Roman" w:eastAsia="Times New Roman" w:hAnsi="Times New Roman" w:cs="Times New Roman"/>
                <w:color w:val="000000"/>
                <w:sz w:val="20"/>
                <w:szCs w:val="20"/>
                <w:lang w:eastAsia="en-GB"/>
              </w:rPr>
              <w:t>s</w:t>
            </w:r>
            <w:r w:rsidRPr="00391524">
              <w:rPr>
                <w:rFonts w:ascii="Times New Roman" w:eastAsia="Times New Roman" w:hAnsi="Times New Roman" w:cs="Times New Roman"/>
                <w:color w:val="000000"/>
                <w:sz w:val="20"/>
                <w:szCs w:val="20"/>
                <w:lang w:eastAsia="en-GB"/>
              </w:rPr>
              <w:t xml:space="preserve"> medicīniskā</w:t>
            </w:r>
            <w:r>
              <w:rPr>
                <w:rFonts w:ascii="Times New Roman" w:eastAsia="Times New Roman" w:hAnsi="Times New Roman" w:cs="Times New Roman"/>
                <w:color w:val="000000"/>
                <w:sz w:val="20"/>
                <w:szCs w:val="20"/>
                <w:lang w:eastAsia="en-GB"/>
              </w:rPr>
              <w:t>s</w:t>
            </w:r>
            <w:r w:rsidRPr="00391524">
              <w:rPr>
                <w:rFonts w:ascii="Times New Roman" w:eastAsia="Times New Roman" w:hAnsi="Times New Roman" w:cs="Times New Roman"/>
                <w:color w:val="000000"/>
                <w:sz w:val="20"/>
                <w:szCs w:val="20"/>
                <w:lang w:eastAsia="en-GB"/>
              </w:rPr>
              <w:t xml:space="preserve"> palīdzība</w:t>
            </w:r>
            <w:r>
              <w:rPr>
                <w:rFonts w:ascii="Times New Roman" w:eastAsia="Times New Roman" w:hAnsi="Times New Roman" w:cs="Times New Roman"/>
                <w:color w:val="000000"/>
                <w:sz w:val="20"/>
                <w:szCs w:val="20"/>
                <w:lang w:eastAsia="en-GB"/>
              </w:rPr>
              <w:t xml:space="preserve">s (speciālistu piesaiste sarežģītos gadījumos) </w:t>
            </w:r>
            <w:r w:rsidR="005F5C33">
              <w:rPr>
                <w:rFonts w:ascii="Times New Roman" w:eastAsia="Times New Roman" w:hAnsi="Times New Roman" w:cs="Times New Roman"/>
                <w:color w:val="000000"/>
                <w:sz w:val="20"/>
                <w:szCs w:val="20"/>
                <w:lang w:eastAsia="en-GB"/>
              </w:rPr>
              <w:t xml:space="preserve"> attīstību  un  SMPP teritoriālo </w:t>
            </w:r>
            <w:r>
              <w:rPr>
                <w:rFonts w:ascii="Times New Roman" w:eastAsia="Times New Roman" w:hAnsi="Times New Roman" w:cs="Times New Roman"/>
                <w:color w:val="000000"/>
                <w:sz w:val="20"/>
                <w:szCs w:val="20"/>
                <w:lang w:eastAsia="en-GB"/>
              </w:rPr>
              <w:t>attīstību</w:t>
            </w:r>
          </w:p>
          <w:p w:rsidR="00901A8A" w:rsidRPr="00CB0BE1" w:rsidRDefault="00901A8A" w:rsidP="00901A8A">
            <w:pPr>
              <w:pStyle w:val="Sarakstarindkopa"/>
              <w:numPr>
                <w:ilvl w:val="0"/>
                <w:numId w:val="42"/>
              </w:numPr>
              <w:spacing w:line="293" w:lineRule="atLeast"/>
              <w:ind w:left="426" w:hanging="66"/>
              <w:rPr>
                <w:rFonts w:ascii="Times New Roman" w:hAnsi="Times New Roman" w:cs="Times New Roman"/>
                <w:sz w:val="20"/>
                <w:szCs w:val="20"/>
              </w:rPr>
            </w:pPr>
            <w:r w:rsidRPr="00D34CBB">
              <w:rPr>
                <w:rFonts w:ascii="Times New Roman" w:hAnsi="Times New Roman" w:cs="Times New Roman"/>
                <w:b/>
                <w:bCs/>
                <w:sz w:val="20"/>
                <w:szCs w:val="20"/>
              </w:rPr>
              <w:t xml:space="preserve">Ģimenes ārstu apmeklējumu </w:t>
            </w:r>
            <w:r w:rsidRPr="00D34CBB">
              <w:rPr>
                <w:rFonts w:ascii="Times New Roman" w:hAnsi="Times New Roman" w:cs="Times New Roman"/>
                <w:sz w:val="20"/>
                <w:szCs w:val="20"/>
              </w:rPr>
              <w:t xml:space="preserve">un </w:t>
            </w:r>
            <w:r w:rsidRPr="00D34CBB">
              <w:rPr>
                <w:rFonts w:ascii="Times New Roman" w:hAnsi="Times New Roman" w:cs="Times New Roman"/>
                <w:b/>
                <w:bCs/>
                <w:sz w:val="20"/>
                <w:szCs w:val="20"/>
              </w:rPr>
              <w:t xml:space="preserve">plānveida veselības aprūpi </w:t>
            </w:r>
            <w:r w:rsidRPr="00D34CBB">
              <w:rPr>
                <w:rFonts w:ascii="Times New Roman" w:hAnsi="Times New Roman" w:cs="Times New Roman"/>
                <w:sz w:val="20"/>
                <w:szCs w:val="20"/>
              </w:rPr>
              <w:t>slimnīcās, nodrošinot vairāku speciālistu palīdzību un nepieciešamos izmeklējumus</w:t>
            </w:r>
            <w:r w:rsidR="005F5C33">
              <w:rPr>
                <w:rFonts w:ascii="Times New Roman" w:hAnsi="Times New Roman" w:cs="Times New Roman"/>
                <w:sz w:val="20"/>
                <w:szCs w:val="20"/>
              </w:rPr>
              <w:t xml:space="preserve"> (sekundārā ambulatorā veselības aprūpe)</w:t>
            </w:r>
          </w:p>
          <w:p w:rsidR="00901A8A" w:rsidRDefault="00901A8A" w:rsidP="00901A8A">
            <w:pPr>
              <w:pStyle w:val="Sarakstarindkopa"/>
              <w:numPr>
                <w:ilvl w:val="0"/>
                <w:numId w:val="42"/>
              </w:numPr>
              <w:spacing w:line="293" w:lineRule="atLeast"/>
              <w:ind w:left="426" w:hanging="66"/>
              <w:rPr>
                <w:rFonts w:ascii="Times New Roman" w:hAnsi="Times New Roman" w:cs="Times New Roman"/>
                <w:sz w:val="20"/>
                <w:szCs w:val="20"/>
              </w:rPr>
            </w:pPr>
            <w:r>
              <w:rPr>
                <w:rFonts w:ascii="Times New Roman" w:hAnsi="Times New Roman" w:cs="Times New Roman"/>
                <w:b/>
                <w:bCs/>
                <w:sz w:val="20"/>
                <w:szCs w:val="20"/>
              </w:rPr>
              <w:t>Ambulatoro speciālistu</w:t>
            </w:r>
            <w:r w:rsidRPr="00CB0BE1">
              <w:rPr>
                <w:rFonts w:ascii="Times New Roman" w:hAnsi="Times New Roman" w:cs="Times New Roman"/>
                <w:b/>
                <w:bCs/>
                <w:sz w:val="20"/>
                <w:szCs w:val="20"/>
              </w:rPr>
              <w:t xml:space="preserve"> </w:t>
            </w:r>
            <w:r w:rsidRPr="00CB0BE1">
              <w:rPr>
                <w:rFonts w:ascii="Times New Roman" w:hAnsi="Times New Roman" w:cs="Times New Roman"/>
                <w:sz w:val="20"/>
                <w:szCs w:val="20"/>
              </w:rPr>
              <w:t>sniegto veselības aprūpi</w:t>
            </w:r>
          </w:p>
          <w:p w:rsidR="00901A8A" w:rsidRDefault="00901A8A" w:rsidP="00901A8A">
            <w:pPr>
              <w:pStyle w:val="Sarakstarindkopa"/>
              <w:numPr>
                <w:ilvl w:val="0"/>
                <w:numId w:val="42"/>
              </w:numPr>
              <w:spacing w:line="293" w:lineRule="atLeast"/>
              <w:ind w:left="426" w:hanging="66"/>
              <w:rPr>
                <w:rFonts w:ascii="Times New Roman" w:hAnsi="Times New Roman" w:cs="Times New Roman"/>
                <w:sz w:val="20"/>
                <w:szCs w:val="20"/>
              </w:rPr>
            </w:pPr>
            <w:r>
              <w:rPr>
                <w:rFonts w:ascii="Times New Roman" w:hAnsi="Times New Roman" w:cs="Times New Roman"/>
                <w:b/>
                <w:bCs/>
                <w:sz w:val="20"/>
                <w:szCs w:val="20"/>
              </w:rPr>
              <w:t>L</w:t>
            </w:r>
            <w:r w:rsidRPr="00CB0BE1">
              <w:rPr>
                <w:rFonts w:ascii="Times New Roman" w:hAnsi="Times New Roman" w:cs="Times New Roman"/>
                <w:b/>
                <w:bCs/>
                <w:sz w:val="20"/>
                <w:szCs w:val="20"/>
              </w:rPr>
              <w:t xml:space="preserve">aboratoriskos izmeklējumus </w:t>
            </w:r>
            <w:r w:rsidRPr="00CB0BE1">
              <w:rPr>
                <w:rFonts w:ascii="Times New Roman" w:hAnsi="Times New Roman" w:cs="Times New Roman"/>
                <w:sz w:val="20"/>
                <w:szCs w:val="20"/>
              </w:rPr>
              <w:t>un medicīniskās manipulācijas ar ģimenes ārsta vai speciālista nosūtījumu</w:t>
            </w:r>
          </w:p>
          <w:p w:rsidR="006F2B2E" w:rsidRPr="006F2B2E" w:rsidRDefault="00901A8A" w:rsidP="006F2B2E">
            <w:pPr>
              <w:pStyle w:val="Sarakstarindkopa"/>
              <w:numPr>
                <w:ilvl w:val="0"/>
                <w:numId w:val="42"/>
              </w:numPr>
              <w:spacing w:line="293" w:lineRule="atLeast"/>
              <w:ind w:left="426" w:hanging="66"/>
              <w:rPr>
                <w:rFonts w:ascii="Times New Roman" w:hAnsi="Times New Roman" w:cs="Times New Roman"/>
                <w:sz w:val="20"/>
                <w:szCs w:val="20"/>
              </w:rPr>
            </w:pPr>
            <w:r>
              <w:rPr>
                <w:rFonts w:ascii="Times New Roman" w:hAnsi="Times New Roman" w:cs="Times New Roman"/>
                <w:b/>
                <w:bCs/>
                <w:sz w:val="20"/>
                <w:szCs w:val="20"/>
              </w:rPr>
              <w:t>A</w:t>
            </w:r>
            <w:r w:rsidRPr="00CB0BE1">
              <w:rPr>
                <w:rFonts w:ascii="Times New Roman" w:hAnsi="Times New Roman" w:cs="Times New Roman"/>
                <w:b/>
                <w:bCs/>
                <w:sz w:val="20"/>
                <w:szCs w:val="20"/>
              </w:rPr>
              <w:t xml:space="preserve">prūpi </w:t>
            </w:r>
            <w:r w:rsidRPr="00CB0BE1">
              <w:rPr>
                <w:rFonts w:ascii="Times New Roman" w:hAnsi="Times New Roman" w:cs="Times New Roman"/>
                <w:sz w:val="20"/>
                <w:szCs w:val="20"/>
              </w:rPr>
              <w:t>pēc ārstniecības posma pabeigšanas, kā arī hronisku slimību paasinājuma gadījumos</w:t>
            </w:r>
            <w:r w:rsidRPr="00B0279D">
              <w:rPr>
                <w:rFonts w:ascii="Times New Roman" w:hAnsi="Times New Roman" w:cs="Times New Roman"/>
                <w:sz w:val="20"/>
                <w:szCs w:val="20"/>
              </w:rPr>
              <w:t xml:space="preserve">(tajā skaitā </w:t>
            </w:r>
            <w:proofErr w:type="spellStart"/>
            <w:r w:rsidRPr="00B0279D">
              <w:rPr>
                <w:rFonts w:ascii="Times New Roman" w:hAnsi="Times New Roman" w:cs="Times New Roman"/>
                <w:sz w:val="20"/>
                <w:szCs w:val="20"/>
              </w:rPr>
              <w:t>paliatīvo</w:t>
            </w:r>
            <w:proofErr w:type="spellEnd"/>
            <w:r w:rsidR="001213CA">
              <w:rPr>
                <w:rFonts w:ascii="Times New Roman" w:hAnsi="Times New Roman" w:cs="Times New Roman"/>
                <w:sz w:val="20"/>
                <w:szCs w:val="20"/>
              </w:rPr>
              <w:t xml:space="preserve"> aprū</w:t>
            </w:r>
            <w:r>
              <w:rPr>
                <w:rFonts w:ascii="Times New Roman" w:hAnsi="Times New Roman" w:cs="Times New Roman"/>
                <w:sz w:val="20"/>
                <w:szCs w:val="20"/>
              </w:rPr>
              <w:t>pi</w:t>
            </w:r>
            <w:r w:rsidRPr="00B0279D">
              <w:rPr>
                <w:rFonts w:ascii="Times New Roman" w:hAnsi="Times New Roman" w:cs="Times New Roman"/>
                <w:sz w:val="20"/>
                <w:szCs w:val="20"/>
              </w:rPr>
              <w:t>)</w:t>
            </w:r>
            <w:r w:rsidR="006F2B2E">
              <w:rPr>
                <w:rFonts w:ascii="Times New Roman" w:hAnsi="Times New Roman" w:cs="Times New Roman"/>
                <w:b/>
                <w:bCs/>
                <w:sz w:val="20"/>
                <w:szCs w:val="20"/>
              </w:rPr>
              <w:t xml:space="preserve"> </w:t>
            </w:r>
          </w:p>
          <w:p w:rsidR="006F2B2E" w:rsidRPr="00C2696C" w:rsidRDefault="006F2B2E" w:rsidP="00C2696C">
            <w:pPr>
              <w:pStyle w:val="Sarakstarindkopa"/>
              <w:numPr>
                <w:ilvl w:val="0"/>
                <w:numId w:val="42"/>
              </w:numPr>
              <w:spacing w:line="293" w:lineRule="atLeast"/>
              <w:ind w:left="426" w:hanging="66"/>
              <w:rPr>
                <w:rFonts w:ascii="Times New Roman" w:hAnsi="Times New Roman" w:cs="Times New Roman"/>
                <w:sz w:val="20"/>
                <w:szCs w:val="20"/>
              </w:rPr>
            </w:pPr>
            <w:r>
              <w:rPr>
                <w:rFonts w:ascii="Times New Roman" w:hAnsi="Times New Roman" w:cs="Times New Roman"/>
                <w:b/>
                <w:bCs/>
                <w:sz w:val="20"/>
                <w:szCs w:val="20"/>
              </w:rPr>
              <w:t>Zobārstniecības pakalpojumus</w:t>
            </w:r>
            <w:r w:rsidRPr="00CB0BE1">
              <w:rPr>
                <w:rFonts w:ascii="Times New Roman" w:hAnsi="Times New Roman" w:cs="Times New Roman"/>
                <w:b/>
                <w:bCs/>
                <w:sz w:val="20"/>
                <w:szCs w:val="20"/>
              </w:rPr>
              <w:t xml:space="preserve"> bērniem </w:t>
            </w:r>
            <w:r w:rsidRPr="00CB0BE1">
              <w:rPr>
                <w:rFonts w:ascii="Times New Roman" w:hAnsi="Times New Roman" w:cs="Times New Roman"/>
                <w:sz w:val="20"/>
                <w:szCs w:val="20"/>
              </w:rPr>
              <w:t>līdz 18 gadu vecumam</w:t>
            </w:r>
          </w:p>
          <w:p w:rsidR="006F2B2E" w:rsidRPr="00C2696C" w:rsidRDefault="00901A8A" w:rsidP="00C2696C">
            <w:pPr>
              <w:pStyle w:val="Sarakstarindkopa"/>
              <w:numPr>
                <w:ilvl w:val="0"/>
                <w:numId w:val="42"/>
              </w:numPr>
              <w:spacing w:line="293" w:lineRule="atLeast"/>
              <w:ind w:left="426" w:hanging="66"/>
              <w:rPr>
                <w:rFonts w:ascii="Times New Roman" w:hAnsi="Times New Roman" w:cs="Times New Roman"/>
                <w:sz w:val="20"/>
                <w:szCs w:val="20"/>
              </w:rPr>
            </w:pPr>
            <w:r>
              <w:rPr>
                <w:rFonts w:ascii="Times New Roman" w:hAnsi="Times New Roman" w:cs="Times New Roman"/>
                <w:b/>
                <w:bCs/>
                <w:sz w:val="20"/>
                <w:szCs w:val="20"/>
              </w:rPr>
              <w:t>R</w:t>
            </w:r>
            <w:r w:rsidRPr="00CB0BE1">
              <w:rPr>
                <w:rFonts w:ascii="Times New Roman" w:hAnsi="Times New Roman" w:cs="Times New Roman"/>
                <w:b/>
                <w:bCs/>
                <w:sz w:val="20"/>
                <w:szCs w:val="20"/>
              </w:rPr>
              <w:t xml:space="preserve">ehabilitāciju </w:t>
            </w:r>
            <w:r w:rsidRPr="00CB0BE1">
              <w:rPr>
                <w:rFonts w:ascii="Times New Roman" w:hAnsi="Times New Roman" w:cs="Times New Roman"/>
                <w:sz w:val="20"/>
                <w:szCs w:val="20"/>
              </w:rPr>
              <w:t>pēc ārstniecības posma pabeigšanas neatliekamās medicīniskās palīdzības slimnīcā vai medicīniskās rehabilitācijas dinamisko novērošanu</w:t>
            </w:r>
            <w:r w:rsidRPr="00CB0BE1">
              <w:rPr>
                <w:rFonts w:ascii="Times New Roman" w:hAnsi="Times New Roman" w:cs="Times New Roman"/>
                <w:b/>
                <w:bCs/>
                <w:sz w:val="20"/>
                <w:szCs w:val="20"/>
              </w:rPr>
              <w:t xml:space="preserve"> </w:t>
            </w:r>
            <w:r w:rsidR="005F5C33">
              <w:rPr>
                <w:rFonts w:ascii="Times New Roman" w:hAnsi="Times New Roman" w:cs="Times New Roman"/>
                <w:b/>
                <w:bCs/>
                <w:sz w:val="20"/>
                <w:szCs w:val="20"/>
              </w:rPr>
              <w:t xml:space="preserve"> </w:t>
            </w:r>
            <w:r w:rsidR="005F5C33" w:rsidRPr="005F5C33">
              <w:rPr>
                <w:rFonts w:ascii="Times New Roman" w:hAnsi="Times New Roman" w:cs="Times New Roman"/>
                <w:sz w:val="20"/>
                <w:szCs w:val="20"/>
              </w:rPr>
              <w:t>bērniem un pieaugušajiem</w:t>
            </w:r>
          </w:p>
          <w:p w:rsidR="006F2B2E" w:rsidRPr="006F2B2E" w:rsidRDefault="006F2B2E" w:rsidP="006F2B2E">
            <w:pPr>
              <w:pStyle w:val="Sarakstarindkopa"/>
              <w:numPr>
                <w:ilvl w:val="0"/>
                <w:numId w:val="42"/>
              </w:numPr>
              <w:spacing w:line="293" w:lineRule="atLeast"/>
              <w:ind w:left="426" w:hanging="66"/>
              <w:rPr>
                <w:rFonts w:ascii="Times New Roman" w:hAnsi="Times New Roman" w:cs="Times New Roman"/>
                <w:sz w:val="20"/>
                <w:szCs w:val="20"/>
              </w:rPr>
            </w:pPr>
            <w:proofErr w:type="spellStart"/>
            <w:r w:rsidRPr="006F2B2E">
              <w:rPr>
                <w:rFonts w:ascii="Times New Roman" w:hAnsi="Times New Roman" w:cs="Times New Roman"/>
                <w:b/>
                <w:bCs/>
                <w:sz w:val="20"/>
                <w:szCs w:val="20"/>
              </w:rPr>
              <w:t>Paliatīvo</w:t>
            </w:r>
            <w:proofErr w:type="spellEnd"/>
            <w:r w:rsidRPr="006F2B2E">
              <w:rPr>
                <w:rFonts w:ascii="Times New Roman" w:hAnsi="Times New Roman" w:cs="Times New Roman"/>
                <w:b/>
                <w:bCs/>
                <w:sz w:val="20"/>
                <w:szCs w:val="20"/>
              </w:rPr>
              <w:t xml:space="preserve"> aprūpi</w:t>
            </w:r>
            <w:r>
              <w:rPr>
                <w:rFonts w:ascii="Times New Roman" w:hAnsi="Times New Roman" w:cs="Times New Roman"/>
                <w:sz w:val="20"/>
                <w:szCs w:val="20"/>
              </w:rPr>
              <w:t xml:space="preserve"> visiem pacientiem nepieciešamajā apjomā</w:t>
            </w:r>
          </w:p>
          <w:p w:rsidR="006F2B2E" w:rsidRPr="00C2696C" w:rsidRDefault="00901A8A" w:rsidP="00C2696C">
            <w:pPr>
              <w:pStyle w:val="Sarakstarindkopa"/>
              <w:numPr>
                <w:ilvl w:val="0"/>
                <w:numId w:val="42"/>
              </w:numPr>
              <w:spacing w:line="293" w:lineRule="atLeast"/>
              <w:ind w:left="426" w:hanging="66"/>
              <w:rPr>
                <w:rFonts w:ascii="Times New Roman" w:hAnsi="Times New Roman" w:cs="Times New Roman"/>
                <w:sz w:val="20"/>
                <w:szCs w:val="20"/>
              </w:rPr>
            </w:pPr>
            <w:r w:rsidRPr="006F2B2E">
              <w:rPr>
                <w:rFonts w:ascii="Times New Roman" w:hAnsi="Times New Roman" w:cs="Times New Roman"/>
                <w:b/>
                <w:bCs/>
                <w:sz w:val="20"/>
                <w:szCs w:val="20"/>
              </w:rPr>
              <w:t>Grūtnieču aprūp</w:t>
            </w:r>
            <w:r w:rsidR="006F2B2E" w:rsidRPr="006F2B2E">
              <w:rPr>
                <w:rFonts w:ascii="Times New Roman" w:hAnsi="Times New Roman" w:cs="Times New Roman"/>
                <w:b/>
                <w:bCs/>
                <w:sz w:val="20"/>
                <w:szCs w:val="20"/>
              </w:rPr>
              <w:t>i</w:t>
            </w:r>
            <w:r w:rsidR="006F2B2E">
              <w:rPr>
                <w:rFonts w:ascii="Times New Roman" w:hAnsi="Times New Roman" w:cs="Times New Roman"/>
                <w:sz w:val="20"/>
                <w:szCs w:val="20"/>
              </w:rPr>
              <w:t xml:space="preserve"> </w:t>
            </w:r>
            <w:r w:rsidRPr="00CB0BE1">
              <w:rPr>
                <w:rFonts w:ascii="Times New Roman" w:hAnsi="Times New Roman" w:cs="Times New Roman"/>
                <w:sz w:val="20"/>
                <w:szCs w:val="20"/>
              </w:rPr>
              <w:t xml:space="preserve"> un dzemdniecības pakalpojum</w:t>
            </w:r>
            <w:r w:rsidR="006F2B2E">
              <w:rPr>
                <w:rFonts w:ascii="Times New Roman" w:hAnsi="Times New Roman" w:cs="Times New Roman"/>
                <w:sz w:val="20"/>
                <w:szCs w:val="20"/>
              </w:rPr>
              <w:t>us</w:t>
            </w:r>
          </w:p>
          <w:p w:rsidR="006F2B2E" w:rsidRPr="00C2696C" w:rsidRDefault="00901A8A" w:rsidP="00C2696C">
            <w:pPr>
              <w:pStyle w:val="Sarakstarindkopa"/>
              <w:numPr>
                <w:ilvl w:val="0"/>
                <w:numId w:val="42"/>
              </w:numPr>
              <w:spacing w:line="293" w:lineRule="atLeast"/>
              <w:ind w:left="426" w:hanging="66"/>
              <w:rPr>
                <w:rFonts w:ascii="Times New Roman" w:hAnsi="Times New Roman" w:cs="Times New Roman"/>
                <w:sz w:val="20"/>
                <w:szCs w:val="20"/>
              </w:rPr>
            </w:pPr>
            <w:r w:rsidRPr="006F2B2E">
              <w:rPr>
                <w:rFonts w:ascii="Times New Roman" w:hAnsi="Times New Roman" w:cs="Times New Roman"/>
                <w:sz w:val="20"/>
                <w:szCs w:val="20"/>
              </w:rPr>
              <w:t xml:space="preserve">Valsts </w:t>
            </w:r>
            <w:r w:rsidRPr="006F2B2E">
              <w:rPr>
                <w:rFonts w:ascii="Times New Roman" w:hAnsi="Times New Roman" w:cs="Times New Roman"/>
                <w:b/>
                <w:bCs/>
                <w:sz w:val="20"/>
                <w:szCs w:val="20"/>
              </w:rPr>
              <w:t>kompensējamās zāles un medicīnas ierīces</w:t>
            </w:r>
          </w:p>
          <w:p w:rsidR="006F2B2E" w:rsidRPr="006F2B2E" w:rsidRDefault="006F2B2E" w:rsidP="006F2B2E">
            <w:pPr>
              <w:pStyle w:val="Sarakstarindkopa"/>
              <w:numPr>
                <w:ilvl w:val="0"/>
                <w:numId w:val="42"/>
              </w:numPr>
              <w:spacing w:line="293" w:lineRule="atLeast"/>
              <w:ind w:left="426" w:hanging="66"/>
              <w:rPr>
                <w:rFonts w:ascii="Times New Roman" w:hAnsi="Times New Roman" w:cs="Times New Roman"/>
                <w:sz w:val="20"/>
                <w:szCs w:val="20"/>
              </w:rPr>
            </w:pPr>
            <w:r>
              <w:rPr>
                <w:rFonts w:ascii="Times New Roman" w:hAnsi="Times New Roman" w:cs="Times New Roman"/>
                <w:sz w:val="20"/>
                <w:szCs w:val="20"/>
              </w:rPr>
              <w:t xml:space="preserve">Nepieciešamo </w:t>
            </w:r>
            <w:r w:rsidRPr="006F2B2E">
              <w:rPr>
                <w:rFonts w:ascii="Times New Roman" w:hAnsi="Times New Roman" w:cs="Times New Roman"/>
                <w:b/>
                <w:bCs/>
                <w:sz w:val="20"/>
                <w:szCs w:val="20"/>
              </w:rPr>
              <w:t>plānveida stacionāro</w:t>
            </w:r>
            <w:r>
              <w:rPr>
                <w:rFonts w:ascii="Times New Roman" w:hAnsi="Times New Roman" w:cs="Times New Roman"/>
                <w:sz w:val="20"/>
                <w:szCs w:val="20"/>
              </w:rPr>
              <w:t xml:space="preserve"> tajā skaitā terciāro aprūpi (transplantācijas)</w:t>
            </w:r>
          </w:p>
        </w:tc>
      </w:tr>
    </w:tbl>
    <w:p w:rsidR="00E63B6F" w:rsidRDefault="00E63B6F">
      <w:pPr>
        <w:spacing w:after="0" w:line="240" w:lineRule="auto"/>
        <w:rPr>
          <w:rFonts w:ascii="Times New Roman" w:hAnsi="Times New Roman" w:cs="Times New Roman"/>
          <w:sz w:val="24"/>
          <w:szCs w:val="24"/>
          <w:lang w:bidi="lo-LA"/>
        </w:rPr>
      </w:pPr>
    </w:p>
    <w:p w:rsidR="003E03F4" w:rsidRPr="00E63B6F" w:rsidRDefault="00C2696C" w:rsidP="00E63B6F">
      <w:pPr>
        <w:spacing w:after="0" w:line="240" w:lineRule="auto"/>
        <w:ind w:firstLine="720"/>
        <w:jc w:val="both"/>
        <w:rPr>
          <w:rFonts w:ascii="Times New Roman" w:hAnsi="Times New Roman" w:cs="Times New Roman"/>
          <w:sz w:val="24"/>
          <w:szCs w:val="24"/>
          <w:lang w:bidi="lo-LA"/>
        </w:rPr>
      </w:pPr>
      <w:r w:rsidRPr="00E63B6F">
        <w:rPr>
          <w:rFonts w:ascii="Times New Roman" w:hAnsi="Times New Roman" w:cs="Times New Roman"/>
          <w:sz w:val="24"/>
          <w:szCs w:val="24"/>
          <w:lang w:bidi="lo-LA"/>
        </w:rPr>
        <w:t xml:space="preserve">Veselības aprūpes „pakalpojumu grozs” ietver veselības aprūpes neatliekamās palīdzības </w:t>
      </w:r>
      <w:r w:rsidR="00E63B6F" w:rsidRPr="00E63B6F">
        <w:rPr>
          <w:rFonts w:ascii="Times New Roman" w:hAnsi="Times New Roman" w:cs="Times New Roman"/>
          <w:sz w:val="24"/>
          <w:szCs w:val="24"/>
          <w:lang w:bidi="lo-LA"/>
        </w:rPr>
        <w:t>un medicīniskās palīdzības pakalpojuma minimālo apjomu cilvēka veselības nodrošināšanai.</w:t>
      </w:r>
    </w:p>
    <w:p w:rsidR="005100E8" w:rsidRDefault="005100E8" w:rsidP="003B0444">
      <w:pPr>
        <w:spacing w:after="120" w:line="240" w:lineRule="auto"/>
        <w:ind w:right="-766"/>
        <w:rPr>
          <w:rFonts w:ascii="Times New Roman" w:hAnsi="Times New Roman" w:cs="Times New Roman"/>
          <w:sz w:val="28"/>
          <w:szCs w:val="28"/>
        </w:rPr>
      </w:pPr>
    </w:p>
    <w:p w:rsidR="003B0444" w:rsidRPr="00E63B6F" w:rsidRDefault="003B0444" w:rsidP="003B0444">
      <w:pPr>
        <w:spacing w:after="120" w:line="240" w:lineRule="auto"/>
        <w:ind w:right="-766"/>
        <w:rPr>
          <w:rFonts w:ascii="Times New Roman" w:hAnsi="Times New Roman" w:cs="Times New Roman"/>
          <w:sz w:val="24"/>
          <w:szCs w:val="24"/>
        </w:rPr>
      </w:pPr>
      <w:r w:rsidRPr="00E63B6F">
        <w:rPr>
          <w:rFonts w:ascii="Times New Roman" w:hAnsi="Times New Roman" w:cs="Times New Roman"/>
          <w:sz w:val="24"/>
          <w:szCs w:val="24"/>
        </w:rPr>
        <w:t>Veselības ministrs</w:t>
      </w:r>
      <w:r w:rsidRPr="00E63B6F">
        <w:rPr>
          <w:rFonts w:ascii="Times New Roman" w:hAnsi="Times New Roman" w:cs="Times New Roman"/>
          <w:sz w:val="24"/>
          <w:szCs w:val="24"/>
        </w:rPr>
        <w:tab/>
      </w:r>
      <w:r w:rsidRPr="00E63B6F">
        <w:rPr>
          <w:rFonts w:ascii="Times New Roman" w:hAnsi="Times New Roman" w:cs="Times New Roman"/>
          <w:sz w:val="24"/>
          <w:szCs w:val="24"/>
        </w:rPr>
        <w:tab/>
      </w:r>
      <w:r w:rsidRPr="00E63B6F">
        <w:rPr>
          <w:rFonts w:ascii="Times New Roman" w:hAnsi="Times New Roman" w:cs="Times New Roman"/>
          <w:sz w:val="24"/>
          <w:szCs w:val="24"/>
        </w:rPr>
        <w:tab/>
      </w:r>
      <w:r w:rsidRPr="00E63B6F">
        <w:rPr>
          <w:rFonts w:ascii="Times New Roman" w:hAnsi="Times New Roman" w:cs="Times New Roman"/>
          <w:sz w:val="24"/>
          <w:szCs w:val="24"/>
        </w:rPr>
        <w:tab/>
      </w:r>
      <w:r w:rsidRPr="00E63B6F">
        <w:rPr>
          <w:rFonts w:ascii="Times New Roman" w:hAnsi="Times New Roman" w:cs="Times New Roman"/>
          <w:sz w:val="24"/>
          <w:szCs w:val="24"/>
        </w:rPr>
        <w:tab/>
      </w:r>
      <w:r w:rsidRPr="00E63B6F">
        <w:rPr>
          <w:rFonts w:ascii="Times New Roman" w:hAnsi="Times New Roman" w:cs="Times New Roman"/>
          <w:sz w:val="24"/>
          <w:szCs w:val="24"/>
        </w:rPr>
        <w:tab/>
        <w:t xml:space="preserve"> </w:t>
      </w:r>
      <w:r w:rsidRPr="00E63B6F">
        <w:rPr>
          <w:rFonts w:ascii="Times New Roman" w:hAnsi="Times New Roman" w:cs="Times New Roman"/>
          <w:sz w:val="24"/>
          <w:szCs w:val="24"/>
        </w:rPr>
        <w:tab/>
      </w:r>
      <w:r w:rsidRPr="00E63B6F">
        <w:rPr>
          <w:rFonts w:ascii="Times New Roman" w:hAnsi="Times New Roman" w:cs="Times New Roman"/>
          <w:sz w:val="24"/>
          <w:szCs w:val="24"/>
        </w:rPr>
        <w:tab/>
        <w:t xml:space="preserve">Guntis </w:t>
      </w:r>
      <w:proofErr w:type="spellStart"/>
      <w:r w:rsidRPr="00E63B6F">
        <w:rPr>
          <w:rFonts w:ascii="Times New Roman" w:hAnsi="Times New Roman" w:cs="Times New Roman"/>
          <w:sz w:val="24"/>
          <w:szCs w:val="24"/>
        </w:rPr>
        <w:t>Belēvičs</w:t>
      </w:r>
      <w:proofErr w:type="spellEnd"/>
    </w:p>
    <w:p w:rsidR="003B0444" w:rsidRPr="00E63B6F" w:rsidRDefault="003B0444" w:rsidP="003B0444">
      <w:pPr>
        <w:spacing w:after="0" w:line="240" w:lineRule="auto"/>
        <w:ind w:right="-766"/>
        <w:rPr>
          <w:rFonts w:ascii="Times New Roman" w:hAnsi="Times New Roman" w:cs="Times New Roman"/>
          <w:sz w:val="24"/>
          <w:szCs w:val="24"/>
        </w:rPr>
      </w:pPr>
    </w:p>
    <w:p w:rsidR="003B0444" w:rsidRPr="00E63B6F" w:rsidRDefault="003B0444" w:rsidP="003B0444">
      <w:pPr>
        <w:tabs>
          <w:tab w:val="left" w:pos="7088"/>
          <w:tab w:val="right" w:pos="9072"/>
        </w:tabs>
        <w:spacing w:after="120" w:line="240" w:lineRule="auto"/>
        <w:ind w:right="-766"/>
        <w:rPr>
          <w:rFonts w:ascii="Times New Roman" w:hAnsi="Times New Roman" w:cs="Times New Roman"/>
          <w:sz w:val="24"/>
          <w:szCs w:val="24"/>
        </w:rPr>
      </w:pPr>
      <w:r w:rsidRPr="00E63B6F">
        <w:rPr>
          <w:rFonts w:ascii="Times New Roman" w:hAnsi="Times New Roman" w:cs="Times New Roman"/>
          <w:sz w:val="24"/>
          <w:szCs w:val="24"/>
        </w:rPr>
        <w:t xml:space="preserve">Iesniedzējs: Veselības ministrs </w:t>
      </w:r>
      <w:r w:rsidRPr="00E63B6F">
        <w:rPr>
          <w:rFonts w:ascii="Times New Roman" w:hAnsi="Times New Roman" w:cs="Times New Roman"/>
          <w:sz w:val="24"/>
          <w:szCs w:val="24"/>
        </w:rPr>
        <w:tab/>
        <w:t xml:space="preserve">  Guntis </w:t>
      </w:r>
      <w:proofErr w:type="spellStart"/>
      <w:r w:rsidRPr="00E63B6F">
        <w:rPr>
          <w:rFonts w:ascii="Times New Roman" w:hAnsi="Times New Roman" w:cs="Times New Roman"/>
          <w:sz w:val="24"/>
          <w:szCs w:val="24"/>
        </w:rPr>
        <w:t>Belēvičs</w:t>
      </w:r>
      <w:proofErr w:type="spellEnd"/>
    </w:p>
    <w:p w:rsidR="003B0444" w:rsidRPr="00E63B6F" w:rsidRDefault="003B0444" w:rsidP="003B0444">
      <w:pPr>
        <w:tabs>
          <w:tab w:val="right" w:pos="9072"/>
        </w:tabs>
        <w:spacing w:after="0" w:line="240" w:lineRule="auto"/>
        <w:ind w:right="-766"/>
        <w:rPr>
          <w:rFonts w:ascii="Times New Roman" w:hAnsi="Times New Roman" w:cs="Times New Roman"/>
          <w:sz w:val="24"/>
          <w:szCs w:val="24"/>
        </w:rPr>
      </w:pPr>
    </w:p>
    <w:p w:rsidR="003B0444" w:rsidRPr="00E63B6F" w:rsidRDefault="003B0444" w:rsidP="003B0444">
      <w:pPr>
        <w:tabs>
          <w:tab w:val="right" w:pos="9072"/>
        </w:tabs>
        <w:spacing w:after="0" w:line="240" w:lineRule="auto"/>
        <w:ind w:right="-766"/>
        <w:rPr>
          <w:rFonts w:ascii="Times New Roman" w:hAnsi="Times New Roman" w:cs="Times New Roman"/>
          <w:sz w:val="24"/>
          <w:szCs w:val="24"/>
        </w:rPr>
      </w:pPr>
      <w:r w:rsidRPr="00E63B6F">
        <w:rPr>
          <w:rFonts w:ascii="Times New Roman" w:hAnsi="Times New Roman" w:cs="Times New Roman"/>
          <w:sz w:val="24"/>
          <w:szCs w:val="24"/>
        </w:rPr>
        <w:t>Vīza: Valsts sekretāre</w:t>
      </w:r>
      <w:r w:rsidRPr="00E63B6F">
        <w:rPr>
          <w:rFonts w:ascii="Times New Roman" w:hAnsi="Times New Roman" w:cs="Times New Roman"/>
          <w:sz w:val="24"/>
          <w:szCs w:val="24"/>
        </w:rPr>
        <w:tab/>
        <w:t xml:space="preserve"> Solvita </w:t>
      </w:r>
      <w:proofErr w:type="spellStart"/>
      <w:r w:rsidRPr="00E63B6F">
        <w:rPr>
          <w:rFonts w:ascii="Times New Roman" w:hAnsi="Times New Roman" w:cs="Times New Roman"/>
          <w:sz w:val="24"/>
          <w:szCs w:val="24"/>
        </w:rPr>
        <w:t>Zvidriņa</w:t>
      </w:r>
      <w:proofErr w:type="spellEnd"/>
    </w:p>
    <w:p w:rsidR="003B0444" w:rsidRPr="00E63B6F" w:rsidRDefault="003B0444" w:rsidP="003B0444">
      <w:pPr>
        <w:tabs>
          <w:tab w:val="right" w:pos="9072"/>
        </w:tabs>
        <w:spacing w:after="0" w:line="240" w:lineRule="auto"/>
        <w:ind w:right="-766"/>
        <w:rPr>
          <w:rFonts w:ascii="Times New Roman" w:hAnsi="Times New Roman" w:cs="Times New Roman"/>
          <w:sz w:val="24"/>
          <w:szCs w:val="24"/>
        </w:rPr>
      </w:pPr>
      <w:r w:rsidRPr="00E63B6F">
        <w:rPr>
          <w:rFonts w:ascii="Times New Roman" w:hAnsi="Times New Roman" w:cs="Times New Roman"/>
          <w:sz w:val="24"/>
          <w:szCs w:val="24"/>
        </w:rPr>
        <w:t xml:space="preserve">                                        </w:t>
      </w:r>
    </w:p>
    <w:p w:rsidR="003E03F4" w:rsidRDefault="003E03F4" w:rsidP="003E03F4">
      <w:pPr>
        <w:tabs>
          <w:tab w:val="right" w:pos="8364"/>
        </w:tabs>
        <w:spacing w:after="0" w:line="240" w:lineRule="auto"/>
        <w:rPr>
          <w:rFonts w:ascii="Times New Roman" w:hAnsi="Times New Roman" w:cs="Times New Roman"/>
          <w:bCs/>
          <w:sz w:val="24"/>
          <w:szCs w:val="24"/>
          <w:lang w:bidi="lo-LA"/>
        </w:rPr>
      </w:pPr>
    </w:p>
    <w:p w:rsidR="003E03F4" w:rsidRDefault="003E03F4" w:rsidP="003E03F4">
      <w:pPr>
        <w:tabs>
          <w:tab w:val="right" w:pos="8364"/>
        </w:tabs>
        <w:spacing w:after="0" w:line="240" w:lineRule="auto"/>
        <w:rPr>
          <w:rFonts w:ascii="Times New Roman" w:hAnsi="Times New Roman" w:cs="Times New Roman"/>
          <w:bCs/>
          <w:sz w:val="24"/>
          <w:szCs w:val="24"/>
          <w:lang w:bidi="lo-LA"/>
        </w:rPr>
      </w:pPr>
    </w:p>
    <w:p w:rsidR="00E63B6F" w:rsidRDefault="00E63B6F" w:rsidP="003E03F4">
      <w:pPr>
        <w:tabs>
          <w:tab w:val="right" w:pos="8364"/>
        </w:tabs>
        <w:spacing w:after="0" w:line="240" w:lineRule="auto"/>
        <w:rPr>
          <w:rFonts w:ascii="Times New Roman" w:hAnsi="Times New Roman" w:cs="Times New Roman"/>
          <w:bCs/>
          <w:sz w:val="24"/>
          <w:szCs w:val="24"/>
          <w:lang w:bidi="lo-LA"/>
        </w:rPr>
      </w:pPr>
    </w:p>
    <w:p w:rsidR="00E63B6F" w:rsidRDefault="00E63B6F" w:rsidP="003E03F4">
      <w:pPr>
        <w:tabs>
          <w:tab w:val="right" w:pos="8364"/>
        </w:tabs>
        <w:spacing w:after="0" w:line="240" w:lineRule="auto"/>
        <w:rPr>
          <w:rFonts w:ascii="Times New Roman" w:hAnsi="Times New Roman" w:cs="Times New Roman"/>
          <w:bCs/>
          <w:sz w:val="24"/>
          <w:szCs w:val="24"/>
          <w:lang w:bidi="lo-LA"/>
        </w:rPr>
      </w:pPr>
    </w:p>
    <w:p w:rsidR="003B0444" w:rsidRPr="005100E8" w:rsidRDefault="003B0444" w:rsidP="003B0444">
      <w:pPr>
        <w:spacing w:after="0" w:line="240" w:lineRule="auto"/>
        <w:ind w:right="-3228"/>
        <w:rPr>
          <w:rFonts w:ascii="Times New Roman" w:hAnsi="Times New Roman" w:cs="Times New Roman"/>
          <w:sz w:val="20"/>
          <w:szCs w:val="20"/>
          <w:lang w:eastAsia="lv-LV"/>
        </w:rPr>
      </w:pPr>
      <w:r w:rsidRPr="005100E8">
        <w:rPr>
          <w:rFonts w:ascii="Times New Roman" w:eastAsia="Times New Roman" w:hAnsi="Times New Roman" w:cs="Times New Roman"/>
          <w:sz w:val="20"/>
          <w:szCs w:val="20"/>
          <w:lang w:eastAsia="lv-LV"/>
        </w:rPr>
        <w:t>3</w:t>
      </w:r>
      <w:r w:rsidR="00E10B7C">
        <w:rPr>
          <w:rFonts w:ascii="Times New Roman" w:eastAsia="Times New Roman" w:hAnsi="Times New Roman" w:cs="Times New Roman"/>
          <w:sz w:val="20"/>
          <w:szCs w:val="20"/>
          <w:lang w:eastAsia="lv-LV"/>
        </w:rPr>
        <w:t>0</w:t>
      </w:r>
      <w:r w:rsidRPr="005100E8">
        <w:rPr>
          <w:rFonts w:ascii="Times New Roman" w:eastAsia="Times New Roman" w:hAnsi="Times New Roman" w:cs="Times New Roman"/>
          <w:sz w:val="20"/>
          <w:szCs w:val="20"/>
          <w:lang w:eastAsia="lv-LV"/>
        </w:rPr>
        <w:t xml:space="preserve">.05.2016  </w:t>
      </w:r>
      <w:r w:rsidR="0081727D">
        <w:rPr>
          <w:rFonts w:ascii="Times New Roman" w:eastAsia="Times New Roman" w:hAnsi="Times New Roman" w:cs="Times New Roman"/>
          <w:sz w:val="20"/>
          <w:szCs w:val="20"/>
          <w:lang w:eastAsia="lv-LV"/>
        </w:rPr>
        <w:t>18:35</w:t>
      </w:r>
    </w:p>
    <w:p w:rsidR="003B0444" w:rsidRPr="005100E8" w:rsidRDefault="000E6A0A" w:rsidP="003B0444">
      <w:pPr>
        <w:spacing w:after="0" w:line="240" w:lineRule="auto"/>
        <w:ind w:right="-3228"/>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6 </w:t>
      </w:r>
      <w:r w:rsidR="00E63B6F">
        <w:rPr>
          <w:rFonts w:ascii="Times New Roman" w:eastAsia="Times New Roman" w:hAnsi="Times New Roman" w:cs="Times New Roman"/>
          <w:sz w:val="20"/>
          <w:szCs w:val="20"/>
          <w:lang w:eastAsia="lv-LV"/>
        </w:rPr>
        <w:t>654</w:t>
      </w:r>
    </w:p>
    <w:p w:rsidR="003E03F4" w:rsidRPr="005100E8" w:rsidRDefault="003E03F4" w:rsidP="003E03F4">
      <w:pPr>
        <w:tabs>
          <w:tab w:val="right" w:pos="8364"/>
        </w:tabs>
        <w:spacing w:after="0" w:line="240" w:lineRule="auto"/>
        <w:rPr>
          <w:rFonts w:ascii="Times New Roman" w:hAnsi="Times New Roman" w:cs="Times New Roman"/>
          <w:bCs/>
          <w:sz w:val="20"/>
          <w:szCs w:val="20"/>
          <w:lang w:bidi="lo-LA"/>
        </w:rPr>
      </w:pPr>
      <w:bookmarkStart w:id="4" w:name="OLE_LINK7"/>
      <w:bookmarkStart w:id="5" w:name="OLE_LINK8"/>
      <w:r w:rsidRPr="005100E8">
        <w:rPr>
          <w:rFonts w:ascii="Times New Roman" w:hAnsi="Times New Roman" w:cs="Times New Roman"/>
          <w:bCs/>
          <w:sz w:val="20"/>
          <w:szCs w:val="20"/>
          <w:lang w:bidi="lo-LA"/>
        </w:rPr>
        <w:t xml:space="preserve">E.Pole, </w:t>
      </w:r>
    </w:p>
    <w:p w:rsidR="003E03F4" w:rsidRPr="005100E8" w:rsidRDefault="003B0444" w:rsidP="003E03F4">
      <w:pPr>
        <w:tabs>
          <w:tab w:val="right" w:pos="8364"/>
        </w:tabs>
        <w:spacing w:after="0" w:line="240" w:lineRule="auto"/>
        <w:rPr>
          <w:rFonts w:ascii="Times New Roman" w:hAnsi="Times New Roman" w:cs="Times New Roman"/>
          <w:bCs/>
          <w:sz w:val="20"/>
          <w:szCs w:val="20"/>
          <w:lang w:bidi="lo-LA"/>
        </w:rPr>
      </w:pPr>
      <w:r w:rsidRPr="005100E8">
        <w:rPr>
          <w:rFonts w:ascii="Times New Roman" w:hAnsi="Times New Roman" w:cs="Times New Roman"/>
          <w:bCs/>
          <w:sz w:val="20"/>
          <w:szCs w:val="20"/>
          <w:lang w:bidi="lo-LA"/>
        </w:rPr>
        <w:t xml:space="preserve">67876015 </w:t>
      </w:r>
      <w:hyperlink r:id="rId20" w:history="1">
        <w:r w:rsidR="003E03F4" w:rsidRPr="005100E8">
          <w:rPr>
            <w:rStyle w:val="Hipersaite"/>
            <w:rFonts w:ascii="Times New Roman" w:hAnsi="Times New Roman" w:cs="Times New Roman"/>
            <w:bCs/>
            <w:color w:val="auto"/>
            <w:sz w:val="20"/>
            <w:szCs w:val="20"/>
            <w:lang w:bidi="lo-LA"/>
          </w:rPr>
          <w:t>Egita.Pole@vm.gov.lv</w:t>
        </w:r>
      </w:hyperlink>
      <w:bookmarkEnd w:id="4"/>
      <w:bookmarkEnd w:id="5"/>
    </w:p>
    <w:p w:rsidR="003E03F4" w:rsidRPr="005100E8" w:rsidRDefault="003E03F4" w:rsidP="003E03F4">
      <w:pPr>
        <w:tabs>
          <w:tab w:val="right" w:pos="8364"/>
        </w:tabs>
        <w:spacing w:after="0" w:line="240" w:lineRule="auto"/>
        <w:rPr>
          <w:rFonts w:ascii="Times New Roman" w:hAnsi="Times New Roman" w:cs="Times New Roman"/>
          <w:bCs/>
          <w:sz w:val="20"/>
          <w:szCs w:val="20"/>
          <w:lang w:bidi="lo-LA"/>
        </w:rPr>
      </w:pPr>
      <w:proofErr w:type="spellStart"/>
      <w:r w:rsidRPr="005100E8">
        <w:rPr>
          <w:rFonts w:ascii="Times New Roman" w:hAnsi="Times New Roman" w:cs="Times New Roman"/>
          <w:bCs/>
          <w:sz w:val="20"/>
          <w:szCs w:val="20"/>
          <w:lang w:bidi="lo-LA"/>
        </w:rPr>
        <w:t>Ā.Kasparāns</w:t>
      </w:r>
      <w:proofErr w:type="spellEnd"/>
      <w:r w:rsidRPr="005100E8">
        <w:rPr>
          <w:rFonts w:ascii="Times New Roman" w:hAnsi="Times New Roman" w:cs="Times New Roman"/>
          <w:bCs/>
          <w:sz w:val="20"/>
          <w:szCs w:val="20"/>
          <w:lang w:bidi="lo-LA"/>
        </w:rPr>
        <w:t xml:space="preserve">, </w:t>
      </w:r>
    </w:p>
    <w:p w:rsidR="003E03F4" w:rsidRPr="005100E8" w:rsidRDefault="005100E8" w:rsidP="003E03F4">
      <w:pPr>
        <w:tabs>
          <w:tab w:val="right" w:pos="8364"/>
        </w:tabs>
        <w:spacing w:after="0" w:line="240" w:lineRule="auto"/>
        <w:rPr>
          <w:rFonts w:ascii="Times New Roman" w:hAnsi="Times New Roman" w:cs="Times New Roman"/>
          <w:bCs/>
          <w:sz w:val="20"/>
          <w:szCs w:val="20"/>
          <w:lang w:bidi="lo-LA"/>
        </w:rPr>
      </w:pPr>
      <w:r w:rsidRPr="005100E8">
        <w:rPr>
          <w:rFonts w:ascii="Times New Roman" w:hAnsi="Times New Roman" w:cs="Times New Roman"/>
          <w:bCs/>
          <w:sz w:val="20"/>
          <w:szCs w:val="20"/>
          <w:lang w:bidi="lo-LA"/>
        </w:rPr>
        <w:t xml:space="preserve">67876043 </w:t>
      </w:r>
      <w:hyperlink r:id="rId21" w:history="1">
        <w:r w:rsidR="003E03F4" w:rsidRPr="005100E8">
          <w:rPr>
            <w:rStyle w:val="Hipersaite"/>
            <w:rFonts w:ascii="Times New Roman" w:hAnsi="Times New Roman" w:cs="Times New Roman"/>
            <w:bCs/>
            <w:color w:val="auto"/>
            <w:sz w:val="20"/>
            <w:szCs w:val="20"/>
            <w:lang w:bidi="lo-LA"/>
          </w:rPr>
          <w:t>Aris.Kasparans@vm.gov.lv</w:t>
        </w:r>
      </w:hyperlink>
    </w:p>
    <w:p w:rsidR="00CB611F" w:rsidRPr="00D17C86" w:rsidRDefault="003E03F4" w:rsidP="00D17C86">
      <w:pPr>
        <w:tabs>
          <w:tab w:val="right" w:pos="8364"/>
        </w:tabs>
        <w:spacing w:after="0" w:line="240" w:lineRule="auto"/>
        <w:jc w:val="right"/>
        <w:rPr>
          <w:rStyle w:val="Izteiksmgs"/>
          <w:rFonts w:ascii="Times New Roman" w:hAnsi="Times New Roman" w:cs="Times New Roman"/>
          <w:b w:val="0"/>
          <w:bCs w:val="0"/>
          <w:i/>
          <w:iCs/>
          <w:sz w:val="24"/>
          <w:szCs w:val="24"/>
          <w:bdr w:val="none" w:sz="0" w:space="0" w:color="auto" w:frame="1"/>
        </w:rPr>
      </w:pPr>
      <w:r w:rsidRPr="00D17C86">
        <w:rPr>
          <w:rFonts w:ascii="Times New Roman" w:hAnsi="Times New Roman" w:cs="Times New Roman"/>
          <w:bCs/>
          <w:sz w:val="24"/>
          <w:szCs w:val="24"/>
          <w:lang w:bidi="lo-LA"/>
        </w:rPr>
        <w:br w:type="page"/>
      </w:r>
      <w:r w:rsidR="003B0444" w:rsidRPr="00D17C86">
        <w:rPr>
          <w:rFonts w:ascii="Times New Roman" w:hAnsi="Times New Roman" w:cs="Times New Roman"/>
          <w:bCs/>
          <w:i/>
          <w:sz w:val="24"/>
          <w:szCs w:val="24"/>
          <w:lang w:bidi="lo-LA"/>
        </w:rPr>
        <w:lastRenderedPageBreak/>
        <w:t>P</w:t>
      </w:r>
      <w:r w:rsidR="00CB611F" w:rsidRPr="00D17C86">
        <w:rPr>
          <w:rStyle w:val="Izteiksmgs"/>
          <w:rFonts w:ascii="Times New Roman" w:hAnsi="Times New Roman" w:cs="Times New Roman"/>
          <w:b w:val="0"/>
          <w:bCs w:val="0"/>
          <w:i/>
          <w:iCs/>
          <w:sz w:val="24"/>
          <w:szCs w:val="24"/>
          <w:bdr w:val="none" w:sz="0" w:space="0" w:color="auto" w:frame="1"/>
        </w:rPr>
        <w:t>ielikums</w:t>
      </w:r>
    </w:p>
    <w:p w:rsidR="00AF7543" w:rsidRDefault="00AF7543" w:rsidP="00D23074">
      <w:pPr>
        <w:jc w:val="center"/>
        <w:rPr>
          <w:rStyle w:val="Izteiksmgs"/>
          <w:rFonts w:ascii="Times New Roman" w:hAnsi="Times New Roman" w:cs="Times New Roman"/>
          <w:sz w:val="24"/>
          <w:szCs w:val="24"/>
          <w:bdr w:val="none" w:sz="0" w:space="0" w:color="auto" w:frame="1"/>
        </w:rPr>
      </w:pPr>
    </w:p>
    <w:p w:rsidR="00D23074" w:rsidRPr="00D23074" w:rsidRDefault="00D23074" w:rsidP="00D23074">
      <w:pPr>
        <w:jc w:val="center"/>
        <w:rPr>
          <w:rFonts w:ascii="Times New Roman" w:hAnsi="Times New Roman" w:cs="Times New Roman"/>
          <w:sz w:val="24"/>
          <w:szCs w:val="24"/>
          <w:lang w:bidi="lo-LA"/>
        </w:rPr>
      </w:pPr>
      <w:r w:rsidRPr="00D23074">
        <w:rPr>
          <w:rStyle w:val="Izteiksmgs"/>
          <w:rFonts w:ascii="Times New Roman" w:hAnsi="Times New Roman" w:cs="Times New Roman"/>
          <w:sz w:val="24"/>
          <w:szCs w:val="24"/>
          <w:bdr w:val="none" w:sz="0" w:space="0" w:color="auto" w:frame="1"/>
        </w:rPr>
        <w:t>No veselības aprūpes pakalpojumu apmaksai paredzētajiem valsts budžeta līdzekļiem ne</w:t>
      </w:r>
      <w:r>
        <w:rPr>
          <w:rStyle w:val="Izteiksmgs"/>
          <w:rFonts w:ascii="Times New Roman" w:hAnsi="Times New Roman" w:cs="Times New Roman"/>
          <w:sz w:val="24"/>
          <w:szCs w:val="24"/>
          <w:bdr w:val="none" w:sz="0" w:space="0" w:color="auto" w:frame="1"/>
        </w:rPr>
        <w:t>apmaksātie pakalpojumi (negatīvais „pakalpojumu grozs”)</w:t>
      </w:r>
    </w:p>
    <w:p w:rsidR="00D23074" w:rsidRPr="00D23074" w:rsidRDefault="00D23074" w:rsidP="00D23074">
      <w:pPr>
        <w:pStyle w:val="ParastaisWeb"/>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1. Ortodontisko ārstēšanu</w:t>
      </w:r>
      <w:r w:rsidRPr="00D23074">
        <w:rPr>
          <w:rStyle w:val="apple-converted-space"/>
        </w:rPr>
        <w:t> </w:t>
      </w:r>
      <w:r w:rsidRPr="00D23074">
        <w:t>(izņemot pirmreizēju konsultāciju bērniem un iedzimtu sejas-žokļu šķeltņu gadījumus personai vecumā līdz 22 gadiem),</w:t>
      </w:r>
      <w:r w:rsidRPr="00D23074">
        <w:rPr>
          <w:rStyle w:val="apple-converted-space"/>
        </w:rPr>
        <w:t> </w:t>
      </w:r>
      <w:proofErr w:type="spellStart"/>
      <w:r w:rsidRPr="00D23074">
        <w:rPr>
          <w:rStyle w:val="Izteiksmgs"/>
          <w:bdr w:val="none" w:sz="0" w:space="0" w:color="auto" w:frame="1"/>
        </w:rPr>
        <w:t>silantu</w:t>
      </w:r>
      <w:proofErr w:type="spellEnd"/>
      <w:r w:rsidRPr="00D23074">
        <w:rPr>
          <w:rStyle w:val="Izteiksmgs"/>
          <w:bdr w:val="none" w:sz="0" w:space="0" w:color="auto" w:frame="1"/>
        </w:rPr>
        <w:t xml:space="preserve"> lietošanu, zobārstniecības palīdzību personām, kas vecākas par 18 gadiem, kā arī zobu protezēšanu</w:t>
      </w:r>
      <w:r w:rsidRPr="00D23074">
        <w:rPr>
          <w:rStyle w:val="apple-converted-space"/>
        </w:rPr>
        <w:t> </w:t>
      </w:r>
      <w:r w:rsidRPr="00D23074">
        <w:t>(izņemot Černobiļas atomelektrostacijas avārijas seku likvidēšanas dalībnieku un Černobiļas atomelektrostacijas avārijas rezultātā cietušo personu sociālās aizsardzības likuma 14. pantā noteiktās personas, kurām izdevumus par zobārstniecības pakalpojumiem sedz 50 % apmērā, bet izdevumus par zobu protezēšanu ar izņemamām plastmasas protēzēm pilnā apmērā).</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2. Ambulatori veicamas injekcijas</w:t>
      </w:r>
      <w:r w:rsidRPr="00D23074">
        <w:rPr>
          <w:rStyle w:val="apple-converted-space"/>
        </w:rPr>
        <w:t> </w:t>
      </w:r>
      <w:r w:rsidRPr="00D23074">
        <w:t>ādā, zemādā, intramuskulāri un intravenozi, izņemot gadījumus, ja sniedz:</w:t>
      </w:r>
    </w:p>
    <w:p w:rsidR="00D23074" w:rsidRPr="00D23074" w:rsidRDefault="00D23074" w:rsidP="00CC57F7">
      <w:pPr>
        <w:numPr>
          <w:ilvl w:val="0"/>
          <w:numId w:val="16"/>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veselības aprūpes pakalpojumus dienas stacionārā vai neatliekamo medicīnisko palīdzību;</w:t>
      </w:r>
    </w:p>
    <w:p w:rsidR="00D23074" w:rsidRPr="00D23074" w:rsidRDefault="00D23074" w:rsidP="00CC57F7">
      <w:pPr>
        <w:numPr>
          <w:ilvl w:val="0"/>
          <w:numId w:val="16"/>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medicīnisko palīdzību bērniem, grūtniecēm un sievietēm pēcdzemdību periodā līdz 42 dienām;</w:t>
      </w:r>
    </w:p>
    <w:p w:rsidR="00D23074" w:rsidRPr="00D23074" w:rsidRDefault="00D23074" w:rsidP="00CC57F7">
      <w:pPr>
        <w:numPr>
          <w:ilvl w:val="0"/>
          <w:numId w:val="16"/>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 xml:space="preserve">medicīnisko palīdzību personām ar cukura diabētu, tuberkulozi, </w:t>
      </w:r>
      <w:proofErr w:type="spellStart"/>
      <w:r w:rsidRPr="00D23074">
        <w:rPr>
          <w:rFonts w:ascii="Times New Roman" w:hAnsi="Times New Roman" w:cs="Times New Roman"/>
          <w:sz w:val="24"/>
          <w:szCs w:val="24"/>
        </w:rPr>
        <w:t>perniciozo</w:t>
      </w:r>
      <w:proofErr w:type="spellEnd"/>
      <w:r w:rsidRPr="00D23074">
        <w:rPr>
          <w:rFonts w:ascii="Times New Roman" w:hAnsi="Times New Roman" w:cs="Times New Roman"/>
          <w:sz w:val="24"/>
          <w:szCs w:val="24"/>
        </w:rPr>
        <w:t xml:space="preserve"> anēmiju, onkoloģiskām, psihiskām vai hemofilijas slimībām;</w:t>
      </w:r>
    </w:p>
    <w:p w:rsidR="00D23074" w:rsidRPr="00D23074" w:rsidRDefault="00D23074" w:rsidP="00CC57F7">
      <w:pPr>
        <w:numPr>
          <w:ilvl w:val="0"/>
          <w:numId w:val="16"/>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medicīnisko palīdzību personām, kas saņem mājas aprūpi, un personām, kas saņem mājās ilgstošu plaušu mākslīgo ventilāciju.</w:t>
      </w:r>
    </w:p>
    <w:p w:rsidR="00D23074" w:rsidRPr="00D23074" w:rsidRDefault="00D23074" w:rsidP="00D23074">
      <w:pPr>
        <w:pStyle w:val="ParastaisWeb"/>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3. Pirmreizēji medicīniski profilaktiskos pasākumus, kas nepieciešami, stājoties darbā, kā arī obligātās veselības pārbaudes, ja mainās darba vides faktori.</w:t>
      </w:r>
    </w:p>
    <w:p w:rsidR="00D23074" w:rsidRPr="00D23074" w:rsidRDefault="00D23074" w:rsidP="00D23074">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4. Periodiskās medicīniskās apskates, kas nepieciešamas darba apstākļu un darba specifikas dēļ.</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5. Abortus, izņemot abortus medicīnisku indikāciju dēļ.</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6. Cilmes šūnu bankas un dzimumšūnu bankas uzturēšanu.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 xml:space="preserve">7. </w:t>
      </w:r>
      <w:proofErr w:type="spellStart"/>
      <w:r w:rsidRPr="00D23074">
        <w:rPr>
          <w:rStyle w:val="Izteiksmgs"/>
          <w:bdr w:val="none" w:sz="0" w:space="0" w:color="auto" w:frame="1"/>
        </w:rPr>
        <w:t>Seksoloģisko</w:t>
      </w:r>
      <w:proofErr w:type="spellEnd"/>
      <w:r w:rsidRPr="00D23074">
        <w:rPr>
          <w:rStyle w:val="Izteiksmgs"/>
          <w:bdr w:val="none" w:sz="0" w:space="0" w:color="auto" w:frame="1"/>
        </w:rPr>
        <w:t xml:space="preserve"> ārstēšanu un dzimuma maiņu.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8. Ārstnieciskās palīdzības nodrošināšanu publiskos pasākumos.</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 xml:space="preserve">9. </w:t>
      </w:r>
      <w:proofErr w:type="spellStart"/>
      <w:r w:rsidRPr="00D23074">
        <w:rPr>
          <w:rStyle w:val="Izteiksmgs"/>
          <w:bdr w:val="none" w:sz="0" w:space="0" w:color="auto" w:frame="1"/>
        </w:rPr>
        <w:t>Kosmetoloģiskos</w:t>
      </w:r>
      <w:proofErr w:type="spellEnd"/>
      <w:r w:rsidRPr="00D23074">
        <w:rPr>
          <w:rStyle w:val="Izteiksmgs"/>
          <w:bdr w:val="none" w:sz="0" w:space="0" w:color="auto" w:frame="1"/>
        </w:rPr>
        <w:t xml:space="preserve"> pakalpojumus un estētiski ķirurģiskas operācijas.</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10. Homeopātisko ārstēšanu.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11. Redzes asumu koriģējošu optikas izstrādājumu izrakstīšanu un iegādi</w:t>
      </w:r>
      <w:r w:rsidRPr="00D23074">
        <w:rPr>
          <w:rStyle w:val="apple-converted-space"/>
        </w:rPr>
        <w:t> </w:t>
      </w:r>
      <w:r w:rsidRPr="00D23074">
        <w:t xml:space="preserve">izņemot to izrakstīšanu bērniem, kā arī valsts iepirktas briļļu lēcas, briļļu ietvarus un kontaktlēcas bērniem, kuriem diagnosticēta augstas pakāpes iedzimta </w:t>
      </w:r>
      <w:proofErr w:type="spellStart"/>
      <w:r w:rsidRPr="00D23074">
        <w:t>miopija</w:t>
      </w:r>
      <w:proofErr w:type="spellEnd"/>
      <w:r w:rsidRPr="00D23074">
        <w:t xml:space="preserve"> (virs 5,0 </w:t>
      </w:r>
      <w:proofErr w:type="spellStart"/>
      <w:r w:rsidRPr="00D23074">
        <w:t>Dsph</w:t>
      </w:r>
      <w:proofErr w:type="spellEnd"/>
      <w:r w:rsidRPr="00D23074">
        <w:t xml:space="preserve">), augstas pakāpes </w:t>
      </w:r>
      <w:proofErr w:type="spellStart"/>
      <w:r w:rsidRPr="00D23074">
        <w:t>hipermetropija</w:t>
      </w:r>
      <w:proofErr w:type="spellEnd"/>
      <w:r w:rsidRPr="00D23074">
        <w:t xml:space="preserve"> (virs 4,0 </w:t>
      </w:r>
      <w:proofErr w:type="spellStart"/>
      <w:r w:rsidRPr="00D23074">
        <w:t>Dsph</w:t>
      </w:r>
      <w:proofErr w:type="spellEnd"/>
      <w:r w:rsidRPr="00D23074">
        <w:t xml:space="preserve">), augstas pakāpes astigmātisms (virs 1,0 D), augstas pakāpes </w:t>
      </w:r>
      <w:proofErr w:type="spellStart"/>
      <w:r w:rsidRPr="00D23074">
        <w:t>anizometropija</w:t>
      </w:r>
      <w:proofErr w:type="spellEnd"/>
      <w:r w:rsidRPr="00D23074">
        <w:t xml:space="preserve"> (virs 2,0 D), </w:t>
      </w:r>
      <w:proofErr w:type="spellStart"/>
      <w:r w:rsidRPr="00D23074">
        <w:t>afakija</w:t>
      </w:r>
      <w:proofErr w:type="spellEnd"/>
      <w:r w:rsidRPr="00D23074">
        <w:t xml:space="preserve"> iedzimtu kataraktu gadījumos vai </w:t>
      </w:r>
      <w:proofErr w:type="spellStart"/>
      <w:r w:rsidRPr="00D23074">
        <w:t>afakija</w:t>
      </w:r>
      <w:proofErr w:type="spellEnd"/>
      <w:r w:rsidRPr="00D23074">
        <w:t xml:space="preserve"> iegūtu kataraktu gadījumos vienai vai abām acīm, iegūta tuvredzība virs 7,0 </w:t>
      </w:r>
      <w:proofErr w:type="spellStart"/>
      <w:r w:rsidRPr="00D23074">
        <w:t>Dsph</w:t>
      </w:r>
      <w:proofErr w:type="spellEnd"/>
      <w:r w:rsidRPr="00D23074">
        <w:t xml:space="preserve">, </w:t>
      </w:r>
      <w:proofErr w:type="spellStart"/>
      <w:r w:rsidRPr="00D23074">
        <w:t>keratokonuss</w:t>
      </w:r>
      <w:proofErr w:type="spellEnd"/>
      <w:r w:rsidRPr="00D23074">
        <w:t xml:space="preserve">, akomodācijas šķielēšana, </w:t>
      </w:r>
      <w:proofErr w:type="spellStart"/>
      <w:r w:rsidRPr="00D23074">
        <w:t>parēze</w:t>
      </w:r>
      <w:proofErr w:type="spellEnd"/>
      <w:r w:rsidRPr="00D23074">
        <w:t xml:space="preserve"> – bifokālās briļļu lēcas, albīnisms, ar objektīvām izmeklēšanas metodēm pierādīta iedzimta tīklenes </w:t>
      </w:r>
      <w:proofErr w:type="spellStart"/>
      <w:r w:rsidRPr="00D23074">
        <w:t>distrofija</w:t>
      </w:r>
      <w:proofErr w:type="spellEnd"/>
      <w:r w:rsidRPr="00D23074">
        <w:t xml:space="preserve"> ar </w:t>
      </w:r>
      <w:proofErr w:type="spellStart"/>
      <w:r w:rsidRPr="00D23074">
        <w:t>fotofobiju</w:t>
      </w:r>
      <w:proofErr w:type="spellEnd"/>
      <w:r w:rsidRPr="00D23074">
        <w:t xml:space="preserve"> – </w:t>
      </w:r>
      <w:proofErr w:type="spellStart"/>
      <w:r w:rsidRPr="00D23074">
        <w:t>fotohromās</w:t>
      </w:r>
      <w:proofErr w:type="spellEnd"/>
      <w:r w:rsidRPr="00D23074">
        <w:t xml:space="preserve"> briļļu lēcas, radzenes rētas, apduļķojumi – kosmētisko kontaktlēcu protēzes, III–IV pakāpes </w:t>
      </w:r>
      <w:proofErr w:type="spellStart"/>
      <w:r w:rsidRPr="00D23074">
        <w:t>vājredzība</w:t>
      </w:r>
      <w:proofErr w:type="spellEnd"/>
      <w:r w:rsidRPr="00D23074">
        <w:t xml:space="preserve"> neatkarīgi no refrakcijas anomālijas pakāpes.</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p>
    <w:p w:rsidR="00D23074" w:rsidRPr="00D23074" w:rsidRDefault="00D23074" w:rsidP="00D23074">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lastRenderedPageBreak/>
        <w:t>12. Dzirdes aparātu iegādi,</w:t>
      </w:r>
      <w:r w:rsidRPr="00D23074">
        <w:rPr>
          <w:rStyle w:val="apple-converted-space"/>
        </w:rPr>
        <w:t> </w:t>
      </w:r>
      <w:r w:rsidRPr="00D23074">
        <w:t>izņemot dzirdes implantus bērniem vai personām ar prognozējamu (draudošu) invaliditāti un ilgstoši slimojošām personām vecumā no 18 gadiem līdz tāda vecuma sasniegšanai, kurā saskaņā ar normatīvajiem aktiem tiek piešķirta vecuma pensija</w:t>
      </w:r>
      <w:r>
        <w:t>.</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 xml:space="preserve">13. </w:t>
      </w:r>
      <w:proofErr w:type="spellStart"/>
      <w:r w:rsidRPr="00D23074">
        <w:rPr>
          <w:rStyle w:val="Izteiksmgs"/>
          <w:bdr w:val="none" w:sz="0" w:space="0" w:color="auto" w:frame="1"/>
        </w:rPr>
        <w:t>Psihoterapeitisko</w:t>
      </w:r>
      <w:proofErr w:type="spellEnd"/>
      <w:r w:rsidRPr="00D23074">
        <w:rPr>
          <w:rStyle w:val="Izteiksmgs"/>
          <w:bdr w:val="none" w:sz="0" w:space="0" w:color="auto" w:frame="1"/>
        </w:rPr>
        <w:t xml:space="preserve"> un psiholoģisko palīdzību,</w:t>
      </w:r>
      <w:r w:rsidRPr="00D23074">
        <w:rPr>
          <w:rStyle w:val="apple-converted-space"/>
        </w:rPr>
        <w:t> </w:t>
      </w:r>
      <w:r w:rsidRPr="00D23074">
        <w:t>izņemot gadījumus:</w:t>
      </w:r>
    </w:p>
    <w:p w:rsidR="00D23074" w:rsidRPr="00D23074" w:rsidRDefault="00D23074" w:rsidP="00CC57F7">
      <w:pPr>
        <w:numPr>
          <w:ilvl w:val="0"/>
          <w:numId w:val="17"/>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ja palīdzību sniedz psihiatriskā profila stacionārajās ārstniecības iestādēs vai nodaļās;</w:t>
      </w:r>
    </w:p>
    <w:p w:rsidR="00D23074" w:rsidRPr="00D23074" w:rsidRDefault="00D23074" w:rsidP="00CC57F7">
      <w:pPr>
        <w:numPr>
          <w:ilvl w:val="0"/>
          <w:numId w:val="17"/>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 xml:space="preserve">ja tā nepieciešama, nodrošinot bērniem ambulatoro psihiatrisko palīdzību vai </w:t>
      </w:r>
      <w:proofErr w:type="spellStart"/>
      <w:r w:rsidRPr="00D23074">
        <w:rPr>
          <w:rFonts w:ascii="Times New Roman" w:hAnsi="Times New Roman" w:cs="Times New Roman"/>
          <w:sz w:val="24"/>
          <w:szCs w:val="24"/>
        </w:rPr>
        <w:t>paliatīvo</w:t>
      </w:r>
      <w:proofErr w:type="spellEnd"/>
      <w:r w:rsidRPr="00D23074">
        <w:rPr>
          <w:rFonts w:ascii="Times New Roman" w:hAnsi="Times New Roman" w:cs="Times New Roman"/>
          <w:sz w:val="24"/>
          <w:szCs w:val="24"/>
        </w:rPr>
        <w:t xml:space="preserve"> aprūpi;</w:t>
      </w:r>
    </w:p>
    <w:p w:rsidR="00D23074" w:rsidRPr="00D23074" w:rsidRDefault="00D23074" w:rsidP="00CC57F7">
      <w:pPr>
        <w:numPr>
          <w:ilvl w:val="0"/>
          <w:numId w:val="17"/>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 xml:space="preserve">ja palīdzību sniedz </w:t>
      </w:r>
      <w:proofErr w:type="spellStart"/>
      <w:r w:rsidRPr="00D23074">
        <w:rPr>
          <w:rFonts w:ascii="Times New Roman" w:hAnsi="Times New Roman" w:cs="Times New Roman"/>
          <w:sz w:val="24"/>
          <w:szCs w:val="24"/>
        </w:rPr>
        <w:t>multiprofesionāla</w:t>
      </w:r>
      <w:proofErr w:type="spellEnd"/>
      <w:r w:rsidRPr="00D23074">
        <w:rPr>
          <w:rFonts w:ascii="Times New Roman" w:hAnsi="Times New Roman" w:cs="Times New Roman"/>
          <w:sz w:val="24"/>
          <w:szCs w:val="24"/>
        </w:rPr>
        <w:t xml:space="preserve"> komanda rehabilitācijas programmas ietvaros vai alkohola un narkotisko vielu atkarības medicīniskās rehabilitācijas programmas ietvaros;</w:t>
      </w:r>
    </w:p>
    <w:p w:rsidR="00D23074" w:rsidRPr="00D23074" w:rsidRDefault="00D23074" w:rsidP="00CC57F7">
      <w:pPr>
        <w:numPr>
          <w:ilvl w:val="0"/>
          <w:numId w:val="17"/>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ja veic tiesu psiholoģisko ekspertīzi;</w:t>
      </w:r>
    </w:p>
    <w:p w:rsidR="00D23074" w:rsidRPr="00D23074" w:rsidRDefault="00D23074" w:rsidP="00CC57F7">
      <w:pPr>
        <w:numPr>
          <w:ilvl w:val="0"/>
          <w:numId w:val="17"/>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ja šādas palīdzības nepieciešamību noteicis psihiatrs, lai novērstu noziedzīgu nodarījumu veikšanu pret bērna tikumību un dzimumneaizskaramību.</w:t>
      </w:r>
    </w:p>
    <w:p w:rsidR="00D23074" w:rsidRPr="00D23074" w:rsidRDefault="00D23074" w:rsidP="00D23074">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14. Vakcināciju,</w:t>
      </w:r>
      <w:r w:rsidRPr="00D23074">
        <w:rPr>
          <w:rStyle w:val="apple-converted-space"/>
        </w:rPr>
        <w:t> </w:t>
      </w:r>
      <w:r w:rsidRPr="00D23074">
        <w:t>izņemot pasīvo imūnterapiju, vakcinācijas kalendārā noteiktās vakcinācijas un vakcināciju pret gripu atbilstoši normatīvajiem aktiem par ambulatorajai ārstēšanai paredzēto zāļu un medicīnisko ierīču iegādes izdevumu kompensācijas kārtību.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15. Profilaktiskās un citas medicīniskās apskates,</w:t>
      </w:r>
      <w:r w:rsidRPr="00D23074">
        <w:rPr>
          <w:rStyle w:val="apple-converted-space"/>
        </w:rPr>
        <w:t> </w:t>
      </w:r>
      <w:r w:rsidRPr="00D23074">
        <w:t>izņemot M</w:t>
      </w:r>
      <w:r>
        <w:t>inistru Kabineta n</w:t>
      </w:r>
      <w:r w:rsidRPr="00D23074">
        <w:t>oteikumu Nr.1529</w:t>
      </w:r>
      <w:r w:rsidRPr="00D23074">
        <w:rPr>
          <w:rStyle w:val="apple-converted-space"/>
        </w:rPr>
        <w:t> </w:t>
      </w:r>
      <w:hyperlink r:id="rId22" w:anchor="piel1" w:tgtFrame="_blank" w:history="1">
        <w:r w:rsidRPr="00D23074">
          <w:rPr>
            <w:rStyle w:val="Hipersaite"/>
            <w:color w:val="auto"/>
            <w:u w:val="none"/>
            <w:bdr w:val="none" w:sz="0" w:space="0" w:color="auto" w:frame="1"/>
          </w:rPr>
          <w:t>1. pielikumā</w:t>
        </w:r>
      </w:hyperlink>
      <w:r w:rsidRPr="00D23074">
        <w:rPr>
          <w:rStyle w:val="apple-converted-space"/>
        </w:rPr>
        <w:t> </w:t>
      </w:r>
      <w:r w:rsidRPr="00D23074">
        <w:t>minētās profilaktiskās apskates.</w:t>
      </w:r>
    </w:p>
    <w:p w:rsidR="00D23074" w:rsidRPr="00D23074" w:rsidRDefault="00D23074" w:rsidP="00D23074">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16. Alkohola, narkotisko, psihotropo vai toksisko vielu ietekmes noteikšanu,</w:t>
      </w:r>
      <w:r w:rsidRPr="00D23074">
        <w:rPr>
          <w:rStyle w:val="apple-converted-space"/>
          <w:b/>
          <w:bCs/>
          <w:bdr w:val="none" w:sz="0" w:space="0" w:color="auto" w:frame="1"/>
        </w:rPr>
        <w:t> </w:t>
      </w:r>
      <w:r w:rsidRPr="00D23074">
        <w:t>izņemot gadījumus, ja tā nepieciešama ārstnieciskā procesa nodrošināšanai.</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17. Ārstēšanu, izmantojot netradicionālās medicīnas metodes.</w:t>
      </w:r>
    </w:p>
    <w:p w:rsidR="00D23074" w:rsidRPr="00D23074" w:rsidRDefault="00D23074" w:rsidP="00D23074">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18. Orgānu un audu transplantāciju,</w:t>
      </w:r>
      <w:r w:rsidRPr="00D23074">
        <w:rPr>
          <w:rStyle w:val="apple-converted-space"/>
        </w:rPr>
        <w:t> </w:t>
      </w:r>
      <w:r w:rsidRPr="00D23074">
        <w:t>izņ</w:t>
      </w:r>
      <w:r>
        <w:t xml:space="preserve">emot asinis un to preparātus, nieres, </w:t>
      </w:r>
      <w:proofErr w:type="spellStart"/>
      <w:r w:rsidRPr="00D23074">
        <w:t>autologās</w:t>
      </w:r>
      <w:proofErr w:type="spellEnd"/>
      <w:r w:rsidRPr="00D23074">
        <w:t xml:space="preserve"> un </w:t>
      </w:r>
      <w:proofErr w:type="spellStart"/>
      <w:r w:rsidRPr="00D23074">
        <w:t>alogēnās</w:t>
      </w:r>
      <w:proofErr w:type="spellEnd"/>
      <w:r w:rsidRPr="00D23074">
        <w:t xml:space="preserve"> cilmes šūn</w:t>
      </w:r>
      <w:r>
        <w:t xml:space="preserve">as, tai skaitā donora meklēšanu, kaulus un saistaudus, </w:t>
      </w:r>
      <w:proofErr w:type="spellStart"/>
      <w:r>
        <w:t>fasciju</w:t>
      </w:r>
      <w:proofErr w:type="spellEnd"/>
      <w:r>
        <w:t xml:space="preserve">, ādu, cīpslas, skrimšļaudus, sirdi vai sirds vārstuļus, radzenes, </w:t>
      </w:r>
      <w:r w:rsidRPr="00D23074">
        <w:t>aknas, ja transplantāciju veic bērnam.</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tab/>
      </w:r>
      <w:r w:rsidRPr="00D23074">
        <w:rPr>
          <w:rStyle w:val="Izteiksmgs"/>
          <w:bdr w:val="none" w:sz="0" w:space="0" w:color="auto" w:frame="1"/>
        </w:rPr>
        <w:t>19. Speciālistu mājas vizīti,</w:t>
      </w:r>
      <w:r w:rsidRPr="00D23074">
        <w:rPr>
          <w:rStyle w:val="apple-converted-space"/>
        </w:rPr>
        <w:t> </w:t>
      </w:r>
      <w:r w:rsidRPr="00D23074">
        <w:t>izņemot:</w:t>
      </w:r>
    </w:p>
    <w:p w:rsidR="00D23074" w:rsidRPr="00D23074" w:rsidRDefault="00D23074" w:rsidP="00CC57F7">
      <w:pPr>
        <w:numPr>
          <w:ilvl w:val="0"/>
          <w:numId w:val="18"/>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psihiatra mājas vizītes pie psihiatriska profila pacientiem, kuri veselības stāvokļa dēļ nevar apmeklēt ārstniecības iestādi;</w:t>
      </w:r>
    </w:p>
    <w:p w:rsidR="00D23074" w:rsidRPr="00D23074" w:rsidRDefault="00D23074" w:rsidP="00CC57F7">
      <w:pPr>
        <w:numPr>
          <w:ilvl w:val="0"/>
          <w:numId w:val="18"/>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mājas vizītes pie personām, kurām nepieciešama ilgstoša plaušu mākslīgā ventilācija;</w:t>
      </w:r>
    </w:p>
    <w:p w:rsidR="00D23074" w:rsidRDefault="00D23074" w:rsidP="00CC57F7">
      <w:pPr>
        <w:numPr>
          <w:ilvl w:val="0"/>
          <w:numId w:val="18"/>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 xml:space="preserve">fizikālās un rehabilitācijas medicīnas ārsta mājas vizītes pie bērniem, kas atrodas "Bērnu klīniskā universitātes slimnīca" </w:t>
      </w:r>
      <w:proofErr w:type="spellStart"/>
      <w:r w:rsidRPr="00D23074">
        <w:rPr>
          <w:rFonts w:ascii="Times New Roman" w:hAnsi="Times New Roman" w:cs="Times New Roman"/>
          <w:sz w:val="24"/>
          <w:szCs w:val="24"/>
        </w:rPr>
        <w:t>paliatīvās</w:t>
      </w:r>
      <w:proofErr w:type="spellEnd"/>
      <w:r w:rsidRPr="00D23074">
        <w:rPr>
          <w:rFonts w:ascii="Times New Roman" w:hAnsi="Times New Roman" w:cs="Times New Roman"/>
          <w:sz w:val="24"/>
          <w:szCs w:val="24"/>
        </w:rPr>
        <w:t xml:space="preserve"> aprūpes kabineta uzskaitē, un personām ar sekām pēc muguras smadzeņu bojājuma ar diagnozi T91.3 vai personām ar </w:t>
      </w:r>
      <w:proofErr w:type="spellStart"/>
      <w:r w:rsidRPr="00D23074">
        <w:rPr>
          <w:rFonts w:ascii="Times New Roman" w:hAnsi="Times New Roman" w:cs="Times New Roman"/>
          <w:sz w:val="24"/>
          <w:szCs w:val="24"/>
        </w:rPr>
        <w:t>cerebrovaskulārām</w:t>
      </w:r>
      <w:proofErr w:type="spellEnd"/>
      <w:r w:rsidRPr="00D23074">
        <w:rPr>
          <w:rFonts w:ascii="Times New Roman" w:hAnsi="Times New Roman" w:cs="Times New Roman"/>
          <w:sz w:val="24"/>
          <w:szCs w:val="24"/>
        </w:rPr>
        <w:t xml:space="preserve"> slimībām ar diagnozēm I60, I61, I63, I64 vai I69 saskaņā ar Starptautisko statistisko slimību un veselības problēmu klasifikācijas 10. redakciju, kuriem nepieciešama veselības aprūpe mājās.</w:t>
      </w:r>
    </w:p>
    <w:p w:rsidR="005100E8" w:rsidRPr="00D23074" w:rsidRDefault="005100E8" w:rsidP="005100E8">
      <w:pPr>
        <w:spacing w:after="0" w:line="312" w:lineRule="atLeast"/>
        <w:ind w:left="270"/>
        <w:jc w:val="both"/>
        <w:textAlignment w:val="baseline"/>
        <w:rPr>
          <w:rFonts w:ascii="Times New Roman" w:hAnsi="Times New Roman" w:cs="Times New Roman"/>
          <w:sz w:val="24"/>
          <w:szCs w:val="24"/>
        </w:rPr>
      </w:pPr>
    </w:p>
    <w:p w:rsidR="00D23074" w:rsidRDefault="00D23074" w:rsidP="00D23074">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20. Ģimenes ārsta mājas vizīti,</w:t>
      </w:r>
      <w:r w:rsidRPr="00D23074">
        <w:rPr>
          <w:rStyle w:val="apple-converted-space"/>
        </w:rPr>
        <w:t> </w:t>
      </w:r>
      <w:r>
        <w:t>izņemot vizītes:</w:t>
      </w:r>
    </w:p>
    <w:p w:rsidR="00A93FEC" w:rsidRDefault="00D23074" w:rsidP="00CC57F7">
      <w:pPr>
        <w:pStyle w:val="tv213"/>
        <w:numPr>
          <w:ilvl w:val="0"/>
          <w:numId w:val="25"/>
        </w:numPr>
        <w:shd w:val="clear" w:color="auto" w:fill="FFFFFF"/>
        <w:spacing w:before="0" w:beforeAutospacing="0" w:after="0" w:afterAutospacing="0" w:line="312" w:lineRule="atLeast"/>
        <w:ind w:left="284" w:hanging="426"/>
        <w:jc w:val="both"/>
        <w:textAlignment w:val="baseline"/>
      </w:pPr>
      <w:r>
        <w:t xml:space="preserve">pie bērniem, </w:t>
      </w:r>
    </w:p>
    <w:p w:rsidR="00A93FEC" w:rsidRDefault="00D23074" w:rsidP="00CC57F7">
      <w:pPr>
        <w:pStyle w:val="tv213"/>
        <w:numPr>
          <w:ilvl w:val="0"/>
          <w:numId w:val="25"/>
        </w:numPr>
        <w:shd w:val="clear" w:color="auto" w:fill="FFFFFF"/>
        <w:spacing w:before="0" w:beforeAutospacing="0" w:after="0" w:afterAutospacing="0" w:line="312" w:lineRule="atLeast"/>
        <w:ind w:left="284" w:hanging="426"/>
        <w:jc w:val="both"/>
        <w:textAlignment w:val="baseline"/>
      </w:pPr>
      <w:r>
        <w:t>I grupas invalīdiem</w:t>
      </w:r>
    </w:p>
    <w:p w:rsidR="00A93FEC" w:rsidRDefault="00D23074" w:rsidP="00CC57F7">
      <w:pPr>
        <w:pStyle w:val="tv213"/>
        <w:numPr>
          <w:ilvl w:val="0"/>
          <w:numId w:val="25"/>
        </w:numPr>
        <w:shd w:val="clear" w:color="auto" w:fill="FFFFFF"/>
        <w:spacing w:before="0" w:beforeAutospacing="0" w:after="0" w:afterAutospacing="0" w:line="312" w:lineRule="atLeast"/>
        <w:ind w:left="284" w:hanging="426"/>
        <w:jc w:val="both"/>
        <w:textAlignment w:val="baseline"/>
      </w:pPr>
      <w:r w:rsidRPr="00D23074">
        <w:t>pers</w:t>
      </w:r>
      <w:r>
        <w:t xml:space="preserve">onām, kas vecākas par 80 gadiem, </w:t>
      </w:r>
    </w:p>
    <w:p w:rsidR="00D23074" w:rsidRPr="00D23074" w:rsidRDefault="00D23074" w:rsidP="00CC57F7">
      <w:pPr>
        <w:pStyle w:val="tv213"/>
        <w:numPr>
          <w:ilvl w:val="0"/>
          <w:numId w:val="25"/>
        </w:numPr>
        <w:shd w:val="clear" w:color="auto" w:fill="FFFFFF"/>
        <w:spacing w:before="0" w:beforeAutospacing="0" w:after="0" w:afterAutospacing="0" w:line="312" w:lineRule="atLeast"/>
        <w:ind w:left="284" w:hanging="426"/>
        <w:jc w:val="both"/>
        <w:textAlignment w:val="baseline"/>
      </w:pPr>
      <w:r w:rsidRPr="00D23074">
        <w:t>personām, kurām nepieciešama paliatīvā aprūpe (pamata diagnozes B20-B24; C00-C97; D37-D48; G05; G12; G13; G35; G54.6; G55.0; G60.0; G61.0; G63.1; G70; G95.1; G95.2; G99.2; I50; I69; K22.2; L89; T91.3; blakus diagnozes kods visos gadījumos – Z51.5);</w:t>
      </w:r>
    </w:p>
    <w:p w:rsidR="00D23074" w:rsidRPr="00D23074" w:rsidRDefault="00D23074" w:rsidP="00CC57F7">
      <w:pPr>
        <w:numPr>
          <w:ilvl w:val="0"/>
          <w:numId w:val="19"/>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lastRenderedPageBreak/>
        <w:t>mājas apstākļos mirušas personas, lai apliecinātu nāves faktu;</w:t>
      </w:r>
    </w:p>
    <w:p w:rsidR="00D23074" w:rsidRPr="00D23074" w:rsidRDefault="00D23074" w:rsidP="00CC57F7">
      <w:pPr>
        <w:numPr>
          <w:ilvl w:val="0"/>
          <w:numId w:val="19"/>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personām, kurām nepieciešama ilgstoša plaušu mākslīgā ventilācija;</w:t>
      </w:r>
    </w:p>
    <w:p w:rsidR="00D23074" w:rsidRPr="00D23074" w:rsidRDefault="00D23074" w:rsidP="00CC57F7">
      <w:pPr>
        <w:numPr>
          <w:ilvl w:val="0"/>
          <w:numId w:val="19"/>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personām, kas saņem mājas aprūpi atbilstoši MK noteikumiem Nr.1529;</w:t>
      </w:r>
    </w:p>
    <w:p w:rsidR="00D23074" w:rsidRPr="00D23074" w:rsidRDefault="00D23074" w:rsidP="00CC57F7">
      <w:pPr>
        <w:numPr>
          <w:ilvl w:val="0"/>
          <w:numId w:val="19"/>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personām, kuras gripas epidēmijas laikā slimo ar gripu;</w:t>
      </w:r>
    </w:p>
    <w:p w:rsidR="00D23074" w:rsidRDefault="00D23074" w:rsidP="00CC57F7">
      <w:pPr>
        <w:numPr>
          <w:ilvl w:val="0"/>
          <w:numId w:val="19"/>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personas, pie kuras neatliekamās medicīniskās palīdzības brigāde veikusi izbraukumu un ar kuru ģimenes ārsts vienojies par mājas vizīti saskaņā ar Neatliekamās medicīniskās palīdzības dienesta sniegto informāciju par neatliekamās medicīniskās palīdzības b</w:t>
      </w:r>
      <w:r w:rsidR="005100E8">
        <w:rPr>
          <w:rFonts w:ascii="Times New Roman" w:hAnsi="Times New Roman" w:cs="Times New Roman"/>
          <w:sz w:val="24"/>
          <w:szCs w:val="24"/>
        </w:rPr>
        <w:t>rigādes izbraukumu pie personas.</w:t>
      </w:r>
    </w:p>
    <w:p w:rsidR="005100E8" w:rsidRPr="00D23074" w:rsidRDefault="005100E8" w:rsidP="005100E8">
      <w:pPr>
        <w:spacing w:after="0" w:line="312" w:lineRule="atLeast"/>
        <w:ind w:left="270"/>
        <w:jc w:val="both"/>
        <w:textAlignment w:val="baseline"/>
        <w:rPr>
          <w:rFonts w:ascii="Times New Roman" w:hAnsi="Times New Roman" w:cs="Times New Roman"/>
          <w:sz w:val="24"/>
          <w:szCs w:val="24"/>
        </w:rPr>
      </w:pPr>
    </w:p>
    <w:p w:rsidR="00D23074" w:rsidRPr="00D23074" w:rsidRDefault="00D23074" w:rsidP="00A93FEC">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21. Ambulatori veiktus laboratoriskos izmeklējumus,</w:t>
      </w:r>
      <w:r w:rsidRPr="00D23074">
        <w:rPr>
          <w:rStyle w:val="apple-converted-space"/>
        </w:rPr>
        <w:t> </w:t>
      </w:r>
      <w:r w:rsidRPr="00D23074">
        <w:t>izņemot:</w:t>
      </w:r>
    </w:p>
    <w:p w:rsidR="00D23074" w:rsidRPr="00D23074" w:rsidRDefault="00D23074" w:rsidP="00CC57F7">
      <w:pPr>
        <w:numPr>
          <w:ilvl w:val="0"/>
          <w:numId w:val="20"/>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MK noteikumu Nr.1529</w:t>
      </w:r>
      <w:r w:rsidRPr="00D23074">
        <w:rPr>
          <w:rStyle w:val="apple-converted-space"/>
          <w:rFonts w:ascii="Times New Roman" w:hAnsi="Times New Roman" w:cs="Times New Roman"/>
          <w:sz w:val="24"/>
          <w:szCs w:val="24"/>
        </w:rPr>
        <w:t> </w:t>
      </w:r>
      <w:hyperlink r:id="rId23" w:anchor="piel2" w:tgtFrame="_blank" w:history="1">
        <w:r w:rsidRPr="00D23074">
          <w:rPr>
            <w:rStyle w:val="Hipersaite"/>
            <w:rFonts w:ascii="Times New Roman" w:hAnsi="Times New Roman" w:cs="Times New Roman"/>
            <w:color w:val="auto"/>
            <w:sz w:val="24"/>
            <w:szCs w:val="24"/>
            <w:bdr w:val="none" w:sz="0" w:space="0" w:color="auto" w:frame="1"/>
          </w:rPr>
          <w:t>2. pielikumā</w:t>
        </w:r>
      </w:hyperlink>
      <w:r w:rsidRPr="00D23074">
        <w:rPr>
          <w:rStyle w:val="apple-converted-space"/>
          <w:rFonts w:ascii="Times New Roman" w:hAnsi="Times New Roman" w:cs="Times New Roman"/>
          <w:sz w:val="24"/>
          <w:szCs w:val="24"/>
        </w:rPr>
        <w:t> </w:t>
      </w:r>
      <w:r w:rsidRPr="00D23074">
        <w:rPr>
          <w:rFonts w:ascii="Times New Roman" w:hAnsi="Times New Roman" w:cs="Times New Roman"/>
          <w:sz w:val="24"/>
          <w:szCs w:val="24"/>
        </w:rPr>
        <w:t>minētos izmeklējumus;</w:t>
      </w:r>
    </w:p>
    <w:p w:rsidR="00D23074" w:rsidRPr="00D23074" w:rsidRDefault="00D23074" w:rsidP="00CC57F7">
      <w:pPr>
        <w:numPr>
          <w:ilvl w:val="0"/>
          <w:numId w:val="20"/>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izmeklējumus, kas veikti references laboratorijā atbilstoši MK noteikumu Nr.1529</w:t>
      </w:r>
      <w:r w:rsidRPr="00D23074">
        <w:rPr>
          <w:rStyle w:val="apple-converted-space"/>
          <w:rFonts w:ascii="Times New Roman" w:hAnsi="Times New Roman" w:cs="Times New Roman"/>
          <w:sz w:val="24"/>
          <w:szCs w:val="24"/>
        </w:rPr>
        <w:t> </w:t>
      </w:r>
      <w:hyperlink r:id="rId24" w:tgtFrame="_blank" w:history="1">
        <w:r w:rsidRPr="00D23074">
          <w:rPr>
            <w:rStyle w:val="Hipersaite"/>
            <w:rFonts w:ascii="Times New Roman" w:hAnsi="Times New Roman" w:cs="Times New Roman"/>
            <w:color w:val="auto"/>
            <w:sz w:val="24"/>
            <w:szCs w:val="24"/>
            <w:bdr w:val="none" w:sz="0" w:space="0" w:color="auto" w:frame="1"/>
          </w:rPr>
          <w:t>212.2.2.1. apakšpunktam;</w:t>
        </w:r>
      </w:hyperlink>
    </w:p>
    <w:p w:rsidR="00D23074" w:rsidRPr="00D23074" w:rsidRDefault="00D23074" w:rsidP="00CC57F7">
      <w:pPr>
        <w:numPr>
          <w:ilvl w:val="0"/>
          <w:numId w:val="20"/>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bērniem veicamos laboratoriskos izmeklējumus, kuru nepieciešamība ir apstiprināta ar "Bērnu klīniskā universitātes slimnīca" konsilija atzinumu un kuri atbilst MK Noteikumu Nr.1529</w:t>
      </w:r>
      <w:r w:rsidRPr="00D23074">
        <w:rPr>
          <w:rStyle w:val="apple-converted-space"/>
          <w:rFonts w:ascii="Times New Roman" w:hAnsi="Times New Roman" w:cs="Times New Roman"/>
          <w:sz w:val="24"/>
          <w:szCs w:val="24"/>
        </w:rPr>
        <w:t> </w:t>
      </w:r>
      <w:hyperlink r:id="rId25" w:tgtFrame="_blank" w:history="1">
        <w:r w:rsidRPr="00D23074">
          <w:rPr>
            <w:rStyle w:val="Hipersaite"/>
            <w:rFonts w:ascii="Times New Roman" w:hAnsi="Times New Roman" w:cs="Times New Roman"/>
            <w:color w:val="auto"/>
            <w:sz w:val="24"/>
            <w:szCs w:val="24"/>
            <w:bdr w:val="none" w:sz="0" w:space="0" w:color="auto" w:frame="1"/>
          </w:rPr>
          <w:t>310.3. apakšpunktā</w:t>
        </w:r>
      </w:hyperlink>
      <w:r w:rsidRPr="00D23074">
        <w:rPr>
          <w:rStyle w:val="apple-converted-space"/>
          <w:rFonts w:ascii="Times New Roman" w:hAnsi="Times New Roman" w:cs="Times New Roman"/>
          <w:sz w:val="24"/>
          <w:szCs w:val="24"/>
        </w:rPr>
        <w:t> </w:t>
      </w:r>
      <w:r w:rsidRPr="00D23074">
        <w:rPr>
          <w:rFonts w:ascii="Times New Roman" w:hAnsi="Times New Roman" w:cs="Times New Roman"/>
          <w:sz w:val="24"/>
          <w:szCs w:val="24"/>
        </w:rPr>
        <w:t>minētajiem nosacījumiem, to saņemšanai citās ES un EEZ dalībvalstīs vai Šveicē;</w:t>
      </w:r>
    </w:p>
    <w:p w:rsidR="00D23074" w:rsidRPr="00D23074" w:rsidRDefault="00D23074" w:rsidP="00CC57F7">
      <w:pPr>
        <w:numPr>
          <w:ilvl w:val="0"/>
          <w:numId w:val="20"/>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tādām personām veicamos laboratoriskos izmeklējumus citās ES un EEZ dalībvalstīs vai Šveicē, kurām šāda nepieciešamība ir apstiprināta ar "Rīgas Austrumu klīniskā universitātes slimnīca" konsilija atzinumu un kuras atbilst MK Noteikumu Nr.1529</w:t>
      </w:r>
      <w:hyperlink r:id="rId26" w:tgtFrame="_blank" w:history="1">
        <w:r w:rsidRPr="00D23074">
          <w:rPr>
            <w:rStyle w:val="Hipersaite"/>
            <w:rFonts w:ascii="Times New Roman" w:hAnsi="Times New Roman" w:cs="Times New Roman"/>
            <w:color w:val="auto"/>
            <w:sz w:val="24"/>
            <w:szCs w:val="24"/>
            <w:bdr w:val="none" w:sz="0" w:space="0" w:color="auto" w:frame="1"/>
          </w:rPr>
          <w:t>310.3. apakšpunktā</w:t>
        </w:r>
      </w:hyperlink>
      <w:r w:rsidRPr="00D23074">
        <w:rPr>
          <w:rStyle w:val="apple-converted-space"/>
          <w:rFonts w:ascii="Times New Roman" w:hAnsi="Times New Roman" w:cs="Times New Roman"/>
          <w:sz w:val="24"/>
          <w:szCs w:val="24"/>
        </w:rPr>
        <w:t> </w:t>
      </w:r>
      <w:r w:rsidRPr="00D23074">
        <w:rPr>
          <w:rFonts w:ascii="Times New Roman" w:hAnsi="Times New Roman" w:cs="Times New Roman"/>
          <w:sz w:val="24"/>
          <w:szCs w:val="24"/>
        </w:rPr>
        <w:t>minētajam nosacījumam, šādos gadījumos:</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xml:space="preserve">- minimālās </w:t>
      </w:r>
      <w:proofErr w:type="spellStart"/>
      <w:r w:rsidRPr="00D23074">
        <w:t>reziduālās</w:t>
      </w:r>
      <w:proofErr w:type="spellEnd"/>
      <w:r w:rsidRPr="00D23074">
        <w:t xml:space="preserve"> slimības kontrolei saskaņā ar metodi – faktiskā laikā veikta </w:t>
      </w:r>
      <w:proofErr w:type="spellStart"/>
      <w:r w:rsidRPr="00D23074">
        <w:t>polimerāzes</w:t>
      </w:r>
      <w:proofErr w:type="spellEnd"/>
      <w:r w:rsidRPr="00D23074">
        <w:t xml:space="preserve"> ķēdes reakcija kaulu smadzeņu </w:t>
      </w:r>
      <w:proofErr w:type="spellStart"/>
      <w:r w:rsidRPr="00D23074">
        <w:t>aspirātā</w:t>
      </w:r>
      <w:proofErr w:type="spellEnd"/>
      <w:r w:rsidRPr="00D23074">
        <w:t xml:space="preserve"> – personai ar indikācijām </w:t>
      </w:r>
      <w:proofErr w:type="spellStart"/>
      <w:r w:rsidRPr="00D23074">
        <w:t>alogēnas</w:t>
      </w:r>
      <w:proofErr w:type="spellEnd"/>
      <w:r w:rsidRPr="00D23074">
        <w:t xml:space="preserve"> cilmes šūnu transplantācijai, kurai nepieciešama ārpusģimenes donora meklēšana un konstatētas </w:t>
      </w:r>
      <w:proofErr w:type="spellStart"/>
      <w:r w:rsidRPr="00D23074">
        <w:t>molekulārģenētiskas</w:t>
      </w:r>
      <w:proofErr w:type="spellEnd"/>
      <w:r w:rsidRPr="00D23074">
        <w:t xml:space="preserve"> izmaiņas, kā arī personai, kurai pēc </w:t>
      </w:r>
      <w:proofErr w:type="spellStart"/>
      <w:r w:rsidRPr="00D23074">
        <w:t>alogēnas</w:t>
      </w:r>
      <w:proofErr w:type="spellEnd"/>
      <w:r w:rsidRPr="00D23074">
        <w:t xml:space="preserve"> cilmes šūnu transplantācijas no ārpusģimenes donora konstatētas </w:t>
      </w:r>
      <w:proofErr w:type="spellStart"/>
      <w:r w:rsidRPr="00D23074">
        <w:t>molekulārģenētiskas</w:t>
      </w:r>
      <w:proofErr w:type="spellEnd"/>
      <w:r w:rsidRPr="00D23074">
        <w:t xml:space="preserve"> izmaiņas;</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xml:space="preserve">- personai pēc </w:t>
      </w:r>
      <w:proofErr w:type="spellStart"/>
      <w:r w:rsidRPr="00D23074">
        <w:t>alogēnas</w:t>
      </w:r>
      <w:proofErr w:type="spellEnd"/>
      <w:r w:rsidRPr="00D23074">
        <w:t xml:space="preserve"> cilmes šūnu transplantācijas no ārpusģimenes donora nepieciešams </w:t>
      </w:r>
      <w:proofErr w:type="spellStart"/>
      <w:r w:rsidRPr="00D23074">
        <w:t>himērisma</w:t>
      </w:r>
      <w:proofErr w:type="spellEnd"/>
      <w:r w:rsidRPr="00D23074">
        <w:t xml:space="preserve"> monitorings.</w:t>
      </w:r>
    </w:p>
    <w:p w:rsidR="00D23074" w:rsidRDefault="00D23074" w:rsidP="00A93FEC">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 xml:space="preserve">22. Konsultācijas, klīniskos un </w:t>
      </w:r>
      <w:proofErr w:type="spellStart"/>
      <w:r w:rsidRPr="00D23074">
        <w:rPr>
          <w:rStyle w:val="Izteiksmgs"/>
          <w:bdr w:val="none" w:sz="0" w:space="0" w:color="auto" w:frame="1"/>
        </w:rPr>
        <w:t>paraklīniskos</w:t>
      </w:r>
      <w:proofErr w:type="spellEnd"/>
      <w:r w:rsidRPr="00D23074">
        <w:rPr>
          <w:rStyle w:val="Izteiksmgs"/>
          <w:bdr w:val="none" w:sz="0" w:space="0" w:color="auto" w:frame="1"/>
        </w:rPr>
        <w:t xml:space="preserve"> diagnosticējošos izmeklējumus, kurus pēc tiesu medicīnas eksperta norīkojuma izdara prettiesiskos nodarījumos cietušajām personām.</w:t>
      </w:r>
      <w:r w:rsidRPr="00D23074">
        <w:rPr>
          <w:rStyle w:val="apple-converted-space"/>
          <w:b/>
          <w:bCs/>
          <w:bdr w:val="none" w:sz="0" w:space="0" w:color="auto" w:frame="1"/>
        </w:rPr>
        <w:t> </w:t>
      </w:r>
      <w:r w:rsidRPr="00D23074">
        <w:t>Samaksu par minētajiem veselības aprūpes pakalpojumiem veic tiesu medicīnas ekspertīzes pieprasītājs.</w:t>
      </w:r>
    </w:p>
    <w:p w:rsidR="005100E8" w:rsidRPr="00D23074" w:rsidRDefault="005100E8" w:rsidP="00A93FEC">
      <w:pPr>
        <w:pStyle w:val="tv213"/>
        <w:shd w:val="clear" w:color="auto" w:fill="FFFFFF"/>
        <w:spacing w:before="0" w:beforeAutospacing="0" w:after="0" w:afterAutospacing="0" w:line="312" w:lineRule="atLeast"/>
        <w:ind w:firstLine="720"/>
        <w:jc w:val="both"/>
        <w:textAlignment w:val="baseline"/>
      </w:pPr>
    </w:p>
    <w:p w:rsidR="00D23074" w:rsidRPr="00D23074" w:rsidRDefault="00D23074" w:rsidP="00A93FEC">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23. Medicīnisko rehabilitāciju,</w:t>
      </w:r>
      <w:r w:rsidRPr="00D23074">
        <w:rPr>
          <w:rStyle w:val="apple-converted-space"/>
        </w:rPr>
        <w:t> </w:t>
      </w:r>
      <w:r w:rsidRPr="00D23074">
        <w:t>izņemot:</w:t>
      </w:r>
    </w:p>
    <w:p w:rsidR="00D23074" w:rsidRPr="00D23074" w:rsidRDefault="00D23074" w:rsidP="00CC57F7">
      <w:pPr>
        <w:numPr>
          <w:ilvl w:val="0"/>
          <w:numId w:val="21"/>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ar ģimenes ārsta vai cita speciālista nosūtījumu, saņemot fizikālās un rehabilitācijas medicīnas ārsta vai logopēda, kā arī funkcionālā speciālista konsultāciju;</w:t>
      </w:r>
    </w:p>
    <w:p w:rsidR="00D23074" w:rsidRPr="00D23074" w:rsidRDefault="00D23074" w:rsidP="00CC57F7">
      <w:pPr>
        <w:numPr>
          <w:ilvl w:val="0"/>
          <w:numId w:val="21"/>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ar ģimenes ārsta vai cita speciālista nosūtījumu, saņemot logopēda vai funkcionālā speciālista sniegtus rehabilitācijas pakalpojumus, – līdz pieciem apmeklējumiem;</w:t>
      </w:r>
    </w:p>
    <w:p w:rsidR="00D23074" w:rsidRPr="00D23074" w:rsidRDefault="00D23074" w:rsidP="00CC57F7">
      <w:pPr>
        <w:numPr>
          <w:ilvl w:val="0"/>
          <w:numId w:val="21"/>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ar fizikālās un rehabilitācijas medicīnas ārsta nosūtījumu vai psihiatriskās palīdzības gadījumā ar psihiatra vai bērnu psihiatra nosūtījumu, ja medicīnisko rehabilitāciju saskaņā ar MK noteikumu Nr.1529</w:t>
      </w:r>
      <w:hyperlink r:id="rId27" w:anchor="n7" w:tgtFrame="_blank" w:history="1">
        <w:r w:rsidRPr="00D23074">
          <w:rPr>
            <w:rStyle w:val="apple-converted-space"/>
            <w:rFonts w:ascii="Times New Roman" w:hAnsi="Times New Roman" w:cs="Times New Roman"/>
            <w:sz w:val="24"/>
            <w:szCs w:val="24"/>
            <w:bdr w:val="none" w:sz="0" w:space="0" w:color="auto" w:frame="1"/>
          </w:rPr>
          <w:t> </w:t>
        </w:r>
        <w:r w:rsidRPr="00D23074">
          <w:rPr>
            <w:rStyle w:val="Hipersaite"/>
            <w:rFonts w:ascii="Times New Roman" w:hAnsi="Times New Roman" w:cs="Times New Roman"/>
            <w:color w:val="auto"/>
            <w:sz w:val="24"/>
            <w:szCs w:val="24"/>
            <w:bdr w:val="none" w:sz="0" w:space="0" w:color="auto" w:frame="1"/>
          </w:rPr>
          <w:t>VII nodaļu</w:t>
        </w:r>
      </w:hyperlink>
      <w:r w:rsidRPr="00D23074">
        <w:rPr>
          <w:rStyle w:val="apple-converted-space"/>
          <w:rFonts w:ascii="Times New Roman" w:hAnsi="Times New Roman" w:cs="Times New Roman"/>
          <w:sz w:val="24"/>
          <w:szCs w:val="24"/>
        </w:rPr>
        <w:t> </w:t>
      </w:r>
      <w:r w:rsidRPr="00D23074">
        <w:rPr>
          <w:rFonts w:ascii="Times New Roman" w:hAnsi="Times New Roman" w:cs="Times New Roman"/>
          <w:sz w:val="24"/>
          <w:szCs w:val="24"/>
        </w:rPr>
        <w:t xml:space="preserve">sniedz bērniem, personām ar prognozējamu (draudošu) invaliditāti un ilgstoši slimojošām personām darbspējīgā vecumā atbilstoši MK noteikumiem Nr.1529, kā arī personām ar funkcionāliem ierobežojumiem, kuriem </w:t>
      </w:r>
      <w:r w:rsidRPr="00D23074">
        <w:rPr>
          <w:rFonts w:ascii="Times New Roman" w:hAnsi="Times New Roman" w:cs="Times New Roman"/>
          <w:sz w:val="24"/>
          <w:szCs w:val="24"/>
        </w:rPr>
        <w:lastRenderedPageBreak/>
        <w:t>medicīniskā rehabilitācija ir kā tiešs turpinājums pēc neatliekamās medicīniskās palīdzības pakalpojumu saņemšanas;</w:t>
      </w:r>
    </w:p>
    <w:p w:rsidR="00D23074" w:rsidRPr="00D23074" w:rsidRDefault="00D23074" w:rsidP="00CC57F7">
      <w:pPr>
        <w:numPr>
          <w:ilvl w:val="0"/>
          <w:numId w:val="21"/>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Černobiļas atomelektrostacijas avārijas seku likvidēšanas dalībniekus un Černobiļas atomelektrostacijas avārijas rezultātā cietušās personas saskaņā ar Černobiļas atomelektrostacijas avārijas seku likvidēšanas dalībnieku un Černobiļas atomelektrostacijas avārijas rezultātā cietušo personu sociālās aizsardzības likumu;</w:t>
      </w:r>
    </w:p>
    <w:p w:rsidR="00D23074" w:rsidRPr="00D23074" w:rsidRDefault="00D23074" w:rsidP="00CC57F7">
      <w:pPr>
        <w:numPr>
          <w:ilvl w:val="0"/>
          <w:numId w:val="21"/>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personām, kurām nepieciešama ilgstoša plaušu mākslīgā ventilācija.</w:t>
      </w:r>
    </w:p>
    <w:p w:rsidR="00D23074" w:rsidRPr="00D23074" w:rsidRDefault="00D23074" w:rsidP="00A93FEC">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24. Ārstēšanos sanatorijās un kūrortos.</w:t>
      </w:r>
    </w:p>
    <w:p w:rsidR="00D23074" w:rsidRPr="00D23074" w:rsidRDefault="00D23074" w:rsidP="00A93FEC">
      <w:pPr>
        <w:pStyle w:val="tv213"/>
        <w:shd w:val="clear" w:color="auto" w:fill="FFFFFF"/>
        <w:spacing w:before="0" w:beforeAutospacing="0" w:after="0" w:afterAutospacing="0" w:line="312" w:lineRule="atLeast"/>
        <w:ind w:firstLine="720"/>
        <w:jc w:val="both"/>
        <w:textAlignment w:val="baseline"/>
      </w:pPr>
      <w:r w:rsidRPr="00D23074">
        <w:rPr>
          <w:rStyle w:val="Izteiksmgs"/>
          <w:bdr w:val="none" w:sz="0" w:space="0" w:color="auto" w:frame="1"/>
        </w:rPr>
        <w:t>25. Pozitronu emisijas tomogrāfijas izmeklējumus.</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26. Mākslas terapijas speciālista sniegtos veselības aprūpes pakalpojumus,</w:t>
      </w:r>
      <w:r w:rsidRPr="00D23074">
        <w:rPr>
          <w:rStyle w:val="apple-converted-space"/>
        </w:rPr>
        <w:t> </w:t>
      </w:r>
      <w:r w:rsidRPr="00D23074">
        <w:t xml:space="preserve">izņemot </w:t>
      </w:r>
      <w:proofErr w:type="spellStart"/>
      <w:r w:rsidRPr="00D23074">
        <w:t>multiprofesionālās</w:t>
      </w:r>
      <w:proofErr w:type="spellEnd"/>
      <w:r w:rsidRPr="00D23074">
        <w:t xml:space="preserve"> komandas ietvaros sniegtos rehabilitācijas pakalpojumus.</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27. Uztura speciālistu sniegtos ambulatorās veselības aprūpes pakalpojumus,</w:t>
      </w:r>
      <w:r w:rsidRPr="00D23074">
        <w:rPr>
          <w:rStyle w:val="apple-converted-space"/>
        </w:rPr>
        <w:t> </w:t>
      </w:r>
      <w:r w:rsidRPr="00D23074">
        <w:t xml:space="preserve">izņemot </w:t>
      </w:r>
      <w:proofErr w:type="spellStart"/>
      <w:r w:rsidRPr="00D23074">
        <w:t>multiprofesionālās</w:t>
      </w:r>
      <w:proofErr w:type="spellEnd"/>
      <w:r w:rsidRPr="00D23074">
        <w:t xml:space="preserve"> komandas ietvaros sniegtos rehabilitācijas pakalpojumus.</w:t>
      </w:r>
    </w:p>
    <w:p w:rsid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28. Sporta ārsta sniegtos veselības aprūpes pakalpojumus,</w:t>
      </w:r>
      <w:r w:rsidRPr="00D23074">
        <w:rPr>
          <w:rStyle w:val="apple-converted-space"/>
        </w:rPr>
        <w:t> </w:t>
      </w:r>
      <w:r w:rsidRPr="00D23074">
        <w:t>izņemot Valsts sporta medicīnas centra sniegtos sporta medicīnas pakalpojumus.</w:t>
      </w:r>
    </w:p>
    <w:p w:rsidR="005100E8" w:rsidRPr="00D23074" w:rsidRDefault="005100E8" w:rsidP="00D23074">
      <w:pPr>
        <w:pStyle w:val="tv213"/>
        <w:shd w:val="clear" w:color="auto" w:fill="FFFFFF"/>
        <w:spacing w:before="0" w:beforeAutospacing="0" w:after="0" w:afterAutospacing="0" w:line="312" w:lineRule="atLeast"/>
        <w:jc w:val="both"/>
        <w:textAlignment w:val="baseline"/>
      </w:pP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29. Ķirurģisko palīdzību,</w:t>
      </w:r>
      <w:r w:rsidRPr="00D23074">
        <w:rPr>
          <w:rStyle w:val="apple-converted-space"/>
        </w:rPr>
        <w:t> </w:t>
      </w:r>
      <w:r w:rsidRPr="00D23074">
        <w:t>izņemot:</w:t>
      </w:r>
    </w:p>
    <w:p w:rsidR="00D23074" w:rsidRPr="00D23074" w:rsidRDefault="00D23074" w:rsidP="00CC57F7">
      <w:pPr>
        <w:numPr>
          <w:ilvl w:val="0"/>
          <w:numId w:val="22"/>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dienas stacionārā sniegtu ķirurģisko palīdzību un citu ambulatori sniegtu ķirurģisko palīdzību (tajā skaitā ektoparazītu noņemšanu);</w:t>
      </w:r>
    </w:p>
    <w:p w:rsidR="00D23074" w:rsidRPr="00D23074" w:rsidRDefault="00D23074" w:rsidP="00CC57F7">
      <w:pPr>
        <w:numPr>
          <w:ilvl w:val="0"/>
          <w:numId w:val="22"/>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šādu stacionārā ārstniecības iestādē sniegtu ķirurģisko palīdzību: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neatliekamo medicīnisko palīdzību;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ķirurģisko ārstēšanu bērniem;</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xml:space="preserve">- ķirurģisko ārstēšanu </w:t>
      </w:r>
      <w:proofErr w:type="spellStart"/>
      <w:r w:rsidRPr="00D23074">
        <w:t>iekaisīgo</w:t>
      </w:r>
      <w:proofErr w:type="spellEnd"/>
      <w:r w:rsidRPr="00D23074">
        <w:t xml:space="preserve"> zarnu slimību gadījumos;</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hormonāli aktīvo endokrīno dziedzeru ķirurģisko ārstēšanu;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plānveida operācijas personai ar prognozējamu invaliditāti atbilstoši Veselības un darbspēju ekspertīzes ārstu valsts komisijas apstiprinātajam personas ar prognozējamu invaliditāti individuālajam rehabilitācijas plānam;</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plānveida operācijas ilgstoši slimojošām personām darbspējīgā vecumā atbilstoši MK noteikumu Nr.1529</w:t>
      </w:r>
      <w:r w:rsidRPr="00D23074">
        <w:rPr>
          <w:rStyle w:val="apple-converted-space"/>
        </w:rPr>
        <w:t> </w:t>
      </w:r>
      <w:hyperlink r:id="rId28" w:tgtFrame="_blank" w:history="1">
        <w:r w:rsidRPr="00D23074">
          <w:rPr>
            <w:rStyle w:val="Hipersaite"/>
            <w:color w:val="auto"/>
            <w:bdr w:val="none" w:sz="0" w:space="0" w:color="auto" w:frame="1"/>
          </w:rPr>
          <w:t>168.4.4. apakšpunktam;</w:t>
        </w:r>
      </w:hyperlink>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ķirurģisku ārstēšanu MK noteikumu Nr.1529</w:t>
      </w:r>
      <w:r w:rsidRPr="00D23074">
        <w:rPr>
          <w:rStyle w:val="apple-converted-space"/>
        </w:rPr>
        <w:t> </w:t>
      </w:r>
      <w:hyperlink r:id="rId29" w:anchor="piel3" w:tgtFrame="_blank" w:history="1">
        <w:r w:rsidRPr="00D23074">
          <w:rPr>
            <w:rStyle w:val="Hipersaite"/>
            <w:color w:val="auto"/>
            <w:bdr w:val="none" w:sz="0" w:space="0" w:color="auto" w:frame="1"/>
          </w:rPr>
          <w:t>3. pielikuma</w:t>
        </w:r>
      </w:hyperlink>
      <w:r w:rsidRPr="00D23074">
        <w:rPr>
          <w:rStyle w:val="apple-converted-space"/>
        </w:rPr>
        <w:t> </w:t>
      </w:r>
      <w:r w:rsidRPr="00D23074">
        <w:t>2. punktā norādītajās veselības aprūpes pakalpojumu programmās;</w:t>
      </w:r>
    </w:p>
    <w:p w:rsidR="00D23074" w:rsidRDefault="00D23074" w:rsidP="00D23074">
      <w:pPr>
        <w:pStyle w:val="tv213"/>
        <w:shd w:val="clear" w:color="auto" w:fill="FFFFFF"/>
        <w:spacing w:before="0" w:beforeAutospacing="0" w:after="0" w:afterAutospacing="0" w:line="312" w:lineRule="atLeast"/>
        <w:jc w:val="both"/>
        <w:textAlignment w:val="baseline"/>
      </w:pPr>
      <w:r w:rsidRPr="00D23074">
        <w:t>- stacionārā ārstniecības iestādē veiktas plānveida operācijas MK noteikumu Nr.1529</w:t>
      </w:r>
      <w:r w:rsidRPr="00D23074">
        <w:rPr>
          <w:rStyle w:val="apple-converted-space"/>
        </w:rPr>
        <w:t> </w:t>
      </w:r>
      <w:hyperlink r:id="rId30" w:anchor="piel3" w:tgtFrame="_blank" w:history="1">
        <w:r w:rsidRPr="00D23074">
          <w:rPr>
            <w:rStyle w:val="Hipersaite"/>
            <w:color w:val="auto"/>
            <w:bdr w:val="none" w:sz="0" w:space="0" w:color="auto" w:frame="1"/>
          </w:rPr>
          <w:t>3. pielikuma</w:t>
        </w:r>
      </w:hyperlink>
      <w:r w:rsidRPr="00D23074">
        <w:rPr>
          <w:rStyle w:val="apple-converted-space"/>
        </w:rPr>
        <w:t> </w:t>
      </w:r>
      <w:r w:rsidRPr="00D23074">
        <w:t>3.3. apakšpunktā norādītajā veselības aprūpes pakalpojumu programmā atbilstoši šo noteikumu</w:t>
      </w:r>
      <w:r w:rsidRPr="00D23074">
        <w:rPr>
          <w:rStyle w:val="apple-converted-space"/>
        </w:rPr>
        <w:t> </w:t>
      </w:r>
      <w:hyperlink r:id="rId31" w:anchor="p179.1" w:tgtFrame="_blank" w:history="1">
        <w:r w:rsidRPr="00D23074">
          <w:rPr>
            <w:rStyle w:val="Hipersaite"/>
            <w:color w:val="auto"/>
            <w:bdr w:val="none" w:sz="0" w:space="0" w:color="auto" w:frame="1"/>
          </w:rPr>
          <w:t>179.</w:t>
        </w:r>
        <w:r w:rsidRPr="00D23074">
          <w:rPr>
            <w:rStyle w:val="Hipersaite"/>
            <w:color w:val="auto"/>
            <w:bdr w:val="none" w:sz="0" w:space="0" w:color="auto" w:frame="1"/>
            <w:vertAlign w:val="superscript"/>
          </w:rPr>
          <w:t>1</w:t>
        </w:r>
        <w:r w:rsidRPr="00D23074">
          <w:rPr>
            <w:rStyle w:val="apple-converted-space"/>
            <w:bdr w:val="none" w:sz="0" w:space="0" w:color="auto" w:frame="1"/>
          </w:rPr>
          <w:t> </w:t>
        </w:r>
        <w:r w:rsidRPr="00D23074">
          <w:rPr>
            <w:rStyle w:val="Hipersaite"/>
            <w:color w:val="auto"/>
            <w:bdr w:val="none" w:sz="0" w:space="0" w:color="auto" w:frame="1"/>
          </w:rPr>
          <w:t>punktam</w:t>
        </w:r>
      </w:hyperlink>
      <w:r w:rsidR="005100E8">
        <w:t>.</w:t>
      </w:r>
    </w:p>
    <w:p w:rsidR="005100E8" w:rsidRPr="00D23074" w:rsidRDefault="005100E8" w:rsidP="00D23074">
      <w:pPr>
        <w:pStyle w:val="tv213"/>
        <w:shd w:val="clear" w:color="auto" w:fill="FFFFFF"/>
        <w:spacing w:before="0" w:beforeAutospacing="0" w:after="0" w:afterAutospacing="0" w:line="312" w:lineRule="atLeast"/>
        <w:jc w:val="both"/>
        <w:textAlignment w:val="baseline"/>
      </w:pP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30. Veselības aprūpes pakalpojumus traumatoloģijā un ortopēdijā,</w:t>
      </w:r>
      <w:r w:rsidRPr="00D23074">
        <w:rPr>
          <w:rStyle w:val="apple-converted-space"/>
        </w:rPr>
        <w:t> </w:t>
      </w:r>
      <w:r w:rsidRPr="00D23074">
        <w:t>izņemot:</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neatliekamo palīdzību traumu gadījumos;</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 xml:space="preserve">traumu seku, kaulu un locītavu slimību stacionāru ārstēšanu ar </w:t>
      </w:r>
      <w:proofErr w:type="spellStart"/>
      <w:r w:rsidRPr="00D23074">
        <w:rPr>
          <w:rFonts w:ascii="Times New Roman" w:hAnsi="Times New Roman" w:cs="Times New Roman"/>
          <w:sz w:val="24"/>
          <w:szCs w:val="24"/>
        </w:rPr>
        <w:t>traumatologu</w:t>
      </w:r>
      <w:proofErr w:type="spellEnd"/>
      <w:r w:rsidRPr="00D23074">
        <w:rPr>
          <w:rFonts w:ascii="Times New Roman" w:hAnsi="Times New Roman" w:cs="Times New Roman"/>
          <w:sz w:val="24"/>
          <w:szCs w:val="24"/>
        </w:rPr>
        <w:t>–ortopēdu konsilija atzinumu;</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ambulatori veiktu traumu seku, kaulu un locītavu slimību ārstēšanu;</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proofErr w:type="spellStart"/>
      <w:r w:rsidRPr="00D23074">
        <w:rPr>
          <w:rFonts w:ascii="Times New Roman" w:hAnsi="Times New Roman" w:cs="Times New Roman"/>
          <w:sz w:val="24"/>
          <w:szCs w:val="24"/>
        </w:rPr>
        <w:lastRenderedPageBreak/>
        <w:t>osteomielītu</w:t>
      </w:r>
      <w:proofErr w:type="spellEnd"/>
      <w:r w:rsidRPr="00D23074">
        <w:rPr>
          <w:rFonts w:ascii="Times New Roman" w:hAnsi="Times New Roman" w:cs="Times New Roman"/>
          <w:sz w:val="24"/>
          <w:szCs w:val="24"/>
        </w:rPr>
        <w:t>, strutaino artrītu un mīksto audu iekaisumu ārstēšanu, tai skaitā mugurkaula ķirurģiju;</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proofErr w:type="spellStart"/>
      <w:r w:rsidRPr="00D23074">
        <w:rPr>
          <w:rFonts w:ascii="Times New Roman" w:hAnsi="Times New Roman" w:cs="Times New Roman"/>
          <w:sz w:val="24"/>
          <w:szCs w:val="24"/>
        </w:rPr>
        <w:t>endoprotezēšanas</w:t>
      </w:r>
      <w:proofErr w:type="spellEnd"/>
      <w:r w:rsidRPr="00D23074">
        <w:rPr>
          <w:rFonts w:ascii="Times New Roman" w:hAnsi="Times New Roman" w:cs="Times New Roman"/>
          <w:sz w:val="24"/>
          <w:szCs w:val="24"/>
        </w:rPr>
        <w:t xml:space="preserve"> operācijas;</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onkoloģisko slimību kaulos un mīkstajos audos ārstēšanu;</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proofErr w:type="spellStart"/>
      <w:r w:rsidRPr="00D23074">
        <w:rPr>
          <w:rFonts w:ascii="Times New Roman" w:hAnsi="Times New Roman" w:cs="Times New Roman"/>
          <w:sz w:val="24"/>
          <w:szCs w:val="24"/>
        </w:rPr>
        <w:t>nerekonstruktīvas</w:t>
      </w:r>
      <w:proofErr w:type="spellEnd"/>
      <w:r w:rsidRPr="00D23074">
        <w:rPr>
          <w:rFonts w:ascii="Times New Roman" w:hAnsi="Times New Roman" w:cs="Times New Roman"/>
          <w:sz w:val="24"/>
          <w:szCs w:val="24"/>
        </w:rPr>
        <w:t xml:space="preserve"> </w:t>
      </w:r>
      <w:proofErr w:type="spellStart"/>
      <w:r w:rsidRPr="00D23074">
        <w:rPr>
          <w:rFonts w:ascii="Times New Roman" w:hAnsi="Times New Roman" w:cs="Times New Roman"/>
          <w:sz w:val="24"/>
          <w:szCs w:val="24"/>
        </w:rPr>
        <w:t>endoskopiskas</w:t>
      </w:r>
      <w:proofErr w:type="spellEnd"/>
      <w:r w:rsidRPr="00D23074">
        <w:rPr>
          <w:rFonts w:ascii="Times New Roman" w:hAnsi="Times New Roman" w:cs="Times New Roman"/>
          <w:sz w:val="24"/>
          <w:szCs w:val="24"/>
        </w:rPr>
        <w:t xml:space="preserve"> operācijas (neapmaksā operācijas ar implantu pielietošanu);</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atkārtotas mugurkaula operācijas, ja recidīvs notiek gada laikā no operācijas veikšanas brīža vai ja ir mugurkaula ķirurģijas konsilija atzinums;</w:t>
      </w:r>
    </w:p>
    <w:p w:rsidR="00D23074" w:rsidRPr="00D23074" w:rsidRDefault="00D23074" w:rsidP="00CC57F7">
      <w:pPr>
        <w:numPr>
          <w:ilvl w:val="0"/>
          <w:numId w:val="23"/>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 xml:space="preserve">mugurkaula distrofiski </w:t>
      </w:r>
      <w:proofErr w:type="spellStart"/>
      <w:r w:rsidRPr="00D23074">
        <w:rPr>
          <w:rFonts w:ascii="Times New Roman" w:hAnsi="Times New Roman" w:cs="Times New Roman"/>
          <w:sz w:val="24"/>
          <w:szCs w:val="24"/>
        </w:rPr>
        <w:t>deģeneratīvu</w:t>
      </w:r>
      <w:proofErr w:type="spellEnd"/>
      <w:r w:rsidRPr="00D23074">
        <w:rPr>
          <w:rFonts w:ascii="Times New Roman" w:hAnsi="Times New Roman" w:cs="Times New Roman"/>
          <w:sz w:val="24"/>
          <w:szCs w:val="24"/>
        </w:rPr>
        <w:t xml:space="preserve"> slimību ārstēšanu: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ar muguras smadzeņu vai zirgastes kompresijas simptomātiku;</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ar progresējošu mugurkaula deformāciju, ja ir mugurkaula ķirurģijas konsilija atzinums;</w:t>
      </w:r>
    </w:p>
    <w:p w:rsidR="00D23074" w:rsidRPr="00D23074" w:rsidRDefault="00D23074" w:rsidP="00CC57F7">
      <w:pPr>
        <w:numPr>
          <w:ilvl w:val="0"/>
          <w:numId w:val="24"/>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plānveida operācijas personai ar prognozējamu invaliditāti atbilstoši Veselības un darbspēju ekspertīzes ārstu valsts komisijas apstiprinātajam personas ar prognozējamu invaliditāti individuālajam rehabilitācijas plānam un ilgstoši slimojošām personām darbspējīgā vecumā atbilstoši MK noteikumu Nr.1529</w:t>
      </w:r>
      <w:r w:rsidRPr="00D23074">
        <w:rPr>
          <w:rStyle w:val="apple-converted-space"/>
          <w:rFonts w:ascii="Times New Roman" w:hAnsi="Times New Roman" w:cs="Times New Roman"/>
          <w:sz w:val="24"/>
          <w:szCs w:val="24"/>
        </w:rPr>
        <w:t> </w:t>
      </w:r>
      <w:hyperlink r:id="rId32" w:tgtFrame="_blank" w:history="1">
        <w:r w:rsidRPr="00D23074">
          <w:rPr>
            <w:rStyle w:val="Hipersaite"/>
            <w:rFonts w:ascii="Times New Roman" w:hAnsi="Times New Roman" w:cs="Times New Roman"/>
            <w:color w:val="auto"/>
            <w:sz w:val="24"/>
            <w:szCs w:val="24"/>
            <w:bdr w:val="none" w:sz="0" w:space="0" w:color="auto" w:frame="1"/>
          </w:rPr>
          <w:t>168.4.4. apakšpunktam;</w:t>
        </w:r>
      </w:hyperlink>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31. Ārējo dzimumorgānu, maksts, dzemdes kakla plastiskās operācijas, noslīdējumu korekciju,</w:t>
      </w:r>
      <w:r w:rsidRPr="00D23074">
        <w:rPr>
          <w:rStyle w:val="apple-converted-space"/>
        </w:rPr>
        <w:t> </w:t>
      </w:r>
      <w:r w:rsidRPr="00D23074">
        <w:t xml:space="preserve">izņemot totālu dzemdes </w:t>
      </w:r>
      <w:proofErr w:type="spellStart"/>
      <w:r w:rsidRPr="00D23074">
        <w:t>prolapsu</w:t>
      </w:r>
      <w:proofErr w:type="spellEnd"/>
      <w:r w:rsidRPr="00D23074">
        <w:t>.</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32. Dzimumorgānu iedzimtu anomāliju korekciju,</w:t>
      </w:r>
      <w:r w:rsidRPr="00D23074">
        <w:rPr>
          <w:rStyle w:val="apple-converted-space"/>
        </w:rPr>
        <w:t> </w:t>
      </w:r>
      <w:r w:rsidRPr="00D23074">
        <w:t>izņemot korekciju bērniem.</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 xml:space="preserve">33. Konservatīvu </w:t>
      </w:r>
      <w:proofErr w:type="spellStart"/>
      <w:r w:rsidRPr="00D23074">
        <w:rPr>
          <w:rStyle w:val="Izteiksmgs"/>
          <w:bdr w:val="none" w:sz="0" w:space="0" w:color="auto" w:frame="1"/>
        </w:rPr>
        <w:t>miomektomiju</w:t>
      </w:r>
      <w:proofErr w:type="spellEnd"/>
      <w:r w:rsidRPr="00D23074">
        <w:rPr>
          <w:rStyle w:val="Izteiksmgs"/>
          <w:bdr w:val="none" w:sz="0" w:space="0" w:color="auto" w:frame="1"/>
        </w:rPr>
        <w:t>,</w:t>
      </w:r>
      <w:r w:rsidRPr="00D23074">
        <w:rPr>
          <w:rStyle w:val="apple-converted-space"/>
        </w:rPr>
        <w:t> </w:t>
      </w:r>
      <w:r w:rsidRPr="00D23074">
        <w:t xml:space="preserve">izņemot gadījumus, ja konstatēta asiņošana vai tiek traucēta </w:t>
      </w:r>
      <w:proofErr w:type="spellStart"/>
      <w:r w:rsidRPr="00D23074">
        <w:t>blakusorgānu</w:t>
      </w:r>
      <w:proofErr w:type="spellEnd"/>
      <w:r w:rsidRPr="00D23074">
        <w:t xml:space="preserve"> darbība.</w:t>
      </w:r>
    </w:p>
    <w:p w:rsidR="00D23074" w:rsidRP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34. Urīna nesaturēšanas operācijas,</w:t>
      </w:r>
      <w:r w:rsidRPr="00D23074">
        <w:rPr>
          <w:rStyle w:val="apple-converted-space"/>
        </w:rPr>
        <w:t> </w:t>
      </w:r>
      <w:r w:rsidRPr="00D23074">
        <w:t xml:space="preserve">ja nav veikti </w:t>
      </w:r>
      <w:proofErr w:type="spellStart"/>
      <w:r w:rsidRPr="00D23074">
        <w:t>urodinamiskie</w:t>
      </w:r>
      <w:proofErr w:type="spellEnd"/>
      <w:r w:rsidRPr="00D23074">
        <w:t xml:space="preserve"> izmeklējumi, kas apstiprina stresa vai jaukta tipa </w:t>
      </w:r>
      <w:proofErr w:type="spellStart"/>
      <w:r w:rsidRPr="00D23074">
        <w:t>inkontinenci</w:t>
      </w:r>
      <w:proofErr w:type="spellEnd"/>
      <w:r w:rsidRPr="00D23074">
        <w:t>.</w:t>
      </w:r>
    </w:p>
    <w:p w:rsidR="00D23074" w:rsidRDefault="00D23074" w:rsidP="00D23074">
      <w:pPr>
        <w:pStyle w:val="tv213"/>
        <w:shd w:val="clear" w:color="auto" w:fill="FFFFFF"/>
        <w:spacing w:before="0" w:beforeAutospacing="0" w:after="0" w:afterAutospacing="0" w:line="312" w:lineRule="atLeast"/>
        <w:jc w:val="both"/>
        <w:textAlignment w:val="baseline"/>
      </w:pPr>
      <w:r w:rsidRPr="00D23074">
        <w:t> </w:t>
      </w:r>
      <w:r w:rsidR="00A93FEC">
        <w:tab/>
      </w:r>
      <w:r w:rsidRPr="00D23074">
        <w:rPr>
          <w:rStyle w:val="Izteiksmgs"/>
          <w:bdr w:val="none" w:sz="0" w:space="0" w:color="auto" w:frame="1"/>
        </w:rPr>
        <w:t>35. Medicīnisko apaugļošanu,</w:t>
      </w:r>
      <w:r w:rsidRPr="00D23074">
        <w:rPr>
          <w:rStyle w:val="apple-converted-space"/>
        </w:rPr>
        <w:t> </w:t>
      </w:r>
      <w:r w:rsidRPr="00D23074">
        <w:t xml:space="preserve">ja no valsts budžeta līdzekļiem jau ir apmaksātas divas neveiksmīgas medicīniskās apaugļošanas procedūras, kā arī medicīnisko apaugļošanu sievietēm pēc 37 gadu vecuma, izņemot gadījumu, ja līdz minētajam vecumam uzsāktā olšūnu stimulācija ar medikamentiem ir bijusi veiksmīga un medicīniskā apaugļošana tiek turpināta līdz embrija </w:t>
      </w:r>
      <w:proofErr w:type="spellStart"/>
      <w:r w:rsidRPr="00D23074">
        <w:t>transfēram</w:t>
      </w:r>
      <w:proofErr w:type="spellEnd"/>
      <w:r w:rsidRPr="00D23074">
        <w:t xml:space="preserve"> bez tā sasaldēšanas.</w:t>
      </w:r>
    </w:p>
    <w:p w:rsidR="00A93FEC" w:rsidRDefault="00A93FEC" w:rsidP="00D23074">
      <w:pPr>
        <w:pStyle w:val="tv213"/>
        <w:shd w:val="clear" w:color="auto" w:fill="FFFFFF"/>
        <w:spacing w:before="0" w:beforeAutospacing="0" w:after="0" w:afterAutospacing="0" w:line="312" w:lineRule="atLeast"/>
        <w:jc w:val="both"/>
        <w:textAlignment w:val="baseline"/>
      </w:pPr>
    </w:p>
    <w:p w:rsidR="00A93FEC" w:rsidRPr="00D23074" w:rsidRDefault="00A93FEC" w:rsidP="00D23074">
      <w:pPr>
        <w:pStyle w:val="tv213"/>
        <w:shd w:val="clear" w:color="auto" w:fill="FFFFFF"/>
        <w:spacing w:before="0" w:beforeAutospacing="0" w:after="0" w:afterAutospacing="0" w:line="312" w:lineRule="atLeast"/>
        <w:jc w:val="both"/>
        <w:textAlignment w:val="baseline"/>
      </w:pPr>
      <w:r>
        <w:t xml:space="preserve">Vienlaikus valsts neapmaksā veselības aprūpes pakalpojumus: </w:t>
      </w:r>
    </w:p>
    <w:p w:rsidR="00D23074" w:rsidRPr="00D23074" w:rsidRDefault="00D23074" w:rsidP="00CC57F7">
      <w:pPr>
        <w:numPr>
          <w:ilvl w:val="0"/>
          <w:numId w:val="15"/>
        </w:numPr>
        <w:spacing w:after="0" w:line="312" w:lineRule="atLeast"/>
        <w:ind w:left="270"/>
        <w:jc w:val="both"/>
        <w:textAlignment w:val="baseline"/>
        <w:rPr>
          <w:rFonts w:ascii="Times New Roman" w:hAnsi="Times New Roman" w:cs="Times New Roman"/>
          <w:sz w:val="24"/>
          <w:szCs w:val="24"/>
        </w:rPr>
      </w:pPr>
      <w:r w:rsidRPr="00D23074">
        <w:rPr>
          <w:rStyle w:val="Izteiksmgs"/>
          <w:rFonts w:ascii="Times New Roman" w:hAnsi="Times New Roman" w:cs="Times New Roman"/>
          <w:sz w:val="24"/>
          <w:szCs w:val="24"/>
          <w:bdr w:val="none" w:sz="0" w:space="0" w:color="auto" w:frame="1"/>
        </w:rPr>
        <w:t>kuri nav veselības aprūpes pakalpojumi,</w:t>
      </w:r>
      <w:r w:rsidRPr="00D23074">
        <w:rPr>
          <w:rStyle w:val="apple-converted-space"/>
          <w:rFonts w:ascii="Times New Roman" w:hAnsi="Times New Roman" w:cs="Times New Roman"/>
          <w:sz w:val="24"/>
          <w:szCs w:val="24"/>
        </w:rPr>
        <w:t> </w:t>
      </w:r>
      <w:r w:rsidRPr="00D23074">
        <w:rPr>
          <w:rFonts w:ascii="Times New Roman" w:hAnsi="Times New Roman" w:cs="Times New Roman"/>
          <w:sz w:val="24"/>
          <w:szCs w:val="24"/>
        </w:rPr>
        <w:t>tai skaitā neapmaksā personas vai tās pavadošās personas transporta un uzturēšanās izdevumus, kas saistīti ar pārvietošanos, lai saņemtu veselības aprūpes pakalpojumu;</w:t>
      </w:r>
    </w:p>
    <w:p w:rsidR="00D23074" w:rsidRPr="00D23074" w:rsidRDefault="00D23074" w:rsidP="00CC57F7">
      <w:pPr>
        <w:numPr>
          <w:ilvl w:val="0"/>
          <w:numId w:val="15"/>
        </w:numPr>
        <w:spacing w:after="0" w:line="312" w:lineRule="atLeast"/>
        <w:ind w:left="270"/>
        <w:jc w:val="both"/>
        <w:textAlignment w:val="baseline"/>
        <w:rPr>
          <w:rFonts w:ascii="Times New Roman" w:hAnsi="Times New Roman" w:cs="Times New Roman"/>
          <w:sz w:val="24"/>
          <w:szCs w:val="24"/>
        </w:rPr>
      </w:pPr>
      <w:r w:rsidRPr="00D23074">
        <w:rPr>
          <w:rStyle w:val="Izteiksmgs"/>
          <w:rFonts w:ascii="Times New Roman" w:hAnsi="Times New Roman" w:cs="Times New Roman"/>
          <w:sz w:val="24"/>
          <w:szCs w:val="24"/>
          <w:bdr w:val="none" w:sz="0" w:space="0" w:color="auto" w:frame="1"/>
        </w:rPr>
        <w:t>kuri saņemti bez tāda ārsta nosūtījuma,</w:t>
      </w:r>
      <w:r w:rsidRPr="00D23074">
        <w:rPr>
          <w:rStyle w:val="apple-converted-space"/>
          <w:rFonts w:ascii="Times New Roman" w:hAnsi="Times New Roman" w:cs="Times New Roman"/>
          <w:sz w:val="24"/>
          <w:szCs w:val="24"/>
        </w:rPr>
        <w:t> </w:t>
      </w:r>
      <w:r w:rsidRPr="00D23074">
        <w:rPr>
          <w:rFonts w:ascii="Times New Roman" w:hAnsi="Times New Roman" w:cs="Times New Roman"/>
          <w:sz w:val="24"/>
          <w:szCs w:val="24"/>
        </w:rPr>
        <w:t>kuram ir tiesības nosūtīt valsts apmaksāto veselības aprūpes pakalpojumu saņemšanai, izņemot neatliekamo medicīnisko palīdzību, kuru sniedz līgumattiecībās ar dienestu esoša ārstniecības iestāde, un citos šajos noteikumos minētajos gadījumos;</w:t>
      </w:r>
    </w:p>
    <w:p w:rsidR="00D23074" w:rsidRPr="00D23074" w:rsidRDefault="00D23074" w:rsidP="00CC57F7">
      <w:pPr>
        <w:numPr>
          <w:ilvl w:val="0"/>
          <w:numId w:val="15"/>
        </w:numPr>
        <w:spacing w:after="0" w:line="312" w:lineRule="atLeast"/>
        <w:ind w:left="270"/>
        <w:jc w:val="both"/>
        <w:textAlignment w:val="baseline"/>
        <w:rPr>
          <w:rFonts w:ascii="Times New Roman" w:hAnsi="Times New Roman" w:cs="Times New Roman"/>
          <w:sz w:val="24"/>
          <w:szCs w:val="24"/>
        </w:rPr>
      </w:pPr>
      <w:r w:rsidRPr="00D23074">
        <w:rPr>
          <w:rFonts w:ascii="Times New Roman" w:hAnsi="Times New Roman" w:cs="Times New Roman"/>
          <w:sz w:val="24"/>
          <w:szCs w:val="24"/>
        </w:rPr>
        <w:t>sekundārās veselības aprūpes pakalpojum</w:t>
      </w:r>
      <w:r w:rsidR="00A93FEC">
        <w:rPr>
          <w:rFonts w:ascii="Times New Roman" w:hAnsi="Times New Roman" w:cs="Times New Roman"/>
          <w:sz w:val="24"/>
          <w:szCs w:val="24"/>
        </w:rPr>
        <w:t>us</w:t>
      </w:r>
      <w:r w:rsidRPr="00D23074">
        <w:rPr>
          <w:rFonts w:ascii="Times New Roman" w:hAnsi="Times New Roman" w:cs="Times New Roman"/>
          <w:sz w:val="24"/>
          <w:szCs w:val="24"/>
        </w:rPr>
        <w:t>,</w:t>
      </w:r>
      <w:r w:rsidRPr="00D23074">
        <w:rPr>
          <w:rStyle w:val="apple-converted-space"/>
          <w:rFonts w:ascii="Times New Roman" w:hAnsi="Times New Roman" w:cs="Times New Roman"/>
          <w:b/>
          <w:bCs/>
          <w:sz w:val="24"/>
          <w:szCs w:val="24"/>
          <w:bdr w:val="none" w:sz="0" w:space="0" w:color="auto" w:frame="1"/>
        </w:rPr>
        <w:t> </w:t>
      </w:r>
      <w:r w:rsidRPr="00D23074">
        <w:rPr>
          <w:rStyle w:val="Izteiksmgs"/>
          <w:rFonts w:ascii="Times New Roman" w:hAnsi="Times New Roman" w:cs="Times New Roman"/>
          <w:sz w:val="24"/>
          <w:szCs w:val="24"/>
          <w:bdr w:val="none" w:sz="0" w:space="0" w:color="auto" w:frame="1"/>
        </w:rPr>
        <w:t>ja persona rakstiski atteikusies no gaidīšanas uz plānveida veselības aprūpes pakalpojumu</w:t>
      </w:r>
      <w:r w:rsidRPr="00D23074">
        <w:rPr>
          <w:rStyle w:val="apple-converted-space"/>
          <w:rFonts w:ascii="Times New Roman" w:hAnsi="Times New Roman" w:cs="Times New Roman"/>
          <w:sz w:val="24"/>
          <w:szCs w:val="24"/>
        </w:rPr>
        <w:t> </w:t>
      </w:r>
      <w:r w:rsidRPr="00D23074">
        <w:rPr>
          <w:rFonts w:ascii="Times New Roman" w:hAnsi="Times New Roman" w:cs="Times New Roman"/>
          <w:sz w:val="24"/>
          <w:szCs w:val="24"/>
        </w:rPr>
        <w:t>un pati vai trešā persona veikusi maksājumus par attiecīgo veselības aprūpes pakalpojumu;</w:t>
      </w:r>
    </w:p>
    <w:p w:rsidR="00D23074" w:rsidRPr="00D23074" w:rsidRDefault="00D23074" w:rsidP="00CC57F7">
      <w:pPr>
        <w:numPr>
          <w:ilvl w:val="0"/>
          <w:numId w:val="15"/>
        </w:numPr>
        <w:spacing w:after="0" w:line="312" w:lineRule="atLeast"/>
        <w:ind w:left="270"/>
        <w:jc w:val="both"/>
        <w:textAlignment w:val="baseline"/>
        <w:rPr>
          <w:rFonts w:ascii="Times New Roman" w:hAnsi="Times New Roman" w:cs="Times New Roman"/>
          <w:sz w:val="24"/>
          <w:szCs w:val="24"/>
        </w:rPr>
      </w:pPr>
      <w:r w:rsidRPr="00D23074">
        <w:rPr>
          <w:rStyle w:val="Izteiksmgs"/>
          <w:rFonts w:ascii="Times New Roman" w:hAnsi="Times New Roman" w:cs="Times New Roman"/>
          <w:sz w:val="24"/>
          <w:szCs w:val="24"/>
          <w:bdr w:val="none" w:sz="0" w:space="0" w:color="auto" w:frame="1"/>
        </w:rPr>
        <w:t>tādu personu stacionāru ārstēšanu, kuru slimību vai traumu var ārstēt ambulatori;</w:t>
      </w:r>
    </w:p>
    <w:p w:rsidR="00D23074" w:rsidRPr="00D23074" w:rsidRDefault="00D23074" w:rsidP="00CC57F7">
      <w:pPr>
        <w:numPr>
          <w:ilvl w:val="0"/>
          <w:numId w:val="15"/>
        </w:numPr>
        <w:spacing w:after="0" w:line="312" w:lineRule="atLeast"/>
        <w:ind w:left="270"/>
        <w:jc w:val="both"/>
        <w:textAlignment w:val="baseline"/>
        <w:rPr>
          <w:rFonts w:ascii="Times New Roman" w:hAnsi="Times New Roman" w:cs="Times New Roman"/>
          <w:sz w:val="24"/>
          <w:szCs w:val="24"/>
        </w:rPr>
      </w:pPr>
      <w:r w:rsidRPr="00D23074">
        <w:rPr>
          <w:rStyle w:val="Izteiksmgs"/>
          <w:rFonts w:ascii="Times New Roman" w:hAnsi="Times New Roman" w:cs="Times New Roman"/>
          <w:sz w:val="24"/>
          <w:szCs w:val="24"/>
          <w:bdr w:val="none" w:sz="0" w:space="0" w:color="auto" w:frame="1"/>
        </w:rPr>
        <w:t>tādiem pašiem vai informatīvi līdzvērtīgiem izmeklējumiem</w:t>
      </w:r>
      <w:r w:rsidRPr="00D23074">
        <w:rPr>
          <w:rStyle w:val="apple-converted-space"/>
          <w:rFonts w:ascii="Times New Roman" w:hAnsi="Times New Roman" w:cs="Times New Roman"/>
          <w:sz w:val="24"/>
          <w:szCs w:val="24"/>
        </w:rPr>
        <w:t> </w:t>
      </w:r>
      <w:r w:rsidRPr="00D23074">
        <w:rPr>
          <w:rFonts w:ascii="Times New Roman" w:hAnsi="Times New Roman" w:cs="Times New Roman"/>
          <w:sz w:val="24"/>
          <w:szCs w:val="24"/>
        </w:rPr>
        <w:t xml:space="preserve">sekundārajā veselības aprūpē, kuri atkārtoti veikti mēneša laikā no dienas, kad veikts izmeklējums ar ģimenes </w:t>
      </w:r>
      <w:r w:rsidRPr="00D23074">
        <w:rPr>
          <w:rFonts w:ascii="Times New Roman" w:hAnsi="Times New Roman" w:cs="Times New Roman"/>
          <w:sz w:val="24"/>
          <w:szCs w:val="24"/>
        </w:rPr>
        <w:lastRenderedPageBreak/>
        <w:t>ārsta vai speciālista nosūtījumu, izņemot gadījumus, ja personai sniedz neatliekamo medicīnisko palīdzību līgumattiecībās ar dienestu esošā ārstniecības iestādē.</w:t>
      </w:r>
    </w:p>
    <w:p w:rsidR="00D23074" w:rsidRDefault="00D23074"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5100E8" w:rsidRDefault="005100E8" w:rsidP="00D23074">
      <w:pPr>
        <w:jc w:val="both"/>
        <w:rPr>
          <w:rFonts w:ascii="Times New Roman" w:hAnsi="Times New Roman" w:cs="Times New Roman"/>
          <w:sz w:val="24"/>
          <w:szCs w:val="24"/>
          <w:lang w:bidi="lo-LA"/>
        </w:rPr>
      </w:pPr>
    </w:p>
    <w:p w:rsidR="00AE2946" w:rsidRDefault="00AE2946" w:rsidP="00D23074">
      <w:pPr>
        <w:jc w:val="both"/>
        <w:rPr>
          <w:rFonts w:ascii="Times New Roman" w:hAnsi="Times New Roman" w:cs="Times New Roman"/>
          <w:sz w:val="24"/>
          <w:szCs w:val="24"/>
          <w:lang w:bidi="lo-LA"/>
        </w:rPr>
      </w:pPr>
    </w:p>
    <w:p w:rsidR="00AE2946" w:rsidRDefault="00AE2946" w:rsidP="00D23074">
      <w:pPr>
        <w:jc w:val="both"/>
        <w:rPr>
          <w:rFonts w:ascii="Times New Roman" w:hAnsi="Times New Roman" w:cs="Times New Roman"/>
          <w:sz w:val="24"/>
          <w:szCs w:val="24"/>
          <w:lang w:bidi="lo-LA"/>
        </w:rPr>
      </w:pPr>
    </w:p>
    <w:p w:rsidR="00AE2946" w:rsidRDefault="00AE2946" w:rsidP="00D23074">
      <w:pPr>
        <w:jc w:val="both"/>
        <w:rPr>
          <w:rFonts w:ascii="Times New Roman" w:hAnsi="Times New Roman" w:cs="Times New Roman"/>
          <w:sz w:val="24"/>
          <w:szCs w:val="24"/>
          <w:lang w:bidi="lo-LA"/>
        </w:rPr>
      </w:pPr>
    </w:p>
    <w:p w:rsidR="00AE2946" w:rsidRDefault="00AE2946" w:rsidP="00D23074">
      <w:pPr>
        <w:jc w:val="both"/>
        <w:rPr>
          <w:rFonts w:ascii="Times New Roman" w:hAnsi="Times New Roman" w:cs="Times New Roman"/>
          <w:sz w:val="24"/>
          <w:szCs w:val="24"/>
          <w:lang w:bidi="lo-LA"/>
        </w:rPr>
      </w:pPr>
    </w:p>
    <w:p w:rsidR="00AE2946" w:rsidRDefault="00AE2946" w:rsidP="00D23074">
      <w:pPr>
        <w:jc w:val="both"/>
        <w:rPr>
          <w:rFonts w:ascii="Times New Roman" w:hAnsi="Times New Roman" w:cs="Times New Roman"/>
          <w:sz w:val="24"/>
          <w:szCs w:val="24"/>
          <w:lang w:bidi="lo-LA"/>
        </w:rPr>
      </w:pPr>
    </w:p>
    <w:p w:rsidR="00AE2946" w:rsidRDefault="00AE2946" w:rsidP="00D23074">
      <w:pPr>
        <w:jc w:val="both"/>
        <w:rPr>
          <w:rFonts w:ascii="Times New Roman" w:hAnsi="Times New Roman" w:cs="Times New Roman"/>
          <w:sz w:val="24"/>
          <w:szCs w:val="24"/>
          <w:lang w:bidi="lo-LA"/>
        </w:rPr>
      </w:pPr>
    </w:p>
    <w:p w:rsidR="00AE2946" w:rsidRDefault="00AE2946" w:rsidP="00D23074">
      <w:pPr>
        <w:jc w:val="both"/>
        <w:rPr>
          <w:rFonts w:ascii="Times New Roman" w:hAnsi="Times New Roman" w:cs="Times New Roman"/>
          <w:sz w:val="24"/>
          <w:szCs w:val="24"/>
          <w:lang w:bidi="lo-LA"/>
        </w:rPr>
      </w:pPr>
    </w:p>
    <w:p w:rsidR="00AE2946" w:rsidRDefault="00AE2946" w:rsidP="00D23074">
      <w:pPr>
        <w:jc w:val="both"/>
        <w:rPr>
          <w:rFonts w:ascii="Times New Roman" w:hAnsi="Times New Roman" w:cs="Times New Roman"/>
          <w:sz w:val="24"/>
          <w:szCs w:val="24"/>
          <w:lang w:bidi="lo-LA"/>
        </w:rPr>
      </w:pPr>
    </w:p>
    <w:p w:rsidR="00AE2946" w:rsidRPr="00D23074" w:rsidRDefault="00AE2946" w:rsidP="00AE2946">
      <w:pPr>
        <w:rPr>
          <w:rFonts w:ascii="Times New Roman" w:hAnsi="Times New Roman" w:cs="Times New Roman"/>
          <w:sz w:val="24"/>
          <w:szCs w:val="24"/>
          <w:lang w:bidi="lo-LA"/>
        </w:rPr>
      </w:pPr>
    </w:p>
    <w:sectPr w:rsidR="00AE2946" w:rsidRPr="00D23074" w:rsidSect="00D10762">
      <w:headerReference w:type="default" r:id="rId33"/>
      <w:footerReference w:type="default" r:id="rId34"/>
      <w:pgSz w:w="11906" w:h="16838"/>
      <w:pgMar w:top="1418" w:right="1134" w:bottom="1134" w:left="1701"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C33" w:rsidRDefault="005F5C33" w:rsidP="00520D0C">
      <w:pPr>
        <w:spacing w:after="0" w:line="240" w:lineRule="auto"/>
      </w:pPr>
      <w:r>
        <w:separator/>
      </w:r>
    </w:p>
  </w:endnote>
  <w:endnote w:type="continuationSeparator" w:id="0">
    <w:p w:rsidR="005F5C33" w:rsidRDefault="005F5C33" w:rsidP="00520D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BA"/>
    <w:family w:val="swiss"/>
    <w:pitch w:val="variable"/>
    <w:sig w:usb0="E1002EFF" w:usb1="C000605B" w:usb2="00000029" w:usb3="00000000" w:csb0="000101FF" w:csb1="00000000"/>
  </w:font>
  <w:font w:name="ArialMT">
    <w:altName w:val="Times New Roman"/>
    <w:panose1 w:val="00000000000000000000"/>
    <w:charset w:val="BA"/>
    <w:family w:val="auto"/>
    <w:notTrueType/>
    <w:pitch w:val="default"/>
    <w:sig w:usb0="00000005" w:usb1="00000000" w:usb2="00000000" w:usb3="00000000" w:csb0="0000008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33" w:rsidRPr="00D10762" w:rsidRDefault="00E10B7C" w:rsidP="00726A7B">
    <w:pPr>
      <w:pStyle w:val="tv213"/>
      <w:spacing w:before="0" w:beforeAutospacing="0" w:after="0" w:afterAutospacing="0" w:line="293" w:lineRule="atLeast"/>
      <w:jc w:val="both"/>
      <w:rPr>
        <w:sz w:val="22"/>
        <w:szCs w:val="22"/>
      </w:rPr>
    </w:pPr>
    <w:r>
      <w:rPr>
        <w:sz w:val="22"/>
        <w:szCs w:val="22"/>
      </w:rPr>
      <w:t>VMinfoz_VA_pakalpojumi_30</w:t>
    </w:r>
    <w:r w:rsidR="005F5C33" w:rsidRPr="00D10762">
      <w:rPr>
        <w:sz w:val="22"/>
        <w:szCs w:val="22"/>
      </w:rPr>
      <w:t xml:space="preserve">0516; </w:t>
    </w:r>
    <w:bookmarkStart w:id="6" w:name="OLE_LINK11"/>
    <w:bookmarkStart w:id="7" w:name="OLE_LINK12"/>
    <w:bookmarkStart w:id="8" w:name="OLE_LINK9"/>
    <w:bookmarkStart w:id="9" w:name="OLE_LINK10"/>
    <w:r w:rsidR="005F5C33" w:rsidRPr="00D10762">
      <w:rPr>
        <w:sz w:val="22"/>
        <w:szCs w:val="22"/>
      </w:rPr>
      <w:t xml:space="preserve">Informatīvais ziņojums </w:t>
    </w:r>
    <w:bookmarkEnd w:id="6"/>
    <w:bookmarkEnd w:id="7"/>
    <w:r w:rsidR="005F5C33" w:rsidRPr="00D10762">
      <w:rPr>
        <w:sz w:val="22"/>
        <w:szCs w:val="22"/>
      </w:rPr>
      <w:t>par valsts finansēto veselības aprūpes pakalpojumu apjomu</w:t>
    </w:r>
    <w:bookmarkEnd w:id="8"/>
    <w:bookmarkEnd w:id="9"/>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C33" w:rsidRDefault="005F5C33" w:rsidP="00520D0C">
      <w:pPr>
        <w:spacing w:after="0" w:line="240" w:lineRule="auto"/>
      </w:pPr>
      <w:r>
        <w:separator/>
      </w:r>
    </w:p>
  </w:footnote>
  <w:footnote w:type="continuationSeparator" w:id="0">
    <w:p w:rsidR="005F5C33" w:rsidRDefault="005F5C33" w:rsidP="00520D0C">
      <w:pPr>
        <w:spacing w:after="0" w:line="240" w:lineRule="auto"/>
      </w:pPr>
      <w:r>
        <w:continuationSeparator/>
      </w:r>
    </w:p>
  </w:footnote>
  <w:footnote w:id="1">
    <w:p w:rsidR="005F5C33" w:rsidRPr="00034213" w:rsidRDefault="005F5C33" w:rsidP="000E4511">
      <w:pPr>
        <w:shd w:val="clear" w:color="auto" w:fill="FFFFFF"/>
        <w:spacing w:after="0" w:line="240" w:lineRule="auto"/>
        <w:jc w:val="both"/>
        <w:rPr>
          <w:rFonts w:ascii="Times New Roman" w:eastAsia="Times New Roman" w:hAnsi="Times New Roman" w:cs="Times New Roman"/>
          <w:sz w:val="18"/>
          <w:szCs w:val="18"/>
          <w:lang w:eastAsia="lv-LV" w:bidi="lo-LA"/>
        </w:rPr>
      </w:pPr>
      <w:r>
        <w:rPr>
          <w:rStyle w:val="Vresatsauce"/>
        </w:rPr>
        <w:footnoteRef/>
      </w:r>
      <w:r>
        <w:t xml:space="preserve"> </w:t>
      </w:r>
      <w:r w:rsidRPr="00034213">
        <w:rPr>
          <w:rFonts w:ascii="Times New Roman" w:eastAsia="Times New Roman" w:hAnsi="Times New Roman" w:cs="Times New Roman"/>
          <w:sz w:val="18"/>
          <w:szCs w:val="18"/>
          <w:lang w:eastAsia="lv-LV" w:bidi="lo-LA"/>
        </w:rPr>
        <w:t xml:space="preserve">Ministru kabineta noteikumi Nr.1529  </w:t>
      </w:r>
      <w:r>
        <w:rPr>
          <w:rFonts w:ascii="Times New Roman" w:eastAsia="Times New Roman" w:hAnsi="Times New Roman" w:cs="Times New Roman"/>
          <w:sz w:val="18"/>
          <w:szCs w:val="18"/>
          <w:lang w:eastAsia="lv-LV" w:bidi="lo-LA"/>
        </w:rPr>
        <w:t>17.12.2013. „</w:t>
      </w:r>
      <w:r w:rsidRPr="00034213">
        <w:rPr>
          <w:rFonts w:ascii="Times New Roman" w:eastAsia="Times New Roman" w:hAnsi="Times New Roman" w:cs="Times New Roman"/>
          <w:sz w:val="18"/>
          <w:szCs w:val="18"/>
          <w:lang w:eastAsia="lv-LV" w:bidi="lo-LA"/>
        </w:rPr>
        <w:t>Veselības aprūpes organ</w:t>
      </w:r>
      <w:r>
        <w:rPr>
          <w:rFonts w:ascii="Times New Roman" w:eastAsia="Times New Roman" w:hAnsi="Times New Roman" w:cs="Times New Roman"/>
          <w:sz w:val="18"/>
          <w:szCs w:val="18"/>
          <w:lang w:eastAsia="lv-LV" w:bidi="lo-LA"/>
        </w:rPr>
        <w:t>izēšanas un finansēšanas kārtība”</w:t>
      </w:r>
    </w:p>
  </w:footnote>
  <w:footnote w:id="2">
    <w:p w:rsidR="005F5C33" w:rsidRPr="00AE7EF1" w:rsidRDefault="005F5C33">
      <w:pPr>
        <w:pStyle w:val="Vresteksts"/>
        <w:rPr>
          <w:rFonts w:ascii="Times New Roman" w:hAnsi="Times New Roman" w:cs="Times New Roman"/>
        </w:rPr>
      </w:pPr>
      <w:r>
        <w:rPr>
          <w:rStyle w:val="Vresatsauce"/>
        </w:rPr>
        <w:footnoteRef/>
      </w:r>
      <w:r>
        <w:t xml:space="preserve"> </w:t>
      </w:r>
      <w:hyperlink r:id="rId1" w:history="1">
        <w:r w:rsidRPr="000E44A5">
          <w:rPr>
            <w:rStyle w:val="Hipersaite"/>
            <w:rFonts w:ascii="Times New Roman" w:hAnsi="Times New Roman" w:cs="Times New Roman"/>
          </w:rPr>
          <w:t>http://ec.europa.eu/europe2020/pdf/csr2016/cr2016_latvia_lv.pdf</w:t>
        </w:r>
      </w:hyperlink>
      <w:r>
        <w:rPr>
          <w:rFonts w:ascii="Times New Roman" w:hAnsi="Times New Roman" w:cs="Times New Roman"/>
        </w:rPr>
        <w:t xml:space="preserve"> -30.lpp.</w:t>
      </w:r>
    </w:p>
  </w:footnote>
  <w:footnote w:id="3">
    <w:p w:rsidR="005F5C33" w:rsidRPr="00034213" w:rsidRDefault="005F5C33" w:rsidP="00AE58F6">
      <w:pPr>
        <w:shd w:val="clear" w:color="auto" w:fill="FFFFFF"/>
        <w:spacing w:after="0" w:line="240" w:lineRule="auto"/>
        <w:jc w:val="both"/>
        <w:rPr>
          <w:rFonts w:ascii="Times New Roman" w:eastAsia="Times New Roman" w:hAnsi="Times New Roman" w:cs="Times New Roman"/>
          <w:sz w:val="18"/>
          <w:szCs w:val="18"/>
          <w:lang w:eastAsia="lv-LV" w:bidi="lo-LA"/>
        </w:rPr>
      </w:pPr>
      <w:r>
        <w:rPr>
          <w:rStyle w:val="Vresatsauce"/>
        </w:rPr>
        <w:footnoteRef/>
      </w:r>
      <w:r>
        <w:t xml:space="preserve"> </w:t>
      </w:r>
      <w:r w:rsidRPr="00034213">
        <w:rPr>
          <w:rFonts w:ascii="Times New Roman" w:eastAsia="Times New Roman" w:hAnsi="Times New Roman" w:cs="Times New Roman"/>
          <w:sz w:val="18"/>
          <w:szCs w:val="18"/>
          <w:lang w:eastAsia="lv-LV" w:bidi="lo-LA"/>
        </w:rPr>
        <w:t xml:space="preserve">Ministru kabineta noteikumi Nr.1529  </w:t>
      </w:r>
      <w:r>
        <w:rPr>
          <w:rFonts w:ascii="Times New Roman" w:eastAsia="Times New Roman" w:hAnsi="Times New Roman" w:cs="Times New Roman"/>
          <w:sz w:val="18"/>
          <w:szCs w:val="18"/>
          <w:lang w:eastAsia="lv-LV" w:bidi="lo-LA"/>
        </w:rPr>
        <w:t>17.12.2013. „</w:t>
      </w:r>
      <w:r w:rsidRPr="00034213">
        <w:rPr>
          <w:rFonts w:ascii="Times New Roman" w:eastAsia="Times New Roman" w:hAnsi="Times New Roman" w:cs="Times New Roman"/>
          <w:sz w:val="18"/>
          <w:szCs w:val="18"/>
          <w:lang w:eastAsia="lv-LV" w:bidi="lo-LA"/>
        </w:rPr>
        <w:t>Veselības aprūpes organ</w:t>
      </w:r>
      <w:r>
        <w:rPr>
          <w:rFonts w:ascii="Times New Roman" w:eastAsia="Times New Roman" w:hAnsi="Times New Roman" w:cs="Times New Roman"/>
          <w:sz w:val="18"/>
          <w:szCs w:val="18"/>
          <w:lang w:eastAsia="lv-LV" w:bidi="lo-LA"/>
        </w:rPr>
        <w:t>izēšanas un finansēšanas kārtība”</w:t>
      </w:r>
    </w:p>
  </w:footnote>
  <w:footnote w:id="4">
    <w:p w:rsidR="005F5C33" w:rsidRPr="0044445A" w:rsidRDefault="005F5C33" w:rsidP="000E4511">
      <w:pPr>
        <w:pStyle w:val="Vresteksts"/>
        <w:rPr>
          <w:rFonts w:ascii="Times New Roman" w:hAnsi="Times New Roman" w:cs="Times New Roman"/>
          <w:sz w:val="18"/>
          <w:szCs w:val="18"/>
        </w:rPr>
      </w:pPr>
      <w:r>
        <w:rPr>
          <w:rStyle w:val="Vresatsauce"/>
        </w:rPr>
        <w:footnoteRef/>
      </w:r>
      <w:r>
        <w:t xml:space="preserve"> </w:t>
      </w:r>
      <w:r w:rsidRPr="0044445A">
        <w:rPr>
          <w:rFonts w:ascii="Times New Roman" w:hAnsi="Times New Roman" w:cs="Times New Roman"/>
          <w:sz w:val="18"/>
          <w:szCs w:val="18"/>
        </w:rPr>
        <w:t>Adaptēts no „</w:t>
      </w:r>
      <w:proofErr w:type="spellStart"/>
      <w:r w:rsidRPr="0044445A">
        <w:rPr>
          <w:rFonts w:ascii="Times New Roman" w:hAnsi="Times New Roman" w:cs="Times New Roman"/>
          <w:sz w:val="18"/>
          <w:szCs w:val="18"/>
        </w:rPr>
        <w:t>Latvia</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Health</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System</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Review</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Health</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Systems</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in</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Transition</w:t>
      </w:r>
      <w:proofErr w:type="spellEnd"/>
      <w:r w:rsidRPr="0044445A">
        <w:rPr>
          <w:rFonts w:ascii="Times New Roman" w:hAnsi="Times New Roman" w:cs="Times New Roman"/>
          <w:sz w:val="18"/>
          <w:szCs w:val="18"/>
        </w:rPr>
        <w:t xml:space="preserve"> Vol.14 No 8 2012 </w:t>
      </w:r>
      <w:proofErr w:type="spellStart"/>
      <w:r w:rsidRPr="0044445A">
        <w:rPr>
          <w:rFonts w:ascii="Times New Roman" w:hAnsi="Times New Roman" w:cs="Times New Roman"/>
          <w:sz w:val="18"/>
          <w:szCs w:val="18"/>
        </w:rPr>
        <w:t>by</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European</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Observatory</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on</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Health</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Systems</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and</w:t>
      </w:r>
      <w:proofErr w:type="spellEnd"/>
      <w:r w:rsidRPr="0044445A">
        <w:rPr>
          <w:rFonts w:ascii="Times New Roman" w:hAnsi="Times New Roman" w:cs="Times New Roman"/>
          <w:sz w:val="18"/>
          <w:szCs w:val="18"/>
        </w:rPr>
        <w:t xml:space="preserve"> </w:t>
      </w:r>
      <w:proofErr w:type="spellStart"/>
      <w:r w:rsidRPr="0044445A">
        <w:rPr>
          <w:rFonts w:ascii="Times New Roman" w:hAnsi="Times New Roman" w:cs="Times New Roman"/>
          <w:sz w:val="18"/>
          <w:szCs w:val="18"/>
        </w:rPr>
        <w:t>Policies</w:t>
      </w:r>
      <w:proofErr w:type="spellEnd"/>
      <w:r>
        <w:rPr>
          <w:rFonts w:ascii="Times New Roman" w:hAnsi="Times New Roman" w:cs="Times New Roman"/>
          <w:sz w:val="18"/>
          <w:szCs w:val="18"/>
        </w:rPr>
        <w:t xml:space="preserve"> a </w:t>
      </w:r>
      <w:proofErr w:type="spellStart"/>
      <w:r>
        <w:rPr>
          <w:rFonts w:ascii="Times New Roman" w:hAnsi="Times New Roman" w:cs="Times New Roman"/>
          <w:sz w:val="18"/>
          <w:szCs w:val="18"/>
        </w:rPr>
        <w:t>partnership</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hosted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by</w:t>
      </w:r>
      <w:proofErr w:type="spellEnd"/>
      <w:r>
        <w:rPr>
          <w:rFonts w:ascii="Times New Roman" w:hAnsi="Times New Roman" w:cs="Times New Roman"/>
          <w:sz w:val="18"/>
          <w:szCs w:val="18"/>
        </w:rPr>
        <w:t xml:space="preserve"> WHO, </w:t>
      </w:r>
      <w:r w:rsidRPr="0044445A">
        <w:rPr>
          <w:rFonts w:ascii="Times New Roman" w:hAnsi="Times New Roman" w:cs="Times New Roman"/>
          <w:sz w:val="18"/>
          <w:szCs w:val="18"/>
        </w:rPr>
        <w:t>113</w:t>
      </w:r>
      <w:r>
        <w:rPr>
          <w:rFonts w:ascii="Times New Roman" w:hAnsi="Times New Roman" w:cs="Times New Roman"/>
          <w:sz w:val="18"/>
          <w:szCs w:val="18"/>
        </w:rPr>
        <w:t>.lpp.</w:t>
      </w:r>
    </w:p>
  </w:footnote>
  <w:footnote w:id="5">
    <w:p w:rsidR="005F5C33" w:rsidRPr="00104BCF" w:rsidRDefault="005F5C33" w:rsidP="00104BCF">
      <w:pPr>
        <w:shd w:val="clear" w:color="auto" w:fill="FFFFFF"/>
        <w:spacing w:after="0" w:line="240" w:lineRule="auto"/>
        <w:jc w:val="both"/>
        <w:rPr>
          <w:rFonts w:ascii="Times New Roman" w:eastAsia="Times New Roman" w:hAnsi="Times New Roman" w:cs="Times New Roman"/>
          <w:color w:val="414142"/>
          <w:sz w:val="18"/>
          <w:szCs w:val="18"/>
          <w:lang w:eastAsia="lv-LV" w:bidi="lo-LA"/>
        </w:rPr>
      </w:pPr>
      <w:r w:rsidRPr="00104BCF">
        <w:rPr>
          <w:rStyle w:val="Vresatsauce"/>
          <w:rFonts w:ascii="Times New Roman" w:hAnsi="Times New Roman" w:cs="Times New Roman"/>
          <w:sz w:val="18"/>
          <w:szCs w:val="18"/>
        </w:rPr>
        <w:footnoteRef/>
      </w:r>
      <w:r w:rsidRPr="00104BCF">
        <w:rPr>
          <w:rFonts w:ascii="Times New Roman" w:hAnsi="Times New Roman" w:cs="Times New Roman"/>
          <w:sz w:val="18"/>
          <w:szCs w:val="18"/>
        </w:rPr>
        <w:t xml:space="preserve"> </w:t>
      </w:r>
      <w:r w:rsidRPr="00104BCF">
        <w:rPr>
          <w:rFonts w:ascii="Times New Roman" w:eastAsia="Times New Roman" w:hAnsi="Times New Roman" w:cs="Times New Roman"/>
          <w:color w:val="414142"/>
          <w:sz w:val="18"/>
          <w:szCs w:val="18"/>
          <w:lang w:eastAsia="lv-LV" w:bidi="lo-LA"/>
        </w:rPr>
        <w:t>Ministru kabineta noteikumi Nr.268 (24.03.2009.) „Noteikumi par ārstniecības personu un studējošo, kuri apgūst pirmā vai otrā līmeņa profesionālās augstākās medicīniskās izglītības programmas, kompetenci ārstniecībā un šo personu teorētisko un praktisko zināšanu apjomu”</w:t>
      </w:r>
    </w:p>
    <w:p w:rsidR="005F5C33" w:rsidRPr="00104BCF" w:rsidRDefault="005F5C33" w:rsidP="00104BCF">
      <w:pPr>
        <w:pStyle w:val="Vresteksts"/>
        <w:jc w:val="both"/>
        <w:rPr>
          <w:rFonts w:ascii="Times New Roman" w:hAnsi="Times New Roman" w:cs="Times New Roman"/>
          <w:sz w:val="18"/>
          <w:szCs w:val="18"/>
        </w:rPr>
      </w:pPr>
    </w:p>
  </w:footnote>
  <w:footnote w:id="6">
    <w:p w:rsidR="005F5C33" w:rsidRPr="00034213" w:rsidRDefault="005F5C33" w:rsidP="00947E45">
      <w:pPr>
        <w:shd w:val="clear" w:color="auto" w:fill="FFFFFF"/>
        <w:spacing w:after="0" w:line="240" w:lineRule="auto"/>
        <w:jc w:val="both"/>
        <w:rPr>
          <w:rFonts w:ascii="Times New Roman" w:eastAsia="Times New Roman" w:hAnsi="Times New Roman" w:cs="Times New Roman"/>
          <w:sz w:val="18"/>
          <w:szCs w:val="18"/>
          <w:lang w:eastAsia="lv-LV" w:bidi="lo-LA"/>
        </w:rPr>
      </w:pPr>
      <w:r>
        <w:rPr>
          <w:rStyle w:val="Vresatsauce"/>
        </w:rPr>
        <w:footnoteRef/>
      </w:r>
      <w:r>
        <w:t xml:space="preserve"> </w:t>
      </w:r>
      <w:r w:rsidRPr="00034213">
        <w:rPr>
          <w:rFonts w:ascii="Times New Roman" w:eastAsia="Times New Roman" w:hAnsi="Times New Roman" w:cs="Times New Roman"/>
          <w:sz w:val="18"/>
          <w:szCs w:val="18"/>
          <w:lang w:eastAsia="lv-LV" w:bidi="lo-LA"/>
        </w:rPr>
        <w:t xml:space="preserve">Ministru kabineta noteikumi Nr.1529  </w:t>
      </w:r>
      <w:r>
        <w:rPr>
          <w:rFonts w:ascii="Times New Roman" w:eastAsia="Times New Roman" w:hAnsi="Times New Roman" w:cs="Times New Roman"/>
          <w:sz w:val="18"/>
          <w:szCs w:val="18"/>
          <w:lang w:eastAsia="lv-LV" w:bidi="lo-LA"/>
        </w:rPr>
        <w:t>17.12.2013. „</w:t>
      </w:r>
      <w:r w:rsidRPr="00034213">
        <w:rPr>
          <w:rFonts w:ascii="Times New Roman" w:eastAsia="Times New Roman" w:hAnsi="Times New Roman" w:cs="Times New Roman"/>
          <w:sz w:val="18"/>
          <w:szCs w:val="18"/>
          <w:lang w:eastAsia="lv-LV" w:bidi="lo-LA"/>
        </w:rPr>
        <w:t>Veselības aprūpes organ</w:t>
      </w:r>
      <w:r>
        <w:rPr>
          <w:rFonts w:ascii="Times New Roman" w:eastAsia="Times New Roman" w:hAnsi="Times New Roman" w:cs="Times New Roman"/>
          <w:sz w:val="18"/>
          <w:szCs w:val="18"/>
          <w:lang w:eastAsia="lv-LV" w:bidi="lo-LA"/>
        </w:rPr>
        <w:t>izēšanas un finansēšanas kārtība” 72, 73, 74 punkts</w:t>
      </w:r>
    </w:p>
    <w:p w:rsidR="005F5C33" w:rsidRDefault="005F5C33">
      <w:pPr>
        <w:pStyle w:val="Vresteksts"/>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33" w:rsidRDefault="00994948">
    <w:pPr>
      <w:pStyle w:val="Galvene"/>
      <w:jc w:val="center"/>
    </w:pPr>
    <w:fldSimple w:instr=" PAGE   \* MERGEFORMAT ">
      <w:r w:rsidR="00E10B7C">
        <w:rPr>
          <w:noProof/>
        </w:rPr>
        <w:t>19</w:t>
      </w:r>
    </w:fldSimple>
  </w:p>
  <w:p w:rsidR="005F5C33" w:rsidRDefault="005F5C33">
    <w:pPr>
      <w:pStyle w:val="Galve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BDF"/>
    <w:multiLevelType w:val="hybridMultilevel"/>
    <w:tmpl w:val="E0FA58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C802DE0"/>
    <w:multiLevelType w:val="multilevel"/>
    <w:tmpl w:val="2A90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8F2F1B"/>
    <w:multiLevelType w:val="hybridMultilevel"/>
    <w:tmpl w:val="A560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8D1A39"/>
    <w:multiLevelType w:val="hybridMultilevel"/>
    <w:tmpl w:val="631CAF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0FE2373"/>
    <w:multiLevelType w:val="hybridMultilevel"/>
    <w:tmpl w:val="4224C126"/>
    <w:lvl w:ilvl="0" w:tplc="28408C10">
      <w:start w:val="1"/>
      <w:numFmt w:val="bullet"/>
      <w:lvlText w:val="•"/>
      <w:lvlJc w:val="left"/>
      <w:pPr>
        <w:tabs>
          <w:tab w:val="num" w:pos="720"/>
        </w:tabs>
        <w:ind w:left="720" w:hanging="360"/>
      </w:pPr>
      <w:rPr>
        <w:rFonts w:ascii="Arial" w:hAnsi="Arial" w:hint="default"/>
      </w:rPr>
    </w:lvl>
    <w:lvl w:ilvl="1" w:tplc="0426000B">
      <w:start w:val="1"/>
      <w:numFmt w:val="bullet"/>
      <w:lvlText w:val=""/>
      <w:lvlJc w:val="left"/>
      <w:pPr>
        <w:tabs>
          <w:tab w:val="num" w:pos="1440"/>
        </w:tabs>
        <w:ind w:left="1440" w:hanging="360"/>
      </w:pPr>
      <w:rPr>
        <w:rFonts w:ascii="Wingdings" w:hAnsi="Wingdings" w:hint="default"/>
      </w:rPr>
    </w:lvl>
    <w:lvl w:ilvl="2" w:tplc="845E99A8" w:tentative="1">
      <w:start w:val="1"/>
      <w:numFmt w:val="bullet"/>
      <w:lvlText w:val="•"/>
      <w:lvlJc w:val="left"/>
      <w:pPr>
        <w:tabs>
          <w:tab w:val="num" w:pos="2160"/>
        </w:tabs>
        <w:ind w:left="2160" w:hanging="360"/>
      </w:pPr>
      <w:rPr>
        <w:rFonts w:ascii="Arial" w:hAnsi="Arial" w:hint="default"/>
      </w:rPr>
    </w:lvl>
    <w:lvl w:ilvl="3" w:tplc="47B8E31E" w:tentative="1">
      <w:start w:val="1"/>
      <w:numFmt w:val="bullet"/>
      <w:lvlText w:val="•"/>
      <w:lvlJc w:val="left"/>
      <w:pPr>
        <w:tabs>
          <w:tab w:val="num" w:pos="2880"/>
        </w:tabs>
        <w:ind w:left="2880" w:hanging="360"/>
      </w:pPr>
      <w:rPr>
        <w:rFonts w:ascii="Arial" w:hAnsi="Arial" w:hint="default"/>
      </w:rPr>
    </w:lvl>
    <w:lvl w:ilvl="4" w:tplc="8B5023DE" w:tentative="1">
      <w:start w:val="1"/>
      <w:numFmt w:val="bullet"/>
      <w:lvlText w:val="•"/>
      <w:lvlJc w:val="left"/>
      <w:pPr>
        <w:tabs>
          <w:tab w:val="num" w:pos="3600"/>
        </w:tabs>
        <w:ind w:left="3600" w:hanging="360"/>
      </w:pPr>
      <w:rPr>
        <w:rFonts w:ascii="Arial" w:hAnsi="Arial" w:hint="default"/>
      </w:rPr>
    </w:lvl>
    <w:lvl w:ilvl="5" w:tplc="6E229A44" w:tentative="1">
      <w:start w:val="1"/>
      <w:numFmt w:val="bullet"/>
      <w:lvlText w:val="•"/>
      <w:lvlJc w:val="left"/>
      <w:pPr>
        <w:tabs>
          <w:tab w:val="num" w:pos="4320"/>
        </w:tabs>
        <w:ind w:left="4320" w:hanging="360"/>
      </w:pPr>
      <w:rPr>
        <w:rFonts w:ascii="Arial" w:hAnsi="Arial" w:hint="default"/>
      </w:rPr>
    </w:lvl>
    <w:lvl w:ilvl="6" w:tplc="AC6406A6" w:tentative="1">
      <w:start w:val="1"/>
      <w:numFmt w:val="bullet"/>
      <w:lvlText w:val="•"/>
      <w:lvlJc w:val="left"/>
      <w:pPr>
        <w:tabs>
          <w:tab w:val="num" w:pos="5040"/>
        </w:tabs>
        <w:ind w:left="5040" w:hanging="360"/>
      </w:pPr>
      <w:rPr>
        <w:rFonts w:ascii="Arial" w:hAnsi="Arial" w:hint="default"/>
      </w:rPr>
    </w:lvl>
    <w:lvl w:ilvl="7" w:tplc="70DAEB58" w:tentative="1">
      <w:start w:val="1"/>
      <w:numFmt w:val="bullet"/>
      <w:lvlText w:val="•"/>
      <w:lvlJc w:val="left"/>
      <w:pPr>
        <w:tabs>
          <w:tab w:val="num" w:pos="5760"/>
        </w:tabs>
        <w:ind w:left="5760" w:hanging="360"/>
      </w:pPr>
      <w:rPr>
        <w:rFonts w:ascii="Arial" w:hAnsi="Arial" w:hint="default"/>
      </w:rPr>
    </w:lvl>
    <w:lvl w:ilvl="8" w:tplc="3A0C3AC2" w:tentative="1">
      <w:start w:val="1"/>
      <w:numFmt w:val="bullet"/>
      <w:lvlText w:val="•"/>
      <w:lvlJc w:val="left"/>
      <w:pPr>
        <w:tabs>
          <w:tab w:val="num" w:pos="6480"/>
        </w:tabs>
        <w:ind w:left="6480" w:hanging="360"/>
      </w:pPr>
      <w:rPr>
        <w:rFonts w:ascii="Arial" w:hAnsi="Arial" w:hint="default"/>
      </w:rPr>
    </w:lvl>
  </w:abstractNum>
  <w:abstractNum w:abstractNumId="5">
    <w:nsid w:val="116C19E4"/>
    <w:multiLevelType w:val="hybridMultilevel"/>
    <w:tmpl w:val="05B437E0"/>
    <w:lvl w:ilvl="0" w:tplc="DFC414D2">
      <w:start w:val="1"/>
      <w:numFmt w:val="bullet"/>
      <w:lvlText w:val=""/>
      <w:lvlJc w:val="left"/>
      <w:pPr>
        <w:tabs>
          <w:tab w:val="num" w:pos="720"/>
        </w:tabs>
        <w:ind w:left="720" w:hanging="360"/>
      </w:pPr>
      <w:rPr>
        <w:rFonts w:ascii="Wingdings" w:hAnsi="Wingdings" w:hint="default"/>
      </w:rPr>
    </w:lvl>
    <w:lvl w:ilvl="1" w:tplc="40A8CE6E" w:tentative="1">
      <w:start w:val="1"/>
      <w:numFmt w:val="bullet"/>
      <w:lvlText w:val=""/>
      <w:lvlJc w:val="left"/>
      <w:pPr>
        <w:tabs>
          <w:tab w:val="num" w:pos="1440"/>
        </w:tabs>
        <w:ind w:left="1440" w:hanging="360"/>
      </w:pPr>
      <w:rPr>
        <w:rFonts w:ascii="Wingdings" w:hAnsi="Wingdings" w:hint="default"/>
      </w:rPr>
    </w:lvl>
    <w:lvl w:ilvl="2" w:tplc="DDCEC4F4" w:tentative="1">
      <w:start w:val="1"/>
      <w:numFmt w:val="bullet"/>
      <w:lvlText w:val=""/>
      <w:lvlJc w:val="left"/>
      <w:pPr>
        <w:tabs>
          <w:tab w:val="num" w:pos="2160"/>
        </w:tabs>
        <w:ind w:left="2160" w:hanging="360"/>
      </w:pPr>
      <w:rPr>
        <w:rFonts w:ascii="Wingdings" w:hAnsi="Wingdings" w:hint="default"/>
      </w:rPr>
    </w:lvl>
    <w:lvl w:ilvl="3" w:tplc="80BEA222" w:tentative="1">
      <w:start w:val="1"/>
      <w:numFmt w:val="bullet"/>
      <w:lvlText w:val=""/>
      <w:lvlJc w:val="left"/>
      <w:pPr>
        <w:tabs>
          <w:tab w:val="num" w:pos="2880"/>
        </w:tabs>
        <w:ind w:left="2880" w:hanging="360"/>
      </w:pPr>
      <w:rPr>
        <w:rFonts w:ascii="Wingdings" w:hAnsi="Wingdings" w:hint="default"/>
      </w:rPr>
    </w:lvl>
    <w:lvl w:ilvl="4" w:tplc="624C5EA2" w:tentative="1">
      <w:start w:val="1"/>
      <w:numFmt w:val="bullet"/>
      <w:lvlText w:val=""/>
      <w:lvlJc w:val="left"/>
      <w:pPr>
        <w:tabs>
          <w:tab w:val="num" w:pos="3600"/>
        </w:tabs>
        <w:ind w:left="3600" w:hanging="360"/>
      </w:pPr>
      <w:rPr>
        <w:rFonts w:ascii="Wingdings" w:hAnsi="Wingdings" w:hint="default"/>
      </w:rPr>
    </w:lvl>
    <w:lvl w:ilvl="5" w:tplc="F97A6098" w:tentative="1">
      <w:start w:val="1"/>
      <w:numFmt w:val="bullet"/>
      <w:lvlText w:val=""/>
      <w:lvlJc w:val="left"/>
      <w:pPr>
        <w:tabs>
          <w:tab w:val="num" w:pos="4320"/>
        </w:tabs>
        <w:ind w:left="4320" w:hanging="360"/>
      </w:pPr>
      <w:rPr>
        <w:rFonts w:ascii="Wingdings" w:hAnsi="Wingdings" w:hint="default"/>
      </w:rPr>
    </w:lvl>
    <w:lvl w:ilvl="6" w:tplc="3DE4B0DC" w:tentative="1">
      <w:start w:val="1"/>
      <w:numFmt w:val="bullet"/>
      <w:lvlText w:val=""/>
      <w:lvlJc w:val="left"/>
      <w:pPr>
        <w:tabs>
          <w:tab w:val="num" w:pos="5040"/>
        </w:tabs>
        <w:ind w:left="5040" w:hanging="360"/>
      </w:pPr>
      <w:rPr>
        <w:rFonts w:ascii="Wingdings" w:hAnsi="Wingdings" w:hint="default"/>
      </w:rPr>
    </w:lvl>
    <w:lvl w:ilvl="7" w:tplc="546AB9BA" w:tentative="1">
      <w:start w:val="1"/>
      <w:numFmt w:val="bullet"/>
      <w:lvlText w:val=""/>
      <w:lvlJc w:val="left"/>
      <w:pPr>
        <w:tabs>
          <w:tab w:val="num" w:pos="5760"/>
        </w:tabs>
        <w:ind w:left="5760" w:hanging="360"/>
      </w:pPr>
      <w:rPr>
        <w:rFonts w:ascii="Wingdings" w:hAnsi="Wingdings" w:hint="default"/>
      </w:rPr>
    </w:lvl>
    <w:lvl w:ilvl="8" w:tplc="B09499BE" w:tentative="1">
      <w:start w:val="1"/>
      <w:numFmt w:val="bullet"/>
      <w:lvlText w:val=""/>
      <w:lvlJc w:val="left"/>
      <w:pPr>
        <w:tabs>
          <w:tab w:val="num" w:pos="6480"/>
        </w:tabs>
        <w:ind w:left="6480" w:hanging="360"/>
      </w:pPr>
      <w:rPr>
        <w:rFonts w:ascii="Wingdings" w:hAnsi="Wingdings" w:hint="default"/>
      </w:rPr>
    </w:lvl>
  </w:abstractNum>
  <w:abstractNum w:abstractNumId="6">
    <w:nsid w:val="14331B30"/>
    <w:multiLevelType w:val="hybridMultilevel"/>
    <w:tmpl w:val="4D6697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93E1DDA"/>
    <w:multiLevelType w:val="hybridMultilevel"/>
    <w:tmpl w:val="C48CB4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C773188"/>
    <w:multiLevelType w:val="hybridMultilevel"/>
    <w:tmpl w:val="EC1439AC"/>
    <w:lvl w:ilvl="0" w:tplc="DDD49338">
      <w:start w:val="1"/>
      <w:numFmt w:val="bullet"/>
      <w:lvlText w:val="•"/>
      <w:lvlJc w:val="left"/>
      <w:pPr>
        <w:tabs>
          <w:tab w:val="num" w:pos="720"/>
        </w:tabs>
        <w:ind w:left="720" w:hanging="360"/>
      </w:pPr>
      <w:rPr>
        <w:rFonts w:ascii="Arial" w:hAnsi="Arial" w:hint="default"/>
      </w:rPr>
    </w:lvl>
    <w:lvl w:ilvl="1" w:tplc="7632D808" w:tentative="1">
      <w:start w:val="1"/>
      <w:numFmt w:val="bullet"/>
      <w:lvlText w:val="•"/>
      <w:lvlJc w:val="left"/>
      <w:pPr>
        <w:tabs>
          <w:tab w:val="num" w:pos="1440"/>
        </w:tabs>
        <w:ind w:left="1440" w:hanging="360"/>
      </w:pPr>
      <w:rPr>
        <w:rFonts w:ascii="Arial" w:hAnsi="Arial" w:hint="default"/>
      </w:rPr>
    </w:lvl>
    <w:lvl w:ilvl="2" w:tplc="42644BCE" w:tentative="1">
      <w:start w:val="1"/>
      <w:numFmt w:val="bullet"/>
      <w:lvlText w:val="•"/>
      <w:lvlJc w:val="left"/>
      <w:pPr>
        <w:tabs>
          <w:tab w:val="num" w:pos="2160"/>
        </w:tabs>
        <w:ind w:left="2160" w:hanging="360"/>
      </w:pPr>
      <w:rPr>
        <w:rFonts w:ascii="Arial" w:hAnsi="Arial" w:hint="default"/>
      </w:rPr>
    </w:lvl>
    <w:lvl w:ilvl="3" w:tplc="83F0F8E6" w:tentative="1">
      <w:start w:val="1"/>
      <w:numFmt w:val="bullet"/>
      <w:lvlText w:val="•"/>
      <w:lvlJc w:val="left"/>
      <w:pPr>
        <w:tabs>
          <w:tab w:val="num" w:pos="2880"/>
        </w:tabs>
        <w:ind w:left="2880" w:hanging="360"/>
      </w:pPr>
      <w:rPr>
        <w:rFonts w:ascii="Arial" w:hAnsi="Arial" w:hint="default"/>
      </w:rPr>
    </w:lvl>
    <w:lvl w:ilvl="4" w:tplc="288C086C" w:tentative="1">
      <w:start w:val="1"/>
      <w:numFmt w:val="bullet"/>
      <w:lvlText w:val="•"/>
      <w:lvlJc w:val="left"/>
      <w:pPr>
        <w:tabs>
          <w:tab w:val="num" w:pos="3600"/>
        </w:tabs>
        <w:ind w:left="3600" w:hanging="360"/>
      </w:pPr>
      <w:rPr>
        <w:rFonts w:ascii="Arial" w:hAnsi="Arial" w:hint="default"/>
      </w:rPr>
    </w:lvl>
    <w:lvl w:ilvl="5" w:tplc="64849E3A" w:tentative="1">
      <w:start w:val="1"/>
      <w:numFmt w:val="bullet"/>
      <w:lvlText w:val="•"/>
      <w:lvlJc w:val="left"/>
      <w:pPr>
        <w:tabs>
          <w:tab w:val="num" w:pos="4320"/>
        </w:tabs>
        <w:ind w:left="4320" w:hanging="360"/>
      </w:pPr>
      <w:rPr>
        <w:rFonts w:ascii="Arial" w:hAnsi="Arial" w:hint="default"/>
      </w:rPr>
    </w:lvl>
    <w:lvl w:ilvl="6" w:tplc="BFF242C8" w:tentative="1">
      <w:start w:val="1"/>
      <w:numFmt w:val="bullet"/>
      <w:lvlText w:val="•"/>
      <w:lvlJc w:val="left"/>
      <w:pPr>
        <w:tabs>
          <w:tab w:val="num" w:pos="5040"/>
        </w:tabs>
        <w:ind w:left="5040" w:hanging="360"/>
      </w:pPr>
      <w:rPr>
        <w:rFonts w:ascii="Arial" w:hAnsi="Arial" w:hint="default"/>
      </w:rPr>
    </w:lvl>
    <w:lvl w:ilvl="7" w:tplc="7D3E54D2" w:tentative="1">
      <w:start w:val="1"/>
      <w:numFmt w:val="bullet"/>
      <w:lvlText w:val="•"/>
      <w:lvlJc w:val="left"/>
      <w:pPr>
        <w:tabs>
          <w:tab w:val="num" w:pos="5760"/>
        </w:tabs>
        <w:ind w:left="5760" w:hanging="360"/>
      </w:pPr>
      <w:rPr>
        <w:rFonts w:ascii="Arial" w:hAnsi="Arial" w:hint="default"/>
      </w:rPr>
    </w:lvl>
    <w:lvl w:ilvl="8" w:tplc="52143A4E" w:tentative="1">
      <w:start w:val="1"/>
      <w:numFmt w:val="bullet"/>
      <w:lvlText w:val="•"/>
      <w:lvlJc w:val="left"/>
      <w:pPr>
        <w:tabs>
          <w:tab w:val="num" w:pos="6480"/>
        </w:tabs>
        <w:ind w:left="6480" w:hanging="360"/>
      </w:pPr>
      <w:rPr>
        <w:rFonts w:ascii="Arial" w:hAnsi="Arial" w:hint="default"/>
      </w:rPr>
    </w:lvl>
  </w:abstractNum>
  <w:abstractNum w:abstractNumId="9">
    <w:nsid w:val="27BB6659"/>
    <w:multiLevelType w:val="hybridMultilevel"/>
    <w:tmpl w:val="5834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2460F8"/>
    <w:multiLevelType w:val="hybridMultilevel"/>
    <w:tmpl w:val="704204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053300A"/>
    <w:multiLevelType w:val="multilevel"/>
    <w:tmpl w:val="5C2C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7E53A1"/>
    <w:multiLevelType w:val="multilevel"/>
    <w:tmpl w:val="114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1E6049"/>
    <w:multiLevelType w:val="hybridMultilevel"/>
    <w:tmpl w:val="ED0695A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nsid w:val="3DBB6D4A"/>
    <w:multiLevelType w:val="hybridMultilevel"/>
    <w:tmpl w:val="21CA857E"/>
    <w:lvl w:ilvl="0" w:tplc="985EBEB8">
      <w:start w:val="1"/>
      <w:numFmt w:val="bullet"/>
      <w:lvlText w:val=""/>
      <w:lvlJc w:val="left"/>
      <w:pPr>
        <w:tabs>
          <w:tab w:val="num" w:pos="720"/>
        </w:tabs>
        <w:ind w:left="720" w:hanging="360"/>
      </w:pPr>
      <w:rPr>
        <w:rFonts w:ascii="Wingdings" w:hAnsi="Wingdings" w:hint="default"/>
      </w:rPr>
    </w:lvl>
    <w:lvl w:ilvl="1" w:tplc="49747DBE" w:tentative="1">
      <w:start w:val="1"/>
      <w:numFmt w:val="bullet"/>
      <w:lvlText w:val=""/>
      <w:lvlJc w:val="left"/>
      <w:pPr>
        <w:tabs>
          <w:tab w:val="num" w:pos="1440"/>
        </w:tabs>
        <w:ind w:left="1440" w:hanging="360"/>
      </w:pPr>
      <w:rPr>
        <w:rFonts w:ascii="Wingdings" w:hAnsi="Wingdings" w:hint="default"/>
      </w:rPr>
    </w:lvl>
    <w:lvl w:ilvl="2" w:tplc="8A00A930" w:tentative="1">
      <w:start w:val="1"/>
      <w:numFmt w:val="bullet"/>
      <w:lvlText w:val=""/>
      <w:lvlJc w:val="left"/>
      <w:pPr>
        <w:tabs>
          <w:tab w:val="num" w:pos="2160"/>
        </w:tabs>
        <w:ind w:left="2160" w:hanging="360"/>
      </w:pPr>
      <w:rPr>
        <w:rFonts w:ascii="Wingdings" w:hAnsi="Wingdings" w:hint="default"/>
      </w:rPr>
    </w:lvl>
    <w:lvl w:ilvl="3" w:tplc="0A605716" w:tentative="1">
      <w:start w:val="1"/>
      <w:numFmt w:val="bullet"/>
      <w:lvlText w:val=""/>
      <w:lvlJc w:val="left"/>
      <w:pPr>
        <w:tabs>
          <w:tab w:val="num" w:pos="2880"/>
        </w:tabs>
        <w:ind w:left="2880" w:hanging="360"/>
      </w:pPr>
      <w:rPr>
        <w:rFonts w:ascii="Wingdings" w:hAnsi="Wingdings" w:hint="default"/>
      </w:rPr>
    </w:lvl>
    <w:lvl w:ilvl="4" w:tplc="4B52E0C6" w:tentative="1">
      <w:start w:val="1"/>
      <w:numFmt w:val="bullet"/>
      <w:lvlText w:val=""/>
      <w:lvlJc w:val="left"/>
      <w:pPr>
        <w:tabs>
          <w:tab w:val="num" w:pos="3600"/>
        </w:tabs>
        <w:ind w:left="3600" w:hanging="360"/>
      </w:pPr>
      <w:rPr>
        <w:rFonts w:ascii="Wingdings" w:hAnsi="Wingdings" w:hint="default"/>
      </w:rPr>
    </w:lvl>
    <w:lvl w:ilvl="5" w:tplc="C9242132" w:tentative="1">
      <w:start w:val="1"/>
      <w:numFmt w:val="bullet"/>
      <w:lvlText w:val=""/>
      <w:lvlJc w:val="left"/>
      <w:pPr>
        <w:tabs>
          <w:tab w:val="num" w:pos="4320"/>
        </w:tabs>
        <w:ind w:left="4320" w:hanging="360"/>
      </w:pPr>
      <w:rPr>
        <w:rFonts w:ascii="Wingdings" w:hAnsi="Wingdings" w:hint="default"/>
      </w:rPr>
    </w:lvl>
    <w:lvl w:ilvl="6" w:tplc="E8B0668C" w:tentative="1">
      <w:start w:val="1"/>
      <w:numFmt w:val="bullet"/>
      <w:lvlText w:val=""/>
      <w:lvlJc w:val="left"/>
      <w:pPr>
        <w:tabs>
          <w:tab w:val="num" w:pos="5040"/>
        </w:tabs>
        <w:ind w:left="5040" w:hanging="360"/>
      </w:pPr>
      <w:rPr>
        <w:rFonts w:ascii="Wingdings" w:hAnsi="Wingdings" w:hint="default"/>
      </w:rPr>
    </w:lvl>
    <w:lvl w:ilvl="7" w:tplc="61F68ABE" w:tentative="1">
      <w:start w:val="1"/>
      <w:numFmt w:val="bullet"/>
      <w:lvlText w:val=""/>
      <w:lvlJc w:val="left"/>
      <w:pPr>
        <w:tabs>
          <w:tab w:val="num" w:pos="5760"/>
        </w:tabs>
        <w:ind w:left="5760" w:hanging="360"/>
      </w:pPr>
      <w:rPr>
        <w:rFonts w:ascii="Wingdings" w:hAnsi="Wingdings" w:hint="default"/>
      </w:rPr>
    </w:lvl>
    <w:lvl w:ilvl="8" w:tplc="FE9A1780" w:tentative="1">
      <w:start w:val="1"/>
      <w:numFmt w:val="bullet"/>
      <w:lvlText w:val=""/>
      <w:lvlJc w:val="left"/>
      <w:pPr>
        <w:tabs>
          <w:tab w:val="num" w:pos="6480"/>
        </w:tabs>
        <w:ind w:left="6480" w:hanging="360"/>
      </w:pPr>
      <w:rPr>
        <w:rFonts w:ascii="Wingdings" w:hAnsi="Wingdings" w:hint="default"/>
      </w:rPr>
    </w:lvl>
  </w:abstractNum>
  <w:abstractNum w:abstractNumId="15">
    <w:nsid w:val="3F55684C"/>
    <w:multiLevelType w:val="hybridMultilevel"/>
    <w:tmpl w:val="F802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BE6395"/>
    <w:multiLevelType w:val="hybridMultilevel"/>
    <w:tmpl w:val="30627B8C"/>
    <w:lvl w:ilvl="0" w:tplc="04260001">
      <w:start w:val="1"/>
      <w:numFmt w:val="bullet"/>
      <w:lvlText w:val=""/>
      <w:lvlJc w:val="left"/>
      <w:pPr>
        <w:ind w:left="1140" w:hanging="360"/>
      </w:pPr>
      <w:rPr>
        <w:rFonts w:ascii="Symbol" w:hAnsi="Symbol"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17">
    <w:nsid w:val="46EE63BA"/>
    <w:multiLevelType w:val="hybridMultilevel"/>
    <w:tmpl w:val="5C06BC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B152881"/>
    <w:multiLevelType w:val="multilevel"/>
    <w:tmpl w:val="1842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F7363C"/>
    <w:multiLevelType w:val="multilevel"/>
    <w:tmpl w:val="732006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DB31FE"/>
    <w:multiLevelType w:val="multilevel"/>
    <w:tmpl w:val="5428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EF4F37"/>
    <w:multiLevelType w:val="hybridMultilevel"/>
    <w:tmpl w:val="9C806FDA"/>
    <w:lvl w:ilvl="0" w:tplc="BFEA063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57732F71"/>
    <w:multiLevelType w:val="hybridMultilevel"/>
    <w:tmpl w:val="8F40FFAC"/>
    <w:lvl w:ilvl="0" w:tplc="2FAEB6C8">
      <w:start w:val="1"/>
      <w:numFmt w:val="bullet"/>
      <w:lvlText w:val="•"/>
      <w:lvlJc w:val="left"/>
      <w:pPr>
        <w:tabs>
          <w:tab w:val="num" w:pos="720"/>
        </w:tabs>
        <w:ind w:left="720" w:hanging="360"/>
      </w:pPr>
      <w:rPr>
        <w:rFonts w:ascii="Arial" w:hAnsi="Arial" w:hint="default"/>
      </w:rPr>
    </w:lvl>
    <w:lvl w:ilvl="1" w:tplc="954C2A5A" w:tentative="1">
      <w:start w:val="1"/>
      <w:numFmt w:val="bullet"/>
      <w:lvlText w:val="•"/>
      <w:lvlJc w:val="left"/>
      <w:pPr>
        <w:tabs>
          <w:tab w:val="num" w:pos="1440"/>
        </w:tabs>
        <w:ind w:left="1440" w:hanging="360"/>
      </w:pPr>
      <w:rPr>
        <w:rFonts w:ascii="Arial" w:hAnsi="Arial" w:hint="default"/>
      </w:rPr>
    </w:lvl>
    <w:lvl w:ilvl="2" w:tplc="1068D6D8" w:tentative="1">
      <w:start w:val="1"/>
      <w:numFmt w:val="bullet"/>
      <w:lvlText w:val="•"/>
      <w:lvlJc w:val="left"/>
      <w:pPr>
        <w:tabs>
          <w:tab w:val="num" w:pos="2160"/>
        </w:tabs>
        <w:ind w:left="2160" w:hanging="360"/>
      </w:pPr>
      <w:rPr>
        <w:rFonts w:ascii="Arial" w:hAnsi="Arial" w:hint="default"/>
      </w:rPr>
    </w:lvl>
    <w:lvl w:ilvl="3" w:tplc="C52EF488" w:tentative="1">
      <w:start w:val="1"/>
      <w:numFmt w:val="bullet"/>
      <w:lvlText w:val="•"/>
      <w:lvlJc w:val="left"/>
      <w:pPr>
        <w:tabs>
          <w:tab w:val="num" w:pos="2880"/>
        </w:tabs>
        <w:ind w:left="2880" w:hanging="360"/>
      </w:pPr>
      <w:rPr>
        <w:rFonts w:ascii="Arial" w:hAnsi="Arial" w:hint="default"/>
      </w:rPr>
    </w:lvl>
    <w:lvl w:ilvl="4" w:tplc="9B7ED170" w:tentative="1">
      <w:start w:val="1"/>
      <w:numFmt w:val="bullet"/>
      <w:lvlText w:val="•"/>
      <w:lvlJc w:val="left"/>
      <w:pPr>
        <w:tabs>
          <w:tab w:val="num" w:pos="3600"/>
        </w:tabs>
        <w:ind w:left="3600" w:hanging="360"/>
      </w:pPr>
      <w:rPr>
        <w:rFonts w:ascii="Arial" w:hAnsi="Arial" w:hint="default"/>
      </w:rPr>
    </w:lvl>
    <w:lvl w:ilvl="5" w:tplc="7304E2DC" w:tentative="1">
      <w:start w:val="1"/>
      <w:numFmt w:val="bullet"/>
      <w:lvlText w:val="•"/>
      <w:lvlJc w:val="left"/>
      <w:pPr>
        <w:tabs>
          <w:tab w:val="num" w:pos="4320"/>
        </w:tabs>
        <w:ind w:left="4320" w:hanging="360"/>
      </w:pPr>
      <w:rPr>
        <w:rFonts w:ascii="Arial" w:hAnsi="Arial" w:hint="default"/>
      </w:rPr>
    </w:lvl>
    <w:lvl w:ilvl="6" w:tplc="A9524E96" w:tentative="1">
      <w:start w:val="1"/>
      <w:numFmt w:val="bullet"/>
      <w:lvlText w:val="•"/>
      <w:lvlJc w:val="left"/>
      <w:pPr>
        <w:tabs>
          <w:tab w:val="num" w:pos="5040"/>
        </w:tabs>
        <w:ind w:left="5040" w:hanging="360"/>
      </w:pPr>
      <w:rPr>
        <w:rFonts w:ascii="Arial" w:hAnsi="Arial" w:hint="default"/>
      </w:rPr>
    </w:lvl>
    <w:lvl w:ilvl="7" w:tplc="584027F4" w:tentative="1">
      <w:start w:val="1"/>
      <w:numFmt w:val="bullet"/>
      <w:lvlText w:val="•"/>
      <w:lvlJc w:val="left"/>
      <w:pPr>
        <w:tabs>
          <w:tab w:val="num" w:pos="5760"/>
        </w:tabs>
        <w:ind w:left="5760" w:hanging="360"/>
      </w:pPr>
      <w:rPr>
        <w:rFonts w:ascii="Arial" w:hAnsi="Arial" w:hint="default"/>
      </w:rPr>
    </w:lvl>
    <w:lvl w:ilvl="8" w:tplc="11B6C496" w:tentative="1">
      <w:start w:val="1"/>
      <w:numFmt w:val="bullet"/>
      <w:lvlText w:val="•"/>
      <w:lvlJc w:val="left"/>
      <w:pPr>
        <w:tabs>
          <w:tab w:val="num" w:pos="6480"/>
        </w:tabs>
        <w:ind w:left="6480" w:hanging="360"/>
      </w:pPr>
      <w:rPr>
        <w:rFonts w:ascii="Arial" w:hAnsi="Arial" w:hint="default"/>
      </w:rPr>
    </w:lvl>
  </w:abstractNum>
  <w:abstractNum w:abstractNumId="23">
    <w:nsid w:val="59DA536B"/>
    <w:multiLevelType w:val="hybridMultilevel"/>
    <w:tmpl w:val="E200B6AA"/>
    <w:lvl w:ilvl="0" w:tplc="28408C10">
      <w:start w:val="1"/>
      <w:numFmt w:val="bullet"/>
      <w:lvlText w:val="•"/>
      <w:lvlJc w:val="left"/>
      <w:pPr>
        <w:tabs>
          <w:tab w:val="num" w:pos="720"/>
        </w:tabs>
        <w:ind w:left="720" w:hanging="360"/>
      </w:pPr>
      <w:rPr>
        <w:rFonts w:ascii="Arial" w:hAnsi="Arial" w:hint="default"/>
      </w:rPr>
    </w:lvl>
    <w:lvl w:ilvl="1" w:tplc="CD8ADD12">
      <w:start w:val="1"/>
      <w:numFmt w:val="bullet"/>
      <w:lvlText w:val="•"/>
      <w:lvlJc w:val="left"/>
      <w:pPr>
        <w:tabs>
          <w:tab w:val="num" w:pos="1440"/>
        </w:tabs>
        <w:ind w:left="1440" w:hanging="360"/>
      </w:pPr>
      <w:rPr>
        <w:rFonts w:ascii="Arial" w:hAnsi="Arial" w:hint="default"/>
      </w:rPr>
    </w:lvl>
    <w:lvl w:ilvl="2" w:tplc="845E99A8" w:tentative="1">
      <w:start w:val="1"/>
      <w:numFmt w:val="bullet"/>
      <w:lvlText w:val="•"/>
      <w:lvlJc w:val="left"/>
      <w:pPr>
        <w:tabs>
          <w:tab w:val="num" w:pos="2160"/>
        </w:tabs>
        <w:ind w:left="2160" w:hanging="360"/>
      </w:pPr>
      <w:rPr>
        <w:rFonts w:ascii="Arial" w:hAnsi="Arial" w:hint="default"/>
      </w:rPr>
    </w:lvl>
    <w:lvl w:ilvl="3" w:tplc="47B8E31E" w:tentative="1">
      <w:start w:val="1"/>
      <w:numFmt w:val="bullet"/>
      <w:lvlText w:val="•"/>
      <w:lvlJc w:val="left"/>
      <w:pPr>
        <w:tabs>
          <w:tab w:val="num" w:pos="2880"/>
        </w:tabs>
        <w:ind w:left="2880" w:hanging="360"/>
      </w:pPr>
      <w:rPr>
        <w:rFonts w:ascii="Arial" w:hAnsi="Arial" w:hint="default"/>
      </w:rPr>
    </w:lvl>
    <w:lvl w:ilvl="4" w:tplc="8B5023DE" w:tentative="1">
      <w:start w:val="1"/>
      <w:numFmt w:val="bullet"/>
      <w:lvlText w:val="•"/>
      <w:lvlJc w:val="left"/>
      <w:pPr>
        <w:tabs>
          <w:tab w:val="num" w:pos="3600"/>
        </w:tabs>
        <w:ind w:left="3600" w:hanging="360"/>
      </w:pPr>
      <w:rPr>
        <w:rFonts w:ascii="Arial" w:hAnsi="Arial" w:hint="default"/>
      </w:rPr>
    </w:lvl>
    <w:lvl w:ilvl="5" w:tplc="6E229A44" w:tentative="1">
      <w:start w:val="1"/>
      <w:numFmt w:val="bullet"/>
      <w:lvlText w:val="•"/>
      <w:lvlJc w:val="left"/>
      <w:pPr>
        <w:tabs>
          <w:tab w:val="num" w:pos="4320"/>
        </w:tabs>
        <w:ind w:left="4320" w:hanging="360"/>
      </w:pPr>
      <w:rPr>
        <w:rFonts w:ascii="Arial" w:hAnsi="Arial" w:hint="default"/>
      </w:rPr>
    </w:lvl>
    <w:lvl w:ilvl="6" w:tplc="AC6406A6" w:tentative="1">
      <w:start w:val="1"/>
      <w:numFmt w:val="bullet"/>
      <w:lvlText w:val="•"/>
      <w:lvlJc w:val="left"/>
      <w:pPr>
        <w:tabs>
          <w:tab w:val="num" w:pos="5040"/>
        </w:tabs>
        <w:ind w:left="5040" w:hanging="360"/>
      </w:pPr>
      <w:rPr>
        <w:rFonts w:ascii="Arial" w:hAnsi="Arial" w:hint="default"/>
      </w:rPr>
    </w:lvl>
    <w:lvl w:ilvl="7" w:tplc="70DAEB58" w:tentative="1">
      <w:start w:val="1"/>
      <w:numFmt w:val="bullet"/>
      <w:lvlText w:val="•"/>
      <w:lvlJc w:val="left"/>
      <w:pPr>
        <w:tabs>
          <w:tab w:val="num" w:pos="5760"/>
        </w:tabs>
        <w:ind w:left="5760" w:hanging="360"/>
      </w:pPr>
      <w:rPr>
        <w:rFonts w:ascii="Arial" w:hAnsi="Arial" w:hint="default"/>
      </w:rPr>
    </w:lvl>
    <w:lvl w:ilvl="8" w:tplc="3A0C3AC2" w:tentative="1">
      <w:start w:val="1"/>
      <w:numFmt w:val="bullet"/>
      <w:lvlText w:val="•"/>
      <w:lvlJc w:val="left"/>
      <w:pPr>
        <w:tabs>
          <w:tab w:val="num" w:pos="6480"/>
        </w:tabs>
        <w:ind w:left="6480" w:hanging="360"/>
      </w:pPr>
      <w:rPr>
        <w:rFonts w:ascii="Arial" w:hAnsi="Arial" w:hint="default"/>
      </w:rPr>
    </w:lvl>
  </w:abstractNum>
  <w:abstractNum w:abstractNumId="24">
    <w:nsid w:val="5BE23519"/>
    <w:multiLevelType w:val="hybridMultilevel"/>
    <w:tmpl w:val="3CA4B034"/>
    <w:lvl w:ilvl="0" w:tplc="04260001">
      <w:start w:val="1"/>
      <w:numFmt w:val="bullet"/>
      <w:lvlText w:val=""/>
      <w:lvlJc w:val="left"/>
      <w:pPr>
        <w:ind w:left="720" w:hanging="360"/>
      </w:pPr>
      <w:rPr>
        <w:rFonts w:ascii="Symbol" w:hAnsi="Symbol" w:hint="default"/>
      </w:rPr>
    </w:lvl>
    <w:lvl w:ilvl="1" w:tplc="2CDEB130">
      <w:numFmt w:val="bullet"/>
      <w:lvlText w:val="-"/>
      <w:lvlJc w:val="left"/>
      <w:pPr>
        <w:ind w:left="2010" w:hanging="93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BF17D6D"/>
    <w:multiLevelType w:val="hybridMultilevel"/>
    <w:tmpl w:val="1F9272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F21500B"/>
    <w:multiLevelType w:val="hybridMultilevel"/>
    <w:tmpl w:val="1B168E48"/>
    <w:lvl w:ilvl="0" w:tplc="F5E8756C">
      <w:start w:val="1"/>
      <w:numFmt w:val="bullet"/>
      <w:lvlText w:val="•"/>
      <w:lvlJc w:val="left"/>
      <w:pPr>
        <w:tabs>
          <w:tab w:val="num" w:pos="720"/>
        </w:tabs>
        <w:ind w:left="720" w:hanging="360"/>
      </w:pPr>
      <w:rPr>
        <w:rFonts w:ascii="Arial" w:hAnsi="Arial" w:hint="default"/>
      </w:rPr>
    </w:lvl>
    <w:lvl w:ilvl="1" w:tplc="20663E86" w:tentative="1">
      <w:start w:val="1"/>
      <w:numFmt w:val="bullet"/>
      <w:lvlText w:val="•"/>
      <w:lvlJc w:val="left"/>
      <w:pPr>
        <w:tabs>
          <w:tab w:val="num" w:pos="1440"/>
        </w:tabs>
        <w:ind w:left="1440" w:hanging="360"/>
      </w:pPr>
      <w:rPr>
        <w:rFonts w:ascii="Arial" w:hAnsi="Arial" w:hint="default"/>
      </w:rPr>
    </w:lvl>
    <w:lvl w:ilvl="2" w:tplc="E88E5236" w:tentative="1">
      <w:start w:val="1"/>
      <w:numFmt w:val="bullet"/>
      <w:lvlText w:val="•"/>
      <w:lvlJc w:val="left"/>
      <w:pPr>
        <w:tabs>
          <w:tab w:val="num" w:pos="2160"/>
        </w:tabs>
        <w:ind w:left="2160" w:hanging="360"/>
      </w:pPr>
      <w:rPr>
        <w:rFonts w:ascii="Arial" w:hAnsi="Arial" w:hint="default"/>
      </w:rPr>
    </w:lvl>
    <w:lvl w:ilvl="3" w:tplc="644643FA" w:tentative="1">
      <w:start w:val="1"/>
      <w:numFmt w:val="bullet"/>
      <w:lvlText w:val="•"/>
      <w:lvlJc w:val="left"/>
      <w:pPr>
        <w:tabs>
          <w:tab w:val="num" w:pos="2880"/>
        </w:tabs>
        <w:ind w:left="2880" w:hanging="360"/>
      </w:pPr>
      <w:rPr>
        <w:rFonts w:ascii="Arial" w:hAnsi="Arial" w:hint="default"/>
      </w:rPr>
    </w:lvl>
    <w:lvl w:ilvl="4" w:tplc="3B8A7698" w:tentative="1">
      <w:start w:val="1"/>
      <w:numFmt w:val="bullet"/>
      <w:lvlText w:val="•"/>
      <w:lvlJc w:val="left"/>
      <w:pPr>
        <w:tabs>
          <w:tab w:val="num" w:pos="3600"/>
        </w:tabs>
        <w:ind w:left="3600" w:hanging="360"/>
      </w:pPr>
      <w:rPr>
        <w:rFonts w:ascii="Arial" w:hAnsi="Arial" w:hint="default"/>
      </w:rPr>
    </w:lvl>
    <w:lvl w:ilvl="5" w:tplc="118A30F2" w:tentative="1">
      <w:start w:val="1"/>
      <w:numFmt w:val="bullet"/>
      <w:lvlText w:val="•"/>
      <w:lvlJc w:val="left"/>
      <w:pPr>
        <w:tabs>
          <w:tab w:val="num" w:pos="4320"/>
        </w:tabs>
        <w:ind w:left="4320" w:hanging="360"/>
      </w:pPr>
      <w:rPr>
        <w:rFonts w:ascii="Arial" w:hAnsi="Arial" w:hint="default"/>
      </w:rPr>
    </w:lvl>
    <w:lvl w:ilvl="6" w:tplc="0FC2E798" w:tentative="1">
      <w:start w:val="1"/>
      <w:numFmt w:val="bullet"/>
      <w:lvlText w:val="•"/>
      <w:lvlJc w:val="left"/>
      <w:pPr>
        <w:tabs>
          <w:tab w:val="num" w:pos="5040"/>
        </w:tabs>
        <w:ind w:left="5040" w:hanging="360"/>
      </w:pPr>
      <w:rPr>
        <w:rFonts w:ascii="Arial" w:hAnsi="Arial" w:hint="default"/>
      </w:rPr>
    </w:lvl>
    <w:lvl w:ilvl="7" w:tplc="3BE2C470" w:tentative="1">
      <w:start w:val="1"/>
      <w:numFmt w:val="bullet"/>
      <w:lvlText w:val="•"/>
      <w:lvlJc w:val="left"/>
      <w:pPr>
        <w:tabs>
          <w:tab w:val="num" w:pos="5760"/>
        </w:tabs>
        <w:ind w:left="5760" w:hanging="360"/>
      </w:pPr>
      <w:rPr>
        <w:rFonts w:ascii="Arial" w:hAnsi="Arial" w:hint="default"/>
      </w:rPr>
    </w:lvl>
    <w:lvl w:ilvl="8" w:tplc="9E2A3E8A" w:tentative="1">
      <w:start w:val="1"/>
      <w:numFmt w:val="bullet"/>
      <w:lvlText w:val="•"/>
      <w:lvlJc w:val="left"/>
      <w:pPr>
        <w:tabs>
          <w:tab w:val="num" w:pos="6480"/>
        </w:tabs>
        <w:ind w:left="6480" w:hanging="360"/>
      </w:pPr>
      <w:rPr>
        <w:rFonts w:ascii="Arial" w:hAnsi="Arial" w:hint="default"/>
      </w:rPr>
    </w:lvl>
  </w:abstractNum>
  <w:abstractNum w:abstractNumId="27">
    <w:nsid w:val="619726B5"/>
    <w:multiLevelType w:val="hybridMultilevel"/>
    <w:tmpl w:val="680E46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66E708AE"/>
    <w:multiLevelType w:val="hybridMultilevel"/>
    <w:tmpl w:val="7BDAB76C"/>
    <w:lvl w:ilvl="0" w:tplc="51963CB6">
      <w:start w:val="1"/>
      <w:numFmt w:val="bullet"/>
      <w:lvlText w:val="•"/>
      <w:lvlJc w:val="left"/>
      <w:pPr>
        <w:tabs>
          <w:tab w:val="num" w:pos="720"/>
        </w:tabs>
        <w:ind w:left="720" w:hanging="360"/>
      </w:pPr>
      <w:rPr>
        <w:rFonts w:ascii="Arial" w:hAnsi="Arial" w:hint="default"/>
      </w:rPr>
    </w:lvl>
    <w:lvl w:ilvl="1" w:tplc="9F446E1A" w:tentative="1">
      <w:start w:val="1"/>
      <w:numFmt w:val="bullet"/>
      <w:lvlText w:val="•"/>
      <w:lvlJc w:val="left"/>
      <w:pPr>
        <w:tabs>
          <w:tab w:val="num" w:pos="1440"/>
        </w:tabs>
        <w:ind w:left="1440" w:hanging="360"/>
      </w:pPr>
      <w:rPr>
        <w:rFonts w:ascii="Arial" w:hAnsi="Arial" w:hint="default"/>
      </w:rPr>
    </w:lvl>
    <w:lvl w:ilvl="2" w:tplc="611262D8" w:tentative="1">
      <w:start w:val="1"/>
      <w:numFmt w:val="bullet"/>
      <w:lvlText w:val="•"/>
      <w:lvlJc w:val="left"/>
      <w:pPr>
        <w:tabs>
          <w:tab w:val="num" w:pos="2160"/>
        </w:tabs>
        <w:ind w:left="2160" w:hanging="360"/>
      </w:pPr>
      <w:rPr>
        <w:rFonts w:ascii="Arial" w:hAnsi="Arial" w:hint="default"/>
      </w:rPr>
    </w:lvl>
    <w:lvl w:ilvl="3" w:tplc="8166901C" w:tentative="1">
      <w:start w:val="1"/>
      <w:numFmt w:val="bullet"/>
      <w:lvlText w:val="•"/>
      <w:lvlJc w:val="left"/>
      <w:pPr>
        <w:tabs>
          <w:tab w:val="num" w:pos="2880"/>
        </w:tabs>
        <w:ind w:left="2880" w:hanging="360"/>
      </w:pPr>
      <w:rPr>
        <w:rFonts w:ascii="Arial" w:hAnsi="Arial" w:hint="default"/>
      </w:rPr>
    </w:lvl>
    <w:lvl w:ilvl="4" w:tplc="00865D7A" w:tentative="1">
      <w:start w:val="1"/>
      <w:numFmt w:val="bullet"/>
      <w:lvlText w:val="•"/>
      <w:lvlJc w:val="left"/>
      <w:pPr>
        <w:tabs>
          <w:tab w:val="num" w:pos="3600"/>
        </w:tabs>
        <w:ind w:left="3600" w:hanging="360"/>
      </w:pPr>
      <w:rPr>
        <w:rFonts w:ascii="Arial" w:hAnsi="Arial" w:hint="default"/>
      </w:rPr>
    </w:lvl>
    <w:lvl w:ilvl="5" w:tplc="68FE2F0C" w:tentative="1">
      <w:start w:val="1"/>
      <w:numFmt w:val="bullet"/>
      <w:lvlText w:val="•"/>
      <w:lvlJc w:val="left"/>
      <w:pPr>
        <w:tabs>
          <w:tab w:val="num" w:pos="4320"/>
        </w:tabs>
        <w:ind w:left="4320" w:hanging="360"/>
      </w:pPr>
      <w:rPr>
        <w:rFonts w:ascii="Arial" w:hAnsi="Arial" w:hint="default"/>
      </w:rPr>
    </w:lvl>
    <w:lvl w:ilvl="6" w:tplc="2EF25A5E" w:tentative="1">
      <w:start w:val="1"/>
      <w:numFmt w:val="bullet"/>
      <w:lvlText w:val="•"/>
      <w:lvlJc w:val="left"/>
      <w:pPr>
        <w:tabs>
          <w:tab w:val="num" w:pos="5040"/>
        </w:tabs>
        <w:ind w:left="5040" w:hanging="360"/>
      </w:pPr>
      <w:rPr>
        <w:rFonts w:ascii="Arial" w:hAnsi="Arial" w:hint="default"/>
      </w:rPr>
    </w:lvl>
    <w:lvl w:ilvl="7" w:tplc="5B543D4E" w:tentative="1">
      <w:start w:val="1"/>
      <w:numFmt w:val="bullet"/>
      <w:lvlText w:val="•"/>
      <w:lvlJc w:val="left"/>
      <w:pPr>
        <w:tabs>
          <w:tab w:val="num" w:pos="5760"/>
        </w:tabs>
        <w:ind w:left="5760" w:hanging="360"/>
      </w:pPr>
      <w:rPr>
        <w:rFonts w:ascii="Arial" w:hAnsi="Arial" w:hint="default"/>
      </w:rPr>
    </w:lvl>
    <w:lvl w:ilvl="8" w:tplc="2EACC124" w:tentative="1">
      <w:start w:val="1"/>
      <w:numFmt w:val="bullet"/>
      <w:lvlText w:val="•"/>
      <w:lvlJc w:val="left"/>
      <w:pPr>
        <w:tabs>
          <w:tab w:val="num" w:pos="6480"/>
        </w:tabs>
        <w:ind w:left="6480" w:hanging="360"/>
      </w:pPr>
      <w:rPr>
        <w:rFonts w:ascii="Arial" w:hAnsi="Arial" w:hint="default"/>
      </w:rPr>
    </w:lvl>
  </w:abstractNum>
  <w:abstractNum w:abstractNumId="29">
    <w:nsid w:val="683C158E"/>
    <w:multiLevelType w:val="multilevel"/>
    <w:tmpl w:val="3052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C66A1"/>
    <w:multiLevelType w:val="multilevel"/>
    <w:tmpl w:val="1954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BC2347"/>
    <w:multiLevelType w:val="hybridMultilevel"/>
    <w:tmpl w:val="2DE05E0E"/>
    <w:lvl w:ilvl="0" w:tplc="DC623AE6">
      <w:start w:val="1"/>
      <w:numFmt w:val="decimal"/>
      <w:lvlText w:val="%1."/>
      <w:lvlJc w:val="left"/>
      <w:pPr>
        <w:tabs>
          <w:tab w:val="num" w:pos="720"/>
        </w:tabs>
        <w:ind w:left="720" w:hanging="360"/>
      </w:pPr>
    </w:lvl>
    <w:lvl w:ilvl="1" w:tplc="12128E10" w:tentative="1">
      <w:start w:val="1"/>
      <w:numFmt w:val="decimal"/>
      <w:lvlText w:val="%2."/>
      <w:lvlJc w:val="left"/>
      <w:pPr>
        <w:tabs>
          <w:tab w:val="num" w:pos="1440"/>
        </w:tabs>
        <w:ind w:left="1440" w:hanging="360"/>
      </w:pPr>
    </w:lvl>
    <w:lvl w:ilvl="2" w:tplc="A2C87864" w:tentative="1">
      <w:start w:val="1"/>
      <w:numFmt w:val="decimal"/>
      <w:lvlText w:val="%3."/>
      <w:lvlJc w:val="left"/>
      <w:pPr>
        <w:tabs>
          <w:tab w:val="num" w:pos="2160"/>
        </w:tabs>
        <w:ind w:left="2160" w:hanging="360"/>
      </w:pPr>
    </w:lvl>
    <w:lvl w:ilvl="3" w:tplc="359E6422" w:tentative="1">
      <w:start w:val="1"/>
      <w:numFmt w:val="decimal"/>
      <w:lvlText w:val="%4."/>
      <w:lvlJc w:val="left"/>
      <w:pPr>
        <w:tabs>
          <w:tab w:val="num" w:pos="2880"/>
        </w:tabs>
        <w:ind w:left="2880" w:hanging="360"/>
      </w:pPr>
    </w:lvl>
    <w:lvl w:ilvl="4" w:tplc="F12013EC" w:tentative="1">
      <w:start w:val="1"/>
      <w:numFmt w:val="decimal"/>
      <w:lvlText w:val="%5."/>
      <w:lvlJc w:val="left"/>
      <w:pPr>
        <w:tabs>
          <w:tab w:val="num" w:pos="3600"/>
        </w:tabs>
        <w:ind w:left="3600" w:hanging="360"/>
      </w:pPr>
    </w:lvl>
    <w:lvl w:ilvl="5" w:tplc="8206961A" w:tentative="1">
      <w:start w:val="1"/>
      <w:numFmt w:val="decimal"/>
      <w:lvlText w:val="%6."/>
      <w:lvlJc w:val="left"/>
      <w:pPr>
        <w:tabs>
          <w:tab w:val="num" w:pos="4320"/>
        </w:tabs>
        <w:ind w:left="4320" w:hanging="360"/>
      </w:pPr>
    </w:lvl>
    <w:lvl w:ilvl="6" w:tplc="FA5070F8" w:tentative="1">
      <w:start w:val="1"/>
      <w:numFmt w:val="decimal"/>
      <w:lvlText w:val="%7."/>
      <w:lvlJc w:val="left"/>
      <w:pPr>
        <w:tabs>
          <w:tab w:val="num" w:pos="5040"/>
        </w:tabs>
        <w:ind w:left="5040" w:hanging="360"/>
      </w:pPr>
    </w:lvl>
    <w:lvl w:ilvl="7" w:tplc="4A7A939E" w:tentative="1">
      <w:start w:val="1"/>
      <w:numFmt w:val="decimal"/>
      <w:lvlText w:val="%8."/>
      <w:lvlJc w:val="left"/>
      <w:pPr>
        <w:tabs>
          <w:tab w:val="num" w:pos="5760"/>
        </w:tabs>
        <w:ind w:left="5760" w:hanging="360"/>
      </w:pPr>
    </w:lvl>
    <w:lvl w:ilvl="8" w:tplc="99FAB532" w:tentative="1">
      <w:start w:val="1"/>
      <w:numFmt w:val="decimal"/>
      <w:lvlText w:val="%9."/>
      <w:lvlJc w:val="left"/>
      <w:pPr>
        <w:tabs>
          <w:tab w:val="num" w:pos="6480"/>
        </w:tabs>
        <w:ind w:left="6480" w:hanging="360"/>
      </w:pPr>
    </w:lvl>
  </w:abstractNum>
  <w:abstractNum w:abstractNumId="32">
    <w:nsid w:val="6A0D5310"/>
    <w:multiLevelType w:val="multilevel"/>
    <w:tmpl w:val="BC46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351670"/>
    <w:multiLevelType w:val="hybridMultilevel"/>
    <w:tmpl w:val="F236B4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6EAE64F8"/>
    <w:multiLevelType w:val="multilevel"/>
    <w:tmpl w:val="AE4E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6B7970"/>
    <w:multiLevelType w:val="hybridMultilevel"/>
    <w:tmpl w:val="1880666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nsid w:val="75022399"/>
    <w:multiLevelType w:val="hybridMultilevel"/>
    <w:tmpl w:val="BC44F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75727874"/>
    <w:multiLevelType w:val="multilevel"/>
    <w:tmpl w:val="97D8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F67687"/>
    <w:multiLevelType w:val="multilevel"/>
    <w:tmpl w:val="2F346E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870E5B"/>
    <w:multiLevelType w:val="multilevel"/>
    <w:tmpl w:val="F16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253148"/>
    <w:multiLevelType w:val="multilevel"/>
    <w:tmpl w:val="915A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A10B62"/>
    <w:multiLevelType w:val="hybridMultilevel"/>
    <w:tmpl w:val="D9541D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0"/>
  </w:num>
  <w:num w:numId="2">
    <w:abstractNumId w:val="41"/>
  </w:num>
  <w:num w:numId="3">
    <w:abstractNumId w:val="6"/>
  </w:num>
  <w:num w:numId="4">
    <w:abstractNumId w:val="7"/>
  </w:num>
  <w:num w:numId="5">
    <w:abstractNumId w:val="24"/>
  </w:num>
  <w:num w:numId="6">
    <w:abstractNumId w:val="2"/>
  </w:num>
  <w:num w:numId="7">
    <w:abstractNumId w:val="9"/>
  </w:num>
  <w:num w:numId="8">
    <w:abstractNumId w:val="15"/>
  </w:num>
  <w:num w:numId="9">
    <w:abstractNumId w:val="27"/>
  </w:num>
  <w:num w:numId="10">
    <w:abstractNumId w:val="36"/>
  </w:num>
  <w:num w:numId="11">
    <w:abstractNumId w:val="12"/>
  </w:num>
  <w:num w:numId="12">
    <w:abstractNumId w:val="19"/>
  </w:num>
  <w:num w:numId="13">
    <w:abstractNumId w:val="29"/>
  </w:num>
  <w:num w:numId="14">
    <w:abstractNumId w:val="38"/>
  </w:num>
  <w:num w:numId="15">
    <w:abstractNumId w:val="34"/>
  </w:num>
  <w:num w:numId="16">
    <w:abstractNumId w:val="32"/>
  </w:num>
  <w:num w:numId="17">
    <w:abstractNumId w:val="1"/>
  </w:num>
  <w:num w:numId="18">
    <w:abstractNumId w:val="20"/>
  </w:num>
  <w:num w:numId="19">
    <w:abstractNumId w:val="37"/>
  </w:num>
  <w:num w:numId="20">
    <w:abstractNumId w:val="18"/>
  </w:num>
  <w:num w:numId="21">
    <w:abstractNumId w:val="39"/>
  </w:num>
  <w:num w:numId="22">
    <w:abstractNumId w:val="11"/>
  </w:num>
  <w:num w:numId="23">
    <w:abstractNumId w:val="40"/>
  </w:num>
  <w:num w:numId="24">
    <w:abstractNumId w:val="30"/>
  </w:num>
  <w:num w:numId="25">
    <w:abstractNumId w:val="3"/>
  </w:num>
  <w:num w:numId="26">
    <w:abstractNumId w:val="35"/>
  </w:num>
  <w:num w:numId="27">
    <w:abstractNumId w:val="31"/>
  </w:num>
  <w:num w:numId="28">
    <w:abstractNumId w:val="28"/>
  </w:num>
  <w:num w:numId="29">
    <w:abstractNumId w:val="23"/>
  </w:num>
  <w:num w:numId="30">
    <w:abstractNumId w:val="16"/>
  </w:num>
  <w:num w:numId="31">
    <w:abstractNumId w:val="4"/>
  </w:num>
  <w:num w:numId="32">
    <w:abstractNumId w:val="13"/>
  </w:num>
  <w:num w:numId="33">
    <w:abstractNumId w:val="0"/>
  </w:num>
  <w:num w:numId="34">
    <w:abstractNumId w:val="25"/>
  </w:num>
  <w:num w:numId="35">
    <w:abstractNumId w:val="22"/>
  </w:num>
  <w:num w:numId="36">
    <w:abstractNumId w:val="8"/>
  </w:num>
  <w:num w:numId="37">
    <w:abstractNumId w:val="26"/>
  </w:num>
  <w:num w:numId="38">
    <w:abstractNumId w:val="5"/>
  </w:num>
  <w:num w:numId="39">
    <w:abstractNumId w:val="14"/>
  </w:num>
  <w:num w:numId="40">
    <w:abstractNumId w:val="21"/>
  </w:num>
  <w:num w:numId="41">
    <w:abstractNumId w:val="17"/>
  </w:num>
  <w:num w:numId="42">
    <w:abstractNumId w:val="3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520D0C"/>
    <w:rsid w:val="00003A8E"/>
    <w:rsid w:val="00007AF3"/>
    <w:rsid w:val="00031FB3"/>
    <w:rsid w:val="00034213"/>
    <w:rsid w:val="00043DB2"/>
    <w:rsid w:val="0005408E"/>
    <w:rsid w:val="00061D49"/>
    <w:rsid w:val="0006326B"/>
    <w:rsid w:val="000A1B6F"/>
    <w:rsid w:val="000A2956"/>
    <w:rsid w:val="000A6BB4"/>
    <w:rsid w:val="000B40DF"/>
    <w:rsid w:val="000C235D"/>
    <w:rsid w:val="000C7DED"/>
    <w:rsid w:val="000E4511"/>
    <w:rsid w:val="000E6A0A"/>
    <w:rsid w:val="000F46A8"/>
    <w:rsid w:val="00104BCF"/>
    <w:rsid w:val="001213CA"/>
    <w:rsid w:val="00124AEF"/>
    <w:rsid w:val="00136888"/>
    <w:rsid w:val="00151ECD"/>
    <w:rsid w:val="001531FD"/>
    <w:rsid w:val="001604F4"/>
    <w:rsid w:val="00172EFF"/>
    <w:rsid w:val="00182A64"/>
    <w:rsid w:val="00186DCC"/>
    <w:rsid w:val="001942D0"/>
    <w:rsid w:val="0019716C"/>
    <w:rsid w:val="001A3D9C"/>
    <w:rsid w:val="001B0AB1"/>
    <w:rsid w:val="001B5911"/>
    <w:rsid w:val="001C578E"/>
    <w:rsid w:val="001F0C50"/>
    <w:rsid w:val="00205A86"/>
    <w:rsid w:val="002165A5"/>
    <w:rsid w:val="0022089A"/>
    <w:rsid w:val="00221A9E"/>
    <w:rsid w:val="00221E10"/>
    <w:rsid w:val="002363F0"/>
    <w:rsid w:val="002475AA"/>
    <w:rsid w:val="002503D9"/>
    <w:rsid w:val="00260EED"/>
    <w:rsid w:val="00267FFB"/>
    <w:rsid w:val="002A370D"/>
    <w:rsid w:val="002B24EC"/>
    <w:rsid w:val="002B4D2F"/>
    <w:rsid w:val="002B5A0B"/>
    <w:rsid w:val="002D3813"/>
    <w:rsid w:val="002D7B65"/>
    <w:rsid w:val="002E49A8"/>
    <w:rsid w:val="00300398"/>
    <w:rsid w:val="00300658"/>
    <w:rsid w:val="003305BC"/>
    <w:rsid w:val="0033289A"/>
    <w:rsid w:val="0034519B"/>
    <w:rsid w:val="003451DE"/>
    <w:rsid w:val="003553FC"/>
    <w:rsid w:val="00364B39"/>
    <w:rsid w:val="0037594C"/>
    <w:rsid w:val="00377DB3"/>
    <w:rsid w:val="00391524"/>
    <w:rsid w:val="00396829"/>
    <w:rsid w:val="003B0444"/>
    <w:rsid w:val="003B1366"/>
    <w:rsid w:val="003C3522"/>
    <w:rsid w:val="003D3D4F"/>
    <w:rsid w:val="003E03F4"/>
    <w:rsid w:val="003E50EE"/>
    <w:rsid w:val="003F7FEE"/>
    <w:rsid w:val="00415B14"/>
    <w:rsid w:val="00416CC8"/>
    <w:rsid w:val="004257AA"/>
    <w:rsid w:val="00432D03"/>
    <w:rsid w:val="00434A18"/>
    <w:rsid w:val="0044445A"/>
    <w:rsid w:val="00446963"/>
    <w:rsid w:val="00446E63"/>
    <w:rsid w:val="00456010"/>
    <w:rsid w:val="00464612"/>
    <w:rsid w:val="00470084"/>
    <w:rsid w:val="004A08C0"/>
    <w:rsid w:val="004A4354"/>
    <w:rsid w:val="004B4814"/>
    <w:rsid w:val="004B7191"/>
    <w:rsid w:val="004C3572"/>
    <w:rsid w:val="004C7893"/>
    <w:rsid w:val="004E6F4F"/>
    <w:rsid w:val="004F0313"/>
    <w:rsid w:val="004F50CF"/>
    <w:rsid w:val="004F7038"/>
    <w:rsid w:val="005032F9"/>
    <w:rsid w:val="005100E8"/>
    <w:rsid w:val="0051047C"/>
    <w:rsid w:val="00511B5F"/>
    <w:rsid w:val="005130B1"/>
    <w:rsid w:val="00520D0C"/>
    <w:rsid w:val="005321BE"/>
    <w:rsid w:val="005336CC"/>
    <w:rsid w:val="00534550"/>
    <w:rsid w:val="0054380F"/>
    <w:rsid w:val="00547EA2"/>
    <w:rsid w:val="00573E81"/>
    <w:rsid w:val="00583B78"/>
    <w:rsid w:val="00592CE7"/>
    <w:rsid w:val="00593F73"/>
    <w:rsid w:val="005C07BF"/>
    <w:rsid w:val="005E15DE"/>
    <w:rsid w:val="005E1E85"/>
    <w:rsid w:val="005E2F1F"/>
    <w:rsid w:val="005E5E95"/>
    <w:rsid w:val="005E5ECA"/>
    <w:rsid w:val="005F3AC8"/>
    <w:rsid w:val="005F5C33"/>
    <w:rsid w:val="005F6203"/>
    <w:rsid w:val="005F790E"/>
    <w:rsid w:val="00607C08"/>
    <w:rsid w:val="006140C8"/>
    <w:rsid w:val="006237BA"/>
    <w:rsid w:val="00623C6B"/>
    <w:rsid w:val="00625BB0"/>
    <w:rsid w:val="00626B1E"/>
    <w:rsid w:val="0064061F"/>
    <w:rsid w:val="006420E4"/>
    <w:rsid w:val="0065358B"/>
    <w:rsid w:val="00656FC1"/>
    <w:rsid w:val="00657576"/>
    <w:rsid w:val="00663627"/>
    <w:rsid w:val="00664BBB"/>
    <w:rsid w:val="00670A22"/>
    <w:rsid w:val="00675BEE"/>
    <w:rsid w:val="006773F8"/>
    <w:rsid w:val="00685204"/>
    <w:rsid w:val="00687515"/>
    <w:rsid w:val="006945F8"/>
    <w:rsid w:val="0069665F"/>
    <w:rsid w:val="006B073C"/>
    <w:rsid w:val="006B2797"/>
    <w:rsid w:val="006B322D"/>
    <w:rsid w:val="006B6354"/>
    <w:rsid w:val="006C4EDB"/>
    <w:rsid w:val="006E10EE"/>
    <w:rsid w:val="006F2B2E"/>
    <w:rsid w:val="0071770B"/>
    <w:rsid w:val="0072415B"/>
    <w:rsid w:val="00726A7B"/>
    <w:rsid w:val="00727111"/>
    <w:rsid w:val="007319FA"/>
    <w:rsid w:val="00734D64"/>
    <w:rsid w:val="00741AF7"/>
    <w:rsid w:val="00751841"/>
    <w:rsid w:val="00757CC2"/>
    <w:rsid w:val="007620DA"/>
    <w:rsid w:val="0077250D"/>
    <w:rsid w:val="0077473C"/>
    <w:rsid w:val="007946DB"/>
    <w:rsid w:val="00795764"/>
    <w:rsid w:val="007A5A7A"/>
    <w:rsid w:val="007B320F"/>
    <w:rsid w:val="007D6987"/>
    <w:rsid w:val="007F3DD4"/>
    <w:rsid w:val="0081376C"/>
    <w:rsid w:val="0081727D"/>
    <w:rsid w:val="00834C0C"/>
    <w:rsid w:val="00835896"/>
    <w:rsid w:val="008529D3"/>
    <w:rsid w:val="00865C75"/>
    <w:rsid w:val="008721BA"/>
    <w:rsid w:val="00873188"/>
    <w:rsid w:val="00876A08"/>
    <w:rsid w:val="00882339"/>
    <w:rsid w:val="00882876"/>
    <w:rsid w:val="008846FC"/>
    <w:rsid w:val="00885517"/>
    <w:rsid w:val="0089057D"/>
    <w:rsid w:val="008B6840"/>
    <w:rsid w:val="008B7E97"/>
    <w:rsid w:val="008F4DBD"/>
    <w:rsid w:val="008F79C5"/>
    <w:rsid w:val="00901A8A"/>
    <w:rsid w:val="0090757F"/>
    <w:rsid w:val="0094557D"/>
    <w:rsid w:val="00947E45"/>
    <w:rsid w:val="00950E2B"/>
    <w:rsid w:val="00954270"/>
    <w:rsid w:val="009809CC"/>
    <w:rsid w:val="009924F4"/>
    <w:rsid w:val="00994948"/>
    <w:rsid w:val="009A2B5B"/>
    <w:rsid w:val="009C0144"/>
    <w:rsid w:val="009C28F6"/>
    <w:rsid w:val="009C5EB7"/>
    <w:rsid w:val="009C692F"/>
    <w:rsid w:val="009E55F1"/>
    <w:rsid w:val="009F166B"/>
    <w:rsid w:val="009F1D06"/>
    <w:rsid w:val="009F339A"/>
    <w:rsid w:val="00A2216C"/>
    <w:rsid w:val="00A23C23"/>
    <w:rsid w:val="00A271BF"/>
    <w:rsid w:val="00A31953"/>
    <w:rsid w:val="00A53FC1"/>
    <w:rsid w:val="00A56AEC"/>
    <w:rsid w:val="00A73A31"/>
    <w:rsid w:val="00A76A88"/>
    <w:rsid w:val="00A9132C"/>
    <w:rsid w:val="00A93FEC"/>
    <w:rsid w:val="00AB3F66"/>
    <w:rsid w:val="00AB6E32"/>
    <w:rsid w:val="00AE126C"/>
    <w:rsid w:val="00AE2946"/>
    <w:rsid w:val="00AE563D"/>
    <w:rsid w:val="00AE58F6"/>
    <w:rsid w:val="00AE7EF1"/>
    <w:rsid w:val="00AF4779"/>
    <w:rsid w:val="00AF5B29"/>
    <w:rsid w:val="00AF7543"/>
    <w:rsid w:val="00B0279D"/>
    <w:rsid w:val="00B03124"/>
    <w:rsid w:val="00B161C4"/>
    <w:rsid w:val="00B341AA"/>
    <w:rsid w:val="00B35E3A"/>
    <w:rsid w:val="00B36257"/>
    <w:rsid w:val="00B51268"/>
    <w:rsid w:val="00B5583D"/>
    <w:rsid w:val="00B66BDB"/>
    <w:rsid w:val="00B67562"/>
    <w:rsid w:val="00B867E6"/>
    <w:rsid w:val="00BA0D71"/>
    <w:rsid w:val="00BB4D41"/>
    <w:rsid w:val="00BC2393"/>
    <w:rsid w:val="00BC5E43"/>
    <w:rsid w:val="00BE1886"/>
    <w:rsid w:val="00BE4E6A"/>
    <w:rsid w:val="00BF7183"/>
    <w:rsid w:val="00C05320"/>
    <w:rsid w:val="00C105E4"/>
    <w:rsid w:val="00C2696C"/>
    <w:rsid w:val="00C3161E"/>
    <w:rsid w:val="00C3381E"/>
    <w:rsid w:val="00C52652"/>
    <w:rsid w:val="00C636B7"/>
    <w:rsid w:val="00C829E2"/>
    <w:rsid w:val="00C84BAB"/>
    <w:rsid w:val="00C932C3"/>
    <w:rsid w:val="00C96381"/>
    <w:rsid w:val="00CA1E0C"/>
    <w:rsid w:val="00CB0BE1"/>
    <w:rsid w:val="00CB2955"/>
    <w:rsid w:val="00CB4269"/>
    <w:rsid w:val="00CB611F"/>
    <w:rsid w:val="00CB65C6"/>
    <w:rsid w:val="00CC0624"/>
    <w:rsid w:val="00CC09A9"/>
    <w:rsid w:val="00CC57F7"/>
    <w:rsid w:val="00CD4AEE"/>
    <w:rsid w:val="00CD5748"/>
    <w:rsid w:val="00CD740B"/>
    <w:rsid w:val="00CE4585"/>
    <w:rsid w:val="00D006C0"/>
    <w:rsid w:val="00D011F2"/>
    <w:rsid w:val="00D10762"/>
    <w:rsid w:val="00D179A0"/>
    <w:rsid w:val="00D17C86"/>
    <w:rsid w:val="00D23074"/>
    <w:rsid w:val="00D27EF8"/>
    <w:rsid w:val="00D34CBB"/>
    <w:rsid w:val="00D36EA5"/>
    <w:rsid w:val="00D373B5"/>
    <w:rsid w:val="00D43917"/>
    <w:rsid w:val="00D523E7"/>
    <w:rsid w:val="00D56F5E"/>
    <w:rsid w:val="00D64C78"/>
    <w:rsid w:val="00D749B3"/>
    <w:rsid w:val="00D9190B"/>
    <w:rsid w:val="00D93327"/>
    <w:rsid w:val="00D94E13"/>
    <w:rsid w:val="00DB5291"/>
    <w:rsid w:val="00DC5DF1"/>
    <w:rsid w:val="00DC7A35"/>
    <w:rsid w:val="00E10B7C"/>
    <w:rsid w:val="00E2139A"/>
    <w:rsid w:val="00E22BB9"/>
    <w:rsid w:val="00E24AD6"/>
    <w:rsid w:val="00E303DC"/>
    <w:rsid w:val="00E407FF"/>
    <w:rsid w:val="00E46AB8"/>
    <w:rsid w:val="00E6032D"/>
    <w:rsid w:val="00E63B6F"/>
    <w:rsid w:val="00E935EA"/>
    <w:rsid w:val="00E9607A"/>
    <w:rsid w:val="00EA1803"/>
    <w:rsid w:val="00EA5D1D"/>
    <w:rsid w:val="00EB1248"/>
    <w:rsid w:val="00EB2898"/>
    <w:rsid w:val="00EB6616"/>
    <w:rsid w:val="00EC062B"/>
    <w:rsid w:val="00EC232A"/>
    <w:rsid w:val="00ED0B61"/>
    <w:rsid w:val="00F03494"/>
    <w:rsid w:val="00F10A30"/>
    <w:rsid w:val="00F24492"/>
    <w:rsid w:val="00F50D0B"/>
    <w:rsid w:val="00F572D4"/>
    <w:rsid w:val="00F60666"/>
    <w:rsid w:val="00F836FE"/>
    <w:rsid w:val="00F941D3"/>
    <w:rsid w:val="00FD465B"/>
    <w:rsid w:val="00FD76B7"/>
    <w:rsid w:val="00FE227A"/>
    <w:rsid w:val="00FE3590"/>
    <w:rsid w:val="00FF4459"/>
    <w:rsid w:val="00FF53D9"/>
    <w:rsid w:val="00FF7496"/>
  </w:rsids>
  <m:mathPr>
    <m:mathFont m:val="Cambria Math"/>
    <m:brkBin m:val="before"/>
    <m:brkBinSub m:val="--"/>
    <m:smallFrac m:val="off"/>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DokChampa"/>
        <w:lang w:val="lv-LV" w:eastAsia="lv-LV" w:bidi="lo-L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5E5ECA"/>
    <w:pPr>
      <w:spacing w:after="200" w:line="276" w:lineRule="auto"/>
    </w:pPr>
    <w:rPr>
      <w:sz w:val="22"/>
      <w:szCs w:val="22"/>
      <w:lang w:eastAsia="en-US" w:bidi="ar-SA"/>
    </w:rPr>
  </w:style>
  <w:style w:type="paragraph" w:styleId="Virsraksts4">
    <w:name w:val="heading 4"/>
    <w:basedOn w:val="Parastais"/>
    <w:link w:val="Virsraksts4Rakstz"/>
    <w:uiPriority w:val="9"/>
    <w:qFormat/>
    <w:rsid w:val="00511B5F"/>
    <w:pPr>
      <w:spacing w:before="100" w:beforeAutospacing="1" w:after="100" w:afterAutospacing="1" w:line="240" w:lineRule="auto"/>
      <w:outlineLvl w:val="3"/>
    </w:pPr>
    <w:rPr>
      <w:rFonts w:ascii="Times New Roman" w:eastAsia="Times New Roman" w:hAnsi="Times New Roman" w:cs="Times New Roman"/>
      <w:b/>
      <w:bCs/>
      <w:sz w:val="24"/>
      <w:szCs w:val="24"/>
      <w:lang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520D0C"/>
    <w:pPr>
      <w:autoSpaceDE w:val="0"/>
      <w:autoSpaceDN w:val="0"/>
      <w:adjustRightInd w:val="0"/>
    </w:pPr>
    <w:rPr>
      <w:rFonts w:ascii="Times New Roman" w:hAnsi="Times New Roman" w:cs="Times New Roman"/>
      <w:color w:val="000000"/>
      <w:sz w:val="24"/>
      <w:szCs w:val="24"/>
      <w:lang w:eastAsia="en-US"/>
    </w:rPr>
  </w:style>
  <w:style w:type="paragraph" w:styleId="Galvene">
    <w:name w:val="header"/>
    <w:basedOn w:val="Parastais"/>
    <w:link w:val="GalveneRakstz"/>
    <w:uiPriority w:val="99"/>
    <w:unhideWhenUsed/>
    <w:rsid w:val="00520D0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520D0C"/>
  </w:style>
  <w:style w:type="paragraph" w:styleId="Kjene">
    <w:name w:val="footer"/>
    <w:basedOn w:val="Parastais"/>
    <w:link w:val="KjeneRakstz"/>
    <w:uiPriority w:val="99"/>
    <w:unhideWhenUsed/>
    <w:rsid w:val="00520D0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520D0C"/>
  </w:style>
  <w:style w:type="paragraph" w:customStyle="1" w:styleId="tv213">
    <w:name w:val="tv213"/>
    <w:basedOn w:val="Parastais"/>
    <w:rsid w:val="00034213"/>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styleId="Vresteksts">
    <w:name w:val="footnote text"/>
    <w:basedOn w:val="Parastais"/>
    <w:link w:val="VrestekstsRakstz"/>
    <w:uiPriority w:val="99"/>
    <w:semiHidden/>
    <w:unhideWhenUsed/>
    <w:rsid w:val="00034213"/>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034213"/>
    <w:rPr>
      <w:sz w:val="20"/>
      <w:szCs w:val="20"/>
    </w:rPr>
  </w:style>
  <w:style w:type="character" w:styleId="Vresatsauce">
    <w:name w:val="footnote reference"/>
    <w:basedOn w:val="Noklusjumarindkopasfonts"/>
    <w:uiPriority w:val="99"/>
    <w:semiHidden/>
    <w:unhideWhenUsed/>
    <w:rsid w:val="00034213"/>
    <w:rPr>
      <w:vertAlign w:val="superscript"/>
    </w:rPr>
  </w:style>
  <w:style w:type="character" w:customStyle="1" w:styleId="apple-converted-space">
    <w:name w:val="apple-converted-space"/>
    <w:basedOn w:val="Noklusjumarindkopasfonts"/>
    <w:rsid w:val="00034213"/>
  </w:style>
  <w:style w:type="character" w:styleId="Hipersaite">
    <w:name w:val="Hyperlink"/>
    <w:basedOn w:val="Noklusjumarindkopasfonts"/>
    <w:uiPriority w:val="99"/>
    <w:unhideWhenUsed/>
    <w:rsid w:val="00034213"/>
    <w:rPr>
      <w:color w:val="0000FF"/>
      <w:u w:val="single"/>
    </w:rPr>
  </w:style>
  <w:style w:type="paragraph" w:styleId="Sarakstarindkopa">
    <w:name w:val="List Paragraph"/>
    <w:basedOn w:val="Parastais"/>
    <w:uiPriority w:val="34"/>
    <w:qFormat/>
    <w:rsid w:val="00BB4D41"/>
    <w:pPr>
      <w:ind w:left="720"/>
      <w:contextualSpacing/>
    </w:pPr>
  </w:style>
  <w:style w:type="character" w:customStyle="1" w:styleId="glossary">
    <w:name w:val="glossary"/>
    <w:basedOn w:val="Noklusjumarindkopasfonts"/>
    <w:rsid w:val="00D43917"/>
  </w:style>
  <w:style w:type="paragraph" w:styleId="ParastaisWeb">
    <w:name w:val="Normal (Web)"/>
    <w:basedOn w:val="Parastais"/>
    <w:uiPriority w:val="99"/>
    <w:unhideWhenUsed/>
    <w:rsid w:val="00CA1E0C"/>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customStyle="1" w:styleId="tvhtml">
    <w:name w:val="tv_html"/>
    <w:basedOn w:val="Parastais"/>
    <w:rsid w:val="0033289A"/>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customStyle="1" w:styleId="tvhtml1">
    <w:name w:val="tv_html1"/>
    <w:basedOn w:val="Noklusjumarindkopasfonts"/>
    <w:rsid w:val="0033289A"/>
  </w:style>
  <w:style w:type="paragraph" w:styleId="Pamatteksts">
    <w:name w:val="Body Text"/>
    <w:basedOn w:val="Parastais"/>
    <w:link w:val="PamattekstsRakstz"/>
    <w:rsid w:val="004F50CF"/>
    <w:pPr>
      <w:spacing w:after="120" w:line="240" w:lineRule="auto"/>
    </w:pPr>
    <w:rPr>
      <w:rFonts w:ascii="Times New Roman" w:eastAsia="Times New Roman" w:hAnsi="Times New Roman" w:cs="Times New Roman"/>
      <w:sz w:val="24"/>
      <w:szCs w:val="24"/>
      <w:lang w:val="en-US"/>
    </w:rPr>
  </w:style>
  <w:style w:type="character" w:customStyle="1" w:styleId="PamattekstsRakstz">
    <w:name w:val="Pamatteksts Rakstz."/>
    <w:basedOn w:val="Noklusjumarindkopasfonts"/>
    <w:link w:val="Pamatteksts"/>
    <w:rsid w:val="004F50CF"/>
    <w:rPr>
      <w:rFonts w:ascii="Times New Roman" w:eastAsia="Times New Roman" w:hAnsi="Times New Roman" w:cs="Times New Roman"/>
      <w:sz w:val="24"/>
      <w:szCs w:val="24"/>
      <w:lang w:val="en-US"/>
    </w:rPr>
  </w:style>
  <w:style w:type="paragraph" w:styleId="Balonteksts">
    <w:name w:val="Balloon Text"/>
    <w:basedOn w:val="Parastais"/>
    <w:link w:val="BalontekstsRakstz"/>
    <w:uiPriority w:val="99"/>
    <w:semiHidden/>
    <w:unhideWhenUsed/>
    <w:rsid w:val="00626B1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26B1E"/>
    <w:rPr>
      <w:rFonts w:ascii="Tahoma" w:hAnsi="Tahoma" w:cs="Tahoma"/>
      <w:sz w:val="16"/>
      <w:szCs w:val="16"/>
    </w:rPr>
  </w:style>
  <w:style w:type="table" w:styleId="Reatabula">
    <w:name w:val="Table Grid"/>
    <w:basedOn w:val="Parastatabula"/>
    <w:uiPriority w:val="59"/>
    <w:rsid w:val="00573E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zteiksmgs">
    <w:name w:val="Strong"/>
    <w:basedOn w:val="Noklusjumarindkopasfonts"/>
    <w:uiPriority w:val="22"/>
    <w:qFormat/>
    <w:rsid w:val="0005408E"/>
    <w:rPr>
      <w:b/>
      <w:bCs/>
    </w:rPr>
  </w:style>
  <w:style w:type="paragraph" w:customStyle="1" w:styleId="justifyleft">
    <w:name w:val="justifyleft"/>
    <w:basedOn w:val="Parastais"/>
    <w:rsid w:val="007319FA"/>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customStyle="1" w:styleId="justifyfull">
    <w:name w:val="justifyfull"/>
    <w:basedOn w:val="Parastais"/>
    <w:rsid w:val="007319FA"/>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styleId="Bezatstarpm">
    <w:name w:val="No Spacing"/>
    <w:link w:val="BezatstarpmRakstz"/>
    <w:uiPriority w:val="1"/>
    <w:qFormat/>
    <w:rsid w:val="00AE126C"/>
    <w:rPr>
      <w:sz w:val="22"/>
      <w:szCs w:val="22"/>
      <w:lang w:eastAsia="en-US" w:bidi="ar-SA"/>
    </w:rPr>
  </w:style>
  <w:style w:type="character" w:customStyle="1" w:styleId="BezatstarpmRakstz">
    <w:name w:val="Bez atstarpēm Rakstz."/>
    <w:link w:val="Bezatstarpm"/>
    <w:uiPriority w:val="1"/>
    <w:rsid w:val="00AE126C"/>
    <w:rPr>
      <w:sz w:val="22"/>
      <w:szCs w:val="22"/>
      <w:lang w:val="lv-LV" w:eastAsia="en-US" w:bidi="ar-SA"/>
    </w:rPr>
  </w:style>
  <w:style w:type="character" w:customStyle="1" w:styleId="Virsraksts4Rakstz">
    <w:name w:val="Virsraksts 4 Rakstz."/>
    <w:basedOn w:val="Noklusjumarindkopasfonts"/>
    <w:link w:val="Virsraksts4"/>
    <w:uiPriority w:val="9"/>
    <w:rsid w:val="00511B5F"/>
    <w:rPr>
      <w:rFonts w:ascii="Times New Roman" w:eastAsia="Times New Roman" w:hAnsi="Times New Roman" w:cs="Times New Roman"/>
      <w:b/>
      <w:bCs/>
      <w:sz w:val="24"/>
      <w:szCs w:val="24"/>
      <w:lang w:eastAsia="lv-LV" w:bidi="lo-LA"/>
    </w:rPr>
  </w:style>
  <w:style w:type="character" w:customStyle="1" w:styleId="xdtextbox1">
    <w:name w:val="xdtextbox1"/>
    <w:basedOn w:val="Noklusjumarindkopasfonts"/>
    <w:rsid w:val="00AE2946"/>
    <w:rPr>
      <w:color w:val="auto"/>
      <w:bdr w:val="single" w:sz="8" w:space="1" w:color="DCDCDC" w:frame="1"/>
      <w:shd w:val="clear" w:color="auto" w:fill="FFFFFF"/>
    </w:rPr>
  </w:style>
</w:styles>
</file>

<file path=word/webSettings.xml><?xml version="1.0" encoding="utf-8"?>
<w:webSettings xmlns:r="http://schemas.openxmlformats.org/officeDocument/2006/relationships" xmlns:w="http://schemas.openxmlformats.org/wordprocessingml/2006/main">
  <w:divs>
    <w:div w:id="52773203">
      <w:bodyDiv w:val="1"/>
      <w:marLeft w:val="0"/>
      <w:marRight w:val="0"/>
      <w:marTop w:val="0"/>
      <w:marBottom w:val="0"/>
      <w:divBdr>
        <w:top w:val="none" w:sz="0" w:space="0" w:color="auto"/>
        <w:left w:val="none" w:sz="0" w:space="0" w:color="auto"/>
        <w:bottom w:val="none" w:sz="0" w:space="0" w:color="auto"/>
        <w:right w:val="none" w:sz="0" w:space="0" w:color="auto"/>
      </w:divBdr>
      <w:divsChild>
        <w:div w:id="2070876902">
          <w:marLeft w:val="0"/>
          <w:marRight w:val="0"/>
          <w:marTop w:val="480"/>
          <w:marBottom w:val="240"/>
          <w:divBdr>
            <w:top w:val="none" w:sz="0" w:space="0" w:color="auto"/>
            <w:left w:val="none" w:sz="0" w:space="0" w:color="auto"/>
            <w:bottom w:val="none" w:sz="0" w:space="0" w:color="auto"/>
            <w:right w:val="none" w:sz="0" w:space="0" w:color="auto"/>
          </w:divBdr>
        </w:div>
        <w:div w:id="450131362">
          <w:marLeft w:val="0"/>
          <w:marRight w:val="0"/>
          <w:marTop w:val="0"/>
          <w:marBottom w:val="567"/>
          <w:divBdr>
            <w:top w:val="none" w:sz="0" w:space="0" w:color="auto"/>
            <w:left w:val="none" w:sz="0" w:space="0" w:color="auto"/>
            <w:bottom w:val="none" w:sz="0" w:space="0" w:color="auto"/>
            <w:right w:val="none" w:sz="0" w:space="0" w:color="auto"/>
          </w:divBdr>
        </w:div>
      </w:divsChild>
    </w:div>
    <w:div w:id="72825834">
      <w:bodyDiv w:val="1"/>
      <w:marLeft w:val="0"/>
      <w:marRight w:val="0"/>
      <w:marTop w:val="0"/>
      <w:marBottom w:val="0"/>
      <w:divBdr>
        <w:top w:val="none" w:sz="0" w:space="0" w:color="auto"/>
        <w:left w:val="none" w:sz="0" w:space="0" w:color="auto"/>
        <w:bottom w:val="none" w:sz="0" w:space="0" w:color="auto"/>
        <w:right w:val="none" w:sz="0" w:space="0" w:color="auto"/>
      </w:divBdr>
      <w:divsChild>
        <w:div w:id="1446580541">
          <w:marLeft w:val="547"/>
          <w:marRight w:val="0"/>
          <w:marTop w:val="0"/>
          <w:marBottom w:val="0"/>
          <w:divBdr>
            <w:top w:val="none" w:sz="0" w:space="0" w:color="auto"/>
            <w:left w:val="none" w:sz="0" w:space="0" w:color="auto"/>
            <w:bottom w:val="none" w:sz="0" w:space="0" w:color="auto"/>
            <w:right w:val="none" w:sz="0" w:space="0" w:color="auto"/>
          </w:divBdr>
        </w:div>
        <w:div w:id="45029159">
          <w:marLeft w:val="547"/>
          <w:marRight w:val="0"/>
          <w:marTop w:val="0"/>
          <w:marBottom w:val="0"/>
          <w:divBdr>
            <w:top w:val="none" w:sz="0" w:space="0" w:color="auto"/>
            <w:left w:val="none" w:sz="0" w:space="0" w:color="auto"/>
            <w:bottom w:val="none" w:sz="0" w:space="0" w:color="auto"/>
            <w:right w:val="none" w:sz="0" w:space="0" w:color="auto"/>
          </w:divBdr>
        </w:div>
        <w:div w:id="923294100">
          <w:marLeft w:val="547"/>
          <w:marRight w:val="0"/>
          <w:marTop w:val="0"/>
          <w:marBottom w:val="0"/>
          <w:divBdr>
            <w:top w:val="none" w:sz="0" w:space="0" w:color="auto"/>
            <w:left w:val="none" w:sz="0" w:space="0" w:color="auto"/>
            <w:bottom w:val="none" w:sz="0" w:space="0" w:color="auto"/>
            <w:right w:val="none" w:sz="0" w:space="0" w:color="auto"/>
          </w:divBdr>
        </w:div>
        <w:div w:id="637346177">
          <w:marLeft w:val="547"/>
          <w:marRight w:val="0"/>
          <w:marTop w:val="0"/>
          <w:marBottom w:val="0"/>
          <w:divBdr>
            <w:top w:val="none" w:sz="0" w:space="0" w:color="auto"/>
            <w:left w:val="none" w:sz="0" w:space="0" w:color="auto"/>
            <w:bottom w:val="none" w:sz="0" w:space="0" w:color="auto"/>
            <w:right w:val="none" w:sz="0" w:space="0" w:color="auto"/>
          </w:divBdr>
        </w:div>
        <w:div w:id="1503281129">
          <w:marLeft w:val="547"/>
          <w:marRight w:val="0"/>
          <w:marTop w:val="0"/>
          <w:marBottom w:val="0"/>
          <w:divBdr>
            <w:top w:val="none" w:sz="0" w:space="0" w:color="auto"/>
            <w:left w:val="none" w:sz="0" w:space="0" w:color="auto"/>
            <w:bottom w:val="none" w:sz="0" w:space="0" w:color="auto"/>
            <w:right w:val="none" w:sz="0" w:space="0" w:color="auto"/>
          </w:divBdr>
        </w:div>
        <w:div w:id="1354263432">
          <w:marLeft w:val="547"/>
          <w:marRight w:val="0"/>
          <w:marTop w:val="0"/>
          <w:marBottom w:val="0"/>
          <w:divBdr>
            <w:top w:val="none" w:sz="0" w:space="0" w:color="auto"/>
            <w:left w:val="none" w:sz="0" w:space="0" w:color="auto"/>
            <w:bottom w:val="none" w:sz="0" w:space="0" w:color="auto"/>
            <w:right w:val="none" w:sz="0" w:space="0" w:color="auto"/>
          </w:divBdr>
        </w:div>
        <w:div w:id="1796361592">
          <w:marLeft w:val="547"/>
          <w:marRight w:val="0"/>
          <w:marTop w:val="0"/>
          <w:marBottom w:val="0"/>
          <w:divBdr>
            <w:top w:val="none" w:sz="0" w:space="0" w:color="auto"/>
            <w:left w:val="none" w:sz="0" w:space="0" w:color="auto"/>
            <w:bottom w:val="none" w:sz="0" w:space="0" w:color="auto"/>
            <w:right w:val="none" w:sz="0" w:space="0" w:color="auto"/>
          </w:divBdr>
        </w:div>
      </w:divsChild>
    </w:div>
    <w:div w:id="178472657">
      <w:bodyDiv w:val="1"/>
      <w:marLeft w:val="0"/>
      <w:marRight w:val="0"/>
      <w:marTop w:val="0"/>
      <w:marBottom w:val="0"/>
      <w:divBdr>
        <w:top w:val="none" w:sz="0" w:space="0" w:color="auto"/>
        <w:left w:val="none" w:sz="0" w:space="0" w:color="auto"/>
        <w:bottom w:val="none" w:sz="0" w:space="0" w:color="auto"/>
        <w:right w:val="none" w:sz="0" w:space="0" w:color="auto"/>
      </w:divBdr>
    </w:div>
    <w:div w:id="215246225">
      <w:bodyDiv w:val="1"/>
      <w:marLeft w:val="0"/>
      <w:marRight w:val="0"/>
      <w:marTop w:val="0"/>
      <w:marBottom w:val="0"/>
      <w:divBdr>
        <w:top w:val="none" w:sz="0" w:space="0" w:color="auto"/>
        <w:left w:val="none" w:sz="0" w:space="0" w:color="auto"/>
        <w:bottom w:val="none" w:sz="0" w:space="0" w:color="auto"/>
        <w:right w:val="none" w:sz="0" w:space="0" w:color="auto"/>
      </w:divBdr>
    </w:div>
    <w:div w:id="274410683">
      <w:bodyDiv w:val="1"/>
      <w:marLeft w:val="0"/>
      <w:marRight w:val="0"/>
      <w:marTop w:val="0"/>
      <w:marBottom w:val="0"/>
      <w:divBdr>
        <w:top w:val="none" w:sz="0" w:space="0" w:color="auto"/>
        <w:left w:val="none" w:sz="0" w:space="0" w:color="auto"/>
        <w:bottom w:val="none" w:sz="0" w:space="0" w:color="auto"/>
        <w:right w:val="none" w:sz="0" w:space="0" w:color="auto"/>
      </w:divBdr>
    </w:div>
    <w:div w:id="291400106">
      <w:bodyDiv w:val="1"/>
      <w:marLeft w:val="0"/>
      <w:marRight w:val="0"/>
      <w:marTop w:val="0"/>
      <w:marBottom w:val="0"/>
      <w:divBdr>
        <w:top w:val="none" w:sz="0" w:space="0" w:color="auto"/>
        <w:left w:val="none" w:sz="0" w:space="0" w:color="auto"/>
        <w:bottom w:val="none" w:sz="0" w:space="0" w:color="auto"/>
        <w:right w:val="none" w:sz="0" w:space="0" w:color="auto"/>
      </w:divBdr>
    </w:div>
    <w:div w:id="303898453">
      <w:bodyDiv w:val="1"/>
      <w:marLeft w:val="0"/>
      <w:marRight w:val="0"/>
      <w:marTop w:val="0"/>
      <w:marBottom w:val="0"/>
      <w:divBdr>
        <w:top w:val="none" w:sz="0" w:space="0" w:color="auto"/>
        <w:left w:val="none" w:sz="0" w:space="0" w:color="auto"/>
        <w:bottom w:val="none" w:sz="0" w:space="0" w:color="auto"/>
        <w:right w:val="none" w:sz="0" w:space="0" w:color="auto"/>
      </w:divBdr>
    </w:div>
    <w:div w:id="339161250">
      <w:bodyDiv w:val="1"/>
      <w:marLeft w:val="0"/>
      <w:marRight w:val="0"/>
      <w:marTop w:val="0"/>
      <w:marBottom w:val="0"/>
      <w:divBdr>
        <w:top w:val="none" w:sz="0" w:space="0" w:color="auto"/>
        <w:left w:val="none" w:sz="0" w:space="0" w:color="auto"/>
        <w:bottom w:val="none" w:sz="0" w:space="0" w:color="auto"/>
        <w:right w:val="none" w:sz="0" w:space="0" w:color="auto"/>
      </w:divBdr>
    </w:div>
    <w:div w:id="361637254">
      <w:bodyDiv w:val="1"/>
      <w:marLeft w:val="0"/>
      <w:marRight w:val="0"/>
      <w:marTop w:val="0"/>
      <w:marBottom w:val="0"/>
      <w:divBdr>
        <w:top w:val="none" w:sz="0" w:space="0" w:color="auto"/>
        <w:left w:val="none" w:sz="0" w:space="0" w:color="auto"/>
        <w:bottom w:val="none" w:sz="0" w:space="0" w:color="auto"/>
        <w:right w:val="none" w:sz="0" w:space="0" w:color="auto"/>
      </w:divBdr>
    </w:div>
    <w:div w:id="494492806">
      <w:bodyDiv w:val="1"/>
      <w:marLeft w:val="0"/>
      <w:marRight w:val="0"/>
      <w:marTop w:val="0"/>
      <w:marBottom w:val="0"/>
      <w:divBdr>
        <w:top w:val="none" w:sz="0" w:space="0" w:color="auto"/>
        <w:left w:val="none" w:sz="0" w:space="0" w:color="auto"/>
        <w:bottom w:val="none" w:sz="0" w:space="0" w:color="auto"/>
        <w:right w:val="none" w:sz="0" w:space="0" w:color="auto"/>
      </w:divBdr>
    </w:div>
    <w:div w:id="573666526">
      <w:bodyDiv w:val="1"/>
      <w:marLeft w:val="0"/>
      <w:marRight w:val="0"/>
      <w:marTop w:val="0"/>
      <w:marBottom w:val="0"/>
      <w:divBdr>
        <w:top w:val="none" w:sz="0" w:space="0" w:color="auto"/>
        <w:left w:val="none" w:sz="0" w:space="0" w:color="auto"/>
        <w:bottom w:val="none" w:sz="0" w:space="0" w:color="auto"/>
        <w:right w:val="none" w:sz="0" w:space="0" w:color="auto"/>
      </w:divBdr>
      <w:divsChild>
        <w:div w:id="994919910">
          <w:marLeft w:val="0"/>
          <w:marRight w:val="0"/>
          <w:marTop w:val="67"/>
          <w:marBottom w:val="0"/>
          <w:divBdr>
            <w:top w:val="none" w:sz="0" w:space="0" w:color="auto"/>
            <w:left w:val="none" w:sz="0" w:space="0" w:color="auto"/>
            <w:bottom w:val="none" w:sz="0" w:space="0" w:color="auto"/>
            <w:right w:val="none" w:sz="0" w:space="0" w:color="auto"/>
          </w:divBdr>
        </w:div>
      </w:divsChild>
    </w:div>
    <w:div w:id="660698317">
      <w:bodyDiv w:val="1"/>
      <w:marLeft w:val="0"/>
      <w:marRight w:val="0"/>
      <w:marTop w:val="0"/>
      <w:marBottom w:val="0"/>
      <w:divBdr>
        <w:top w:val="none" w:sz="0" w:space="0" w:color="auto"/>
        <w:left w:val="none" w:sz="0" w:space="0" w:color="auto"/>
        <w:bottom w:val="none" w:sz="0" w:space="0" w:color="auto"/>
        <w:right w:val="none" w:sz="0" w:space="0" w:color="auto"/>
      </w:divBdr>
    </w:div>
    <w:div w:id="773671667">
      <w:bodyDiv w:val="1"/>
      <w:marLeft w:val="0"/>
      <w:marRight w:val="0"/>
      <w:marTop w:val="0"/>
      <w:marBottom w:val="0"/>
      <w:divBdr>
        <w:top w:val="none" w:sz="0" w:space="0" w:color="auto"/>
        <w:left w:val="none" w:sz="0" w:space="0" w:color="auto"/>
        <w:bottom w:val="none" w:sz="0" w:space="0" w:color="auto"/>
        <w:right w:val="none" w:sz="0" w:space="0" w:color="auto"/>
      </w:divBdr>
      <w:divsChild>
        <w:div w:id="1259751572">
          <w:marLeft w:val="0"/>
          <w:marRight w:val="0"/>
          <w:marTop w:val="0"/>
          <w:marBottom w:val="0"/>
          <w:divBdr>
            <w:top w:val="none" w:sz="0" w:space="0" w:color="auto"/>
            <w:left w:val="none" w:sz="0" w:space="0" w:color="auto"/>
            <w:bottom w:val="none" w:sz="0" w:space="0" w:color="auto"/>
            <w:right w:val="none" w:sz="0" w:space="0" w:color="auto"/>
          </w:divBdr>
        </w:div>
        <w:div w:id="1823348314">
          <w:marLeft w:val="0"/>
          <w:marRight w:val="0"/>
          <w:marTop w:val="0"/>
          <w:marBottom w:val="0"/>
          <w:divBdr>
            <w:top w:val="none" w:sz="0" w:space="0" w:color="auto"/>
            <w:left w:val="none" w:sz="0" w:space="0" w:color="auto"/>
            <w:bottom w:val="none" w:sz="0" w:space="0" w:color="auto"/>
            <w:right w:val="none" w:sz="0" w:space="0" w:color="auto"/>
          </w:divBdr>
        </w:div>
        <w:div w:id="16203759">
          <w:marLeft w:val="0"/>
          <w:marRight w:val="0"/>
          <w:marTop w:val="0"/>
          <w:marBottom w:val="0"/>
          <w:divBdr>
            <w:top w:val="none" w:sz="0" w:space="0" w:color="auto"/>
            <w:left w:val="none" w:sz="0" w:space="0" w:color="auto"/>
            <w:bottom w:val="none" w:sz="0" w:space="0" w:color="auto"/>
            <w:right w:val="none" w:sz="0" w:space="0" w:color="auto"/>
          </w:divBdr>
        </w:div>
        <w:div w:id="1269434363">
          <w:marLeft w:val="0"/>
          <w:marRight w:val="0"/>
          <w:marTop w:val="0"/>
          <w:marBottom w:val="0"/>
          <w:divBdr>
            <w:top w:val="none" w:sz="0" w:space="0" w:color="auto"/>
            <w:left w:val="none" w:sz="0" w:space="0" w:color="auto"/>
            <w:bottom w:val="none" w:sz="0" w:space="0" w:color="auto"/>
            <w:right w:val="none" w:sz="0" w:space="0" w:color="auto"/>
          </w:divBdr>
        </w:div>
        <w:div w:id="695890854">
          <w:marLeft w:val="0"/>
          <w:marRight w:val="0"/>
          <w:marTop w:val="0"/>
          <w:marBottom w:val="0"/>
          <w:divBdr>
            <w:top w:val="none" w:sz="0" w:space="0" w:color="auto"/>
            <w:left w:val="none" w:sz="0" w:space="0" w:color="auto"/>
            <w:bottom w:val="none" w:sz="0" w:space="0" w:color="auto"/>
            <w:right w:val="none" w:sz="0" w:space="0" w:color="auto"/>
          </w:divBdr>
        </w:div>
        <w:div w:id="1276599824">
          <w:marLeft w:val="0"/>
          <w:marRight w:val="0"/>
          <w:marTop w:val="0"/>
          <w:marBottom w:val="0"/>
          <w:divBdr>
            <w:top w:val="none" w:sz="0" w:space="0" w:color="auto"/>
            <w:left w:val="none" w:sz="0" w:space="0" w:color="auto"/>
            <w:bottom w:val="none" w:sz="0" w:space="0" w:color="auto"/>
            <w:right w:val="none" w:sz="0" w:space="0" w:color="auto"/>
          </w:divBdr>
        </w:div>
      </w:divsChild>
    </w:div>
    <w:div w:id="782000880">
      <w:bodyDiv w:val="1"/>
      <w:marLeft w:val="0"/>
      <w:marRight w:val="0"/>
      <w:marTop w:val="0"/>
      <w:marBottom w:val="0"/>
      <w:divBdr>
        <w:top w:val="none" w:sz="0" w:space="0" w:color="auto"/>
        <w:left w:val="none" w:sz="0" w:space="0" w:color="auto"/>
        <w:bottom w:val="none" w:sz="0" w:space="0" w:color="auto"/>
        <w:right w:val="none" w:sz="0" w:space="0" w:color="auto"/>
      </w:divBdr>
    </w:div>
    <w:div w:id="785586689">
      <w:bodyDiv w:val="1"/>
      <w:marLeft w:val="0"/>
      <w:marRight w:val="0"/>
      <w:marTop w:val="0"/>
      <w:marBottom w:val="0"/>
      <w:divBdr>
        <w:top w:val="none" w:sz="0" w:space="0" w:color="auto"/>
        <w:left w:val="none" w:sz="0" w:space="0" w:color="auto"/>
        <w:bottom w:val="none" w:sz="0" w:space="0" w:color="auto"/>
        <w:right w:val="none" w:sz="0" w:space="0" w:color="auto"/>
      </w:divBdr>
    </w:div>
    <w:div w:id="801507933">
      <w:bodyDiv w:val="1"/>
      <w:marLeft w:val="0"/>
      <w:marRight w:val="0"/>
      <w:marTop w:val="0"/>
      <w:marBottom w:val="0"/>
      <w:divBdr>
        <w:top w:val="none" w:sz="0" w:space="0" w:color="auto"/>
        <w:left w:val="none" w:sz="0" w:space="0" w:color="auto"/>
        <w:bottom w:val="none" w:sz="0" w:space="0" w:color="auto"/>
        <w:right w:val="none" w:sz="0" w:space="0" w:color="auto"/>
      </w:divBdr>
      <w:divsChild>
        <w:div w:id="133569379">
          <w:marLeft w:val="547"/>
          <w:marRight w:val="0"/>
          <w:marTop w:val="96"/>
          <w:marBottom w:val="0"/>
          <w:divBdr>
            <w:top w:val="none" w:sz="0" w:space="0" w:color="auto"/>
            <w:left w:val="none" w:sz="0" w:space="0" w:color="auto"/>
            <w:bottom w:val="none" w:sz="0" w:space="0" w:color="auto"/>
            <w:right w:val="none" w:sz="0" w:space="0" w:color="auto"/>
          </w:divBdr>
        </w:div>
      </w:divsChild>
    </w:div>
    <w:div w:id="859202976">
      <w:bodyDiv w:val="1"/>
      <w:marLeft w:val="0"/>
      <w:marRight w:val="0"/>
      <w:marTop w:val="0"/>
      <w:marBottom w:val="0"/>
      <w:divBdr>
        <w:top w:val="none" w:sz="0" w:space="0" w:color="auto"/>
        <w:left w:val="none" w:sz="0" w:space="0" w:color="auto"/>
        <w:bottom w:val="none" w:sz="0" w:space="0" w:color="auto"/>
        <w:right w:val="none" w:sz="0" w:space="0" w:color="auto"/>
      </w:divBdr>
      <w:divsChild>
        <w:div w:id="1646354054">
          <w:marLeft w:val="0"/>
          <w:marRight w:val="0"/>
          <w:marTop w:val="0"/>
          <w:marBottom w:val="0"/>
          <w:divBdr>
            <w:top w:val="none" w:sz="0" w:space="0" w:color="auto"/>
            <w:left w:val="none" w:sz="0" w:space="0" w:color="auto"/>
            <w:bottom w:val="none" w:sz="0" w:space="0" w:color="auto"/>
            <w:right w:val="none" w:sz="0" w:space="0" w:color="auto"/>
          </w:divBdr>
        </w:div>
        <w:div w:id="1473908845">
          <w:marLeft w:val="0"/>
          <w:marRight w:val="0"/>
          <w:marTop w:val="0"/>
          <w:marBottom w:val="0"/>
          <w:divBdr>
            <w:top w:val="none" w:sz="0" w:space="0" w:color="auto"/>
            <w:left w:val="none" w:sz="0" w:space="0" w:color="auto"/>
            <w:bottom w:val="none" w:sz="0" w:space="0" w:color="auto"/>
            <w:right w:val="none" w:sz="0" w:space="0" w:color="auto"/>
          </w:divBdr>
        </w:div>
      </w:divsChild>
    </w:div>
    <w:div w:id="892615168">
      <w:bodyDiv w:val="1"/>
      <w:marLeft w:val="0"/>
      <w:marRight w:val="0"/>
      <w:marTop w:val="0"/>
      <w:marBottom w:val="0"/>
      <w:divBdr>
        <w:top w:val="none" w:sz="0" w:space="0" w:color="auto"/>
        <w:left w:val="none" w:sz="0" w:space="0" w:color="auto"/>
        <w:bottom w:val="none" w:sz="0" w:space="0" w:color="auto"/>
        <w:right w:val="none" w:sz="0" w:space="0" w:color="auto"/>
      </w:divBdr>
    </w:div>
    <w:div w:id="924731273">
      <w:bodyDiv w:val="1"/>
      <w:marLeft w:val="0"/>
      <w:marRight w:val="0"/>
      <w:marTop w:val="0"/>
      <w:marBottom w:val="0"/>
      <w:divBdr>
        <w:top w:val="none" w:sz="0" w:space="0" w:color="auto"/>
        <w:left w:val="none" w:sz="0" w:space="0" w:color="auto"/>
        <w:bottom w:val="none" w:sz="0" w:space="0" w:color="auto"/>
        <w:right w:val="none" w:sz="0" w:space="0" w:color="auto"/>
      </w:divBdr>
    </w:div>
    <w:div w:id="1048651834">
      <w:bodyDiv w:val="1"/>
      <w:marLeft w:val="0"/>
      <w:marRight w:val="0"/>
      <w:marTop w:val="0"/>
      <w:marBottom w:val="0"/>
      <w:divBdr>
        <w:top w:val="none" w:sz="0" w:space="0" w:color="auto"/>
        <w:left w:val="none" w:sz="0" w:space="0" w:color="auto"/>
        <w:bottom w:val="none" w:sz="0" w:space="0" w:color="auto"/>
        <w:right w:val="none" w:sz="0" w:space="0" w:color="auto"/>
      </w:divBdr>
    </w:div>
    <w:div w:id="1113129854">
      <w:bodyDiv w:val="1"/>
      <w:marLeft w:val="0"/>
      <w:marRight w:val="0"/>
      <w:marTop w:val="0"/>
      <w:marBottom w:val="0"/>
      <w:divBdr>
        <w:top w:val="none" w:sz="0" w:space="0" w:color="auto"/>
        <w:left w:val="none" w:sz="0" w:space="0" w:color="auto"/>
        <w:bottom w:val="none" w:sz="0" w:space="0" w:color="auto"/>
        <w:right w:val="none" w:sz="0" w:space="0" w:color="auto"/>
      </w:divBdr>
    </w:div>
    <w:div w:id="1235433106">
      <w:bodyDiv w:val="1"/>
      <w:marLeft w:val="0"/>
      <w:marRight w:val="0"/>
      <w:marTop w:val="0"/>
      <w:marBottom w:val="0"/>
      <w:divBdr>
        <w:top w:val="none" w:sz="0" w:space="0" w:color="auto"/>
        <w:left w:val="none" w:sz="0" w:space="0" w:color="auto"/>
        <w:bottom w:val="none" w:sz="0" w:space="0" w:color="auto"/>
        <w:right w:val="none" w:sz="0" w:space="0" w:color="auto"/>
      </w:divBdr>
    </w:div>
    <w:div w:id="1419017605">
      <w:bodyDiv w:val="1"/>
      <w:marLeft w:val="0"/>
      <w:marRight w:val="0"/>
      <w:marTop w:val="0"/>
      <w:marBottom w:val="0"/>
      <w:divBdr>
        <w:top w:val="none" w:sz="0" w:space="0" w:color="auto"/>
        <w:left w:val="none" w:sz="0" w:space="0" w:color="auto"/>
        <w:bottom w:val="none" w:sz="0" w:space="0" w:color="auto"/>
        <w:right w:val="none" w:sz="0" w:space="0" w:color="auto"/>
      </w:divBdr>
    </w:div>
    <w:div w:id="1445687142">
      <w:bodyDiv w:val="1"/>
      <w:marLeft w:val="0"/>
      <w:marRight w:val="0"/>
      <w:marTop w:val="0"/>
      <w:marBottom w:val="0"/>
      <w:divBdr>
        <w:top w:val="none" w:sz="0" w:space="0" w:color="auto"/>
        <w:left w:val="none" w:sz="0" w:space="0" w:color="auto"/>
        <w:bottom w:val="none" w:sz="0" w:space="0" w:color="auto"/>
        <w:right w:val="none" w:sz="0" w:space="0" w:color="auto"/>
      </w:divBdr>
      <w:divsChild>
        <w:div w:id="94517401">
          <w:marLeft w:val="0"/>
          <w:marRight w:val="0"/>
          <w:marTop w:val="0"/>
          <w:marBottom w:val="0"/>
          <w:divBdr>
            <w:top w:val="none" w:sz="0" w:space="0" w:color="auto"/>
            <w:left w:val="none" w:sz="0" w:space="0" w:color="auto"/>
            <w:bottom w:val="none" w:sz="0" w:space="0" w:color="auto"/>
            <w:right w:val="none" w:sz="0" w:space="0" w:color="auto"/>
          </w:divBdr>
        </w:div>
      </w:divsChild>
    </w:div>
    <w:div w:id="1470130188">
      <w:bodyDiv w:val="1"/>
      <w:marLeft w:val="0"/>
      <w:marRight w:val="0"/>
      <w:marTop w:val="0"/>
      <w:marBottom w:val="0"/>
      <w:divBdr>
        <w:top w:val="none" w:sz="0" w:space="0" w:color="auto"/>
        <w:left w:val="none" w:sz="0" w:space="0" w:color="auto"/>
        <w:bottom w:val="none" w:sz="0" w:space="0" w:color="auto"/>
        <w:right w:val="none" w:sz="0" w:space="0" w:color="auto"/>
      </w:divBdr>
    </w:div>
    <w:div w:id="1585188593">
      <w:bodyDiv w:val="1"/>
      <w:marLeft w:val="0"/>
      <w:marRight w:val="0"/>
      <w:marTop w:val="0"/>
      <w:marBottom w:val="0"/>
      <w:divBdr>
        <w:top w:val="none" w:sz="0" w:space="0" w:color="auto"/>
        <w:left w:val="none" w:sz="0" w:space="0" w:color="auto"/>
        <w:bottom w:val="none" w:sz="0" w:space="0" w:color="auto"/>
        <w:right w:val="none" w:sz="0" w:space="0" w:color="auto"/>
      </w:divBdr>
    </w:div>
    <w:div w:id="1591154796">
      <w:bodyDiv w:val="1"/>
      <w:marLeft w:val="0"/>
      <w:marRight w:val="0"/>
      <w:marTop w:val="0"/>
      <w:marBottom w:val="0"/>
      <w:divBdr>
        <w:top w:val="none" w:sz="0" w:space="0" w:color="auto"/>
        <w:left w:val="none" w:sz="0" w:space="0" w:color="auto"/>
        <w:bottom w:val="none" w:sz="0" w:space="0" w:color="auto"/>
        <w:right w:val="none" w:sz="0" w:space="0" w:color="auto"/>
      </w:divBdr>
    </w:div>
    <w:div w:id="1612056441">
      <w:bodyDiv w:val="1"/>
      <w:marLeft w:val="0"/>
      <w:marRight w:val="0"/>
      <w:marTop w:val="0"/>
      <w:marBottom w:val="0"/>
      <w:divBdr>
        <w:top w:val="none" w:sz="0" w:space="0" w:color="auto"/>
        <w:left w:val="none" w:sz="0" w:space="0" w:color="auto"/>
        <w:bottom w:val="none" w:sz="0" w:space="0" w:color="auto"/>
        <w:right w:val="none" w:sz="0" w:space="0" w:color="auto"/>
      </w:divBdr>
    </w:div>
    <w:div w:id="1629159713">
      <w:bodyDiv w:val="1"/>
      <w:marLeft w:val="0"/>
      <w:marRight w:val="0"/>
      <w:marTop w:val="0"/>
      <w:marBottom w:val="0"/>
      <w:divBdr>
        <w:top w:val="none" w:sz="0" w:space="0" w:color="auto"/>
        <w:left w:val="none" w:sz="0" w:space="0" w:color="auto"/>
        <w:bottom w:val="none" w:sz="0" w:space="0" w:color="auto"/>
        <w:right w:val="none" w:sz="0" w:space="0" w:color="auto"/>
      </w:divBdr>
    </w:div>
    <w:div w:id="1661495314">
      <w:bodyDiv w:val="1"/>
      <w:marLeft w:val="0"/>
      <w:marRight w:val="0"/>
      <w:marTop w:val="0"/>
      <w:marBottom w:val="0"/>
      <w:divBdr>
        <w:top w:val="none" w:sz="0" w:space="0" w:color="auto"/>
        <w:left w:val="none" w:sz="0" w:space="0" w:color="auto"/>
        <w:bottom w:val="none" w:sz="0" w:space="0" w:color="auto"/>
        <w:right w:val="none" w:sz="0" w:space="0" w:color="auto"/>
      </w:divBdr>
    </w:div>
    <w:div w:id="1696924792">
      <w:bodyDiv w:val="1"/>
      <w:marLeft w:val="0"/>
      <w:marRight w:val="0"/>
      <w:marTop w:val="0"/>
      <w:marBottom w:val="0"/>
      <w:divBdr>
        <w:top w:val="none" w:sz="0" w:space="0" w:color="auto"/>
        <w:left w:val="none" w:sz="0" w:space="0" w:color="auto"/>
        <w:bottom w:val="none" w:sz="0" w:space="0" w:color="auto"/>
        <w:right w:val="none" w:sz="0" w:space="0" w:color="auto"/>
      </w:divBdr>
      <w:divsChild>
        <w:div w:id="1331368224">
          <w:marLeft w:val="0"/>
          <w:marRight w:val="0"/>
          <w:marTop w:val="480"/>
          <w:marBottom w:val="240"/>
          <w:divBdr>
            <w:top w:val="none" w:sz="0" w:space="0" w:color="auto"/>
            <w:left w:val="none" w:sz="0" w:space="0" w:color="auto"/>
            <w:bottom w:val="none" w:sz="0" w:space="0" w:color="auto"/>
            <w:right w:val="none" w:sz="0" w:space="0" w:color="auto"/>
          </w:divBdr>
        </w:div>
        <w:div w:id="384182030">
          <w:marLeft w:val="0"/>
          <w:marRight w:val="0"/>
          <w:marTop w:val="0"/>
          <w:marBottom w:val="567"/>
          <w:divBdr>
            <w:top w:val="none" w:sz="0" w:space="0" w:color="auto"/>
            <w:left w:val="none" w:sz="0" w:space="0" w:color="auto"/>
            <w:bottom w:val="none" w:sz="0" w:space="0" w:color="auto"/>
            <w:right w:val="none" w:sz="0" w:space="0" w:color="auto"/>
          </w:divBdr>
        </w:div>
      </w:divsChild>
    </w:div>
    <w:div w:id="1708292354">
      <w:bodyDiv w:val="1"/>
      <w:marLeft w:val="0"/>
      <w:marRight w:val="0"/>
      <w:marTop w:val="0"/>
      <w:marBottom w:val="0"/>
      <w:divBdr>
        <w:top w:val="none" w:sz="0" w:space="0" w:color="auto"/>
        <w:left w:val="none" w:sz="0" w:space="0" w:color="auto"/>
        <w:bottom w:val="none" w:sz="0" w:space="0" w:color="auto"/>
        <w:right w:val="none" w:sz="0" w:space="0" w:color="auto"/>
      </w:divBdr>
    </w:div>
    <w:div w:id="1802919977">
      <w:bodyDiv w:val="1"/>
      <w:marLeft w:val="0"/>
      <w:marRight w:val="0"/>
      <w:marTop w:val="0"/>
      <w:marBottom w:val="0"/>
      <w:divBdr>
        <w:top w:val="none" w:sz="0" w:space="0" w:color="auto"/>
        <w:left w:val="none" w:sz="0" w:space="0" w:color="auto"/>
        <w:bottom w:val="none" w:sz="0" w:space="0" w:color="auto"/>
        <w:right w:val="none" w:sz="0" w:space="0" w:color="auto"/>
      </w:divBdr>
    </w:div>
    <w:div w:id="1862472367">
      <w:bodyDiv w:val="1"/>
      <w:marLeft w:val="0"/>
      <w:marRight w:val="0"/>
      <w:marTop w:val="0"/>
      <w:marBottom w:val="0"/>
      <w:divBdr>
        <w:top w:val="none" w:sz="0" w:space="0" w:color="auto"/>
        <w:left w:val="none" w:sz="0" w:space="0" w:color="auto"/>
        <w:bottom w:val="none" w:sz="0" w:space="0" w:color="auto"/>
        <w:right w:val="none" w:sz="0" w:space="0" w:color="auto"/>
      </w:divBdr>
    </w:div>
    <w:div w:id="1955404032">
      <w:bodyDiv w:val="1"/>
      <w:marLeft w:val="0"/>
      <w:marRight w:val="0"/>
      <w:marTop w:val="0"/>
      <w:marBottom w:val="0"/>
      <w:divBdr>
        <w:top w:val="none" w:sz="0" w:space="0" w:color="auto"/>
        <w:left w:val="none" w:sz="0" w:space="0" w:color="auto"/>
        <w:bottom w:val="none" w:sz="0" w:space="0" w:color="auto"/>
        <w:right w:val="none" w:sz="0" w:space="0" w:color="auto"/>
      </w:divBdr>
    </w:div>
    <w:div w:id="1985616777">
      <w:bodyDiv w:val="1"/>
      <w:marLeft w:val="0"/>
      <w:marRight w:val="0"/>
      <w:marTop w:val="0"/>
      <w:marBottom w:val="0"/>
      <w:divBdr>
        <w:top w:val="none" w:sz="0" w:space="0" w:color="auto"/>
        <w:left w:val="none" w:sz="0" w:space="0" w:color="auto"/>
        <w:bottom w:val="none" w:sz="0" w:space="0" w:color="auto"/>
        <w:right w:val="none" w:sz="0" w:space="0" w:color="auto"/>
      </w:divBdr>
    </w:div>
    <w:div w:id="2047025517">
      <w:bodyDiv w:val="1"/>
      <w:marLeft w:val="0"/>
      <w:marRight w:val="0"/>
      <w:marTop w:val="0"/>
      <w:marBottom w:val="0"/>
      <w:divBdr>
        <w:top w:val="none" w:sz="0" w:space="0" w:color="auto"/>
        <w:left w:val="none" w:sz="0" w:space="0" w:color="auto"/>
        <w:bottom w:val="none" w:sz="0" w:space="0" w:color="auto"/>
        <w:right w:val="none" w:sz="0" w:space="0" w:color="auto"/>
      </w:divBdr>
    </w:div>
    <w:div w:id="209173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mnvd.gov.lv/uploads/files/54be748a20d18.pdf" TargetMode="External"/><Relationship Id="rId18" Type="http://schemas.openxmlformats.org/officeDocument/2006/relationships/image" Target="media/image7.png"/><Relationship Id="rId26" Type="http://schemas.openxmlformats.org/officeDocument/2006/relationships/hyperlink" Target="http://likumi.lv/doc.php?id=263457" TargetMode="External"/><Relationship Id="rId3" Type="http://schemas.openxmlformats.org/officeDocument/2006/relationships/styles" Target="styles.xml"/><Relationship Id="rId21" Type="http://schemas.openxmlformats.org/officeDocument/2006/relationships/hyperlink" Target="mailto:Aris.Kasparans@vm.gov.lv"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Office_PowerPoint_slaids1.sldx"/><Relationship Id="rId17" Type="http://schemas.openxmlformats.org/officeDocument/2006/relationships/image" Target="media/image6.png"/><Relationship Id="rId25" Type="http://schemas.openxmlformats.org/officeDocument/2006/relationships/hyperlink" Target="http://likumi.lv/doc.php?id=263457"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Egita.Pole@vm.gov.lv" TargetMode="External"/><Relationship Id="rId29" Type="http://schemas.openxmlformats.org/officeDocument/2006/relationships/hyperlink" Target="http://likumi.lv/doc.php?id=2634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likumi.lv/doc.php?id=263457" TargetMode="External"/><Relationship Id="rId32" Type="http://schemas.openxmlformats.org/officeDocument/2006/relationships/hyperlink" Target="http://likumi.lv/doc.php?id=263457"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likumi.lv/doc.php?id=263457" TargetMode="External"/><Relationship Id="rId28" Type="http://schemas.openxmlformats.org/officeDocument/2006/relationships/hyperlink" Target="http://likumi.lv/doc.php?id=263457" TargetMode="External"/><Relationship Id="rId36" Type="http://schemas.openxmlformats.org/officeDocument/2006/relationships/theme" Target="theme/theme1.xml"/><Relationship Id="rId10" Type="http://schemas.openxmlformats.org/officeDocument/2006/relationships/hyperlink" Target="http://likumi.lv/doc.php?id=263457" TargetMode="External"/><Relationship Id="rId19" Type="http://schemas.openxmlformats.org/officeDocument/2006/relationships/image" Target="media/image8.png"/><Relationship Id="rId31" Type="http://schemas.openxmlformats.org/officeDocument/2006/relationships/hyperlink" Target="http://likumi.lv/doc.php?id=26345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likumi.lv/doc.php?id=263457" TargetMode="External"/><Relationship Id="rId27" Type="http://schemas.openxmlformats.org/officeDocument/2006/relationships/hyperlink" Target="http://likumi.lv/doc.php?id=263457" TargetMode="External"/><Relationship Id="rId30" Type="http://schemas.openxmlformats.org/officeDocument/2006/relationships/hyperlink" Target="http://likumi.lv/doc.php?id=263457"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pe2020/pdf/csr2016/cr2016_latvia_lv.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vnozare.pri\vm\Redirect_profiles\akasparans\Desktop\FIN_DG\Grozs\grafiks_713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hart>
    <c:autoTitleDeleted val="1"/>
    <c:view3D>
      <c:rotX val="30"/>
      <c:perspective val="30"/>
    </c:view3D>
    <c:plotArea>
      <c:layout/>
      <c:pie3DChart>
        <c:varyColors val="1"/>
        <c:ser>
          <c:idx val="0"/>
          <c:order val="0"/>
          <c:tx>
            <c:strRef>
              <c:f>Grafiks!$B$1</c:f>
              <c:strCache>
                <c:ptCount val="1"/>
                <c:pt idx="0">
                  <c:v>Šobrīd pieejamais finansējums</c:v>
                </c:pt>
              </c:strCache>
            </c:strRef>
          </c:tx>
          <c:dLbls>
            <c:dLbl>
              <c:idx val="0"/>
              <c:layout>
                <c:manualLayout>
                  <c:x val="-6.426205513138207E-2"/>
                  <c:y val="0.10187425764059665"/>
                </c:manualLayout>
              </c:layout>
              <c:tx>
                <c:rich>
                  <a:bodyPr/>
                  <a:lstStyle/>
                  <a:p>
                    <a:r>
                      <a:rPr lang="en-US"/>
                      <a:t>N</a:t>
                    </a:r>
                    <a:r>
                      <a:rPr lang="lv-LV"/>
                      <a:t>MP</a:t>
                    </a:r>
                    <a:r>
                      <a:rPr lang="en-US"/>
                      <a:t> brigādes 
6.83%</a:t>
                    </a:r>
                  </a:p>
                </c:rich>
              </c:tx>
              <c:showCatName val="1"/>
              <c:showPercent val="1"/>
            </c:dLbl>
            <c:dLbl>
              <c:idx val="1"/>
              <c:layout>
                <c:manualLayout>
                  <c:x val="-0.16684988178548543"/>
                  <c:y val="4.0434365999789008E-2"/>
                </c:manualLayout>
              </c:layout>
              <c:tx>
                <c:rich>
                  <a:bodyPr/>
                  <a:lstStyle/>
                  <a:p>
                    <a:r>
                      <a:rPr lang="lv-LV"/>
                      <a:t>NMP slimnīcās 
3</a:t>
                    </a:r>
                    <a:r>
                      <a:rPr lang="en-GB"/>
                      <a:t>0.64</a:t>
                    </a:r>
                    <a:r>
                      <a:rPr lang="lv-LV"/>
                      <a:t>%</a:t>
                    </a:r>
                  </a:p>
                </c:rich>
              </c:tx>
              <c:showCatName val="1"/>
              <c:showPercent val="1"/>
            </c:dLbl>
            <c:dLbl>
              <c:idx val="2"/>
              <c:layout>
                <c:manualLayout>
                  <c:x val="-4.101694772308458E-3"/>
                  <c:y val="-3.7821570782225985E-3"/>
                </c:manualLayout>
              </c:layout>
              <c:tx>
                <c:rich>
                  <a:bodyPr/>
                  <a:lstStyle/>
                  <a:p>
                    <a:r>
                      <a:rPr lang="en-US"/>
                      <a:t>Palīdzība </a:t>
                    </a:r>
                    <a:r>
                      <a:rPr lang="lv-LV"/>
                      <a:t> SMPP</a:t>
                    </a:r>
                    <a:r>
                      <a:rPr lang="en-US"/>
                      <a:t>
0.32%</a:t>
                    </a:r>
                  </a:p>
                </c:rich>
              </c:tx>
              <c:showCatName val="1"/>
              <c:showPercent val="1"/>
            </c:dLbl>
            <c:dLbl>
              <c:idx val="3"/>
              <c:layout>
                <c:manualLayout>
                  <c:x val="-0.15843058144098524"/>
                  <c:y val="-0.2530409063603633"/>
                </c:manualLayout>
              </c:layout>
              <c:tx>
                <c:rich>
                  <a:bodyPr/>
                  <a:lstStyle/>
                  <a:p>
                    <a:r>
                      <a:rPr lang="lv-LV"/>
                      <a:t>Primārā veselības aprūpe 
1</a:t>
                    </a:r>
                    <a:r>
                      <a:rPr lang="en-GB"/>
                      <a:t>0.68</a:t>
                    </a:r>
                    <a:r>
                      <a:rPr lang="lv-LV"/>
                      <a:t>%</a:t>
                    </a:r>
                  </a:p>
                </c:rich>
              </c:tx>
              <c:showCatName val="1"/>
              <c:showPercent val="1"/>
            </c:dLbl>
            <c:dLbl>
              <c:idx val="4"/>
              <c:layout>
                <c:manualLayout>
                  <c:x val="0.15987323460319941"/>
                  <c:y val="-0.26476342068280939"/>
                </c:manualLayout>
              </c:layout>
              <c:tx>
                <c:rich>
                  <a:bodyPr/>
                  <a:lstStyle/>
                  <a:p>
                    <a:r>
                      <a:rPr lang="en-US"/>
                      <a:t>Kompensējamās zāles un medicīnas ierīces 
17.48%</a:t>
                    </a:r>
                  </a:p>
                </c:rich>
              </c:tx>
              <c:showCatName val="1"/>
              <c:showPercent val="1"/>
            </c:dLbl>
            <c:dLbl>
              <c:idx val="5"/>
              <c:layout>
                <c:manualLayout>
                  <c:x val="6.9629460953610153E-3"/>
                  <c:y val="8.3157239184501547E-2"/>
                </c:manualLayout>
              </c:layout>
              <c:tx>
                <c:rich>
                  <a:bodyPr/>
                  <a:lstStyle/>
                  <a:p>
                    <a:r>
                      <a:rPr lang="lv-LV"/>
                      <a:t>Centralizētie medikamenti 
</a:t>
                    </a:r>
                    <a:r>
                      <a:rPr lang="en-GB"/>
                      <a:t>1.60</a:t>
                    </a:r>
                    <a:r>
                      <a:rPr lang="lv-LV"/>
                      <a:t>%</a:t>
                    </a:r>
                  </a:p>
                </c:rich>
              </c:tx>
              <c:showCatName val="1"/>
              <c:showPercent val="1"/>
            </c:dLbl>
            <c:dLbl>
              <c:idx val="6"/>
              <c:layout>
                <c:manualLayout>
                  <c:x val="1.0103693583142519E-3"/>
                  <c:y val="-0.11086466150243394"/>
                </c:manualLayout>
              </c:layout>
              <c:tx>
                <c:rich>
                  <a:bodyPr/>
                  <a:lstStyle/>
                  <a:p>
                    <a:r>
                      <a:rPr lang="lv-LV"/>
                      <a:t>Specializētie pakalpojumi noteiktu saslimšanu ārstēšanā 
4</a:t>
                    </a:r>
                    <a:r>
                      <a:rPr lang="en-GB"/>
                      <a:t>.30</a:t>
                    </a:r>
                    <a:r>
                      <a:rPr lang="lv-LV"/>
                      <a:t>%</a:t>
                    </a:r>
                  </a:p>
                </c:rich>
              </c:tx>
              <c:showCatName val="1"/>
              <c:showPercent val="1"/>
            </c:dLbl>
            <c:dLbl>
              <c:idx val="7"/>
              <c:layout>
                <c:manualLayout>
                  <c:x val="5.2097999548756414E-2"/>
                  <c:y val="-0.11785428684029428"/>
                </c:manualLayout>
              </c:layout>
              <c:tx>
                <c:rich>
                  <a:bodyPr/>
                  <a:lstStyle/>
                  <a:p>
                    <a:r>
                      <a:rPr lang="lv-LV" baseline="0"/>
                      <a:t>B</a:t>
                    </a:r>
                    <a:r>
                      <a:rPr lang="en-US"/>
                      <a:t>ērn</a:t>
                    </a:r>
                    <a:r>
                      <a:rPr lang="lv-LV"/>
                      <a:t>u</a:t>
                    </a:r>
                    <a:r>
                      <a:rPr lang="en-US"/>
                      <a:t>  grūtnieču</a:t>
                    </a:r>
                    <a:r>
                      <a:rPr lang="lv-LV"/>
                      <a:t> aprūpe</a:t>
                    </a:r>
                    <a:r>
                      <a:rPr lang="en-US"/>
                      <a:t> 
6.11%</a:t>
                    </a:r>
                  </a:p>
                </c:rich>
              </c:tx>
              <c:showCatName val="1"/>
              <c:showPercent val="1"/>
            </c:dLbl>
            <c:dLbl>
              <c:idx val="8"/>
              <c:layout>
                <c:manualLayout>
                  <c:x val="6.50077380124066E-4"/>
                  <c:y val="-2.6677534959900816E-3"/>
                </c:manualLayout>
              </c:layout>
              <c:tx>
                <c:rich>
                  <a:bodyPr/>
                  <a:lstStyle/>
                  <a:p>
                    <a:r>
                      <a:rPr lang="en-US"/>
                      <a:t>Paliatīvā aprūpe 
0.09%</a:t>
                    </a:r>
                  </a:p>
                </c:rich>
              </c:tx>
              <c:showCatName val="1"/>
              <c:showPercent val="1"/>
            </c:dLbl>
            <c:dLbl>
              <c:idx val="9"/>
              <c:layout>
                <c:manualLayout>
                  <c:x val="7.7793380309605403E-4"/>
                  <c:y val="-8.236700127917658E-2"/>
                </c:manualLayout>
              </c:layout>
              <c:tx>
                <c:rich>
                  <a:bodyPr/>
                  <a:lstStyle/>
                  <a:p>
                    <a:r>
                      <a:rPr lang="en-US"/>
                      <a:t>Medicīniskā rehabilitācija pieaugušajiem
0.42%</a:t>
                    </a:r>
                  </a:p>
                </c:rich>
              </c:tx>
              <c:showCatName val="1"/>
              <c:showPercent val="1"/>
            </c:dLbl>
            <c:dLbl>
              <c:idx val="10"/>
              <c:layout>
                <c:manualLayout>
                  <c:x val="0.17214119003244097"/>
                  <c:y val="7.2824330093234732E-2"/>
                </c:manualLayout>
              </c:layout>
              <c:tx>
                <c:rich>
                  <a:bodyPr/>
                  <a:lstStyle/>
                  <a:p>
                    <a:r>
                      <a:rPr lang="en-US"/>
                      <a:t>Sekundārā ambulatorā veselības aprūpe 
16.15%</a:t>
                    </a:r>
                  </a:p>
                </c:rich>
              </c:tx>
              <c:showCatName val="1"/>
              <c:showPercent val="1"/>
            </c:dLbl>
            <c:dLbl>
              <c:idx val="11"/>
              <c:layout>
                <c:manualLayout>
                  <c:x val="-0.17831551692874667"/>
                  <c:y val="-5.0601230932848788E-2"/>
                </c:manualLayout>
              </c:layout>
              <c:tx>
                <c:rich>
                  <a:bodyPr/>
                  <a:lstStyle/>
                  <a:p>
                    <a:r>
                      <a:rPr lang="en-US"/>
                      <a:t>Plānveida stacionārā veselības aprūpe 
0.96%</a:t>
                    </a:r>
                  </a:p>
                </c:rich>
              </c:tx>
              <c:showCatName val="1"/>
              <c:showPercent val="1"/>
            </c:dLbl>
            <c:dLbl>
              <c:idx val="12"/>
              <c:layout>
                <c:manualLayout>
                  <c:x val="-3.5072973463045415E-2"/>
                  <c:y val="-9.1472111215280483E-2"/>
                </c:manualLayout>
              </c:layout>
              <c:tx>
                <c:rich>
                  <a:bodyPr/>
                  <a:lstStyle/>
                  <a:p>
                    <a:r>
                      <a:rPr lang="lv-LV"/>
                      <a:t>Terciārā aprūpe 
0</a:t>
                    </a:r>
                    <a:r>
                      <a:rPr lang="en-GB"/>
                      <a:t>.06</a:t>
                    </a:r>
                    <a:r>
                      <a:rPr lang="lv-LV"/>
                      <a:t>%</a:t>
                    </a:r>
                  </a:p>
                </c:rich>
              </c:tx>
              <c:showCatName val="1"/>
              <c:showPercent val="1"/>
            </c:dLbl>
            <c:dLbl>
              <c:idx val="13"/>
              <c:layout>
                <c:manualLayout>
                  <c:x val="7.8702544056067969E-2"/>
                  <c:y val="-3.9859375763616652E-2"/>
                </c:manualLayout>
              </c:layout>
              <c:tx>
                <c:rich>
                  <a:bodyPr/>
                  <a:lstStyle/>
                  <a:p>
                    <a:r>
                      <a:rPr lang="en-US"/>
                      <a:t>Pacientu iemaksu kompensācija 
4.23%</a:t>
                    </a:r>
                  </a:p>
                </c:rich>
              </c:tx>
              <c:showCatName val="1"/>
              <c:showPercent val="1"/>
            </c:dLbl>
            <c:dLbl>
              <c:idx val="14"/>
              <c:layout>
                <c:manualLayout>
                  <c:x val="0.13740028084557374"/>
                  <c:y val="-6.3872071580085732E-2"/>
                </c:manualLayout>
              </c:layout>
              <c:tx>
                <c:rich>
                  <a:bodyPr/>
                  <a:lstStyle/>
                  <a:p>
                    <a:r>
                      <a:rPr lang="lv-LV"/>
                      <a:t>Norēķini  ar ES un EEZ dalībvalstīm
0</a:t>
                    </a:r>
                    <a:r>
                      <a:rPr lang="en-GB"/>
                      <a:t>.13</a:t>
                    </a:r>
                    <a:r>
                      <a:rPr lang="lv-LV"/>
                      <a:t>%</a:t>
                    </a:r>
                  </a:p>
                </c:rich>
              </c:tx>
              <c:showCatName val="1"/>
              <c:showPercent val="1"/>
            </c:dLbl>
            <c:numFmt formatCode="0.00%" sourceLinked="0"/>
            <c:txPr>
              <a:bodyPr/>
              <a:lstStyle/>
              <a:p>
                <a:pPr>
                  <a:defRPr lang="lv-LV" sz="700">
                    <a:solidFill>
                      <a:sysClr val="windowText" lastClr="000000"/>
                    </a:solidFill>
                    <a:latin typeface="Times New Roman" pitchFamily="18" charset="0"/>
                    <a:cs typeface="Times New Roman" pitchFamily="18" charset="0"/>
                  </a:defRPr>
                </a:pPr>
                <a:endParaRPr lang="lv-LV"/>
              </a:p>
            </c:txPr>
            <c:showCatName val="1"/>
            <c:showPercent val="1"/>
            <c:showLeaderLines val="1"/>
          </c:dLbls>
          <c:cat>
            <c:strRef>
              <c:f>Grafiks!$A$2:$A$16</c:f>
              <c:strCache>
                <c:ptCount val="15"/>
                <c:pt idx="0">
                  <c:v>1.  Neatliekamās medicīniskās brigādes sniegtā palīdzība</c:v>
                </c:pt>
                <c:pt idx="1">
                  <c:v>2. Palīdzība slimnīcu neatliekamās medicīniskās palīdzības nodaļās un neatliekamā palīdzība slimnīcās </c:v>
                </c:pt>
                <c:pt idx="2">
                  <c:v>3. Palīdzība Steidzamās medicīniskās palīdzības punktā</c:v>
                </c:pt>
                <c:pt idx="3">
                  <c:v>4. Primārā veselības aprūpe (tajā skaitā ģimenes ārstu sniegtā aprūpe, mājas aprūpe, diabēta kabineti)</c:v>
                </c:pt>
                <c:pt idx="4">
                  <c:v>5. Kompensējamās zāles un medicīnas ierīces </c:v>
                </c:pt>
                <c:pt idx="5">
                  <c:v>6. Zāles un medicīniskās ierīces, kuras valsts iepērk centralizēti (vakcīnas imūnbioloģiskie preparāti u.c.)</c:v>
                </c:pt>
                <c:pt idx="6">
                  <c:v>7. Specializētie pakalpojumi noteiktu saslimšanu ārstēšanā (onkoloģija, psihiatrija, infekcijas slimības, hemodialīze)</c:v>
                </c:pt>
                <c:pt idx="7">
                  <c:v>8. Nepieciešamā bērnu līdz 18 gadu vecumam un  grūtnieču aprūpe (t.sk. bērnu zobārstniecība, medicīniskā rehabilitācija, sekundārā ambulatorā veselības aprūpes, plānveida stacionārie pakalpojumi u.c.)</c:v>
                </c:pt>
                <c:pt idx="8">
                  <c:v>9. Paliatīvā aprūpe </c:v>
                </c:pt>
                <c:pt idx="9">
                  <c:v>10. Medicīniskā rehabilitācija pieaugušajiem</c:v>
                </c:pt>
                <c:pt idx="10">
                  <c:v>11. Sekundārā ambulatorā veselības aprūpe (tiešās pieejamības speciālisti un to nozīmētie izmeklējumi, pārējie speciālisti, laboratorijas un diagnostiskie izmeklējumi, dienas stacionārs)</c:v>
                </c:pt>
                <c:pt idx="11">
                  <c:v>12. Plānveida stacionārā veselības aprūpe </c:v>
                </c:pt>
                <c:pt idx="12">
                  <c:v>13. Terciārā līmeņa veselības aprūpes pakalpojumi (nieru, sirds, aknu transplantācijas operācijas)</c:v>
                </c:pt>
                <c:pt idx="13">
                  <c:v>14. Pacientu iemaksu kompensācija no valsts budžeta stacionārajiem pakalpojumiem</c:v>
                </c:pt>
                <c:pt idx="14">
                  <c:v>15. Norēķini par veselības aprūpes pakalpojumiem ES un EEZ dalībvalstīm</c:v>
                </c:pt>
              </c:strCache>
            </c:strRef>
          </c:cat>
          <c:val>
            <c:numRef>
              <c:f>Grafiks!$B$2:$B$16</c:f>
              <c:numCache>
                <c:formatCode>_-* #,##0_-;\-* #,##0_-;_-* "-"??_-;_-@_-</c:formatCode>
                <c:ptCount val="15"/>
                <c:pt idx="0">
                  <c:v>48768264</c:v>
                </c:pt>
                <c:pt idx="1">
                  <c:v>218706289</c:v>
                </c:pt>
                <c:pt idx="2">
                  <c:v>2257792</c:v>
                </c:pt>
                <c:pt idx="3">
                  <c:v>76215828</c:v>
                </c:pt>
                <c:pt idx="4">
                  <c:v>124787167</c:v>
                </c:pt>
                <c:pt idx="5">
                  <c:v>11435988</c:v>
                </c:pt>
                <c:pt idx="6">
                  <c:v>30695485</c:v>
                </c:pt>
                <c:pt idx="7">
                  <c:v>43581950.028927833</c:v>
                </c:pt>
                <c:pt idx="8">
                  <c:v>664703.39999999898</c:v>
                </c:pt>
                <c:pt idx="9">
                  <c:v>2999471.84</c:v>
                </c:pt>
                <c:pt idx="10">
                  <c:v>115278585</c:v>
                </c:pt>
                <c:pt idx="11">
                  <c:v>6843118.7310721595</c:v>
                </c:pt>
                <c:pt idx="12">
                  <c:v>444580</c:v>
                </c:pt>
                <c:pt idx="13">
                  <c:v>30171823</c:v>
                </c:pt>
                <c:pt idx="14">
                  <c:v>913258</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04338-9E9C-4A5D-8D82-E7CB30939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6700</Words>
  <Characters>48843</Characters>
  <Application>Microsoft Office Word</Application>
  <DocSecurity>0</DocSecurity>
  <Lines>1061</Lines>
  <Paragraphs>462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Informatīvais ziņojums par valsts finansēto veselības aprūpes pakalpojumu apjomu</vt:lpstr>
      <vt:lpstr>Informatīvais ziņojums par valsts finansēto veselības aprūpes pakalpojumu apjomu</vt:lpstr>
    </vt:vector>
  </TitlesOfParts>
  <Company>VM</Company>
  <LinksUpToDate>false</LinksUpToDate>
  <CharactersWithSpaces>55081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finansēto veselības aprūpes pakalpojumu apjomu</dc:title>
  <dc:subject>Informatīvais ziņojums</dc:subject>
  <dc:creator>Egita Pole</dc:creator>
  <dc:description>E.Pole, 
67876015 Egita.Pole@vm.gov.lv</dc:description>
  <cp:lastModifiedBy>pfelda</cp:lastModifiedBy>
  <cp:revision>5</cp:revision>
  <cp:lastPrinted>2016-05-31T14:28:00Z</cp:lastPrinted>
  <dcterms:created xsi:type="dcterms:W3CDTF">2016-05-31T15:12:00Z</dcterms:created>
  <dcterms:modified xsi:type="dcterms:W3CDTF">2016-05-31T15:48:00Z</dcterms:modified>
</cp:coreProperties>
</file>