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2" w:rsidRPr="00306C9C" w:rsidRDefault="00E937A2" w:rsidP="00E937A2">
      <w:pPr>
        <w:jc w:val="right"/>
        <w:rPr>
          <w:rFonts w:asciiTheme="majorHAnsi" w:hAnsiTheme="majorHAnsi"/>
        </w:rPr>
      </w:pPr>
      <w:r w:rsidRPr="00306C9C">
        <w:rPr>
          <w:rFonts w:asciiTheme="majorHAnsi" w:hAnsiTheme="majorHAnsi"/>
        </w:rPr>
        <w:t>1.pielikums</w:t>
      </w:r>
    </w:p>
    <w:p w:rsidR="00E937A2" w:rsidRPr="00306C9C" w:rsidRDefault="00E937A2" w:rsidP="00E937A2">
      <w:pPr>
        <w:jc w:val="center"/>
        <w:rPr>
          <w:rFonts w:asciiTheme="majorHAnsi" w:hAnsiTheme="majorHAnsi"/>
          <w:b/>
          <w:bCs/>
          <w:shadow/>
          <w:sz w:val="32"/>
          <w:szCs w:val="28"/>
        </w:rPr>
      </w:pPr>
      <w:bookmarkStart w:id="0" w:name="OLE_LINK7"/>
      <w:bookmarkStart w:id="1" w:name="OLE_LINK8"/>
      <w:r w:rsidRPr="00306C9C">
        <w:rPr>
          <w:rFonts w:asciiTheme="majorHAnsi" w:hAnsiTheme="majorHAnsi"/>
          <w:b/>
          <w:bCs/>
          <w:shadow/>
          <w:sz w:val="32"/>
          <w:szCs w:val="28"/>
        </w:rPr>
        <w:t>Politikas plānošanas dokumenta izstrādes shēma</w:t>
      </w:r>
      <w:bookmarkEnd w:id="0"/>
      <w:bookmarkEnd w:id="1"/>
    </w:p>
    <w:p w:rsidR="009A4429" w:rsidRPr="00306C9C" w:rsidRDefault="00974BC5" w:rsidP="00E937A2">
      <w:pPr>
        <w:jc w:val="center"/>
        <w:rPr>
          <w:rFonts w:asciiTheme="majorHAnsi" w:hAnsiTheme="majorHAnsi"/>
          <w:b/>
          <w:bCs/>
          <w:sz w:val="28"/>
          <w:szCs w:val="26"/>
        </w:rPr>
      </w:pPr>
      <w:r>
        <w:rPr>
          <w:rFonts w:asciiTheme="majorHAnsi" w:hAnsiTheme="majorHAnsi"/>
          <w:b/>
          <w:bCs/>
          <w:noProof/>
          <w:sz w:val="28"/>
          <w:szCs w:val="26"/>
          <w:lang w:eastAsia="lv-LV" w:bidi="lo-L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37.55pt;margin-top:91.85pt;width:.05pt;height:34.5pt;z-index:251673600" o:connectortype="straight">
            <v:stroke startarrow="block" endarrow="block"/>
          </v:shape>
        </w:pict>
      </w:r>
      <w:r>
        <w:rPr>
          <w:rFonts w:asciiTheme="majorHAnsi" w:hAnsiTheme="majorHAnsi"/>
          <w:b/>
          <w:bCs/>
          <w:noProof/>
          <w:sz w:val="28"/>
          <w:szCs w:val="26"/>
          <w:lang w:eastAsia="lv-LV" w:bidi="lo-LA"/>
        </w:rPr>
        <w:pict>
          <v:shape id="_x0000_s1046" type="#_x0000_t32" style="position:absolute;left:0;text-align:left;margin-left:337.6pt;margin-top:188.6pt;width:.05pt;height:34.5pt;z-index:251674624" o:connectortype="straight">
            <v:stroke startarrow="block" endarrow="block"/>
          </v:shape>
        </w:pict>
      </w:r>
      <w:r>
        <w:rPr>
          <w:rFonts w:asciiTheme="majorHAnsi" w:hAnsiTheme="majorHAnsi"/>
          <w:b/>
          <w:bCs/>
          <w:noProof/>
          <w:sz w:val="28"/>
          <w:szCs w:val="26"/>
          <w:lang w:eastAsia="lv-LV" w:bidi="lo-LA"/>
        </w:rPr>
        <w:pict>
          <v:shape id="_x0000_s1049" type="#_x0000_t32" style="position:absolute;left:0;text-align:left;margin-left:686.2pt;margin-top:190.85pt;width:.05pt;height:34.5pt;z-index:251677696" o:connectortype="straight">
            <v:stroke startarrow="block" endarrow="block"/>
          </v:shape>
        </w:pict>
      </w:r>
      <w:r>
        <w:rPr>
          <w:rFonts w:asciiTheme="majorHAnsi" w:hAnsiTheme="majorHAnsi"/>
          <w:b/>
          <w:bCs/>
          <w:noProof/>
          <w:sz w:val="28"/>
          <w:szCs w:val="26"/>
          <w:lang w:eastAsia="lv-LV" w:bidi="lo-LA"/>
        </w:rPr>
        <w:pict>
          <v:shape id="_x0000_s1048" type="#_x0000_t32" style="position:absolute;left:0;text-align:left;margin-left:686.25pt;margin-top:89.6pt;width:.05pt;height:34.5pt;z-index:251676672" o:connectortype="straight">
            <v:stroke startarrow="block" endarrow="block"/>
          </v:shape>
        </w:pict>
      </w:r>
      <w:r w:rsidR="009A4429" w:rsidRPr="00306C9C">
        <w:rPr>
          <w:rFonts w:asciiTheme="majorHAnsi" w:hAnsiTheme="majorHAnsi"/>
          <w:b/>
          <w:bCs/>
          <w:noProof/>
          <w:sz w:val="28"/>
          <w:szCs w:val="26"/>
          <w:lang w:eastAsia="lv-LV" w:bidi="lo-LA"/>
        </w:rPr>
        <w:drawing>
          <wp:inline distT="0" distB="0" distL="0" distR="0">
            <wp:extent cx="8839200" cy="3990975"/>
            <wp:effectExtent l="762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19FF" w:rsidRPr="002014F3" w:rsidRDefault="00CC7FAD" w:rsidP="002C19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23</w:t>
      </w:r>
      <w:r w:rsidR="002C19FF" w:rsidRPr="002014F3">
        <w:rPr>
          <w:rFonts w:ascii="Times New Roman" w:eastAsia="Times New Roman" w:hAnsi="Times New Roman"/>
          <w:sz w:val="20"/>
          <w:szCs w:val="20"/>
        </w:rPr>
        <w:t xml:space="preserve">.09.2016 </w:t>
      </w:r>
      <w:r w:rsidR="002C19FF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 w:rsidR="002C19FF"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>21</w:t>
      </w:r>
    </w:p>
    <w:p w:rsidR="002C19FF" w:rsidRDefault="00974BC5" w:rsidP="002C19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fldSimple w:instr=" NUMWORDS   \* MERGEFORMAT ">
        <w:r w:rsidR="002C19FF">
          <w:rPr>
            <w:rFonts w:ascii="Times New Roman" w:eastAsia="Times New Roman" w:hAnsi="Times New Roman"/>
            <w:noProof/>
            <w:sz w:val="20"/>
            <w:szCs w:val="20"/>
          </w:rPr>
          <w:t>24</w:t>
        </w:r>
      </w:fldSimple>
    </w:p>
    <w:p w:rsidR="009A4429" w:rsidRPr="00306C9C" w:rsidRDefault="009A4429" w:rsidP="009A4429">
      <w:pPr>
        <w:spacing w:after="0" w:line="240" w:lineRule="auto"/>
        <w:ind w:right="4818"/>
        <w:rPr>
          <w:rFonts w:asciiTheme="majorHAnsi" w:hAnsiTheme="majorHAnsi"/>
          <w:sz w:val="20"/>
          <w:szCs w:val="20"/>
        </w:rPr>
      </w:pPr>
    </w:p>
    <w:bookmarkStart w:id="2" w:name="OLE_LINK1"/>
    <w:p w:rsidR="009A4429" w:rsidRPr="00306C9C" w:rsidRDefault="00974BC5" w:rsidP="009A4429">
      <w:pPr>
        <w:spacing w:after="0" w:line="240" w:lineRule="auto"/>
        <w:ind w:right="10556"/>
        <w:rPr>
          <w:rFonts w:asciiTheme="majorHAnsi" w:hAnsiTheme="majorHAnsi"/>
          <w:sz w:val="20"/>
          <w:szCs w:val="20"/>
        </w:rPr>
      </w:pPr>
      <w:r w:rsidRPr="00306C9C">
        <w:rPr>
          <w:rFonts w:asciiTheme="majorHAnsi" w:hAnsiTheme="majorHAnsi"/>
          <w:sz w:val="20"/>
          <w:szCs w:val="20"/>
        </w:rPr>
        <w:fldChar w:fldCharType="begin"/>
      </w:r>
      <w:r w:rsidR="009A4429" w:rsidRPr="00306C9C">
        <w:rPr>
          <w:rFonts w:asciiTheme="majorHAnsi" w:hAnsiTheme="majorHAnsi"/>
          <w:sz w:val="20"/>
          <w:szCs w:val="20"/>
        </w:rPr>
        <w:instrText xml:space="preserve"> COMMENTS   \* MERGEFORMAT </w:instrText>
      </w:r>
      <w:r w:rsidRPr="00306C9C">
        <w:rPr>
          <w:rFonts w:asciiTheme="majorHAnsi" w:hAnsiTheme="majorHAnsi"/>
          <w:sz w:val="20"/>
          <w:szCs w:val="20"/>
        </w:rPr>
        <w:fldChar w:fldCharType="separate"/>
      </w:r>
      <w:r w:rsidR="009A4429" w:rsidRPr="00306C9C">
        <w:rPr>
          <w:rFonts w:asciiTheme="majorHAnsi" w:hAnsiTheme="majorHAnsi"/>
          <w:sz w:val="20"/>
          <w:szCs w:val="20"/>
        </w:rPr>
        <w:t>Jevgenijs Blaževičs</w:t>
      </w:r>
    </w:p>
    <w:p w:rsidR="009A4429" w:rsidRPr="00306C9C" w:rsidRDefault="009A4429" w:rsidP="009A4429">
      <w:pPr>
        <w:spacing w:after="0" w:line="240" w:lineRule="auto"/>
        <w:ind w:right="10556"/>
        <w:rPr>
          <w:rFonts w:asciiTheme="majorHAnsi" w:hAnsiTheme="majorHAnsi"/>
          <w:sz w:val="20"/>
          <w:szCs w:val="20"/>
        </w:rPr>
      </w:pPr>
      <w:r w:rsidRPr="00306C9C">
        <w:rPr>
          <w:rFonts w:asciiTheme="majorHAnsi" w:hAnsiTheme="majorHAnsi"/>
          <w:sz w:val="20"/>
          <w:szCs w:val="20"/>
        </w:rPr>
        <w:t xml:space="preserve">Investīciju un Eiropas Savienības fondu uzraudzības departamenta direktors </w:t>
      </w:r>
    </w:p>
    <w:p w:rsidR="009A4429" w:rsidRPr="00306C9C" w:rsidRDefault="009A4429" w:rsidP="009A4429">
      <w:pPr>
        <w:spacing w:after="0" w:line="240" w:lineRule="auto"/>
        <w:ind w:right="10556"/>
        <w:rPr>
          <w:rFonts w:asciiTheme="majorHAnsi" w:hAnsiTheme="majorHAnsi"/>
          <w:sz w:val="20"/>
          <w:szCs w:val="20"/>
        </w:rPr>
      </w:pPr>
      <w:r w:rsidRPr="00306C9C">
        <w:rPr>
          <w:rFonts w:asciiTheme="majorHAnsi" w:hAnsiTheme="majorHAnsi"/>
          <w:sz w:val="20"/>
          <w:szCs w:val="20"/>
        </w:rPr>
        <w:t xml:space="preserve">Tālr. 67 876 046 </w:t>
      </w:r>
    </w:p>
    <w:p w:rsidR="009A4429" w:rsidRPr="00306C9C" w:rsidRDefault="009A4429" w:rsidP="009A4429">
      <w:pPr>
        <w:jc w:val="both"/>
        <w:rPr>
          <w:rFonts w:asciiTheme="majorHAnsi" w:hAnsiTheme="majorHAnsi"/>
          <w:sz w:val="24"/>
          <w:szCs w:val="24"/>
        </w:rPr>
      </w:pPr>
      <w:r w:rsidRPr="00306C9C">
        <w:rPr>
          <w:rFonts w:asciiTheme="majorHAnsi" w:hAnsiTheme="majorHAnsi"/>
          <w:sz w:val="20"/>
          <w:szCs w:val="20"/>
        </w:rPr>
        <w:t>Jevgenijs.Blazevics@vm.gov.lv</w:t>
      </w:r>
      <w:r w:rsidR="00974BC5" w:rsidRPr="00306C9C">
        <w:rPr>
          <w:rFonts w:asciiTheme="majorHAnsi" w:hAnsiTheme="majorHAnsi"/>
          <w:sz w:val="20"/>
          <w:szCs w:val="20"/>
        </w:rPr>
        <w:fldChar w:fldCharType="end"/>
      </w:r>
      <w:bookmarkEnd w:id="2"/>
    </w:p>
    <w:sectPr w:rsidR="009A4429" w:rsidRPr="00306C9C" w:rsidSect="009A4429">
      <w:footerReference w:type="default" r:id="rId11"/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50" w:rsidRDefault="002D1C50" w:rsidP="009A4429">
      <w:pPr>
        <w:spacing w:after="0" w:line="240" w:lineRule="auto"/>
      </w:pPr>
      <w:r>
        <w:separator/>
      </w:r>
    </w:p>
  </w:endnote>
  <w:endnote w:type="continuationSeparator" w:id="0">
    <w:p w:rsidR="002D1C50" w:rsidRDefault="002D1C50" w:rsidP="009A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9" w:rsidRPr="009A4429" w:rsidRDefault="00CC7FAD" w:rsidP="009A4429">
    <w:pPr>
      <w:widowControl w:val="0"/>
      <w:tabs>
        <w:tab w:val="left" w:pos="0"/>
        <w:tab w:val="right" w:pos="4678"/>
      </w:tabs>
      <w:spacing w:after="0" w:line="240" w:lineRule="auto"/>
      <w:rPr>
        <w:rFonts w:ascii="Times New Roman" w:eastAsia="Calibri" w:hAnsi="Times New Roman"/>
        <w:sz w:val="20"/>
        <w:szCs w:val="20"/>
      </w:rPr>
    </w:pPr>
    <w:r>
      <w:rPr>
        <w:rFonts w:ascii="Times New Roman" w:eastAsia="Calibri" w:hAnsi="Times New Roman"/>
        <w:sz w:val="20"/>
        <w:szCs w:val="20"/>
      </w:rPr>
      <w:t>VMzinoP1_23</w:t>
    </w:r>
    <w:r w:rsidR="00EF6CBB">
      <w:rPr>
        <w:rFonts w:ascii="Times New Roman" w:eastAsia="Calibri" w:hAnsi="Times New Roman"/>
        <w:sz w:val="20"/>
        <w:szCs w:val="20"/>
      </w:rPr>
      <w:t>09</w:t>
    </w:r>
    <w:r w:rsidR="009A4429" w:rsidRPr="00463B49">
      <w:rPr>
        <w:rFonts w:ascii="Times New Roman" w:eastAsia="Calibri" w:hAnsi="Times New Roman"/>
        <w:sz w:val="20"/>
        <w:szCs w:val="20"/>
      </w:rPr>
      <w:t>16_</w:t>
    </w:r>
    <w:r w:rsidR="009A4429">
      <w:rPr>
        <w:rFonts w:ascii="Times New Roman" w:eastAsia="Calibri" w:hAnsi="Times New Roman"/>
        <w:sz w:val="20"/>
        <w:szCs w:val="20"/>
      </w:rPr>
      <w:t>RP</w:t>
    </w:r>
    <w:r w:rsidR="009A4429" w:rsidRPr="00463B49">
      <w:rPr>
        <w:rFonts w:ascii="Times New Roman" w:eastAsia="Calibri" w:hAnsi="Times New Roman"/>
        <w:sz w:val="20"/>
        <w:szCs w:val="20"/>
      </w:rPr>
      <w:t xml:space="preserve">; </w:t>
    </w:r>
    <w:bookmarkStart w:id="3" w:name="OLE_LINK5"/>
    <w:bookmarkStart w:id="4" w:name="OLE_LINK6"/>
    <w:r w:rsidR="00974BC5" w:rsidRPr="009A4429">
      <w:rPr>
        <w:rFonts w:ascii="Times New Roman" w:eastAsia="Calibri" w:hAnsi="Times New Roman"/>
        <w:sz w:val="20"/>
        <w:szCs w:val="20"/>
      </w:rPr>
      <w:fldChar w:fldCharType="begin"/>
    </w:r>
    <w:r w:rsidR="009A4429" w:rsidRPr="009A4429">
      <w:rPr>
        <w:rFonts w:ascii="Times New Roman" w:eastAsia="Calibri" w:hAnsi="Times New Roman"/>
        <w:sz w:val="20"/>
        <w:szCs w:val="20"/>
      </w:rPr>
      <w:instrText xml:space="preserve"> TITLE   \* MERGEFORMAT </w:instrText>
    </w:r>
    <w:r w:rsidR="00974BC5" w:rsidRPr="009A4429">
      <w:rPr>
        <w:rFonts w:ascii="Times New Roman" w:eastAsia="Calibri" w:hAnsi="Times New Roman"/>
        <w:sz w:val="20"/>
        <w:szCs w:val="20"/>
      </w:rPr>
      <w:fldChar w:fldCharType="separate"/>
    </w:r>
    <w:bookmarkStart w:id="5" w:name="OLE_LINK4"/>
    <w:r w:rsidR="00060AFE">
      <w:rPr>
        <w:rFonts w:ascii="Times New Roman" w:eastAsia="Calibri" w:hAnsi="Times New Roman"/>
        <w:sz w:val="20"/>
        <w:szCs w:val="20"/>
      </w:rPr>
      <w:t>1.pielikums "Politikas plānošanas dokumenta izstrādes shēma"</w:t>
    </w:r>
    <w:bookmarkEnd w:id="5"/>
    <w:r w:rsidR="00974BC5" w:rsidRPr="009A4429">
      <w:rPr>
        <w:rFonts w:ascii="Times New Roman" w:eastAsia="Calibri" w:hAnsi="Times New Roman"/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50" w:rsidRDefault="002D1C50" w:rsidP="009A4429">
      <w:pPr>
        <w:spacing w:after="0" w:line="240" w:lineRule="auto"/>
      </w:pPr>
      <w:r>
        <w:separator/>
      </w:r>
    </w:p>
  </w:footnote>
  <w:footnote w:type="continuationSeparator" w:id="0">
    <w:p w:rsidR="002D1C50" w:rsidRDefault="002D1C50" w:rsidP="009A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471F"/>
    <w:rsid w:val="00015CC2"/>
    <w:rsid w:val="00060AFE"/>
    <w:rsid w:val="00121AE8"/>
    <w:rsid w:val="00135366"/>
    <w:rsid w:val="001422CD"/>
    <w:rsid w:val="001E4247"/>
    <w:rsid w:val="001F1B06"/>
    <w:rsid w:val="002C19FF"/>
    <w:rsid w:val="002C6B39"/>
    <w:rsid w:val="002D1C50"/>
    <w:rsid w:val="002D5574"/>
    <w:rsid w:val="00306C9C"/>
    <w:rsid w:val="00333131"/>
    <w:rsid w:val="004229FD"/>
    <w:rsid w:val="004977D7"/>
    <w:rsid w:val="0051441B"/>
    <w:rsid w:val="005445EA"/>
    <w:rsid w:val="00586D43"/>
    <w:rsid w:val="00667BEE"/>
    <w:rsid w:val="00670A5B"/>
    <w:rsid w:val="00714215"/>
    <w:rsid w:val="007B2DF7"/>
    <w:rsid w:val="007B2ECB"/>
    <w:rsid w:val="007C471F"/>
    <w:rsid w:val="008911D5"/>
    <w:rsid w:val="008A2861"/>
    <w:rsid w:val="008B31F9"/>
    <w:rsid w:val="00953A4C"/>
    <w:rsid w:val="00974BC5"/>
    <w:rsid w:val="009A4429"/>
    <w:rsid w:val="009B4B40"/>
    <w:rsid w:val="00AC7A9A"/>
    <w:rsid w:val="00BC0D41"/>
    <w:rsid w:val="00BD63CD"/>
    <w:rsid w:val="00C93F21"/>
    <w:rsid w:val="00CC7FAD"/>
    <w:rsid w:val="00D661F2"/>
    <w:rsid w:val="00D90BDF"/>
    <w:rsid w:val="00DD2257"/>
    <w:rsid w:val="00DE2811"/>
    <w:rsid w:val="00E02B6E"/>
    <w:rsid w:val="00E35CF6"/>
    <w:rsid w:val="00E937A2"/>
    <w:rsid w:val="00EE0679"/>
    <w:rsid w:val="00EF6CBB"/>
    <w:rsid w:val="00F2641F"/>
    <w:rsid w:val="00F32DB6"/>
    <w:rsid w:val="00F663EA"/>
    <w:rsid w:val="00F922A7"/>
    <w:rsid w:val="00F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_x0000_s1048"/>
        <o:r id="V:Rule6" type="connector" idref="#_x0000_s1046"/>
        <o:r id="V:Rule7" type="connector" idref="#_x0000_s1049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F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1F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9A4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429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9A4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429"/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FD444F-3C4C-4284-A40F-107F7F9CDFDF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lv-LV"/>
        </a:p>
      </dgm:t>
    </dgm:pt>
    <dgm:pt modelId="{B14B5DC4-1995-464C-8970-7AF1A6269479}">
      <dgm:prSet phldrT="[Text]"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lv-LV" sz="1200" cap="small" baseline="0">
              <a:latin typeface="+mj-lt"/>
            </a:rPr>
            <a:t>Politikas plānošanas dokuments</a:t>
          </a:r>
        </a:p>
      </dgm:t>
    </dgm:pt>
    <dgm:pt modelId="{75C2ED33-4245-44E9-8D67-CB8797C11197}" type="parTrans" cxnId="{883D8F8A-2EEB-495E-9032-AB5EAC63AF59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89F36AEB-B8FE-4522-8E83-61CB3FA73AC7}" type="sibTrans" cxnId="{883D8F8A-2EEB-495E-9032-AB5EAC63AF59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5DE1177A-4E9F-4DEF-B2EA-852993A6A388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VAJADZĪBAS: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- </a:t>
          </a:r>
          <a:r>
            <a:rPr lang="lv-LV" sz="1000" dirty="0">
              <a:latin typeface="+mj-lt"/>
            </a:rPr>
            <a:t>P</a:t>
          </a:r>
          <a:r>
            <a:rPr lang="en-GB" sz="1000" dirty="0">
              <a:latin typeface="+mj-lt"/>
            </a:rPr>
            <a:t>akalpojumu p</a:t>
          </a:r>
          <a:r>
            <a:rPr lang="lv-LV" sz="1000" dirty="0">
              <a:latin typeface="+mj-lt"/>
            </a:rPr>
            <a:t>ieprasījuma noteikšana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- </a:t>
          </a:r>
          <a:r>
            <a:rPr lang="lv-LV" sz="1000">
              <a:latin typeface="+mj-lt"/>
            </a:rPr>
            <a:t>Nozares </a:t>
          </a:r>
          <a:r>
            <a:rPr lang="en-GB" sz="1000">
              <a:latin typeface="+mj-lt"/>
            </a:rPr>
            <a:t>analītisk</a:t>
          </a:r>
          <a:r>
            <a:rPr lang="lv-LV" sz="1000">
              <a:latin typeface="+mj-lt"/>
            </a:rPr>
            <a:t>ās kapacitātes attīstība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- e-veselība</a:t>
          </a:r>
          <a:r>
            <a:rPr lang="lv-LV" sz="1000">
              <a:latin typeface="+mj-lt"/>
            </a:rPr>
            <a:t>s attīstība </a:t>
          </a:r>
          <a:r>
            <a:rPr lang="lv-LV" sz="1000" dirty="0">
              <a:latin typeface="+mj-lt"/>
            </a:rPr>
            <a:t>(pacienta identifikācija)</a:t>
          </a:r>
          <a:endParaRPr lang="en-GB" sz="1000">
            <a:latin typeface="+mj-lt"/>
          </a:endParaRPr>
        </a:p>
      </dgm:t>
    </dgm:pt>
    <dgm:pt modelId="{B530C879-BA43-4FF4-9A03-2FB3E036F9D1}" type="parTrans" cxnId="{72806031-FA96-48C0-93F4-AD78DD0EC834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DC52453A-D0F5-43D2-86C7-1762FC2401CA}" type="sibTrans" cxnId="{72806031-FA96-48C0-93F4-AD78DD0EC834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61F574AB-BDB0-42E4-8DE9-FFCB06438C80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1.</a:t>
          </a:r>
          <a:r>
            <a:rPr lang="lv-LV" sz="1000">
              <a:latin typeface="+mj-lt"/>
            </a:rPr>
            <a:t> </a:t>
          </a:r>
          <a:r>
            <a:rPr lang="en-GB" sz="1000">
              <a:latin typeface="+mj-lt"/>
            </a:rPr>
            <a:t>PB </a:t>
          </a:r>
          <a:r>
            <a:rPr lang="lv-LV" sz="1000">
              <a:latin typeface="+mj-lt"/>
            </a:rPr>
            <a:t>pētijuma </a:t>
          </a:r>
          <a:r>
            <a:rPr lang="en-GB" sz="1000">
              <a:latin typeface="+mj-lt"/>
            </a:rPr>
            <a:t>nodevumi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2.</a:t>
          </a:r>
          <a:r>
            <a:rPr lang="lv-LV" sz="1000">
              <a:latin typeface="+mj-lt"/>
            </a:rPr>
            <a:t> </a:t>
          </a:r>
          <a:r>
            <a:rPr lang="en-GB" sz="1000">
              <a:latin typeface="+mj-lt"/>
            </a:rPr>
            <a:t>PVO, EK, OECD rekomendācijas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3.</a:t>
          </a:r>
          <a:r>
            <a:rPr lang="lv-LV" sz="1000">
              <a:latin typeface="+mj-lt"/>
            </a:rPr>
            <a:t> </a:t>
          </a:r>
          <a:r>
            <a:rPr lang="en-GB" sz="1000">
              <a:latin typeface="+mj-lt"/>
            </a:rPr>
            <a:t>Statistikas dati</a:t>
          </a:r>
        </a:p>
      </dgm:t>
    </dgm:pt>
    <dgm:pt modelId="{6A4039DE-FD94-476B-90A7-F3E3FAF54172}" type="parTrans" cxnId="{46D04763-97CD-4AD7-9D21-DB3CE92A384F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FB10DBC2-0843-4067-B4D4-B383DB1D8DFE}" type="sibTrans" cxnId="{46D04763-97CD-4AD7-9D21-DB3CE92A384F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5571DC69-DAA8-4B1D-B5A6-37516251BF87}">
      <dgm:prSet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lv-LV" sz="1000">
              <a:latin typeface="+mj-lt"/>
            </a:rPr>
            <a:t>VM (SPN), VM (VAD), VM (RVD), SPKC, NVD</a:t>
          </a:r>
          <a:endParaRPr lang="en-GB" sz="1000">
            <a:latin typeface="+mj-lt"/>
          </a:endParaRPr>
        </a:p>
      </dgm:t>
    </dgm:pt>
    <dgm:pt modelId="{C8930F6B-EBB2-4CBE-8650-EE3DCB10A90E}" type="parTrans" cxnId="{602F35A4-EC06-4C90-9227-33ED51002C06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F2D7079F-6940-4E16-B98A-91B76EA3B990}" type="sibTrans" cxnId="{602F35A4-EC06-4C90-9227-33ED51002C06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82667109-C34F-4C2F-9118-7E5C3E0E50FC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1.</a:t>
          </a:r>
          <a:r>
            <a:rPr lang="lv-LV" sz="1000">
              <a:latin typeface="+mj-lt"/>
            </a:rPr>
            <a:t> VM d</a:t>
          </a:r>
          <a:r>
            <a:rPr lang="en-GB" sz="1000">
              <a:latin typeface="+mj-lt"/>
            </a:rPr>
            <a:t>arba grupas:</a:t>
          </a:r>
          <a:r>
            <a:rPr lang="lv-LV" sz="1000">
              <a:latin typeface="+mj-lt"/>
            </a:rPr>
            <a:t> </a:t>
          </a:r>
          <a:br>
            <a:rPr lang="lv-LV" sz="1000">
              <a:latin typeface="+mj-lt"/>
            </a:rPr>
          </a:br>
          <a:r>
            <a:rPr lang="lv-LV" sz="1000">
              <a:latin typeface="+mj-lt"/>
            </a:rPr>
            <a:t>- </a:t>
          </a:r>
          <a:r>
            <a:rPr lang="en-GB" sz="1000">
              <a:latin typeface="+mj-lt"/>
            </a:rPr>
            <a:t>Hospitalizācijas plāns</a:t>
          </a:r>
          <a:r>
            <a:rPr lang="lv-LV" sz="1000">
              <a:latin typeface="+mj-lt"/>
            </a:rPr>
            <a:t/>
          </a:r>
          <a:br>
            <a:rPr lang="lv-LV" sz="1000">
              <a:latin typeface="+mj-lt"/>
            </a:rPr>
          </a:br>
          <a:r>
            <a:rPr lang="lv-LV" sz="1000">
              <a:latin typeface="+mj-lt"/>
            </a:rPr>
            <a:t>-</a:t>
          </a:r>
          <a:r>
            <a:rPr lang="en-GB" sz="1000">
              <a:latin typeface="+mj-lt"/>
            </a:rPr>
            <a:t>Dzemdību nodaļas</a:t>
          </a:r>
          <a:r>
            <a:rPr lang="lv-LV" sz="1000">
              <a:latin typeface="+mj-lt"/>
            </a:rPr>
            <a:t/>
          </a:r>
          <a:br>
            <a:rPr lang="lv-LV" sz="1000">
              <a:latin typeface="+mj-lt"/>
            </a:rPr>
          </a:br>
          <a:r>
            <a:rPr lang="lv-LV" sz="1000">
              <a:latin typeface="+mj-lt"/>
            </a:rPr>
            <a:t>-</a:t>
          </a:r>
          <a:r>
            <a:rPr lang="en-GB" sz="1000">
              <a:latin typeface="+mj-lt"/>
            </a:rPr>
            <a:t>Atalgojums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2. PB </a:t>
          </a:r>
          <a:r>
            <a:rPr lang="lv-LV" sz="1000">
              <a:latin typeface="+mj-lt"/>
            </a:rPr>
            <a:t>pētijuma </a:t>
          </a:r>
          <a:r>
            <a:rPr lang="en-GB" sz="1000">
              <a:latin typeface="+mj-lt"/>
            </a:rPr>
            <a:t>nodevumi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3. Cilvēkresursu plāna proj</a:t>
          </a:r>
          <a:r>
            <a:rPr lang="lv-LV" sz="1000">
              <a:latin typeface="+mj-lt"/>
            </a:rPr>
            <a:t>ekts</a:t>
          </a:r>
        </a:p>
      </dgm:t>
    </dgm:pt>
    <dgm:pt modelId="{C742FCA8-3C8B-4E3D-9EBD-96D9F2E14A0E}" type="parTrans" cxnId="{4101398E-F1E4-4154-ACBA-53194848E5A5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38802045-6966-47CB-A046-3BBBB8727D16}" type="sibTrans" cxnId="{4101398E-F1E4-4154-ACBA-53194848E5A5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FBA8E1C7-8A35-4A05-B83E-639ECF9619E8}">
      <dgm:prSet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lv-LV" sz="1000">
              <a:latin typeface="+mj-lt"/>
            </a:rPr>
            <a:t>VM (VAD), VM (KNFIUN), VM (NBPD), VM (SPN), NVD, VI</a:t>
          </a:r>
          <a:endParaRPr lang="en-GB" sz="1000">
            <a:latin typeface="+mj-lt"/>
          </a:endParaRPr>
        </a:p>
      </dgm:t>
    </dgm:pt>
    <dgm:pt modelId="{53729236-A62C-4982-8886-63CB873FE646}" type="parTrans" cxnId="{CAA4DC88-F82C-4075-A089-AFBE557C25B3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EB8322F9-C348-482D-B71C-72885B175766}" type="sibTrans" cxnId="{CAA4DC88-F82C-4075-A089-AFBE557C25B3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5EF2CC1B-CA1F-4685-8005-0D65830F2D5D}">
      <dgm:prSet phldrT="[Text]"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 </a:t>
          </a:r>
          <a:r>
            <a:rPr lang="en-GB" sz="1000">
              <a:latin typeface="+mj-lt"/>
            </a:rPr>
            <a:t>PIEDĀVĀJUMS: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- Pakalpojumu sniedzēju kartējums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- </a:t>
          </a:r>
          <a:r>
            <a:rPr lang="lv-LV" sz="1000">
              <a:latin typeface="+mj-lt"/>
            </a:rPr>
            <a:t>Infrastruktūra (t.sk. medicīnās iekārtas)</a:t>
          </a:r>
          <a:endParaRPr lang="en-GB" sz="1000">
            <a:latin typeface="+mj-lt"/>
          </a:endParaRP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- Cilvēkresurs</a:t>
          </a:r>
          <a:r>
            <a:rPr lang="lv-LV" sz="1000">
              <a:latin typeface="+mj-lt"/>
            </a:rPr>
            <a:t>u attīstība</a:t>
          </a:r>
          <a:r>
            <a:rPr lang="en-GB" sz="1000">
              <a:latin typeface="+mj-lt"/>
            </a:rPr>
            <a:t> (</a:t>
          </a:r>
          <a:r>
            <a:rPr lang="lv-LV" sz="1000">
              <a:latin typeface="+mj-lt"/>
            </a:rPr>
            <a:t>t.sk. </a:t>
          </a:r>
          <a:r>
            <a:rPr lang="en-GB" sz="1000">
              <a:latin typeface="+mj-lt"/>
            </a:rPr>
            <a:t>atalgojums)</a:t>
          </a:r>
        </a:p>
      </dgm:t>
    </dgm:pt>
    <dgm:pt modelId="{AEC102AE-2773-451A-99F6-5F3743C9C26B}" type="sibTrans" cxnId="{BFA7EB04-E010-4287-AE9B-23C2D6D9166F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D4986F6C-040C-4ECB-833C-1A99252EBDEA}" type="parTrans" cxnId="{BFA7EB04-E010-4287-AE9B-23C2D6D9166F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4A5443A4-8BE5-4B42-AD17-C210519A2034}">
      <dgm:prSet phldrT="[Text]"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SISTĒMAS REORGANIZĀCIJA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- Stratēģiskā pirkšana</a:t>
          </a:r>
          <a:r>
            <a:rPr lang="lv-LV" sz="1000" dirty="0">
              <a:latin typeface="+mj-lt"/>
            </a:rPr>
            <a:t> (t.sk. p</a:t>
          </a:r>
          <a:r>
            <a:rPr lang="en-GB" sz="1000">
              <a:latin typeface="+mj-lt"/>
            </a:rPr>
            <a:t>akalpojumu grozs</a:t>
          </a:r>
          <a:r>
            <a:rPr lang="lv-LV" sz="1000">
              <a:latin typeface="+mj-lt"/>
            </a:rPr>
            <a:t>)</a:t>
          </a:r>
          <a:endParaRPr lang="en-GB" sz="1000" dirty="0">
            <a:latin typeface="+mj-lt"/>
          </a:endParaRP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- </a:t>
          </a:r>
          <a:r>
            <a:rPr lang="lv-LV" sz="1000" dirty="0">
              <a:latin typeface="+mj-lt"/>
            </a:rPr>
            <a:t>Līgumu </a:t>
          </a:r>
          <a:r>
            <a:rPr lang="en-GB" sz="1000" dirty="0">
              <a:latin typeface="+mj-lt"/>
            </a:rPr>
            <a:t>kontrole</a:t>
          </a:r>
          <a:r>
            <a:rPr lang="lv-LV" sz="1000" dirty="0">
              <a:latin typeface="+mj-lt"/>
            </a:rPr>
            <a:t> (kvalitāte, standarti)</a:t>
          </a:r>
          <a:endParaRPr lang="en-GB" sz="1000" dirty="0">
            <a:latin typeface="+mj-lt"/>
          </a:endParaRP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 dirty="0">
              <a:latin typeface="+mj-lt"/>
            </a:rPr>
            <a:t>- </a:t>
          </a:r>
          <a:r>
            <a:rPr lang="lv-LV" sz="1000" dirty="0">
              <a:latin typeface="+mj-lt"/>
            </a:rPr>
            <a:t>Nozares pārvaldes iestāžu </a:t>
          </a:r>
          <a:r>
            <a:rPr lang="en-GB" sz="1000" dirty="0">
              <a:latin typeface="+mj-lt"/>
            </a:rPr>
            <a:t>finkciju pārskatīšana</a:t>
          </a:r>
          <a:endParaRPr lang="en-GB" sz="1000">
            <a:latin typeface="+mj-lt"/>
          </a:endParaRPr>
        </a:p>
      </dgm:t>
    </dgm:pt>
    <dgm:pt modelId="{70D93FE4-0617-46D9-A383-8D51C5884C81}" type="parTrans" cxnId="{B3ABD546-C57F-4A8A-BFC7-2583450BAD8A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BC1DD62F-7817-4285-9198-F72548D1BE8D}" type="sibTrans" cxnId="{B3ABD546-C57F-4A8A-BFC7-2583450BAD8A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ABCFDB36-B594-4B97-A2CC-C52A3CDF76A1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1.</a:t>
          </a:r>
          <a:r>
            <a:rPr lang="lv-LV" sz="1000">
              <a:latin typeface="+mj-lt"/>
            </a:rPr>
            <a:t> </a:t>
          </a:r>
          <a:r>
            <a:rPr lang="en-GB" sz="1000">
              <a:latin typeface="+mj-lt"/>
            </a:rPr>
            <a:t>PB </a:t>
          </a:r>
          <a:r>
            <a:rPr lang="lv-LV" sz="1000">
              <a:latin typeface="+mj-lt"/>
            </a:rPr>
            <a:t>pētijuma </a:t>
          </a:r>
          <a:r>
            <a:rPr lang="en-GB" sz="1000">
              <a:latin typeface="+mj-lt"/>
            </a:rPr>
            <a:t>nodevumi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2.</a:t>
          </a:r>
          <a:r>
            <a:rPr lang="lv-LV" sz="1000">
              <a:latin typeface="+mj-lt"/>
            </a:rPr>
            <a:t> VM f</a:t>
          </a:r>
          <a:r>
            <a:rPr lang="en-GB" sz="1000">
              <a:latin typeface="+mj-lt"/>
            </a:rPr>
            <a:t>inansēšanas medeļa darba grupa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3.</a:t>
          </a:r>
          <a:r>
            <a:rPr lang="lv-LV" sz="1000">
              <a:latin typeface="+mj-lt"/>
            </a:rPr>
            <a:t> </a:t>
          </a:r>
          <a:r>
            <a:rPr lang="en-GB" sz="1000">
              <a:latin typeface="+mj-lt"/>
            </a:rPr>
            <a:t>DRG plāns</a:t>
          </a:r>
        </a:p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000">
              <a:latin typeface="+mj-lt"/>
            </a:rPr>
            <a:t>4.</a:t>
          </a:r>
          <a:r>
            <a:rPr lang="lv-LV" sz="1000">
              <a:latin typeface="+mj-lt"/>
            </a:rPr>
            <a:t> </a:t>
          </a:r>
          <a:r>
            <a:rPr lang="en-GB" sz="1000">
              <a:latin typeface="+mj-lt"/>
            </a:rPr>
            <a:t>PVO, EK, OECD rekomendācijas</a:t>
          </a:r>
          <a:endParaRPr lang="lv-LV" sz="1000">
            <a:latin typeface="+mj-lt"/>
          </a:endParaRPr>
        </a:p>
      </dgm:t>
    </dgm:pt>
    <dgm:pt modelId="{A9007D70-B849-4B9B-B3EB-B945C066462A}" type="parTrans" cxnId="{3A2C1752-130B-4078-AE8C-1E448937C382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5EC7381D-E5A8-416B-9CC9-275E5707C277}" type="sibTrans" cxnId="{3A2C1752-130B-4078-AE8C-1E448937C382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B0DF944D-6AE5-4244-B9C3-2E565EC6D473}">
      <dgm:prSet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lv-LV" sz="1000">
              <a:latin typeface="+mj-lt"/>
            </a:rPr>
            <a:t>VM (</a:t>
          </a:r>
          <a:r>
            <a:rPr lang="en-GB" sz="1000">
              <a:latin typeface="+mj-lt"/>
            </a:rPr>
            <a:t>VAD</a:t>
          </a:r>
          <a:r>
            <a:rPr lang="lv-LV" sz="1000">
              <a:latin typeface="+mj-lt"/>
            </a:rPr>
            <a:t>)</a:t>
          </a:r>
          <a:r>
            <a:rPr lang="en-GB" sz="1000">
              <a:latin typeface="+mj-lt"/>
            </a:rPr>
            <a:t>, </a:t>
          </a:r>
          <a:r>
            <a:rPr lang="lv-LV" sz="1000">
              <a:latin typeface="+mj-lt"/>
            </a:rPr>
            <a:t>VM (NBPD), NVD, SPKC, VI</a:t>
          </a:r>
        </a:p>
      </dgm:t>
    </dgm:pt>
    <dgm:pt modelId="{0F3D5D59-7EB0-43BD-A9F6-C7590823756C}" type="parTrans" cxnId="{5F991FD8-5E17-4E3A-8B4C-01AEF71BD73B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C31FC603-FB1B-422C-9BDA-8A066F36E8CE}" type="sibTrans" cxnId="{5F991FD8-5E17-4E3A-8B4C-01AEF71BD73B}">
      <dgm:prSet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lv-LV" sz="1000">
            <a:latin typeface="+mj-lt"/>
          </a:endParaRPr>
        </a:p>
      </dgm:t>
    </dgm:pt>
    <dgm:pt modelId="{3EE26CF3-D7AC-4014-803B-A7F8992B93BB}" type="pres">
      <dgm:prSet presAssocID="{FBFD444F-3C4C-4284-A40F-107F7F9CDFD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3B8C9E-2CA1-4A3E-A406-5A8ABB4BCE1D}" type="pres">
      <dgm:prSet presAssocID="{B14B5DC4-1995-464C-8970-7AF1A6269479}" presName="root1" presStyleCnt="0"/>
      <dgm:spPr/>
      <dgm:t>
        <a:bodyPr/>
        <a:lstStyle/>
        <a:p>
          <a:endParaRPr lang="lv-LV"/>
        </a:p>
      </dgm:t>
    </dgm:pt>
    <dgm:pt modelId="{EAD8A3B1-56AD-41EE-8A01-AA879444B1BD}" type="pres">
      <dgm:prSet presAssocID="{B14B5DC4-1995-464C-8970-7AF1A6269479}" presName="LevelOneTextNode" presStyleLbl="node0" presStyleIdx="0" presStyleCnt="1" custScaleX="68170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1746581C-13FB-446C-B8FA-C99194922AC5}" type="pres">
      <dgm:prSet presAssocID="{B14B5DC4-1995-464C-8970-7AF1A6269479}" presName="level2hierChild" presStyleCnt="0"/>
      <dgm:spPr/>
      <dgm:t>
        <a:bodyPr/>
        <a:lstStyle/>
        <a:p>
          <a:endParaRPr lang="lv-LV"/>
        </a:p>
      </dgm:t>
    </dgm:pt>
    <dgm:pt modelId="{CEABA425-3871-436D-8855-CED625DD0304}" type="pres">
      <dgm:prSet presAssocID="{B530C879-BA43-4FF4-9A03-2FB3E036F9D1}" presName="conn2-1" presStyleLbl="parChTrans1D2" presStyleIdx="0" presStyleCnt="3"/>
      <dgm:spPr/>
      <dgm:t>
        <a:bodyPr/>
        <a:lstStyle/>
        <a:p>
          <a:endParaRPr lang="en-GB"/>
        </a:p>
      </dgm:t>
    </dgm:pt>
    <dgm:pt modelId="{9EC8A60C-24F2-4DFD-A1A5-5BBA0CB8C71B}" type="pres">
      <dgm:prSet presAssocID="{B530C879-BA43-4FF4-9A03-2FB3E036F9D1}" presName="connTx" presStyleLbl="parChTrans1D2" presStyleIdx="0" presStyleCnt="3"/>
      <dgm:spPr/>
      <dgm:t>
        <a:bodyPr/>
        <a:lstStyle/>
        <a:p>
          <a:endParaRPr lang="en-GB"/>
        </a:p>
      </dgm:t>
    </dgm:pt>
    <dgm:pt modelId="{E98E5F50-7D06-4CBF-ADC0-606D6280C137}" type="pres">
      <dgm:prSet presAssocID="{5DE1177A-4E9F-4DEF-B2EA-852993A6A388}" presName="root2" presStyleCnt="0"/>
      <dgm:spPr/>
      <dgm:t>
        <a:bodyPr/>
        <a:lstStyle/>
        <a:p>
          <a:endParaRPr lang="lv-LV"/>
        </a:p>
      </dgm:t>
    </dgm:pt>
    <dgm:pt modelId="{F3C8BC06-C3FD-458C-B84E-20FFDF98B0FE}" type="pres">
      <dgm:prSet presAssocID="{5DE1177A-4E9F-4DEF-B2EA-852993A6A388}" presName="LevelTwoTextNode" presStyleLbl="node2" presStyleIdx="0" presStyleCnt="3" custScaleX="167994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2D5F1090-54B3-4773-9795-99F3A234C118}" type="pres">
      <dgm:prSet presAssocID="{5DE1177A-4E9F-4DEF-B2EA-852993A6A388}" presName="level3hierChild" presStyleCnt="0"/>
      <dgm:spPr/>
      <dgm:t>
        <a:bodyPr/>
        <a:lstStyle/>
        <a:p>
          <a:endParaRPr lang="lv-LV"/>
        </a:p>
      </dgm:t>
    </dgm:pt>
    <dgm:pt modelId="{0B5BBDC7-563F-4495-9038-426FF325AED4}" type="pres">
      <dgm:prSet presAssocID="{6A4039DE-FD94-476B-90A7-F3E3FAF54172}" presName="conn2-1" presStyleLbl="parChTrans1D3" presStyleIdx="0" presStyleCnt="3" custScaleY="146614"/>
      <dgm:spPr/>
      <dgm:t>
        <a:bodyPr/>
        <a:lstStyle/>
        <a:p>
          <a:endParaRPr lang="en-GB"/>
        </a:p>
      </dgm:t>
    </dgm:pt>
    <dgm:pt modelId="{BA125254-1CB1-4E61-A616-FB9C489547CA}" type="pres">
      <dgm:prSet presAssocID="{6A4039DE-FD94-476B-90A7-F3E3FAF54172}" presName="connTx" presStyleLbl="parChTrans1D3" presStyleIdx="0" presStyleCnt="3"/>
      <dgm:spPr/>
      <dgm:t>
        <a:bodyPr/>
        <a:lstStyle/>
        <a:p>
          <a:endParaRPr lang="en-GB"/>
        </a:p>
      </dgm:t>
    </dgm:pt>
    <dgm:pt modelId="{F5046FE7-BB52-4FF0-9AA8-DD2AD9A71B46}" type="pres">
      <dgm:prSet presAssocID="{61F574AB-BDB0-42E4-8DE9-FFCB06438C80}" presName="root2" presStyleCnt="0"/>
      <dgm:spPr/>
      <dgm:t>
        <a:bodyPr/>
        <a:lstStyle/>
        <a:p>
          <a:endParaRPr lang="lv-LV"/>
        </a:p>
      </dgm:t>
    </dgm:pt>
    <dgm:pt modelId="{69625330-5192-465B-866B-12858E8F7F2A}" type="pres">
      <dgm:prSet presAssocID="{61F574AB-BDB0-42E4-8DE9-FFCB06438C80}" presName="LevelTwoTextNode" presStyleLbl="node3" presStyleIdx="0" presStyleCnt="3" custScaleX="129794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14FAFA11-AA36-492A-ACB0-BC6D9E9B58C2}" type="pres">
      <dgm:prSet presAssocID="{61F574AB-BDB0-42E4-8DE9-FFCB06438C80}" presName="level3hierChild" presStyleCnt="0"/>
      <dgm:spPr/>
      <dgm:t>
        <a:bodyPr/>
        <a:lstStyle/>
        <a:p>
          <a:endParaRPr lang="lv-LV"/>
        </a:p>
      </dgm:t>
    </dgm:pt>
    <dgm:pt modelId="{3B7EF044-1F2B-4F8E-B28D-14182396941F}" type="pres">
      <dgm:prSet presAssocID="{C8930F6B-EBB2-4CBE-8650-EE3DCB10A90E}" presName="conn2-1" presStyleLbl="parChTrans1D4" presStyleIdx="0" presStyleCnt="3" custScaleY="146614"/>
      <dgm:spPr/>
      <dgm:t>
        <a:bodyPr/>
        <a:lstStyle/>
        <a:p>
          <a:endParaRPr lang="en-GB"/>
        </a:p>
      </dgm:t>
    </dgm:pt>
    <dgm:pt modelId="{6D4462A2-7373-46D1-AAB3-1C313ABE5798}" type="pres">
      <dgm:prSet presAssocID="{C8930F6B-EBB2-4CBE-8650-EE3DCB10A90E}" presName="connTx" presStyleLbl="parChTrans1D4" presStyleIdx="0" presStyleCnt="3"/>
      <dgm:spPr/>
      <dgm:t>
        <a:bodyPr/>
        <a:lstStyle/>
        <a:p>
          <a:endParaRPr lang="en-GB"/>
        </a:p>
      </dgm:t>
    </dgm:pt>
    <dgm:pt modelId="{9679EF94-8025-4131-921C-5556CE83ACFB}" type="pres">
      <dgm:prSet presAssocID="{5571DC69-DAA8-4B1D-B5A6-37516251BF87}" presName="root2" presStyleCnt="0"/>
      <dgm:spPr/>
      <dgm:t>
        <a:bodyPr/>
        <a:lstStyle/>
        <a:p>
          <a:endParaRPr lang="lv-LV"/>
        </a:p>
      </dgm:t>
    </dgm:pt>
    <dgm:pt modelId="{A28BC023-F341-4E1E-ACAE-36C5758306F7}" type="pres">
      <dgm:prSet presAssocID="{5571DC69-DAA8-4B1D-B5A6-37516251BF87}" presName="LevelTwoTextNode" presStyleLbl="node4" presStyleIdx="0" presStyleCnt="3" custScaleX="66015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9478A8D-F3A3-4FC7-BD55-F92B3C04E44A}" type="pres">
      <dgm:prSet presAssocID="{5571DC69-DAA8-4B1D-B5A6-37516251BF87}" presName="level3hierChild" presStyleCnt="0"/>
      <dgm:spPr/>
      <dgm:t>
        <a:bodyPr/>
        <a:lstStyle/>
        <a:p>
          <a:endParaRPr lang="lv-LV"/>
        </a:p>
      </dgm:t>
    </dgm:pt>
    <dgm:pt modelId="{1AE38EB6-CC41-4E11-91EE-2F7C2E6D932B}" type="pres">
      <dgm:prSet presAssocID="{D4986F6C-040C-4ECB-833C-1A99252EBDEA}" presName="conn2-1" presStyleLbl="parChTrans1D2" presStyleIdx="1" presStyleCnt="3"/>
      <dgm:spPr/>
      <dgm:t>
        <a:bodyPr/>
        <a:lstStyle/>
        <a:p>
          <a:endParaRPr lang="en-GB"/>
        </a:p>
      </dgm:t>
    </dgm:pt>
    <dgm:pt modelId="{C797EF65-D0D7-4819-9DFF-EFF6251FE22B}" type="pres">
      <dgm:prSet presAssocID="{D4986F6C-040C-4ECB-833C-1A99252EBDEA}" presName="connTx" presStyleLbl="parChTrans1D2" presStyleIdx="1" presStyleCnt="3"/>
      <dgm:spPr/>
      <dgm:t>
        <a:bodyPr/>
        <a:lstStyle/>
        <a:p>
          <a:endParaRPr lang="en-GB"/>
        </a:p>
      </dgm:t>
    </dgm:pt>
    <dgm:pt modelId="{E5E05ECD-C2CA-48EE-BEA9-287087E79BBE}" type="pres">
      <dgm:prSet presAssocID="{5EF2CC1B-CA1F-4685-8005-0D65830F2D5D}" presName="root2" presStyleCnt="0"/>
      <dgm:spPr/>
      <dgm:t>
        <a:bodyPr/>
        <a:lstStyle/>
        <a:p>
          <a:endParaRPr lang="lv-LV"/>
        </a:p>
      </dgm:t>
    </dgm:pt>
    <dgm:pt modelId="{F33406EE-1395-461B-9392-91B648FA10A0}" type="pres">
      <dgm:prSet presAssocID="{5EF2CC1B-CA1F-4685-8005-0D65830F2D5D}" presName="LevelTwoTextNode" presStyleLbl="node2" presStyleIdx="1" presStyleCnt="3" custScaleX="167994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9D7190C1-8C9F-4049-854C-8E4762CEC87E}" type="pres">
      <dgm:prSet presAssocID="{5EF2CC1B-CA1F-4685-8005-0D65830F2D5D}" presName="level3hierChild" presStyleCnt="0"/>
      <dgm:spPr/>
      <dgm:t>
        <a:bodyPr/>
        <a:lstStyle/>
        <a:p>
          <a:endParaRPr lang="lv-LV"/>
        </a:p>
      </dgm:t>
    </dgm:pt>
    <dgm:pt modelId="{85550C15-FCB2-4ED7-9EEE-4505CC2B3FCC}" type="pres">
      <dgm:prSet presAssocID="{C742FCA8-3C8B-4E3D-9EBD-96D9F2E14A0E}" presName="conn2-1" presStyleLbl="parChTrans1D3" presStyleIdx="1" presStyleCnt="3" custScaleY="146614"/>
      <dgm:spPr/>
      <dgm:t>
        <a:bodyPr/>
        <a:lstStyle/>
        <a:p>
          <a:endParaRPr lang="en-GB"/>
        </a:p>
      </dgm:t>
    </dgm:pt>
    <dgm:pt modelId="{93173217-A809-4330-A146-33CE152DAC17}" type="pres">
      <dgm:prSet presAssocID="{C742FCA8-3C8B-4E3D-9EBD-96D9F2E14A0E}" presName="connTx" presStyleLbl="parChTrans1D3" presStyleIdx="1" presStyleCnt="3"/>
      <dgm:spPr/>
      <dgm:t>
        <a:bodyPr/>
        <a:lstStyle/>
        <a:p>
          <a:endParaRPr lang="en-GB"/>
        </a:p>
      </dgm:t>
    </dgm:pt>
    <dgm:pt modelId="{3D70B196-9BF7-4155-9F67-499FED3CA14F}" type="pres">
      <dgm:prSet presAssocID="{82667109-C34F-4C2F-9118-7E5C3E0E50FC}" presName="root2" presStyleCnt="0"/>
      <dgm:spPr/>
      <dgm:t>
        <a:bodyPr/>
        <a:lstStyle/>
        <a:p>
          <a:endParaRPr lang="lv-LV"/>
        </a:p>
      </dgm:t>
    </dgm:pt>
    <dgm:pt modelId="{3CC01694-44F2-48E6-AE1D-BCBB05FB53CE}" type="pres">
      <dgm:prSet presAssocID="{82667109-C34F-4C2F-9118-7E5C3E0E50FC}" presName="LevelTwoTextNode" presStyleLbl="node3" presStyleIdx="1" presStyleCnt="3" custScaleX="129794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5387C60-B0BE-4FAB-8096-D8ED0A88527B}" type="pres">
      <dgm:prSet presAssocID="{82667109-C34F-4C2F-9118-7E5C3E0E50FC}" presName="level3hierChild" presStyleCnt="0"/>
      <dgm:spPr/>
      <dgm:t>
        <a:bodyPr/>
        <a:lstStyle/>
        <a:p>
          <a:endParaRPr lang="lv-LV"/>
        </a:p>
      </dgm:t>
    </dgm:pt>
    <dgm:pt modelId="{444DD8CC-1216-437B-B9D3-CDF297F8EDED}" type="pres">
      <dgm:prSet presAssocID="{53729236-A62C-4982-8886-63CB873FE646}" presName="conn2-1" presStyleLbl="parChTrans1D4" presStyleIdx="1" presStyleCnt="3" custScaleY="146614"/>
      <dgm:spPr/>
      <dgm:t>
        <a:bodyPr/>
        <a:lstStyle/>
        <a:p>
          <a:endParaRPr lang="en-GB"/>
        </a:p>
      </dgm:t>
    </dgm:pt>
    <dgm:pt modelId="{F88D1586-BC80-4810-B76D-7CA1C453F432}" type="pres">
      <dgm:prSet presAssocID="{53729236-A62C-4982-8886-63CB873FE646}" presName="connTx" presStyleLbl="parChTrans1D4" presStyleIdx="1" presStyleCnt="3"/>
      <dgm:spPr/>
      <dgm:t>
        <a:bodyPr/>
        <a:lstStyle/>
        <a:p>
          <a:endParaRPr lang="en-GB"/>
        </a:p>
      </dgm:t>
    </dgm:pt>
    <dgm:pt modelId="{9ACF0DC2-588E-4C43-BDA2-6EDC5D7DB459}" type="pres">
      <dgm:prSet presAssocID="{FBA8E1C7-8A35-4A05-B83E-639ECF9619E8}" presName="root2" presStyleCnt="0"/>
      <dgm:spPr/>
      <dgm:t>
        <a:bodyPr/>
        <a:lstStyle/>
        <a:p>
          <a:endParaRPr lang="lv-LV"/>
        </a:p>
      </dgm:t>
    </dgm:pt>
    <dgm:pt modelId="{41BDF496-A8F4-41A5-A704-29A750D29942}" type="pres">
      <dgm:prSet presAssocID="{FBA8E1C7-8A35-4A05-B83E-639ECF9619E8}" presName="LevelTwoTextNode" presStyleLbl="node4" presStyleIdx="1" presStyleCnt="3" custScaleX="66015" custScaleY="14661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84628E-7EFE-4ED5-87CC-9D7696114840}" type="pres">
      <dgm:prSet presAssocID="{FBA8E1C7-8A35-4A05-B83E-639ECF9619E8}" presName="level3hierChild" presStyleCnt="0"/>
      <dgm:spPr/>
      <dgm:t>
        <a:bodyPr/>
        <a:lstStyle/>
        <a:p>
          <a:endParaRPr lang="lv-LV"/>
        </a:p>
      </dgm:t>
    </dgm:pt>
    <dgm:pt modelId="{DCF74566-A95D-4E51-945E-00EB3B3C413F}" type="pres">
      <dgm:prSet presAssocID="{70D93FE4-0617-46D9-A383-8D51C5884C81}" presName="conn2-1" presStyleLbl="parChTrans1D2" presStyleIdx="2" presStyleCnt="3"/>
      <dgm:spPr/>
      <dgm:t>
        <a:bodyPr/>
        <a:lstStyle/>
        <a:p>
          <a:endParaRPr lang="lv-LV"/>
        </a:p>
      </dgm:t>
    </dgm:pt>
    <dgm:pt modelId="{B602291E-ED81-47CB-9DF8-F554E4B2FC20}" type="pres">
      <dgm:prSet presAssocID="{70D93FE4-0617-46D9-A383-8D51C5884C81}" presName="connTx" presStyleLbl="parChTrans1D2" presStyleIdx="2" presStyleCnt="3"/>
      <dgm:spPr/>
      <dgm:t>
        <a:bodyPr/>
        <a:lstStyle/>
        <a:p>
          <a:endParaRPr lang="lv-LV"/>
        </a:p>
      </dgm:t>
    </dgm:pt>
    <dgm:pt modelId="{C0B5F46C-36FE-46D4-8DD1-6BBC3AC65B06}" type="pres">
      <dgm:prSet presAssocID="{4A5443A4-8BE5-4B42-AD17-C210519A2034}" presName="root2" presStyleCnt="0"/>
      <dgm:spPr/>
      <dgm:t>
        <a:bodyPr/>
        <a:lstStyle/>
        <a:p>
          <a:endParaRPr lang="lv-LV"/>
        </a:p>
      </dgm:t>
    </dgm:pt>
    <dgm:pt modelId="{1C915920-CD9D-4E44-803A-F0705D41E4CF}" type="pres">
      <dgm:prSet presAssocID="{4A5443A4-8BE5-4B42-AD17-C210519A2034}" presName="LevelTwoTextNode" presStyleLbl="node2" presStyleIdx="2" presStyleCnt="3" custScaleX="167994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380F8138-6C14-4BA8-B77F-C51E898606F3}" type="pres">
      <dgm:prSet presAssocID="{4A5443A4-8BE5-4B42-AD17-C210519A2034}" presName="level3hierChild" presStyleCnt="0"/>
      <dgm:spPr/>
      <dgm:t>
        <a:bodyPr/>
        <a:lstStyle/>
        <a:p>
          <a:endParaRPr lang="lv-LV"/>
        </a:p>
      </dgm:t>
    </dgm:pt>
    <dgm:pt modelId="{A8848632-93D1-4A58-9DFA-85120017FD75}" type="pres">
      <dgm:prSet presAssocID="{A9007D70-B849-4B9B-B3EB-B945C066462A}" presName="conn2-1" presStyleLbl="parChTrans1D3" presStyleIdx="2" presStyleCnt="3" custScaleY="146614"/>
      <dgm:spPr/>
      <dgm:t>
        <a:bodyPr/>
        <a:lstStyle/>
        <a:p>
          <a:endParaRPr lang="lv-LV"/>
        </a:p>
      </dgm:t>
    </dgm:pt>
    <dgm:pt modelId="{FADDF171-80A4-4DFD-8E6F-AEFED4482DCA}" type="pres">
      <dgm:prSet presAssocID="{A9007D70-B849-4B9B-B3EB-B945C066462A}" presName="connTx" presStyleLbl="parChTrans1D3" presStyleIdx="2" presStyleCnt="3"/>
      <dgm:spPr/>
      <dgm:t>
        <a:bodyPr/>
        <a:lstStyle/>
        <a:p>
          <a:endParaRPr lang="lv-LV"/>
        </a:p>
      </dgm:t>
    </dgm:pt>
    <dgm:pt modelId="{4A86090C-91F2-4DCD-B2D0-2DA05BA1B1EF}" type="pres">
      <dgm:prSet presAssocID="{ABCFDB36-B594-4B97-A2CC-C52A3CDF76A1}" presName="root2" presStyleCnt="0"/>
      <dgm:spPr/>
      <dgm:t>
        <a:bodyPr/>
        <a:lstStyle/>
        <a:p>
          <a:endParaRPr lang="lv-LV"/>
        </a:p>
      </dgm:t>
    </dgm:pt>
    <dgm:pt modelId="{EC0ABE3C-E416-4C86-A6D6-54973D7A0094}" type="pres">
      <dgm:prSet presAssocID="{ABCFDB36-B594-4B97-A2CC-C52A3CDF76A1}" presName="LevelTwoTextNode" presStyleLbl="node3" presStyleIdx="2" presStyleCnt="3" custScaleX="129794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092DB655-82E5-4689-BFB3-247AB600F898}" type="pres">
      <dgm:prSet presAssocID="{ABCFDB36-B594-4B97-A2CC-C52A3CDF76A1}" presName="level3hierChild" presStyleCnt="0"/>
      <dgm:spPr/>
      <dgm:t>
        <a:bodyPr/>
        <a:lstStyle/>
        <a:p>
          <a:endParaRPr lang="lv-LV"/>
        </a:p>
      </dgm:t>
    </dgm:pt>
    <dgm:pt modelId="{DCD43004-D6BE-4FE8-885A-07DC3725C344}" type="pres">
      <dgm:prSet presAssocID="{0F3D5D59-7EB0-43BD-A9F6-C7590823756C}" presName="conn2-1" presStyleLbl="parChTrans1D4" presStyleIdx="2" presStyleCnt="3" custScaleY="146614"/>
      <dgm:spPr/>
      <dgm:t>
        <a:bodyPr/>
        <a:lstStyle/>
        <a:p>
          <a:endParaRPr lang="lv-LV"/>
        </a:p>
      </dgm:t>
    </dgm:pt>
    <dgm:pt modelId="{44E16B85-4305-4625-A40C-6C3499C54589}" type="pres">
      <dgm:prSet presAssocID="{0F3D5D59-7EB0-43BD-A9F6-C7590823756C}" presName="connTx" presStyleLbl="parChTrans1D4" presStyleIdx="2" presStyleCnt="3"/>
      <dgm:spPr/>
      <dgm:t>
        <a:bodyPr/>
        <a:lstStyle/>
        <a:p>
          <a:endParaRPr lang="lv-LV"/>
        </a:p>
      </dgm:t>
    </dgm:pt>
    <dgm:pt modelId="{5C04F4D5-9102-4439-905A-42D8CC100DE2}" type="pres">
      <dgm:prSet presAssocID="{B0DF944D-6AE5-4244-B9C3-2E565EC6D473}" presName="root2" presStyleCnt="0"/>
      <dgm:spPr/>
      <dgm:t>
        <a:bodyPr/>
        <a:lstStyle/>
        <a:p>
          <a:endParaRPr lang="lv-LV"/>
        </a:p>
      </dgm:t>
    </dgm:pt>
    <dgm:pt modelId="{EF494A37-FB0A-4231-85A6-7F08514DA0AD}" type="pres">
      <dgm:prSet presAssocID="{B0DF944D-6AE5-4244-B9C3-2E565EC6D473}" presName="LevelTwoTextNode" presStyleLbl="node4" presStyleIdx="2" presStyleCnt="3" custScaleX="66015" custScaleY="1466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AD8C05AB-9FFA-4EF0-ADCB-8538020B413B}" type="pres">
      <dgm:prSet presAssocID="{B0DF944D-6AE5-4244-B9C3-2E565EC6D473}" presName="level3hierChild" presStyleCnt="0"/>
      <dgm:spPr/>
      <dgm:t>
        <a:bodyPr/>
        <a:lstStyle/>
        <a:p>
          <a:endParaRPr lang="lv-LV"/>
        </a:p>
      </dgm:t>
    </dgm:pt>
  </dgm:ptLst>
  <dgm:cxnLst>
    <dgm:cxn modelId="{0014132A-980E-4819-A835-01F941DD4615}" type="presOf" srcId="{82667109-C34F-4C2F-9118-7E5C3E0E50FC}" destId="{3CC01694-44F2-48E6-AE1D-BCBB05FB53CE}" srcOrd="0" destOrd="0" presId="urn:microsoft.com/office/officeart/2005/8/layout/hierarchy2"/>
    <dgm:cxn modelId="{C0949B4E-56F0-4469-B471-16404273912D}" type="presOf" srcId="{6A4039DE-FD94-476B-90A7-F3E3FAF54172}" destId="{BA125254-1CB1-4E61-A616-FB9C489547CA}" srcOrd="1" destOrd="0" presId="urn:microsoft.com/office/officeart/2005/8/layout/hierarchy2"/>
    <dgm:cxn modelId="{DECC90F6-00AE-4891-B04C-5CC13C126535}" type="presOf" srcId="{B530C879-BA43-4FF4-9A03-2FB3E036F9D1}" destId="{CEABA425-3871-436D-8855-CED625DD0304}" srcOrd="0" destOrd="0" presId="urn:microsoft.com/office/officeart/2005/8/layout/hierarchy2"/>
    <dgm:cxn modelId="{F14D2589-667A-4855-94AC-B3244819DD48}" type="presOf" srcId="{A9007D70-B849-4B9B-B3EB-B945C066462A}" destId="{A8848632-93D1-4A58-9DFA-85120017FD75}" srcOrd="0" destOrd="0" presId="urn:microsoft.com/office/officeart/2005/8/layout/hierarchy2"/>
    <dgm:cxn modelId="{AF5E384C-AD3F-416F-88AA-523A741416AB}" type="presOf" srcId="{D4986F6C-040C-4ECB-833C-1A99252EBDEA}" destId="{C797EF65-D0D7-4819-9DFF-EFF6251FE22B}" srcOrd="1" destOrd="0" presId="urn:microsoft.com/office/officeart/2005/8/layout/hierarchy2"/>
    <dgm:cxn modelId="{4098F47E-53A7-4E0D-B1DC-468724C572CB}" type="presOf" srcId="{4A5443A4-8BE5-4B42-AD17-C210519A2034}" destId="{1C915920-CD9D-4E44-803A-F0705D41E4CF}" srcOrd="0" destOrd="0" presId="urn:microsoft.com/office/officeart/2005/8/layout/hierarchy2"/>
    <dgm:cxn modelId="{3A2C1752-130B-4078-AE8C-1E448937C382}" srcId="{4A5443A4-8BE5-4B42-AD17-C210519A2034}" destId="{ABCFDB36-B594-4B97-A2CC-C52A3CDF76A1}" srcOrd="0" destOrd="0" parTransId="{A9007D70-B849-4B9B-B3EB-B945C066462A}" sibTransId="{5EC7381D-E5A8-416B-9CC9-275E5707C277}"/>
    <dgm:cxn modelId="{B6A16632-8B6F-4FEC-9F07-B0A910118BFC}" type="presOf" srcId="{C8930F6B-EBB2-4CBE-8650-EE3DCB10A90E}" destId="{6D4462A2-7373-46D1-AAB3-1C313ABE5798}" srcOrd="1" destOrd="0" presId="urn:microsoft.com/office/officeart/2005/8/layout/hierarchy2"/>
    <dgm:cxn modelId="{F08B831F-AD8A-4D8E-BD78-D0F8FEE5B800}" type="presOf" srcId="{53729236-A62C-4982-8886-63CB873FE646}" destId="{444DD8CC-1216-437B-B9D3-CDF297F8EDED}" srcOrd="0" destOrd="0" presId="urn:microsoft.com/office/officeart/2005/8/layout/hierarchy2"/>
    <dgm:cxn modelId="{9C8AF394-7150-48FC-A29E-C11338283A52}" type="presOf" srcId="{0F3D5D59-7EB0-43BD-A9F6-C7590823756C}" destId="{44E16B85-4305-4625-A40C-6C3499C54589}" srcOrd="1" destOrd="0" presId="urn:microsoft.com/office/officeart/2005/8/layout/hierarchy2"/>
    <dgm:cxn modelId="{0D91C248-B9BF-4363-A4C5-0C2DE0202D27}" type="presOf" srcId="{6A4039DE-FD94-476B-90A7-F3E3FAF54172}" destId="{0B5BBDC7-563F-4495-9038-426FF325AED4}" srcOrd="0" destOrd="0" presId="urn:microsoft.com/office/officeart/2005/8/layout/hierarchy2"/>
    <dgm:cxn modelId="{B3ABD546-C57F-4A8A-BFC7-2583450BAD8A}" srcId="{B14B5DC4-1995-464C-8970-7AF1A6269479}" destId="{4A5443A4-8BE5-4B42-AD17-C210519A2034}" srcOrd="2" destOrd="0" parTransId="{70D93FE4-0617-46D9-A383-8D51C5884C81}" sibTransId="{BC1DD62F-7817-4285-9198-F72548D1BE8D}"/>
    <dgm:cxn modelId="{9CBB1DE9-EEAD-451A-92CF-02FCAD66226C}" type="presOf" srcId="{70D93FE4-0617-46D9-A383-8D51C5884C81}" destId="{DCF74566-A95D-4E51-945E-00EB3B3C413F}" srcOrd="0" destOrd="0" presId="urn:microsoft.com/office/officeart/2005/8/layout/hierarchy2"/>
    <dgm:cxn modelId="{1D899C22-0420-4093-B2AD-A56B572E20EC}" type="presOf" srcId="{61F574AB-BDB0-42E4-8DE9-FFCB06438C80}" destId="{69625330-5192-465B-866B-12858E8F7F2A}" srcOrd="0" destOrd="0" presId="urn:microsoft.com/office/officeart/2005/8/layout/hierarchy2"/>
    <dgm:cxn modelId="{3A18C140-9DAF-4BF5-837F-FA9156208969}" type="presOf" srcId="{ABCFDB36-B594-4B97-A2CC-C52A3CDF76A1}" destId="{EC0ABE3C-E416-4C86-A6D6-54973D7A0094}" srcOrd="0" destOrd="0" presId="urn:microsoft.com/office/officeart/2005/8/layout/hierarchy2"/>
    <dgm:cxn modelId="{D9E3CC02-C219-427B-8EB3-5F492237456F}" type="presOf" srcId="{A9007D70-B849-4B9B-B3EB-B945C066462A}" destId="{FADDF171-80A4-4DFD-8E6F-AEFED4482DCA}" srcOrd="1" destOrd="0" presId="urn:microsoft.com/office/officeart/2005/8/layout/hierarchy2"/>
    <dgm:cxn modelId="{DC6784F4-91A5-4F96-BC68-2C6ECE61A4C0}" type="presOf" srcId="{5571DC69-DAA8-4B1D-B5A6-37516251BF87}" destId="{A28BC023-F341-4E1E-ACAE-36C5758306F7}" srcOrd="0" destOrd="0" presId="urn:microsoft.com/office/officeart/2005/8/layout/hierarchy2"/>
    <dgm:cxn modelId="{13C0F4C5-4697-419E-BA5D-05027A808172}" type="presOf" srcId="{C742FCA8-3C8B-4E3D-9EBD-96D9F2E14A0E}" destId="{93173217-A809-4330-A146-33CE152DAC17}" srcOrd="1" destOrd="0" presId="urn:microsoft.com/office/officeart/2005/8/layout/hierarchy2"/>
    <dgm:cxn modelId="{46D04763-97CD-4AD7-9D21-DB3CE92A384F}" srcId="{5DE1177A-4E9F-4DEF-B2EA-852993A6A388}" destId="{61F574AB-BDB0-42E4-8DE9-FFCB06438C80}" srcOrd="0" destOrd="0" parTransId="{6A4039DE-FD94-476B-90A7-F3E3FAF54172}" sibTransId="{FB10DBC2-0843-4067-B4D4-B383DB1D8DFE}"/>
    <dgm:cxn modelId="{BFA7EB04-E010-4287-AE9B-23C2D6D9166F}" srcId="{B14B5DC4-1995-464C-8970-7AF1A6269479}" destId="{5EF2CC1B-CA1F-4685-8005-0D65830F2D5D}" srcOrd="1" destOrd="0" parTransId="{D4986F6C-040C-4ECB-833C-1A99252EBDEA}" sibTransId="{AEC102AE-2773-451A-99F6-5F3743C9C26B}"/>
    <dgm:cxn modelId="{602F35A4-EC06-4C90-9227-33ED51002C06}" srcId="{61F574AB-BDB0-42E4-8DE9-FFCB06438C80}" destId="{5571DC69-DAA8-4B1D-B5A6-37516251BF87}" srcOrd="0" destOrd="0" parTransId="{C8930F6B-EBB2-4CBE-8650-EE3DCB10A90E}" sibTransId="{F2D7079F-6940-4E16-B98A-91B76EA3B990}"/>
    <dgm:cxn modelId="{5DAAB577-D658-4D99-8478-44DE25DC429B}" type="presOf" srcId="{0F3D5D59-7EB0-43BD-A9F6-C7590823756C}" destId="{DCD43004-D6BE-4FE8-885A-07DC3725C344}" srcOrd="0" destOrd="0" presId="urn:microsoft.com/office/officeart/2005/8/layout/hierarchy2"/>
    <dgm:cxn modelId="{D2DD2FA2-E72D-4F09-9D66-F08D58C50AA7}" type="presOf" srcId="{FBFD444F-3C4C-4284-A40F-107F7F9CDFDF}" destId="{3EE26CF3-D7AC-4014-803B-A7F8992B93BB}" srcOrd="0" destOrd="0" presId="urn:microsoft.com/office/officeart/2005/8/layout/hierarchy2"/>
    <dgm:cxn modelId="{883D8F8A-2EEB-495E-9032-AB5EAC63AF59}" srcId="{FBFD444F-3C4C-4284-A40F-107F7F9CDFDF}" destId="{B14B5DC4-1995-464C-8970-7AF1A6269479}" srcOrd="0" destOrd="0" parTransId="{75C2ED33-4245-44E9-8D67-CB8797C11197}" sibTransId="{89F36AEB-B8FE-4522-8E83-61CB3FA73AC7}"/>
    <dgm:cxn modelId="{5F991FD8-5E17-4E3A-8B4C-01AEF71BD73B}" srcId="{ABCFDB36-B594-4B97-A2CC-C52A3CDF76A1}" destId="{B0DF944D-6AE5-4244-B9C3-2E565EC6D473}" srcOrd="0" destOrd="0" parTransId="{0F3D5D59-7EB0-43BD-A9F6-C7590823756C}" sibTransId="{C31FC603-FB1B-422C-9BDA-8A066F36E8CE}"/>
    <dgm:cxn modelId="{E579CF82-0D26-4157-BD5E-20A5195E300A}" type="presOf" srcId="{C8930F6B-EBB2-4CBE-8650-EE3DCB10A90E}" destId="{3B7EF044-1F2B-4F8E-B28D-14182396941F}" srcOrd="0" destOrd="0" presId="urn:microsoft.com/office/officeart/2005/8/layout/hierarchy2"/>
    <dgm:cxn modelId="{E2760C84-1593-466F-8E44-E4F51AF987B8}" type="presOf" srcId="{B0DF944D-6AE5-4244-B9C3-2E565EC6D473}" destId="{EF494A37-FB0A-4231-85A6-7F08514DA0AD}" srcOrd="0" destOrd="0" presId="urn:microsoft.com/office/officeart/2005/8/layout/hierarchy2"/>
    <dgm:cxn modelId="{AFEA50F3-0D2C-4CB7-A8A9-2160600CB725}" type="presOf" srcId="{C742FCA8-3C8B-4E3D-9EBD-96D9F2E14A0E}" destId="{85550C15-FCB2-4ED7-9EEE-4505CC2B3FCC}" srcOrd="0" destOrd="0" presId="urn:microsoft.com/office/officeart/2005/8/layout/hierarchy2"/>
    <dgm:cxn modelId="{424B0F6F-F172-4372-8B50-BC4448060A59}" type="presOf" srcId="{5DE1177A-4E9F-4DEF-B2EA-852993A6A388}" destId="{F3C8BC06-C3FD-458C-B84E-20FFDF98B0FE}" srcOrd="0" destOrd="0" presId="urn:microsoft.com/office/officeart/2005/8/layout/hierarchy2"/>
    <dgm:cxn modelId="{A82FAA9F-C117-4A61-A52B-72AA9CEC7E48}" type="presOf" srcId="{B530C879-BA43-4FF4-9A03-2FB3E036F9D1}" destId="{9EC8A60C-24F2-4DFD-A1A5-5BBA0CB8C71B}" srcOrd="1" destOrd="0" presId="urn:microsoft.com/office/officeart/2005/8/layout/hierarchy2"/>
    <dgm:cxn modelId="{71D6CEA1-B9FE-4A03-9FDF-4EBAA93486B0}" type="presOf" srcId="{53729236-A62C-4982-8886-63CB873FE646}" destId="{F88D1586-BC80-4810-B76D-7CA1C453F432}" srcOrd="1" destOrd="0" presId="urn:microsoft.com/office/officeart/2005/8/layout/hierarchy2"/>
    <dgm:cxn modelId="{50586839-77CB-4DD9-A326-84036C0EFFAD}" type="presOf" srcId="{FBA8E1C7-8A35-4A05-B83E-639ECF9619E8}" destId="{41BDF496-A8F4-41A5-A704-29A750D29942}" srcOrd="0" destOrd="0" presId="urn:microsoft.com/office/officeart/2005/8/layout/hierarchy2"/>
    <dgm:cxn modelId="{E589D51C-03FB-4E02-8A2C-8772062C2E02}" type="presOf" srcId="{D4986F6C-040C-4ECB-833C-1A99252EBDEA}" destId="{1AE38EB6-CC41-4E11-91EE-2F7C2E6D932B}" srcOrd="0" destOrd="0" presId="urn:microsoft.com/office/officeart/2005/8/layout/hierarchy2"/>
    <dgm:cxn modelId="{CAA4DC88-F82C-4075-A089-AFBE557C25B3}" srcId="{82667109-C34F-4C2F-9118-7E5C3E0E50FC}" destId="{FBA8E1C7-8A35-4A05-B83E-639ECF9619E8}" srcOrd="0" destOrd="0" parTransId="{53729236-A62C-4982-8886-63CB873FE646}" sibTransId="{EB8322F9-C348-482D-B71C-72885B175766}"/>
    <dgm:cxn modelId="{9615309A-AB7F-411E-8133-D18AF1DA846E}" type="presOf" srcId="{5EF2CC1B-CA1F-4685-8005-0D65830F2D5D}" destId="{F33406EE-1395-461B-9392-91B648FA10A0}" srcOrd="0" destOrd="0" presId="urn:microsoft.com/office/officeart/2005/8/layout/hierarchy2"/>
    <dgm:cxn modelId="{3735D9CD-B210-4595-A27B-E17296EC7FE2}" type="presOf" srcId="{B14B5DC4-1995-464C-8970-7AF1A6269479}" destId="{EAD8A3B1-56AD-41EE-8A01-AA879444B1BD}" srcOrd="0" destOrd="0" presId="urn:microsoft.com/office/officeart/2005/8/layout/hierarchy2"/>
    <dgm:cxn modelId="{4101398E-F1E4-4154-ACBA-53194848E5A5}" srcId="{5EF2CC1B-CA1F-4685-8005-0D65830F2D5D}" destId="{82667109-C34F-4C2F-9118-7E5C3E0E50FC}" srcOrd="0" destOrd="0" parTransId="{C742FCA8-3C8B-4E3D-9EBD-96D9F2E14A0E}" sibTransId="{38802045-6966-47CB-A046-3BBBB8727D16}"/>
    <dgm:cxn modelId="{72806031-FA96-48C0-93F4-AD78DD0EC834}" srcId="{B14B5DC4-1995-464C-8970-7AF1A6269479}" destId="{5DE1177A-4E9F-4DEF-B2EA-852993A6A388}" srcOrd="0" destOrd="0" parTransId="{B530C879-BA43-4FF4-9A03-2FB3E036F9D1}" sibTransId="{DC52453A-D0F5-43D2-86C7-1762FC2401CA}"/>
    <dgm:cxn modelId="{3200E830-7376-4F8A-9B03-7D3F10612F56}" type="presOf" srcId="{70D93FE4-0617-46D9-A383-8D51C5884C81}" destId="{B602291E-ED81-47CB-9DF8-F554E4B2FC20}" srcOrd="1" destOrd="0" presId="urn:microsoft.com/office/officeart/2005/8/layout/hierarchy2"/>
    <dgm:cxn modelId="{201FFC80-D130-4D32-BFCA-EEE5191706CD}" type="presParOf" srcId="{3EE26CF3-D7AC-4014-803B-A7F8992B93BB}" destId="{543B8C9E-2CA1-4A3E-A406-5A8ABB4BCE1D}" srcOrd="0" destOrd="0" presId="urn:microsoft.com/office/officeart/2005/8/layout/hierarchy2"/>
    <dgm:cxn modelId="{1A6FADAF-612D-46D7-84C5-CC3D823D6B58}" type="presParOf" srcId="{543B8C9E-2CA1-4A3E-A406-5A8ABB4BCE1D}" destId="{EAD8A3B1-56AD-41EE-8A01-AA879444B1BD}" srcOrd="0" destOrd="0" presId="urn:microsoft.com/office/officeart/2005/8/layout/hierarchy2"/>
    <dgm:cxn modelId="{21589B6D-14AD-4132-B81D-CE716EBDF889}" type="presParOf" srcId="{543B8C9E-2CA1-4A3E-A406-5A8ABB4BCE1D}" destId="{1746581C-13FB-446C-B8FA-C99194922AC5}" srcOrd="1" destOrd="0" presId="urn:microsoft.com/office/officeart/2005/8/layout/hierarchy2"/>
    <dgm:cxn modelId="{E452510B-4E45-477C-A4CB-01DD26F63A37}" type="presParOf" srcId="{1746581C-13FB-446C-B8FA-C99194922AC5}" destId="{CEABA425-3871-436D-8855-CED625DD0304}" srcOrd="0" destOrd="0" presId="urn:microsoft.com/office/officeart/2005/8/layout/hierarchy2"/>
    <dgm:cxn modelId="{3581437A-4FD7-4A25-A91E-6198C09E5467}" type="presParOf" srcId="{CEABA425-3871-436D-8855-CED625DD0304}" destId="{9EC8A60C-24F2-4DFD-A1A5-5BBA0CB8C71B}" srcOrd="0" destOrd="0" presId="urn:microsoft.com/office/officeart/2005/8/layout/hierarchy2"/>
    <dgm:cxn modelId="{4DB4A2AD-4C19-43E3-A46C-DFD1D0A55713}" type="presParOf" srcId="{1746581C-13FB-446C-B8FA-C99194922AC5}" destId="{E98E5F50-7D06-4CBF-ADC0-606D6280C137}" srcOrd="1" destOrd="0" presId="urn:microsoft.com/office/officeart/2005/8/layout/hierarchy2"/>
    <dgm:cxn modelId="{CF12C9AB-6CB5-45AA-8F0A-DB1205186714}" type="presParOf" srcId="{E98E5F50-7D06-4CBF-ADC0-606D6280C137}" destId="{F3C8BC06-C3FD-458C-B84E-20FFDF98B0FE}" srcOrd="0" destOrd="0" presId="urn:microsoft.com/office/officeart/2005/8/layout/hierarchy2"/>
    <dgm:cxn modelId="{A5CEC6FD-74CE-4CFC-9A53-F05A39E0C142}" type="presParOf" srcId="{E98E5F50-7D06-4CBF-ADC0-606D6280C137}" destId="{2D5F1090-54B3-4773-9795-99F3A234C118}" srcOrd="1" destOrd="0" presId="urn:microsoft.com/office/officeart/2005/8/layout/hierarchy2"/>
    <dgm:cxn modelId="{168A75B5-1128-4870-801A-A8837C4E870B}" type="presParOf" srcId="{2D5F1090-54B3-4773-9795-99F3A234C118}" destId="{0B5BBDC7-563F-4495-9038-426FF325AED4}" srcOrd="0" destOrd="0" presId="urn:microsoft.com/office/officeart/2005/8/layout/hierarchy2"/>
    <dgm:cxn modelId="{C9B2CA8D-88C8-437A-8C5F-D3A5C9ED3785}" type="presParOf" srcId="{0B5BBDC7-563F-4495-9038-426FF325AED4}" destId="{BA125254-1CB1-4E61-A616-FB9C489547CA}" srcOrd="0" destOrd="0" presId="urn:microsoft.com/office/officeart/2005/8/layout/hierarchy2"/>
    <dgm:cxn modelId="{1963B09C-E5EB-4502-A726-4D40A5E5969C}" type="presParOf" srcId="{2D5F1090-54B3-4773-9795-99F3A234C118}" destId="{F5046FE7-BB52-4FF0-9AA8-DD2AD9A71B46}" srcOrd="1" destOrd="0" presId="urn:microsoft.com/office/officeart/2005/8/layout/hierarchy2"/>
    <dgm:cxn modelId="{7DC136CB-7D35-4E6C-BA9C-AED078117D75}" type="presParOf" srcId="{F5046FE7-BB52-4FF0-9AA8-DD2AD9A71B46}" destId="{69625330-5192-465B-866B-12858E8F7F2A}" srcOrd="0" destOrd="0" presId="urn:microsoft.com/office/officeart/2005/8/layout/hierarchy2"/>
    <dgm:cxn modelId="{323084DA-26C0-499A-85FD-F94D55039392}" type="presParOf" srcId="{F5046FE7-BB52-4FF0-9AA8-DD2AD9A71B46}" destId="{14FAFA11-AA36-492A-ACB0-BC6D9E9B58C2}" srcOrd="1" destOrd="0" presId="urn:microsoft.com/office/officeart/2005/8/layout/hierarchy2"/>
    <dgm:cxn modelId="{ED689815-E0BA-4B7A-90CC-2DDC3A6BF686}" type="presParOf" srcId="{14FAFA11-AA36-492A-ACB0-BC6D9E9B58C2}" destId="{3B7EF044-1F2B-4F8E-B28D-14182396941F}" srcOrd="0" destOrd="0" presId="urn:microsoft.com/office/officeart/2005/8/layout/hierarchy2"/>
    <dgm:cxn modelId="{8E0B0FE3-1C77-444B-BB51-C9444CCB75A3}" type="presParOf" srcId="{3B7EF044-1F2B-4F8E-B28D-14182396941F}" destId="{6D4462A2-7373-46D1-AAB3-1C313ABE5798}" srcOrd="0" destOrd="0" presId="urn:microsoft.com/office/officeart/2005/8/layout/hierarchy2"/>
    <dgm:cxn modelId="{FFC8E202-917D-443D-A0D6-F56E80767881}" type="presParOf" srcId="{14FAFA11-AA36-492A-ACB0-BC6D9E9B58C2}" destId="{9679EF94-8025-4131-921C-5556CE83ACFB}" srcOrd="1" destOrd="0" presId="urn:microsoft.com/office/officeart/2005/8/layout/hierarchy2"/>
    <dgm:cxn modelId="{B2103C8C-251A-4C05-B0D8-7F3CEC3CCE4C}" type="presParOf" srcId="{9679EF94-8025-4131-921C-5556CE83ACFB}" destId="{A28BC023-F341-4E1E-ACAE-36C5758306F7}" srcOrd="0" destOrd="0" presId="urn:microsoft.com/office/officeart/2005/8/layout/hierarchy2"/>
    <dgm:cxn modelId="{E8A41F6A-4AB1-4F99-BD32-749EB77776C9}" type="presParOf" srcId="{9679EF94-8025-4131-921C-5556CE83ACFB}" destId="{D9478A8D-F3A3-4FC7-BD55-F92B3C04E44A}" srcOrd="1" destOrd="0" presId="urn:microsoft.com/office/officeart/2005/8/layout/hierarchy2"/>
    <dgm:cxn modelId="{8E9E5010-5465-4B34-994D-5C77FC02E8E1}" type="presParOf" srcId="{1746581C-13FB-446C-B8FA-C99194922AC5}" destId="{1AE38EB6-CC41-4E11-91EE-2F7C2E6D932B}" srcOrd="2" destOrd="0" presId="urn:microsoft.com/office/officeart/2005/8/layout/hierarchy2"/>
    <dgm:cxn modelId="{9868E9B9-E8F7-4B9F-89D6-15FC1FEBA77D}" type="presParOf" srcId="{1AE38EB6-CC41-4E11-91EE-2F7C2E6D932B}" destId="{C797EF65-D0D7-4819-9DFF-EFF6251FE22B}" srcOrd="0" destOrd="0" presId="urn:microsoft.com/office/officeart/2005/8/layout/hierarchy2"/>
    <dgm:cxn modelId="{D097B919-BA74-4AAD-A808-75854E8022B6}" type="presParOf" srcId="{1746581C-13FB-446C-B8FA-C99194922AC5}" destId="{E5E05ECD-C2CA-48EE-BEA9-287087E79BBE}" srcOrd="3" destOrd="0" presId="urn:microsoft.com/office/officeart/2005/8/layout/hierarchy2"/>
    <dgm:cxn modelId="{E726321B-09F6-418D-96E7-E6C164F3B251}" type="presParOf" srcId="{E5E05ECD-C2CA-48EE-BEA9-287087E79BBE}" destId="{F33406EE-1395-461B-9392-91B648FA10A0}" srcOrd="0" destOrd="0" presId="urn:microsoft.com/office/officeart/2005/8/layout/hierarchy2"/>
    <dgm:cxn modelId="{CC105F59-1F87-4642-8E56-98981FACAF54}" type="presParOf" srcId="{E5E05ECD-C2CA-48EE-BEA9-287087E79BBE}" destId="{9D7190C1-8C9F-4049-854C-8E4762CEC87E}" srcOrd="1" destOrd="0" presId="urn:microsoft.com/office/officeart/2005/8/layout/hierarchy2"/>
    <dgm:cxn modelId="{07742E03-80E4-48E9-9B95-092C6A9EA1E9}" type="presParOf" srcId="{9D7190C1-8C9F-4049-854C-8E4762CEC87E}" destId="{85550C15-FCB2-4ED7-9EEE-4505CC2B3FCC}" srcOrd="0" destOrd="0" presId="urn:microsoft.com/office/officeart/2005/8/layout/hierarchy2"/>
    <dgm:cxn modelId="{15308708-5E03-43B6-BEB6-134866BE7A26}" type="presParOf" srcId="{85550C15-FCB2-4ED7-9EEE-4505CC2B3FCC}" destId="{93173217-A809-4330-A146-33CE152DAC17}" srcOrd="0" destOrd="0" presId="urn:microsoft.com/office/officeart/2005/8/layout/hierarchy2"/>
    <dgm:cxn modelId="{C660092A-F559-489F-8DA3-50D94250FF8C}" type="presParOf" srcId="{9D7190C1-8C9F-4049-854C-8E4762CEC87E}" destId="{3D70B196-9BF7-4155-9F67-499FED3CA14F}" srcOrd="1" destOrd="0" presId="urn:microsoft.com/office/officeart/2005/8/layout/hierarchy2"/>
    <dgm:cxn modelId="{29F4F206-FF5C-41B6-8403-BC5A5E353019}" type="presParOf" srcId="{3D70B196-9BF7-4155-9F67-499FED3CA14F}" destId="{3CC01694-44F2-48E6-AE1D-BCBB05FB53CE}" srcOrd="0" destOrd="0" presId="urn:microsoft.com/office/officeart/2005/8/layout/hierarchy2"/>
    <dgm:cxn modelId="{3F2F056F-D223-4BA2-AEEB-1B168A1730EA}" type="presParOf" srcId="{3D70B196-9BF7-4155-9F67-499FED3CA14F}" destId="{65387C60-B0BE-4FAB-8096-D8ED0A88527B}" srcOrd="1" destOrd="0" presId="urn:microsoft.com/office/officeart/2005/8/layout/hierarchy2"/>
    <dgm:cxn modelId="{C0F1AEE3-9E8E-4DD1-9416-FA1A6499C4E4}" type="presParOf" srcId="{65387C60-B0BE-4FAB-8096-D8ED0A88527B}" destId="{444DD8CC-1216-437B-B9D3-CDF297F8EDED}" srcOrd="0" destOrd="0" presId="urn:microsoft.com/office/officeart/2005/8/layout/hierarchy2"/>
    <dgm:cxn modelId="{5E90A2D8-3C55-438B-A4C9-B769FBAF98E7}" type="presParOf" srcId="{444DD8CC-1216-437B-B9D3-CDF297F8EDED}" destId="{F88D1586-BC80-4810-B76D-7CA1C453F432}" srcOrd="0" destOrd="0" presId="urn:microsoft.com/office/officeart/2005/8/layout/hierarchy2"/>
    <dgm:cxn modelId="{1A7AEF9F-E3BD-4B88-A60B-36D4E2607706}" type="presParOf" srcId="{65387C60-B0BE-4FAB-8096-D8ED0A88527B}" destId="{9ACF0DC2-588E-4C43-BDA2-6EDC5D7DB459}" srcOrd="1" destOrd="0" presId="urn:microsoft.com/office/officeart/2005/8/layout/hierarchy2"/>
    <dgm:cxn modelId="{1AED7FF8-739A-4764-98A1-D5A96C17BF05}" type="presParOf" srcId="{9ACF0DC2-588E-4C43-BDA2-6EDC5D7DB459}" destId="{41BDF496-A8F4-41A5-A704-29A750D29942}" srcOrd="0" destOrd="0" presId="urn:microsoft.com/office/officeart/2005/8/layout/hierarchy2"/>
    <dgm:cxn modelId="{C8F9194D-12F4-4B30-AF47-2F9723F92416}" type="presParOf" srcId="{9ACF0DC2-588E-4C43-BDA2-6EDC5D7DB459}" destId="{5384628E-7EFE-4ED5-87CC-9D7696114840}" srcOrd="1" destOrd="0" presId="urn:microsoft.com/office/officeart/2005/8/layout/hierarchy2"/>
    <dgm:cxn modelId="{1DA6A576-0C9E-435A-A2F9-8FA7CE39F01B}" type="presParOf" srcId="{1746581C-13FB-446C-B8FA-C99194922AC5}" destId="{DCF74566-A95D-4E51-945E-00EB3B3C413F}" srcOrd="4" destOrd="0" presId="urn:microsoft.com/office/officeart/2005/8/layout/hierarchy2"/>
    <dgm:cxn modelId="{BA2D6620-0F93-4B23-8E41-5CD93CC62567}" type="presParOf" srcId="{DCF74566-A95D-4E51-945E-00EB3B3C413F}" destId="{B602291E-ED81-47CB-9DF8-F554E4B2FC20}" srcOrd="0" destOrd="0" presId="urn:microsoft.com/office/officeart/2005/8/layout/hierarchy2"/>
    <dgm:cxn modelId="{DAC1D567-C024-478F-B897-CEE0073831E4}" type="presParOf" srcId="{1746581C-13FB-446C-B8FA-C99194922AC5}" destId="{C0B5F46C-36FE-46D4-8DD1-6BBC3AC65B06}" srcOrd="5" destOrd="0" presId="urn:microsoft.com/office/officeart/2005/8/layout/hierarchy2"/>
    <dgm:cxn modelId="{A471D509-7FC3-4FE7-9F89-8F2E08758FBC}" type="presParOf" srcId="{C0B5F46C-36FE-46D4-8DD1-6BBC3AC65B06}" destId="{1C915920-CD9D-4E44-803A-F0705D41E4CF}" srcOrd="0" destOrd="0" presId="urn:microsoft.com/office/officeart/2005/8/layout/hierarchy2"/>
    <dgm:cxn modelId="{4765F9C1-4563-4074-B4E1-077E0DF2F358}" type="presParOf" srcId="{C0B5F46C-36FE-46D4-8DD1-6BBC3AC65B06}" destId="{380F8138-6C14-4BA8-B77F-C51E898606F3}" srcOrd="1" destOrd="0" presId="urn:microsoft.com/office/officeart/2005/8/layout/hierarchy2"/>
    <dgm:cxn modelId="{C344D0A1-A776-4448-9791-7FC1576BF447}" type="presParOf" srcId="{380F8138-6C14-4BA8-B77F-C51E898606F3}" destId="{A8848632-93D1-4A58-9DFA-85120017FD75}" srcOrd="0" destOrd="0" presId="urn:microsoft.com/office/officeart/2005/8/layout/hierarchy2"/>
    <dgm:cxn modelId="{FE9C379C-8B50-48D9-BBA9-380B922CA102}" type="presParOf" srcId="{A8848632-93D1-4A58-9DFA-85120017FD75}" destId="{FADDF171-80A4-4DFD-8E6F-AEFED4482DCA}" srcOrd="0" destOrd="0" presId="urn:microsoft.com/office/officeart/2005/8/layout/hierarchy2"/>
    <dgm:cxn modelId="{F70CE338-1CE1-468D-9F26-8C1607911461}" type="presParOf" srcId="{380F8138-6C14-4BA8-B77F-C51E898606F3}" destId="{4A86090C-91F2-4DCD-B2D0-2DA05BA1B1EF}" srcOrd="1" destOrd="0" presId="urn:microsoft.com/office/officeart/2005/8/layout/hierarchy2"/>
    <dgm:cxn modelId="{26D01B59-21B9-403C-97D4-EE5C1EDD819C}" type="presParOf" srcId="{4A86090C-91F2-4DCD-B2D0-2DA05BA1B1EF}" destId="{EC0ABE3C-E416-4C86-A6D6-54973D7A0094}" srcOrd="0" destOrd="0" presId="urn:microsoft.com/office/officeart/2005/8/layout/hierarchy2"/>
    <dgm:cxn modelId="{28B64224-CDED-4F93-94F7-851562761936}" type="presParOf" srcId="{4A86090C-91F2-4DCD-B2D0-2DA05BA1B1EF}" destId="{092DB655-82E5-4689-BFB3-247AB600F898}" srcOrd="1" destOrd="0" presId="urn:microsoft.com/office/officeart/2005/8/layout/hierarchy2"/>
    <dgm:cxn modelId="{A406CEC1-1E5B-4F39-B1C1-BD72AF7D9377}" type="presParOf" srcId="{092DB655-82E5-4689-BFB3-247AB600F898}" destId="{DCD43004-D6BE-4FE8-885A-07DC3725C344}" srcOrd="0" destOrd="0" presId="urn:microsoft.com/office/officeart/2005/8/layout/hierarchy2"/>
    <dgm:cxn modelId="{44B4377C-3AA5-4EDF-B96B-25881DAB9CA2}" type="presParOf" srcId="{DCD43004-D6BE-4FE8-885A-07DC3725C344}" destId="{44E16B85-4305-4625-A40C-6C3499C54589}" srcOrd="0" destOrd="0" presId="urn:microsoft.com/office/officeart/2005/8/layout/hierarchy2"/>
    <dgm:cxn modelId="{EAC85E3E-B22F-4E14-82AD-9BDACD44FE6E}" type="presParOf" srcId="{092DB655-82E5-4689-BFB3-247AB600F898}" destId="{5C04F4D5-9102-4439-905A-42D8CC100DE2}" srcOrd="1" destOrd="0" presId="urn:microsoft.com/office/officeart/2005/8/layout/hierarchy2"/>
    <dgm:cxn modelId="{F420A05B-E521-42C3-AB91-5FB6B0852898}" type="presParOf" srcId="{5C04F4D5-9102-4439-905A-42D8CC100DE2}" destId="{EF494A37-FB0A-4231-85A6-7F08514DA0AD}" srcOrd="0" destOrd="0" presId="urn:microsoft.com/office/officeart/2005/8/layout/hierarchy2"/>
    <dgm:cxn modelId="{0AA53E02-A124-4732-8BB8-4E4B93F20714}" type="presParOf" srcId="{5C04F4D5-9102-4439-905A-42D8CC100DE2}" destId="{AD8C05AB-9FFA-4EF0-ADCB-8538020B413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AD8A3B1-56AD-41EE-8A01-AA879444B1BD}">
      <dsp:nvSpPr>
        <dsp:cNvPr id="0" name=""/>
        <dsp:cNvSpPr/>
      </dsp:nvSpPr>
      <dsp:spPr>
        <a:xfrm>
          <a:off x="8410" y="1595903"/>
          <a:ext cx="1089585" cy="7991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lv-LV" sz="1200" kern="1200" cap="small" baseline="0">
              <a:latin typeface="+mj-lt"/>
            </a:rPr>
            <a:t>Politikas plānošanas dokuments</a:t>
          </a:r>
        </a:p>
      </dsp:txBody>
      <dsp:txXfrm>
        <a:off x="8410" y="1595903"/>
        <a:ext cx="1089585" cy="799167"/>
      </dsp:txXfrm>
    </dsp:sp>
    <dsp:sp modelId="{CEABA425-3871-436D-8855-CED625DD0304}">
      <dsp:nvSpPr>
        <dsp:cNvPr id="0" name=""/>
        <dsp:cNvSpPr/>
      </dsp:nvSpPr>
      <dsp:spPr>
        <a:xfrm rot="17780134">
          <a:off x="697087" y="1331678"/>
          <a:ext cx="1441150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1441150" y="180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 rot="17780134">
        <a:off x="1381633" y="1313671"/>
        <a:ext cx="72057" cy="72057"/>
      </dsp:txXfrm>
    </dsp:sp>
    <dsp:sp modelId="{F3C8BC06-C3FD-458C-B84E-20FFDF98B0FE}">
      <dsp:nvSpPr>
        <dsp:cNvPr id="0" name=""/>
        <dsp:cNvSpPr/>
      </dsp:nvSpPr>
      <dsp:spPr>
        <a:xfrm>
          <a:off x="1737329" y="118062"/>
          <a:ext cx="2685107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VAJADZĪBAS: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- </a:t>
          </a:r>
          <a:r>
            <a:rPr lang="lv-LV" sz="1000" kern="1200" dirty="0">
              <a:latin typeface="+mj-lt"/>
            </a:rPr>
            <a:t>P</a:t>
          </a:r>
          <a:r>
            <a:rPr lang="en-GB" sz="1000" kern="1200" dirty="0">
              <a:latin typeface="+mj-lt"/>
            </a:rPr>
            <a:t>akalpojumu p</a:t>
          </a:r>
          <a:r>
            <a:rPr lang="lv-LV" sz="1000" kern="1200" dirty="0">
              <a:latin typeface="+mj-lt"/>
            </a:rPr>
            <a:t>ieprasījuma noteikšana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- </a:t>
          </a:r>
          <a:r>
            <a:rPr lang="lv-LV" sz="1000" kern="1200">
              <a:latin typeface="+mj-lt"/>
            </a:rPr>
            <a:t>Nozares </a:t>
          </a:r>
          <a:r>
            <a:rPr lang="en-GB" sz="1000" kern="1200">
              <a:latin typeface="+mj-lt"/>
            </a:rPr>
            <a:t>analītisk</a:t>
          </a:r>
          <a:r>
            <a:rPr lang="lv-LV" sz="1000" kern="1200">
              <a:latin typeface="+mj-lt"/>
            </a:rPr>
            <a:t>ās kapacitātes attīstība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- e-veselība</a:t>
          </a:r>
          <a:r>
            <a:rPr lang="lv-LV" sz="1000" kern="1200">
              <a:latin typeface="+mj-lt"/>
            </a:rPr>
            <a:t>s attīstība </a:t>
          </a:r>
          <a:r>
            <a:rPr lang="lv-LV" sz="1000" kern="1200" dirty="0">
              <a:latin typeface="+mj-lt"/>
            </a:rPr>
            <a:t>(pacienta identifikācija)</a:t>
          </a:r>
          <a:endParaRPr lang="en-GB" sz="1000" kern="1200">
            <a:latin typeface="+mj-lt"/>
          </a:endParaRPr>
        </a:p>
      </dsp:txBody>
      <dsp:txXfrm>
        <a:off x="1737329" y="118062"/>
        <a:ext cx="2685107" cy="1171699"/>
      </dsp:txXfrm>
    </dsp:sp>
    <dsp:sp modelId="{0B5BBDC7-563F-4495-9038-426FF325AED4}">
      <dsp:nvSpPr>
        <dsp:cNvPr id="0" name=""/>
        <dsp:cNvSpPr/>
      </dsp:nvSpPr>
      <dsp:spPr>
        <a:xfrm>
          <a:off x="4422437" y="685890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4726120" y="680478"/>
        <a:ext cx="31966" cy="46867"/>
      </dsp:txXfrm>
    </dsp:sp>
    <dsp:sp modelId="{69625330-5192-465B-866B-12858E8F7F2A}">
      <dsp:nvSpPr>
        <dsp:cNvPr id="0" name=""/>
        <dsp:cNvSpPr/>
      </dsp:nvSpPr>
      <dsp:spPr>
        <a:xfrm>
          <a:off x="5061771" y="118062"/>
          <a:ext cx="2074543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1.</a:t>
          </a:r>
          <a:r>
            <a:rPr lang="lv-LV" sz="1000" kern="1200">
              <a:latin typeface="+mj-lt"/>
            </a:rPr>
            <a:t> </a:t>
          </a:r>
          <a:r>
            <a:rPr lang="en-GB" sz="1000" kern="1200">
              <a:latin typeface="+mj-lt"/>
            </a:rPr>
            <a:t>PB </a:t>
          </a:r>
          <a:r>
            <a:rPr lang="lv-LV" sz="1000" kern="1200">
              <a:latin typeface="+mj-lt"/>
            </a:rPr>
            <a:t>pētijuma </a:t>
          </a:r>
          <a:r>
            <a:rPr lang="en-GB" sz="1000" kern="1200">
              <a:latin typeface="+mj-lt"/>
            </a:rPr>
            <a:t>nodevumi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2.</a:t>
          </a:r>
          <a:r>
            <a:rPr lang="lv-LV" sz="1000" kern="1200">
              <a:latin typeface="+mj-lt"/>
            </a:rPr>
            <a:t> </a:t>
          </a:r>
          <a:r>
            <a:rPr lang="en-GB" sz="1000" kern="1200">
              <a:latin typeface="+mj-lt"/>
            </a:rPr>
            <a:t>PVO, EK, OECD rekomendācijas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3.</a:t>
          </a:r>
          <a:r>
            <a:rPr lang="lv-LV" sz="1000" kern="1200">
              <a:latin typeface="+mj-lt"/>
            </a:rPr>
            <a:t> </a:t>
          </a:r>
          <a:r>
            <a:rPr lang="en-GB" sz="1000" kern="1200">
              <a:latin typeface="+mj-lt"/>
            </a:rPr>
            <a:t>Statistikas dati</a:t>
          </a:r>
        </a:p>
      </dsp:txBody>
      <dsp:txXfrm>
        <a:off x="5061771" y="118062"/>
        <a:ext cx="2074543" cy="1171699"/>
      </dsp:txXfrm>
    </dsp:sp>
    <dsp:sp modelId="{3B7EF044-1F2B-4F8E-B28D-14182396941F}">
      <dsp:nvSpPr>
        <dsp:cNvPr id="0" name=""/>
        <dsp:cNvSpPr/>
      </dsp:nvSpPr>
      <dsp:spPr>
        <a:xfrm>
          <a:off x="7136314" y="685890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7439998" y="680478"/>
        <a:ext cx="31966" cy="46867"/>
      </dsp:txXfrm>
    </dsp:sp>
    <dsp:sp modelId="{A28BC023-F341-4E1E-ACAE-36C5758306F7}">
      <dsp:nvSpPr>
        <dsp:cNvPr id="0" name=""/>
        <dsp:cNvSpPr/>
      </dsp:nvSpPr>
      <dsp:spPr>
        <a:xfrm>
          <a:off x="7775648" y="118062"/>
          <a:ext cx="1055141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lv-LV" sz="1000" kern="1200">
              <a:latin typeface="+mj-lt"/>
            </a:rPr>
            <a:t>VM (SPN), VM (VAD), VM (RVD), SPKC, NVD</a:t>
          </a:r>
          <a:endParaRPr lang="en-GB" sz="1000" kern="1200">
            <a:latin typeface="+mj-lt"/>
          </a:endParaRPr>
        </a:p>
      </dsp:txBody>
      <dsp:txXfrm>
        <a:off x="7775648" y="118062"/>
        <a:ext cx="1055141" cy="1171699"/>
      </dsp:txXfrm>
    </dsp:sp>
    <dsp:sp modelId="{1AE38EB6-CC41-4E11-91EE-2F7C2E6D932B}">
      <dsp:nvSpPr>
        <dsp:cNvPr id="0" name=""/>
        <dsp:cNvSpPr/>
      </dsp:nvSpPr>
      <dsp:spPr>
        <a:xfrm>
          <a:off x="1097995" y="1977465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1401679" y="1979504"/>
        <a:ext cx="31966" cy="31966"/>
      </dsp:txXfrm>
    </dsp:sp>
    <dsp:sp modelId="{F33406EE-1395-461B-9392-91B648FA10A0}">
      <dsp:nvSpPr>
        <dsp:cNvPr id="0" name=""/>
        <dsp:cNvSpPr/>
      </dsp:nvSpPr>
      <dsp:spPr>
        <a:xfrm>
          <a:off x="1737329" y="1409637"/>
          <a:ext cx="2685107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 </a:t>
          </a:r>
          <a:r>
            <a:rPr lang="en-GB" sz="1000" kern="1200">
              <a:latin typeface="+mj-lt"/>
            </a:rPr>
            <a:t>PIEDĀVĀJUMS: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- Pakalpojumu sniedzēju kartējums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- </a:t>
          </a:r>
          <a:r>
            <a:rPr lang="lv-LV" sz="1000" kern="1200">
              <a:latin typeface="+mj-lt"/>
            </a:rPr>
            <a:t>Infrastruktūra (t.sk. medicīnās iekārtas)</a:t>
          </a:r>
          <a:endParaRPr lang="en-GB" sz="1000" kern="1200">
            <a:latin typeface="+mj-lt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- Cilvēkresurs</a:t>
          </a:r>
          <a:r>
            <a:rPr lang="lv-LV" sz="1000" kern="1200">
              <a:latin typeface="+mj-lt"/>
            </a:rPr>
            <a:t>u attīstība</a:t>
          </a:r>
          <a:r>
            <a:rPr lang="en-GB" sz="1000" kern="1200">
              <a:latin typeface="+mj-lt"/>
            </a:rPr>
            <a:t> (</a:t>
          </a:r>
          <a:r>
            <a:rPr lang="lv-LV" sz="1000" kern="1200">
              <a:latin typeface="+mj-lt"/>
            </a:rPr>
            <a:t>t.sk. </a:t>
          </a:r>
          <a:r>
            <a:rPr lang="en-GB" sz="1000" kern="1200">
              <a:latin typeface="+mj-lt"/>
            </a:rPr>
            <a:t>atalgojums)</a:t>
          </a:r>
        </a:p>
      </dsp:txBody>
      <dsp:txXfrm>
        <a:off x="1737329" y="1409637"/>
        <a:ext cx="2685107" cy="1171699"/>
      </dsp:txXfrm>
    </dsp:sp>
    <dsp:sp modelId="{85550C15-FCB2-4ED7-9EEE-4505CC2B3FCC}">
      <dsp:nvSpPr>
        <dsp:cNvPr id="0" name=""/>
        <dsp:cNvSpPr/>
      </dsp:nvSpPr>
      <dsp:spPr>
        <a:xfrm>
          <a:off x="4422437" y="1977465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4726120" y="1972053"/>
        <a:ext cx="31966" cy="46867"/>
      </dsp:txXfrm>
    </dsp:sp>
    <dsp:sp modelId="{3CC01694-44F2-48E6-AE1D-BCBB05FB53CE}">
      <dsp:nvSpPr>
        <dsp:cNvPr id="0" name=""/>
        <dsp:cNvSpPr/>
      </dsp:nvSpPr>
      <dsp:spPr>
        <a:xfrm>
          <a:off x="5061771" y="1409637"/>
          <a:ext cx="2074543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1.</a:t>
          </a:r>
          <a:r>
            <a:rPr lang="lv-LV" sz="1000" kern="1200">
              <a:latin typeface="+mj-lt"/>
            </a:rPr>
            <a:t> VM d</a:t>
          </a:r>
          <a:r>
            <a:rPr lang="en-GB" sz="1000" kern="1200">
              <a:latin typeface="+mj-lt"/>
            </a:rPr>
            <a:t>arba grupas:</a:t>
          </a:r>
          <a:r>
            <a:rPr lang="lv-LV" sz="1000" kern="1200">
              <a:latin typeface="+mj-lt"/>
            </a:rPr>
            <a:t> </a:t>
          </a:r>
          <a:br>
            <a:rPr lang="lv-LV" sz="1000" kern="1200">
              <a:latin typeface="+mj-lt"/>
            </a:rPr>
          </a:br>
          <a:r>
            <a:rPr lang="lv-LV" sz="1000" kern="1200">
              <a:latin typeface="+mj-lt"/>
            </a:rPr>
            <a:t>- </a:t>
          </a:r>
          <a:r>
            <a:rPr lang="en-GB" sz="1000" kern="1200">
              <a:latin typeface="+mj-lt"/>
            </a:rPr>
            <a:t>Hospitalizācijas plāns</a:t>
          </a:r>
          <a:r>
            <a:rPr lang="lv-LV" sz="1000" kern="1200">
              <a:latin typeface="+mj-lt"/>
            </a:rPr>
            <a:t/>
          </a:r>
          <a:br>
            <a:rPr lang="lv-LV" sz="1000" kern="1200">
              <a:latin typeface="+mj-lt"/>
            </a:rPr>
          </a:br>
          <a:r>
            <a:rPr lang="lv-LV" sz="1000" kern="1200">
              <a:latin typeface="+mj-lt"/>
            </a:rPr>
            <a:t>-</a:t>
          </a:r>
          <a:r>
            <a:rPr lang="en-GB" sz="1000" kern="1200">
              <a:latin typeface="+mj-lt"/>
            </a:rPr>
            <a:t>Dzemdību nodaļas</a:t>
          </a:r>
          <a:r>
            <a:rPr lang="lv-LV" sz="1000" kern="1200">
              <a:latin typeface="+mj-lt"/>
            </a:rPr>
            <a:t/>
          </a:r>
          <a:br>
            <a:rPr lang="lv-LV" sz="1000" kern="1200">
              <a:latin typeface="+mj-lt"/>
            </a:rPr>
          </a:br>
          <a:r>
            <a:rPr lang="lv-LV" sz="1000" kern="1200">
              <a:latin typeface="+mj-lt"/>
            </a:rPr>
            <a:t>-</a:t>
          </a:r>
          <a:r>
            <a:rPr lang="en-GB" sz="1000" kern="1200">
              <a:latin typeface="+mj-lt"/>
            </a:rPr>
            <a:t>Atalgojums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2. PB </a:t>
          </a:r>
          <a:r>
            <a:rPr lang="lv-LV" sz="1000" kern="1200">
              <a:latin typeface="+mj-lt"/>
            </a:rPr>
            <a:t>pētijuma </a:t>
          </a:r>
          <a:r>
            <a:rPr lang="en-GB" sz="1000" kern="1200">
              <a:latin typeface="+mj-lt"/>
            </a:rPr>
            <a:t>nodevumi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3. Cilvēkresursu plāna proj</a:t>
          </a:r>
          <a:r>
            <a:rPr lang="lv-LV" sz="1000" kern="1200">
              <a:latin typeface="+mj-lt"/>
            </a:rPr>
            <a:t>ekts</a:t>
          </a:r>
        </a:p>
      </dsp:txBody>
      <dsp:txXfrm>
        <a:off x="5061771" y="1409637"/>
        <a:ext cx="2074543" cy="1171699"/>
      </dsp:txXfrm>
    </dsp:sp>
    <dsp:sp modelId="{444DD8CC-1216-437B-B9D3-CDF297F8EDED}">
      <dsp:nvSpPr>
        <dsp:cNvPr id="0" name=""/>
        <dsp:cNvSpPr/>
      </dsp:nvSpPr>
      <dsp:spPr>
        <a:xfrm>
          <a:off x="7136314" y="1977465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7439998" y="1972053"/>
        <a:ext cx="31966" cy="46867"/>
      </dsp:txXfrm>
    </dsp:sp>
    <dsp:sp modelId="{41BDF496-A8F4-41A5-A704-29A750D29942}">
      <dsp:nvSpPr>
        <dsp:cNvPr id="0" name=""/>
        <dsp:cNvSpPr/>
      </dsp:nvSpPr>
      <dsp:spPr>
        <a:xfrm>
          <a:off x="7775648" y="1409637"/>
          <a:ext cx="1055141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lv-LV" sz="1000" kern="1200">
              <a:latin typeface="+mj-lt"/>
            </a:rPr>
            <a:t>VM (VAD), VM (KNFIUN), VM (NBPD), VM (SPN), NVD, VI</a:t>
          </a:r>
          <a:endParaRPr lang="en-GB" sz="1000" kern="1200">
            <a:latin typeface="+mj-lt"/>
          </a:endParaRPr>
        </a:p>
      </dsp:txBody>
      <dsp:txXfrm>
        <a:off x="7775648" y="1409637"/>
        <a:ext cx="1055141" cy="1171699"/>
      </dsp:txXfrm>
    </dsp:sp>
    <dsp:sp modelId="{DCF74566-A95D-4E51-945E-00EB3B3C413F}">
      <dsp:nvSpPr>
        <dsp:cNvPr id="0" name=""/>
        <dsp:cNvSpPr/>
      </dsp:nvSpPr>
      <dsp:spPr>
        <a:xfrm rot="3819866">
          <a:off x="697087" y="2623252"/>
          <a:ext cx="1441150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1441150" y="180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 rot="3819866">
        <a:off x="1381633" y="2605246"/>
        <a:ext cx="72057" cy="72057"/>
      </dsp:txXfrm>
    </dsp:sp>
    <dsp:sp modelId="{1C915920-CD9D-4E44-803A-F0705D41E4CF}">
      <dsp:nvSpPr>
        <dsp:cNvPr id="0" name=""/>
        <dsp:cNvSpPr/>
      </dsp:nvSpPr>
      <dsp:spPr>
        <a:xfrm>
          <a:off x="1737329" y="2701212"/>
          <a:ext cx="2685107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SISTĒMAS REORGANIZĀCIJA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- Stratēģiskā pirkšana</a:t>
          </a:r>
          <a:r>
            <a:rPr lang="lv-LV" sz="1000" kern="1200" dirty="0">
              <a:latin typeface="+mj-lt"/>
            </a:rPr>
            <a:t> (t.sk. p</a:t>
          </a:r>
          <a:r>
            <a:rPr lang="en-GB" sz="1000" kern="1200">
              <a:latin typeface="+mj-lt"/>
            </a:rPr>
            <a:t>akalpojumu grozs</a:t>
          </a:r>
          <a:r>
            <a:rPr lang="lv-LV" sz="1000" kern="1200">
              <a:latin typeface="+mj-lt"/>
            </a:rPr>
            <a:t>)</a:t>
          </a:r>
          <a:endParaRPr lang="en-GB" sz="1000" kern="1200" dirty="0">
            <a:latin typeface="+mj-lt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- </a:t>
          </a:r>
          <a:r>
            <a:rPr lang="lv-LV" sz="1000" kern="1200" dirty="0">
              <a:latin typeface="+mj-lt"/>
            </a:rPr>
            <a:t>Līgumu </a:t>
          </a:r>
          <a:r>
            <a:rPr lang="en-GB" sz="1000" kern="1200" dirty="0">
              <a:latin typeface="+mj-lt"/>
            </a:rPr>
            <a:t>kontrole</a:t>
          </a:r>
          <a:r>
            <a:rPr lang="lv-LV" sz="1000" kern="1200" dirty="0">
              <a:latin typeface="+mj-lt"/>
            </a:rPr>
            <a:t> (kvalitāte, standarti)</a:t>
          </a:r>
          <a:endParaRPr lang="en-GB" sz="1000" kern="1200" dirty="0">
            <a:latin typeface="+mj-lt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 dirty="0">
              <a:latin typeface="+mj-lt"/>
            </a:rPr>
            <a:t>- </a:t>
          </a:r>
          <a:r>
            <a:rPr lang="lv-LV" sz="1000" kern="1200" dirty="0">
              <a:latin typeface="+mj-lt"/>
            </a:rPr>
            <a:t>Nozares pārvaldes iestāžu </a:t>
          </a:r>
          <a:r>
            <a:rPr lang="en-GB" sz="1000" kern="1200" dirty="0">
              <a:latin typeface="+mj-lt"/>
            </a:rPr>
            <a:t>finkciju pārskatīšana</a:t>
          </a:r>
          <a:endParaRPr lang="en-GB" sz="1000" kern="1200">
            <a:latin typeface="+mj-lt"/>
          </a:endParaRPr>
        </a:p>
      </dsp:txBody>
      <dsp:txXfrm>
        <a:off x="1737329" y="2701212"/>
        <a:ext cx="2685107" cy="1171699"/>
      </dsp:txXfrm>
    </dsp:sp>
    <dsp:sp modelId="{A8848632-93D1-4A58-9DFA-85120017FD75}">
      <dsp:nvSpPr>
        <dsp:cNvPr id="0" name=""/>
        <dsp:cNvSpPr/>
      </dsp:nvSpPr>
      <dsp:spPr>
        <a:xfrm>
          <a:off x="4422437" y="3269040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4726120" y="3263628"/>
        <a:ext cx="31966" cy="46867"/>
      </dsp:txXfrm>
    </dsp:sp>
    <dsp:sp modelId="{EC0ABE3C-E416-4C86-A6D6-54973D7A0094}">
      <dsp:nvSpPr>
        <dsp:cNvPr id="0" name=""/>
        <dsp:cNvSpPr/>
      </dsp:nvSpPr>
      <dsp:spPr>
        <a:xfrm>
          <a:off x="5061771" y="2701212"/>
          <a:ext cx="2074543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1.</a:t>
          </a:r>
          <a:r>
            <a:rPr lang="lv-LV" sz="1000" kern="1200">
              <a:latin typeface="+mj-lt"/>
            </a:rPr>
            <a:t> </a:t>
          </a:r>
          <a:r>
            <a:rPr lang="en-GB" sz="1000" kern="1200">
              <a:latin typeface="+mj-lt"/>
            </a:rPr>
            <a:t>PB </a:t>
          </a:r>
          <a:r>
            <a:rPr lang="lv-LV" sz="1000" kern="1200">
              <a:latin typeface="+mj-lt"/>
            </a:rPr>
            <a:t>pētijuma </a:t>
          </a:r>
          <a:r>
            <a:rPr lang="en-GB" sz="1000" kern="1200">
              <a:latin typeface="+mj-lt"/>
            </a:rPr>
            <a:t>nodevumi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2.</a:t>
          </a:r>
          <a:r>
            <a:rPr lang="lv-LV" sz="1000" kern="1200">
              <a:latin typeface="+mj-lt"/>
            </a:rPr>
            <a:t> VM f</a:t>
          </a:r>
          <a:r>
            <a:rPr lang="en-GB" sz="1000" kern="1200">
              <a:latin typeface="+mj-lt"/>
            </a:rPr>
            <a:t>inansēšanas medeļa darba grupa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3.</a:t>
          </a:r>
          <a:r>
            <a:rPr lang="lv-LV" sz="1000" kern="1200">
              <a:latin typeface="+mj-lt"/>
            </a:rPr>
            <a:t> </a:t>
          </a:r>
          <a:r>
            <a:rPr lang="en-GB" sz="1000" kern="1200">
              <a:latin typeface="+mj-lt"/>
            </a:rPr>
            <a:t>DRG plāns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1000" kern="1200">
              <a:latin typeface="+mj-lt"/>
            </a:rPr>
            <a:t>4.</a:t>
          </a:r>
          <a:r>
            <a:rPr lang="lv-LV" sz="1000" kern="1200">
              <a:latin typeface="+mj-lt"/>
            </a:rPr>
            <a:t> </a:t>
          </a:r>
          <a:r>
            <a:rPr lang="en-GB" sz="1000" kern="1200">
              <a:latin typeface="+mj-lt"/>
            </a:rPr>
            <a:t>PVO, EK, OECD rekomendācijas</a:t>
          </a:r>
          <a:endParaRPr lang="lv-LV" sz="1000" kern="1200">
            <a:latin typeface="+mj-lt"/>
          </a:endParaRPr>
        </a:p>
      </dsp:txBody>
      <dsp:txXfrm>
        <a:off x="5061771" y="2701212"/>
        <a:ext cx="2074543" cy="1171699"/>
      </dsp:txXfrm>
    </dsp:sp>
    <dsp:sp modelId="{DCD43004-D6BE-4FE8-885A-07DC3725C344}">
      <dsp:nvSpPr>
        <dsp:cNvPr id="0" name=""/>
        <dsp:cNvSpPr/>
      </dsp:nvSpPr>
      <dsp:spPr>
        <a:xfrm>
          <a:off x="7136314" y="3269040"/>
          <a:ext cx="639334" cy="36043"/>
        </a:xfrm>
        <a:custGeom>
          <a:avLst/>
          <a:gdLst/>
          <a:ahLst/>
          <a:cxnLst/>
          <a:rect l="0" t="0" r="0" b="0"/>
          <a:pathLst>
            <a:path>
              <a:moveTo>
                <a:pt x="0" y="18021"/>
              </a:moveTo>
              <a:lnTo>
                <a:pt x="639334" y="1802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lv-LV" sz="1000" kern="1200">
            <a:latin typeface="+mj-lt"/>
          </a:endParaRPr>
        </a:p>
      </dsp:txBody>
      <dsp:txXfrm>
        <a:off x="7439998" y="3263628"/>
        <a:ext cx="31966" cy="46867"/>
      </dsp:txXfrm>
    </dsp:sp>
    <dsp:sp modelId="{EF494A37-FB0A-4231-85A6-7F08514DA0AD}">
      <dsp:nvSpPr>
        <dsp:cNvPr id="0" name=""/>
        <dsp:cNvSpPr/>
      </dsp:nvSpPr>
      <dsp:spPr>
        <a:xfrm>
          <a:off x="7775648" y="2701212"/>
          <a:ext cx="1055141" cy="1171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lv-LV" sz="1000" kern="1200">
              <a:latin typeface="+mj-lt"/>
            </a:rPr>
            <a:t>VM (</a:t>
          </a:r>
          <a:r>
            <a:rPr lang="en-GB" sz="1000" kern="1200">
              <a:latin typeface="+mj-lt"/>
            </a:rPr>
            <a:t>VAD</a:t>
          </a:r>
          <a:r>
            <a:rPr lang="lv-LV" sz="1000" kern="1200">
              <a:latin typeface="+mj-lt"/>
            </a:rPr>
            <a:t>)</a:t>
          </a:r>
          <a:r>
            <a:rPr lang="en-GB" sz="1000" kern="1200">
              <a:latin typeface="+mj-lt"/>
            </a:rPr>
            <a:t>, </a:t>
          </a:r>
          <a:r>
            <a:rPr lang="lv-LV" sz="1000" kern="1200">
              <a:latin typeface="+mj-lt"/>
            </a:rPr>
            <a:t>VM (NBPD), NVD, SPKC, VI</a:t>
          </a:r>
        </a:p>
      </dsp:txBody>
      <dsp:txXfrm>
        <a:off x="7775648" y="2701212"/>
        <a:ext cx="1055141" cy="1171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255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"Politikas plānošanas dokumenta izstrādes shēma"</vt:lpstr>
    </vt:vector>
  </TitlesOfParts>
  <Company>Veselības ministrija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"Politikas plānošanas dokumenta izstrādes shēma"</dc:title>
  <dc:subject>1.pielikums</dc:subject>
  <dc:creator>Veselības ministrija</dc:creator>
  <dc:description>Jevgenijs Blaževičs
Investīciju un Eiropas Savienības fondu uzraudzības departamenta direktors 
Tālr. 67 876 046 
Jevgenijs.Blazevics@vm.gov.lv</dc:description>
  <cp:lastModifiedBy>Jevgenijs Blaževičs</cp:lastModifiedBy>
  <cp:revision>4</cp:revision>
  <cp:lastPrinted>2016-09-08T09:55:00Z</cp:lastPrinted>
  <dcterms:created xsi:type="dcterms:W3CDTF">2016-09-08T10:26:00Z</dcterms:created>
  <dcterms:modified xsi:type="dcterms:W3CDTF">2016-09-23T12:21:00Z</dcterms:modified>
</cp:coreProperties>
</file>