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2264"/>
        <w:gridCol w:w="1563"/>
        <w:gridCol w:w="141"/>
        <w:gridCol w:w="3972"/>
      </w:tblGrid>
      <w:tr w:rsidR="00092472" w:rsidTr="005C4936">
        <w:trPr>
          <w:cantSplit/>
          <w:trHeight w:hRule="exact" w:val="1644"/>
        </w:trPr>
        <w:tc>
          <w:tcPr>
            <w:tcW w:w="1705" w:type="dxa"/>
            <w:vAlign w:val="bottom"/>
            <w:hideMark/>
          </w:tcPr>
          <w:p w:rsidR="00092472" w:rsidRDefault="00E914BA" w:rsidP="00C351CC">
            <w:pPr>
              <w:pStyle w:val="EntInstit"/>
              <w:tabs>
                <w:tab w:val="left" w:pos="851"/>
                <w:tab w:val="left" w:pos="1857"/>
                <w:tab w:val="left" w:pos="2659"/>
              </w:tabs>
              <w:ind w:right="-284"/>
              <w:jc w:val="left"/>
              <w:rPr>
                <w:rFonts w:ascii="Arial" w:hAnsi="Arial"/>
                <w:sz w:val="23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2F5CF4EA" wp14:editId="1C2C71DA">
                  <wp:simplePos x="0" y="0"/>
                  <wp:positionH relativeFrom="column">
                    <wp:posOffset>3810</wp:posOffset>
                  </wp:positionH>
                  <wp:positionV relativeFrom="page">
                    <wp:posOffset>36195</wp:posOffset>
                  </wp:positionV>
                  <wp:extent cx="1085850" cy="895350"/>
                  <wp:effectExtent l="0" t="0" r="0" b="0"/>
                  <wp:wrapTopAndBottom/>
                  <wp:docPr id="56" name="Logo_EuropeanUnion" descr="New-Logo-CropResizeMarginRightAndBottomWhiteBackground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uropeanUnion" descr="New-Logo-CropResizeMarginRightAndBottomWhiteBackground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2"/>
            <w:vAlign w:val="bottom"/>
          </w:tcPr>
          <w:p w:rsidR="00E914BA" w:rsidRDefault="00E914BA" w:rsidP="00C351CC">
            <w:pPr>
              <w:pStyle w:val="EntInstit"/>
              <w:spacing w:line="216" w:lineRule="auto"/>
              <w:jc w:val="left"/>
              <w:rPr>
                <w:rFonts w:ascii="Arial" w:hAnsi="Arial"/>
                <w:color w:val="4D4D4D"/>
                <w:sz w:val="23"/>
              </w:rPr>
            </w:pPr>
            <w:bookmarkStart w:id="0" w:name="Entete"/>
            <w:bookmarkEnd w:id="0"/>
            <w:r>
              <w:rPr>
                <w:rFonts w:ascii="Arial" w:hAnsi="Arial"/>
                <w:color w:val="4D4D4D"/>
                <w:sz w:val="23"/>
              </w:rPr>
              <w:t>Council of the</w:t>
            </w:r>
          </w:p>
          <w:p w:rsidR="00092472" w:rsidRPr="00D641B3" w:rsidRDefault="00E914BA" w:rsidP="00C351CC">
            <w:pPr>
              <w:pStyle w:val="EntInstit"/>
              <w:spacing w:line="216" w:lineRule="auto"/>
              <w:jc w:val="left"/>
              <w:rPr>
                <w:rFonts w:ascii="Arial" w:hAnsi="Arial"/>
                <w:color w:val="4D4D4D"/>
                <w:sz w:val="23"/>
              </w:rPr>
            </w:pPr>
            <w:r>
              <w:rPr>
                <w:rFonts w:ascii="Arial" w:hAnsi="Arial"/>
                <w:color w:val="4D4D4D"/>
                <w:sz w:val="23"/>
              </w:rPr>
              <w:t>European Union</w:t>
            </w:r>
          </w:p>
          <w:p w:rsidR="00092472" w:rsidRPr="00D641B3" w:rsidRDefault="00092472" w:rsidP="0022250D">
            <w:pPr>
              <w:pStyle w:val="EntInstit"/>
              <w:spacing w:line="192" w:lineRule="auto"/>
              <w:jc w:val="left"/>
              <w:rPr>
                <w:rFonts w:ascii="Arial" w:hAnsi="Arial"/>
                <w:color w:val="4D4D4D"/>
                <w:sz w:val="23"/>
              </w:rPr>
            </w:pPr>
          </w:p>
        </w:tc>
        <w:tc>
          <w:tcPr>
            <w:tcW w:w="141" w:type="dxa"/>
            <w:vAlign w:val="bottom"/>
          </w:tcPr>
          <w:p w:rsidR="00092472" w:rsidRDefault="00092472" w:rsidP="00C351CC">
            <w:pPr>
              <w:pStyle w:val="EntInstit"/>
              <w:jc w:val="left"/>
              <w:rPr>
                <w:rFonts w:ascii="Arial" w:hAnsi="Arial"/>
                <w:sz w:val="23"/>
              </w:rPr>
            </w:pPr>
          </w:p>
        </w:tc>
        <w:tc>
          <w:tcPr>
            <w:tcW w:w="3972" w:type="dxa"/>
          </w:tcPr>
          <w:p w:rsidR="00C86DDC" w:rsidRDefault="00C86DDC" w:rsidP="005C4936">
            <w:pPr>
              <w:pStyle w:val="EntInstit"/>
              <w:spacing w:line="192" w:lineRule="auto"/>
              <w:jc w:val="left"/>
              <w:rPr>
                <w:rFonts w:ascii="Arial" w:hAnsi="Arial"/>
                <w:sz w:val="23"/>
              </w:rPr>
            </w:pPr>
          </w:p>
        </w:tc>
      </w:tr>
      <w:tr w:rsidR="00FB16BD" w:rsidRPr="00D3163B" w:rsidTr="0075359F">
        <w:tblPrEx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969" w:type="dxa"/>
            <w:gridSpan w:val="2"/>
          </w:tcPr>
          <w:p w:rsidR="00FB16BD" w:rsidRPr="00D3163B" w:rsidRDefault="00FB16BD" w:rsidP="00B112C8">
            <w:pPr>
              <w:pStyle w:val="EntRefer"/>
              <w:jc w:val="right"/>
              <w:rPr>
                <w:rFonts w:ascii="Arial" w:hAnsi="Arial"/>
                <w:color w:val="001718"/>
                <w:sz w:val="23"/>
              </w:rPr>
            </w:pPr>
          </w:p>
        </w:tc>
        <w:tc>
          <w:tcPr>
            <w:tcW w:w="1704" w:type="dxa"/>
            <w:gridSpan w:val="2"/>
          </w:tcPr>
          <w:p w:rsidR="00FB16BD" w:rsidRPr="00D3163B" w:rsidRDefault="00FB16BD" w:rsidP="00B112C8">
            <w:pPr>
              <w:pStyle w:val="EntRefer"/>
              <w:rPr>
                <w:rFonts w:ascii="Arial" w:hAnsi="Arial"/>
                <w:sz w:val="23"/>
              </w:rPr>
            </w:pPr>
          </w:p>
        </w:tc>
        <w:tc>
          <w:tcPr>
            <w:tcW w:w="3972" w:type="dxa"/>
          </w:tcPr>
          <w:p w:rsidR="00FB16BD" w:rsidRDefault="00E914BA" w:rsidP="000D466A">
            <w:pPr>
              <w:pStyle w:val="EntRefer"/>
              <w:rPr>
                <w:rFonts w:ascii="Arial" w:hAnsi="Arial"/>
                <w:sz w:val="23"/>
              </w:rPr>
            </w:pPr>
            <w:bookmarkStart w:id="1" w:name="Lieu"/>
            <w:bookmarkEnd w:id="1"/>
            <w:r>
              <w:rPr>
                <w:rFonts w:ascii="Arial" w:hAnsi="Arial"/>
                <w:sz w:val="23"/>
              </w:rPr>
              <w:t>Brussels,</w:t>
            </w:r>
            <w:r w:rsidR="00FB16BD">
              <w:rPr>
                <w:rFonts w:ascii="Arial" w:hAnsi="Arial"/>
                <w:sz w:val="23"/>
              </w:rPr>
              <w:t xml:space="preserve"> </w:t>
            </w:r>
            <w:bookmarkStart w:id="2" w:name="Date"/>
            <w:bookmarkEnd w:id="2"/>
            <w:r w:rsidR="000D466A">
              <w:rPr>
                <w:rFonts w:ascii="Arial" w:hAnsi="Arial"/>
                <w:sz w:val="23"/>
              </w:rPr>
              <w:t>14 September 2016</w:t>
            </w:r>
          </w:p>
          <w:p w:rsidR="00FB16BD" w:rsidRPr="00D3163B" w:rsidRDefault="00E914BA" w:rsidP="00B112C8">
            <w:pPr>
              <w:pStyle w:val="EntRefer"/>
              <w:rPr>
                <w:rFonts w:ascii="Arial" w:hAnsi="Arial"/>
                <w:sz w:val="23"/>
              </w:rPr>
            </w:pPr>
            <w:bookmarkStart w:id="3" w:name="LangueOrig"/>
            <w:bookmarkEnd w:id="3"/>
            <w:r>
              <w:rPr>
                <w:rFonts w:ascii="Arial" w:hAnsi="Arial"/>
                <w:sz w:val="23"/>
              </w:rPr>
              <w:t xml:space="preserve">(OR. </w:t>
            </w:r>
            <w:proofErr w:type="spellStart"/>
            <w:r>
              <w:rPr>
                <w:rFonts w:ascii="Arial" w:hAnsi="Arial"/>
                <w:sz w:val="23"/>
              </w:rPr>
              <w:t>en</w:t>
            </w:r>
            <w:proofErr w:type="spellEnd"/>
            <w:r>
              <w:rPr>
                <w:rFonts w:ascii="Arial" w:hAnsi="Arial"/>
                <w:sz w:val="23"/>
              </w:rPr>
              <w:t>)</w:t>
            </w:r>
          </w:p>
        </w:tc>
      </w:tr>
      <w:tr w:rsidR="00AA3A04" w:rsidRPr="00D3163B" w:rsidTr="0075359F">
        <w:tblPrEx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969" w:type="dxa"/>
            <w:gridSpan w:val="2"/>
          </w:tcPr>
          <w:p w:rsidR="00AA3A04" w:rsidRPr="00D3163B" w:rsidRDefault="00AA3A04" w:rsidP="00B112C8">
            <w:pPr>
              <w:pStyle w:val="EntRefer"/>
              <w:jc w:val="right"/>
              <w:rPr>
                <w:rFonts w:ascii="Arial" w:hAnsi="Arial"/>
                <w:color w:val="001718"/>
                <w:sz w:val="23"/>
              </w:rPr>
            </w:pPr>
          </w:p>
        </w:tc>
        <w:tc>
          <w:tcPr>
            <w:tcW w:w="1704" w:type="dxa"/>
            <w:gridSpan w:val="2"/>
          </w:tcPr>
          <w:p w:rsidR="00AA3A04" w:rsidRPr="00D3163B" w:rsidRDefault="00AA3A04" w:rsidP="00B112C8">
            <w:pPr>
              <w:pStyle w:val="EntRefer"/>
              <w:rPr>
                <w:rFonts w:ascii="Arial" w:hAnsi="Arial"/>
                <w:sz w:val="23"/>
              </w:rPr>
            </w:pPr>
          </w:p>
        </w:tc>
        <w:tc>
          <w:tcPr>
            <w:tcW w:w="3972" w:type="dxa"/>
          </w:tcPr>
          <w:p w:rsidR="00AA3A04" w:rsidRPr="00D3163B" w:rsidRDefault="00AA3A04" w:rsidP="00B112C8">
            <w:pPr>
              <w:pStyle w:val="EntRefer"/>
              <w:rPr>
                <w:rFonts w:ascii="Arial" w:hAnsi="Arial"/>
                <w:sz w:val="23"/>
              </w:rPr>
            </w:pPr>
            <w:r w:rsidRPr="00D3163B">
              <w:rPr>
                <w:rFonts w:ascii="Arial" w:hAnsi="Arial"/>
                <w:sz w:val="23"/>
              </w:rPr>
              <w:t xml:space="preserve"> </w:t>
            </w:r>
          </w:p>
        </w:tc>
      </w:tr>
      <w:tr w:rsidR="00AA3A04" w:rsidRPr="00D3163B" w:rsidTr="0075359F">
        <w:tblPrEx>
          <w:tblLook w:val="0000" w:firstRow="0" w:lastRow="0" w:firstColumn="0" w:lastColumn="0" w:noHBand="0" w:noVBand="0"/>
        </w:tblPrEx>
        <w:trPr>
          <w:cantSplit/>
          <w:trHeight w:val="1480"/>
        </w:trPr>
        <w:tc>
          <w:tcPr>
            <w:tcW w:w="3969" w:type="dxa"/>
            <w:gridSpan w:val="2"/>
            <w:vAlign w:val="center"/>
          </w:tcPr>
          <w:p w:rsidR="00E914BA" w:rsidRDefault="00E914BA" w:rsidP="00E914BA">
            <w:pPr>
              <w:pStyle w:val="EntRefer"/>
              <w:pBdr>
                <w:top w:val="double" w:sz="4" w:space="4" w:color="auto"/>
                <w:left w:val="double" w:sz="4" w:space="0" w:color="auto"/>
                <w:bottom w:val="double" w:sz="4" w:space="4" w:color="auto"/>
                <w:right w:val="double" w:sz="4" w:space="0" w:color="auto"/>
              </w:pBdr>
              <w:jc w:val="center"/>
              <w:rPr>
                <w:rFonts w:ascii="Arial" w:hAnsi="Arial"/>
                <w:sz w:val="23"/>
              </w:rPr>
            </w:pPr>
            <w:bookmarkStart w:id="4" w:name="DossierInterInst"/>
            <w:bookmarkEnd w:id="4"/>
            <w:r>
              <w:rPr>
                <w:rFonts w:ascii="Arial" w:hAnsi="Arial"/>
                <w:sz w:val="23"/>
              </w:rPr>
              <w:t>Interinstitutional File:</w:t>
            </w:r>
          </w:p>
          <w:p w:rsidR="00AA3A04" w:rsidRPr="00D3163B" w:rsidRDefault="00E914BA" w:rsidP="00E914BA">
            <w:pPr>
              <w:pStyle w:val="EntRefer"/>
              <w:pBdr>
                <w:top w:val="double" w:sz="4" w:space="4" w:color="auto"/>
                <w:left w:val="double" w:sz="4" w:space="0" w:color="auto"/>
                <w:bottom w:val="double" w:sz="4" w:space="4" w:color="auto"/>
                <w:right w:val="double" w:sz="4" w:space="0" w:color="auto"/>
              </w:pBdr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2016/0206 (NLE)</w:t>
            </w:r>
          </w:p>
        </w:tc>
        <w:tc>
          <w:tcPr>
            <w:tcW w:w="1704" w:type="dxa"/>
            <w:gridSpan w:val="2"/>
            <w:vAlign w:val="center"/>
          </w:tcPr>
          <w:p w:rsidR="00AA3A04" w:rsidRPr="00D3163B" w:rsidRDefault="00AA3A04" w:rsidP="00B112C8">
            <w:pPr>
              <w:spacing w:line="240" w:lineRule="auto"/>
              <w:rPr>
                <w:rFonts w:ascii="Arial" w:hAnsi="Arial"/>
                <w:b/>
                <w:sz w:val="23"/>
              </w:rPr>
            </w:pPr>
          </w:p>
        </w:tc>
        <w:tc>
          <w:tcPr>
            <w:tcW w:w="3972" w:type="dxa"/>
          </w:tcPr>
          <w:p w:rsidR="00AA3A04" w:rsidRPr="00D3163B" w:rsidRDefault="00E914BA" w:rsidP="00B112C8">
            <w:pPr>
              <w:pStyle w:val="EntRefer"/>
              <w:rPr>
                <w:rFonts w:ascii="Arial" w:hAnsi="Arial"/>
                <w:sz w:val="23"/>
              </w:rPr>
            </w:pPr>
            <w:bookmarkStart w:id="5" w:name="Cote"/>
            <w:bookmarkEnd w:id="5"/>
            <w:r>
              <w:rPr>
                <w:rFonts w:ascii="Arial" w:hAnsi="Arial"/>
                <w:sz w:val="23"/>
              </w:rPr>
              <w:t>10973/16</w:t>
            </w:r>
          </w:p>
          <w:p w:rsidR="00AA3A04" w:rsidRPr="00D3163B" w:rsidRDefault="00E914BA" w:rsidP="00B112C8">
            <w:pPr>
              <w:pStyle w:val="EntRefer"/>
              <w:rPr>
                <w:rFonts w:ascii="Arial" w:hAnsi="Arial"/>
                <w:sz w:val="23"/>
              </w:rPr>
            </w:pPr>
            <w:bookmarkStart w:id="6" w:name="CoteRev"/>
            <w:bookmarkEnd w:id="6"/>
            <w:r>
              <w:rPr>
                <w:rFonts w:ascii="Arial" w:hAnsi="Arial"/>
                <w:sz w:val="23"/>
              </w:rPr>
              <w:t>ADD 2</w:t>
            </w:r>
          </w:p>
          <w:p w:rsidR="00AA3A04" w:rsidRPr="00D3163B" w:rsidRDefault="00AA3A04" w:rsidP="00B112C8">
            <w:pPr>
              <w:pStyle w:val="EntRefer"/>
              <w:rPr>
                <w:rFonts w:ascii="Arial" w:hAnsi="Arial"/>
                <w:sz w:val="23"/>
              </w:rPr>
            </w:pPr>
          </w:p>
          <w:p w:rsidR="00AA3A04" w:rsidRPr="00D3163B" w:rsidRDefault="00AA3A04" w:rsidP="00B112C8">
            <w:pPr>
              <w:pStyle w:val="EntRefer"/>
              <w:rPr>
                <w:rFonts w:ascii="Arial" w:hAnsi="Arial"/>
                <w:sz w:val="23"/>
              </w:rPr>
            </w:pPr>
            <w:bookmarkStart w:id="7" w:name="CoteSec"/>
            <w:bookmarkEnd w:id="7"/>
          </w:p>
          <w:p w:rsidR="00AA3A04" w:rsidRPr="00D3163B" w:rsidRDefault="00AA3A04" w:rsidP="00B112C8">
            <w:pPr>
              <w:pStyle w:val="EntRefer"/>
              <w:rPr>
                <w:rFonts w:ascii="Arial" w:hAnsi="Arial"/>
                <w:sz w:val="23"/>
              </w:rPr>
            </w:pPr>
          </w:p>
        </w:tc>
      </w:tr>
      <w:tr w:rsidR="00AA3A04" w:rsidRPr="00D3163B" w:rsidTr="0075359F">
        <w:tblPrEx>
          <w:tblLook w:val="0000" w:firstRow="0" w:lastRow="0" w:firstColumn="0" w:lastColumn="0" w:noHBand="0" w:noVBand="0"/>
        </w:tblPrEx>
        <w:trPr>
          <w:cantSplit/>
          <w:trHeight w:val="1000"/>
        </w:trPr>
        <w:tc>
          <w:tcPr>
            <w:tcW w:w="3969" w:type="dxa"/>
            <w:gridSpan w:val="2"/>
            <w:vAlign w:val="center"/>
          </w:tcPr>
          <w:p w:rsidR="00AA3A04" w:rsidRPr="00D3163B" w:rsidRDefault="00AA3A04" w:rsidP="00B112C8">
            <w:pPr>
              <w:pStyle w:val="EntRefer"/>
              <w:jc w:val="center"/>
              <w:rPr>
                <w:rFonts w:ascii="Arial" w:hAnsi="Arial"/>
                <w:sz w:val="23"/>
              </w:rPr>
            </w:pPr>
            <w:bookmarkStart w:id="8" w:name="SousEmbargo"/>
            <w:bookmarkEnd w:id="8"/>
          </w:p>
        </w:tc>
        <w:tc>
          <w:tcPr>
            <w:tcW w:w="1704" w:type="dxa"/>
            <w:gridSpan w:val="2"/>
            <w:vAlign w:val="center"/>
          </w:tcPr>
          <w:p w:rsidR="00AA3A04" w:rsidRPr="00D3163B" w:rsidRDefault="00AA3A04" w:rsidP="00B112C8">
            <w:pPr>
              <w:spacing w:line="240" w:lineRule="auto"/>
              <w:rPr>
                <w:rFonts w:ascii="Arial" w:hAnsi="Arial"/>
                <w:b/>
                <w:sz w:val="23"/>
              </w:rPr>
            </w:pPr>
          </w:p>
        </w:tc>
        <w:tc>
          <w:tcPr>
            <w:tcW w:w="3972" w:type="dxa"/>
          </w:tcPr>
          <w:p w:rsidR="00184C12" w:rsidRPr="00184C12" w:rsidRDefault="00184C12" w:rsidP="00184C12">
            <w:pPr>
              <w:spacing w:line="240" w:lineRule="auto"/>
              <w:rPr>
                <w:rFonts w:ascii="Arial" w:hAnsi="Arial"/>
                <w:b/>
                <w:sz w:val="23"/>
              </w:rPr>
            </w:pPr>
            <w:bookmarkStart w:id="9" w:name="CoteMat"/>
            <w:bookmarkEnd w:id="9"/>
            <w:r w:rsidRPr="00184C12">
              <w:rPr>
                <w:rFonts w:ascii="Arial" w:hAnsi="Arial"/>
                <w:b/>
                <w:sz w:val="23"/>
              </w:rPr>
              <w:t>WTO 195</w:t>
            </w:r>
          </w:p>
          <w:p w:rsidR="00184C12" w:rsidRPr="00184C12" w:rsidRDefault="00184C12" w:rsidP="00184C12">
            <w:pPr>
              <w:spacing w:line="240" w:lineRule="auto"/>
              <w:rPr>
                <w:rFonts w:ascii="Arial" w:hAnsi="Arial"/>
                <w:b/>
                <w:sz w:val="23"/>
              </w:rPr>
            </w:pPr>
            <w:r w:rsidRPr="00184C12">
              <w:rPr>
                <w:rFonts w:ascii="Arial" w:hAnsi="Arial"/>
                <w:b/>
                <w:sz w:val="23"/>
              </w:rPr>
              <w:t>SERVICES 20</w:t>
            </w:r>
          </w:p>
          <w:p w:rsidR="00184C12" w:rsidRPr="00184C12" w:rsidRDefault="00184C12" w:rsidP="00184C12">
            <w:pPr>
              <w:spacing w:line="240" w:lineRule="auto"/>
              <w:rPr>
                <w:rFonts w:ascii="Arial" w:hAnsi="Arial"/>
                <w:b/>
                <w:sz w:val="23"/>
              </w:rPr>
            </w:pPr>
            <w:r w:rsidRPr="00184C12">
              <w:rPr>
                <w:rFonts w:ascii="Arial" w:hAnsi="Arial"/>
                <w:b/>
                <w:sz w:val="23"/>
              </w:rPr>
              <w:t>FDI 16</w:t>
            </w:r>
          </w:p>
          <w:p w:rsidR="00AA3A04" w:rsidRPr="00D3163B" w:rsidRDefault="00184C12" w:rsidP="00184C12">
            <w:pPr>
              <w:pStyle w:val="EntRefer"/>
              <w:rPr>
                <w:rFonts w:ascii="Arial" w:hAnsi="Arial"/>
                <w:sz w:val="23"/>
              </w:rPr>
            </w:pPr>
            <w:r w:rsidRPr="00184C12">
              <w:rPr>
                <w:rFonts w:ascii="Arial" w:hAnsi="Arial"/>
                <w:sz w:val="23"/>
              </w:rPr>
              <w:t>CDN 12</w:t>
            </w:r>
          </w:p>
        </w:tc>
      </w:tr>
    </w:tbl>
    <w:p w:rsidR="002B28C5" w:rsidRDefault="002B28C5">
      <w:pPr>
        <w:pStyle w:val="EntRefer"/>
        <w:rPr>
          <w:rFonts w:ascii="Arial" w:hAnsi="Arial" w:cs="Arial"/>
          <w:sz w:val="23"/>
          <w:szCs w:val="23"/>
        </w:rPr>
      </w:pPr>
      <w:bookmarkStart w:id="10" w:name="AC"/>
    </w:p>
    <w:p w:rsidR="00E914BA" w:rsidRDefault="00E914BA">
      <w:pPr>
        <w:pStyle w:val="EntRefer"/>
        <w:rPr>
          <w:rFonts w:ascii="Arial" w:hAnsi="Arial" w:cs="Arial"/>
          <w:sz w:val="23"/>
          <w:szCs w:val="23"/>
        </w:rPr>
      </w:pPr>
    </w:p>
    <w:p w:rsidR="00E914BA" w:rsidRDefault="00E914BA">
      <w:pPr>
        <w:pStyle w:val="EntRefer"/>
        <w:rPr>
          <w:rFonts w:ascii="Arial" w:hAnsi="Arial" w:cs="Arial"/>
          <w:sz w:val="23"/>
          <w:szCs w:val="23"/>
        </w:rPr>
      </w:pPr>
    </w:p>
    <w:p w:rsidR="00E914BA" w:rsidRDefault="00E914BA">
      <w:pPr>
        <w:pStyle w:val="EntRefer"/>
        <w:rPr>
          <w:rFonts w:ascii="Arial" w:hAnsi="Arial" w:cs="Arial"/>
          <w:sz w:val="23"/>
          <w:szCs w:val="23"/>
        </w:rPr>
      </w:pPr>
    </w:p>
    <w:p w:rsidR="00E914BA" w:rsidRDefault="00E914BA">
      <w:pPr>
        <w:pStyle w:val="EntRefer"/>
        <w:rPr>
          <w:rFonts w:ascii="Arial" w:hAnsi="Arial" w:cs="Arial"/>
          <w:sz w:val="23"/>
          <w:szCs w:val="23"/>
        </w:rPr>
      </w:pPr>
    </w:p>
    <w:p w:rsidR="00E914BA" w:rsidRPr="00D3163B" w:rsidRDefault="00E914BA">
      <w:pPr>
        <w:pStyle w:val="EntRefer"/>
        <w:rPr>
          <w:rFonts w:ascii="Arial" w:hAnsi="Arial" w:cs="Arial"/>
          <w:sz w:val="23"/>
          <w:szCs w:val="23"/>
        </w:rPr>
      </w:pPr>
    </w:p>
    <w:p w:rsidR="002B28C5" w:rsidRPr="00D3163B" w:rsidRDefault="00E914BA">
      <w:pPr>
        <w:pStyle w:val="EntRefer"/>
        <w:rPr>
          <w:rFonts w:ascii="Arial" w:hAnsi="Arial" w:cs="Arial"/>
          <w:sz w:val="23"/>
          <w:szCs w:val="23"/>
        </w:rPr>
      </w:pPr>
      <w:bookmarkStart w:id="11" w:name="Title"/>
      <w:bookmarkEnd w:id="11"/>
      <w:r>
        <w:rPr>
          <w:rFonts w:ascii="Arial" w:hAnsi="Arial" w:cs="Arial"/>
          <w:sz w:val="23"/>
          <w:szCs w:val="23"/>
        </w:rPr>
        <w:t>LEGISLATIVE ACTS AND OTHER INSTRUMENTS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2B28C5" w:rsidRPr="00D3163B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28C5" w:rsidRPr="00D3163B" w:rsidRDefault="002B28C5">
            <w:pPr>
              <w:pStyle w:val="EntEmet"/>
              <w:rPr>
                <w:rFonts w:ascii="Arial" w:hAnsi="Arial" w:cs="Arial"/>
                <w:sz w:val="23"/>
                <w:szCs w:val="23"/>
              </w:rPr>
            </w:pPr>
            <w:r w:rsidRPr="00D3163B">
              <w:rPr>
                <w:rFonts w:ascii="Arial" w:hAnsi="Arial" w:cs="Arial"/>
                <w:sz w:val="23"/>
                <w:szCs w:val="23"/>
              </w:rPr>
              <w:t>Subject: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2B28C5" w:rsidRPr="00D3163B" w:rsidRDefault="00E914BA">
            <w:pPr>
              <w:pStyle w:val="EntEmet"/>
              <w:rPr>
                <w:rFonts w:ascii="Arial" w:hAnsi="Arial" w:cs="Arial"/>
                <w:sz w:val="23"/>
                <w:szCs w:val="23"/>
              </w:rPr>
            </w:pPr>
            <w:bookmarkStart w:id="12" w:name="Subject"/>
            <w:bookmarkEnd w:id="12"/>
            <w:r>
              <w:rPr>
                <w:rFonts w:ascii="Arial" w:hAnsi="Arial" w:cs="Arial"/>
                <w:sz w:val="23"/>
                <w:szCs w:val="23"/>
              </w:rPr>
              <w:t>Comprehensive Economic and Trade Agreement between Canada, of the one part, and the European Union and its Member States</w:t>
            </w:r>
            <w:r w:rsidR="00FE0076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="00FE0076" w:rsidRPr="0013355C">
              <w:rPr>
                <w:rFonts w:ascii="Arial" w:hAnsi="Arial" w:cs="Arial"/>
                <w:sz w:val="23"/>
                <w:szCs w:val="23"/>
              </w:rPr>
              <w:t>of the other part</w:t>
            </w:r>
          </w:p>
        </w:tc>
      </w:tr>
    </w:tbl>
    <w:p w:rsidR="002B28C5" w:rsidRPr="00D3163B" w:rsidRDefault="002B28C5">
      <w:pPr>
        <w:spacing w:line="240" w:lineRule="auto"/>
        <w:rPr>
          <w:rFonts w:ascii="Arial" w:hAnsi="Arial" w:cs="Arial"/>
          <w:sz w:val="23"/>
          <w:szCs w:val="23"/>
        </w:rPr>
      </w:pPr>
    </w:p>
    <w:bookmarkEnd w:id="10"/>
    <w:p w:rsidR="00E914BA" w:rsidRDefault="00E914BA">
      <w:pPr>
        <w:spacing w:line="240" w:lineRule="auto"/>
        <w:rPr>
          <w:rFonts w:ascii="Arial" w:hAnsi="Arial" w:cs="Arial"/>
          <w:sz w:val="23"/>
          <w:szCs w:val="23"/>
        </w:rPr>
      </w:pPr>
    </w:p>
    <w:p w:rsidR="00B21FF8" w:rsidRDefault="00B21FF8">
      <w:pPr>
        <w:spacing w:line="240" w:lineRule="auto"/>
        <w:rPr>
          <w:rFonts w:ascii="Arial" w:hAnsi="Arial" w:cs="Arial"/>
          <w:sz w:val="23"/>
          <w:szCs w:val="23"/>
        </w:rPr>
        <w:sectPr w:rsidR="00B21FF8" w:rsidSect="00DE564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7" w:h="16840" w:code="9"/>
          <w:pgMar w:top="624" w:right="1134" w:bottom="1134" w:left="1134" w:header="567" w:footer="567" w:gutter="0"/>
          <w:cols w:space="720"/>
        </w:sectPr>
      </w:pPr>
    </w:p>
    <w:p w:rsidR="00184C12" w:rsidRDefault="00184C12" w:rsidP="00184C12">
      <w:pPr>
        <w:jc w:val="right"/>
        <w:outlineLvl w:val="0"/>
        <w:rPr>
          <w:rFonts w:eastAsia="Batang"/>
          <w:b/>
          <w:noProof/>
          <w:szCs w:val="24"/>
          <w:u w:val="single"/>
          <w:lang w:val="en-US"/>
        </w:rPr>
      </w:pPr>
      <w:r>
        <w:rPr>
          <w:rFonts w:eastAsia="Batang"/>
          <w:b/>
          <w:noProof/>
          <w:szCs w:val="24"/>
          <w:u w:val="single"/>
          <w:lang w:val="en-US"/>
        </w:rPr>
        <w:lastRenderedPageBreak/>
        <w:t>ANNEX 2-A</w:t>
      </w:r>
    </w:p>
    <w:p w:rsidR="00D8400B" w:rsidRDefault="00D8400B" w:rsidP="00184C12">
      <w:pPr>
        <w:jc w:val="right"/>
        <w:outlineLvl w:val="0"/>
        <w:rPr>
          <w:rFonts w:eastAsia="Batang"/>
          <w:b/>
          <w:noProof/>
          <w:szCs w:val="24"/>
          <w:u w:val="single"/>
          <w:lang w:val="en-US"/>
        </w:rPr>
      </w:pPr>
    </w:p>
    <w:p w:rsidR="00184C12" w:rsidRDefault="00184C12" w:rsidP="00184C12">
      <w:pPr>
        <w:spacing w:after="360"/>
        <w:jc w:val="center"/>
        <w:outlineLvl w:val="0"/>
        <w:rPr>
          <w:rFonts w:eastAsia="Batang"/>
          <w:b/>
          <w:noProof/>
          <w:szCs w:val="24"/>
          <w:u w:val="single"/>
          <w:lang w:val="en-US"/>
        </w:rPr>
      </w:pPr>
      <w:r>
        <w:rPr>
          <w:rFonts w:eastAsia="Batang"/>
          <w:b/>
          <w:noProof/>
          <w:szCs w:val="24"/>
          <w:u w:val="single"/>
          <w:lang w:val="en-US"/>
        </w:rPr>
        <w:t>Tariff Schedule of Canada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0"/>
        <w:gridCol w:w="6237"/>
        <w:gridCol w:w="3827"/>
        <w:gridCol w:w="1276"/>
        <w:gridCol w:w="2059"/>
      </w:tblGrid>
      <w:tr w:rsidR="00DE5648" w:rsidTr="00435360">
        <w:trPr>
          <w:trHeight w:val="20"/>
          <w:tblHeader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/>
                <w:szCs w:val="24"/>
                <w:lang w:eastAsia="en-GB"/>
              </w:rPr>
              <w:t>Tariff Item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/>
                <w:szCs w:val="24"/>
                <w:lang w:eastAsia="en-GB"/>
              </w:rPr>
              <w:t>Description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/>
                <w:szCs w:val="24"/>
                <w:lang w:eastAsia="en-GB"/>
              </w:rPr>
              <w:t>Base Rate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/>
                <w:szCs w:val="24"/>
                <w:lang w:eastAsia="en-GB"/>
              </w:rPr>
              <w:t>Staging Category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/>
                <w:szCs w:val="24"/>
                <w:lang w:eastAsia="en-GB"/>
              </w:rPr>
              <w:t>Note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0105.11.22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Broilers for domestic production: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0A4803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238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30.8¢ each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0105.94.92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238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$1.25/kg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0105.99.12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Turkeys: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154.5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$1.60/kg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0207.11.92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238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$1.67/kg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0207.12.92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238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$1.67/kg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0207.13.92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Over access commitment, bone 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249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$3.78/kg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0207.13.93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Over access commitment, boneless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249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$6.74/kg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0207.14.22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Livers: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238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$6.45/kg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0207.14.92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Over access commitment, bone 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249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$3.78/kg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0207.14.93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Over access commitment, boneless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249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$6.74/kg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0207.24.12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Canner pack: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154.5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$2.11/kg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0207.24.92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154.5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$1.95/kg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435360">
            <w:pPr>
              <w:pageBreakBefore/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lastRenderedPageBreak/>
              <w:t>0207.25.12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Canner pack: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154.5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$2.11/kg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435360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0207.25.92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154.5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$1.95/kg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0207.26.20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Over access commitment, bone 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165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$2.94/kg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0207.26.30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Over access commitment, boneless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165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$4.82/kg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0207.27.12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Livers: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154.5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$4.51/kg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0207.27.92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Over access commitment, bone 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165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$2.94/kg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0207.27.93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Over access commitment, boneless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165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$4.82/kg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0209.90.20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Fat of fowls of the species </w:t>
            </w:r>
            <w:r>
              <w:rPr>
                <w:rFonts w:asciiTheme="majorBidi" w:hAnsiTheme="majorBidi" w:cstheme="majorBidi"/>
                <w:i/>
                <w:noProof/>
                <w:color w:val="000000"/>
                <w:szCs w:val="24"/>
                <w:lang w:eastAsia="en-GB"/>
              </w:rPr>
              <w:t>Gallus domesticus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,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249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$6.74/kg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0209.90.40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Fat of turkeys,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165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$4.82/kg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0210.99.12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Meat of poultry: Of fowls of the species </w:t>
            </w:r>
            <w:r>
              <w:rPr>
                <w:rFonts w:asciiTheme="majorBidi" w:hAnsiTheme="majorBidi" w:cstheme="majorBidi"/>
                <w:i/>
                <w:noProof/>
                <w:color w:val="000000"/>
                <w:szCs w:val="24"/>
                <w:lang w:eastAsia="en-GB"/>
              </w:rPr>
              <w:t>Gallus domesticus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, over access commitment, bone 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249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$5.81/kg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0210.99.13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Meat of poultry: Of fowls of the species </w:t>
            </w:r>
            <w:r>
              <w:rPr>
                <w:rFonts w:asciiTheme="majorBidi" w:hAnsiTheme="majorBidi" w:cstheme="majorBidi"/>
                <w:i/>
                <w:noProof/>
                <w:color w:val="000000"/>
                <w:szCs w:val="24"/>
                <w:lang w:eastAsia="en-GB"/>
              </w:rPr>
              <w:t>Gallus domesticus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, over access commitment, boneless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249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$10.36/kg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0210.99.15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435360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Meat of poultry: Of turkeys, over access commitment, bone</w:t>
            </w:r>
            <w:r w:rsidR="00435360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165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$3.67/kg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435360">
            <w:pPr>
              <w:pageBreakBefore/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lastRenderedPageBreak/>
              <w:t>0210.99.16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Meat of poultry: Of turkeys, over access commitment, boneless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165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$6.03/kg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435360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0401.10.20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241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$34.50/hl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0401.20.20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241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$34.50/hl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0401.40.20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292.5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$2.48/kg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0401.50.20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292.5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$2.48/kg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0402.10.20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201.5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$2.01/kg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0402.21.12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Milk: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243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$2.82/kg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0402.21.22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Cream: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295.5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$4.29/kg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0402.29.12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Milk: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243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$2.82/kg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0402.29.22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Cream: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295.5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$4.29/kg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0402.91.20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259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78.9¢/kg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0402.99.20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255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95.1¢/kg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0403.10.20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237.5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46.6¢/kg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0403.90.12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Powdered buttermilk: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208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$2.07/kg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435360">
            <w:pPr>
              <w:pageBreakBefore/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lastRenderedPageBreak/>
              <w:t>0403.90.92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216.5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$2.15/kg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0404.10.22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Powdered whey: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208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$2.07/kg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0404.10.90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11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0404.90.20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270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$3.15/kg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0405.10.20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298.5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$4.00/kg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0405.20.20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274.5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$2.88/kg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0405.90.20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313.5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$5.12/kg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RPr="00B21FF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0406.10.10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Within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3.32¢/kg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  <w:t>TRQ Cheese, TRQ Industrial Cheese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0406.10.20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245.5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$4.52/kg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RPr="00B21FF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0406.20.11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Cheddar and Cheddar types: Within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2.84¢/kg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  <w:t>TRQ Cheese, TRQ Industrial Cheese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0406.20.12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Cheddar and Cheddar types: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245.5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$3.58/kg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RPr="00B21FF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0406.20.91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Within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3.32¢/kg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  <w:t>TRQ Cheese, TRQ Industrial Cheese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0406.20.92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245.5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$5.11/kg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RPr="00B21FF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435360">
            <w:pPr>
              <w:pageBreakBefore/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lastRenderedPageBreak/>
              <w:t>0406.30.10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Within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3.32¢/kg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  <w:t>TRQ Cheese, TRQ Industrial Cheese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0406.30.20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245.5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$4.34/kg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RPr="00B21FF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0406.40.10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Within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3.32¢/kg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  <w:t>TRQ Cheese, TRQ Industrial Cheese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0406.40.20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245.5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$5.33/kg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RPr="00B21FF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0406.90.11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Cheddar and Cheddar types: Within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2.84¢/kg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  <w:t>TRQ Cheese, TRQ Industrial Cheese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0406.90.12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Cheddar and Cheddar types: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245.5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$3.53/kg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RPr="00B21FF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0406.90.21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Camembert and Camembert types: Within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3.32¢/kg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  <w:t>TRQ Cheese, TRQ Industrial Cheese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0406.90.22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Camembert and Camembert types: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245.5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$5.78/kg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RPr="00B21FF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0406.90.31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Brie and Brie types: Within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3.32¢/kg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  <w:t>TRQ Cheese, TRQ Industrial Cheese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0406.90.32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Brie and Brie types: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245.5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$5.50/kg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RPr="00B21FF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0406.90.41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Gouda and Gouda types: Within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3.32¢/kg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  <w:t>TRQ Cheese, TRQ Industrial Cheese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435360">
            <w:pPr>
              <w:pageBreakBefore/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lastRenderedPageBreak/>
              <w:t>0406.90.42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Gouda and Gouda types: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245.5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$4.23/kg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RPr="00B21FF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0406.90.51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Provolone and Provolone types: Within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3.32¢/kg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  <w:t>TRQ Cheese, TRQ Industrial Cheese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0406.90.52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Provolone and Provolone types: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245.5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$5.08/kg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RPr="00B21FF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0406.90.61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Mozzarella and Mozzarella types: Within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3.32¢/kg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  <w:t>TRQ Cheese, TRQ Industrial Cheese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0406.90.62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Mozzarella and Mozzarella types: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245.5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$3.53/kg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RPr="00B21FF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0406.90.71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Swiss/Emmental and Swiss/Emmental types: Within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3.32¢/kg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  <w:t>TRQ Cheese, TRQ Industrial Cheese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0406.90.72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Swiss/Emmental and Swiss/Emmental types: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245.5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$4.34/kg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RPr="00B21FF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0406.90.81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Gruyère and Gruyère types: Within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3.32¢/kg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  <w:t>TRQ Cheese, TRQ Industrial Cheese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0406.90.82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Gruyère and Gruyère types: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245.5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$5.26/kg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RPr="00B21FF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0406.90.91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Havarti and Havarti types, within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3.32¢/kg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  <w:t>TRQ Cheese, TRQ Industrial Cheese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0406.90.92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Havarti and Havarti types,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245.5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$4.34/kg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RPr="00B21FF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435360">
            <w:pPr>
              <w:pageBreakBefore/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lastRenderedPageBreak/>
              <w:t>0406.90.93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Parmesan and Parmesan types, within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3.32¢/kg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  <w:t>TRQ Cheese, TRQ Industrial Cheese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0406.90.94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Parmesan and Parmesan types,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245.5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$5.08/kg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RPr="00B21FF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0406.90.95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Romano and Romano types, within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3.32¢/kg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  <w:t>TRQ Cheese, TRQ Industrial Cheese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0406.90.96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Romano and Romano types,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245.5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$5.15/kg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RPr="00B21FF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0406.90.98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Other, within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3.32¢/kg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val="it-IT" w:eastAsia="en-GB"/>
              </w:rPr>
              <w:t>TRQ Cheese, TRQ Industrial Cheese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0406.90.99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Other,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245.5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$3.53/kg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0407.11.12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Hatching, for broilers: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238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$2.91/dozen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0407.11.92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163.5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79.9¢/dozen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0407.21.20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E5515A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163.5</w:t>
            </w:r>
            <w:r w:rsidR="00E5515A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79.9¢/dozen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0407.90.12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Of the fowls of the species </w:t>
            </w:r>
            <w:r>
              <w:rPr>
                <w:rFonts w:asciiTheme="majorBidi" w:hAnsiTheme="majorBidi" w:cstheme="majorBidi"/>
                <w:i/>
                <w:noProof/>
                <w:color w:val="000000"/>
                <w:szCs w:val="24"/>
                <w:lang w:eastAsia="en-GB"/>
              </w:rPr>
              <w:t>Gallus domesticus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E5515A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163.5</w:t>
            </w:r>
            <w:r w:rsidR="00E5515A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79.9¢/dozen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0408.11.20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$6.12/kg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0408.19.20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$1.52/kg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435360">
            <w:pPr>
              <w:pageBreakBefore/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lastRenderedPageBreak/>
              <w:t>0408.91.20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$6.12/kg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0408.99.20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$1.52/kg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0603.11.00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Roses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10.5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0603.13.10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Cymbidium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16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0603.13.90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12.5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0603.14.00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Chrysanthemums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1003.10.12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For malting purposes: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94.5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1003.90.12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For malting purposes: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94.5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1107.10.12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Whole: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$157.00/tonne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1107.10.92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$160.10/tonne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1107.20.12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Whole: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$141.50/tonne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1108.13.00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Potato starch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10.5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1517.10.20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82.28¢/kg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1517.90.22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Substitutes for butter: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218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$2.47/kg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1601.00.22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Of fowls of the species </w:t>
            </w:r>
            <w:r>
              <w:rPr>
                <w:rFonts w:asciiTheme="majorBidi" w:hAnsiTheme="majorBidi" w:cstheme="majorBidi"/>
                <w:i/>
                <w:noProof/>
                <w:color w:val="000000"/>
                <w:szCs w:val="24"/>
                <w:lang w:eastAsia="en-GB"/>
              </w:rPr>
              <w:t>Gallus domesticus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, other than in cans or glass jars: Other than spent fowl,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238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435360">
            <w:pPr>
              <w:pageBreakBefore/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lastRenderedPageBreak/>
              <w:t>1601.00.32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Of turkeys, other than in cans or glass jars: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154.5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1602.20.22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Paste, of fowls of the species </w:t>
            </w:r>
            <w:r>
              <w:rPr>
                <w:rFonts w:asciiTheme="majorBidi" w:hAnsiTheme="majorBidi" w:cstheme="majorBidi"/>
                <w:i/>
                <w:noProof/>
                <w:color w:val="000000"/>
                <w:szCs w:val="24"/>
                <w:lang w:eastAsia="en-GB"/>
              </w:rPr>
              <w:t>Gallus domesticus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, not in cans or glass jars: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238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1602.20.32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Paste, of turkeys, not in cans or glass jars: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154.5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1602.31.13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Prepared meals: Other, over access commitment, bone 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169.5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$3.76/kg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1602.31.14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Prepared meals: Other, over access commitment, boneless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169.5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$6.18/kg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1602.31.94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Other, over access commitment, bone 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165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$3.67/kg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1602.31.95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Other, over access commitment, boneless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165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$6.03/kg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1602.32.13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Prepared meals: Other, over access commitment, bone 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253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$5.91/kg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1602.32.14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Prepared meals: Other, over access commitment, boneless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253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$10.54/kg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1602.32.94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Other, over access commitment, bone 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249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$5.81/kg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1602.32.95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Other, over access commitment, boneless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249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$10.36/kg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1701.91.90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$30.86/tonne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1701.99.90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$30.86/tonne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435360">
            <w:pPr>
              <w:pageBreakBefore/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lastRenderedPageBreak/>
              <w:t>1806.20.22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Chocolate ice cream mix or ice milk mix: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265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$1.15/kg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1806.90.12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Chocolate ice cream mix or ice milk mix: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265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$1.15/kg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1901.20.12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In packages of a weight not exceeding 11.34 kg each: Containing more than 25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by weight of butterfat, not put up for retail sale,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246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$2.85/kg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1901.20.22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In bulk or in packages of a weight exceeding 11.34 kg each: Containing more than 25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by weight of butterfat, not put up for retail sale,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244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$2.83/kg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1901.90.32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Food preparations of goods of headings 04.01 to 04.04, containing more than 10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less than 50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on a dry weight basis of milk solids: Ice cream mixes or ice milk mixes,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267.5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$1.16/kg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1901.90.34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Food preparations of goods of headings 04.01 to 04.04, containing more than 10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less than 50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on a dry weight basis of milk solids: Other, not put up for retail sale,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250.5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$2.91/kg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435360">
            <w:pPr>
              <w:pageBreakBefore/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lastRenderedPageBreak/>
              <w:t>1901.90.52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Food preparations of goods of headings 04.01 to 04.04, containing 50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or more on a dry weight basis of milk solids: Ice cream mixes or ice milk mixes,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267.5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$1.16/kg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1901.90.54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Food preparations of goods of headings 04.01 to 04.04, containing 50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or more on a dry weight basis of milk solids: Other, not put up for retail sale,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250.5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$2.91/kg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2105.00.92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277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$1.16/kg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2106.90.32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Milk, cream or butter substitutes and preparations suitable for use as butter substitutes: Milk, cream or butter substitutes, containing 50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or more by weight of dairy content,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212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$2.11/kg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2106.90.34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Milk, cream or butter substitutes and preparations suitable for use as butter substitutes: Preparations, containing more than 15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by weight of milk fat but less than 50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by weight of dairy content, suitable for use as butter substitutes,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212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$2.11/kg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2106.90.52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Egg preparations: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$1.45/kg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2106.90.94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Containing 50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or more by weight of dairy content,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274.5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$2.88/kg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435360">
            <w:pPr>
              <w:pageBreakBefore/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lastRenderedPageBreak/>
              <w:t>2202.90.43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Beverages containing milk: Other, containing 50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or more by weight of dairy content, not put up for retail sale,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256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$36.67/hl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2309.90.32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Complete feeds and feed supplements, including concentrates: Containing 50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or more by weight in the dry state of non-fat milk solids, 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205.5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 xml:space="preserve"> but not less than $1.64/kg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3502.11.20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$6.12/kg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3502.19.20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Over access commitment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$1.52/kg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SSG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8702.10.10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For the transport of 16 or more persons, including the driver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6.1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8702.10.20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For the transport of ten to 15 persons, including the driver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6.1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8702.90.10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For the transport of 16 or more persons, including the driver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6.1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8702.90.20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For the transport of ten to 15 persons, including the driver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6.1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8703.21.90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6.1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8703.22.00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435360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Of a cylinder capacity exceeding 1,000 cc but not exceeding</w:t>
            </w:r>
            <w:r w:rsidR="00435360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1,500 cc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6.1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8703.23.00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435360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Of a cylinder capacity exceeding 1,500 cc but not exceeding</w:t>
            </w:r>
            <w:r w:rsidR="00435360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3,000 cc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6.1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435360">
            <w:pPr>
              <w:pageBreakBefore/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lastRenderedPageBreak/>
              <w:t>8703.24.00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Of a cylinder capacity exceeding 3,000 cc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6.1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8703.31.00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Of a cylinder capacity not exceeding 1,500 cc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6.1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8703.32.00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435360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Of a cylinder capacity exceeding 1,500 cc but not exceeding</w:t>
            </w:r>
            <w:r w:rsidR="00435360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2,500 cc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6.1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8703.33.00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Of a cylinder capacity exceeding 2,500 cc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6.1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8703.90.00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6.1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8704.21.90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6.1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8704.22.00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g.v.w. exceeding 5 tonnes but not exceeding 20 tonnes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6.1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8704.23.00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g.v.w. exceeding 20 tonnes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6.1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8704.31.00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g.v.w. not exceeding 5 tonnes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6.1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8704.32.00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g.v.w. exceeding 5 tonnes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6.1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8901.10.10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C53E91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Of dimensions exceeding a length of 294.13 m and a beam of</w:t>
            </w:r>
            <w:r w:rsidR="00C53E91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32.31</w:t>
            </w:r>
            <w:r w:rsidR="00C53E91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8901.10.90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8901.30.00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Refrigerated vessels, other than those of subheading 8901.20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435360">
            <w:pPr>
              <w:pageBreakBefore/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lastRenderedPageBreak/>
              <w:t>8901.90.10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Open vessels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8901.90.91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Of dimensions exceeding a length of 294.13 m and a beam of 32.31 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8901.90.99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Other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8904.00.00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Tugs and pusher craft.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8905.20.19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Drilling platforms: Other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20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8905.20.20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Production platforms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8905.90.19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Drill-ships, drilling barges and floating drilling rigs: Other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20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8905.90.90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8906.90.19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Open vessels: Other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15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8906.90.91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Of dimensions exceeding a length of 294.13 m and a beam of 32.31 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  <w:tr w:rsidR="00DE5648" w:rsidTr="00435360">
        <w:trPr>
          <w:trHeight w:val="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8906.90.99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Other: Other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25</w:t>
            </w:r>
            <w:r w:rsidR="000A4803"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12" w:rsidRDefault="00184C12" w:rsidP="00DE5648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4"/>
                <w:lang w:eastAsia="en-GB"/>
              </w:rPr>
              <w:t> </w:t>
            </w:r>
          </w:p>
        </w:tc>
      </w:tr>
    </w:tbl>
    <w:p w:rsidR="00184C12" w:rsidRDefault="00184C12" w:rsidP="00184C12">
      <w:pPr>
        <w:jc w:val="center"/>
        <w:outlineLvl w:val="0"/>
        <w:rPr>
          <w:noProof/>
          <w:color w:val="1F497D"/>
          <w:szCs w:val="24"/>
          <w:lang w:eastAsia="en-GB"/>
        </w:rPr>
        <w:sectPr w:rsidR="00184C12" w:rsidSect="00596B5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9" w:h="11907" w:orient="landscape" w:code="9"/>
          <w:pgMar w:top="1134" w:right="1134" w:bottom="1134" w:left="1134" w:header="1134" w:footer="1134" w:gutter="0"/>
          <w:pgNumType w:start="23"/>
          <w:cols w:space="720"/>
          <w:docGrid w:linePitch="360"/>
        </w:sectPr>
      </w:pPr>
    </w:p>
    <w:p w:rsidR="00184C12" w:rsidRDefault="00184C12" w:rsidP="00184C12">
      <w:pPr>
        <w:spacing w:after="360"/>
        <w:jc w:val="center"/>
        <w:outlineLvl w:val="0"/>
        <w:rPr>
          <w:rFonts w:eastAsia="Batang"/>
          <w:b/>
          <w:noProof/>
          <w:szCs w:val="24"/>
          <w:u w:val="single"/>
          <w:lang w:val="en-US"/>
        </w:rPr>
      </w:pPr>
      <w:r>
        <w:rPr>
          <w:rFonts w:eastAsia="Batang"/>
          <w:b/>
          <w:noProof/>
          <w:szCs w:val="24"/>
          <w:u w:val="single"/>
          <w:lang w:val="en-US"/>
        </w:rPr>
        <w:lastRenderedPageBreak/>
        <w:t>Tariff Schedule of the European Union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7086"/>
        <w:gridCol w:w="3274"/>
        <w:gridCol w:w="1221"/>
        <w:gridCol w:w="1494"/>
        <w:gridCol w:w="44"/>
      </w:tblGrid>
      <w:tr w:rsidR="00447078" w:rsidTr="00835BF3">
        <w:trPr>
          <w:tblHeader/>
          <w:jc w:val="center"/>
        </w:trPr>
        <w:tc>
          <w:tcPr>
            <w:tcW w:w="564" w:type="pct"/>
            <w:shd w:val="clear" w:color="auto" w:fill="BFBFBF" w:themeFill="background1" w:themeFillShade="BF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222222"/>
                <w:szCs w:val="24"/>
                <w:lang w:eastAsia="en-GB"/>
              </w:rPr>
            </w:pPr>
            <w:r>
              <w:rPr>
                <w:noProof/>
                <w:color w:val="222222"/>
                <w:szCs w:val="24"/>
                <w:lang w:eastAsia="en-GB"/>
              </w:rPr>
              <w:t>Tariff Item (CN2015)</w:t>
            </w:r>
          </w:p>
        </w:tc>
        <w:tc>
          <w:tcPr>
            <w:tcW w:w="2396" w:type="pct"/>
            <w:shd w:val="clear" w:color="auto" w:fill="BFBFBF" w:themeFill="background1" w:themeFillShade="BF"/>
            <w:vAlign w:val="center"/>
            <w:hideMark/>
          </w:tcPr>
          <w:p w:rsidR="00184C12" w:rsidRDefault="00447078" w:rsidP="00447078">
            <w:pPr>
              <w:spacing w:before="60" w:after="60" w:line="240" w:lineRule="auto"/>
              <w:jc w:val="center"/>
              <w:rPr>
                <w:noProof/>
                <w:color w:val="222222"/>
                <w:szCs w:val="24"/>
                <w:lang w:eastAsia="en-GB"/>
              </w:rPr>
            </w:pPr>
            <w:r>
              <w:rPr>
                <w:noProof/>
                <w:color w:val="222222"/>
                <w:szCs w:val="24"/>
                <w:lang w:eastAsia="en-GB"/>
              </w:rPr>
              <w:t>CN2015 Description (see note 1)</w:t>
            </w:r>
          </w:p>
        </w:tc>
        <w:tc>
          <w:tcPr>
            <w:tcW w:w="1107" w:type="pct"/>
            <w:shd w:val="clear" w:color="auto" w:fill="BFBFBF" w:themeFill="background1" w:themeFillShade="BF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222222"/>
                <w:szCs w:val="24"/>
                <w:lang w:eastAsia="en-GB"/>
              </w:rPr>
            </w:pPr>
            <w:r>
              <w:rPr>
                <w:noProof/>
                <w:color w:val="222222"/>
                <w:szCs w:val="24"/>
                <w:lang w:eastAsia="en-GB"/>
              </w:rPr>
              <w:t>Base Rate</w:t>
            </w:r>
          </w:p>
        </w:tc>
        <w:tc>
          <w:tcPr>
            <w:tcW w:w="413" w:type="pct"/>
            <w:shd w:val="clear" w:color="auto" w:fill="BFBFBF" w:themeFill="background1" w:themeFillShade="BF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222222"/>
                <w:szCs w:val="24"/>
                <w:lang w:eastAsia="en-GB"/>
              </w:rPr>
            </w:pPr>
            <w:r>
              <w:rPr>
                <w:noProof/>
                <w:color w:val="222222"/>
                <w:szCs w:val="24"/>
                <w:lang w:eastAsia="en-GB"/>
              </w:rPr>
              <w:t>Staging Category</w:t>
            </w:r>
          </w:p>
        </w:tc>
        <w:tc>
          <w:tcPr>
            <w:tcW w:w="520" w:type="pct"/>
            <w:gridSpan w:val="2"/>
            <w:shd w:val="clear" w:color="auto" w:fill="BFBFBF" w:themeFill="background1" w:themeFillShade="BF"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222222"/>
                <w:szCs w:val="24"/>
                <w:lang w:eastAsia="en-GB"/>
              </w:rPr>
            </w:pPr>
            <w:r>
              <w:rPr>
                <w:noProof/>
                <w:color w:val="222222"/>
                <w:szCs w:val="24"/>
                <w:lang w:eastAsia="en-GB"/>
              </w:rPr>
              <w:t>Note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0105 11 91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Laying stocks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52 €/1 000 p/st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0105 11 99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52 €/1 000 p/st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0105 94 00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 xml:space="preserve">-- Fowls of the species </w:t>
            </w:r>
            <w:r>
              <w:rPr>
                <w:i/>
                <w:noProof/>
                <w:color w:val="000000"/>
                <w:szCs w:val="24"/>
                <w:lang w:eastAsia="en-GB"/>
              </w:rPr>
              <w:t>Gallus domesticus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20.9 €/100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0105 99 30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Turkeys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23.8 €/100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0201 10 00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 Carcases and half-carcases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12.8 + 176.8 €/100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TQB1, TQB3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0201 20 20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'Compensated' quarters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12.8 + 176.8 €/100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TQB1, TQB3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0201 20 30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Unseparated or separated forequarters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12.8 + 141.4 €/100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TQB1, TQB3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0201 20 50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Unseparated or separated hindquarters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12.8 + 212.2 €/100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TQB1, TQB3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0201 20 90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12.8 + 265.2 €/100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TQB1, TQB3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0201 30 00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 Boneless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12.8 + 303.4 €/100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TQB1, TQB3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0202 10 00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 Carcases and half-carcases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12.8 + 176.8 €/100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TQB2, TQB3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0202 20 10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'Compensated' quarters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12.8 + 176.8 €/100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TQB2, TQB3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0202 20 30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Unseparated or separated forequarters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12.8 + 141.4 €/100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TQB2, TQB3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lastRenderedPageBreak/>
              <w:t>0202 20 50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Unseparated or separated hindquarters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12.8 + 221.1 €/100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TQB2, TQB3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0202 20 90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12.8 + 265.3 €/100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TQB2, TQB3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0202 30 10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Forequarters, whole or cut into a maximum of five pieces, each quarter being in a single block; 'compensated' quarters in two blocks, one of which contains the forequarter, whole or cut into a maximum of five pieces, and the other, the hindquarter, excluding the tenderloin, in one piece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12.8 + 221.1 €/100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TQB2, TQB3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0202 30 50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Crop, chuck-and-blade and brisket cuts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12.8 + 221.1 €/100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TQB2, TQB3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0202 30 90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12.8 + 304.1 €/100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TQB2, TQB3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0203 12 11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Hams and cuts thereof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77.8 €/100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TQP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0203 12 19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Shoulders and cuts thereof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60.1 €/100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TQP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0203 19 11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Fore-ends and cuts thereof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60.1 €/100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TQP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0203 19 13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Loins and cuts thereof, with bone in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86.9 €/100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TQP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0203 19 15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Bellies (streaky) and cuts thereof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46.7 €/100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TQP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0203 19 55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Boneless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86.9 €/100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TQP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0203 19 59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86.9 €/100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TQP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0203 22 11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Hams and cuts thereof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77.8 €/100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TQP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lastRenderedPageBreak/>
              <w:t>0203 22 19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Shoulders and cuts thereof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60.1 €/100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TQP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0203 29 11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Fore-ends and cuts thereof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60.1 €/100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TQP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0203 29 13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Loins and cuts thereof, with bone in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86.9 €/100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TQP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0203 29 15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Bellies (streaky) and cuts thereof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46.7 €/100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TQP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0203 29 55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Boneless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86.9 €/100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TQP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0203 29 59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86.9 €/100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TQP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0205 00 80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 Frozen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5.1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0206 10 95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Thick skirt and thin skirt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12.8 + 303.4 €/100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TQB1, TQB3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0206 29 91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Thick skirt and thin skirt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12.8 + 304.1 €/100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TQB2, TQB3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0206 80 91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Of horses, asses, mules and hinnies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6.4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0206 90 91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Of horses, asses, mules and hinnies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6.4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0207 11 10</w:t>
            </w:r>
          </w:p>
        </w:tc>
        <w:tc>
          <w:tcPr>
            <w:tcW w:w="2396" w:type="pct"/>
            <w:shd w:val="clear" w:color="auto" w:fill="auto"/>
            <w:hideMark/>
          </w:tcPr>
          <w:p w:rsidR="00447078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Plucked and gutted, with heads and feet, known as '83</w:t>
            </w:r>
            <w:r w:rsidR="000A4803">
              <w:rPr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noProof/>
                <w:color w:val="000000"/>
                <w:szCs w:val="24"/>
                <w:lang w:eastAsia="en-GB"/>
              </w:rPr>
              <w:t> chickens'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26.2 €/100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0207 11 30</w:t>
            </w:r>
          </w:p>
        </w:tc>
        <w:tc>
          <w:tcPr>
            <w:tcW w:w="2396" w:type="pct"/>
            <w:shd w:val="clear" w:color="auto" w:fill="auto"/>
            <w:hideMark/>
          </w:tcPr>
          <w:p w:rsidR="00447078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Plucked and drawn, without heads and feet but with necks, hearts, livers and gizzards, known as '70</w:t>
            </w:r>
            <w:r w:rsidR="000A4803">
              <w:rPr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noProof/>
                <w:color w:val="000000"/>
                <w:szCs w:val="24"/>
                <w:lang w:eastAsia="en-GB"/>
              </w:rPr>
              <w:t> chickens'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29.9 €/100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lastRenderedPageBreak/>
              <w:t>0207 11 90</w:t>
            </w:r>
          </w:p>
        </w:tc>
        <w:tc>
          <w:tcPr>
            <w:tcW w:w="2396" w:type="pct"/>
            <w:shd w:val="clear" w:color="auto" w:fill="auto"/>
            <w:hideMark/>
          </w:tcPr>
          <w:p w:rsidR="00447078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Plucked and drawn, without heads and feet and without necks, hearts, livers and gizzards, known as '65</w:t>
            </w:r>
            <w:r w:rsidR="000A4803">
              <w:rPr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noProof/>
                <w:color w:val="000000"/>
                <w:szCs w:val="24"/>
                <w:lang w:eastAsia="en-GB"/>
              </w:rPr>
              <w:t> chickens', or otherwise presented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32.5 €/100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0207 12 10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Plucked and drawn, without heads and feet but with necks, hearts, livers and gizzards, known as '70</w:t>
            </w:r>
            <w:r w:rsidR="000A4803">
              <w:rPr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noProof/>
                <w:color w:val="000000"/>
                <w:szCs w:val="24"/>
                <w:lang w:eastAsia="en-GB"/>
              </w:rPr>
              <w:t> chickens'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29.9 €/100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0207 12 90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Plucked and drawn, without heads and feet and without necks, hearts, livers and gizzards, known as '65</w:t>
            </w:r>
            <w:r w:rsidR="000A4803">
              <w:rPr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noProof/>
                <w:color w:val="000000"/>
                <w:szCs w:val="24"/>
                <w:lang w:eastAsia="en-GB"/>
              </w:rPr>
              <w:t> chickens', or otherwise presented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32.5 €/100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0207 13 10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Boneless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102.4 €/100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0207 13 20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Halves or quarters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35.8 €/100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0207 13 30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Whole wings, with or without tips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26.9 €/100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0207 13 40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Backs, necks, backs with necks attached, rumps and wing-tips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18.7 €/100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0207 13 50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Breasts and cuts thereof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60.2 €/100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0207 13 60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Legs and cuts thereof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46.3 €/100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0207 13 70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100.8 €/100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0207 13 91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Livers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6.4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0207 13 99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18.7 €/100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A7AC9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lastRenderedPageBreak/>
              <w:t>0207 14 10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Boneless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102.4 €/100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0207 14 20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Halves or quarters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35.8 €/100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0207 14 30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Whole wings, with or without tips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26.9 €/100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0207 14 40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Backs, necks, backs with necks attached, rumps and wing-tips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18.7 €/100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0207 14 50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Breasts and cuts thereof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60.2 €/100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0207 14 60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Legs and cuts thereof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46.3 €/100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0207 14 70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100.8 €/100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0207 14 91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Livers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6.4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0207 14 99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18.7 €/100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0207 24 10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Plucked and drawn, without heads and feet but with necks, hearts, livers and gizzards, known as '80</w:t>
            </w:r>
            <w:r w:rsidR="000A4803">
              <w:rPr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noProof/>
                <w:color w:val="000000"/>
                <w:szCs w:val="24"/>
                <w:lang w:eastAsia="en-GB"/>
              </w:rPr>
              <w:t> turkeys'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34 €/100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0207 24 90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Plucked and drawn, without heads and feet and without necks, hearts, livers and gizzards, known as '73</w:t>
            </w:r>
            <w:r w:rsidR="000A4803">
              <w:rPr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noProof/>
                <w:color w:val="000000"/>
                <w:szCs w:val="24"/>
                <w:lang w:eastAsia="en-GB"/>
              </w:rPr>
              <w:t> turkeys', or otherwise presented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37.3 €/100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0207 25 10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Plucked and drawn, without heads and feet but with necks, hearts, livers and gizzards, known as '80</w:t>
            </w:r>
            <w:r w:rsidR="000A4803">
              <w:rPr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noProof/>
                <w:color w:val="000000"/>
                <w:szCs w:val="24"/>
                <w:lang w:eastAsia="en-GB"/>
              </w:rPr>
              <w:t> turkeys'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34 €/100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A7AC9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lastRenderedPageBreak/>
              <w:t>0207 25 90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Plucked and drawn, without heads and feet and without necks, hearts, livers and gizzards, known as '73</w:t>
            </w:r>
            <w:r w:rsidR="000A4803">
              <w:rPr>
                <w:noProof/>
                <w:color w:val="000000"/>
                <w:szCs w:val="24"/>
                <w:lang w:eastAsia="en-GB"/>
              </w:rPr>
              <w:t> %</w:t>
            </w:r>
            <w:r>
              <w:rPr>
                <w:noProof/>
                <w:color w:val="000000"/>
                <w:szCs w:val="24"/>
                <w:lang w:eastAsia="en-GB"/>
              </w:rPr>
              <w:t> turkeys', or otherwise presented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37.3 €/100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0207 26 10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Boneless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85.1 €/100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0207 26 20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Halves or quarters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41 €/100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0207 26 30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Whole wings, with or without tips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26.9 €/100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0207 26 40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Backs, necks, backs with necks attached, rumps and wing-tips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18.7 €/100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0207 26 50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Breasts and cuts thereof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67.9 €/100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0207 26 60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------ Drumsticks and cuts of drumsticks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25.5 €/100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0207 26 70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46 €/100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0207 26 80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83 €/100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0207 26 91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Livers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6.4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0207 26 99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18.7 €/100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0207 27 10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Boneless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85.1 €/100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0207 27 20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Halves or quarters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41 €/100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0207 27 30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Whole wings, with or without tips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26.9 €/100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9D7ACD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lastRenderedPageBreak/>
              <w:t>0207 27 40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Backs, necks, backs with necks attached, rumps and wing-tips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18.7 €/100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0207 27 50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Breasts and cuts thereof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67.9 €/100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0207 27 60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------ Drumsticks and cuts thereof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25.5 €/100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0207 27 70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46 €/100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0207 27 80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83 €/100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0207 27 91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Livers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6.4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0207 27 99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18.7 €/100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0210 11 11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Hams and cuts thereof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77.8 €/100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TQP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0210 11 19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Shoulders and cuts thereof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60.1 €/100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TQP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0210 11 31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Hams and cuts thereof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151.2 €/100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TQP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0210 11 39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Shoulders and cuts thereof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119 €/100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TQP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0210 20 10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With bone in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15.4 + 265.2 €/100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TQB2, TQB3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0210 20 90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Boneless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15.4 + 303.4 €/100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TQB2, TQB3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0210 92 91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Meat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130 €/100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0210 92 92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Offal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15.4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9D7ACD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lastRenderedPageBreak/>
              <w:t>0210 92 99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Edible flours and meals of meat or meat offal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15.4 + 303.4 €/100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0210 99 10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Of horses, salted, in brine or dried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6.4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0210 99 21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With bone in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222.7 €/100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0210 99 29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Boneless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311.8 €/100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0210 99 31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Of reindeer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15.4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0210 99 39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130 €/100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0210 99 51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Thick skirt and thin skirt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15.4 + 303.4 €/100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TQB2, TQB3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0210 99 59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12.8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TQB2, TQB3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0210 99 79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6.4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0210 99 85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15.4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0210 99 90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Edible flours and meals of meat or meat offal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15.4 + 303.4 €/100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0304 71 90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7.5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TQCod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0304 79 10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 xml:space="preserve">--- Fish of the species </w:t>
            </w:r>
            <w:r>
              <w:rPr>
                <w:i/>
                <w:noProof/>
                <w:color w:val="000000"/>
                <w:szCs w:val="24"/>
                <w:lang w:eastAsia="en-GB"/>
              </w:rPr>
              <w:t>Boreogadus saida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7.5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TQCod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0305 43 00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Trout (</w:t>
            </w:r>
            <w:r>
              <w:rPr>
                <w:i/>
                <w:noProof/>
                <w:color w:val="000000"/>
                <w:szCs w:val="24"/>
                <w:lang w:eastAsia="en-GB"/>
              </w:rPr>
              <w:t>Salmo trutta</w:t>
            </w:r>
            <w:r>
              <w:rPr>
                <w:noProof/>
                <w:color w:val="000000"/>
                <w:szCs w:val="24"/>
                <w:lang w:eastAsia="en-GB"/>
              </w:rPr>
              <w:t xml:space="preserve">, </w:t>
            </w:r>
            <w:r>
              <w:rPr>
                <w:i/>
                <w:noProof/>
                <w:color w:val="000000"/>
                <w:szCs w:val="24"/>
                <w:lang w:eastAsia="en-GB"/>
              </w:rPr>
              <w:t>Oncorhynchus mykiss</w:t>
            </w:r>
            <w:r>
              <w:rPr>
                <w:noProof/>
                <w:color w:val="000000"/>
                <w:szCs w:val="24"/>
                <w:lang w:eastAsia="en-GB"/>
              </w:rPr>
              <w:t xml:space="preserve">, </w:t>
            </w:r>
            <w:r>
              <w:rPr>
                <w:i/>
                <w:noProof/>
                <w:color w:val="000000"/>
                <w:szCs w:val="24"/>
                <w:lang w:eastAsia="en-GB"/>
              </w:rPr>
              <w:t>Oncorhynchus clarki</w:t>
            </w:r>
            <w:r>
              <w:rPr>
                <w:noProof/>
                <w:color w:val="000000"/>
                <w:szCs w:val="24"/>
                <w:lang w:eastAsia="en-GB"/>
              </w:rPr>
              <w:t xml:space="preserve">, </w:t>
            </w:r>
            <w:r>
              <w:rPr>
                <w:i/>
                <w:noProof/>
                <w:color w:val="000000"/>
                <w:szCs w:val="24"/>
                <w:lang w:eastAsia="en-GB"/>
              </w:rPr>
              <w:t>Oncorhynchus aguabonita</w:t>
            </w:r>
            <w:r>
              <w:rPr>
                <w:noProof/>
                <w:color w:val="000000"/>
                <w:szCs w:val="24"/>
                <w:lang w:eastAsia="en-GB"/>
              </w:rPr>
              <w:t xml:space="preserve">, </w:t>
            </w:r>
            <w:r>
              <w:rPr>
                <w:i/>
                <w:noProof/>
                <w:color w:val="000000"/>
                <w:szCs w:val="24"/>
                <w:lang w:eastAsia="en-GB"/>
              </w:rPr>
              <w:t>Oncorhynchus gilae</w:t>
            </w:r>
            <w:r>
              <w:rPr>
                <w:noProof/>
                <w:color w:val="000000"/>
                <w:szCs w:val="24"/>
                <w:lang w:eastAsia="en-GB"/>
              </w:rPr>
              <w:t xml:space="preserve">, </w:t>
            </w:r>
            <w:r>
              <w:rPr>
                <w:i/>
                <w:noProof/>
                <w:color w:val="000000"/>
                <w:szCs w:val="24"/>
                <w:lang w:eastAsia="en-GB"/>
              </w:rPr>
              <w:t>Oncorhynchus apache</w:t>
            </w:r>
            <w:r>
              <w:rPr>
                <w:noProof/>
                <w:color w:val="000000"/>
                <w:szCs w:val="24"/>
                <w:lang w:eastAsia="en-GB"/>
              </w:rPr>
              <w:t xml:space="preserve"> and </w:t>
            </w:r>
            <w:r>
              <w:rPr>
                <w:i/>
                <w:noProof/>
                <w:color w:val="000000"/>
                <w:szCs w:val="24"/>
                <w:lang w:eastAsia="en-GB"/>
              </w:rPr>
              <w:t>Oncorhynchus chrysogaster</w:t>
            </w:r>
            <w:r>
              <w:rPr>
                <w:noProof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9D7ACD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lastRenderedPageBreak/>
              <w:t>ex 0305 72 00 (see note 2)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Fish heads, tails and maws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ex 0305 79 00 (see note 2)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0306 12 05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Smoked, whether in shell or not, whether or not cooked before or during the smoking process, not otherwise prepared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0306 12 10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Whole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0306 12 90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0306 14 05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Smoked, whether in shell or not, whether or not cooked before or during the smoking process, not otherwise prepared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0306 14 90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7.5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ex 0306 16 10 (see note 3)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Smoked, whether in shell or not, whether or not cooked before or during the smoking process, not otherwise prepared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TQShrimps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ex 0306 17 10 (see note 3)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Smoked, whether in shell or not, whether or not cooked before or during the smoking process, not otherwise prepared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TQShrimps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0306 22 30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Smoked, whether in shell or not, whether or not cooked before or during the smoking process, not otherwise prepared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9D7ACD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lastRenderedPageBreak/>
              <w:t>0306 24 10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Smoked, whether in shell or not, whether or not cooked before or during the smoking process, not otherwise prepared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ex 0306 26 10 (see note 3)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Smoked, whether in shell or not, whether or not cooked before or during the smoking process, not otherwise prepared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TQShrimps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ex 0306 27 10 (see note 3)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Smoked, whether in shell or not, whether or not cooked before or during the smoking process, not otherwise prepared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TQShrimps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0307 19 10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Smoked, whether in shell or not, whether or not cooked before or during the smoking process, not otherwise prepared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0307 29 05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Smoked, whether in shell or not, whether or not cooked before or during the smoking process, not otherwise prepared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0307 39 05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Smoked, whether in shell or not, whether or not cooked before or during the smoking process, not otherwise prepared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0307 49 05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Smoked, whether or not cooked before or during the smoking process, not otherwise prepared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0307 59 05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Smoked, whether or not cooked before or during the smoking process, not otherwise prepared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0307 60 10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Smoked, whether in shell or not, whether or not cooked before or during the smoking process, not otherwise prepared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9D7ACD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lastRenderedPageBreak/>
              <w:t>0307 79 10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Smoked, whether in shell or not, whether or not cooked before or during the smoking process, not otherwise prepared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0307 89 10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Smoked, whether in shell or not, whether or not cooked before or during the smoking process, not otherwise prepared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0307 99 10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Smoked, whether in shell or not, whether or not cooked before or during the smoking process, not otherwise prepared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0407 11 00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 xml:space="preserve">-- Of fowls of the species </w:t>
            </w:r>
            <w:r>
              <w:rPr>
                <w:i/>
                <w:noProof/>
                <w:color w:val="000000"/>
                <w:szCs w:val="24"/>
                <w:lang w:eastAsia="en-GB"/>
              </w:rPr>
              <w:t>Gallus domesticus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35 €/1 000 p/st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0407 19 19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35 €/1 000 p/st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0407 21 00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 xml:space="preserve">-- Of fowls of the species </w:t>
            </w:r>
            <w:r>
              <w:rPr>
                <w:i/>
                <w:noProof/>
                <w:color w:val="000000"/>
                <w:szCs w:val="24"/>
                <w:lang w:eastAsia="en-GB"/>
              </w:rPr>
              <w:t>Gallus domesticus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30.4 €/100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0407 29 10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 xml:space="preserve">--- Of poultry, other than of fowls of the species </w:t>
            </w:r>
            <w:r>
              <w:rPr>
                <w:i/>
                <w:noProof/>
                <w:color w:val="000000"/>
                <w:szCs w:val="24"/>
                <w:lang w:eastAsia="en-GB"/>
              </w:rPr>
              <w:t>Gallus domesticus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30.4 €/100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0407 90 10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Of poultry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30.4 €/100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0408 11 80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142.3 €/100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0408 19 81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Liquid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62 €/100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0408 19 89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Other, including frozen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66.3 €/100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0408 91 80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137.4 €/100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0408 99 80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35.3 €/100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C53E91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lastRenderedPageBreak/>
              <w:t>0702 00 00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Tomatoes, fresh or chilled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0707 00 05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 Cucumbers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0709 91 00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Globe artichokes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0709 93 10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Courgettes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0710 40 00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 Sweetcorn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5.1 + 9.4 €/100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TQSC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0805 10 20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Sweet oranges, fresh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0805 20 10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Clementines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C53E91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lastRenderedPageBreak/>
              <w:t>0805 20 30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Monreales and satsumas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0805 20 50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Mandarins and wilkings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0805 20 70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Tangerines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0805 20 90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0805 50 10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Lemons (</w:t>
            </w:r>
            <w:r>
              <w:rPr>
                <w:i/>
                <w:noProof/>
                <w:color w:val="000000"/>
                <w:szCs w:val="24"/>
                <w:lang w:eastAsia="en-GB"/>
              </w:rPr>
              <w:t>Citrus limon</w:t>
            </w:r>
            <w:r>
              <w:rPr>
                <w:noProof/>
                <w:color w:val="000000"/>
                <w:szCs w:val="24"/>
                <w:lang w:eastAsia="en-GB"/>
              </w:rPr>
              <w:t xml:space="preserve">, </w:t>
            </w:r>
            <w:r>
              <w:rPr>
                <w:i/>
                <w:noProof/>
                <w:color w:val="000000"/>
                <w:szCs w:val="24"/>
                <w:lang w:eastAsia="en-GB"/>
              </w:rPr>
              <w:t>Citrus limonum</w:t>
            </w:r>
            <w:r>
              <w:rPr>
                <w:noProof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0806 10 10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Table grapes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C53E91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lastRenderedPageBreak/>
              <w:t>0808 10 80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0808 30 90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0809 10 00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 Apricots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0809 21 00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Sour cherries (</w:t>
            </w:r>
            <w:r>
              <w:rPr>
                <w:i/>
                <w:noProof/>
                <w:color w:val="000000"/>
                <w:szCs w:val="24"/>
                <w:lang w:eastAsia="en-GB"/>
              </w:rPr>
              <w:t>Prunus cerasus</w:t>
            </w:r>
            <w:r>
              <w:rPr>
                <w:noProof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0809 29 00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0809 30 10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Nectarines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C53E91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lastRenderedPageBreak/>
              <w:t>0809 30 90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0809 40 05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Plums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1001 11 00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Seed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148 €/t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1001 19 00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148 €/t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1001 91 90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95 €/t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bookmarkStart w:id="19" w:name="_GoBack"/>
            <w:bookmarkEnd w:id="19"/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1001 99 00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95 €/t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TQCW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1002 10 00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 Seed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93 €/t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1002 90 00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93 €/t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1003 90 00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93 €/t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1004 10 00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 Seed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89 €/t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1004 90 00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89 €/t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1108 11 00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Wheat starch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224 €/t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1108 12 00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Maize (corn) starch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166 €/t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1108 13 00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Potato starch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166 €/t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C53E91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lastRenderedPageBreak/>
              <w:t>1108 14 00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Manioc (cassava) starch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166 €/t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1108 19 10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Rice starch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216 €/t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1108 19 90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166 €/t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1604 14 21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In vegetable oil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1604 14 26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------ Fillets known as 'loins'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1604 14 28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1604 14 31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In vegetable oil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1604 14 36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------ Fillets known as 'loins'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1604 14 38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1604 14 41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In vegetable oil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1604 14 46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------ Fillets known as 'loins'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1604 14 48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1604 14 90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Bonito (</w:t>
            </w:r>
            <w:r>
              <w:rPr>
                <w:i/>
                <w:noProof/>
                <w:color w:val="000000"/>
                <w:szCs w:val="24"/>
                <w:lang w:eastAsia="en-GB"/>
              </w:rPr>
              <w:t xml:space="preserve">Sarda </w:t>
            </w:r>
            <w:r w:rsidRPr="00C94E8F">
              <w:rPr>
                <w:iCs/>
                <w:noProof/>
                <w:color w:val="000000"/>
                <w:szCs w:val="24"/>
                <w:lang w:eastAsia="en-GB"/>
              </w:rPr>
              <w:t>spp</w:t>
            </w:r>
            <w:r>
              <w:rPr>
                <w:i/>
                <w:noProof/>
                <w:color w:val="000000"/>
                <w:szCs w:val="24"/>
                <w:lang w:eastAsia="en-GB"/>
              </w:rPr>
              <w:t>.</w:t>
            </w:r>
            <w:r>
              <w:rPr>
                <w:noProof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25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1604 20 70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 xml:space="preserve">--- Of tuna, skipjack or other fish of the genus </w:t>
            </w:r>
            <w:r>
              <w:rPr>
                <w:i/>
                <w:noProof/>
                <w:color w:val="000000"/>
                <w:szCs w:val="24"/>
                <w:lang w:eastAsia="en-GB"/>
              </w:rPr>
              <w:t>Euthynnus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1605 10 00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 Crab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1605 21 90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TQShrimps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C53E91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lastRenderedPageBreak/>
              <w:t>1605 29 00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TQShrimps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1605 30 90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1605 51 00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Oysters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1605 52 00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Scallops, including queen scallops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1605 53 10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In airtight containers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1605 53 90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1605 54 00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Cuttlefish and squid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1605 55 00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Octopus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1605 56 00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Clams, cockles and arkshells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1605 57 00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Abalone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1605 58 00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Snails, other than sea snails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1605 59 00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1701 12 10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For refining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33.9 €/100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1701 12 90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41.9 €/100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1701 13 10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For refining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33.9 €/100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1701 13 90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41.9 €/100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C53E91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lastRenderedPageBreak/>
              <w:t>1701 14 10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For refining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33.9 €/100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1701 14 90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41.9 €/100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1701 91 00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Containing added flavouring or colouring matter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41.9 €/100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1701 99 10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White sugar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41.9 €/100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1701 99 90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41.9 €/100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2005 80 00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 Sweetcorn (</w:t>
            </w:r>
            <w:r>
              <w:rPr>
                <w:i/>
                <w:noProof/>
                <w:color w:val="000000"/>
                <w:szCs w:val="24"/>
                <w:lang w:eastAsia="en-GB"/>
              </w:rPr>
              <w:t>Zea mays var.saccharata</w:t>
            </w:r>
            <w:r>
              <w:rPr>
                <w:noProof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5.1 + 9.4 €/100 kg/net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TQSC</w:t>
            </w: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2009 61 10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Of a value exceeding € 18 per 100 kg net weight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2009 69 19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2009 69 51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Concentrated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2009 69 59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C53E91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lastRenderedPageBreak/>
              <w:t>2204 30 92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Concentrated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2204 30 94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2204 30 96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Concentrated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2204 30 98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See Annex 2 of Commission Implementing Regulation (EU) No 1101/2014 (p. 679-718)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AV0+EP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8702 10 11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New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8702 10 19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Used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8702 10 91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New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8702 10 99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Used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8702 90 11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New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8702 90 19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Used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16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C53E91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lastRenderedPageBreak/>
              <w:t>8702 90 31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New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8702 90 39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Used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8702 90 90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With other engines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8703 21 10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New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8703 22 10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New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8703 22 90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Used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8703 23 11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Motor caravans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8703 23 19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8703 23 90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Used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8703 24 10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New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8703 24 90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Used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8703 31 10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New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8703 31 90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Used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8703 32 11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Motor caravans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8703 32 19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8703 32 90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Used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8703 33 11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Motor caravans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C53E91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lastRenderedPageBreak/>
              <w:t>8703 33 19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8703 33 90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Used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D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8703 90 10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With electric motors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8703 90 90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 Other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C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8704 21 10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Specially designed for the transport of highly radioactive materials (Euratom)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3.5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8704 21 31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New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22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8704 21 39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Used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22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8704 21 91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New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8704 21 99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Used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8704 22 10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Specially designed for the transport of highly radioactive materials (Euratom)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3.5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8704 22 91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New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22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8704 22 99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Used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22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8704 23 10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Specially designed for the transport of highly radioactive materials (Euratom)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3.5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8704 23 91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New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22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C53E91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lastRenderedPageBreak/>
              <w:t>8704 23 99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Used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22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8704 31 10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Specially designed for the transport of highly radioactive materials (Euratom)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3.5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8704 31 31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New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22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8704 31 39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Used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22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8704 31 91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New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8704 31 99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----- Used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8704 32 10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 Specially designed for the transport of highly radioactive materials (Euratom)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3.5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8704 32 91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New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447078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22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447078" w:rsidTr="00835BF3">
        <w:trPr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8704 32 99</w:t>
            </w:r>
          </w:p>
        </w:tc>
        <w:tc>
          <w:tcPr>
            <w:tcW w:w="2396" w:type="pct"/>
            <w:shd w:val="clear" w:color="auto" w:fill="auto"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---- Used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184C12" w:rsidRDefault="00447078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22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B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184C12" w:rsidRDefault="00184C12" w:rsidP="00835BF3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  <w:lang w:eastAsia="en-GB"/>
              </w:rPr>
            </w:pPr>
          </w:p>
        </w:tc>
      </w:tr>
      <w:tr w:rsidR="00184C12" w:rsidTr="00835BF3">
        <w:trPr>
          <w:gridAfter w:val="1"/>
          <w:wAfter w:w="15" w:type="pct"/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Note 1:</w:t>
            </w:r>
          </w:p>
        </w:tc>
        <w:tc>
          <w:tcPr>
            <w:tcW w:w="4421" w:type="pct"/>
            <w:gridSpan w:val="4"/>
            <w:shd w:val="clear" w:color="auto" w:fill="auto"/>
            <w:vAlign w:val="center"/>
            <w:hideMark/>
          </w:tcPr>
          <w:p w:rsidR="00184C12" w:rsidRDefault="00184C12" w:rsidP="00AD54E4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the scope of products in this list being determined by CN codes as they exist in Commission Implementing Regulation (EU) No</w:t>
            </w:r>
            <w:r w:rsidR="00447078">
              <w:rPr>
                <w:noProof/>
                <w:color w:val="000000"/>
                <w:szCs w:val="24"/>
                <w:lang w:eastAsia="en-GB"/>
              </w:rPr>
              <w:t> </w:t>
            </w:r>
            <w:r>
              <w:rPr>
                <w:noProof/>
                <w:color w:val="000000"/>
                <w:szCs w:val="24"/>
                <w:lang w:eastAsia="en-GB"/>
              </w:rPr>
              <w:t>1101/2014</w:t>
            </w:r>
          </w:p>
        </w:tc>
      </w:tr>
      <w:tr w:rsidR="00184C12" w:rsidTr="00835BF3">
        <w:trPr>
          <w:gridAfter w:val="1"/>
          <w:wAfter w:w="15" w:type="pct"/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Note 2:</w:t>
            </w:r>
          </w:p>
        </w:tc>
        <w:tc>
          <w:tcPr>
            <w:tcW w:w="4421" w:type="pct"/>
            <w:gridSpan w:val="4"/>
            <w:shd w:val="clear" w:color="auto" w:fill="auto"/>
            <w:vAlign w:val="center"/>
            <w:hideMark/>
          </w:tcPr>
          <w:p w:rsidR="00184C12" w:rsidRDefault="00184C12" w:rsidP="00AD54E4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ex 0305 72 00 and ex 0305 79 00 - only of trout as specified in CN code 0305 43 00</w:t>
            </w:r>
          </w:p>
        </w:tc>
      </w:tr>
      <w:tr w:rsidR="00184C12" w:rsidTr="00835BF3">
        <w:trPr>
          <w:gridAfter w:val="1"/>
          <w:wAfter w:w="15" w:type="pct"/>
          <w:jc w:val="center"/>
        </w:trPr>
        <w:tc>
          <w:tcPr>
            <w:tcW w:w="564" w:type="pct"/>
            <w:shd w:val="clear" w:color="auto" w:fill="auto"/>
            <w:noWrap/>
            <w:hideMark/>
          </w:tcPr>
          <w:p w:rsidR="00184C12" w:rsidRDefault="00184C12" w:rsidP="00447078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Note 3:</w:t>
            </w:r>
          </w:p>
        </w:tc>
        <w:tc>
          <w:tcPr>
            <w:tcW w:w="4421" w:type="pct"/>
            <w:gridSpan w:val="4"/>
            <w:shd w:val="clear" w:color="auto" w:fill="auto"/>
            <w:vAlign w:val="center"/>
            <w:hideMark/>
          </w:tcPr>
          <w:p w:rsidR="00184C12" w:rsidRDefault="00184C12" w:rsidP="00AD54E4">
            <w:pPr>
              <w:spacing w:before="60" w:after="60" w:line="240" w:lineRule="auto"/>
              <w:rPr>
                <w:noProof/>
                <w:color w:val="000000"/>
                <w:szCs w:val="24"/>
                <w:lang w:eastAsia="en-GB"/>
              </w:rPr>
            </w:pPr>
            <w:r>
              <w:rPr>
                <w:noProof/>
                <w:color w:val="000000"/>
                <w:szCs w:val="24"/>
                <w:lang w:eastAsia="en-GB"/>
              </w:rPr>
              <w:t>ex 0306 16 10, ex 0306 17 10, ex 0306 26 10 and ex 0306 27 10 - excluding in immediate packings of a net content not exceeding</w:t>
            </w:r>
            <w:r w:rsidR="00447078">
              <w:rPr>
                <w:noProof/>
                <w:color w:val="000000"/>
                <w:szCs w:val="24"/>
                <w:lang w:eastAsia="en-GB"/>
              </w:rPr>
              <w:t> </w:t>
            </w:r>
            <w:r>
              <w:rPr>
                <w:noProof/>
                <w:color w:val="000000"/>
                <w:szCs w:val="24"/>
                <w:lang w:eastAsia="en-GB"/>
              </w:rPr>
              <w:t>2</w:t>
            </w:r>
            <w:r w:rsidR="00447078">
              <w:rPr>
                <w:noProof/>
                <w:color w:val="000000"/>
                <w:szCs w:val="24"/>
                <w:lang w:eastAsia="en-GB"/>
              </w:rPr>
              <w:t> </w:t>
            </w:r>
            <w:r>
              <w:rPr>
                <w:noProof/>
                <w:color w:val="000000"/>
                <w:szCs w:val="24"/>
                <w:lang w:eastAsia="en-GB"/>
              </w:rPr>
              <w:t>kg</w:t>
            </w:r>
          </w:p>
        </w:tc>
      </w:tr>
    </w:tbl>
    <w:p w:rsidR="00184C12" w:rsidRDefault="00184C12" w:rsidP="00184C12">
      <w:pPr>
        <w:rPr>
          <w:noProof/>
        </w:rPr>
      </w:pPr>
    </w:p>
    <w:sectPr w:rsidR="00184C1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footnotePr>
        <w:numRestart w:val="eachPage"/>
      </w:footnotePr>
      <w:endnotePr>
        <w:numFmt w:val="decimal"/>
      </w:endnotePr>
      <w:pgSz w:w="16840" w:h="11907" w:orient="landscape" w:code="9"/>
      <w:pgMar w:top="1134" w:right="1134" w:bottom="1134" w:left="1134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78" w:rsidRDefault="00447078">
      <w:r>
        <w:separator/>
      </w:r>
    </w:p>
  </w:endnote>
  <w:endnote w:type="continuationSeparator" w:id="0">
    <w:p w:rsidR="00447078" w:rsidRDefault="00447078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5D" w:rsidRDefault="00596B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78" w:rsidRDefault="00447078">
    <w:pPr>
      <w:pStyle w:val="Footer"/>
      <w:pBdr>
        <w:bottom w:val="single" w:sz="4" w:space="1" w:color="auto"/>
      </w:pBdr>
      <w:spacing w:after="60"/>
    </w:pPr>
  </w:p>
  <w:p w:rsidR="00447078" w:rsidRPr="00184C12" w:rsidRDefault="00447078" w:rsidP="00E914BA">
    <w:pPr>
      <w:pStyle w:val="Footer"/>
      <w:rPr>
        <w:lang w:val="pt-PT"/>
      </w:rPr>
    </w:pPr>
    <w:bookmarkStart w:id="13" w:name="CoteFooter"/>
    <w:bookmarkEnd w:id="13"/>
    <w:r w:rsidRPr="00184C12">
      <w:rPr>
        <w:lang w:val="pt-PT"/>
      </w:rPr>
      <w:t>10973/16 ADD 2</w:t>
    </w:r>
    <w:r w:rsidRPr="00184C12">
      <w:rPr>
        <w:lang w:val="pt-PT"/>
      </w:rPr>
      <w:tab/>
    </w:r>
    <w:bookmarkStart w:id="14" w:name="SuplCote"/>
    <w:bookmarkEnd w:id="14"/>
    <w:r w:rsidRPr="00184C12">
      <w:rPr>
        <w:lang w:val="pt-PT"/>
      </w:rPr>
      <w:tab/>
    </w:r>
    <w:bookmarkStart w:id="15" w:name="Init"/>
    <w:bookmarkEnd w:id="15"/>
    <w:r w:rsidRPr="00184C12">
      <w:rPr>
        <w:lang w:val="pt-PT"/>
      </w:rPr>
      <w:t>DOS/</w:t>
    </w:r>
    <w:proofErr w:type="spellStart"/>
    <w:r w:rsidRPr="00184C12">
      <w:rPr>
        <w:lang w:val="pt-PT"/>
      </w:rPr>
      <w:t>sr</w:t>
    </w:r>
    <w:proofErr w:type="spellEnd"/>
    <w:r w:rsidRPr="00184C12">
      <w:rPr>
        <w:lang w:val="pt-PT"/>
      </w:rPr>
      <w:tab/>
    </w:r>
  </w:p>
  <w:p w:rsidR="00447078" w:rsidRPr="00184C12" w:rsidRDefault="00447078">
    <w:pPr>
      <w:pStyle w:val="Footer"/>
      <w:tabs>
        <w:tab w:val="clear" w:pos="7371"/>
      </w:tabs>
      <w:spacing w:line="280" w:lineRule="exact"/>
      <w:rPr>
        <w:lang w:val="pt-PT"/>
      </w:rPr>
    </w:pPr>
    <w:r w:rsidRPr="00184C12">
      <w:rPr>
        <w:lang w:val="pt-PT"/>
      </w:rPr>
      <w:tab/>
    </w:r>
    <w:bookmarkStart w:id="16" w:name="DG"/>
    <w:bookmarkEnd w:id="16"/>
    <w:r w:rsidRPr="00184C12">
      <w:rPr>
        <w:lang w:val="pt-PT"/>
      </w:rPr>
      <w:t>DGC 1A</w:t>
    </w:r>
    <w:r w:rsidRPr="00184C12">
      <w:rPr>
        <w:lang w:val="pt-PT"/>
      </w:rPr>
      <w:tab/>
    </w:r>
    <w:bookmarkStart w:id="17" w:name="FooterCoteSec"/>
    <w:r w:rsidRPr="00184C12">
      <w:rPr>
        <w:b/>
        <w:position w:val="-4"/>
        <w:sz w:val="36"/>
        <w:lang w:val="pt-PT"/>
      </w:rPr>
      <w:t xml:space="preserve"> </w:t>
    </w:r>
    <w:bookmarkEnd w:id="17"/>
    <w:r>
      <w:rPr>
        <w:b/>
        <w:position w:val="-4"/>
        <w:sz w:val="36"/>
      </w:rPr>
      <w:t> </w:t>
    </w:r>
    <w:bookmarkStart w:id="18" w:name="Langue"/>
    <w:r w:rsidRPr="00184C12">
      <w:rPr>
        <w:b/>
        <w:position w:val="-4"/>
        <w:sz w:val="36"/>
        <w:lang w:val="pt-PT"/>
      </w:rPr>
      <w:t>EN</w:t>
    </w:r>
    <w:bookmarkEnd w:id="1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5D" w:rsidRDefault="00596B5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78" w:rsidRDefault="0044707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62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078" w:rsidRDefault="00447078">
        <w:pPr>
          <w:pStyle w:val="Footer"/>
          <w:jc w:val="center"/>
        </w:pPr>
      </w:p>
      <w:p w:rsidR="00447078" w:rsidRDefault="00447078">
        <w:pPr>
          <w:pStyle w:val="Footer"/>
          <w:jc w:val="center"/>
        </w:pPr>
        <w:r>
          <w:t>EU/CA/Annex/</w:t>
        </w:r>
        <w:proofErr w:type="spellStart"/>
        <w:r>
          <w:t>en</w:t>
        </w:r>
        <w:proofErr w:type="spell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06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78" w:rsidRDefault="00447078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78" w:rsidRDefault="00447078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78" w:rsidRDefault="00447078">
    <w:pPr>
      <w:pStyle w:val="Footer"/>
    </w:pPr>
  </w:p>
  <w:p w:rsidR="00447078" w:rsidRDefault="00447078">
    <w:pPr>
      <w:pStyle w:val="Footer"/>
      <w:jc w:val="center"/>
    </w:pPr>
    <w:r>
      <w:t>EU/CA/Annex/</w:t>
    </w:r>
    <w:proofErr w:type="spellStart"/>
    <w:r>
      <w:t>en</w:t>
    </w:r>
    <w:proofErr w:type="spell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F506A">
      <w:rPr>
        <w:noProof/>
      </w:rPr>
      <w:t>53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78" w:rsidRDefault="00447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78" w:rsidRDefault="00447078">
      <w:pPr>
        <w:pStyle w:val="FootnoteText"/>
      </w:pPr>
      <w:r>
        <w:separator/>
      </w:r>
    </w:p>
  </w:footnote>
  <w:footnote w:type="continuationSeparator" w:id="0">
    <w:p w:rsidR="00447078" w:rsidRDefault="00447078">
      <w:pPr>
        <w:pStyle w:val="FootnoteText"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5D" w:rsidRDefault="00596B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5D" w:rsidRDefault="00596B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5D" w:rsidRDefault="00596B5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78" w:rsidRDefault="0044707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78" w:rsidRDefault="0044707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78" w:rsidRDefault="0044707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78" w:rsidRDefault="0044707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78" w:rsidRDefault="0044707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78" w:rsidRDefault="00447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2DA2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B7426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E8663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74844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20C56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63ED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8BEEC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E7832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3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4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2lett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4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5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17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8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9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2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4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5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6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1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6"/>
  </w:num>
  <w:num w:numId="2">
    <w:abstractNumId w:val="18"/>
  </w:num>
  <w:num w:numId="3">
    <w:abstractNumId w:val="31"/>
  </w:num>
  <w:num w:numId="4">
    <w:abstractNumId w:val="10"/>
  </w:num>
  <w:num w:numId="5">
    <w:abstractNumId w:val="22"/>
  </w:num>
  <w:num w:numId="6">
    <w:abstractNumId w:val="17"/>
  </w:num>
  <w:num w:numId="7">
    <w:abstractNumId w:val="19"/>
  </w:num>
  <w:num w:numId="8">
    <w:abstractNumId w:val="30"/>
  </w:num>
  <w:num w:numId="9">
    <w:abstractNumId w:val="15"/>
  </w:num>
  <w:num w:numId="10">
    <w:abstractNumId w:val="8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7"/>
  </w:num>
  <w:num w:numId="16">
    <w:abstractNumId w:val="5"/>
  </w:num>
  <w:num w:numId="17">
    <w:abstractNumId w:val="4"/>
  </w:num>
  <w:num w:numId="18">
    <w:abstractNumId w:val="3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  <w:num w:numId="23">
    <w:abstractNumId w:val="27"/>
  </w:num>
  <w:num w:numId="24">
    <w:abstractNumId w:val="20"/>
  </w:num>
  <w:num w:numId="25">
    <w:abstractNumId w:val="29"/>
  </w:num>
  <w:num w:numId="26">
    <w:abstractNumId w:val="14"/>
  </w:num>
  <w:num w:numId="27">
    <w:abstractNumId w:val="21"/>
  </w:num>
  <w:num w:numId="28">
    <w:abstractNumId w:val="12"/>
  </w:num>
  <w:num w:numId="29">
    <w:abstractNumId w:val="28"/>
  </w:num>
  <w:num w:numId="30">
    <w:abstractNumId w:val="9"/>
  </w:num>
  <w:num w:numId="31">
    <w:abstractNumId w:val="23"/>
  </w:num>
  <w:num w:numId="32">
    <w:abstractNumId w:val="25"/>
  </w:num>
  <w:num w:numId="33">
    <w:abstractNumId w:val="26"/>
  </w:num>
  <w:num w:numId="34">
    <w:abstractNumId w:val="13"/>
  </w:num>
  <w:num w:numId="35">
    <w:abstractNumId w:val="24"/>
  </w:num>
  <w:num w:numId="36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fr-FR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Num" w:val="0"/>
    <w:docVar w:name="DW_DocType" w:val="_GENEN"/>
  </w:docVars>
  <w:rsids>
    <w:rsidRoot w:val="00E914BA"/>
    <w:rsid w:val="00007A54"/>
    <w:rsid w:val="000449B4"/>
    <w:rsid w:val="0005086A"/>
    <w:rsid w:val="00054C4B"/>
    <w:rsid w:val="00067F31"/>
    <w:rsid w:val="00075910"/>
    <w:rsid w:val="00083FBC"/>
    <w:rsid w:val="000867FF"/>
    <w:rsid w:val="00092472"/>
    <w:rsid w:val="0009569C"/>
    <w:rsid w:val="000A3826"/>
    <w:rsid w:val="000A4803"/>
    <w:rsid w:val="000A4FE6"/>
    <w:rsid w:val="000D2B33"/>
    <w:rsid w:val="000D466A"/>
    <w:rsid w:val="000E1C75"/>
    <w:rsid w:val="0012665C"/>
    <w:rsid w:val="0014406C"/>
    <w:rsid w:val="00156CB3"/>
    <w:rsid w:val="00164E11"/>
    <w:rsid w:val="00171F08"/>
    <w:rsid w:val="0017477F"/>
    <w:rsid w:val="00174E40"/>
    <w:rsid w:val="00174EC6"/>
    <w:rsid w:val="00184C12"/>
    <w:rsid w:val="001915AA"/>
    <w:rsid w:val="001D60D8"/>
    <w:rsid w:val="001F59C5"/>
    <w:rsid w:val="001F7964"/>
    <w:rsid w:val="0020127F"/>
    <w:rsid w:val="00204F63"/>
    <w:rsid w:val="00220AE0"/>
    <w:rsid w:val="0022170F"/>
    <w:rsid w:val="0022250D"/>
    <w:rsid w:val="00234D95"/>
    <w:rsid w:val="0024283F"/>
    <w:rsid w:val="00242FE0"/>
    <w:rsid w:val="0025703C"/>
    <w:rsid w:val="00282319"/>
    <w:rsid w:val="002A000E"/>
    <w:rsid w:val="002B28C5"/>
    <w:rsid w:val="002C2564"/>
    <w:rsid w:val="002D0849"/>
    <w:rsid w:val="002D1EFE"/>
    <w:rsid w:val="002D5B64"/>
    <w:rsid w:val="002E46F1"/>
    <w:rsid w:val="002F1116"/>
    <w:rsid w:val="00304C1B"/>
    <w:rsid w:val="00304DEB"/>
    <w:rsid w:val="00316D9A"/>
    <w:rsid w:val="00323DF1"/>
    <w:rsid w:val="003317EC"/>
    <w:rsid w:val="00335A55"/>
    <w:rsid w:val="00365A1E"/>
    <w:rsid w:val="00376FF1"/>
    <w:rsid w:val="003812B9"/>
    <w:rsid w:val="0039090B"/>
    <w:rsid w:val="00392040"/>
    <w:rsid w:val="003B4BBB"/>
    <w:rsid w:val="003D12D6"/>
    <w:rsid w:val="003D5361"/>
    <w:rsid w:val="003F010B"/>
    <w:rsid w:val="003F7522"/>
    <w:rsid w:val="00410588"/>
    <w:rsid w:val="004217EB"/>
    <w:rsid w:val="00426C28"/>
    <w:rsid w:val="00434BDE"/>
    <w:rsid w:val="00435360"/>
    <w:rsid w:val="00441AB4"/>
    <w:rsid w:val="00445F2C"/>
    <w:rsid w:val="00446EA1"/>
    <w:rsid w:val="00447078"/>
    <w:rsid w:val="00462C5A"/>
    <w:rsid w:val="00462CBB"/>
    <w:rsid w:val="00465B83"/>
    <w:rsid w:val="00490932"/>
    <w:rsid w:val="00491ACF"/>
    <w:rsid w:val="004A7AC9"/>
    <w:rsid w:val="004D202F"/>
    <w:rsid w:val="004E09B5"/>
    <w:rsid w:val="004E30A8"/>
    <w:rsid w:val="004F1F3A"/>
    <w:rsid w:val="005115B2"/>
    <w:rsid w:val="005176C6"/>
    <w:rsid w:val="00517AFA"/>
    <w:rsid w:val="00517F1E"/>
    <w:rsid w:val="0053148A"/>
    <w:rsid w:val="005555EB"/>
    <w:rsid w:val="00573235"/>
    <w:rsid w:val="00591446"/>
    <w:rsid w:val="00596B5D"/>
    <w:rsid w:val="005C1DE3"/>
    <w:rsid w:val="005C4936"/>
    <w:rsid w:val="005D11D1"/>
    <w:rsid w:val="005D3C88"/>
    <w:rsid w:val="005F45C3"/>
    <w:rsid w:val="005F793E"/>
    <w:rsid w:val="00604699"/>
    <w:rsid w:val="00615C14"/>
    <w:rsid w:val="006164E1"/>
    <w:rsid w:val="00624C6D"/>
    <w:rsid w:val="00627335"/>
    <w:rsid w:val="0065188F"/>
    <w:rsid w:val="0065291B"/>
    <w:rsid w:val="006609FB"/>
    <w:rsid w:val="00681EB1"/>
    <w:rsid w:val="0069311C"/>
    <w:rsid w:val="006937B9"/>
    <w:rsid w:val="006A0D97"/>
    <w:rsid w:val="006B3FE1"/>
    <w:rsid w:val="006C6C26"/>
    <w:rsid w:val="006D2C19"/>
    <w:rsid w:val="006E5355"/>
    <w:rsid w:val="006F22F6"/>
    <w:rsid w:val="006F3E3F"/>
    <w:rsid w:val="0075359F"/>
    <w:rsid w:val="00754CB7"/>
    <w:rsid w:val="007651B0"/>
    <w:rsid w:val="007654CE"/>
    <w:rsid w:val="0076794C"/>
    <w:rsid w:val="00775244"/>
    <w:rsid w:val="0077561E"/>
    <w:rsid w:val="007838EE"/>
    <w:rsid w:val="007B0D74"/>
    <w:rsid w:val="007B6E58"/>
    <w:rsid w:val="007D0248"/>
    <w:rsid w:val="007F07CE"/>
    <w:rsid w:val="007F38E2"/>
    <w:rsid w:val="007F7819"/>
    <w:rsid w:val="0081789E"/>
    <w:rsid w:val="00820D9C"/>
    <w:rsid w:val="0083043C"/>
    <w:rsid w:val="00835BF3"/>
    <w:rsid w:val="00836068"/>
    <w:rsid w:val="008515A7"/>
    <w:rsid w:val="00853B46"/>
    <w:rsid w:val="0088319A"/>
    <w:rsid w:val="008B3E59"/>
    <w:rsid w:val="008D04D2"/>
    <w:rsid w:val="008D3B70"/>
    <w:rsid w:val="008D3F5F"/>
    <w:rsid w:val="008E6CE1"/>
    <w:rsid w:val="008F0F94"/>
    <w:rsid w:val="008F506A"/>
    <w:rsid w:val="00901A25"/>
    <w:rsid w:val="00907A87"/>
    <w:rsid w:val="009135EF"/>
    <w:rsid w:val="009167C7"/>
    <w:rsid w:val="00925BB6"/>
    <w:rsid w:val="00950B14"/>
    <w:rsid w:val="009700CD"/>
    <w:rsid w:val="009846A3"/>
    <w:rsid w:val="00995506"/>
    <w:rsid w:val="009A1D2C"/>
    <w:rsid w:val="009B485A"/>
    <w:rsid w:val="009D15C2"/>
    <w:rsid w:val="009D7ACD"/>
    <w:rsid w:val="009E7878"/>
    <w:rsid w:val="009F0FE5"/>
    <w:rsid w:val="009F139A"/>
    <w:rsid w:val="00A12F9B"/>
    <w:rsid w:val="00A3456F"/>
    <w:rsid w:val="00A55EB4"/>
    <w:rsid w:val="00A56CF2"/>
    <w:rsid w:val="00A74D4A"/>
    <w:rsid w:val="00A83A74"/>
    <w:rsid w:val="00A8452C"/>
    <w:rsid w:val="00A9225C"/>
    <w:rsid w:val="00A956AC"/>
    <w:rsid w:val="00A9613B"/>
    <w:rsid w:val="00AA3A04"/>
    <w:rsid w:val="00AD020C"/>
    <w:rsid w:val="00AD54E4"/>
    <w:rsid w:val="00AE6D64"/>
    <w:rsid w:val="00B01529"/>
    <w:rsid w:val="00B104EA"/>
    <w:rsid w:val="00B112C8"/>
    <w:rsid w:val="00B21FF8"/>
    <w:rsid w:val="00B40E1C"/>
    <w:rsid w:val="00B55A5E"/>
    <w:rsid w:val="00B722DD"/>
    <w:rsid w:val="00B73279"/>
    <w:rsid w:val="00B83BDD"/>
    <w:rsid w:val="00B845E7"/>
    <w:rsid w:val="00B9096D"/>
    <w:rsid w:val="00B97461"/>
    <w:rsid w:val="00BC3FE8"/>
    <w:rsid w:val="00BE0095"/>
    <w:rsid w:val="00BE0D86"/>
    <w:rsid w:val="00BE7C2A"/>
    <w:rsid w:val="00BF1051"/>
    <w:rsid w:val="00C22400"/>
    <w:rsid w:val="00C351CC"/>
    <w:rsid w:val="00C4415B"/>
    <w:rsid w:val="00C502FD"/>
    <w:rsid w:val="00C53E91"/>
    <w:rsid w:val="00C548E9"/>
    <w:rsid w:val="00C55246"/>
    <w:rsid w:val="00C66DC8"/>
    <w:rsid w:val="00C82663"/>
    <w:rsid w:val="00C83670"/>
    <w:rsid w:val="00C86DDC"/>
    <w:rsid w:val="00C94E8F"/>
    <w:rsid w:val="00CD35C2"/>
    <w:rsid w:val="00CE0701"/>
    <w:rsid w:val="00CE1387"/>
    <w:rsid w:val="00CE3420"/>
    <w:rsid w:val="00CE51DE"/>
    <w:rsid w:val="00CF309C"/>
    <w:rsid w:val="00CF47A4"/>
    <w:rsid w:val="00D125DB"/>
    <w:rsid w:val="00D25D34"/>
    <w:rsid w:val="00D3163B"/>
    <w:rsid w:val="00D31A71"/>
    <w:rsid w:val="00D34375"/>
    <w:rsid w:val="00D40257"/>
    <w:rsid w:val="00D5388E"/>
    <w:rsid w:val="00D565A6"/>
    <w:rsid w:val="00D605D1"/>
    <w:rsid w:val="00D8400B"/>
    <w:rsid w:val="00D852EB"/>
    <w:rsid w:val="00D954D7"/>
    <w:rsid w:val="00D96E50"/>
    <w:rsid w:val="00D97143"/>
    <w:rsid w:val="00DA36BB"/>
    <w:rsid w:val="00DC015F"/>
    <w:rsid w:val="00DC0246"/>
    <w:rsid w:val="00DD54E0"/>
    <w:rsid w:val="00DE012D"/>
    <w:rsid w:val="00DE1D55"/>
    <w:rsid w:val="00DE42A7"/>
    <w:rsid w:val="00DE5648"/>
    <w:rsid w:val="00DF2DF3"/>
    <w:rsid w:val="00E0581F"/>
    <w:rsid w:val="00E40BDE"/>
    <w:rsid w:val="00E45613"/>
    <w:rsid w:val="00E5515A"/>
    <w:rsid w:val="00E5556D"/>
    <w:rsid w:val="00E56089"/>
    <w:rsid w:val="00E847E1"/>
    <w:rsid w:val="00E914BA"/>
    <w:rsid w:val="00EB3FB2"/>
    <w:rsid w:val="00EC0A2A"/>
    <w:rsid w:val="00EE00BA"/>
    <w:rsid w:val="00EE6E72"/>
    <w:rsid w:val="00F030A6"/>
    <w:rsid w:val="00F1732C"/>
    <w:rsid w:val="00F42ECF"/>
    <w:rsid w:val="00F631F5"/>
    <w:rsid w:val="00F64303"/>
    <w:rsid w:val="00F75257"/>
    <w:rsid w:val="00F91457"/>
    <w:rsid w:val="00FA264E"/>
    <w:rsid w:val="00FB16BD"/>
    <w:rsid w:val="00FE0076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2F"/>
    <w:pPr>
      <w:widowControl w:val="0"/>
      <w:spacing w:line="360" w:lineRule="auto"/>
    </w:pPr>
    <w:rPr>
      <w:sz w:val="24"/>
      <w:lang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/>
      <w:numPr>
        <w:numId w:val="11"/>
      </w:numPr>
      <w:spacing w:before="360" w:after="120" w:line="240" w:lineRule="auto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/>
      <w:numPr>
        <w:ilvl w:val="1"/>
        <w:numId w:val="12"/>
      </w:numPr>
      <w:spacing w:before="120" w:after="120" w:line="240" w:lineRule="auto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/>
      <w:numPr>
        <w:ilvl w:val="2"/>
        <w:numId w:val="13"/>
      </w:numPr>
      <w:spacing w:before="120" w:after="120" w:line="240" w:lineRule="auto"/>
      <w:jc w:val="both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widowControl/>
      <w:numPr>
        <w:ilvl w:val="3"/>
        <w:numId w:val="14"/>
      </w:numPr>
      <w:spacing w:before="120" w:after="120" w:line="240" w:lineRule="auto"/>
      <w:jc w:val="both"/>
      <w:outlineLvl w:val="3"/>
    </w:pPr>
  </w:style>
  <w:style w:type="paragraph" w:styleId="Heading5">
    <w:name w:val="heading 5"/>
    <w:basedOn w:val="Normal"/>
    <w:next w:val="Normal"/>
    <w:qFormat/>
    <w:pPr>
      <w:widowControl/>
      <w:spacing w:before="240" w:after="60" w:line="240" w:lineRule="auto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widowControl/>
      <w:spacing w:before="240" w:after="60" w:line="240" w:lineRule="auto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widowControl/>
      <w:spacing w:before="240" w:after="60" w:line="240" w:lineRule="auto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widowControl/>
      <w:spacing w:before="240" w:after="60" w:line="240" w:lineRule="auto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widowControl/>
      <w:spacing w:before="240" w:after="60" w:line="240" w:lineRule="auto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C12"/>
    <w:rPr>
      <w:b/>
      <w:smallCaps/>
      <w:sz w:val="24"/>
      <w:lang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184C12"/>
    <w:rPr>
      <w:b/>
      <w:sz w:val="24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184C12"/>
    <w:rPr>
      <w:i/>
      <w:sz w:val="24"/>
      <w:lang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184C12"/>
    <w:rPr>
      <w:sz w:val="24"/>
      <w:lang w:eastAsia="fr-BE"/>
    </w:rPr>
  </w:style>
  <w:style w:type="paragraph" w:styleId="Footer">
    <w:name w:val="footer"/>
    <w:basedOn w:val="Normal"/>
    <w:link w:val="FooterChar"/>
    <w:uiPriority w:val="99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C12"/>
    <w:rPr>
      <w:sz w:val="24"/>
      <w:lang w:eastAsia="fr-BE"/>
    </w:rPr>
  </w:style>
  <w:style w:type="paragraph" w:customStyle="1" w:styleId="EntInstit">
    <w:name w:val="EntInstit"/>
    <w:basedOn w:val="Normal"/>
    <w:pPr>
      <w:spacing w:line="240" w:lineRule="auto"/>
      <w:jc w:val="right"/>
    </w:pPr>
    <w:rPr>
      <w:b/>
    </w:rPr>
  </w:style>
  <w:style w:type="paragraph" w:customStyle="1" w:styleId="EntRefer">
    <w:name w:val="EntRefer"/>
    <w:basedOn w:val="Normal"/>
    <w:pPr>
      <w:spacing w:line="240" w:lineRule="auto"/>
    </w:pPr>
    <w:rPr>
      <w:b/>
    </w:rPr>
  </w:style>
  <w:style w:type="paragraph" w:customStyle="1" w:styleId="Par-number10">
    <w:name w:val="Par-number 1)"/>
    <w:basedOn w:val="Normal"/>
    <w:next w:val="Normal"/>
    <w:pPr>
      <w:numPr>
        <w:numId w:val="7"/>
      </w:numPr>
    </w:pPr>
  </w:style>
  <w:style w:type="paragraph" w:customStyle="1" w:styleId="EntEmet">
    <w:name w:val="EntEme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character" w:styleId="FootnoteReference">
    <w:name w:val="footnote reference"/>
    <w:uiPriority w:val="99"/>
    <w:rPr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tabs>
        <w:tab w:val="left" w:pos="567"/>
      </w:tabs>
      <w:spacing w:line="240" w:lineRule="auto"/>
      <w:ind w:left="567" w:hanging="567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84C12"/>
    <w:rPr>
      <w:sz w:val="24"/>
      <w:lang w:eastAsia="fr-BE"/>
    </w:rPr>
  </w:style>
  <w:style w:type="paragraph" w:styleId="Header">
    <w:name w:val="header"/>
    <w:basedOn w:val="Normal"/>
    <w:link w:val="HeaderChar"/>
    <w:uiPriority w:val="99"/>
    <w:pPr>
      <w:tabs>
        <w:tab w:val="center" w:pos="4820"/>
        <w:tab w:val="right" w:pos="7371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C12"/>
    <w:rPr>
      <w:sz w:val="24"/>
      <w:lang w:eastAsia="fr-BE"/>
    </w:rPr>
  </w:style>
  <w:style w:type="paragraph" w:customStyle="1" w:styleId="Par-bullet">
    <w:name w:val="Par-bullet"/>
    <w:basedOn w:val="Normal"/>
    <w:next w:val="Normal"/>
    <w:pPr>
      <w:numPr>
        <w:numId w:val="3"/>
      </w:numPr>
    </w:pPr>
  </w:style>
  <w:style w:type="paragraph" w:customStyle="1" w:styleId="Par-equal">
    <w:name w:val="Par-equal"/>
    <w:basedOn w:val="Normal"/>
    <w:next w:val="Normal"/>
    <w:pPr>
      <w:numPr>
        <w:numId w:val="5"/>
      </w:numPr>
    </w:pPr>
  </w:style>
  <w:style w:type="paragraph" w:styleId="TOC1">
    <w:name w:val="toc 1"/>
    <w:basedOn w:val="Normal"/>
    <w:next w:val="Normal"/>
    <w:uiPriority w:val="39"/>
    <w:pPr>
      <w:tabs>
        <w:tab w:val="left" w:pos="567"/>
        <w:tab w:val="right" w:leader="dot" w:pos="9639"/>
      </w:tabs>
      <w:ind w:left="567" w:right="567" w:hanging="567"/>
    </w:pPr>
  </w:style>
  <w:style w:type="paragraph" w:customStyle="1" w:styleId="Par-number1">
    <w:name w:val="Par-number (1)"/>
    <w:basedOn w:val="Normal"/>
    <w:next w:val="Normal"/>
    <w:pPr>
      <w:numPr>
        <w:numId w:val="6"/>
      </w:numPr>
    </w:pPr>
  </w:style>
  <w:style w:type="paragraph" w:customStyle="1" w:styleId="Par-number11">
    <w:name w:val="Par-number 1."/>
    <w:basedOn w:val="Normal"/>
    <w:next w:val="Normal"/>
    <w:pPr>
      <w:numPr>
        <w:numId w:val="8"/>
      </w:numPr>
    </w:pPr>
  </w:style>
  <w:style w:type="paragraph" w:customStyle="1" w:styleId="Par-numberI">
    <w:name w:val="Par-number I."/>
    <w:basedOn w:val="Normal"/>
    <w:next w:val="Normal"/>
    <w:pPr>
      <w:numPr>
        <w:numId w:val="10"/>
      </w:numPr>
    </w:pPr>
  </w:style>
  <w:style w:type="paragraph" w:customStyle="1" w:styleId="Par-dash">
    <w:name w:val="Par-dash"/>
    <w:basedOn w:val="Normal"/>
    <w:next w:val="Normal"/>
    <w:pPr>
      <w:numPr>
        <w:numId w:val="4"/>
      </w:numPr>
    </w:pPr>
  </w:style>
  <w:style w:type="paragraph" w:customStyle="1" w:styleId="EntLogo">
    <w:name w:val="EntLogo"/>
    <w:basedOn w:val="Normal"/>
    <w:next w:val="EntInstit"/>
    <w:rPr>
      <w:b/>
    </w:rPr>
  </w:style>
  <w:style w:type="paragraph" w:customStyle="1" w:styleId="FooterLandscape">
    <w:name w:val="FooterLandscape"/>
    <w:basedOn w:val="Footer"/>
    <w:pPr>
      <w:tabs>
        <w:tab w:val="clear" w:pos="4820"/>
        <w:tab w:val="clear" w:pos="9639"/>
        <w:tab w:val="center" w:pos="11340"/>
        <w:tab w:val="right" w:pos="14572"/>
      </w:tabs>
    </w:pPr>
  </w:style>
  <w:style w:type="paragraph" w:customStyle="1" w:styleId="Par-numberA">
    <w:name w:val="Par-number A."/>
    <w:basedOn w:val="Normal"/>
    <w:next w:val="Normal"/>
    <w:pPr>
      <w:numPr>
        <w:numId w:val="9"/>
      </w:numPr>
    </w:pPr>
  </w:style>
  <w:style w:type="paragraph" w:styleId="TOC2">
    <w:name w:val="toc 2"/>
    <w:basedOn w:val="Normal"/>
    <w:next w:val="Normal"/>
    <w:uiPriority w:val="39"/>
    <w:pPr>
      <w:tabs>
        <w:tab w:val="left" w:pos="1134"/>
        <w:tab w:val="right" w:leader="dot" w:pos="9639"/>
      </w:tabs>
      <w:ind w:left="1134" w:right="567" w:hanging="567"/>
    </w:pPr>
  </w:style>
  <w:style w:type="paragraph" w:styleId="TOC3">
    <w:name w:val="toc 3"/>
    <w:basedOn w:val="Normal"/>
    <w:next w:val="Normal"/>
    <w:uiPriority w:val="39"/>
    <w:pPr>
      <w:tabs>
        <w:tab w:val="left" w:pos="1701"/>
        <w:tab w:val="right" w:leader="dot" w:pos="9639"/>
      </w:tabs>
      <w:ind w:left="1701" w:right="567" w:hanging="567"/>
    </w:pPr>
  </w:style>
  <w:style w:type="paragraph" w:styleId="TOC4">
    <w:name w:val="toc 4"/>
    <w:basedOn w:val="Normal"/>
    <w:next w:val="Normal"/>
    <w:uiPriority w:val="39"/>
    <w:pPr>
      <w:tabs>
        <w:tab w:val="left" w:pos="2268"/>
        <w:tab w:val="right" w:pos="9639"/>
      </w:tabs>
      <w:ind w:left="2268" w:right="567" w:hanging="567"/>
    </w:pPr>
  </w:style>
  <w:style w:type="paragraph" w:styleId="TOC5">
    <w:name w:val="toc 5"/>
    <w:basedOn w:val="Normal"/>
    <w:next w:val="Normal"/>
    <w:uiPriority w:val="39"/>
    <w:pPr>
      <w:tabs>
        <w:tab w:val="left" w:pos="2835"/>
        <w:tab w:val="right" w:leader="dot" w:pos="9639"/>
      </w:tabs>
      <w:ind w:left="2835" w:right="567" w:hanging="567"/>
    </w:pPr>
  </w:style>
  <w:style w:type="paragraph" w:styleId="TOC6">
    <w:name w:val="toc 6"/>
    <w:basedOn w:val="Normal"/>
    <w:next w:val="Normal"/>
    <w:uiPriority w:val="39"/>
    <w:pPr>
      <w:tabs>
        <w:tab w:val="left" w:pos="3402"/>
        <w:tab w:val="right" w:leader="dot" w:pos="9639"/>
      </w:tabs>
      <w:ind w:left="3402" w:right="567" w:hanging="567"/>
    </w:pPr>
  </w:style>
  <w:style w:type="paragraph" w:styleId="TOC7">
    <w:name w:val="toc 7"/>
    <w:basedOn w:val="Normal"/>
    <w:next w:val="Normal"/>
    <w:uiPriority w:val="39"/>
    <w:pPr>
      <w:tabs>
        <w:tab w:val="left" w:pos="3969"/>
        <w:tab w:val="right" w:leader="dot" w:pos="9639"/>
      </w:tabs>
      <w:ind w:left="3969" w:right="567" w:hanging="567"/>
    </w:pPr>
  </w:style>
  <w:style w:type="paragraph" w:styleId="TOC8">
    <w:name w:val="toc 8"/>
    <w:basedOn w:val="Normal"/>
    <w:next w:val="Normal"/>
    <w:uiPriority w:val="39"/>
    <w:pPr>
      <w:tabs>
        <w:tab w:val="left" w:pos="4536"/>
        <w:tab w:val="right" w:leader="dot" w:pos="9639"/>
      </w:tabs>
      <w:ind w:left="4536" w:right="567" w:hanging="567"/>
    </w:pPr>
  </w:style>
  <w:style w:type="paragraph" w:styleId="TOC9">
    <w:name w:val="toc 9"/>
    <w:basedOn w:val="Normal"/>
    <w:next w:val="Normal"/>
    <w:uiPriority w:val="39"/>
    <w:pPr>
      <w:tabs>
        <w:tab w:val="left" w:pos="5103"/>
        <w:tab w:val="right" w:leader="dot" w:pos="9639"/>
      </w:tabs>
      <w:ind w:left="5103" w:right="567" w:hanging="567"/>
    </w:pPr>
  </w:style>
  <w:style w:type="paragraph" w:styleId="EndnoteText">
    <w:name w:val="endnote text"/>
    <w:basedOn w:val="Normal"/>
    <w:pPr>
      <w:tabs>
        <w:tab w:val="left" w:pos="567"/>
      </w:tabs>
      <w:spacing w:line="240" w:lineRule="auto"/>
      <w:ind w:left="567" w:hanging="567"/>
    </w:pPr>
  </w:style>
  <w:style w:type="character" w:styleId="EndnoteReference">
    <w:name w:val="endnote reference"/>
    <w:rPr>
      <w:b/>
      <w:vertAlign w:val="superscript"/>
    </w:rPr>
  </w:style>
  <w:style w:type="paragraph" w:customStyle="1" w:styleId="AC">
    <w:name w:val="AC"/>
    <w:basedOn w:val="Normal"/>
    <w:next w:val="Normal"/>
    <w:rPr>
      <w:b/>
      <w:sz w:val="40"/>
    </w:rPr>
  </w:style>
  <w:style w:type="character" w:styleId="PageNumber">
    <w:name w:val="page number"/>
    <w:basedOn w:val="DefaultParagraphFont"/>
  </w:style>
  <w:style w:type="paragraph" w:customStyle="1" w:styleId="Par-numberi0">
    <w:name w:val="Par-number (i)"/>
    <w:basedOn w:val="Normal"/>
    <w:next w:val="Normal"/>
    <w:pPr>
      <w:numPr>
        <w:numId w:val="1"/>
      </w:numPr>
      <w:tabs>
        <w:tab w:val="clear" w:pos="720"/>
        <w:tab w:val="left" w:pos="567"/>
      </w:tabs>
    </w:pPr>
  </w:style>
  <w:style w:type="paragraph" w:customStyle="1" w:styleId="Par-numbera0">
    <w:name w:val="Par-number (a)"/>
    <w:basedOn w:val="Normal"/>
    <w:next w:val="Normal"/>
    <w:pPr>
      <w:numPr>
        <w:numId w:val="2"/>
      </w:numPr>
    </w:pPr>
  </w:style>
  <w:style w:type="character" w:customStyle="1" w:styleId="DontTranslate">
    <w:name w:val="DontTranslate"/>
    <w:rsid w:val="003D12D6"/>
    <w:rPr>
      <w:color w:val="auto"/>
    </w:rPr>
  </w:style>
  <w:style w:type="paragraph" w:customStyle="1" w:styleId="AddReference">
    <w:name w:val="Add Reference"/>
    <w:basedOn w:val="Normal"/>
    <w:rsid w:val="00A83A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</w:pPr>
    <w:rPr>
      <w:i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7D0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84C12"/>
    <w:rPr>
      <w:rFonts w:ascii="Tahoma" w:hAnsi="Tahoma" w:cs="Tahoma"/>
      <w:sz w:val="16"/>
      <w:szCs w:val="16"/>
      <w:lang w:eastAsia="fr-BE"/>
    </w:rPr>
  </w:style>
  <w:style w:type="table" w:styleId="TableGrid">
    <w:name w:val="Table Grid"/>
    <w:basedOn w:val="TableNormal"/>
    <w:uiPriority w:val="59"/>
    <w:rsid w:val="00184C1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84C12"/>
    <w:pPr>
      <w:widowControl/>
      <w:spacing w:before="120" w:line="240" w:lineRule="auto"/>
      <w:jc w:val="both"/>
    </w:pPr>
    <w:rPr>
      <w:rFonts w:eastAsiaTheme="minorHAnsi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184C12"/>
    <w:pPr>
      <w:widowControl/>
      <w:numPr>
        <w:numId w:val="15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Bullet2">
    <w:name w:val="List Bullet 2"/>
    <w:basedOn w:val="Normal"/>
    <w:uiPriority w:val="99"/>
    <w:unhideWhenUsed/>
    <w:rsid w:val="00184C12"/>
    <w:pPr>
      <w:widowControl/>
      <w:numPr>
        <w:numId w:val="16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Bullet3">
    <w:name w:val="List Bullet 3"/>
    <w:basedOn w:val="Normal"/>
    <w:uiPriority w:val="99"/>
    <w:unhideWhenUsed/>
    <w:rsid w:val="00184C12"/>
    <w:pPr>
      <w:widowControl/>
      <w:numPr>
        <w:numId w:val="17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Bullet4">
    <w:name w:val="List Bullet 4"/>
    <w:basedOn w:val="Normal"/>
    <w:uiPriority w:val="99"/>
    <w:unhideWhenUsed/>
    <w:rsid w:val="00184C12"/>
    <w:pPr>
      <w:widowControl/>
      <w:numPr>
        <w:numId w:val="18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Number">
    <w:name w:val="List Number"/>
    <w:basedOn w:val="Normal"/>
    <w:uiPriority w:val="99"/>
    <w:unhideWhenUsed/>
    <w:rsid w:val="00184C12"/>
    <w:pPr>
      <w:widowControl/>
      <w:numPr>
        <w:numId w:val="19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Number2">
    <w:name w:val="List Number 2"/>
    <w:basedOn w:val="Normal"/>
    <w:uiPriority w:val="99"/>
    <w:unhideWhenUsed/>
    <w:rsid w:val="00184C12"/>
    <w:pPr>
      <w:widowControl/>
      <w:numPr>
        <w:numId w:val="20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Number3">
    <w:name w:val="List Number 3"/>
    <w:basedOn w:val="Normal"/>
    <w:uiPriority w:val="99"/>
    <w:unhideWhenUsed/>
    <w:rsid w:val="00184C12"/>
    <w:pPr>
      <w:widowControl/>
      <w:numPr>
        <w:numId w:val="21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Number4">
    <w:name w:val="List Number 4"/>
    <w:basedOn w:val="Normal"/>
    <w:uiPriority w:val="99"/>
    <w:unhideWhenUsed/>
    <w:rsid w:val="00184C12"/>
    <w:pPr>
      <w:widowControl/>
      <w:numPr>
        <w:numId w:val="22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184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4C12"/>
    <w:pPr>
      <w:widowControl/>
      <w:spacing w:before="120" w:after="120" w:line="240" w:lineRule="auto"/>
      <w:jc w:val="both"/>
    </w:pPr>
    <w:rPr>
      <w:rFonts w:eastAsiaTheme="minorHAns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4C12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4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4C12"/>
    <w:rPr>
      <w:rFonts w:eastAsiaTheme="minorHAnsi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184C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4C1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FollowedHyperlink">
    <w:name w:val="FollowedHyperlink"/>
    <w:basedOn w:val="DefaultParagraphFont"/>
    <w:uiPriority w:val="99"/>
    <w:unhideWhenUsed/>
    <w:rsid w:val="00184C12"/>
    <w:rPr>
      <w:color w:val="800080"/>
      <w:u w:val="single"/>
    </w:rPr>
  </w:style>
  <w:style w:type="paragraph" w:customStyle="1" w:styleId="xl63">
    <w:name w:val="xl63"/>
    <w:basedOn w:val="Normal"/>
    <w:rsid w:val="00184C12"/>
    <w:pPr>
      <w:widowControl/>
      <w:spacing w:before="100" w:beforeAutospacing="1" w:after="100" w:afterAutospacing="1" w:line="240" w:lineRule="auto"/>
      <w:textAlignment w:val="top"/>
    </w:pPr>
    <w:rPr>
      <w:szCs w:val="24"/>
      <w:lang w:eastAsia="en-GB"/>
    </w:rPr>
  </w:style>
  <w:style w:type="paragraph" w:customStyle="1" w:styleId="xl64">
    <w:name w:val="xl64"/>
    <w:basedOn w:val="Normal"/>
    <w:rsid w:val="00184C12"/>
    <w:pPr>
      <w:widowControl/>
      <w:spacing w:before="100" w:beforeAutospacing="1" w:after="100" w:afterAutospacing="1" w:line="240" w:lineRule="auto"/>
      <w:textAlignment w:val="top"/>
    </w:pPr>
    <w:rPr>
      <w:b/>
      <w:bCs/>
      <w:szCs w:val="24"/>
      <w:lang w:eastAsia="en-GB"/>
    </w:rPr>
  </w:style>
  <w:style w:type="paragraph" w:customStyle="1" w:styleId="xl65">
    <w:name w:val="xl65"/>
    <w:basedOn w:val="Normal"/>
    <w:rsid w:val="00184C12"/>
    <w:pPr>
      <w:widowControl/>
      <w:spacing w:before="100" w:beforeAutospacing="1" w:after="100" w:afterAutospacing="1" w:line="240" w:lineRule="auto"/>
      <w:textAlignment w:val="top"/>
    </w:pPr>
    <w:rPr>
      <w:szCs w:val="24"/>
      <w:lang w:eastAsia="en-GB"/>
    </w:rPr>
  </w:style>
  <w:style w:type="paragraph" w:customStyle="1" w:styleId="xl66">
    <w:name w:val="xl66"/>
    <w:basedOn w:val="Normal"/>
    <w:rsid w:val="00184C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  <w:lang w:eastAsia="en-GB"/>
    </w:rPr>
  </w:style>
  <w:style w:type="paragraph" w:customStyle="1" w:styleId="xl67">
    <w:name w:val="xl67"/>
    <w:basedOn w:val="Normal"/>
    <w:rsid w:val="00184C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Cs w:val="24"/>
      <w:lang w:eastAsia="en-GB"/>
    </w:rPr>
  </w:style>
  <w:style w:type="paragraph" w:customStyle="1" w:styleId="xl68">
    <w:name w:val="xl68"/>
    <w:basedOn w:val="Normal"/>
    <w:rsid w:val="00184C12"/>
    <w:pPr>
      <w:widowControl/>
      <w:spacing w:before="100" w:beforeAutospacing="1" w:after="100" w:afterAutospacing="1" w:line="240" w:lineRule="auto"/>
    </w:pPr>
    <w:rPr>
      <w:szCs w:val="24"/>
      <w:lang w:eastAsia="en-GB"/>
    </w:rPr>
  </w:style>
  <w:style w:type="paragraph" w:customStyle="1" w:styleId="xl69">
    <w:name w:val="xl69"/>
    <w:basedOn w:val="Normal"/>
    <w:rsid w:val="00184C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  <w:lang w:eastAsia="en-GB"/>
    </w:rPr>
  </w:style>
  <w:style w:type="paragraph" w:customStyle="1" w:styleId="xl70">
    <w:name w:val="xl70"/>
    <w:basedOn w:val="Normal"/>
    <w:rsid w:val="00184C12"/>
    <w:pPr>
      <w:widowControl/>
      <w:spacing w:before="100" w:beforeAutospacing="1" w:after="100" w:afterAutospacing="1" w:line="240" w:lineRule="auto"/>
      <w:jc w:val="center"/>
      <w:textAlignment w:val="top"/>
    </w:pPr>
    <w:rPr>
      <w:szCs w:val="24"/>
      <w:lang w:eastAsia="en-GB"/>
    </w:rPr>
  </w:style>
  <w:style w:type="paragraph" w:customStyle="1" w:styleId="xl71">
    <w:name w:val="xl71"/>
    <w:basedOn w:val="Normal"/>
    <w:rsid w:val="00184C12"/>
    <w:pPr>
      <w:widowControl/>
      <w:spacing w:before="100" w:beforeAutospacing="1" w:after="100" w:afterAutospacing="1" w:line="240" w:lineRule="auto"/>
      <w:jc w:val="center"/>
      <w:textAlignment w:val="top"/>
    </w:pPr>
    <w:rPr>
      <w:szCs w:val="24"/>
      <w:lang w:eastAsia="en-GB"/>
    </w:rPr>
  </w:style>
  <w:style w:type="paragraph" w:customStyle="1" w:styleId="xl72">
    <w:name w:val="xl72"/>
    <w:basedOn w:val="Normal"/>
    <w:rsid w:val="00184C12"/>
    <w:pPr>
      <w:widowControl/>
      <w:spacing w:before="100" w:beforeAutospacing="1" w:after="100" w:afterAutospacing="1" w:line="240" w:lineRule="auto"/>
      <w:jc w:val="center"/>
      <w:textAlignment w:val="top"/>
    </w:pPr>
    <w:rPr>
      <w:szCs w:val="24"/>
      <w:lang w:eastAsia="en-GB"/>
    </w:rPr>
  </w:style>
  <w:style w:type="paragraph" w:customStyle="1" w:styleId="xl73">
    <w:name w:val="xl73"/>
    <w:basedOn w:val="Normal"/>
    <w:rsid w:val="00184C12"/>
    <w:pPr>
      <w:widowControl/>
      <w:spacing w:before="100" w:beforeAutospacing="1" w:after="100" w:afterAutospacing="1" w:line="240" w:lineRule="auto"/>
      <w:jc w:val="center"/>
      <w:textAlignment w:val="top"/>
    </w:pPr>
    <w:rPr>
      <w:szCs w:val="24"/>
      <w:lang w:eastAsia="en-GB"/>
    </w:rPr>
  </w:style>
  <w:style w:type="paragraph" w:customStyle="1" w:styleId="xl74">
    <w:name w:val="xl74"/>
    <w:basedOn w:val="Normal"/>
    <w:rsid w:val="00184C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Cs w:val="24"/>
      <w:lang w:eastAsia="en-GB"/>
    </w:rPr>
  </w:style>
  <w:style w:type="paragraph" w:customStyle="1" w:styleId="xl75">
    <w:name w:val="xl75"/>
    <w:basedOn w:val="Normal"/>
    <w:rsid w:val="00184C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Cs w:val="24"/>
      <w:lang w:eastAsia="en-GB"/>
    </w:rPr>
  </w:style>
  <w:style w:type="paragraph" w:customStyle="1" w:styleId="xl76">
    <w:name w:val="xl76"/>
    <w:basedOn w:val="Normal"/>
    <w:rsid w:val="00184C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Cs w:val="24"/>
      <w:lang w:eastAsia="en-GB"/>
    </w:rPr>
  </w:style>
  <w:style w:type="paragraph" w:customStyle="1" w:styleId="xl77">
    <w:name w:val="xl77"/>
    <w:basedOn w:val="Normal"/>
    <w:rsid w:val="00184C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Cs w:val="24"/>
      <w:lang w:eastAsia="en-GB"/>
    </w:rPr>
  </w:style>
  <w:style w:type="paragraph" w:customStyle="1" w:styleId="xl78">
    <w:name w:val="xl78"/>
    <w:basedOn w:val="Normal"/>
    <w:rsid w:val="00184C12"/>
    <w:pPr>
      <w:widowControl/>
      <w:spacing w:before="100" w:beforeAutospacing="1" w:after="100" w:afterAutospacing="1" w:line="240" w:lineRule="auto"/>
      <w:textAlignment w:val="top"/>
    </w:pPr>
    <w:rPr>
      <w:b/>
      <w:bCs/>
      <w:szCs w:val="24"/>
      <w:lang w:eastAsia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184C12"/>
    <w:pPr>
      <w:widowControl/>
      <w:spacing w:before="120" w:after="240" w:line="240" w:lineRule="auto"/>
      <w:jc w:val="center"/>
    </w:pPr>
    <w:rPr>
      <w:rFonts w:eastAsiaTheme="minorHAnsi"/>
      <w:b/>
      <w:sz w:val="28"/>
      <w:szCs w:val="22"/>
      <w:lang w:eastAsia="en-US"/>
    </w:rPr>
  </w:style>
  <w:style w:type="paragraph" w:customStyle="1" w:styleId="HeaderLandscape">
    <w:name w:val="HeaderLandscape"/>
    <w:basedOn w:val="Normal"/>
    <w:rsid w:val="00184C12"/>
    <w:pPr>
      <w:widowControl/>
      <w:tabs>
        <w:tab w:val="center" w:pos="7285"/>
        <w:tab w:val="right" w:pos="14003"/>
      </w:tabs>
      <w:spacing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Text1">
    <w:name w:val="Text 1"/>
    <w:basedOn w:val="Normal"/>
    <w:rsid w:val="00184C12"/>
    <w:pPr>
      <w:widowControl/>
      <w:spacing w:before="120" w:after="120" w:line="240" w:lineRule="auto"/>
      <w:ind w:left="850"/>
      <w:jc w:val="both"/>
    </w:pPr>
    <w:rPr>
      <w:rFonts w:eastAsiaTheme="minorHAnsi"/>
      <w:szCs w:val="22"/>
      <w:lang w:eastAsia="en-US"/>
    </w:rPr>
  </w:style>
  <w:style w:type="paragraph" w:customStyle="1" w:styleId="Text2">
    <w:name w:val="Text 2"/>
    <w:basedOn w:val="Normal"/>
    <w:rsid w:val="00184C12"/>
    <w:pPr>
      <w:widowControl/>
      <w:spacing w:before="120" w:after="120" w:line="240" w:lineRule="auto"/>
      <w:ind w:left="1417"/>
      <w:jc w:val="both"/>
    </w:pPr>
    <w:rPr>
      <w:rFonts w:eastAsiaTheme="minorHAnsi"/>
      <w:szCs w:val="22"/>
      <w:lang w:eastAsia="en-US"/>
    </w:rPr>
  </w:style>
  <w:style w:type="paragraph" w:customStyle="1" w:styleId="Text3">
    <w:name w:val="Text 3"/>
    <w:basedOn w:val="Normal"/>
    <w:rsid w:val="00184C12"/>
    <w:pPr>
      <w:widowControl/>
      <w:spacing w:before="120" w:after="120" w:line="240" w:lineRule="auto"/>
      <w:ind w:left="1984"/>
      <w:jc w:val="both"/>
    </w:pPr>
    <w:rPr>
      <w:rFonts w:eastAsiaTheme="minorHAnsi"/>
      <w:szCs w:val="22"/>
      <w:lang w:eastAsia="en-US"/>
    </w:rPr>
  </w:style>
  <w:style w:type="paragraph" w:customStyle="1" w:styleId="Text4">
    <w:name w:val="Text 4"/>
    <w:basedOn w:val="Normal"/>
    <w:rsid w:val="00184C12"/>
    <w:pPr>
      <w:widowControl/>
      <w:spacing w:before="120" w:after="120" w:line="240" w:lineRule="auto"/>
      <w:ind w:left="2551"/>
      <w:jc w:val="both"/>
    </w:pPr>
    <w:rPr>
      <w:rFonts w:eastAsiaTheme="minorHAnsi"/>
      <w:szCs w:val="22"/>
      <w:lang w:eastAsia="en-US"/>
    </w:rPr>
  </w:style>
  <w:style w:type="paragraph" w:customStyle="1" w:styleId="NormalCentered">
    <w:name w:val="Normal Centered"/>
    <w:basedOn w:val="Normal"/>
    <w:rsid w:val="00184C12"/>
    <w:pPr>
      <w:widowControl/>
      <w:spacing w:before="120" w:after="120" w:line="240" w:lineRule="auto"/>
      <w:jc w:val="center"/>
    </w:pPr>
    <w:rPr>
      <w:rFonts w:eastAsiaTheme="minorHAnsi"/>
      <w:szCs w:val="22"/>
      <w:lang w:eastAsia="en-US"/>
    </w:rPr>
  </w:style>
  <w:style w:type="paragraph" w:customStyle="1" w:styleId="NormalLeft">
    <w:name w:val="Normal Left"/>
    <w:basedOn w:val="Normal"/>
    <w:rsid w:val="00184C12"/>
    <w:pPr>
      <w:widowControl/>
      <w:spacing w:before="120" w:after="120" w:line="240" w:lineRule="auto"/>
    </w:pPr>
    <w:rPr>
      <w:rFonts w:eastAsiaTheme="minorHAnsi"/>
      <w:szCs w:val="22"/>
      <w:lang w:eastAsia="en-US"/>
    </w:rPr>
  </w:style>
  <w:style w:type="paragraph" w:customStyle="1" w:styleId="NormalRight">
    <w:name w:val="Normal Right"/>
    <w:basedOn w:val="Normal"/>
    <w:rsid w:val="00184C12"/>
    <w:pPr>
      <w:widowControl/>
      <w:spacing w:before="120" w:after="120" w:line="240" w:lineRule="auto"/>
      <w:jc w:val="right"/>
    </w:pPr>
    <w:rPr>
      <w:rFonts w:eastAsiaTheme="minorHAnsi"/>
      <w:szCs w:val="22"/>
      <w:lang w:eastAsia="en-US"/>
    </w:rPr>
  </w:style>
  <w:style w:type="paragraph" w:customStyle="1" w:styleId="QuotedText">
    <w:name w:val="Quoted Text"/>
    <w:basedOn w:val="Normal"/>
    <w:rsid w:val="00184C12"/>
    <w:pPr>
      <w:widowControl/>
      <w:spacing w:before="120" w:after="120" w:line="240" w:lineRule="auto"/>
      <w:ind w:left="1417"/>
      <w:jc w:val="both"/>
    </w:pPr>
    <w:rPr>
      <w:rFonts w:eastAsiaTheme="minorHAnsi"/>
      <w:szCs w:val="22"/>
      <w:lang w:eastAsia="en-US"/>
    </w:rPr>
  </w:style>
  <w:style w:type="paragraph" w:customStyle="1" w:styleId="Point0">
    <w:name w:val="Point 0"/>
    <w:basedOn w:val="Normal"/>
    <w:rsid w:val="00184C12"/>
    <w:pPr>
      <w:widowControl/>
      <w:spacing w:before="120" w:after="120" w:line="240" w:lineRule="auto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Point1">
    <w:name w:val="Point 1"/>
    <w:basedOn w:val="Normal"/>
    <w:rsid w:val="00184C12"/>
    <w:pPr>
      <w:widowControl/>
      <w:spacing w:before="120" w:after="120" w:line="240" w:lineRule="auto"/>
      <w:ind w:left="1417" w:hanging="567"/>
      <w:jc w:val="both"/>
    </w:pPr>
    <w:rPr>
      <w:rFonts w:eastAsiaTheme="minorHAnsi"/>
      <w:szCs w:val="22"/>
      <w:lang w:eastAsia="en-US"/>
    </w:rPr>
  </w:style>
  <w:style w:type="paragraph" w:customStyle="1" w:styleId="Point2">
    <w:name w:val="Point 2"/>
    <w:basedOn w:val="Normal"/>
    <w:rsid w:val="00184C12"/>
    <w:pPr>
      <w:widowControl/>
      <w:spacing w:before="120" w:after="120" w:line="240" w:lineRule="auto"/>
      <w:ind w:left="1984" w:hanging="567"/>
      <w:jc w:val="both"/>
    </w:pPr>
    <w:rPr>
      <w:rFonts w:eastAsiaTheme="minorHAnsi"/>
      <w:szCs w:val="22"/>
      <w:lang w:eastAsia="en-US"/>
    </w:rPr>
  </w:style>
  <w:style w:type="paragraph" w:customStyle="1" w:styleId="Point3">
    <w:name w:val="Point 3"/>
    <w:basedOn w:val="Normal"/>
    <w:rsid w:val="00184C12"/>
    <w:pPr>
      <w:widowControl/>
      <w:spacing w:before="120" w:after="120" w:line="240" w:lineRule="auto"/>
      <w:ind w:left="2551" w:hanging="567"/>
      <w:jc w:val="both"/>
    </w:pPr>
    <w:rPr>
      <w:rFonts w:eastAsiaTheme="minorHAnsi"/>
      <w:szCs w:val="22"/>
      <w:lang w:eastAsia="en-US"/>
    </w:rPr>
  </w:style>
  <w:style w:type="paragraph" w:customStyle="1" w:styleId="Point4">
    <w:name w:val="Point 4"/>
    <w:basedOn w:val="Normal"/>
    <w:rsid w:val="00184C12"/>
    <w:pPr>
      <w:widowControl/>
      <w:spacing w:before="120" w:after="120" w:line="240" w:lineRule="auto"/>
      <w:ind w:left="3118" w:hanging="567"/>
      <w:jc w:val="both"/>
    </w:pPr>
    <w:rPr>
      <w:rFonts w:eastAsiaTheme="minorHAnsi"/>
      <w:szCs w:val="22"/>
      <w:lang w:eastAsia="en-US"/>
    </w:rPr>
  </w:style>
  <w:style w:type="paragraph" w:customStyle="1" w:styleId="Tiret0">
    <w:name w:val="Tiret 0"/>
    <w:basedOn w:val="Point0"/>
    <w:rsid w:val="00184C12"/>
    <w:pPr>
      <w:numPr>
        <w:numId w:val="23"/>
      </w:numPr>
    </w:pPr>
  </w:style>
  <w:style w:type="paragraph" w:customStyle="1" w:styleId="Tiret1">
    <w:name w:val="Tiret 1"/>
    <w:basedOn w:val="Point1"/>
    <w:rsid w:val="00184C12"/>
    <w:pPr>
      <w:numPr>
        <w:numId w:val="24"/>
      </w:numPr>
    </w:pPr>
  </w:style>
  <w:style w:type="paragraph" w:customStyle="1" w:styleId="Tiret2">
    <w:name w:val="Tiret 2"/>
    <w:basedOn w:val="Point2"/>
    <w:rsid w:val="00184C12"/>
    <w:pPr>
      <w:numPr>
        <w:numId w:val="25"/>
      </w:numPr>
    </w:pPr>
  </w:style>
  <w:style w:type="paragraph" w:customStyle="1" w:styleId="Tiret3">
    <w:name w:val="Tiret 3"/>
    <w:basedOn w:val="Point3"/>
    <w:rsid w:val="00184C12"/>
    <w:pPr>
      <w:numPr>
        <w:numId w:val="26"/>
      </w:numPr>
    </w:pPr>
  </w:style>
  <w:style w:type="paragraph" w:customStyle="1" w:styleId="Tiret4">
    <w:name w:val="Tiret 4"/>
    <w:basedOn w:val="Point4"/>
    <w:rsid w:val="00184C12"/>
    <w:pPr>
      <w:numPr>
        <w:numId w:val="27"/>
      </w:numPr>
    </w:pPr>
  </w:style>
  <w:style w:type="paragraph" w:customStyle="1" w:styleId="PointDouble0">
    <w:name w:val="PointDouble 0"/>
    <w:basedOn w:val="Normal"/>
    <w:rsid w:val="00184C12"/>
    <w:pPr>
      <w:widowControl/>
      <w:tabs>
        <w:tab w:val="left" w:pos="850"/>
      </w:tabs>
      <w:spacing w:before="120" w:after="120" w:line="240" w:lineRule="auto"/>
      <w:ind w:left="1417" w:hanging="1417"/>
      <w:jc w:val="both"/>
    </w:pPr>
    <w:rPr>
      <w:rFonts w:eastAsiaTheme="minorHAnsi"/>
      <w:szCs w:val="22"/>
      <w:lang w:eastAsia="en-US"/>
    </w:rPr>
  </w:style>
  <w:style w:type="paragraph" w:customStyle="1" w:styleId="PointDouble1">
    <w:name w:val="PointDouble 1"/>
    <w:basedOn w:val="Normal"/>
    <w:rsid w:val="00184C12"/>
    <w:pPr>
      <w:widowControl/>
      <w:tabs>
        <w:tab w:val="left" w:pos="1417"/>
      </w:tabs>
      <w:spacing w:before="120" w:after="120" w:line="240" w:lineRule="auto"/>
      <w:ind w:left="1984" w:hanging="1134"/>
      <w:jc w:val="both"/>
    </w:pPr>
    <w:rPr>
      <w:rFonts w:eastAsiaTheme="minorHAnsi"/>
      <w:szCs w:val="22"/>
      <w:lang w:eastAsia="en-US"/>
    </w:rPr>
  </w:style>
  <w:style w:type="paragraph" w:customStyle="1" w:styleId="PointDouble2">
    <w:name w:val="PointDouble 2"/>
    <w:basedOn w:val="Normal"/>
    <w:rsid w:val="00184C12"/>
    <w:pPr>
      <w:widowControl/>
      <w:tabs>
        <w:tab w:val="left" w:pos="1984"/>
      </w:tabs>
      <w:spacing w:before="120" w:after="120" w:line="240" w:lineRule="auto"/>
      <w:ind w:left="2551" w:hanging="1134"/>
      <w:jc w:val="both"/>
    </w:pPr>
    <w:rPr>
      <w:rFonts w:eastAsiaTheme="minorHAnsi"/>
      <w:szCs w:val="22"/>
      <w:lang w:eastAsia="en-US"/>
    </w:rPr>
  </w:style>
  <w:style w:type="paragraph" w:customStyle="1" w:styleId="PointDouble3">
    <w:name w:val="PointDouble 3"/>
    <w:basedOn w:val="Normal"/>
    <w:rsid w:val="00184C12"/>
    <w:pPr>
      <w:widowControl/>
      <w:tabs>
        <w:tab w:val="left" w:pos="2551"/>
      </w:tabs>
      <w:spacing w:before="120" w:after="120" w:line="240" w:lineRule="auto"/>
      <w:ind w:left="3118" w:hanging="1134"/>
      <w:jc w:val="both"/>
    </w:pPr>
    <w:rPr>
      <w:rFonts w:eastAsiaTheme="minorHAnsi"/>
      <w:szCs w:val="22"/>
      <w:lang w:eastAsia="en-US"/>
    </w:rPr>
  </w:style>
  <w:style w:type="paragraph" w:customStyle="1" w:styleId="PointDouble4">
    <w:name w:val="PointDouble 4"/>
    <w:basedOn w:val="Normal"/>
    <w:rsid w:val="00184C12"/>
    <w:pPr>
      <w:widowControl/>
      <w:tabs>
        <w:tab w:val="left" w:pos="3118"/>
      </w:tabs>
      <w:spacing w:before="120" w:after="120" w:line="240" w:lineRule="auto"/>
      <w:ind w:left="3685" w:hanging="1134"/>
      <w:jc w:val="both"/>
    </w:pPr>
    <w:rPr>
      <w:rFonts w:eastAsiaTheme="minorHAnsi"/>
      <w:szCs w:val="22"/>
      <w:lang w:eastAsia="en-US"/>
    </w:rPr>
  </w:style>
  <w:style w:type="paragraph" w:customStyle="1" w:styleId="PointTriple0">
    <w:name w:val="PointTriple 0"/>
    <w:basedOn w:val="Normal"/>
    <w:rsid w:val="00184C12"/>
    <w:pPr>
      <w:widowControl/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eastAsiaTheme="minorHAnsi"/>
      <w:szCs w:val="22"/>
      <w:lang w:eastAsia="en-US"/>
    </w:rPr>
  </w:style>
  <w:style w:type="paragraph" w:customStyle="1" w:styleId="PointTriple1">
    <w:name w:val="PointTriple 1"/>
    <w:basedOn w:val="Normal"/>
    <w:rsid w:val="00184C12"/>
    <w:pPr>
      <w:widowControl/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eastAsiaTheme="minorHAnsi"/>
      <w:szCs w:val="22"/>
      <w:lang w:eastAsia="en-US"/>
    </w:rPr>
  </w:style>
  <w:style w:type="paragraph" w:customStyle="1" w:styleId="PointTriple2">
    <w:name w:val="PointTriple 2"/>
    <w:basedOn w:val="Normal"/>
    <w:rsid w:val="00184C12"/>
    <w:pPr>
      <w:widowControl/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eastAsiaTheme="minorHAnsi"/>
      <w:szCs w:val="22"/>
      <w:lang w:eastAsia="en-US"/>
    </w:rPr>
  </w:style>
  <w:style w:type="paragraph" w:customStyle="1" w:styleId="PointTriple3">
    <w:name w:val="PointTriple 3"/>
    <w:basedOn w:val="Normal"/>
    <w:rsid w:val="00184C12"/>
    <w:pPr>
      <w:widowControl/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eastAsiaTheme="minorHAnsi"/>
      <w:szCs w:val="22"/>
      <w:lang w:eastAsia="en-US"/>
    </w:rPr>
  </w:style>
  <w:style w:type="paragraph" w:customStyle="1" w:styleId="PointTriple4">
    <w:name w:val="PointTriple 4"/>
    <w:basedOn w:val="Normal"/>
    <w:rsid w:val="00184C12"/>
    <w:pPr>
      <w:widowControl/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eastAsiaTheme="minorHAnsi"/>
      <w:szCs w:val="22"/>
      <w:lang w:eastAsia="en-US"/>
    </w:rPr>
  </w:style>
  <w:style w:type="paragraph" w:customStyle="1" w:styleId="NumPar1">
    <w:name w:val="NumPar 1"/>
    <w:basedOn w:val="Normal"/>
    <w:next w:val="Text1"/>
    <w:rsid w:val="00184C12"/>
    <w:pPr>
      <w:widowControl/>
      <w:tabs>
        <w:tab w:val="num" w:pos="850"/>
      </w:tabs>
      <w:spacing w:before="120" w:after="120" w:line="240" w:lineRule="auto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NumPar2">
    <w:name w:val="NumPar 2"/>
    <w:basedOn w:val="Normal"/>
    <w:next w:val="Text1"/>
    <w:rsid w:val="00184C12"/>
    <w:pPr>
      <w:widowControl/>
      <w:numPr>
        <w:ilvl w:val="1"/>
        <w:numId w:val="28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NumPar3">
    <w:name w:val="NumPar 3"/>
    <w:basedOn w:val="Normal"/>
    <w:next w:val="Text1"/>
    <w:rsid w:val="00184C12"/>
    <w:pPr>
      <w:widowControl/>
      <w:numPr>
        <w:ilvl w:val="2"/>
        <w:numId w:val="28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NumPar4">
    <w:name w:val="NumPar 4"/>
    <w:basedOn w:val="Normal"/>
    <w:next w:val="Text1"/>
    <w:rsid w:val="00184C12"/>
    <w:pPr>
      <w:widowControl/>
      <w:numPr>
        <w:ilvl w:val="3"/>
        <w:numId w:val="28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ManualNumPar1">
    <w:name w:val="Manual NumPar 1"/>
    <w:basedOn w:val="Normal"/>
    <w:next w:val="Text1"/>
    <w:rsid w:val="00184C12"/>
    <w:pPr>
      <w:widowControl/>
      <w:spacing w:before="120" w:after="120" w:line="240" w:lineRule="auto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ManualNumPar2">
    <w:name w:val="Manual NumPar 2"/>
    <w:basedOn w:val="Normal"/>
    <w:next w:val="Text1"/>
    <w:rsid w:val="00184C12"/>
    <w:pPr>
      <w:widowControl/>
      <w:spacing w:before="120" w:after="120" w:line="240" w:lineRule="auto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ManualNumPar3">
    <w:name w:val="Manual NumPar 3"/>
    <w:basedOn w:val="Normal"/>
    <w:next w:val="Text1"/>
    <w:rsid w:val="00184C12"/>
    <w:pPr>
      <w:widowControl/>
      <w:spacing w:before="120" w:after="120" w:line="240" w:lineRule="auto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ManualNumPar4">
    <w:name w:val="Manual NumPar 4"/>
    <w:basedOn w:val="Normal"/>
    <w:next w:val="Text1"/>
    <w:rsid w:val="00184C12"/>
    <w:pPr>
      <w:widowControl/>
      <w:spacing w:before="120" w:after="120" w:line="240" w:lineRule="auto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QuotedNumPar">
    <w:name w:val="Quoted NumPar"/>
    <w:basedOn w:val="Normal"/>
    <w:rsid w:val="00184C12"/>
    <w:pPr>
      <w:widowControl/>
      <w:spacing w:before="120" w:after="120" w:line="240" w:lineRule="auto"/>
      <w:ind w:left="1417" w:hanging="567"/>
      <w:jc w:val="both"/>
    </w:pPr>
    <w:rPr>
      <w:rFonts w:eastAsiaTheme="minorHAnsi"/>
      <w:szCs w:val="22"/>
      <w:lang w:eastAsia="en-US"/>
    </w:rPr>
  </w:style>
  <w:style w:type="paragraph" w:customStyle="1" w:styleId="ManualHeading1">
    <w:name w:val="Manual Heading 1"/>
    <w:basedOn w:val="Normal"/>
    <w:next w:val="Text1"/>
    <w:rsid w:val="00184C12"/>
    <w:pPr>
      <w:keepNext/>
      <w:widowControl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eastAsiaTheme="minorHAnsi"/>
      <w:b/>
      <w:smallCaps/>
      <w:szCs w:val="22"/>
      <w:lang w:eastAsia="en-US"/>
    </w:rPr>
  </w:style>
  <w:style w:type="paragraph" w:customStyle="1" w:styleId="ManualHeading2">
    <w:name w:val="Manual Heading 2"/>
    <w:basedOn w:val="Normal"/>
    <w:next w:val="Text1"/>
    <w:rsid w:val="00184C12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eastAsiaTheme="minorHAnsi"/>
      <w:b/>
      <w:szCs w:val="22"/>
      <w:lang w:eastAsia="en-US"/>
    </w:rPr>
  </w:style>
  <w:style w:type="paragraph" w:customStyle="1" w:styleId="ManualHeading3">
    <w:name w:val="Manual Heading 3"/>
    <w:basedOn w:val="Normal"/>
    <w:next w:val="Text1"/>
    <w:rsid w:val="00184C12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eastAsiaTheme="minorHAnsi"/>
      <w:i/>
      <w:szCs w:val="22"/>
      <w:lang w:eastAsia="en-US"/>
    </w:rPr>
  </w:style>
  <w:style w:type="paragraph" w:customStyle="1" w:styleId="ManualHeading4">
    <w:name w:val="Manual Heading 4"/>
    <w:basedOn w:val="Normal"/>
    <w:next w:val="Text1"/>
    <w:rsid w:val="00184C12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eastAsiaTheme="minorHAnsi"/>
      <w:szCs w:val="22"/>
      <w:lang w:eastAsia="en-US"/>
    </w:rPr>
  </w:style>
  <w:style w:type="paragraph" w:customStyle="1" w:styleId="ChapterTitle">
    <w:name w:val="ChapterTitle"/>
    <w:basedOn w:val="Normal"/>
    <w:next w:val="Normal"/>
    <w:rsid w:val="00184C12"/>
    <w:pPr>
      <w:keepNext/>
      <w:widowControl/>
      <w:spacing w:before="120" w:after="360" w:line="240" w:lineRule="auto"/>
      <w:jc w:val="center"/>
    </w:pPr>
    <w:rPr>
      <w:rFonts w:eastAsiaTheme="minorHAnsi"/>
      <w:b/>
      <w:sz w:val="32"/>
      <w:szCs w:val="22"/>
      <w:lang w:eastAsia="en-US"/>
    </w:rPr>
  </w:style>
  <w:style w:type="paragraph" w:customStyle="1" w:styleId="PartTitle">
    <w:name w:val="PartTitle"/>
    <w:basedOn w:val="Normal"/>
    <w:next w:val="ChapterTitle"/>
    <w:rsid w:val="00184C12"/>
    <w:pPr>
      <w:keepNext/>
      <w:pageBreakBefore/>
      <w:widowControl/>
      <w:spacing w:before="120" w:after="360" w:line="240" w:lineRule="auto"/>
      <w:jc w:val="center"/>
    </w:pPr>
    <w:rPr>
      <w:rFonts w:eastAsiaTheme="minorHAnsi"/>
      <w:b/>
      <w:sz w:val="36"/>
      <w:szCs w:val="22"/>
      <w:lang w:eastAsia="en-US"/>
    </w:rPr>
  </w:style>
  <w:style w:type="paragraph" w:customStyle="1" w:styleId="SectionTitle">
    <w:name w:val="SectionTitle"/>
    <w:basedOn w:val="Normal"/>
    <w:next w:val="Heading1"/>
    <w:rsid w:val="00184C12"/>
    <w:pPr>
      <w:keepNext/>
      <w:widowControl/>
      <w:spacing w:before="120" w:after="360" w:line="240" w:lineRule="auto"/>
      <w:jc w:val="center"/>
    </w:pPr>
    <w:rPr>
      <w:rFonts w:eastAsiaTheme="minorHAnsi"/>
      <w:b/>
      <w:smallCaps/>
      <w:sz w:val="28"/>
      <w:szCs w:val="22"/>
      <w:lang w:eastAsia="en-US"/>
    </w:rPr>
  </w:style>
  <w:style w:type="paragraph" w:customStyle="1" w:styleId="TableTitle">
    <w:name w:val="Table Title"/>
    <w:basedOn w:val="Normal"/>
    <w:next w:val="Normal"/>
    <w:rsid w:val="00184C12"/>
    <w:pPr>
      <w:widowControl/>
      <w:spacing w:before="120" w:after="120" w:line="240" w:lineRule="auto"/>
      <w:jc w:val="center"/>
    </w:pPr>
    <w:rPr>
      <w:rFonts w:eastAsiaTheme="minorHAnsi"/>
      <w:b/>
      <w:szCs w:val="22"/>
      <w:lang w:eastAsia="en-US"/>
    </w:rPr>
  </w:style>
  <w:style w:type="character" w:customStyle="1" w:styleId="Marker">
    <w:name w:val="Marker"/>
    <w:basedOn w:val="DefaultParagraphFont"/>
    <w:rsid w:val="00184C12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184C12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184C12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184C12"/>
    <w:pPr>
      <w:widowControl/>
      <w:tabs>
        <w:tab w:val="num" w:pos="850"/>
      </w:tabs>
      <w:spacing w:before="120" w:after="120" w:line="240" w:lineRule="auto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Point1number">
    <w:name w:val="Point 1 (number)"/>
    <w:basedOn w:val="Normal"/>
    <w:rsid w:val="00184C12"/>
    <w:pPr>
      <w:widowControl/>
      <w:tabs>
        <w:tab w:val="num" w:pos="1417"/>
      </w:tabs>
      <w:spacing w:before="120" w:after="120" w:line="240" w:lineRule="auto"/>
      <w:ind w:left="1417" w:hanging="567"/>
      <w:jc w:val="both"/>
    </w:pPr>
    <w:rPr>
      <w:rFonts w:eastAsiaTheme="minorHAnsi"/>
      <w:szCs w:val="22"/>
      <w:lang w:eastAsia="en-US"/>
    </w:rPr>
  </w:style>
  <w:style w:type="paragraph" w:customStyle="1" w:styleId="Point2number">
    <w:name w:val="Point 2 (number)"/>
    <w:basedOn w:val="Normal"/>
    <w:rsid w:val="00184C12"/>
    <w:pPr>
      <w:widowControl/>
      <w:tabs>
        <w:tab w:val="num" w:pos="1984"/>
      </w:tabs>
      <w:spacing w:before="120" w:after="120" w:line="240" w:lineRule="auto"/>
      <w:ind w:left="1984" w:hanging="567"/>
      <w:jc w:val="both"/>
    </w:pPr>
    <w:rPr>
      <w:rFonts w:eastAsiaTheme="minorHAnsi"/>
      <w:szCs w:val="22"/>
      <w:lang w:eastAsia="en-US"/>
    </w:rPr>
  </w:style>
  <w:style w:type="paragraph" w:customStyle="1" w:styleId="Point3number">
    <w:name w:val="Point 3 (number)"/>
    <w:basedOn w:val="Normal"/>
    <w:rsid w:val="00184C12"/>
    <w:pPr>
      <w:widowControl/>
      <w:tabs>
        <w:tab w:val="num" w:pos="2551"/>
      </w:tabs>
      <w:spacing w:before="120" w:after="120" w:line="240" w:lineRule="auto"/>
      <w:ind w:left="2551" w:hanging="567"/>
      <w:jc w:val="both"/>
    </w:pPr>
    <w:rPr>
      <w:rFonts w:eastAsiaTheme="minorHAnsi"/>
      <w:szCs w:val="22"/>
      <w:lang w:eastAsia="en-US"/>
    </w:rPr>
  </w:style>
  <w:style w:type="paragraph" w:customStyle="1" w:styleId="Point0letter">
    <w:name w:val="Point 0 (letter)"/>
    <w:basedOn w:val="Normal"/>
    <w:rsid w:val="00184C12"/>
    <w:pPr>
      <w:widowControl/>
      <w:tabs>
        <w:tab w:val="num" w:pos="850"/>
      </w:tabs>
      <w:spacing w:before="120" w:after="120" w:line="240" w:lineRule="auto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Point1letter">
    <w:name w:val="Point 1 (letter)"/>
    <w:basedOn w:val="Normal"/>
    <w:rsid w:val="00184C12"/>
    <w:pPr>
      <w:widowControl/>
      <w:tabs>
        <w:tab w:val="num" w:pos="1417"/>
      </w:tabs>
      <w:spacing w:before="120" w:after="120" w:line="240" w:lineRule="auto"/>
      <w:ind w:left="1417" w:hanging="567"/>
      <w:jc w:val="both"/>
    </w:pPr>
    <w:rPr>
      <w:rFonts w:eastAsiaTheme="minorHAnsi"/>
      <w:szCs w:val="22"/>
      <w:lang w:eastAsia="en-US"/>
    </w:rPr>
  </w:style>
  <w:style w:type="paragraph" w:customStyle="1" w:styleId="Point2letter">
    <w:name w:val="Point 2 (letter)"/>
    <w:basedOn w:val="Normal"/>
    <w:rsid w:val="00184C12"/>
    <w:pPr>
      <w:widowControl/>
      <w:numPr>
        <w:ilvl w:val="5"/>
        <w:numId w:val="30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Point3letter">
    <w:name w:val="Point 3 (letter)"/>
    <w:basedOn w:val="Normal"/>
    <w:rsid w:val="00184C12"/>
    <w:pPr>
      <w:widowControl/>
      <w:numPr>
        <w:ilvl w:val="7"/>
        <w:numId w:val="30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Point4letter">
    <w:name w:val="Point 4 (letter)"/>
    <w:basedOn w:val="Normal"/>
    <w:rsid w:val="00184C12"/>
    <w:pPr>
      <w:widowControl/>
      <w:numPr>
        <w:ilvl w:val="8"/>
        <w:numId w:val="30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Bullet0">
    <w:name w:val="Bullet 0"/>
    <w:basedOn w:val="Normal"/>
    <w:rsid w:val="00184C12"/>
    <w:pPr>
      <w:widowControl/>
      <w:numPr>
        <w:numId w:val="31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Bullet1">
    <w:name w:val="Bullet 1"/>
    <w:basedOn w:val="Normal"/>
    <w:rsid w:val="00184C12"/>
    <w:pPr>
      <w:widowControl/>
      <w:numPr>
        <w:numId w:val="32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Bullet2">
    <w:name w:val="Bullet 2"/>
    <w:basedOn w:val="Normal"/>
    <w:rsid w:val="00184C12"/>
    <w:pPr>
      <w:widowControl/>
      <w:numPr>
        <w:numId w:val="33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Bullet3">
    <w:name w:val="Bullet 3"/>
    <w:basedOn w:val="Normal"/>
    <w:rsid w:val="00184C12"/>
    <w:pPr>
      <w:widowControl/>
      <w:numPr>
        <w:numId w:val="34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Bullet4">
    <w:name w:val="Bullet 4"/>
    <w:basedOn w:val="Normal"/>
    <w:rsid w:val="00184C12"/>
    <w:pPr>
      <w:widowControl/>
      <w:numPr>
        <w:numId w:val="35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Annexetitreexpos">
    <w:name w:val="Annexe titre (exposé)"/>
    <w:basedOn w:val="Normal"/>
    <w:next w:val="Normal"/>
    <w:rsid w:val="00184C12"/>
    <w:pPr>
      <w:widowControl/>
      <w:spacing w:before="120" w:after="120" w:line="240" w:lineRule="auto"/>
      <w:jc w:val="center"/>
    </w:pPr>
    <w:rPr>
      <w:rFonts w:eastAsiaTheme="minorHAnsi"/>
      <w:b/>
      <w:szCs w:val="22"/>
      <w:u w:val="single"/>
      <w:lang w:eastAsia="en-US"/>
    </w:rPr>
  </w:style>
  <w:style w:type="paragraph" w:customStyle="1" w:styleId="Annexetitre">
    <w:name w:val="Annexe titre"/>
    <w:basedOn w:val="Normal"/>
    <w:next w:val="Normal"/>
    <w:rsid w:val="00184C12"/>
    <w:pPr>
      <w:widowControl/>
      <w:spacing w:before="120" w:after="120" w:line="240" w:lineRule="auto"/>
      <w:jc w:val="center"/>
    </w:pPr>
    <w:rPr>
      <w:rFonts w:eastAsiaTheme="minorHAnsi"/>
      <w:b/>
      <w:szCs w:val="22"/>
      <w:u w:val="single"/>
      <w:lang w:eastAsia="en-US"/>
    </w:rPr>
  </w:style>
  <w:style w:type="paragraph" w:customStyle="1" w:styleId="Annexetitrefichefinancire">
    <w:name w:val="Annexe titre (fiche financière)"/>
    <w:basedOn w:val="Normal"/>
    <w:next w:val="Normal"/>
    <w:rsid w:val="00184C12"/>
    <w:pPr>
      <w:widowControl/>
      <w:spacing w:before="120" w:after="120" w:line="240" w:lineRule="auto"/>
      <w:jc w:val="center"/>
    </w:pPr>
    <w:rPr>
      <w:rFonts w:eastAsiaTheme="minorHAnsi"/>
      <w:b/>
      <w:szCs w:val="22"/>
      <w:u w:val="single"/>
      <w:lang w:eastAsia="en-US"/>
    </w:rPr>
  </w:style>
  <w:style w:type="paragraph" w:customStyle="1" w:styleId="Applicationdirecte">
    <w:name w:val="Application directe"/>
    <w:basedOn w:val="Normal"/>
    <w:next w:val="Fait"/>
    <w:rsid w:val="00184C12"/>
    <w:pPr>
      <w:widowControl/>
      <w:spacing w:before="48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Fait">
    <w:name w:val="Fait à"/>
    <w:basedOn w:val="Normal"/>
    <w:next w:val="Institutionquisigne"/>
    <w:rsid w:val="00184C12"/>
    <w:pPr>
      <w:keepNext/>
      <w:widowControl/>
      <w:spacing w:before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Institutionquisigne">
    <w:name w:val="Institution qui signe"/>
    <w:basedOn w:val="Normal"/>
    <w:next w:val="Personnequisigne"/>
    <w:rsid w:val="00184C12"/>
    <w:pPr>
      <w:keepNext/>
      <w:widowControl/>
      <w:tabs>
        <w:tab w:val="left" w:pos="4252"/>
      </w:tabs>
      <w:spacing w:before="720" w:line="240" w:lineRule="auto"/>
      <w:jc w:val="both"/>
    </w:pPr>
    <w:rPr>
      <w:rFonts w:eastAsiaTheme="minorHAnsi"/>
      <w:i/>
      <w:szCs w:val="22"/>
      <w:lang w:eastAsia="en-US"/>
    </w:rPr>
  </w:style>
  <w:style w:type="paragraph" w:customStyle="1" w:styleId="Personnequisigne">
    <w:name w:val="Personne qui signe"/>
    <w:basedOn w:val="Normal"/>
    <w:next w:val="Institutionquisigne"/>
    <w:rsid w:val="00184C12"/>
    <w:pPr>
      <w:widowControl/>
      <w:tabs>
        <w:tab w:val="left" w:pos="4252"/>
      </w:tabs>
      <w:spacing w:line="240" w:lineRule="auto"/>
    </w:pPr>
    <w:rPr>
      <w:rFonts w:eastAsiaTheme="minorHAnsi"/>
      <w:i/>
      <w:szCs w:val="22"/>
      <w:lang w:eastAsia="en-US"/>
    </w:rPr>
  </w:style>
  <w:style w:type="paragraph" w:customStyle="1" w:styleId="Avertissementtitre">
    <w:name w:val="Avertissement titre"/>
    <w:basedOn w:val="Normal"/>
    <w:next w:val="Normal"/>
    <w:rsid w:val="00184C12"/>
    <w:pPr>
      <w:keepNext/>
      <w:widowControl/>
      <w:spacing w:before="480" w:after="120" w:line="240" w:lineRule="auto"/>
      <w:jc w:val="both"/>
    </w:pPr>
    <w:rPr>
      <w:rFonts w:eastAsiaTheme="minorHAnsi"/>
      <w:szCs w:val="22"/>
      <w:u w:val="single"/>
      <w:lang w:eastAsia="en-US"/>
    </w:rPr>
  </w:style>
  <w:style w:type="paragraph" w:customStyle="1" w:styleId="Confidence">
    <w:name w:val="Confidence"/>
    <w:basedOn w:val="Normal"/>
    <w:next w:val="Normal"/>
    <w:rsid w:val="00184C12"/>
    <w:pPr>
      <w:widowControl/>
      <w:spacing w:before="360" w:after="120" w:line="240" w:lineRule="auto"/>
      <w:jc w:val="center"/>
    </w:pPr>
    <w:rPr>
      <w:rFonts w:eastAsiaTheme="minorHAnsi"/>
      <w:szCs w:val="22"/>
      <w:lang w:eastAsia="en-US"/>
    </w:rPr>
  </w:style>
  <w:style w:type="paragraph" w:customStyle="1" w:styleId="Confidentialit">
    <w:name w:val="Confidentialité"/>
    <w:basedOn w:val="Normal"/>
    <w:next w:val="TypedudocumentPagedecouverture"/>
    <w:rsid w:val="00184C12"/>
    <w:pPr>
      <w:widowControl/>
      <w:spacing w:before="240" w:after="240" w:line="240" w:lineRule="auto"/>
      <w:ind w:left="5103"/>
    </w:pPr>
    <w:rPr>
      <w:rFonts w:eastAsiaTheme="minorHAnsi"/>
      <w:i/>
      <w:sz w:val="32"/>
      <w:szCs w:val="22"/>
      <w:lang w:eastAsia="en-US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184C12"/>
  </w:style>
  <w:style w:type="paragraph" w:customStyle="1" w:styleId="Typedudocument">
    <w:name w:val="Type du document"/>
    <w:basedOn w:val="Normal"/>
    <w:next w:val="Titreobjet"/>
    <w:rsid w:val="00184C12"/>
    <w:pPr>
      <w:widowControl/>
      <w:spacing w:before="360" w:after="180"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Titreobjet">
    <w:name w:val="Titre objet"/>
    <w:basedOn w:val="Normal"/>
    <w:next w:val="Sous-titreobjet"/>
    <w:rsid w:val="00184C12"/>
    <w:pPr>
      <w:widowControl/>
      <w:spacing w:before="180" w:after="180"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Sous-titreobjet">
    <w:name w:val="Sous-titre objet"/>
    <w:basedOn w:val="Normal"/>
    <w:rsid w:val="00184C12"/>
    <w:pPr>
      <w:widowControl/>
      <w:spacing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184C12"/>
  </w:style>
  <w:style w:type="paragraph" w:customStyle="1" w:styleId="Sous-titreobjetPagedecouverture">
    <w:name w:val="Sous-titre objet (Page de couverture)"/>
    <w:basedOn w:val="Sous-titreobjet"/>
    <w:rsid w:val="00184C12"/>
  </w:style>
  <w:style w:type="paragraph" w:customStyle="1" w:styleId="Considrant">
    <w:name w:val="Considérant"/>
    <w:basedOn w:val="Normal"/>
    <w:rsid w:val="00184C12"/>
    <w:pPr>
      <w:widowControl/>
      <w:numPr>
        <w:numId w:val="36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Corrigendum">
    <w:name w:val="Corrigendum"/>
    <w:basedOn w:val="Normal"/>
    <w:next w:val="Normal"/>
    <w:rsid w:val="00184C12"/>
    <w:pPr>
      <w:widowControl/>
      <w:spacing w:after="240" w:line="240" w:lineRule="auto"/>
    </w:pPr>
    <w:rPr>
      <w:rFonts w:eastAsiaTheme="minorHAnsi"/>
      <w:szCs w:val="22"/>
      <w:lang w:eastAsia="en-US"/>
    </w:rPr>
  </w:style>
  <w:style w:type="paragraph" w:customStyle="1" w:styleId="Datedadoption">
    <w:name w:val="Date d'adoption"/>
    <w:basedOn w:val="Normal"/>
    <w:next w:val="Titreobjet"/>
    <w:rsid w:val="00184C12"/>
    <w:pPr>
      <w:widowControl/>
      <w:spacing w:before="360"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Emission">
    <w:name w:val="Emission"/>
    <w:basedOn w:val="Normal"/>
    <w:next w:val="Rfrenceinstitutionnelle"/>
    <w:rsid w:val="00184C12"/>
    <w:pPr>
      <w:widowControl/>
      <w:spacing w:line="240" w:lineRule="auto"/>
      <w:ind w:left="5103"/>
    </w:pPr>
    <w:rPr>
      <w:rFonts w:eastAsiaTheme="minorHAnsi"/>
      <w:szCs w:val="22"/>
      <w:lang w:eastAsia="en-US"/>
    </w:rPr>
  </w:style>
  <w:style w:type="paragraph" w:customStyle="1" w:styleId="Rfrenceinstitutionnelle">
    <w:name w:val="Référence institutionnelle"/>
    <w:basedOn w:val="Normal"/>
    <w:next w:val="Confidentialit"/>
    <w:rsid w:val="00184C12"/>
    <w:pPr>
      <w:widowControl/>
      <w:spacing w:after="240" w:line="240" w:lineRule="auto"/>
      <w:ind w:left="5103"/>
    </w:pPr>
    <w:rPr>
      <w:rFonts w:eastAsiaTheme="minorHAnsi"/>
      <w:szCs w:val="22"/>
      <w:lang w:eastAsia="en-US"/>
    </w:rPr>
  </w:style>
  <w:style w:type="paragraph" w:customStyle="1" w:styleId="Exposdesmotifstitre">
    <w:name w:val="Exposé des motifs titre"/>
    <w:basedOn w:val="Normal"/>
    <w:next w:val="Normal"/>
    <w:rsid w:val="00184C12"/>
    <w:pPr>
      <w:widowControl/>
      <w:spacing w:before="120" w:after="120" w:line="240" w:lineRule="auto"/>
      <w:jc w:val="center"/>
    </w:pPr>
    <w:rPr>
      <w:rFonts w:eastAsiaTheme="minorHAnsi"/>
      <w:b/>
      <w:szCs w:val="22"/>
      <w:u w:val="single"/>
      <w:lang w:eastAsia="en-US"/>
    </w:rPr>
  </w:style>
  <w:style w:type="paragraph" w:customStyle="1" w:styleId="Formuledadoption">
    <w:name w:val="Formule d'adoption"/>
    <w:basedOn w:val="Normal"/>
    <w:next w:val="Titrearticle"/>
    <w:rsid w:val="00184C12"/>
    <w:pPr>
      <w:keepNext/>
      <w:widowControl/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Titrearticle">
    <w:name w:val="Titre article"/>
    <w:basedOn w:val="Normal"/>
    <w:next w:val="Normal"/>
    <w:rsid w:val="00184C12"/>
    <w:pPr>
      <w:keepNext/>
      <w:widowControl/>
      <w:spacing w:before="360" w:after="120" w:line="240" w:lineRule="auto"/>
      <w:jc w:val="center"/>
    </w:pPr>
    <w:rPr>
      <w:rFonts w:eastAsiaTheme="minorHAnsi"/>
      <w:i/>
      <w:szCs w:val="22"/>
      <w:lang w:eastAsia="en-US"/>
    </w:rPr>
  </w:style>
  <w:style w:type="paragraph" w:customStyle="1" w:styleId="Institutionquiagit">
    <w:name w:val="Institution qui agit"/>
    <w:basedOn w:val="Normal"/>
    <w:next w:val="Normal"/>
    <w:rsid w:val="00184C12"/>
    <w:pPr>
      <w:keepNext/>
      <w:widowControl/>
      <w:spacing w:before="60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Langue">
    <w:name w:val="Langue"/>
    <w:basedOn w:val="Normal"/>
    <w:next w:val="Rfrenceinterne"/>
    <w:rsid w:val="00184C12"/>
    <w:pPr>
      <w:framePr w:wrap="around" w:vAnchor="page" w:hAnchor="text" w:xAlign="center" w:y="14741"/>
      <w:widowControl/>
      <w:spacing w:after="600" w:line="240" w:lineRule="auto"/>
      <w:jc w:val="center"/>
    </w:pPr>
    <w:rPr>
      <w:rFonts w:eastAsiaTheme="minorHAnsi"/>
      <w:b/>
      <w:caps/>
      <w:szCs w:val="22"/>
      <w:lang w:eastAsia="en-US"/>
    </w:rPr>
  </w:style>
  <w:style w:type="paragraph" w:customStyle="1" w:styleId="Rfrenceinterne">
    <w:name w:val="Référence interne"/>
    <w:basedOn w:val="Normal"/>
    <w:next w:val="Rfrenceinterinstitutionnelle"/>
    <w:rsid w:val="00184C12"/>
    <w:pPr>
      <w:widowControl/>
      <w:spacing w:line="240" w:lineRule="auto"/>
      <w:ind w:left="5103"/>
    </w:pPr>
    <w:rPr>
      <w:rFonts w:eastAsiaTheme="minorHAnsi"/>
      <w:szCs w:val="22"/>
      <w:lang w:eastAsia="en-US"/>
    </w:rPr>
  </w:style>
  <w:style w:type="paragraph" w:customStyle="1" w:styleId="Rfrenceinterinstitutionnelle">
    <w:name w:val="Référence interinstitutionnelle"/>
    <w:basedOn w:val="Normal"/>
    <w:next w:val="Statut"/>
    <w:rsid w:val="00184C12"/>
    <w:pPr>
      <w:widowControl/>
      <w:spacing w:line="240" w:lineRule="auto"/>
      <w:ind w:left="5103"/>
    </w:pPr>
    <w:rPr>
      <w:rFonts w:eastAsiaTheme="minorHAnsi"/>
      <w:szCs w:val="22"/>
      <w:lang w:eastAsia="en-US"/>
    </w:rPr>
  </w:style>
  <w:style w:type="paragraph" w:customStyle="1" w:styleId="Statut">
    <w:name w:val="Statut"/>
    <w:basedOn w:val="Normal"/>
    <w:next w:val="Typedudocument"/>
    <w:rsid w:val="00184C12"/>
    <w:pPr>
      <w:widowControl/>
      <w:spacing w:before="360" w:line="240" w:lineRule="auto"/>
      <w:jc w:val="center"/>
    </w:pPr>
    <w:rPr>
      <w:rFonts w:eastAsiaTheme="minorHAnsi"/>
      <w:szCs w:val="22"/>
      <w:lang w:eastAsia="en-US"/>
    </w:rPr>
  </w:style>
  <w:style w:type="paragraph" w:customStyle="1" w:styleId="ManualConsidrant">
    <w:name w:val="Manual Considérant"/>
    <w:basedOn w:val="Normal"/>
    <w:rsid w:val="00184C12"/>
    <w:pPr>
      <w:widowControl/>
      <w:spacing w:before="120" w:after="120" w:line="240" w:lineRule="auto"/>
      <w:ind w:left="709" w:hanging="709"/>
      <w:jc w:val="both"/>
    </w:pPr>
    <w:rPr>
      <w:rFonts w:eastAsiaTheme="minorHAnsi"/>
      <w:szCs w:val="22"/>
      <w:lang w:eastAsia="en-US"/>
    </w:rPr>
  </w:style>
  <w:style w:type="paragraph" w:customStyle="1" w:styleId="Nomdelinstitution">
    <w:name w:val="Nom de l'institution"/>
    <w:basedOn w:val="Normal"/>
    <w:next w:val="Emission"/>
    <w:rsid w:val="00184C12"/>
    <w:pPr>
      <w:widowControl/>
      <w:spacing w:line="240" w:lineRule="auto"/>
    </w:pPr>
    <w:rPr>
      <w:rFonts w:ascii="Arial" w:eastAsiaTheme="minorHAnsi" w:hAnsi="Arial" w:cs="Arial"/>
      <w:szCs w:val="22"/>
      <w:lang w:eastAsia="en-US"/>
    </w:rPr>
  </w:style>
  <w:style w:type="character" w:customStyle="1" w:styleId="Added">
    <w:name w:val="Added"/>
    <w:basedOn w:val="DefaultParagraphFont"/>
    <w:rsid w:val="00184C12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184C12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184C12"/>
    <w:pPr>
      <w:keepLines/>
      <w:widowControl/>
      <w:spacing w:before="120" w:after="120"/>
      <w:ind w:left="3402"/>
    </w:pPr>
    <w:rPr>
      <w:rFonts w:eastAsiaTheme="minorHAnsi"/>
      <w:szCs w:val="22"/>
      <w:lang w:eastAsia="en-US"/>
    </w:rPr>
  </w:style>
  <w:style w:type="paragraph" w:customStyle="1" w:styleId="Objetexterne">
    <w:name w:val="Objet externe"/>
    <w:basedOn w:val="Normal"/>
    <w:next w:val="Normal"/>
    <w:rsid w:val="00184C12"/>
    <w:pPr>
      <w:widowControl/>
      <w:spacing w:before="120" w:after="120" w:line="240" w:lineRule="auto"/>
      <w:jc w:val="both"/>
    </w:pPr>
    <w:rPr>
      <w:rFonts w:eastAsiaTheme="minorHAnsi"/>
      <w:i/>
      <w:caps/>
      <w:szCs w:val="22"/>
      <w:lang w:eastAsia="en-US"/>
    </w:rPr>
  </w:style>
  <w:style w:type="paragraph" w:customStyle="1" w:styleId="Pagedecouverture">
    <w:name w:val="Page de couverture"/>
    <w:basedOn w:val="Normal"/>
    <w:next w:val="Normal"/>
    <w:rsid w:val="00184C12"/>
    <w:pPr>
      <w:widowControl/>
      <w:spacing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Supertitre">
    <w:name w:val="Supertitre"/>
    <w:basedOn w:val="Normal"/>
    <w:next w:val="Normal"/>
    <w:rsid w:val="00184C12"/>
    <w:pPr>
      <w:widowControl/>
      <w:spacing w:after="600"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Languesfaisantfoi">
    <w:name w:val="Langues faisant foi"/>
    <w:basedOn w:val="Normal"/>
    <w:next w:val="Normal"/>
    <w:rsid w:val="00184C12"/>
    <w:pPr>
      <w:widowControl/>
      <w:spacing w:before="360" w:line="240" w:lineRule="auto"/>
      <w:jc w:val="center"/>
    </w:pPr>
    <w:rPr>
      <w:rFonts w:eastAsiaTheme="minorHAnsi"/>
      <w:szCs w:val="22"/>
      <w:lang w:eastAsia="en-US"/>
    </w:rPr>
  </w:style>
  <w:style w:type="paragraph" w:customStyle="1" w:styleId="Rfrencecroise">
    <w:name w:val="Référence croisée"/>
    <w:basedOn w:val="Normal"/>
    <w:rsid w:val="00184C12"/>
    <w:pPr>
      <w:widowControl/>
      <w:spacing w:line="240" w:lineRule="auto"/>
      <w:jc w:val="center"/>
    </w:pPr>
    <w:rPr>
      <w:rFonts w:eastAsiaTheme="minorHAnsi"/>
      <w:szCs w:val="22"/>
      <w:lang w:eastAsia="en-US"/>
    </w:rPr>
  </w:style>
  <w:style w:type="paragraph" w:customStyle="1" w:styleId="Fichefinanciretitre">
    <w:name w:val="Fiche financière titre"/>
    <w:basedOn w:val="Normal"/>
    <w:next w:val="Normal"/>
    <w:rsid w:val="00184C12"/>
    <w:pPr>
      <w:widowControl/>
      <w:spacing w:before="120" w:after="120" w:line="240" w:lineRule="auto"/>
      <w:jc w:val="center"/>
    </w:pPr>
    <w:rPr>
      <w:rFonts w:eastAsiaTheme="minorHAnsi"/>
      <w:b/>
      <w:szCs w:val="22"/>
      <w:u w:val="single"/>
      <w:lang w:eastAsia="en-US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184C12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184C12"/>
  </w:style>
  <w:style w:type="paragraph" w:customStyle="1" w:styleId="StatutPagedecouverture">
    <w:name w:val="Statut (Page de couverture)"/>
    <w:basedOn w:val="Statut"/>
    <w:next w:val="TypedudocumentPagedecouverture"/>
    <w:rsid w:val="00184C12"/>
  </w:style>
  <w:style w:type="paragraph" w:customStyle="1" w:styleId="Volume">
    <w:name w:val="Volume"/>
    <w:basedOn w:val="Normal"/>
    <w:next w:val="Confidentialit"/>
    <w:rsid w:val="00184C12"/>
    <w:pPr>
      <w:widowControl/>
      <w:spacing w:after="240" w:line="240" w:lineRule="auto"/>
      <w:ind w:left="5103"/>
    </w:pPr>
    <w:rPr>
      <w:rFonts w:eastAsiaTheme="minorHAnsi"/>
      <w:szCs w:val="22"/>
      <w:lang w:eastAsia="en-US"/>
    </w:rPr>
  </w:style>
  <w:style w:type="paragraph" w:customStyle="1" w:styleId="IntrtEEE">
    <w:name w:val="Intérêt EEE"/>
    <w:basedOn w:val="Languesfaisantfoi"/>
    <w:next w:val="Normal"/>
    <w:rsid w:val="00184C12"/>
    <w:pPr>
      <w:spacing w:after="240"/>
    </w:pPr>
  </w:style>
  <w:style w:type="paragraph" w:customStyle="1" w:styleId="Accompagnant">
    <w:name w:val="Accompagnant"/>
    <w:basedOn w:val="Normal"/>
    <w:next w:val="Typeacteprincipal"/>
    <w:rsid w:val="00184C12"/>
    <w:pPr>
      <w:widowControl/>
      <w:spacing w:before="180" w:after="240"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Typeacteprincipal">
    <w:name w:val="Type acte principal"/>
    <w:basedOn w:val="Normal"/>
    <w:next w:val="Objetacteprincipal"/>
    <w:rsid w:val="00184C12"/>
    <w:pPr>
      <w:widowControl/>
      <w:spacing w:after="240"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Objetacteprincipal">
    <w:name w:val="Objet acte principal"/>
    <w:basedOn w:val="Normal"/>
    <w:next w:val="Titrearticle"/>
    <w:rsid w:val="00184C12"/>
    <w:pPr>
      <w:widowControl/>
      <w:spacing w:after="360"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IntrtEEEPagedecouverture">
    <w:name w:val="Intérêt EEE (Page de couverture)"/>
    <w:basedOn w:val="IntrtEEE"/>
    <w:next w:val="Rfrencecroise"/>
    <w:rsid w:val="00184C12"/>
  </w:style>
  <w:style w:type="paragraph" w:customStyle="1" w:styleId="AccompagnantPagedecouverture">
    <w:name w:val="Accompagnant (Page de couverture)"/>
    <w:basedOn w:val="Accompagnant"/>
    <w:next w:val="TypeacteprincipalPagedecouverture"/>
    <w:rsid w:val="00184C1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184C12"/>
  </w:style>
  <w:style w:type="paragraph" w:customStyle="1" w:styleId="ObjetacteprincipalPagedecouverture">
    <w:name w:val="Objet acte principal (Page de couverture)"/>
    <w:basedOn w:val="Objetacteprincipal"/>
    <w:next w:val="Rfrencecroise"/>
    <w:rsid w:val="00184C12"/>
  </w:style>
  <w:style w:type="paragraph" w:customStyle="1" w:styleId="LanguesfaisantfoiPagedecouverture">
    <w:name w:val="Langues faisant foi (Page de couverture)"/>
    <w:basedOn w:val="Normal"/>
    <w:next w:val="Normal"/>
    <w:rsid w:val="00184C12"/>
    <w:pPr>
      <w:widowControl/>
      <w:spacing w:before="360" w:line="240" w:lineRule="auto"/>
      <w:jc w:val="center"/>
    </w:pPr>
    <w:rPr>
      <w:rFonts w:eastAsiaTheme="minorHAnsi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rsid w:val="00184C12"/>
    <w:pPr>
      <w:tabs>
        <w:tab w:val="center" w:pos="4535"/>
        <w:tab w:val="right" w:pos="9071"/>
        <w:tab w:val="right" w:pos="9921"/>
      </w:tabs>
      <w:spacing w:before="360" w:line="240" w:lineRule="auto"/>
      <w:ind w:left="-850" w:right="-850"/>
      <w:outlineLvl w:val="0"/>
    </w:pPr>
    <w:rPr>
      <w:rFonts w:eastAsia="Batang"/>
      <w:szCs w:val="24"/>
      <w:lang w:val="en-US"/>
    </w:rPr>
  </w:style>
  <w:style w:type="character" w:customStyle="1" w:styleId="FooterCoverPageChar">
    <w:name w:val="Footer Cover Page Char"/>
    <w:basedOn w:val="DefaultParagraphFont"/>
    <w:link w:val="FooterCoverPage"/>
    <w:rsid w:val="00184C12"/>
    <w:rPr>
      <w:rFonts w:eastAsia="Batang"/>
      <w:sz w:val="24"/>
      <w:szCs w:val="24"/>
      <w:lang w:val="en-US" w:eastAsia="fr-BE"/>
    </w:rPr>
  </w:style>
  <w:style w:type="paragraph" w:customStyle="1" w:styleId="HeaderCoverPage">
    <w:name w:val="Header Cover Page"/>
    <w:basedOn w:val="Normal"/>
    <w:link w:val="HeaderCoverPageChar"/>
    <w:rsid w:val="00184C12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eastAsia="Batang"/>
      <w:szCs w:val="24"/>
      <w:lang w:val="en-US"/>
    </w:rPr>
  </w:style>
  <w:style w:type="character" w:customStyle="1" w:styleId="HeaderCoverPageChar">
    <w:name w:val="Header Cover Page Char"/>
    <w:basedOn w:val="DefaultParagraphFont"/>
    <w:link w:val="HeaderCoverPage"/>
    <w:rsid w:val="00184C12"/>
    <w:rPr>
      <w:rFonts w:eastAsia="Batang"/>
      <w:sz w:val="24"/>
      <w:szCs w:val="24"/>
      <w:lang w:val="en-US" w:eastAsia="fr-BE"/>
    </w:rPr>
  </w:style>
  <w:style w:type="paragraph" w:customStyle="1" w:styleId="TechnicalBlock">
    <w:name w:val="Technical Block"/>
    <w:basedOn w:val="Normal"/>
    <w:link w:val="TechnicalBlockChar"/>
    <w:rsid w:val="00184C12"/>
    <w:pPr>
      <w:spacing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184C12"/>
    <w:rPr>
      <w:sz w:val="24"/>
      <w:lang w:eastAsia="fr-BE"/>
    </w:rPr>
  </w:style>
  <w:style w:type="paragraph" w:customStyle="1" w:styleId="Lignefinal">
    <w:name w:val="Ligne final"/>
    <w:basedOn w:val="Normal"/>
    <w:next w:val="Normal"/>
    <w:rsid w:val="00184C12"/>
    <w:pPr>
      <w:widowControl/>
      <w:pBdr>
        <w:bottom w:val="single" w:sz="4" w:space="0" w:color="000000"/>
      </w:pBdr>
      <w:spacing w:before="360" w:after="120"/>
      <w:ind w:left="3400" w:right="3400"/>
      <w:jc w:val="center"/>
    </w:pPr>
    <w:rPr>
      <w:b/>
      <w:szCs w:val="24"/>
      <w:lang w:eastAsia="en-US"/>
    </w:rPr>
  </w:style>
  <w:style w:type="paragraph" w:customStyle="1" w:styleId="EntText">
    <w:name w:val="EntText"/>
    <w:basedOn w:val="Normal"/>
    <w:rsid w:val="00184C12"/>
    <w:pPr>
      <w:widowControl/>
      <w:spacing w:before="120" w:after="120"/>
    </w:pPr>
    <w:rPr>
      <w:szCs w:val="24"/>
      <w:lang w:eastAsia="en-US"/>
    </w:rPr>
  </w:style>
  <w:style w:type="paragraph" w:customStyle="1" w:styleId="pj">
    <w:name w:val="p.j."/>
    <w:basedOn w:val="Normal"/>
    <w:link w:val="pjChar"/>
    <w:rsid w:val="00184C12"/>
    <w:pPr>
      <w:spacing w:before="1200" w:after="120" w:line="240" w:lineRule="auto"/>
      <w:ind w:left="1440" w:hanging="1440"/>
    </w:pPr>
  </w:style>
  <w:style w:type="character" w:customStyle="1" w:styleId="pjChar">
    <w:name w:val="p.j. Char"/>
    <w:basedOn w:val="TechnicalBlockChar"/>
    <w:link w:val="pj"/>
    <w:rsid w:val="00184C12"/>
    <w:rPr>
      <w:sz w:val="24"/>
      <w:lang w:eastAsia="fr-BE"/>
    </w:rPr>
  </w:style>
  <w:style w:type="paragraph" w:customStyle="1" w:styleId="HeaderCouncil">
    <w:name w:val="Header Council"/>
    <w:basedOn w:val="Normal"/>
    <w:link w:val="HeaderCouncilChar"/>
    <w:rsid w:val="00184C12"/>
    <w:rPr>
      <w:sz w:val="2"/>
      <w:lang w:val="pt-PT"/>
    </w:rPr>
  </w:style>
  <w:style w:type="character" w:customStyle="1" w:styleId="HeaderCouncilChar">
    <w:name w:val="Header Council Char"/>
    <w:basedOn w:val="pjChar"/>
    <w:link w:val="HeaderCouncil"/>
    <w:rsid w:val="00184C12"/>
    <w:rPr>
      <w:sz w:val="2"/>
      <w:lang w:val="pt-PT" w:eastAsia="fr-BE"/>
    </w:rPr>
  </w:style>
  <w:style w:type="paragraph" w:customStyle="1" w:styleId="HeaderCouncilLarge">
    <w:name w:val="Header Council Large"/>
    <w:basedOn w:val="Normal"/>
    <w:link w:val="HeaderCouncilLargeChar"/>
    <w:rsid w:val="00184C12"/>
    <w:pPr>
      <w:spacing w:after="440"/>
    </w:pPr>
    <w:rPr>
      <w:sz w:val="2"/>
      <w:lang w:val="pt-PT"/>
    </w:rPr>
  </w:style>
  <w:style w:type="character" w:customStyle="1" w:styleId="HeaderCouncilLargeChar">
    <w:name w:val="Header Council Large Char"/>
    <w:basedOn w:val="pjChar"/>
    <w:link w:val="HeaderCouncilLarge"/>
    <w:rsid w:val="00184C12"/>
    <w:rPr>
      <w:sz w:val="2"/>
      <w:lang w:val="pt-PT" w:eastAsia="fr-BE"/>
    </w:rPr>
  </w:style>
  <w:style w:type="paragraph" w:customStyle="1" w:styleId="FooterCouncil">
    <w:name w:val="Footer Council"/>
    <w:basedOn w:val="Normal"/>
    <w:link w:val="FooterCouncilChar"/>
    <w:rsid w:val="00184C12"/>
    <w:rPr>
      <w:sz w:val="2"/>
      <w:lang w:val="pt-PT"/>
    </w:rPr>
  </w:style>
  <w:style w:type="character" w:customStyle="1" w:styleId="FooterCouncilChar">
    <w:name w:val="Footer Council Char"/>
    <w:basedOn w:val="pjChar"/>
    <w:link w:val="FooterCouncil"/>
    <w:rsid w:val="00184C12"/>
    <w:rPr>
      <w:sz w:val="2"/>
      <w:lang w:val="pt-PT" w:eastAsia="fr-BE"/>
    </w:rPr>
  </w:style>
  <w:style w:type="paragraph" w:customStyle="1" w:styleId="FooterText">
    <w:name w:val="Footer Text"/>
    <w:basedOn w:val="Normal"/>
    <w:rsid w:val="00184C12"/>
    <w:pPr>
      <w:widowControl/>
      <w:spacing w:line="240" w:lineRule="auto"/>
    </w:pPr>
    <w:rPr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2F"/>
    <w:pPr>
      <w:widowControl w:val="0"/>
      <w:spacing w:line="360" w:lineRule="auto"/>
    </w:pPr>
    <w:rPr>
      <w:sz w:val="24"/>
      <w:lang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/>
      <w:numPr>
        <w:numId w:val="11"/>
      </w:numPr>
      <w:spacing w:before="360" w:after="120" w:line="240" w:lineRule="auto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/>
      <w:numPr>
        <w:ilvl w:val="1"/>
        <w:numId w:val="12"/>
      </w:numPr>
      <w:spacing w:before="120" w:after="120" w:line="240" w:lineRule="auto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/>
      <w:numPr>
        <w:ilvl w:val="2"/>
        <w:numId w:val="13"/>
      </w:numPr>
      <w:spacing w:before="120" w:after="120" w:line="240" w:lineRule="auto"/>
      <w:jc w:val="both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widowControl/>
      <w:numPr>
        <w:ilvl w:val="3"/>
        <w:numId w:val="14"/>
      </w:numPr>
      <w:spacing w:before="120" w:after="120" w:line="240" w:lineRule="auto"/>
      <w:jc w:val="both"/>
      <w:outlineLvl w:val="3"/>
    </w:pPr>
  </w:style>
  <w:style w:type="paragraph" w:styleId="Heading5">
    <w:name w:val="heading 5"/>
    <w:basedOn w:val="Normal"/>
    <w:next w:val="Normal"/>
    <w:qFormat/>
    <w:pPr>
      <w:widowControl/>
      <w:spacing w:before="240" w:after="60" w:line="240" w:lineRule="auto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widowControl/>
      <w:spacing w:before="240" w:after="60" w:line="240" w:lineRule="auto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widowControl/>
      <w:spacing w:before="240" w:after="60" w:line="240" w:lineRule="auto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widowControl/>
      <w:spacing w:before="240" w:after="60" w:line="240" w:lineRule="auto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widowControl/>
      <w:spacing w:before="240" w:after="60" w:line="240" w:lineRule="auto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C12"/>
    <w:rPr>
      <w:b/>
      <w:smallCaps/>
      <w:sz w:val="24"/>
      <w:lang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184C12"/>
    <w:rPr>
      <w:b/>
      <w:sz w:val="24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184C12"/>
    <w:rPr>
      <w:i/>
      <w:sz w:val="24"/>
      <w:lang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184C12"/>
    <w:rPr>
      <w:sz w:val="24"/>
      <w:lang w:eastAsia="fr-BE"/>
    </w:rPr>
  </w:style>
  <w:style w:type="paragraph" w:styleId="Footer">
    <w:name w:val="footer"/>
    <w:basedOn w:val="Normal"/>
    <w:link w:val="FooterChar"/>
    <w:uiPriority w:val="99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C12"/>
    <w:rPr>
      <w:sz w:val="24"/>
      <w:lang w:eastAsia="fr-BE"/>
    </w:rPr>
  </w:style>
  <w:style w:type="paragraph" w:customStyle="1" w:styleId="EntInstit">
    <w:name w:val="EntInstit"/>
    <w:basedOn w:val="Normal"/>
    <w:pPr>
      <w:spacing w:line="240" w:lineRule="auto"/>
      <w:jc w:val="right"/>
    </w:pPr>
    <w:rPr>
      <w:b/>
    </w:rPr>
  </w:style>
  <w:style w:type="paragraph" w:customStyle="1" w:styleId="EntRefer">
    <w:name w:val="EntRefer"/>
    <w:basedOn w:val="Normal"/>
    <w:pPr>
      <w:spacing w:line="240" w:lineRule="auto"/>
    </w:pPr>
    <w:rPr>
      <w:b/>
    </w:rPr>
  </w:style>
  <w:style w:type="paragraph" w:customStyle="1" w:styleId="Par-number10">
    <w:name w:val="Par-number 1)"/>
    <w:basedOn w:val="Normal"/>
    <w:next w:val="Normal"/>
    <w:pPr>
      <w:numPr>
        <w:numId w:val="7"/>
      </w:numPr>
    </w:pPr>
  </w:style>
  <w:style w:type="paragraph" w:customStyle="1" w:styleId="EntEmet">
    <w:name w:val="EntEme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character" w:styleId="FootnoteReference">
    <w:name w:val="footnote reference"/>
    <w:uiPriority w:val="99"/>
    <w:rPr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tabs>
        <w:tab w:val="left" w:pos="567"/>
      </w:tabs>
      <w:spacing w:line="240" w:lineRule="auto"/>
      <w:ind w:left="567" w:hanging="567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84C12"/>
    <w:rPr>
      <w:sz w:val="24"/>
      <w:lang w:eastAsia="fr-BE"/>
    </w:rPr>
  </w:style>
  <w:style w:type="paragraph" w:styleId="Header">
    <w:name w:val="header"/>
    <w:basedOn w:val="Normal"/>
    <w:link w:val="HeaderChar"/>
    <w:uiPriority w:val="99"/>
    <w:pPr>
      <w:tabs>
        <w:tab w:val="center" w:pos="4820"/>
        <w:tab w:val="right" w:pos="7371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C12"/>
    <w:rPr>
      <w:sz w:val="24"/>
      <w:lang w:eastAsia="fr-BE"/>
    </w:rPr>
  </w:style>
  <w:style w:type="paragraph" w:customStyle="1" w:styleId="Par-bullet">
    <w:name w:val="Par-bullet"/>
    <w:basedOn w:val="Normal"/>
    <w:next w:val="Normal"/>
    <w:pPr>
      <w:numPr>
        <w:numId w:val="3"/>
      </w:numPr>
    </w:pPr>
  </w:style>
  <w:style w:type="paragraph" w:customStyle="1" w:styleId="Par-equal">
    <w:name w:val="Par-equal"/>
    <w:basedOn w:val="Normal"/>
    <w:next w:val="Normal"/>
    <w:pPr>
      <w:numPr>
        <w:numId w:val="5"/>
      </w:numPr>
    </w:pPr>
  </w:style>
  <w:style w:type="paragraph" w:styleId="TOC1">
    <w:name w:val="toc 1"/>
    <w:basedOn w:val="Normal"/>
    <w:next w:val="Normal"/>
    <w:uiPriority w:val="39"/>
    <w:pPr>
      <w:tabs>
        <w:tab w:val="left" w:pos="567"/>
        <w:tab w:val="right" w:leader="dot" w:pos="9639"/>
      </w:tabs>
      <w:ind w:left="567" w:right="567" w:hanging="567"/>
    </w:pPr>
  </w:style>
  <w:style w:type="paragraph" w:customStyle="1" w:styleId="Par-number1">
    <w:name w:val="Par-number (1)"/>
    <w:basedOn w:val="Normal"/>
    <w:next w:val="Normal"/>
    <w:pPr>
      <w:numPr>
        <w:numId w:val="6"/>
      </w:numPr>
    </w:pPr>
  </w:style>
  <w:style w:type="paragraph" w:customStyle="1" w:styleId="Par-number11">
    <w:name w:val="Par-number 1."/>
    <w:basedOn w:val="Normal"/>
    <w:next w:val="Normal"/>
    <w:pPr>
      <w:numPr>
        <w:numId w:val="8"/>
      </w:numPr>
    </w:pPr>
  </w:style>
  <w:style w:type="paragraph" w:customStyle="1" w:styleId="Par-numberI">
    <w:name w:val="Par-number I."/>
    <w:basedOn w:val="Normal"/>
    <w:next w:val="Normal"/>
    <w:pPr>
      <w:numPr>
        <w:numId w:val="10"/>
      </w:numPr>
    </w:pPr>
  </w:style>
  <w:style w:type="paragraph" w:customStyle="1" w:styleId="Par-dash">
    <w:name w:val="Par-dash"/>
    <w:basedOn w:val="Normal"/>
    <w:next w:val="Normal"/>
    <w:pPr>
      <w:numPr>
        <w:numId w:val="4"/>
      </w:numPr>
    </w:pPr>
  </w:style>
  <w:style w:type="paragraph" w:customStyle="1" w:styleId="EntLogo">
    <w:name w:val="EntLogo"/>
    <w:basedOn w:val="Normal"/>
    <w:next w:val="EntInstit"/>
    <w:rPr>
      <w:b/>
    </w:rPr>
  </w:style>
  <w:style w:type="paragraph" w:customStyle="1" w:styleId="FooterLandscape">
    <w:name w:val="FooterLandscape"/>
    <w:basedOn w:val="Footer"/>
    <w:pPr>
      <w:tabs>
        <w:tab w:val="clear" w:pos="4820"/>
        <w:tab w:val="clear" w:pos="9639"/>
        <w:tab w:val="center" w:pos="11340"/>
        <w:tab w:val="right" w:pos="14572"/>
      </w:tabs>
    </w:pPr>
  </w:style>
  <w:style w:type="paragraph" w:customStyle="1" w:styleId="Par-numberA">
    <w:name w:val="Par-number A."/>
    <w:basedOn w:val="Normal"/>
    <w:next w:val="Normal"/>
    <w:pPr>
      <w:numPr>
        <w:numId w:val="9"/>
      </w:numPr>
    </w:pPr>
  </w:style>
  <w:style w:type="paragraph" w:styleId="TOC2">
    <w:name w:val="toc 2"/>
    <w:basedOn w:val="Normal"/>
    <w:next w:val="Normal"/>
    <w:uiPriority w:val="39"/>
    <w:pPr>
      <w:tabs>
        <w:tab w:val="left" w:pos="1134"/>
        <w:tab w:val="right" w:leader="dot" w:pos="9639"/>
      </w:tabs>
      <w:ind w:left="1134" w:right="567" w:hanging="567"/>
    </w:pPr>
  </w:style>
  <w:style w:type="paragraph" w:styleId="TOC3">
    <w:name w:val="toc 3"/>
    <w:basedOn w:val="Normal"/>
    <w:next w:val="Normal"/>
    <w:uiPriority w:val="39"/>
    <w:pPr>
      <w:tabs>
        <w:tab w:val="left" w:pos="1701"/>
        <w:tab w:val="right" w:leader="dot" w:pos="9639"/>
      </w:tabs>
      <w:ind w:left="1701" w:right="567" w:hanging="567"/>
    </w:pPr>
  </w:style>
  <w:style w:type="paragraph" w:styleId="TOC4">
    <w:name w:val="toc 4"/>
    <w:basedOn w:val="Normal"/>
    <w:next w:val="Normal"/>
    <w:uiPriority w:val="39"/>
    <w:pPr>
      <w:tabs>
        <w:tab w:val="left" w:pos="2268"/>
        <w:tab w:val="right" w:pos="9639"/>
      </w:tabs>
      <w:ind w:left="2268" w:right="567" w:hanging="567"/>
    </w:pPr>
  </w:style>
  <w:style w:type="paragraph" w:styleId="TOC5">
    <w:name w:val="toc 5"/>
    <w:basedOn w:val="Normal"/>
    <w:next w:val="Normal"/>
    <w:uiPriority w:val="39"/>
    <w:pPr>
      <w:tabs>
        <w:tab w:val="left" w:pos="2835"/>
        <w:tab w:val="right" w:leader="dot" w:pos="9639"/>
      </w:tabs>
      <w:ind w:left="2835" w:right="567" w:hanging="567"/>
    </w:pPr>
  </w:style>
  <w:style w:type="paragraph" w:styleId="TOC6">
    <w:name w:val="toc 6"/>
    <w:basedOn w:val="Normal"/>
    <w:next w:val="Normal"/>
    <w:uiPriority w:val="39"/>
    <w:pPr>
      <w:tabs>
        <w:tab w:val="left" w:pos="3402"/>
        <w:tab w:val="right" w:leader="dot" w:pos="9639"/>
      </w:tabs>
      <w:ind w:left="3402" w:right="567" w:hanging="567"/>
    </w:pPr>
  </w:style>
  <w:style w:type="paragraph" w:styleId="TOC7">
    <w:name w:val="toc 7"/>
    <w:basedOn w:val="Normal"/>
    <w:next w:val="Normal"/>
    <w:uiPriority w:val="39"/>
    <w:pPr>
      <w:tabs>
        <w:tab w:val="left" w:pos="3969"/>
        <w:tab w:val="right" w:leader="dot" w:pos="9639"/>
      </w:tabs>
      <w:ind w:left="3969" w:right="567" w:hanging="567"/>
    </w:pPr>
  </w:style>
  <w:style w:type="paragraph" w:styleId="TOC8">
    <w:name w:val="toc 8"/>
    <w:basedOn w:val="Normal"/>
    <w:next w:val="Normal"/>
    <w:uiPriority w:val="39"/>
    <w:pPr>
      <w:tabs>
        <w:tab w:val="left" w:pos="4536"/>
        <w:tab w:val="right" w:leader="dot" w:pos="9639"/>
      </w:tabs>
      <w:ind w:left="4536" w:right="567" w:hanging="567"/>
    </w:pPr>
  </w:style>
  <w:style w:type="paragraph" w:styleId="TOC9">
    <w:name w:val="toc 9"/>
    <w:basedOn w:val="Normal"/>
    <w:next w:val="Normal"/>
    <w:uiPriority w:val="39"/>
    <w:pPr>
      <w:tabs>
        <w:tab w:val="left" w:pos="5103"/>
        <w:tab w:val="right" w:leader="dot" w:pos="9639"/>
      </w:tabs>
      <w:ind w:left="5103" w:right="567" w:hanging="567"/>
    </w:pPr>
  </w:style>
  <w:style w:type="paragraph" w:styleId="EndnoteText">
    <w:name w:val="endnote text"/>
    <w:basedOn w:val="Normal"/>
    <w:pPr>
      <w:tabs>
        <w:tab w:val="left" w:pos="567"/>
      </w:tabs>
      <w:spacing w:line="240" w:lineRule="auto"/>
      <w:ind w:left="567" w:hanging="567"/>
    </w:pPr>
  </w:style>
  <w:style w:type="character" w:styleId="EndnoteReference">
    <w:name w:val="endnote reference"/>
    <w:rPr>
      <w:b/>
      <w:vertAlign w:val="superscript"/>
    </w:rPr>
  </w:style>
  <w:style w:type="paragraph" w:customStyle="1" w:styleId="AC">
    <w:name w:val="AC"/>
    <w:basedOn w:val="Normal"/>
    <w:next w:val="Normal"/>
    <w:rPr>
      <w:b/>
      <w:sz w:val="40"/>
    </w:rPr>
  </w:style>
  <w:style w:type="character" w:styleId="PageNumber">
    <w:name w:val="page number"/>
    <w:basedOn w:val="DefaultParagraphFont"/>
  </w:style>
  <w:style w:type="paragraph" w:customStyle="1" w:styleId="Par-numberi0">
    <w:name w:val="Par-number (i)"/>
    <w:basedOn w:val="Normal"/>
    <w:next w:val="Normal"/>
    <w:pPr>
      <w:numPr>
        <w:numId w:val="1"/>
      </w:numPr>
      <w:tabs>
        <w:tab w:val="clear" w:pos="720"/>
        <w:tab w:val="left" w:pos="567"/>
      </w:tabs>
    </w:pPr>
  </w:style>
  <w:style w:type="paragraph" w:customStyle="1" w:styleId="Par-numbera0">
    <w:name w:val="Par-number (a)"/>
    <w:basedOn w:val="Normal"/>
    <w:next w:val="Normal"/>
    <w:pPr>
      <w:numPr>
        <w:numId w:val="2"/>
      </w:numPr>
    </w:pPr>
  </w:style>
  <w:style w:type="character" w:customStyle="1" w:styleId="DontTranslate">
    <w:name w:val="DontTranslate"/>
    <w:rsid w:val="003D12D6"/>
    <w:rPr>
      <w:color w:val="auto"/>
    </w:rPr>
  </w:style>
  <w:style w:type="paragraph" w:customStyle="1" w:styleId="AddReference">
    <w:name w:val="Add Reference"/>
    <w:basedOn w:val="Normal"/>
    <w:rsid w:val="00A83A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</w:pPr>
    <w:rPr>
      <w:i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7D0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84C12"/>
    <w:rPr>
      <w:rFonts w:ascii="Tahoma" w:hAnsi="Tahoma" w:cs="Tahoma"/>
      <w:sz w:val="16"/>
      <w:szCs w:val="16"/>
      <w:lang w:eastAsia="fr-BE"/>
    </w:rPr>
  </w:style>
  <w:style w:type="table" w:styleId="TableGrid">
    <w:name w:val="Table Grid"/>
    <w:basedOn w:val="TableNormal"/>
    <w:uiPriority w:val="59"/>
    <w:rsid w:val="00184C1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84C12"/>
    <w:pPr>
      <w:widowControl/>
      <w:spacing w:before="120" w:line="240" w:lineRule="auto"/>
      <w:jc w:val="both"/>
    </w:pPr>
    <w:rPr>
      <w:rFonts w:eastAsiaTheme="minorHAnsi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184C12"/>
    <w:pPr>
      <w:widowControl/>
      <w:numPr>
        <w:numId w:val="15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Bullet2">
    <w:name w:val="List Bullet 2"/>
    <w:basedOn w:val="Normal"/>
    <w:uiPriority w:val="99"/>
    <w:unhideWhenUsed/>
    <w:rsid w:val="00184C12"/>
    <w:pPr>
      <w:widowControl/>
      <w:numPr>
        <w:numId w:val="16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Bullet3">
    <w:name w:val="List Bullet 3"/>
    <w:basedOn w:val="Normal"/>
    <w:uiPriority w:val="99"/>
    <w:unhideWhenUsed/>
    <w:rsid w:val="00184C12"/>
    <w:pPr>
      <w:widowControl/>
      <w:numPr>
        <w:numId w:val="17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Bullet4">
    <w:name w:val="List Bullet 4"/>
    <w:basedOn w:val="Normal"/>
    <w:uiPriority w:val="99"/>
    <w:unhideWhenUsed/>
    <w:rsid w:val="00184C12"/>
    <w:pPr>
      <w:widowControl/>
      <w:numPr>
        <w:numId w:val="18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Number">
    <w:name w:val="List Number"/>
    <w:basedOn w:val="Normal"/>
    <w:uiPriority w:val="99"/>
    <w:unhideWhenUsed/>
    <w:rsid w:val="00184C12"/>
    <w:pPr>
      <w:widowControl/>
      <w:numPr>
        <w:numId w:val="19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Number2">
    <w:name w:val="List Number 2"/>
    <w:basedOn w:val="Normal"/>
    <w:uiPriority w:val="99"/>
    <w:unhideWhenUsed/>
    <w:rsid w:val="00184C12"/>
    <w:pPr>
      <w:widowControl/>
      <w:numPr>
        <w:numId w:val="20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Number3">
    <w:name w:val="List Number 3"/>
    <w:basedOn w:val="Normal"/>
    <w:uiPriority w:val="99"/>
    <w:unhideWhenUsed/>
    <w:rsid w:val="00184C12"/>
    <w:pPr>
      <w:widowControl/>
      <w:numPr>
        <w:numId w:val="21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Number4">
    <w:name w:val="List Number 4"/>
    <w:basedOn w:val="Normal"/>
    <w:uiPriority w:val="99"/>
    <w:unhideWhenUsed/>
    <w:rsid w:val="00184C12"/>
    <w:pPr>
      <w:widowControl/>
      <w:numPr>
        <w:numId w:val="22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184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4C12"/>
    <w:pPr>
      <w:widowControl/>
      <w:spacing w:before="120" w:after="120" w:line="240" w:lineRule="auto"/>
      <w:jc w:val="both"/>
    </w:pPr>
    <w:rPr>
      <w:rFonts w:eastAsiaTheme="minorHAns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4C12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4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4C12"/>
    <w:rPr>
      <w:rFonts w:eastAsiaTheme="minorHAnsi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184C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4C1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FollowedHyperlink">
    <w:name w:val="FollowedHyperlink"/>
    <w:basedOn w:val="DefaultParagraphFont"/>
    <w:uiPriority w:val="99"/>
    <w:unhideWhenUsed/>
    <w:rsid w:val="00184C12"/>
    <w:rPr>
      <w:color w:val="800080"/>
      <w:u w:val="single"/>
    </w:rPr>
  </w:style>
  <w:style w:type="paragraph" w:customStyle="1" w:styleId="xl63">
    <w:name w:val="xl63"/>
    <w:basedOn w:val="Normal"/>
    <w:rsid w:val="00184C12"/>
    <w:pPr>
      <w:widowControl/>
      <w:spacing w:before="100" w:beforeAutospacing="1" w:after="100" w:afterAutospacing="1" w:line="240" w:lineRule="auto"/>
      <w:textAlignment w:val="top"/>
    </w:pPr>
    <w:rPr>
      <w:szCs w:val="24"/>
      <w:lang w:eastAsia="en-GB"/>
    </w:rPr>
  </w:style>
  <w:style w:type="paragraph" w:customStyle="1" w:styleId="xl64">
    <w:name w:val="xl64"/>
    <w:basedOn w:val="Normal"/>
    <w:rsid w:val="00184C12"/>
    <w:pPr>
      <w:widowControl/>
      <w:spacing w:before="100" w:beforeAutospacing="1" w:after="100" w:afterAutospacing="1" w:line="240" w:lineRule="auto"/>
      <w:textAlignment w:val="top"/>
    </w:pPr>
    <w:rPr>
      <w:b/>
      <w:bCs/>
      <w:szCs w:val="24"/>
      <w:lang w:eastAsia="en-GB"/>
    </w:rPr>
  </w:style>
  <w:style w:type="paragraph" w:customStyle="1" w:styleId="xl65">
    <w:name w:val="xl65"/>
    <w:basedOn w:val="Normal"/>
    <w:rsid w:val="00184C12"/>
    <w:pPr>
      <w:widowControl/>
      <w:spacing w:before="100" w:beforeAutospacing="1" w:after="100" w:afterAutospacing="1" w:line="240" w:lineRule="auto"/>
      <w:textAlignment w:val="top"/>
    </w:pPr>
    <w:rPr>
      <w:szCs w:val="24"/>
      <w:lang w:eastAsia="en-GB"/>
    </w:rPr>
  </w:style>
  <w:style w:type="paragraph" w:customStyle="1" w:styleId="xl66">
    <w:name w:val="xl66"/>
    <w:basedOn w:val="Normal"/>
    <w:rsid w:val="00184C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  <w:lang w:eastAsia="en-GB"/>
    </w:rPr>
  </w:style>
  <w:style w:type="paragraph" w:customStyle="1" w:styleId="xl67">
    <w:name w:val="xl67"/>
    <w:basedOn w:val="Normal"/>
    <w:rsid w:val="00184C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Cs w:val="24"/>
      <w:lang w:eastAsia="en-GB"/>
    </w:rPr>
  </w:style>
  <w:style w:type="paragraph" w:customStyle="1" w:styleId="xl68">
    <w:name w:val="xl68"/>
    <w:basedOn w:val="Normal"/>
    <w:rsid w:val="00184C12"/>
    <w:pPr>
      <w:widowControl/>
      <w:spacing w:before="100" w:beforeAutospacing="1" w:after="100" w:afterAutospacing="1" w:line="240" w:lineRule="auto"/>
    </w:pPr>
    <w:rPr>
      <w:szCs w:val="24"/>
      <w:lang w:eastAsia="en-GB"/>
    </w:rPr>
  </w:style>
  <w:style w:type="paragraph" w:customStyle="1" w:styleId="xl69">
    <w:name w:val="xl69"/>
    <w:basedOn w:val="Normal"/>
    <w:rsid w:val="00184C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  <w:lang w:eastAsia="en-GB"/>
    </w:rPr>
  </w:style>
  <w:style w:type="paragraph" w:customStyle="1" w:styleId="xl70">
    <w:name w:val="xl70"/>
    <w:basedOn w:val="Normal"/>
    <w:rsid w:val="00184C12"/>
    <w:pPr>
      <w:widowControl/>
      <w:spacing w:before="100" w:beforeAutospacing="1" w:after="100" w:afterAutospacing="1" w:line="240" w:lineRule="auto"/>
      <w:jc w:val="center"/>
      <w:textAlignment w:val="top"/>
    </w:pPr>
    <w:rPr>
      <w:szCs w:val="24"/>
      <w:lang w:eastAsia="en-GB"/>
    </w:rPr>
  </w:style>
  <w:style w:type="paragraph" w:customStyle="1" w:styleId="xl71">
    <w:name w:val="xl71"/>
    <w:basedOn w:val="Normal"/>
    <w:rsid w:val="00184C12"/>
    <w:pPr>
      <w:widowControl/>
      <w:spacing w:before="100" w:beforeAutospacing="1" w:after="100" w:afterAutospacing="1" w:line="240" w:lineRule="auto"/>
      <w:jc w:val="center"/>
      <w:textAlignment w:val="top"/>
    </w:pPr>
    <w:rPr>
      <w:szCs w:val="24"/>
      <w:lang w:eastAsia="en-GB"/>
    </w:rPr>
  </w:style>
  <w:style w:type="paragraph" w:customStyle="1" w:styleId="xl72">
    <w:name w:val="xl72"/>
    <w:basedOn w:val="Normal"/>
    <w:rsid w:val="00184C12"/>
    <w:pPr>
      <w:widowControl/>
      <w:spacing w:before="100" w:beforeAutospacing="1" w:after="100" w:afterAutospacing="1" w:line="240" w:lineRule="auto"/>
      <w:jc w:val="center"/>
      <w:textAlignment w:val="top"/>
    </w:pPr>
    <w:rPr>
      <w:szCs w:val="24"/>
      <w:lang w:eastAsia="en-GB"/>
    </w:rPr>
  </w:style>
  <w:style w:type="paragraph" w:customStyle="1" w:styleId="xl73">
    <w:name w:val="xl73"/>
    <w:basedOn w:val="Normal"/>
    <w:rsid w:val="00184C12"/>
    <w:pPr>
      <w:widowControl/>
      <w:spacing w:before="100" w:beforeAutospacing="1" w:after="100" w:afterAutospacing="1" w:line="240" w:lineRule="auto"/>
      <w:jc w:val="center"/>
      <w:textAlignment w:val="top"/>
    </w:pPr>
    <w:rPr>
      <w:szCs w:val="24"/>
      <w:lang w:eastAsia="en-GB"/>
    </w:rPr>
  </w:style>
  <w:style w:type="paragraph" w:customStyle="1" w:styleId="xl74">
    <w:name w:val="xl74"/>
    <w:basedOn w:val="Normal"/>
    <w:rsid w:val="00184C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Cs w:val="24"/>
      <w:lang w:eastAsia="en-GB"/>
    </w:rPr>
  </w:style>
  <w:style w:type="paragraph" w:customStyle="1" w:styleId="xl75">
    <w:name w:val="xl75"/>
    <w:basedOn w:val="Normal"/>
    <w:rsid w:val="00184C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Cs w:val="24"/>
      <w:lang w:eastAsia="en-GB"/>
    </w:rPr>
  </w:style>
  <w:style w:type="paragraph" w:customStyle="1" w:styleId="xl76">
    <w:name w:val="xl76"/>
    <w:basedOn w:val="Normal"/>
    <w:rsid w:val="00184C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Cs w:val="24"/>
      <w:lang w:eastAsia="en-GB"/>
    </w:rPr>
  </w:style>
  <w:style w:type="paragraph" w:customStyle="1" w:styleId="xl77">
    <w:name w:val="xl77"/>
    <w:basedOn w:val="Normal"/>
    <w:rsid w:val="00184C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Cs w:val="24"/>
      <w:lang w:eastAsia="en-GB"/>
    </w:rPr>
  </w:style>
  <w:style w:type="paragraph" w:customStyle="1" w:styleId="xl78">
    <w:name w:val="xl78"/>
    <w:basedOn w:val="Normal"/>
    <w:rsid w:val="00184C12"/>
    <w:pPr>
      <w:widowControl/>
      <w:spacing w:before="100" w:beforeAutospacing="1" w:after="100" w:afterAutospacing="1" w:line="240" w:lineRule="auto"/>
      <w:textAlignment w:val="top"/>
    </w:pPr>
    <w:rPr>
      <w:b/>
      <w:bCs/>
      <w:szCs w:val="24"/>
      <w:lang w:eastAsia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184C12"/>
    <w:pPr>
      <w:widowControl/>
      <w:spacing w:before="120" w:after="240" w:line="240" w:lineRule="auto"/>
      <w:jc w:val="center"/>
    </w:pPr>
    <w:rPr>
      <w:rFonts w:eastAsiaTheme="minorHAnsi"/>
      <w:b/>
      <w:sz w:val="28"/>
      <w:szCs w:val="22"/>
      <w:lang w:eastAsia="en-US"/>
    </w:rPr>
  </w:style>
  <w:style w:type="paragraph" w:customStyle="1" w:styleId="HeaderLandscape">
    <w:name w:val="HeaderLandscape"/>
    <w:basedOn w:val="Normal"/>
    <w:rsid w:val="00184C12"/>
    <w:pPr>
      <w:widowControl/>
      <w:tabs>
        <w:tab w:val="center" w:pos="7285"/>
        <w:tab w:val="right" w:pos="14003"/>
      </w:tabs>
      <w:spacing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Text1">
    <w:name w:val="Text 1"/>
    <w:basedOn w:val="Normal"/>
    <w:rsid w:val="00184C12"/>
    <w:pPr>
      <w:widowControl/>
      <w:spacing w:before="120" w:after="120" w:line="240" w:lineRule="auto"/>
      <w:ind w:left="850"/>
      <w:jc w:val="both"/>
    </w:pPr>
    <w:rPr>
      <w:rFonts w:eastAsiaTheme="minorHAnsi"/>
      <w:szCs w:val="22"/>
      <w:lang w:eastAsia="en-US"/>
    </w:rPr>
  </w:style>
  <w:style w:type="paragraph" w:customStyle="1" w:styleId="Text2">
    <w:name w:val="Text 2"/>
    <w:basedOn w:val="Normal"/>
    <w:rsid w:val="00184C12"/>
    <w:pPr>
      <w:widowControl/>
      <w:spacing w:before="120" w:after="120" w:line="240" w:lineRule="auto"/>
      <w:ind w:left="1417"/>
      <w:jc w:val="both"/>
    </w:pPr>
    <w:rPr>
      <w:rFonts w:eastAsiaTheme="minorHAnsi"/>
      <w:szCs w:val="22"/>
      <w:lang w:eastAsia="en-US"/>
    </w:rPr>
  </w:style>
  <w:style w:type="paragraph" w:customStyle="1" w:styleId="Text3">
    <w:name w:val="Text 3"/>
    <w:basedOn w:val="Normal"/>
    <w:rsid w:val="00184C12"/>
    <w:pPr>
      <w:widowControl/>
      <w:spacing w:before="120" w:after="120" w:line="240" w:lineRule="auto"/>
      <w:ind w:left="1984"/>
      <w:jc w:val="both"/>
    </w:pPr>
    <w:rPr>
      <w:rFonts w:eastAsiaTheme="minorHAnsi"/>
      <w:szCs w:val="22"/>
      <w:lang w:eastAsia="en-US"/>
    </w:rPr>
  </w:style>
  <w:style w:type="paragraph" w:customStyle="1" w:styleId="Text4">
    <w:name w:val="Text 4"/>
    <w:basedOn w:val="Normal"/>
    <w:rsid w:val="00184C12"/>
    <w:pPr>
      <w:widowControl/>
      <w:spacing w:before="120" w:after="120" w:line="240" w:lineRule="auto"/>
      <w:ind w:left="2551"/>
      <w:jc w:val="both"/>
    </w:pPr>
    <w:rPr>
      <w:rFonts w:eastAsiaTheme="minorHAnsi"/>
      <w:szCs w:val="22"/>
      <w:lang w:eastAsia="en-US"/>
    </w:rPr>
  </w:style>
  <w:style w:type="paragraph" w:customStyle="1" w:styleId="NormalCentered">
    <w:name w:val="Normal Centered"/>
    <w:basedOn w:val="Normal"/>
    <w:rsid w:val="00184C12"/>
    <w:pPr>
      <w:widowControl/>
      <w:spacing w:before="120" w:after="120" w:line="240" w:lineRule="auto"/>
      <w:jc w:val="center"/>
    </w:pPr>
    <w:rPr>
      <w:rFonts w:eastAsiaTheme="minorHAnsi"/>
      <w:szCs w:val="22"/>
      <w:lang w:eastAsia="en-US"/>
    </w:rPr>
  </w:style>
  <w:style w:type="paragraph" w:customStyle="1" w:styleId="NormalLeft">
    <w:name w:val="Normal Left"/>
    <w:basedOn w:val="Normal"/>
    <w:rsid w:val="00184C12"/>
    <w:pPr>
      <w:widowControl/>
      <w:spacing w:before="120" w:after="120" w:line="240" w:lineRule="auto"/>
    </w:pPr>
    <w:rPr>
      <w:rFonts w:eastAsiaTheme="minorHAnsi"/>
      <w:szCs w:val="22"/>
      <w:lang w:eastAsia="en-US"/>
    </w:rPr>
  </w:style>
  <w:style w:type="paragraph" w:customStyle="1" w:styleId="NormalRight">
    <w:name w:val="Normal Right"/>
    <w:basedOn w:val="Normal"/>
    <w:rsid w:val="00184C12"/>
    <w:pPr>
      <w:widowControl/>
      <w:spacing w:before="120" w:after="120" w:line="240" w:lineRule="auto"/>
      <w:jc w:val="right"/>
    </w:pPr>
    <w:rPr>
      <w:rFonts w:eastAsiaTheme="minorHAnsi"/>
      <w:szCs w:val="22"/>
      <w:lang w:eastAsia="en-US"/>
    </w:rPr>
  </w:style>
  <w:style w:type="paragraph" w:customStyle="1" w:styleId="QuotedText">
    <w:name w:val="Quoted Text"/>
    <w:basedOn w:val="Normal"/>
    <w:rsid w:val="00184C12"/>
    <w:pPr>
      <w:widowControl/>
      <w:spacing w:before="120" w:after="120" w:line="240" w:lineRule="auto"/>
      <w:ind w:left="1417"/>
      <w:jc w:val="both"/>
    </w:pPr>
    <w:rPr>
      <w:rFonts w:eastAsiaTheme="minorHAnsi"/>
      <w:szCs w:val="22"/>
      <w:lang w:eastAsia="en-US"/>
    </w:rPr>
  </w:style>
  <w:style w:type="paragraph" w:customStyle="1" w:styleId="Point0">
    <w:name w:val="Point 0"/>
    <w:basedOn w:val="Normal"/>
    <w:rsid w:val="00184C12"/>
    <w:pPr>
      <w:widowControl/>
      <w:spacing w:before="120" w:after="120" w:line="240" w:lineRule="auto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Point1">
    <w:name w:val="Point 1"/>
    <w:basedOn w:val="Normal"/>
    <w:rsid w:val="00184C12"/>
    <w:pPr>
      <w:widowControl/>
      <w:spacing w:before="120" w:after="120" w:line="240" w:lineRule="auto"/>
      <w:ind w:left="1417" w:hanging="567"/>
      <w:jc w:val="both"/>
    </w:pPr>
    <w:rPr>
      <w:rFonts w:eastAsiaTheme="minorHAnsi"/>
      <w:szCs w:val="22"/>
      <w:lang w:eastAsia="en-US"/>
    </w:rPr>
  </w:style>
  <w:style w:type="paragraph" w:customStyle="1" w:styleId="Point2">
    <w:name w:val="Point 2"/>
    <w:basedOn w:val="Normal"/>
    <w:rsid w:val="00184C12"/>
    <w:pPr>
      <w:widowControl/>
      <w:spacing w:before="120" w:after="120" w:line="240" w:lineRule="auto"/>
      <w:ind w:left="1984" w:hanging="567"/>
      <w:jc w:val="both"/>
    </w:pPr>
    <w:rPr>
      <w:rFonts w:eastAsiaTheme="minorHAnsi"/>
      <w:szCs w:val="22"/>
      <w:lang w:eastAsia="en-US"/>
    </w:rPr>
  </w:style>
  <w:style w:type="paragraph" w:customStyle="1" w:styleId="Point3">
    <w:name w:val="Point 3"/>
    <w:basedOn w:val="Normal"/>
    <w:rsid w:val="00184C12"/>
    <w:pPr>
      <w:widowControl/>
      <w:spacing w:before="120" w:after="120" w:line="240" w:lineRule="auto"/>
      <w:ind w:left="2551" w:hanging="567"/>
      <w:jc w:val="both"/>
    </w:pPr>
    <w:rPr>
      <w:rFonts w:eastAsiaTheme="minorHAnsi"/>
      <w:szCs w:val="22"/>
      <w:lang w:eastAsia="en-US"/>
    </w:rPr>
  </w:style>
  <w:style w:type="paragraph" w:customStyle="1" w:styleId="Point4">
    <w:name w:val="Point 4"/>
    <w:basedOn w:val="Normal"/>
    <w:rsid w:val="00184C12"/>
    <w:pPr>
      <w:widowControl/>
      <w:spacing w:before="120" w:after="120" w:line="240" w:lineRule="auto"/>
      <w:ind w:left="3118" w:hanging="567"/>
      <w:jc w:val="both"/>
    </w:pPr>
    <w:rPr>
      <w:rFonts w:eastAsiaTheme="minorHAnsi"/>
      <w:szCs w:val="22"/>
      <w:lang w:eastAsia="en-US"/>
    </w:rPr>
  </w:style>
  <w:style w:type="paragraph" w:customStyle="1" w:styleId="Tiret0">
    <w:name w:val="Tiret 0"/>
    <w:basedOn w:val="Point0"/>
    <w:rsid w:val="00184C12"/>
    <w:pPr>
      <w:numPr>
        <w:numId w:val="23"/>
      </w:numPr>
    </w:pPr>
  </w:style>
  <w:style w:type="paragraph" w:customStyle="1" w:styleId="Tiret1">
    <w:name w:val="Tiret 1"/>
    <w:basedOn w:val="Point1"/>
    <w:rsid w:val="00184C12"/>
    <w:pPr>
      <w:numPr>
        <w:numId w:val="24"/>
      </w:numPr>
    </w:pPr>
  </w:style>
  <w:style w:type="paragraph" w:customStyle="1" w:styleId="Tiret2">
    <w:name w:val="Tiret 2"/>
    <w:basedOn w:val="Point2"/>
    <w:rsid w:val="00184C12"/>
    <w:pPr>
      <w:numPr>
        <w:numId w:val="25"/>
      </w:numPr>
    </w:pPr>
  </w:style>
  <w:style w:type="paragraph" w:customStyle="1" w:styleId="Tiret3">
    <w:name w:val="Tiret 3"/>
    <w:basedOn w:val="Point3"/>
    <w:rsid w:val="00184C12"/>
    <w:pPr>
      <w:numPr>
        <w:numId w:val="26"/>
      </w:numPr>
    </w:pPr>
  </w:style>
  <w:style w:type="paragraph" w:customStyle="1" w:styleId="Tiret4">
    <w:name w:val="Tiret 4"/>
    <w:basedOn w:val="Point4"/>
    <w:rsid w:val="00184C12"/>
    <w:pPr>
      <w:numPr>
        <w:numId w:val="27"/>
      </w:numPr>
    </w:pPr>
  </w:style>
  <w:style w:type="paragraph" w:customStyle="1" w:styleId="PointDouble0">
    <w:name w:val="PointDouble 0"/>
    <w:basedOn w:val="Normal"/>
    <w:rsid w:val="00184C12"/>
    <w:pPr>
      <w:widowControl/>
      <w:tabs>
        <w:tab w:val="left" w:pos="850"/>
      </w:tabs>
      <w:spacing w:before="120" w:after="120" w:line="240" w:lineRule="auto"/>
      <w:ind w:left="1417" w:hanging="1417"/>
      <w:jc w:val="both"/>
    </w:pPr>
    <w:rPr>
      <w:rFonts w:eastAsiaTheme="minorHAnsi"/>
      <w:szCs w:val="22"/>
      <w:lang w:eastAsia="en-US"/>
    </w:rPr>
  </w:style>
  <w:style w:type="paragraph" w:customStyle="1" w:styleId="PointDouble1">
    <w:name w:val="PointDouble 1"/>
    <w:basedOn w:val="Normal"/>
    <w:rsid w:val="00184C12"/>
    <w:pPr>
      <w:widowControl/>
      <w:tabs>
        <w:tab w:val="left" w:pos="1417"/>
      </w:tabs>
      <w:spacing w:before="120" w:after="120" w:line="240" w:lineRule="auto"/>
      <w:ind w:left="1984" w:hanging="1134"/>
      <w:jc w:val="both"/>
    </w:pPr>
    <w:rPr>
      <w:rFonts w:eastAsiaTheme="minorHAnsi"/>
      <w:szCs w:val="22"/>
      <w:lang w:eastAsia="en-US"/>
    </w:rPr>
  </w:style>
  <w:style w:type="paragraph" w:customStyle="1" w:styleId="PointDouble2">
    <w:name w:val="PointDouble 2"/>
    <w:basedOn w:val="Normal"/>
    <w:rsid w:val="00184C12"/>
    <w:pPr>
      <w:widowControl/>
      <w:tabs>
        <w:tab w:val="left" w:pos="1984"/>
      </w:tabs>
      <w:spacing w:before="120" w:after="120" w:line="240" w:lineRule="auto"/>
      <w:ind w:left="2551" w:hanging="1134"/>
      <w:jc w:val="both"/>
    </w:pPr>
    <w:rPr>
      <w:rFonts w:eastAsiaTheme="minorHAnsi"/>
      <w:szCs w:val="22"/>
      <w:lang w:eastAsia="en-US"/>
    </w:rPr>
  </w:style>
  <w:style w:type="paragraph" w:customStyle="1" w:styleId="PointDouble3">
    <w:name w:val="PointDouble 3"/>
    <w:basedOn w:val="Normal"/>
    <w:rsid w:val="00184C12"/>
    <w:pPr>
      <w:widowControl/>
      <w:tabs>
        <w:tab w:val="left" w:pos="2551"/>
      </w:tabs>
      <w:spacing w:before="120" w:after="120" w:line="240" w:lineRule="auto"/>
      <w:ind w:left="3118" w:hanging="1134"/>
      <w:jc w:val="both"/>
    </w:pPr>
    <w:rPr>
      <w:rFonts w:eastAsiaTheme="minorHAnsi"/>
      <w:szCs w:val="22"/>
      <w:lang w:eastAsia="en-US"/>
    </w:rPr>
  </w:style>
  <w:style w:type="paragraph" w:customStyle="1" w:styleId="PointDouble4">
    <w:name w:val="PointDouble 4"/>
    <w:basedOn w:val="Normal"/>
    <w:rsid w:val="00184C12"/>
    <w:pPr>
      <w:widowControl/>
      <w:tabs>
        <w:tab w:val="left" w:pos="3118"/>
      </w:tabs>
      <w:spacing w:before="120" w:after="120" w:line="240" w:lineRule="auto"/>
      <w:ind w:left="3685" w:hanging="1134"/>
      <w:jc w:val="both"/>
    </w:pPr>
    <w:rPr>
      <w:rFonts w:eastAsiaTheme="minorHAnsi"/>
      <w:szCs w:val="22"/>
      <w:lang w:eastAsia="en-US"/>
    </w:rPr>
  </w:style>
  <w:style w:type="paragraph" w:customStyle="1" w:styleId="PointTriple0">
    <w:name w:val="PointTriple 0"/>
    <w:basedOn w:val="Normal"/>
    <w:rsid w:val="00184C12"/>
    <w:pPr>
      <w:widowControl/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eastAsiaTheme="minorHAnsi"/>
      <w:szCs w:val="22"/>
      <w:lang w:eastAsia="en-US"/>
    </w:rPr>
  </w:style>
  <w:style w:type="paragraph" w:customStyle="1" w:styleId="PointTriple1">
    <w:name w:val="PointTriple 1"/>
    <w:basedOn w:val="Normal"/>
    <w:rsid w:val="00184C12"/>
    <w:pPr>
      <w:widowControl/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eastAsiaTheme="minorHAnsi"/>
      <w:szCs w:val="22"/>
      <w:lang w:eastAsia="en-US"/>
    </w:rPr>
  </w:style>
  <w:style w:type="paragraph" w:customStyle="1" w:styleId="PointTriple2">
    <w:name w:val="PointTriple 2"/>
    <w:basedOn w:val="Normal"/>
    <w:rsid w:val="00184C12"/>
    <w:pPr>
      <w:widowControl/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eastAsiaTheme="minorHAnsi"/>
      <w:szCs w:val="22"/>
      <w:lang w:eastAsia="en-US"/>
    </w:rPr>
  </w:style>
  <w:style w:type="paragraph" w:customStyle="1" w:styleId="PointTriple3">
    <w:name w:val="PointTriple 3"/>
    <w:basedOn w:val="Normal"/>
    <w:rsid w:val="00184C12"/>
    <w:pPr>
      <w:widowControl/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eastAsiaTheme="minorHAnsi"/>
      <w:szCs w:val="22"/>
      <w:lang w:eastAsia="en-US"/>
    </w:rPr>
  </w:style>
  <w:style w:type="paragraph" w:customStyle="1" w:styleId="PointTriple4">
    <w:name w:val="PointTriple 4"/>
    <w:basedOn w:val="Normal"/>
    <w:rsid w:val="00184C12"/>
    <w:pPr>
      <w:widowControl/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eastAsiaTheme="minorHAnsi"/>
      <w:szCs w:val="22"/>
      <w:lang w:eastAsia="en-US"/>
    </w:rPr>
  </w:style>
  <w:style w:type="paragraph" w:customStyle="1" w:styleId="NumPar1">
    <w:name w:val="NumPar 1"/>
    <w:basedOn w:val="Normal"/>
    <w:next w:val="Text1"/>
    <w:rsid w:val="00184C12"/>
    <w:pPr>
      <w:widowControl/>
      <w:tabs>
        <w:tab w:val="num" w:pos="850"/>
      </w:tabs>
      <w:spacing w:before="120" w:after="120" w:line="240" w:lineRule="auto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NumPar2">
    <w:name w:val="NumPar 2"/>
    <w:basedOn w:val="Normal"/>
    <w:next w:val="Text1"/>
    <w:rsid w:val="00184C12"/>
    <w:pPr>
      <w:widowControl/>
      <w:numPr>
        <w:ilvl w:val="1"/>
        <w:numId w:val="28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NumPar3">
    <w:name w:val="NumPar 3"/>
    <w:basedOn w:val="Normal"/>
    <w:next w:val="Text1"/>
    <w:rsid w:val="00184C12"/>
    <w:pPr>
      <w:widowControl/>
      <w:numPr>
        <w:ilvl w:val="2"/>
        <w:numId w:val="28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NumPar4">
    <w:name w:val="NumPar 4"/>
    <w:basedOn w:val="Normal"/>
    <w:next w:val="Text1"/>
    <w:rsid w:val="00184C12"/>
    <w:pPr>
      <w:widowControl/>
      <w:numPr>
        <w:ilvl w:val="3"/>
        <w:numId w:val="28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ManualNumPar1">
    <w:name w:val="Manual NumPar 1"/>
    <w:basedOn w:val="Normal"/>
    <w:next w:val="Text1"/>
    <w:rsid w:val="00184C12"/>
    <w:pPr>
      <w:widowControl/>
      <w:spacing w:before="120" w:after="120" w:line="240" w:lineRule="auto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ManualNumPar2">
    <w:name w:val="Manual NumPar 2"/>
    <w:basedOn w:val="Normal"/>
    <w:next w:val="Text1"/>
    <w:rsid w:val="00184C12"/>
    <w:pPr>
      <w:widowControl/>
      <w:spacing w:before="120" w:after="120" w:line="240" w:lineRule="auto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ManualNumPar3">
    <w:name w:val="Manual NumPar 3"/>
    <w:basedOn w:val="Normal"/>
    <w:next w:val="Text1"/>
    <w:rsid w:val="00184C12"/>
    <w:pPr>
      <w:widowControl/>
      <w:spacing w:before="120" w:after="120" w:line="240" w:lineRule="auto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ManualNumPar4">
    <w:name w:val="Manual NumPar 4"/>
    <w:basedOn w:val="Normal"/>
    <w:next w:val="Text1"/>
    <w:rsid w:val="00184C12"/>
    <w:pPr>
      <w:widowControl/>
      <w:spacing w:before="120" w:after="120" w:line="240" w:lineRule="auto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QuotedNumPar">
    <w:name w:val="Quoted NumPar"/>
    <w:basedOn w:val="Normal"/>
    <w:rsid w:val="00184C12"/>
    <w:pPr>
      <w:widowControl/>
      <w:spacing w:before="120" w:after="120" w:line="240" w:lineRule="auto"/>
      <w:ind w:left="1417" w:hanging="567"/>
      <w:jc w:val="both"/>
    </w:pPr>
    <w:rPr>
      <w:rFonts w:eastAsiaTheme="minorHAnsi"/>
      <w:szCs w:val="22"/>
      <w:lang w:eastAsia="en-US"/>
    </w:rPr>
  </w:style>
  <w:style w:type="paragraph" w:customStyle="1" w:styleId="ManualHeading1">
    <w:name w:val="Manual Heading 1"/>
    <w:basedOn w:val="Normal"/>
    <w:next w:val="Text1"/>
    <w:rsid w:val="00184C12"/>
    <w:pPr>
      <w:keepNext/>
      <w:widowControl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eastAsiaTheme="minorHAnsi"/>
      <w:b/>
      <w:smallCaps/>
      <w:szCs w:val="22"/>
      <w:lang w:eastAsia="en-US"/>
    </w:rPr>
  </w:style>
  <w:style w:type="paragraph" w:customStyle="1" w:styleId="ManualHeading2">
    <w:name w:val="Manual Heading 2"/>
    <w:basedOn w:val="Normal"/>
    <w:next w:val="Text1"/>
    <w:rsid w:val="00184C12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eastAsiaTheme="minorHAnsi"/>
      <w:b/>
      <w:szCs w:val="22"/>
      <w:lang w:eastAsia="en-US"/>
    </w:rPr>
  </w:style>
  <w:style w:type="paragraph" w:customStyle="1" w:styleId="ManualHeading3">
    <w:name w:val="Manual Heading 3"/>
    <w:basedOn w:val="Normal"/>
    <w:next w:val="Text1"/>
    <w:rsid w:val="00184C12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eastAsiaTheme="minorHAnsi"/>
      <w:i/>
      <w:szCs w:val="22"/>
      <w:lang w:eastAsia="en-US"/>
    </w:rPr>
  </w:style>
  <w:style w:type="paragraph" w:customStyle="1" w:styleId="ManualHeading4">
    <w:name w:val="Manual Heading 4"/>
    <w:basedOn w:val="Normal"/>
    <w:next w:val="Text1"/>
    <w:rsid w:val="00184C12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eastAsiaTheme="minorHAnsi"/>
      <w:szCs w:val="22"/>
      <w:lang w:eastAsia="en-US"/>
    </w:rPr>
  </w:style>
  <w:style w:type="paragraph" w:customStyle="1" w:styleId="ChapterTitle">
    <w:name w:val="ChapterTitle"/>
    <w:basedOn w:val="Normal"/>
    <w:next w:val="Normal"/>
    <w:rsid w:val="00184C12"/>
    <w:pPr>
      <w:keepNext/>
      <w:widowControl/>
      <w:spacing w:before="120" w:after="360" w:line="240" w:lineRule="auto"/>
      <w:jc w:val="center"/>
    </w:pPr>
    <w:rPr>
      <w:rFonts w:eastAsiaTheme="minorHAnsi"/>
      <w:b/>
      <w:sz w:val="32"/>
      <w:szCs w:val="22"/>
      <w:lang w:eastAsia="en-US"/>
    </w:rPr>
  </w:style>
  <w:style w:type="paragraph" w:customStyle="1" w:styleId="PartTitle">
    <w:name w:val="PartTitle"/>
    <w:basedOn w:val="Normal"/>
    <w:next w:val="ChapterTitle"/>
    <w:rsid w:val="00184C12"/>
    <w:pPr>
      <w:keepNext/>
      <w:pageBreakBefore/>
      <w:widowControl/>
      <w:spacing w:before="120" w:after="360" w:line="240" w:lineRule="auto"/>
      <w:jc w:val="center"/>
    </w:pPr>
    <w:rPr>
      <w:rFonts w:eastAsiaTheme="minorHAnsi"/>
      <w:b/>
      <w:sz w:val="36"/>
      <w:szCs w:val="22"/>
      <w:lang w:eastAsia="en-US"/>
    </w:rPr>
  </w:style>
  <w:style w:type="paragraph" w:customStyle="1" w:styleId="SectionTitle">
    <w:name w:val="SectionTitle"/>
    <w:basedOn w:val="Normal"/>
    <w:next w:val="Heading1"/>
    <w:rsid w:val="00184C12"/>
    <w:pPr>
      <w:keepNext/>
      <w:widowControl/>
      <w:spacing w:before="120" w:after="360" w:line="240" w:lineRule="auto"/>
      <w:jc w:val="center"/>
    </w:pPr>
    <w:rPr>
      <w:rFonts w:eastAsiaTheme="minorHAnsi"/>
      <w:b/>
      <w:smallCaps/>
      <w:sz w:val="28"/>
      <w:szCs w:val="22"/>
      <w:lang w:eastAsia="en-US"/>
    </w:rPr>
  </w:style>
  <w:style w:type="paragraph" w:customStyle="1" w:styleId="TableTitle">
    <w:name w:val="Table Title"/>
    <w:basedOn w:val="Normal"/>
    <w:next w:val="Normal"/>
    <w:rsid w:val="00184C12"/>
    <w:pPr>
      <w:widowControl/>
      <w:spacing w:before="120" w:after="120" w:line="240" w:lineRule="auto"/>
      <w:jc w:val="center"/>
    </w:pPr>
    <w:rPr>
      <w:rFonts w:eastAsiaTheme="minorHAnsi"/>
      <w:b/>
      <w:szCs w:val="22"/>
      <w:lang w:eastAsia="en-US"/>
    </w:rPr>
  </w:style>
  <w:style w:type="character" w:customStyle="1" w:styleId="Marker">
    <w:name w:val="Marker"/>
    <w:basedOn w:val="DefaultParagraphFont"/>
    <w:rsid w:val="00184C12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184C12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184C12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184C12"/>
    <w:pPr>
      <w:widowControl/>
      <w:tabs>
        <w:tab w:val="num" w:pos="850"/>
      </w:tabs>
      <w:spacing w:before="120" w:after="120" w:line="240" w:lineRule="auto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Point1number">
    <w:name w:val="Point 1 (number)"/>
    <w:basedOn w:val="Normal"/>
    <w:rsid w:val="00184C12"/>
    <w:pPr>
      <w:widowControl/>
      <w:tabs>
        <w:tab w:val="num" w:pos="1417"/>
      </w:tabs>
      <w:spacing w:before="120" w:after="120" w:line="240" w:lineRule="auto"/>
      <w:ind w:left="1417" w:hanging="567"/>
      <w:jc w:val="both"/>
    </w:pPr>
    <w:rPr>
      <w:rFonts w:eastAsiaTheme="minorHAnsi"/>
      <w:szCs w:val="22"/>
      <w:lang w:eastAsia="en-US"/>
    </w:rPr>
  </w:style>
  <w:style w:type="paragraph" w:customStyle="1" w:styleId="Point2number">
    <w:name w:val="Point 2 (number)"/>
    <w:basedOn w:val="Normal"/>
    <w:rsid w:val="00184C12"/>
    <w:pPr>
      <w:widowControl/>
      <w:tabs>
        <w:tab w:val="num" w:pos="1984"/>
      </w:tabs>
      <w:spacing w:before="120" w:after="120" w:line="240" w:lineRule="auto"/>
      <w:ind w:left="1984" w:hanging="567"/>
      <w:jc w:val="both"/>
    </w:pPr>
    <w:rPr>
      <w:rFonts w:eastAsiaTheme="minorHAnsi"/>
      <w:szCs w:val="22"/>
      <w:lang w:eastAsia="en-US"/>
    </w:rPr>
  </w:style>
  <w:style w:type="paragraph" w:customStyle="1" w:styleId="Point3number">
    <w:name w:val="Point 3 (number)"/>
    <w:basedOn w:val="Normal"/>
    <w:rsid w:val="00184C12"/>
    <w:pPr>
      <w:widowControl/>
      <w:tabs>
        <w:tab w:val="num" w:pos="2551"/>
      </w:tabs>
      <w:spacing w:before="120" w:after="120" w:line="240" w:lineRule="auto"/>
      <w:ind w:left="2551" w:hanging="567"/>
      <w:jc w:val="both"/>
    </w:pPr>
    <w:rPr>
      <w:rFonts w:eastAsiaTheme="minorHAnsi"/>
      <w:szCs w:val="22"/>
      <w:lang w:eastAsia="en-US"/>
    </w:rPr>
  </w:style>
  <w:style w:type="paragraph" w:customStyle="1" w:styleId="Point0letter">
    <w:name w:val="Point 0 (letter)"/>
    <w:basedOn w:val="Normal"/>
    <w:rsid w:val="00184C12"/>
    <w:pPr>
      <w:widowControl/>
      <w:tabs>
        <w:tab w:val="num" w:pos="850"/>
      </w:tabs>
      <w:spacing w:before="120" w:after="120" w:line="240" w:lineRule="auto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Point1letter">
    <w:name w:val="Point 1 (letter)"/>
    <w:basedOn w:val="Normal"/>
    <w:rsid w:val="00184C12"/>
    <w:pPr>
      <w:widowControl/>
      <w:tabs>
        <w:tab w:val="num" w:pos="1417"/>
      </w:tabs>
      <w:spacing w:before="120" w:after="120" w:line="240" w:lineRule="auto"/>
      <w:ind w:left="1417" w:hanging="567"/>
      <w:jc w:val="both"/>
    </w:pPr>
    <w:rPr>
      <w:rFonts w:eastAsiaTheme="minorHAnsi"/>
      <w:szCs w:val="22"/>
      <w:lang w:eastAsia="en-US"/>
    </w:rPr>
  </w:style>
  <w:style w:type="paragraph" w:customStyle="1" w:styleId="Point2letter">
    <w:name w:val="Point 2 (letter)"/>
    <w:basedOn w:val="Normal"/>
    <w:rsid w:val="00184C12"/>
    <w:pPr>
      <w:widowControl/>
      <w:numPr>
        <w:ilvl w:val="5"/>
        <w:numId w:val="30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Point3letter">
    <w:name w:val="Point 3 (letter)"/>
    <w:basedOn w:val="Normal"/>
    <w:rsid w:val="00184C12"/>
    <w:pPr>
      <w:widowControl/>
      <w:numPr>
        <w:ilvl w:val="7"/>
        <w:numId w:val="30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Point4letter">
    <w:name w:val="Point 4 (letter)"/>
    <w:basedOn w:val="Normal"/>
    <w:rsid w:val="00184C12"/>
    <w:pPr>
      <w:widowControl/>
      <w:numPr>
        <w:ilvl w:val="8"/>
        <w:numId w:val="30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Bullet0">
    <w:name w:val="Bullet 0"/>
    <w:basedOn w:val="Normal"/>
    <w:rsid w:val="00184C12"/>
    <w:pPr>
      <w:widowControl/>
      <w:numPr>
        <w:numId w:val="31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Bullet1">
    <w:name w:val="Bullet 1"/>
    <w:basedOn w:val="Normal"/>
    <w:rsid w:val="00184C12"/>
    <w:pPr>
      <w:widowControl/>
      <w:numPr>
        <w:numId w:val="32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Bullet2">
    <w:name w:val="Bullet 2"/>
    <w:basedOn w:val="Normal"/>
    <w:rsid w:val="00184C12"/>
    <w:pPr>
      <w:widowControl/>
      <w:numPr>
        <w:numId w:val="33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Bullet3">
    <w:name w:val="Bullet 3"/>
    <w:basedOn w:val="Normal"/>
    <w:rsid w:val="00184C12"/>
    <w:pPr>
      <w:widowControl/>
      <w:numPr>
        <w:numId w:val="34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Bullet4">
    <w:name w:val="Bullet 4"/>
    <w:basedOn w:val="Normal"/>
    <w:rsid w:val="00184C12"/>
    <w:pPr>
      <w:widowControl/>
      <w:numPr>
        <w:numId w:val="35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Annexetitreexpos">
    <w:name w:val="Annexe titre (exposé)"/>
    <w:basedOn w:val="Normal"/>
    <w:next w:val="Normal"/>
    <w:rsid w:val="00184C12"/>
    <w:pPr>
      <w:widowControl/>
      <w:spacing w:before="120" w:after="120" w:line="240" w:lineRule="auto"/>
      <w:jc w:val="center"/>
    </w:pPr>
    <w:rPr>
      <w:rFonts w:eastAsiaTheme="minorHAnsi"/>
      <w:b/>
      <w:szCs w:val="22"/>
      <w:u w:val="single"/>
      <w:lang w:eastAsia="en-US"/>
    </w:rPr>
  </w:style>
  <w:style w:type="paragraph" w:customStyle="1" w:styleId="Annexetitre">
    <w:name w:val="Annexe titre"/>
    <w:basedOn w:val="Normal"/>
    <w:next w:val="Normal"/>
    <w:rsid w:val="00184C12"/>
    <w:pPr>
      <w:widowControl/>
      <w:spacing w:before="120" w:after="120" w:line="240" w:lineRule="auto"/>
      <w:jc w:val="center"/>
    </w:pPr>
    <w:rPr>
      <w:rFonts w:eastAsiaTheme="minorHAnsi"/>
      <w:b/>
      <w:szCs w:val="22"/>
      <w:u w:val="single"/>
      <w:lang w:eastAsia="en-US"/>
    </w:rPr>
  </w:style>
  <w:style w:type="paragraph" w:customStyle="1" w:styleId="Annexetitrefichefinancire">
    <w:name w:val="Annexe titre (fiche financière)"/>
    <w:basedOn w:val="Normal"/>
    <w:next w:val="Normal"/>
    <w:rsid w:val="00184C12"/>
    <w:pPr>
      <w:widowControl/>
      <w:spacing w:before="120" w:after="120" w:line="240" w:lineRule="auto"/>
      <w:jc w:val="center"/>
    </w:pPr>
    <w:rPr>
      <w:rFonts w:eastAsiaTheme="minorHAnsi"/>
      <w:b/>
      <w:szCs w:val="22"/>
      <w:u w:val="single"/>
      <w:lang w:eastAsia="en-US"/>
    </w:rPr>
  </w:style>
  <w:style w:type="paragraph" w:customStyle="1" w:styleId="Applicationdirecte">
    <w:name w:val="Application directe"/>
    <w:basedOn w:val="Normal"/>
    <w:next w:val="Fait"/>
    <w:rsid w:val="00184C12"/>
    <w:pPr>
      <w:widowControl/>
      <w:spacing w:before="48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Fait">
    <w:name w:val="Fait à"/>
    <w:basedOn w:val="Normal"/>
    <w:next w:val="Institutionquisigne"/>
    <w:rsid w:val="00184C12"/>
    <w:pPr>
      <w:keepNext/>
      <w:widowControl/>
      <w:spacing w:before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Institutionquisigne">
    <w:name w:val="Institution qui signe"/>
    <w:basedOn w:val="Normal"/>
    <w:next w:val="Personnequisigne"/>
    <w:rsid w:val="00184C12"/>
    <w:pPr>
      <w:keepNext/>
      <w:widowControl/>
      <w:tabs>
        <w:tab w:val="left" w:pos="4252"/>
      </w:tabs>
      <w:spacing w:before="720" w:line="240" w:lineRule="auto"/>
      <w:jc w:val="both"/>
    </w:pPr>
    <w:rPr>
      <w:rFonts w:eastAsiaTheme="minorHAnsi"/>
      <w:i/>
      <w:szCs w:val="22"/>
      <w:lang w:eastAsia="en-US"/>
    </w:rPr>
  </w:style>
  <w:style w:type="paragraph" w:customStyle="1" w:styleId="Personnequisigne">
    <w:name w:val="Personne qui signe"/>
    <w:basedOn w:val="Normal"/>
    <w:next w:val="Institutionquisigne"/>
    <w:rsid w:val="00184C12"/>
    <w:pPr>
      <w:widowControl/>
      <w:tabs>
        <w:tab w:val="left" w:pos="4252"/>
      </w:tabs>
      <w:spacing w:line="240" w:lineRule="auto"/>
    </w:pPr>
    <w:rPr>
      <w:rFonts w:eastAsiaTheme="minorHAnsi"/>
      <w:i/>
      <w:szCs w:val="22"/>
      <w:lang w:eastAsia="en-US"/>
    </w:rPr>
  </w:style>
  <w:style w:type="paragraph" w:customStyle="1" w:styleId="Avertissementtitre">
    <w:name w:val="Avertissement titre"/>
    <w:basedOn w:val="Normal"/>
    <w:next w:val="Normal"/>
    <w:rsid w:val="00184C12"/>
    <w:pPr>
      <w:keepNext/>
      <w:widowControl/>
      <w:spacing w:before="480" w:after="120" w:line="240" w:lineRule="auto"/>
      <w:jc w:val="both"/>
    </w:pPr>
    <w:rPr>
      <w:rFonts w:eastAsiaTheme="minorHAnsi"/>
      <w:szCs w:val="22"/>
      <w:u w:val="single"/>
      <w:lang w:eastAsia="en-US"/>
    </w:rPr>
  </w:style>
  <w:style w:type="paragraph" w:customStyle="1" w:styleId="Confidence">
    <w:name w:val="Confidence"/>
    <w:basedOn w:val="Normal"/>
    <w:next w:val="Normal"/>
    <w:rsid w:val="00184C12"/>
    <w:pPr>
      <w:widowControl/>
      <w:spacing w:before="360" w:after="120" w:line="240" w:lineRule="auto"/>
      <w:jc w:val="center"/>
    </w:pPr>
    <w:rPr>
      <w:rFonts w:eastAsiaTheme="minorHAnsi"/>
      <w:szCs w:val="22"/>
      <w:lang w:eastAsia="en-US"/>
    </w:rPr>
  </w:style>
  <w:style w:type="paragraph" w:customStyle="1" w:styleId="Confidentialit">
    <w:name w:val="Confidentialité"/>
    <w:basedOn w:val="Normal"/>
    <w:next w:val="TypedudocumentPagedecouverture"/>
    <w:rsid w:val="00184C12"/>
    <w:pPr>
      <w:widowControl/>
      <w:spacing w:before="240" w:after="240" w:line="240" w:lineRule="auto"/>
      <w:ind w:left="5103"/>
    </w:pPr>
    <w:rPr>
      <w:rFonts w:eastAsiaTheme="minorHAnsi"/>
      <w:i/>
      <w:sz w:val="32"/>
      <w:szCs w:val="22"/>
      <w:lang w:eastAsia="en-US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184C12"/>
  </w:style>
  <w:style w:type="paragraph" w:customStyle="1" w:styleId="Typedudocument">
    <w:name w:val="Type du document"/>
    <w:basedOn w:val="Normal"/>
    <w:next w:val="Titreobjet"/>
    <w:rsid w:val="00184C12"/>
    <w:pPr>
      <w:widowControl/>
      <w:spacing w:before="360" w:after="180"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Titreobjet">
    <w:name w:val="Titre objet"/>
    <w:basedOn w:val="Normal"/>
    <w:next w:val="Sous-titreobjet"/>
    <w:rsid w:val="00184C12"/>
    <w:pPr>
      <w:widowControl/>
      <w:spacing w:before="180" w:after="180"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Sous-titreobjet">
    <w:name w:val="Sous-titre objet"/>
    <w:basedOn w:val="Normal"/>
    <w:rsid w:val="00184C12"/>
    <w:pPr>
      <w:widowControl/>
      <w:spacing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184C12"/>
  </w:style>
  <w:style w:type="paragraph" w:customStyle="1" w:styleId="Sous-titreobjetPagedecouverture">
    <w:name w:val="Sous-titre objet (Page de couverture)"/>
    <w:basedOn w:val="Sous-titreobjet"/>
    <w:rsid w:val="00184C12"/>
  </w:style>
  <w:style w:type="paragraph" w:customStyle="1" w:styleId="Considrant">
    <w:name w:val="Considérant"/>
    <w:basedOn w:val="Normal"/>
    <w:rsid w:val="00184C12"/>
    <w:pPr>
      <w:widowControl/>
      <w:numPr>
        <w:numId w:val="36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Corrigendum">
    <w:name w:val="Corrigendum"/>
    <w:basedOn w:val="Normal"/>
    <w:next w:val="Normal"/>
    <w:rsid w:val="00184C12"/>
    <w:pPr>
      <w:widowControl/>
      <w:spacing w:after="240" w:line="240" w:lineRule="auto"/>
    </w:pPr>
    <w:rPr>
      <w:rFonts w:eastAsiaTheme="minorHAnsi"/>
      <w:szCs w:val="22"/>
      <w:lang w:eastAsia="en-US"/>
    </w:rPr>
  </w:style>
  <w:style w:type="paragraph" w:customStyle="1" w:styleId="Datedadoption">
    <w:name w:val="Date d'adoption"/>
    <w:basedOn w:val="Normal"/>
    <w:next w:val="Titreobjet"/>
    <w:rsid w:val="00184C12"/>
    <w:pPr>
      <w:widowControl/>
      <w:spacing w:before="360"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Emission">
    <w:name w:val="Emission"/>
    <w:basedOn w:val="Normal"/>
    <w:next w:val="Rfrenceinstitutionnelle"/>
    <w:rsid w:val="00184C12"/>
    <w:pPr>
      <w:widowControl/>
      <w:spacing w:line="240" w:lineRule="auto"/>
      <w:ind w:left="5103"/>
    </w:pPr>
    <w:rPr>
      <w:rFonts w:eastAsiaTheme="minorHAnsi"/>
      <w:szCs w:val="22"/>
      <w:lang w:eastAsia="en-US"/>
    </w:rPr>
  </w:style>
  <w:style w:type="paragraph" w:customStyle="1" w:styleId="Rfrenceinstitutionnelle">
    <w:name w:val="Référence institutionnelle"/>
    <w:basedOn w:val="Normal"/>
    <w:next w:val="Confidentialit"/>
    <w:rsid w:val="00184C12"/>
    <w:pPr>
      <w:widowControl/>
      <w:spacing w:after="240" w:line="240" w:lineRule="auto"/>
      <w:ind w:left="5103"/>
    </w:pPr>
    <w:rPr>
      <w:rFonts w:eastAsiaTheme="minorHAnsi"/>
      <w:szCs w:val="22"/>
      <w:lang w:eastAsia="en-US"/>
    </w:rPr>
  </w:style>
  <w:style w:type="paragraph" w:customStyle="1" w:styleId="Exposdesmotifstitre">
    <w:name w:val="Exposé des motifs titre"/>
    <w:basedOn w:val="Normal"/>
    <w:next w:val="Normal"/>
    <w:rsid w:val="00184C12"/>
    <w:pPr>
      <w:widowControl/>
      <w:spacing w:before="120" w:after="120" w:line="240" w:lineRule="auto"/>
      <w:jc w:val="center"/>
    </w:pPr>
    <w:rPr>
      <w:rFonts w:eastAsiaTheme="minorHAnsi"/>
      <w:b/>
      <w:szCs w:val="22"/>
      <w:u w:val="single"/>
      <w:lang w:eastAsia="en-US"/>
    </w:rPr>
  </w:style>
  <w:style w:type="paragraph" w:customStyle="1" w:styleId="Formuledadoption">
    <w:name w:val="Formule d'adoption"/>
    <w:basedOn w:val="Normal"/>
    <w:next w:val="Titrearticle"/>
    <w:rsid w:val="00184C12"/>
    <w:pPr>
      <w:keepNext/>
      <w:widowControl/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Titrearticle">
    <w:name w:val="Titre article"/>
    <w:basedOn w:val="Normal"/>
    <w:next w:val="Normal"/>
    <w:rsid w:val="00184C12"/>
    <w:pPr>
      <w:keepNext/>
      <w:widowControl/>
      <w:spacing w:before="360" w:after="120" w:line="240" w:lineRule="auto"/>
      <w:jc w:val="center"/>
    </w:pPr>
    <w:rPr>
      <w:rFonts w:eastAsiaTheme="minorHAnsi"/>
      <w:i/>
      <w:szCs w:val="22"/>
      <w:lang w:eastAsia="en-US"/>
    </w:rPr>
  </w:style>
  <w:style w:type="paragraph" w:customStyle="1" w:styleId="Institutionquiagit">
    <w:name w:val="Institution qui agit"/>
    <w:basedOn w:val="Normal"/>
    <w:next w:val="Normal"/>
    <w:rsid w:val="00184C12"/>
    <w:pPr>
      <w:keepNext/>
      <w:widowControl/>
      <w:spacing w:before="60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Langue">
    <w:name w:val="Langue"/>
    <w:basedOn w:val="Normal"/>
    <w:next w:val="Rfrenceinterne"/>
    <w:rsid w:val="00184C12"/>
    <w:pPr>
      <w:framePr w:wrap="around" w:vAnchor="page" w:hAnchor="text" w:xAlign="center" w:y="14741"/>
      <w:widowControl/>
      <w:spacing w:after="600" w:line="240" w:lineRule="auto"/>
      <w:jc w:val="center"/>
    </w:pPr>
    <w:rPr>
      <w:rFonts w:eastAsiaTheme="minorHAnsi"/>
      <w:b/>
      <w:caps/>
      <w:szCs w:val="22"/>
      <w:lang w:eastAsia="en-US"/>
    </w:rPr>
  </w:style>
  <w:style w:type="paragraph" w:customStyle="1" w:styleId="Rfrenceinterne">
    <w:name w:val="Référence interne"/>
    <w:basedOn w:val="Normal"/>
    <w:next w:val="Rfrenceinterinstitutionnelle"/>
    <w:rsid w:val="00184C12"/>
    <w:pPr>
      <w:widowControl/>
      <w:spacing w:line="240" w:lineRule="auto"/>
      <w:ind w:left="5103"/>
    </w:pPr>
    <w:rPr>
      <w:rFonts w:eastAsiaTheme="minorHAnsi"/>
      <w:szCs w:val="22"/>
      <w:lang w:eastAsia="en-US"/>
    </w:rPr>
  </w:style>
  <w:style w:type="paragraph" w:customStyle="1" w:styleId="Rfrenceinterinstitutionnelle">
    <w:name w:val="Référence interinstitutionnelle"/>
    <w:basedOn w:val="Normal"/>
    <w:next w:val="Statut"/>
    <w:rsid w:val="00184C12"/>
    <w:pPr>
      <w:widowControl/>
      <w:spacing w:line="240" w:lineRule="auto"/>
      <w:ind w:left="5103"/>
    </w:pPr>
    <w:rPr>
      <w:rFonts w:eastAsiaTheme="minorHAnsi"/>
      <w:szCs w:val="22"/>
      <w:lang w:eastAsia="en-US"/>
    </w:rPr>
  </w:style>
  <w:style w:type="paragraph" w:customStyle="1" w:styleId="Statut">
    <w:name w:val="Statut"/>
    <w:basedOn w:val="Normal"/>
    <w:next w:val="Typedudocument"/>
    <w:rsid w:val="00184C12"/>
    <w:pPr>
      <w:widowControl/>
      <w:spacing w:before="360" w:line="240" w:lineRule="auto"/>
      <w:jc w:val="center"/>
    </w:pPr>
    <w:rPr>
      <w:rFonts w:eastAsiaTheme="minorHAnsi"/>
      <w:szCs w:val="22"/>
      <w:lang w:eastAsia="en-US"/>
    </w:rPr>
  </w:style>
  <w:style w:type="paragraph" w:customStyle="1" w:styleId="ManualConsidrant">
    <w:name w:val="Manual Considérant"/>
    <w:basedOn w:val="Normal"/>
    <w:rsid w:val="00184C12"/>
    <w:pPr>
      <w:widowControl/>
      <w:spacing w:before="120" w:after="120" w:line="240" w:lineRule="auto"/>
      <w:ind w:left="709" w:hanging="709"/>
      <w:jc w:val="both"/>
    </w:pPr>
    <w:rPr>
      <w:rFonts w:eastAsiaTheme="minorHAnsi"/>
      <w:szCs w:val="22"/>
      <w:lang w:eastAsia="en-US"/>
    </w:rPr>
  </w:style>
  <w:style w:type="paragraph" w:customStyle="1" w:styleId="Nomdelinstitution">
    <w:name w:val="Nom de l'institution"/>
    <w:basedOn w:val="Normal"/>
    <w:next w:val="Emission"/>
    <w:rsid w:val="00184C12"/>
    <w:pPr>
      <w:widowControl/>
      <w:spacing w:line="240" w:lineRule="auto"/>
    </w:pPr>
    <w:rPr>
      <w:rFonts w:ascii="Arial" w:eastAsiaTheme="minorHAnsi" w:hAnsi="Arial" w:cs="Arial"/>
      <w:szCs w:val="22"/>
      <w:lang w:eastAsia="en-US"/>
    </w:rPr>
  </w:style>
  <w:style w:type="character" w:customStyle="1" w:styleId="Added">
    <w:name w:val="Added"/>
    <w:basedOn w:val="DefaultParagraphFont"/>
    <w:rsid w:val="00184C12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184C12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184C12"/>
    <w:pPr>
      <w:keepLines/>
      <w:widowControl/>
      <w:spacing w:before="120" w:after="120"/>
      <w:ind w:left="3402"/>
    </w:pPr>
    <w:rPr>
      <w:rFonts w:eastAsiaTheme="minorHAnsi"/>
      <w:szCs w:val="22"/>
      <w:lang w:eastAsia="en-US"/>
    </w:rPr>
  </w:style>
  <w:style w:type="paragraph" w:customStyle="1" w:styleId="Objetexterne">
    <w:name w:val="Objet externe"/>
    <w:basedOn w:val="Normal"/>
    <w:next w:val="Normal"/>
    <w:rsid w:val="00184C12"/>
    <w:pPr>
      <w:widowControl/>
      <w:spacing w:before="120" w:after="120" w:line="240" w:lineRule="auto"/>
      <w:jc w:val="both"/>
    </w:pPr>
    <w:rPr>
      <w:rFonts w:eastAsiaTheme="minorHAnsi"/>
      <w:i/>
      <w:caps/>
      <w:szCs w:val="22"/>
      <w:lang w:eastAsia="en-US"/>
    </w:rPr>
  </w:style>
  <w:style w:type="paragraph" w:customStyle="1" w:styleId="Pagedecouverture">
    <w:name w:val="Page de couverture"/>
    <w:basedOn w:val="Normal"/>
    <w:next w:val="Normal"/>
    <w:rsid w:val="00184C12"/>
    <w:pPr>
      <w:widowControl/>
      <w:spacing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Supertitre">
    <w:name w:val="Supertitre"/>
    <w:basedOn w:val="Normal"/>
    <w:next w:val="Normal"/>
    <w:rsid w:val="00184C12"/>
    <w:pPr>
      <w:widowControl/>
      <w:spacing w:after="600"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Languesfaisantfoi">
    <w:name w:val="Langues faisant foi"/>
    <w:basedOn w:val="Normal"/>
    <w:next w:val="Normal"/>
    <w:rsid w:val="00184C12"/>
    <w:pPr>
      <w:widowControl/>
      <w:spacing w:before="360" w:line="240" w:lineRule="auto"/>
      <w:jc w:val="center"/>
    </w:pPr>
    <w:rPr>
      <w:rFonts w:eastAsiaTheme="minorHAnsi"/>
      <w:szCs w:val="22"/>
      <w:lang w:eastAsia="en-US"/>
    </w:rPr>
  </w:style>
  <w:style w:type="paragraph" w:customStyle="1" w:styleId="Rfrencecroise">
    <w:name w:val="Référence croisée"/>
    <w:basedOn w:val="Normal"/>
    <w:rsid w:val="00184C12"/>
    <w:pPr>
      <w:widowControl/>
      <w:spacing w:line="240" w:lineRule="auto"/>
      <w:jc w:val="center"/>
    </w:pPr>
    <w:rPr>
      <w:rFonts w:eastAsiaTheme="minorHAnsi"/>
      <w:szCs w:val="22"/>
      <w:lang w:eastAsia="en-US"/>
    </w:rPr>
  </w:style>
  <w:style w:type="paragraph" w:customStyle="1" w:styleId="Fichefinanciretitre">
    <w:name w:val="Fiche financière titre"/>
    <w:basedOn w:val="Normal"/>
    <w:next w:val="Normal"/>
    <w:rsid w:val="00184C12"/>
    <w:pPr>
      <w:widowControl/>
      <w:spacing w:before="120" w:after="120" w:line="240" w:lineRule="auto"/>
      <w:jc w:val="center"/>
    </w:pPr>
    <w:rPr>
      <w:rFonts w:eastAsiaTheme="minorHAnsi"/>
      <w:b/>
      <w:szCs w:val="22"/>
      <w:u w:val="single"/>
      <w:lang w:eastAsia="en-US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184C12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184C12"/>
  </w:style>
  <w:style w:type="paragraph" w:customStyle="1" w:styleId="StatutPagedecouverture">
    <w:name w:val="Statut (Page de couverture)"/>
    <w:basedOn w:val="Statut"/>
    <w:next w:val="TypedudocumentPagedecouverture"/>
    <w:rsid w:val="00184C12"/>
  </w:style>
  <w:style w:type="paragraph" w:customStyle="1" w:styleId="Volume">
    <w:name w:val="Volume"/>
    <w:basedOn w:val="Normal"/>
    <w:next w:val="Confidentialit"/>
    <w:rsid w:val="00184C12"/>
    <w:pPr>
      <w:widowControl/>
      <w:spacing w:after="240" w:line="240" w:lineRule="auto"/>
      <w:ind w:left="5103"/>
    </w:pPr>
    <w:rPr>
      <w:rFonts w:eastAsiaTheme="minorHAnsi"/>
      <w:szCs w:val="22"/>
      <w:lang w:eastAsia="en-US"/>
    </w:rPr>
  </w:style>
  <w:style w:type="paragraph" w:customStyle="1" w:styleId="IntrtEEE">
    <w:name w:val="Intérêt EEE"/>
    <w:basedOn w:val="Languesfaisantfoi"/>
    <w:next w:val="Normal"/>
    <w:rsid w:val="00184C12"/>
    <w:pPr>
      <w:spacing w:after="240"/>
    </w:pPr>
  </w:style>
  <w:style w:type="paragraph" w:customStyle="1" w:styleId="Accompagnant">
    <w:name w:val="Accompagnant"/>
    <w:basedOn w:val="Normal"/>
    <w:next w:val="Typeacteprincipal"/>
    <w:rsid w:val="00184C12"/>
    <w:pPr>
      <w:widowControl/>
      <w:spacing w:before="180" w:after="240"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Typeacteprincipal">
    <w:name w:val="Type acte principal"/>
    <w:basedOn w:val="Normal"/>
    <w:next w:val="Objetacteprincipal"/>
    <w:rsid w:val="00184C12"/>
    <w:pPr>
      <w:widowControl/>
      <w:spacing w:after="240"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Objetacteprincipal">
    <w:name w:val="Objet acte principal"/>
    <w:basedOn w:val="Normal"/>
    <w:next w:val="Titrearticle"/>
    <w:rsid w:val="00184C12"/>
    <w:pPr>
      <w:widowControl/>
      <w:spacing w:after="360"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IntrtEEEPagedecouverture">
    <w:name w:val="Intérêt EEE (Page de couverture)"/>
    <w:basedOn w:val="IntrtEEE"/>
    <w:next w:val="Rfrencecroise"/>
    <w:rsid w:val="00184C12"/>
  </w:style>
  <w:style w:type="paragraph" w:customStyle="1" w:styleId="AccompagnantPagedecouverture">
    <w:name w:val="Accompagnant (Page de couverture)"/>
    <w:basedOn w:val="Accompagnant"/>
    <w:next w:val="TypeacteprincipalPagedecouverture"/>
    <w:rsid w:val="00184C1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184C12"/>
  </w:style>
  <w:style w:type="paragraph" w:customStyle="1" w:styleId="ObjetacteprincipalPagedecouverture">
    <w:name w:val="Objet acte principal (Page de couverture)"/>
    <w:basedOn w:val="Objetacteprincipal"/>
    <w:next w:val="Rfrencecroise"/>
    <w:rsid w:val="00184C12"/>
  </w:style>
  <w:style w:type="paragraph" w:customStyle="1" w:styleId="LanguesfaisantfoiPagedecouverture">
    <w:name w:val="Langues faisant foi (Page de couverture)"/>
    <w:basedOn w:val="Normal"/>
    <w:next w:val="Normal"/>
    <w:rsid w:val="00184C12"/>
    <w:pPr>
      <w:widowControl/>
      <w:spacing w:before="360" w:line="240" w:lineRule="auto"/>
      <w:jc w:val="center"/>
    </w:pPr>
    <w:rPr>
      <w:rFonts w:eastAsiaTheme="minorHAnsi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rsid w:val="00184C12"/>
    <w:pPr>
      <w:tabs>
        <w:tab w:val="center" w:pos="4535"/>
        <w:tab w:val="right" w:pos="9071"/>
        <w:tab w:val="right" w:pos="9921"/>
      </w:tabs>
      <w:spacing w:before="360" w:line="240" w:lineRule="auto"/>
      <w:ind w:left="-850" w:right="-850"/>
      <w:outlineLvl w:val="0"/>
    </w:pPr>
    <w:rPr>
      <w:rFonts w:eastAsia="Batang"/>
      <w:szCs w:val="24"/>
      <w:lang w:val="en-US"/>
    </w:rPr>
  </w:style>
  <w:style w:type="character" w:customStyle="1" w:styleId="FooterCoverPageChar">
    <w:name w:val="Footer Cover Page Char"/>
    <w:basedOn w:val="DefaultParagraphFont"/>
    <w:link w:val="FooterCoverPage"/>
    <w:rsid w:val="00184C12"/>
    <w:rPr>
      <w:rFonts w:eastAsia="Batang"/>
      <w:sz w:val="24"/>
      <w:szCs w:val="24"/>
      <w:lang w:val="en-US" w:eastAsia="fr-BE"/>
    </w:rPr>
  </w:style>
  <w:style w:type="paragraph" w:customStyle="1" w:styleId="HeaderCoverPage">
    <w:name w:val="Header Cover Page"/>
    <w:basedOn w:val="Normal"/>
    <w:link w:val="HeaderCoverPageChar"/>
    <w:rsid w:val="00184C12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eastAsia="Batang"/>
      <w:szCs w:val="24"/>
      <w:lang w:val="en-US"/>
    </w:rPr>
  </w:style>
  <w:style w:type="character" w:customStyle="1" w:styleId="HeaderCoverPageChar">
    <w:name w:val="Header Cover Page Char"/>
    <w:basedOn w:val="DefaultParagraphFont"/>
    <w:link w:val="HeaderCoverPage"/>
    <w:rsid w:val="00184C12"/>
    <w:rPr>
      <w:rFonts w:eastAsia="Batang"/>
      <w:sz w:val="24"/>
      <w:szCs w:val="24"/>
      <w:lang w:val="en-US" w:eastAsia="fr-BE"/>
    </w:rPr>
  </w:style>
  <w:style w:type="paragraph" w:customStyle="1" w:styleId="TechnicalBlock">
    <w:name w:val="Technical Block"/>
    <w:basedOn w:val="Normal"/>
    <w:link w:val="TechnicalBlockChar"/>
    <w:rsid w:val="00184C12"/>
    <w:pPr>
      <w:spacing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184C12"/>
    <w:rPr>
      <w:sz w:val="24"/>
      <w:lang w:eastAsia="fr-BE"/>
    </w:rPr>
  </w:style>
  <w:style w:type="paragraph" w:customStyle="1" w:styleId="Lignefinal">
    <w:name w:val="Ligne final"/>
    <w:basedOn w:val="Normal"/>
    <w:next w:val="Normal"/>
    <w:rsid w:val="00184C12"/>
    <w:pPr>
      <w:widowControl/>
      <w:pBdr>
        <w:bottom w:val="single" w:sz="4" w:space="0" w:color="000000"/>
      </w:pBdr>
      <w:spacing w:before="360" w:after="120"/>
      <w:ind w:left="3400" w:right="3400"/>
      <w:jc w:val="center"/>
    </w:pPr>
    <w:rPr>
      <w:b/>
      <w:szCs w:val="24"/>
      <w:lang w:eastAsia="en-US"/>
    </w:rPr>
  </w:style>
  <w:style w:type="paragraph" w:customStyle="1" w:styleId="EntText">
    <w:name w:val="EntText"/>
    <w:basedOn w:val="Normal"/>
    <w:rsid w:val="00184C12"/>
    <w:pPr>
      <w:widowControl/>
      <w:spacing w:before="120" w:after="120"/>
    </w:pPr>
    <w:rPr>
      <w:szCs w:val="24"/>
      <w:lang w:eastAsia="en-US"/>
    </w:rPr>
  </w:style>
  <w:style w:type="paragraph" w:customStyle="1" w:styleId="pj">
    <w:name w:val="p.j."/>
    <w:basedOn w:val="Normal"/>
    <w:link w:val="pjChar"/>
    <w:rsid w:val="00184C12"/>
    <w:pPr>
      <w:spacing w:before="1200" w:after="120" w:line="240" w:lineRule="auto"/>
      <w:ind w:left="1440" w:hanging="1440"/>
    </w:pPr>
  </w:style>
  <w:style w:type="character" w:customStyle="1" w:styleId="pjChar">
    <w:name w:val="p.j. Char"/>
    <w:basedOn w:val="TechnicalBlockChar"/>
    <w:link w:val="pj"/>
    <w:rsid w:val="00184C12"/>
    <w:rPr>
      <w:sz w:val="24"/>
      <w:lang w:eastAsia="fr-BE"/>
    </w:rPr>
  </w:style>
  <w:style w:type="paragraph" w:customStyle="1" w:styleId="HeaderCouncil">
    <w:name w:val="Header Council"/>
    <w:basedOn w:val="Normal"/>
    <w:link w:val="HeaderCouncilChar"/>
    <w:rsid w:val="00184C12"/>
    <w:rPr>
      <w:sz w:val="2"/>
      <w:lang w:val="pt-PT"/>
    </w:rPr>
  </w:style>
  <w:style w:type="character" w:customStyle="1" w:styleId="HeaderCouncilChar">
    <w:name w:val="Header Council Char"/>
    <w:basedOn w:val="pjChar"/>
    <w:link w:val="HeaderCouncil"/>
    <w:rsid w:val="00184C12"/>
    <w:rPr>
      <w:sz w:val="2"/>
      <w:lang w:val="pt-PT" w:eastAsia="fr-BE"/>
    </w:rPr>
  </w:style>
  <w:style w:type="paragraph" w:customStyle="1" w:styleId="HeaderCouncilLarge">
    <w:name w:val="Header Council Large"/>
    <w:basedOn w:val="Normal"/>
    <w:link w:val="HeaderCouncilLargeChar"/>
    <w:rsid w:val="00184C12"/>
    <w:pPr>
      <w:spacing w:after="440"/>
    </w:pPr>
    <w:rPr>
      <w:sz w:val="2"/>
      <w:lang w:val="pt-PT"/>
    </w:rPr>
  </w:style>
  <w:style w:type="character" w:customStyle="1" w:styleId="HeaderCouncilLargeChar">
    <w:name w:val="Header Council Large Char"/>
    <w:basedOn w:val="pjChar"/>
    <w:link w:val="HeaderCouncilLarge"/>
    <w:rsid w:val="00184C12"/>
    <w:rPr>
      <w:sz w:val="2"/>
      <w:lang w:val="pt-PT" w:eastAsia="fr-BE"/>
    </w:rPr>
  </w:style>
  <w:style w:type="paragraph" w:customStyle="1" w:styleId="FooterCouncil">
    <w:name w:val="Footer Council"/>
    <w:basedOn w:val="Normal"/>
    <w:link w:val="FooterCouncilChar"/>
    <w:rsid w:val="00184C12"/>
    <w:rPr>
      <w:sz w:val="2"/>
      <w:lang w:val="pt-PT"/>
    </w:rPr>
  </w:style>
  <w:style w:type="character" w:customStyle="1" w:styleId="FooterCouncilChar">
    <w:name w:val="Footer Council Char"/>
    <w:basedOn w:val="pjChar"/>
    <w:link w:val="FooterCouncil"/>
    <w:rsid w:val="00184C12"/>
    <w:rPr>
      <w:sz w:val="2"/>
      <w:lang w:val="pt-PT" w:eastAsia="fr-BE"/>
    </w:rPr>
  </w:style>
  <w:style w:type="paragraph" w:customStyle="1" w:styleId="FooterText">
    <w:name w:val="Footer Text"/>
    <w:basedOn w:val="Normal"/>
    <w:rsid w:val="00184C12"/>
    <w:pPr>
      <w:widowControl/>
      <w:spacing w:line="240" w:lineRule="auto"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insa\AppData\Roaming\Microsoft\Templates\_GenE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54BE-0FE8-45B3-8194-964F3129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_GenEn.dotm</Template>
  <TotalTime>1</TotalTime>
  <Pages>37</Pages>
  <Words>6049</Words>
  <Characters>27736</Characters>
  <Application>Microsoft Office Word</Application>
  <DocSecurity>4</DocSecurity>
  <Lines>231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</vt:lpstr>
    </vt:vector>
  </TitlesOfParts>
  <Company>DTI</Company>
  <LinksUpToDate>false</LinksUpToDate>
  <CharactersWithSpaces>33718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creator>DQC</dc:creator>
  <cp:lastModifiedBy>DQC</cp:lastModifiedBy>
  <cp:revision>2</cp:revision>
  <cp:lastPrinted>2004-04-02T13:43:00Z</cp:lastPrinted>
  <dcterms:created xsi:type="dcterms:W3CDTF">2016-09-14T07:50:00Z</dcterms:created>
  <dcterms:modified xsi:type="dcterms:W3CDTF">2016-09-14T07:50:00Z</dcterms:modified>
</cp:coreProperties>
</file>