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392C6" w14:textId="77777777" w:rsidR="00C85BC1" w:rsidRDefault="00C85BC1" w:rsidP="00023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A130C6" w14:textId="77777777" w:rsidR="000D4AC7" w:rsidRDefault="000D4AC7" w:rsidP="00023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79246D" w14:textId="1FC4DAB4" w:rsidR="006E058A" w:rsidRPr="006E058A" w:rsidRDefault="006E058A" w:rsidP="000236D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58A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DA5EF7" w:rsidRPr="00DA5EF7">
        <w:rPr>
          <w:rFonts w:ascii="Times New Roman" w:hAnsi="Times New Roman" w:cs="Times New Roman"/>
          <w:sz w:val="28"/>
          <w:szCs w:val="28"/>
        </w:rPr>
        <w:t>1. novembrī</w:t>
      </w:r>
      <w:r w:rsidRPr="006E058A">
        <w:rPr>
          <w:rFonts w:ascii="Times New Roman" w:hAnsi="Times New Roman" w:cs="Times New Roman"/>
          <w:sz w:val="28"/>
          <w:szCs w:val="28"/>
        </w:rPr>
        <w:tab/>
        <w:t>Noteikumi Nr.</w:t>
      </w:r>
      <w:r w:rsidR="00DA5EF7">
        <w:rPr>
          <w:rFonts w:ascii="Times New Roman" w:hAnsi="Times New Roman" w:cs="Times New Roman"/>
          <w:sz w:val="28"/>
          <w:szCs w:val="28"/>
        </w:rPr>
        <w:t> 695</w:t>
      </w:r>
    </w:p>
    <w:p w14:paraId="0F7741CB" w14:textId="50405210" w:rsidR="006E058A" w:rsidRPr="006E058A" w:rsidRDefault="006E058A" w:rsidP="000236D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58A">
        <w:rPr>
          <w:rFonts w:ascii="Times New Roman" w:hAnsi="Times New Roman" w:cs="Times New Roman"/>
          <w:sz w:val="28"/>
          <w:szCs w:val="28"/>
        </w:rPr>
        <w:t>Rīgā</w:t>
      </w:r>
      <w:r w:rsidRPr="006E058A">
        <w:rPr>
          <w:rFonts w:ascii="Times New Roman" w:hAnsi="Times New Roman" w:cs="Times New Roman"/>
          <w:sz w:val="28"/>
          <w:szCs w:val="28"/>
        </w:rPr>
        <w:tab/>
        <w:t>(prot. Nr. </w:t>
      </w:r>
      <w:r w:rsidR="00DA5EF7">
        <w:rPr>
          <w:rFonts w:ascii="Times New Roman" w:hAnsi="Times New Roman" w:cs="Times New Roman"/>
          <w:sz w:val="28"/>
          <w:szCs w:val="28"/>
        </w:rPr>
        <w:t>58</w:t>
      </w:r>
      <w:r w:rsidRPr="006E058A">
        <w:rPr>
          <w:rFonts w:ascii="Times New Roman" w:hAnsi="Times New Roman" w:cs="Times New Roman"/>
          <w:sz w:val="28"/>
          <w:szCs w:val="28"/>
        </w:rPr>
        <w:t>  </w:t>
      </w:r>
      <w:r w:rsidR="00DA5EF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6E058A">
        <w:rPr>
          <w:rFonts w:ascii="Times New Roman" w:hAnsi="Times New Roman" w:cs="Times New Roman"/>
          <w:sz w:val="28"/>
          <w:szCs w:val="28"/>
        </w:rPr>
        <w:t>. §)</w:t>
      </w:r>
    </w:p>
    <w:p w14:paraId="64C1C81E" w14:textId="77777777" w:rsidR="005A6399" w:rsidRPr="006E058A" w:rsidRDefault="005A6399" w:rsidP="0002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C1C81F" w14:textId="77777777" w:rsidR="005A6399" w:rsidRPr="006E058A" w:rsidRDefault="004D3FD7" w:rsidP="0002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E0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</w:t>
      </w:r>
      <w:r w:rsidR="005A6399" w:rsidRPr="006E0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lektroniskās identifikācijas </w:t>
      </w:r>
      <w:r w:rsidR="00365787" w:rsidRPr="006E0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uzraudzības </w:t>
      </w:r>
      <w:r w:rsidR="005A6399" w:rsidRPr="006E0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komitejas nolikums</w:t>
      </w:r>
    </w:p>
    <w:p w14:paraId="64C1C820" w14:textId="77777777" w:rsidR="00CD0C1E" w:rsidRPr="006E058A" w:rsidRDefault="00CD0C1E" w:rsidP="0002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4C1C821" w14:textId="77777777" w:rsidR="005A6399" w:rsidRPr="006E058A" w:rsidRDefault="005A6399" w:rsidP="000236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E058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  <w:r w:rsidR="0072099B" w:rsidRPr="006E058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/>
      </w:r>
      <w:r w:rsidR="001131C7" w:rsidRPr="006E058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Fizisko personu</w:t>
      </w:r>
      <w:r w:rsidRPr="006E058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elektroniskās</w:t>
      </w:r>
    </w:p>
    <w:p w14:paraId="64C1C822" w14:textId="77777777" w:rsidR="00121C23" w:rsidRPr="006E058A" w:rsidRDefault="005A6399" w:rsidP="000236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E058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identifikācijas likuma</w:t>
      </w:r>
      <w:r w:rsidR="0072099B" w:rsidRPr="006E058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/>
      </w:r>
      <w:r w:rsidRPr="006E058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17.</w:t>
      </w:r>
      <w:r w:rsidR="00123C5A" w:rsidRPr="006E058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E058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panta septīto daļu </w:t>
      </w:r>
    </w:p>
    <w:p w14:paraId="64C1C823" w14:textId="77777777" w:rsidR="00121C23" w:rsidRPr="006E058A" w:rsidRDefault="00121C23" w:rsidP="00023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1C824" w14:textId="0C075ED4" w:rsidR="00121C23" w:rsidRPr="000236D3" w:rsidRDefault="000236D3" w:rsidP="0002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 </w:t>
      </w:r>
      <w:r w:rsidR="00121C23" w:rsidRPr="000236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Vispārīg</w:t>
      </w:r>
      <w:r w:rsidR="009F45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ais</w:t>
      </w:r>
      <w:r w:rsidR="00121C23" w:rsidRPr="000236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7E3372" w:rsidRPr="000236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jautājum</w:t>
      </w:r>
      <w:r w:rsidR="009F45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</w:p>
    <w:p w14:paraId="64C1C825" w14:textId="77777777" w:rsidR="00441B77" w:rsidRPr="006E058A" w:rsidRDefault="00441B77" w:rsidP="000236D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4C1C827" w14:textId="1B6AF53D" w:rsidR="00C42122" w:rsidRPr="000236D3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B3B79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121C23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 ir koleģiāla uzraudzības institūcija aizsardzības ministra pakļautībā, kuras mērķis</w:t>
      </w:r>
      <w:r w:rsidR="00CE7B43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B3B79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CE7B43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uzraudzīt un reģistrēt</w:t>
      </w:r>
      <w:r w:rsidR="00E16F7C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74C7C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kvalificētu</w:t>
      </w:r>
      <w:r w:rsidR="005F2892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74C7C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kvalificētu</w:t>
      </w:r>
      <w:r w:rsidR="005F2892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74C7C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paaugstinātas drošības elektroniskās identifikācijas pakalpojuma sniedzēju</w:t>
      </w:r>
      <w:r w:rsidR="005F2892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s un to</w:t>
      </w:r>
      <w:r w:rsidR="00274C7C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sniegtos pakalpojumus</w:t>
      </w:r>
      <w:r w:rsidR="000862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862C2" w:rsidRPr="000D4AC7">
        <w:rPr>
          <w:rFonts w:ascii="Times New Roman" w:hAnsi="Times New Roman" w:cs="Times New Roman"/>
          <w:sz w:val="28"/>
          <w:szCs w:val="28"/>
          <w:shd w:val="clear" w:color="auto" w:fill="FFFFFF"/>
        </w:rPr>
        <w:t>kvalificētu elektroniskās identifikācijas pakalpojumu sniedzēju</w:t>
      </w:r>
      <w:r w:rsidR="006B1036" w:rsidRPr="000D4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reģistrā (turpmāk – reģistrs)</w:t>
      </w:r>
      <w:r w:rsidR="00D11D9F" w:rsidRP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74C7C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4C1C828" w14:textId="77777777" w:rsidR="00441B77" w:rsidRPr="006E058A" w:rsidRDefault="00441B77" w:rsidP="00023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4C1C829" w14:textId="79646231" w:rsidR="00CE7B43" w:rsidRPr="000236D3" w:rsidRDefault="000236D3" w:rsidP="0002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II. </w:t>
      </w:r>
      <w:r w:rsidR="004D3FD7" w:rsidRPr="000236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Komitejas</w:t>
      </w:r>
      <w:r w:rsidR="00274C7C" w:rsidRPr="000236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47656A" w:rsidRPr="000236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funkcijas</w:t>
      </w:r>
      <w:r w:rsidR="00274C7C" w:rsidRPr="000236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</w:t>
      </w:r>
      <w:r w:rsidR="00A74B67" w:rsidRPr="000236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pienākum</w:t>
      </w:r>
      <w:r w:rsidR="0072099B" w:rsidRPr="000236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</w:p>
    <w:p w14:paraId="64C1C82A" w14:textId="77777777" w:rsidR="00441B77" w:rsidRPr="006E058A" w:rsidRDefault="00441B77" w:rsidP="000236D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4C1C82B" w14:textId="78557CD5" w:rsidR="00AE76FB" w:rsidRPr="000236D3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10ECF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</w:t>
      </w:r>
      <w:r w:rsidR="00E16F7C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veic Fizisko personu</w:t>
      </w:r>
      <w:r w:rsidR="00CE7B43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elektroniskās identifikācijas likumā noteiktās</w:t>
      </w:r>
      <w:r w:rsidR="00610ECF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uzraudzības institūcijas</w:t>
      </w:r>
      <w:r w:rsidR="00CE7B43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funkcijas un uzdevumus</w:t>
      </w:r>
      <w:r w:rsidR="00C42122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</w:t>
      </w:r>
      <w:r w:rsidR="00CE7B43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4C1C82C" w14:textId="40996588" w:rsidR="007E3372" w:rsidRPr="000236D3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C85BC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E3372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paziņo </w:t>
      </w:r>
      <w:r w:rsidR="00EB0DA7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Komisijai </w:t>
      </w:r>
      <w:r w:rsidR="007E3372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elektroniskās identifikācijas shēmas saskaņā ar Eiropas Parlamenta </w:t>
      </w:r>
      <w:r w:rsidR="00EB0DA7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un Padomes 2014.</w:t>
      </w:r>
      <w:r w:rsidR="0072099B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B0DA7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23.</w:t>
      </w:r>
      <w:r w:rsidR="0072099B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43A66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jūlija </w:t>
      </w:r>
      <w:r w:rsidR="009868BA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243A66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egul</w:t>
      </w:r>
      <w:r w:rsidR="009868B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B0DA7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(ES) Nr.</w:t>
      </w:r>
      <w:r w:rsidR="0072099B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B0DA7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910/2014 par elektronisko identifikāciju un uzticamības pakalpojumiem elektronisko darījumu veikšanai iekšējā tirgū un ar ko atceļ Direktīv</w:t>
      </w:r>
      <w:r w:rsidR="0072099B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EB0DA7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1999/93/EK 9. panta pirmo daļu;</w:t>
      </w:r>
    </w:p>
    <w:p w14:paraId="64C1C82D" w14:textId="3822B31B" w:rsidR="007117E3" w:rsidRPr="000236D3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="000236D3">
        <w:rPr>
          <w:rFonts w:ascii="Times New Roman" w:eastAsia="Times New Roman" w:hAnsi="Times New Roman" w:cs="Times New Roman"/>
          <w:sz w:val="32"/>
          <w:szCs w:val="28"/>
          <w:lang w:eastAsia="lv-LV"/>
        </w:rPr>
        <w:t>.</w:t>
      </w:r>
      <w:r w:rsidR="00C85BC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117E3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sagatavo priekšlikumus attiecībā uz normatīvo</w:t>
      </w:r>
      <w:r w:rsidR="005F2892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aktu projektiem par kvalificētu vai kvalificētu</w:t>
      </w:r>
      <w:r w:rsidR="007117E3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paaugstinātas drošības elektroniskās ident</w:t>
      </w:r>
      <w:r w:rsidR="005F2892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ifikācijas pakalpojumu sniedzēju</w:t>
      </w:r>
      <w:r w:rsidR="0047656A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5F2892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0C3EB0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F2892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sniegto pakalpojumu</w:t>
      </w:r>
      <w:r w:rsidR="00C42122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uzraudzību</w:t>
      </w:r>
      <w:r w:rsidR="007117E3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4C1C82E" w14:textId="2F03011E" w:rsidR="00EB393F" w:rsidRPr="000236D3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C85BC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10C5F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savas kompetences ietvaros </w:t>
      </w:r>
      <w:r w:rsidR="007117E3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sniedz </w:t>
      </w:r>
      <w:r w:rsidR="00C42122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priekšlikumus valsts un pašvaldības iestādēm</w:t>
      </w:r>
      <w:r w:rsidR="00C32E5F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4C1C82F" w14:textId="77777777" w:rsidR="00441B77" w:rsidRPr="006E058A" w:rsidRDefault="00441B77" w:rsidP="000236D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1C830" w14:textId="61C804A4" w:rsidR="00B45FE3" w:rsidRPr="000236D3" w:rsidRDefault="000236D3" w:rsidP="0002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III. </w:t>
      </w:r>
      <w:r w:rsidR="004D3FD7" w:rsidRPr="000236D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Komitejas</w:t>
      </w:r>
      <w:r w:rsidR="00EB393F" w:rsidRPr="000236D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sastāvs</w:t>
      </w:r>
    </w:p>
    <w:p w14:paraId="64C1C831" w14:textId="77777777" w:rsidR="00441B77" w:rsidRPr="006E058A" w:rsidRDefault="00441B77" w:rsidP="000236D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4C1C832" w14:textId="62F82CD5" w:rsidR="00CD0C1E" w:rsidRPr="000236D3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D3FD7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</w:t>
      </w:r>
      <w:r w:rsidR="00451DD0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priekšsēdētājs ir Aizsardzības ministrijas valsts sekretārs.</w:t>
      </w:r>
    </w:p>
    <w:p w14:paraId="64C1C833" w14:textId="77777777" w:rsidR="00451DD0" w:rsidRPr="006E058A" w:rsidRDefault="00451DD0" w:rsidP="000236D3">
      <w:pPr>
        <w:pStyle w:val="ListParagraph"/>
        <w:tabs>
          <w:tab w:val="left" w:pos="360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5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4C1C834" w14:textId="622F4488" w:rsidR="00AC373F" w:rsidRPr="000236D3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4</w:t>
      </w:r>
      <w:r w:rsid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D3FD7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Komitejai</w:t>
      </w:r>
      <w:r w:rsidR="00150B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sekretariāts.</w:t>
      </w:r>
      <w:r w:rsidR="00250AF9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50BCA">
        <w:rPr>
          <w:rFonts w:ascii="Times New Roman" w:eastAsia="Times New Roman" w:hAnsi="Times New Roman" w:cs="Times New Roman"/>
          <w:sz w:val="28"/>
          <w:szCs w:val="28"/>
          <w:lang w:eastAsia="lv-LV"/>
        </w:rPr>
        <w:t>Sekretariāta</w:t>
      </w:r>
      <w:r w:rsidR="00250AF9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funkcijas nodrošina</w:t>
      </w:r>
      <w:r w:rsidR="00AC373F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Aizsardzības ministrija.</w:t>
      </w:r>
      <w:r w:rsidR="00F31E96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D3FD7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</w:t>
      </w:r>
      <w:r w:rsidR="00F31E96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sekretariātam ir vadītājs.</w:t>
      </w:r>
    </w:p>
    <w:p w14:paraId="64C1C835" w14:textId="77777777" w:rsidR="00CD0C1E" w:rsidRPr="006E058A" w:rsidRDefault="00CD0C1E" w:rsidP="00023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1C836" w14:textId="1CFBD868" w:rsidR="00250AF9" w:rsidRPr="000236D3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D3FD7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</w:t>
      </w:r>
      <w:r w:rsidR="0059217C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sastāvā</w:t>
      </w:r>
      <w:r w:rsidR="00451DD0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</w:t>
      </w:r>
      <w:r w:rsidR="00250AF9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4C1C837" w14:textId="016D3B60" w:rsidR="0059217C" w:rsidRPr="000236D3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.1</w:t>
      </w:r>
      <w:r w:rsidR="000236D3">
        <w:rPr>
          <w:rFonts w:ascii="Times New Roman" w:eastAsia="Times New Roman" w:hAnsi="Times New Roman" w:cs="Times New Roman"/>
          <w:sz w:val="32"/>
          <w:szCs w:val="28"/>
          <w:lang w:eastAsia="lv-LV"/>
        </w:rPr>
        <w:t>.</w:t>
      </w:r>
      <w:r w:rsidR="00C85BC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B393F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ministrija</w:t>
      </w:r>
      <w:r w:rsidR="00395A1B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s valsts sekretārs</w:t>
      </w:r>
      <w:r w:rsidR="00EB393F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4C1C838" w14:textId="3F87F664" w:rsidR="00EB393F" w:rsidRPr="000236D3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C85BC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B393F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 ministrija</w:t>
      </w:r>
      <w:r w:rsidR="0059217C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s valsts sekretārs</w:t>
      </w:r>
      <w:r w:rsidR="00EB393F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4C1C839" w14:textId="5EEB2E7A" w:rsidR="00EB393F" w:rsidRPr="000236D3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C85BC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B393F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ministrija</w:t>
      </w:r>
      <w:r w:rsidR="0059217C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s valsts sekretārs</w:t>
      </w:r>
      <w:r w:rsidR="00EB393F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4C1C83A" w14:textId="1121EB01" w:rsidR="005A5053" w:rsidRPr="000236D3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.4.</w:t>
      </w:r>
      <w:r w:rsidR="00C85BC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A5053" w:rsidRPr="000236D3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ministrijas valsts sekretārs;</w:t>
      </w:r>
    </w:p>
    <w:p w14:paraId="64C1C83B" w14:textId="2CC38409" w:rsidR="00EB393F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.5.</w:t>
      </w:r>
      <w:r w:rsidR="00C85BC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B393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 attīstības ministrija</w:t>
      </w:r>
      <w:r w:rsidR="0059217C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s valsts sekretārs</w:t>
      </w:r>
      <w:r w:rsidR="00EB393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4C1C83C" w14:textId="00A05E71" w:rsidR="00EB393F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.6. </w:t>
      </w:r>
      <w:r w:rsidR="00EB393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Datu valsts inspekcija</w:t>
      </w:r>
      <w:r w:rsidR="0059217C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s vadītājs</w:t>
      </w:r>
      <w:r w:rsidR="00EB393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4C1C83D" w14:textId="5D7D9487" w:rsidR="00EB393F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.7. </w:t>
      </w:r>
      <w:r w:rsidR="00EB393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Universitātes aģentūras </w:t>
      </w:r>
      <w:r w:rsidR="00150BC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B393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Universitātes Matemātikas un informātikas institūts</w:t>
      </w:r>
      <w:r w:rsidR="00150BC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B393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struktūrvienības </w:t>
      </w:r>
      <w:r w:rsidR="00150BC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B393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Informācijas tehnoloģiju drošības incidentu novēršanas institūcija</w:t>
      </w:r>
      <w:r w:rsidR="00150BC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9217C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(turpmāk – </w:t>
      </w:r>
      <w:r w:rsidR="0006291D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Informācijas tehnoloģiju drošības incidentu novēršanas institūcija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59217C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vadītājs;</w:t>
      </w:r>
    </w:p>
    <w:p w14:paraId="64C1C83E" w14:textId="6D22C88A" w:rsidR="0059217C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.8. 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5B5B1C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</w:t>
      </w:r>
      <w:r w:rsidR="0059217C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ekretariāta vadītājs.</w:t>
      </w:r>
    </w:p>
    <w:p w14:paraId="64C1C83F" w14:textId="77777777" w:rsidR="0059217C" w:rsidRPr="006E058A" w:rsidRDefault="0059217C" w:rsidP="00023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1C840" w14:textId="0B12BF26" w:rsidR="0059217C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9217C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 priekšsēdētāja pirmais vietnieks</w:t>
      </w:r>
      <w:r w:rsidR="00451DD0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</w:t>
      </w:r>
      <w:r w:rsidR="0059217C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59217C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sekretariāta vadītājs.</w:t>
      </w:r>
    </w:p>
    <w:p w14:paraId="64C1C841" w14:textId="77777777" w:rsidR="00CD0C1E" w:rsidRPr="006E058A" w:rsidRDefault="00CD0C1E" w:rsidP="000236D3">
      <w:pPr>
        <w:pStyle w:val="ListParagraph"/>
        <w:tabs>
          <w:tab w:val="left" w:pos="36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1C842" w14:textId="3709121C" w:rsidR="004D3FD7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9217C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Komitejas priekšsēdētāja otrais vietnieks ir </w:t>
      </w:r>
      <w:r w:rsidR="0006291D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Informācijas tehnoloģiju drošības incidentu novēršanas institūcija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6291D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9217C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vadītājs.</w:t>
      </w:r>
    </w:p>
    <w:p w14:paraId="64C1C843" w14:textId="77777777" w:rsidR="00441B77" w:rsidRPr="006E058A" w:rsidRDefault="00441B77" w:rsidP="000236D3">
      <w:pPr>
        <w:pStyle w:val="ListParagraph"/>
        <w:tabs>
          <w:tab w:val="left" w:pos="360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1C844" w14:textId="6D23092F" w:rsidR="00E2549F" w:rsidRPr="00217BFA" w:rsidRDefault="00217BFA" w:rsidP="00C85BC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IV. </w:t>
      </w:r>
      <w:r w:rsidR="004D3FD7" w:rsidRPr="00217BF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Komitejas</w:t>
      </w:r>
      <w:r w:rsidR="00E2549F" w:rsidRPr="00217BF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sēžu darba organizācija</w:t>
      </w:r>
    </w:p>
    <w:p w14:paraId="64C1C845" w14:textId="77777777" w:rsidR="00441B77" w:rsidRPr="006E058A" w:rsidRDefault="00441B77" w:rsidP="000236D3">
      <w:pPr>
        <w:pStyle w:val="ListParagraph"/>
        <w:tabs>
          <w:tab w:val="left" w:pos="36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4C1C846" w14:textId="4FFF50C9" w:rsidR="00E2549F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sēdes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notiek </w:t>
      </w:r>
      <w:r w:rsidR="006B3B79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 retāk kā 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reizi pusgadā. </w:t>
      </w:r>
      <w:r w:rsidR="00AD5EC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 s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ēdi pēc </w:t>
      </w:r>
      <w:r w:rsidR="006B3B79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nepieciešamības 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sasauc 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omitejas 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priekšsēdētājs vai trīs 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locekļi.</w:t>
      </w:r>
      <w:r w:rsidR="00B319ED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</w:t>
      </w:r>
      <w:r w:rsidR="00B319ED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sēžu darba kārtību apstiprina 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B319ED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priekšsēdētājs.</w:t>
      </w:r>
    </w:p>
    <w:p w14:paraId="64C1C847" w14:textId="77777777" w:rsidR="00CD0C1E" w:rsidRPr="006E058A" w:rsidRDefault="00CD0C1E" w:rsidP="000236D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1C848" w14:textId="4955ADFB" w:rsidR="00CD0C1E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priekšsēdētājam vai 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loceklim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6291D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tiesības uzaicināt piedalīties 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06291D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 sēdē ekspertus ar padomdevēja tiesībām</w:t>
      </w:r>
      <w:r w:rsidR="009868B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0C5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to 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iepriekš informējot </w:t>
      </w:r>
      <w:r w:rsidR="00957FC2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sekretariātu</w:t>
      </w:r>
      <w:r w:rsidR="006B3B79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4C1C849" w14:textId="77777777" w:rsidR="00CD0C1E" w:rsidRPr="006E058A" w:rsidRDefault="00CD0C1E" w:rsidP="0002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1C84A" w14:textId="61588FDE" w:rsidR="00E2549F" w:rsidRPr="00217BFA" w:rsidRDefault="00217BFA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F4500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D5EC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 s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ēdes ir slēgtas. </w:t>
      </w:r>
      <w:r w:rsidR="00AD5EC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 s</w:t>
      </w:r>
      <w:r w:rsidR="00AC373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ēdē piedalās 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AC373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locekļi, 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pieaicinātie eksperti</w:t>
      </w:r>
      <w:r w:rsidR="00AC373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5B5B1C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C373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sekretariāta</w:t>
      </w:r>
      <w:r w:rsidR="00451DD0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pārstāvis</w:t>
      </w:r>
      <w:r w:rsidR="00AC373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>kas</w:t>
      </w:r>
      <w:r w:rsidR="00AC373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protokolē 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AD5EC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omitejas </w:t>
      </w:r>
      <w:r w:rsidR="00AC373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sēdi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locekļus un ekspertus uz 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AD5EC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omitejas 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sēdi uzaicina elektroniski, nosūtot uzaicinājumu </w:t>
      </w:r>
      <w:r w:rsidR="00B319ED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darba kārtību 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uz pārstāvamās iestādes oficiālo elektronisk</w:t>
      </w:r>
      <w:r w:rsidR="0072099B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pasta adresi. </w:t>
      </w:r>
    </w:p>
    <w:p w14:paraId="64C1C84B" w14:textId="77777777" w:rsidR="00CD0C1E" w:rsidRPr="006E058A" w:rsidRDefault="00CD0C1E" w:rsidP="0002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1C84C" w14:textId="582A0F25" w:rsidR="00E2549F" w:rsidRPr="00217BFA" w:rsidRDefault="000236D3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F450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locekļiem ir tiesības rakstiski pilnvarot citu personu aizvietot viņus atsevišķās 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AD5EC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omitejas 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sēdēs. Personai, kura pilnvarota aizvietot 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locekli, ir balsstiesības uz pilnvarojumā noteikto laiku.</w:t>
      </w:r>
      <w:r w:rsidR="004724A5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A601D1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ilnvara jāuzrāda </w:t>
      </w:r>
      <w:r w:rsidR="0006291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A601D1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 sēdē.</w:t>
      </w:r>
    </w:p>
    <w:p w14:paraId="64C1C84D" w14:textId="77777777" w:rsidR="00CD0C1E" w:rsidRPr="006E058A" w:rsidRDefault="00CD0C1E" w:rsidP="0002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1C84E" w14:textId="17F72F42" w:rsidR="00E2549F" w:rsidRPr="000D4AC7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12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D5EC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 s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ēde ir lemttiesīga, ja tajā piedalās vismaz pieci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locekļi vai pilnvarotās personas, kas </w:t>
      </w:r>
      <w:r w:rsidR="00B319ED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viņus aizvieto. </w:t>
      </w:r>
      <w:r w:rsidR="00AD2929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Katrs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AD2929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omitejas loceklis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AD2929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 sēdē izskatāmo jautājumu vērtē kopumā, ne tikai savas kompetences ietvaros.</w:t>
      </w:r>
      <w:r w:rsidR="00AD2929" w:rsidRPr="00217BFA">
        <w:rPr>
          <w:rFonts w:ascii="Times New Roman" w:hAnsi="Times New Roman" w:cs="Times New Roman"/>
          <w:sz w:val="28"/>
          <w:szCs w:val="28"/>
        </w:rPr>
        <w:t xml:space="preserve"> 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Klātesošajiem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locekļiem nav </w:t>
      </w:r>
      <w:r w:rsidR="0069364D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tiesību atteikties vai atturēties no balsojuma</w:t>
      </w:r>
      <w:r w:rsidR="00CE7B66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, izņemot gadījum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CE7B66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s,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CE7B66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normatīvajiem aktiem</w:t>
      </w:r>
      <w:r w:rsidR="00CE7B66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persona var nonākt interešu konflikta situācijā.</w:t>
      </w:r>
      <w:r w:rsidR="00E2549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4C1C84F" w14:textId="77777777" w:rsidR="00CD0C1E" w:rsidRPr="006E058A" w:rsidRDefault="00CD0C1E" w:rsidP="0002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1C850" w14:textId="144F7222" w:rsidR="00CD0C1E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</w:t>
      </w:r>
      <w:r w:rsidR="00250AF9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lēmumus pieņem, atklāti balsojot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50AF9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50AF9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50AF9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pret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50AF9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 K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250AF9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lēmums ir pieņemts ar klātesošo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250AF9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locekļu vienkāršu balsu vairākumu. Ja balsis sadalās vienādi, izšķirošā ir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250AF9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priekšsēdētāja balss. </w:t>
      </w:r>
    </w:p>
    <w:p w14:paraId="6BA0A6CE" w14:textId="77777777" w:rsidR="000236D3" w:rsidRDefault="000236D3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1C851" w14:textId="3E000A53" w:rsidR="00441B77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A62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 izdotu administratīvo aktu vai faktisko rīcību var pārsūdzēt</w:t>
      </w:r>
      <w:r w:rsidR="0038241D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tiesā</w:t>
      </w:r>
      <w:r w:rsidR="001A62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Administratīvā procesa likum</w:t>
      </w:r>
      <w:r w:rsidR="009868BA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1A62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noteiktajā kārtībā.</w:t>
      </w:r>
    </w:p>
    <w:p w14:paraId="64C1C852" w14:textId="77777777" w:rsidR="00B734FB" w:rsidRPr="006E058A" w:rsidRDefault="00B734FB" w:rsidP="000236D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1C853" w14:textId="51E5C722" w:rsidR="00B45FE3" w:rsidRPr="00217BFA" w:rsidRDefault="00217BFA" w:rsidP="0002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V. </w:t>
      </w:r>
      <w:r w:rsidR="004D3FD7" w:rsidRPr="00217BF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Komitejas</w:t>
      </w:r>
      <w:r w:rsidR="008C0B63" w:rsidRPr="00217BF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B45FE3" w:rsidRPr="00217BF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locekļu kompetence</w:t>
      </w:r>
      <w:r w:rsidR="008C0B63" w:rsidRPr="00217BF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un </w:t>
      </w:r>
      <w:r w:rsidR="004D3FD7" w:rsidRPr="00217BF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komitejas</w:t>
      </w:r>
      <w:r w:rsidR="008C0B63" w:rsidRPr="00217BF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darba </w:t>
      </w:r>
      <w:r w:rsidR="005B5B1C" w:rsidRPr="00217BF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nodrošināšana</w:t>
      </w:r>
    </w:p>
    <w:p w14:paraId="64C1C854" w14:textId="77777777" w:rsidR="00441B77" w:rsidRPr="006E058A" w:rsidRDefault="00441B77" w:rsidP="000236D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4C1C855" w14:textId="21C91E77" w:rsidR="00B45FE3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</w:t>
      </w:r>
      <w:r w:rsidR="00B45FE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priekšsēdētājs:</w:t>
      </w:r>
    </w:p>
    <w:p w14:paraId="64C1C856" w14:textId="7143C2B8" w:rsidR="00B45FE3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.1. </w:t>
      </w:r>
      <w:r w:rsidR="00B45FE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vada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AD5EC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omitejas </w:t>
      </w:r>
      <w:r w:rsidR="00B45FE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sēdes;</w:t>
      </w:r>
    </w:p>
    <w:p w14:paraId="64C1C857" w14:textId="7E15B5C7" w:rsidR="00B45FE3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.2. </w:t>
      </w:r>
      <w:r w:rsidR="00B45FE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paraksta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B45FE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sagatavotos dokumentus;</w:t>
      </w:r>
    </w:p>
    <w:p w14:paraId="64C1C858" w14:textId="0A19628E" w:rsidR="000B0D8D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.3. </w:t>
      </w:r>
      <w:r w:rsidR="000B0D8D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pilnvaro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0B0D8D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locekļu</w:t>
      </w:r>
      <w:r w:rsidR="00F31E96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B0D8D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parakstīt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CD0C1E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sagatavotos dokumentus.</w:t>
      </w:r>
    </w:p>
    <w:p w14:paraId="64C1C859" w14:textId="77777777" w:rsidR="00CD0C1E" w:rsidRPr="006E058A" w:rsidRDefault="00CD0C1E" w:rsidP="000236D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1C85A" w14:textId="5D2845DF" w:rsidR="00B45FE3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16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D3FD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</w:t>
      </w:r>
      <w:r w:rsidR="00B45FE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priekšsēdētāja pirmais vietnieks veic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36578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B45FE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priekšsēdētāja pienākumus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36578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B45FE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priekšsēdētāja prombūtnes laikā.</w:t>
      </w:r>
    </w:p>
    <w:p w14:paraId="64C1C85B" w14:textId="77777777" w:rsidR="00CD0C1E" w:rsidRPr="006E058A" w:rsidRDefault="00CD0C1E" w:rsidP="0002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1C85C" w14:textId="7001EF40" w:rsidR="00B45FE3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45FE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36578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B45FE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priekšsēdētāja otrais vietnieks veic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36578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B45FE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priekšsēdētāja pienākumus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36578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B45FE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priekšsēdētāja un viņa pirmā vietnieka prombūtnes laikā.</w:t>
      </w:r>
    </w:p>
    <w:p w14:paraId="64C1C85D" w14:textId="77777777" w:rsidR="00CD0C1E" w:rsidRPr="006E058A" w:rsidRDefault="00CD0C1E" w:rsidP="0002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1C860" w14:textId="2409092E" w:rsidR="008C0B63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6578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Komitejas</w:t>
      </w:r>
      <w:r w:rsidR="008C0B6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sekretariāts nodrošina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36578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8C0B6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darbu, ta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8C0B6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skaitā:</w:t>
      </w:r>
    </w:p>
    <w:p w14:paraId="64C1C861" w14:textId="05B637C4" w:rsidR="008C0B63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.1. </w:t>
      </w:r>
      <w:r w:rsidR="008C0B6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organizē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AD5EC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omitejas </w:t>
      </w:r>
      <w:r w:rsidR="008C0B6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sēžu darbu;</w:t>
      </w:r>
    </w:p>
    <w:p w14:paraId="64C1C862" w14:textId="6D7C1C62" w:rsidR="008C0B63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.2. </w:t>
      </w:r>
      <w:r w:rsidR="008C0B6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nodrošina informācijas apmaiņu ar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36578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8C0B6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locekļiem par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36578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8C0B6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kompetences jautājumiem;</w:t>
      </w:r>
    </w:p>
    <w:p w14:paraId="64C1C863" w14:textId="7350FDE4" w:rsidR="008C0B63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.3. </w:t>
      </w:r>
      <w:r w:rsidR="008C0B6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nodrošina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36578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8C0B6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darbu</w:t>
      </w:r>
      <w:r w:rsidR="00AD5EC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komitejas</w:t>
      </w:r>
      <w:r w:rsidR="008C0B6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sēžu starplaikos;</w:t>
      </w:r>
    </w:p>
    <w:p w14:paraId="64C1C864" w14:textId="78D5B203" w:rsidR="001A62D7" w:rsidRPr="00217BFA" w:rsidRDefault="009F4500" w:rsidP="00023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.4. </w:t>
      </w:r>
      <w:r w:rsidR="008C0B6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noformē un saskaņo</w:t>
      </w:r>
      <w:r w:rsidR="00AD5EC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D4A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AD5EC7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omitejas</w:t>
      </w:r>
      <w:r w:rsidR="008C0B63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75C2F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sēžu protokolu projektus</w:t>
      </w:r>
      <w:r w:rsidR="00DB3484" w:rsidRPr="00217BF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4C1C865" w14:textId="77777777" w:rsidR="00867F8A" w:rsidRPr="006E058A" w:rsidRDefault="00867F8A" w:rsidP="0002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E9817F" w14:textId="77777777" w:rsidR="00C85BC1" w:rsidRDefault="00C85BC1" w:rsidP="0002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8BF0D6" w14:textId="77777777" w:rsidR="00F350A9" w:rsidRPr="006E058A" w:rsidRDefault="00F350A9" w:rsidP="0002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E81DB9" w14:textId="77777777" w:rsidR="006E058A" w:rsidRPr="006E058A" w:rsidRDefault="006E058A" w:rsidP="00C85BC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E058A">
        <w:rPr>
          <w:rFonts w:ascii="Times New Roman" w:hAnsi="Times New Roman" w:cs="Times New Roman"/>
          <w:sz w:val="28"/>
        </w:rPr>
        <w:t>Ministru prezidents</w:t>
      </w:r>
      <w:r w:rsidRPr="006E058A">
        <w:rPr>
          <w:rFonts w:ascii="Times New Roman" w:hAnsi="Times New Roman" w:cs="Times New Roman"/>
          <w:sz w:val="28"/>
        </w:rPr>
        <w:tab/>
        <w:t>Māris Kučinskis</w:t>
      </w:r>
    </w:p>
    <w:p w14:paraId="04D8EEA8" w14:textId="77777777" w:rsidR="000D4AC7" w:rsidRDefault="000D4AC7" w:rsidP="00C85BC1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11484487" w14:textId="77777777" w:rsidR="000D4AC7" w:rsidRDefault="000D4AC7" w:rsidP="00C85BC1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6FA2EB53" w14:textId="77777777" w:rsidR="00F350A9" w:rsidRDefault="00F350A9" w:rsidP="00C85BC1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17071AEF" w14:textId="77777777" w:rsidR="006E058A" w:rsidRPr="006E058A" w:rsidRDefault="006E058A" w:rsidP="00C85BC1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E058A">
        <w:rPr>
          <w:rFonts w:ascii="Times New Roman" w:hAnsi="Times New Roman" w:cs="Times New Roman"/>
          <w:sz w:val="28"/>
        </w:rPr>
        <w:t xml:space="preserve">Aizsardzības ministrs </w:t>
      </w:r>
      <w:r w:rsidRPr="006E058A">
        <w:rPr>
          <w:rFonts w:ascii="Times New Roman" w:hAnsi="Times New Roman" w:cs="Times New Roman"/>
          <w:sz w:val="28"/>
        </w:rPr>
        <w:tab/>
        <w:t>Raimonds Bergmanis</w:t>
      </w:r>
    </w:p>
    <w:sectPr w:rsidR="006E058A" w:rsidRPr="006E058A" w:rsidSect="00FB06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1C884" w14:textId="77777777" w:rsidR="005B5B1C" w:rsidRDefault="005B5B1C" w:rsidP="005B5B1C">
      <w:pPr>
        <w:spacing w:after="0" w:line="240" w:lineRule="auto"/>
      </w:pPr>
      <w:r>
        <w:separator/>
      </w:r>
    </w:p>
  </w:endnote>
  <w:endnote w:type="continuationSeparator" w:id="0">
    <w:p w14:paraId="64C1C885" w14:textId="77777777" w:rsidR="005B5B1C" w:rsidRDefault="005B5B1C" w:rsidP="005B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C888" w14:textId="52F84C8C" w:rsidR="005F3498" w:rsidRPr="006E058A" w:rsidRDefault="006E058A" w:rsidP="00C32E5F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lv-LV"/>
      </w:rPr>
    </w:pPr>
    <w:r w:rsidRPr="006E058A">
      <w:rPr>
        <w:rFonts w:ascii="Times New Roman" w:eastAsia="Times New Roman" w:hAnsi="Times New Roman" w:cs="Times New Roman"/>
        <w:sz w:val="16"/>
        <w:szCs w:val="16"/>
        <w:lang w:eastAsia="lv-LV"/>
      </w:rPr>
      <w:t>N2214_6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C88A" w14:textId="12165F12" w:rsidR="005F3498" w:rsidRPr="006E058A" w:rsidRDefault="006E058A" w:rsidP="00CD0C1E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lv-LV"/>
      </w:rPr>
    </w:pPr>
    <w:r w:rsidRPr="006E058A">
      <w:rPr>
        <w:rFonts w:ascii="Times New Roman" w:eastAsia="Times New Roman" w:hAnsi="Times New Roman" w:cs="Times New Roman"/>
        <w:sz w:val="16"/>
        <w:szCs w:val="16"/>
        <w:lang w:eastAsia="lv-LV"/>
      </w:rPr>
      <w:t>N2214_6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1C882" w14:textId="77777777" w:rsidR="005B5B1C" w:rsidRDefault="005B5B1C" w:rsidP="005B5B1C">
      <w:pPr>
        <w:spacing w:after="0" w:line="240" w:lineRule="auto"/>
      </w:pPr>
      <w:r>
        <w:separator/>
      </w:r>
    </w:p>
  </w:footnote>
  <w:footnote w:type="continuationSeparator" w:id="0">
    <w:p w14:paraId="64C1C883" w14:textId="77777777" w:rsidR="005B5B1C" w:rsidRDefault="005B5B1C" w:rsidP="005B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6181340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C1C886" w14:textId="77777777" w:rsidR="00C32E5F" w:rsidRPr="005F3498" w:rsidRDefault="00C32E5F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5F3498">
          <w:rPr>
            <w:rFonts w:ascii="Times New Roman" w:hAnsi="Times New Roman" w:cs="Times New Roman"/>
            <w:sz w:val="24"/>
          </w:rPr>
          <w:fldChar w:fldCharType="begin"/>
        </w:r>
        <w:r w:rsidRPr="005F349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F3498">
          <w:rPr>
            <w:rFonts w:ascii="Times New Roman" w:hAnsi="Times New Roman" w:cs="Times New Roman"/>
            <w:sz w:val="24"/>
          </w:rPr>
          <w:fldChar w:fldCharType="separate"/>
        </w:r>
        <w:r w:rsidR="00DA5EF7">
          <w:rPr>
            <w:rFonts w:ascii="Times New Roman" w:hAnsi="Times New Roman" w:cs="Times New Roman"/>
            <w:noProof/>
            <w:sz w:val="24"/>
          </w:rPr>
          <w:t>2</w:t>
        </w:r>
        <w:r w:rsidRPr="005F349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4C1C887" w14:textId="77777777" w:rsidR="00CD0C1E" w:rsidRDefault="00CD0C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A260" w14:textId="77777777" w:rsidR="006E058A" w:rsidRDefault="006E058A">
    <w:pPr>
      <w:pStyle w:val="Header"/>
    </w:pPr>
  </w:p>
  <w:p w14:paraId="1C3BF23A" w14:textId="35D1FEE8" w:rsidR="006E058A" w:rsidRDefault="006E058A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8ECC667" wp14:editId="2FED1882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48D"/>
    <w:multiLevelType w:val="hybridMultilevel"/>
    <w:tmpl w:val="0FFCBD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233BC"/>
    <w:multiLevelType w:val="hybridMultilevel"/>
    <w:tmpl w:val="D5C447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A1B78"/>
    <w:multiLevelType w:val="multilevel"/>
    <w:tmpl w:val="ACBC340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8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3A4C41"/>
    <w:multiLevelType w:val="hybridMultilevel"/>
    <w:tmpl w:val="C66E24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96C64"/>
    <w:multiLevelType w:val="hybridMultilevel"/>
    <w:tmpl w:val="C65A01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F6DAF"/>
    <w:multiLevelType w:val="multilevel"/>
    <w:tmpl w:val="CCA8E7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FB552F8"/>
    <w:multiLevelType w:val="hybridMultilevel"/>
    <w:tmpl w:val="04047A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4042E"/>
    <w:multiLevelType w:val="multilevel"/>
    <w:tmpl w:val="CCA8E7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F9B2A48"/>
    <w:multiLevelType w:val="hybridMultilevel"/>
    <w:tmpl w:val="793A3C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88"/>
    <w:rsid w:val="000236D3"/>
    <w:rsid w:val="00033AF9"/>
    <w:rsid w:val="0006291D"/>
    <w:rsid w:val="000861A0"/>
    <w:rsid w:val="000862C2"/>
    <w:rsid w:val="000B0D8D"/>
    <w:rsid w:val="000C3EB0"/>
    <w:rsid w:val="000D08E2"/>
    <w:rsid w:val="000D4AC7"/>
    <w:rsid w:val="000E599C"/>
    <w:rsid w:val="000F1488"/>
    <w:rsid w:val="001131C7"/>
    <w:rsid w:val="00121C23"/>
    <w:rsid w:val="00123C5A"/>
    <w:rsid w:val="00145CA3"/>
    <w:rsid w:val="001473E1"/>
    <w:rsid w:val="00150BCA"/>
    <w:rsid w:val="00161175"/>
    <w:rsid w:val="0016410C"/>
    <w:rsid w:val="001A1ECA"/>
    <w:rsid w:val="001A62D7"/>
    <w:rsid w:val="001D57F8"/>
    <w:rsid w:val="00217BFA"/>
    <w:rsid w:val="002224F3"/>
    <w:rsid w:val="00226158"/>
    <w:rsid w:val="00230CE2"/>
    <w:rsid w:val="00243A66"/>
    <w:rsid w:val="0024725A"/>
    <w:rsid w:val="00250A49"/>
    <w:rsid w:val="00250AF9"/>
    <w:rsid w:val="00274C7C"/>
    <w:rsid w:val="002D036C"/>
    <w:rsid w:val="00365787"/>
    <w:rsid w:val="0038241D"/>
    <w:rsid w:val="00395A1B"/>
    <w:rsid w:val="003B5A5C"/>
    <w:rsid w:val="004030E7"/>
    <w:rsid w:val="00441B77"/>
    <w:rsid w:val="00451DD0"/>
    <w:rsid w:val="00457364"/>
    <w:rsid w:val="004724A5"/>
    <w:rsid w:val="0047656A"/>
    <w:rsid w:val="004917CF"/>
    <w:rsid w:val="004C32F4"/>
    <w:rsid w:val="004C4F8D"/>
    <w:rsid w:val="004D0C54"/>
    <w:rsid w:val="004D3FD7"/>
    <w:rsid w:val="00527411"/>
    <w:rsid w:val="00565E5F"/>
    <w:rsid w:val="0058266D"/>
    <w:rsid w:val="0059217C"/>
    <w:rsid w:val="005A5053"/>
    <w:rsid w:val="005A6399"/>
    <w:rsid w:val="005B5B1C"/>
    <w:rsid w:val="005C002F"/>
    <w:rsid w:val="005E1348"/>
    <w:rsid w:val="005F2892"/>
    <w:rsid w:val="005F3498"/>
    <w:rsid w:val="00610ECF"/>
    <w:rsid w:val="00615AB3"/>
    <w:rsid w:val="0065557A"/>
    <w:rsid w:val="00675C2F"/>
    <w:rsid w:val="0069026E"/>
    <w:rsid w:val="0069364D"/>
    <w:rsid w:val="006B1036"/>
    <w:rsid w:val="006B3B79"/>
    <w:rsid w:val="006C2424"/>
    <w:rsid w:val="006C3D72"/>
    <w:rsid w:val="006E058A"/>
    <w:rsid w:val="007117E3"/>
    <w:rsid w:val="0072099B"/>
    <w:rsid w:val="0073408A"/>
    <w:rsid w:val="00747014"/>
    <w:rsid w:val="007E3372"/>
    <w:rsid w:val="00804611"/>
    <w:rsid w:val="0085679D"/>
    <w:rsid w:val="00867F8A"/>
    <w:rsid w:val="008C0B63"/>
    <w:rsid w:val="008E6F9A"/>
    <w:rsid w:val="00904E65"/>
    <w:rsid w:val="0091235A"/>
    <w:rsid w:val="00941C76"/>
    <w:rsid w:val="00950FDB"/>
    <w:rsid w:val="00952ED6"/>
    <w:rsid w:val="00957FC2"/>
    <w:rsid w:val="009868BA"/>
    <w:rsid w:val="009A49F1"/>
    <w:rsid w:val="009D375E"/>
    <w:rsid w:val="009F4500"/>
    <w:rsid w:val="00A50CFD"/>
    <w:rsid w:val="00A601D1"/>
    <w:rsid w:val="00A74B67"/>
    <w:rsid w:val="00A808B4"/>
    <w:rsid w:val="00AA57D6"/>
    <w:rsid w:val="00AC373F"/>
    <w:rsid w:val="00AD2929"/>
    <w:rsid w:val="00AD5EC7"/>
    <w:rsid w:val="00AE76FB"/>
    <w:rsid w:val="00B01528"/>
    <w:rsid w:val="00B319ED"/>
    <w:rsid w:val="00B45FE3"/>
    <w:rsid w:val="00B734FB"/>
    <w:rsid w:val="00BC00D9"/>
    <w:rsid w:val="00C10C5F"/>
    <w:rsid w:val="00C32E5F"/>
    <w:rsid w:val="00C42122"/>
    <w:rsid w:val="00C43E13"/>
    <w:rsid w:val="00C54E76"/>
    <w:rsid w:val="00C85BC1"/>
    <w:rsid w:val="00CA0948"/>
    <w:rsid w:val="00CB3DDE"/>
    <w:rsid w:val="00CB50D5"/>
    <w:rsid w:val="00CD0C1E"/>
    <w:rsid w:val="00CE7B43"/>
    <w:rsid w:val="00CE7B66"/>
    <w:rsid w:val="00D11D9F"/>
    <w:rsid w:val="00D24610"/>
    <w:rsid w:val="00D55C97"/>
    <w:rsid w:val="00D574AF"/>
    <w:rsid w:val="00DA5EF7"/>
    <w:rsid w:val="00DB3484"/>
    <w:rsid w:val="00E00FC1"/>
    <w:rsid w:val="00E123F1"/>
    <w:rsid w:val="00E16F7C"/>
    <w:rsid w:val="00E2549F"/>
    <w:rsid w:val="00E41407"/>
    <w:rsid w:val="00E81BB3"/>
    <w:rsid w:val="00EA0D64"/>
    <w:rsid w:val="00EB0DA7"/>
    <w:rsid w:val="00EB393F"/>
    <w:rsid w:val="00EC5E6A"/>
    <w:rsid w:val="00F2551C"/>
    <w:rsid w:val="00F31E96"/>
    <w:rsid w:val="00F350A9"/>
    <w:rsid w:val="00F56DA8"/>
    <w:rsid w:val="00F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4C1C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6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3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C2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B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B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1C"/>
  </w:style>
  <w:style w:type="paragraph" w:styleId="Footer">
    <w:name w:val="footer"/>
    <w:basedOn w:val="Normal"/>
    <w:link w:val="FooterChar"/>
    <w:uiPriority w:val="99"/>
    <w:unhideWhenUsed/>
    <w:rsid w:val="005B5B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1C"/>
  </w:style>
  <w:style w:type="paragraph" w:customStyle="1" w:styleId="tv2132">
    <w:name w:val="tv2132"/>
    <w:basedOn w:val="Normal"/>
    <w:rsid w:val="00E00FC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StyleRight">
    <w:name w:val="Style Right"/>
    <w:basedOn w:val="Normal"/>
    <w:rsid w:val="0069364D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3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6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3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C2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B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B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1C"/>
  </w:style>
  <w:style w:type="paragraph" w:styleId="Footer">
    <w:name w:val="footer"/>
    <w:basedOn w:val="Normal"/>
    <w:link w:val="FooterChar"/>
    <w:uiPriority w:val="99"/>
    <w:unhideWhenUsed/>
    <w:rsid w:val="005B5B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1C"/>
  </w:style>
  <w:style w:type="paragraph" w:customStyle="1" w:styleId="tv2132">
    <w:name w:val="tv2132"/>
    <w:basedOn w:val="Normal"/>
    <w:rsid w:val="00E00FC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StyleRight">
    <w:name w:val="Style Right"/>
    <w:basedOn w:val="Normal"/>
    <w:rsid w:val="0069364D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3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43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3BEB-39AB-4C44-8CFA-498DAC3B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3334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Belavska</dc:creator>
  <cp:lastModifiedBy>Leontīne Babkina</cp:lastModifiedBy>
  <cp:revision>15</cp:revision>
  <cp:lastPrinted>2016-10-31T08:28:00Z</cp:lastPrinted>
  <dcterms:created xsi:type="dcterms:W3CDTF">2016-10-03T11:18:00Z</dcterms:created>
  <dcterms:modified xsi:type="dcterms:W3CDTF">2016-11-02T08:48:00Z</dcterms:modified>
</cp:coreProperties>
</file>