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u w:val="single"/>
          <w:lang w:val="lv-LV"/>
        </w:rPr>
        <w:t>LATVIJAS REPUBLIKAS MINISTRU KABINETA SĒDES PROTOKOLLĒMUMS</w:t>
      </w:r>
    </w:p>
    <w:p w:rsidR="00813E37" w:rsidRPr="006F1F7B" w:rsidRDefault="00813E37" w:rsidP="00813E37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813E37" w:rsidRPr="0067687F" w:rsidRDefault="00813E37" w:rsidP="00813E3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6F1F7B">
        <w:rPr>
          <w:lang w:val="lv-LV"/>
        </w:rPr>
        <w:t>6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</w:t>
      </w:r>
      <w:r w:rsidR="00091055">
        <w:rPr>
          <w:lang w:val="lv-LV"/>
        </w:rPr>
        <w:t>novembrī</w:t>
      </w:r>
      <w:bookmarkStart w:id="0" w:name="_GoBack"/>
      <w:bookmarkEnd w:id="0"/>
    </w:p>
    <w:p w:rsidR="00813E37" w:rsidRDefault="00813E37" w:rsidP="006F1F7B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813E37" w:rsidRDefault="00813E37" w:rsidP="00813E37">
      <w:pPr>
        <w:pStyle w:val="BodyText"/>
        <w:rPr>
          <w:szCs w:val="24"/>
        </w:rPr>
      </w:pPr>
    </w:p>
    <w:p w:rsidR="006F1F7B" w:rsidRPr="006F1F7B" w:rsidRDefault="00813E37" w:rsidP="006F1F7B">
      <w:pPr>
        <w:pStyle w:val="Heading3"/>
        <w:shd w:val="clear" w:color="auto" w:fill="FFFFFF"/>
        <w:jc w:val="center"/>
        <w:rPr>
          <w:b/>
          <w:i/>
          <w:color w:val="000000"/>
          <w:sz w:val="24"/>
        </w:rPr>
      </w:pPr>
      <w:r w:rsidRPr="006F1F7B">
        <w:rPr>
          <w:b/>
          <w:sz w:val="24"/>
        </w:rPr>
        <w:t>Latvijas Republikas nacionālā pozīcija</w:t>
      </w:r>
      <w:r w:rsidR="00A24FA9">
        <w:rPr>
          <w:b/>
          <w:sz w:val="24"/>
        </w:rPr>
        <w:t xml:space="preserve"> Nr. 1</w:t>
      </w:r>
      <w:r w:rsidRPr="006F1F7B">
        <w:rPr>
          <w:b/>
          <w:sz w:val="24"/>
        </w:rPr>
        <w:t xml:space="preserve"> </w:t>
      </w:r>
      <w:r w:rsidR="006F1F7B" w:rsidRPr="006F1F7B">
        <w:rPr>
          <w:b/>
          <w:sz w:val="24"/>
        </w:rPr>
        <w:t xml:space="preserve">par </w:t>
      </w:r>
      <w:r w:rsidR="00B7476C">
        <w:rPr>
          <w:b/>
          <w:sz w:val="24"/>
        </w:rPr>
        <w:t xml:space="preserve">Latvijas Republikas interesēm </w:t>
      </w:r>
      <w:r w:rsidR="006F1F7B" w:rsidRPr="006F1F7B">
        <w:rPr>
          <w:b/>
          <w:color w:val="000000"/>
          <w:sz w:val="24"/>
        </w:rPr>
        <w:t>iespējamajā</w:t>
      </w:r>
      <w:r w:rsidR="00B7476C">
        <w:rPr>
          <w:b/>
          <w:color w:val="000000"/>
          <w:sz w:val="24"/>
        </w:rPr>
        <w:t>s</w:t>
      </w:r>
      <w:r w:rsidR="006F1F7B" w:rsidRPr="006F1F7B">
        <w:rPr>
          <w:b/>
          <w:color w:val="000000"/>
          <w:sz w:val="24"/>
        </w:rPr>
        <w:t xml:space="preserve"> Eiropas Savienības un Apvienotās Karalistes sarunā</w:t>
      </w:r>
      <w:r w:rsidR="00B7476C">
        <w:rPr>
          <w:b/>
          <w:color w:val="000000"/>
          <w:sz w:val="24"/>
        </w:rPr>
        <w:t>s</w:t>
      </w:r>
      <w:r w:rsidR="006F1F7B" w:rsidRPr="006F1F7B">
        <w:rPr>
          <w:b/>
          <w:color w:val="000000"/>
          <w:sz w:val="24"/>
        </w:rPr>
        <w:t xml:space="preserve"> par izstāšan</w:t>
      </w:r>
      <w:r w:rsidR="00B7476C">
        <w:rPr>
          <w:b/>
          <w:color w:val="000000"/>
          <w:sz w:val="24"/>
        </w:rPr>
        <w:t>os no Eiropas Savienības</w:t>
      </w:r>
    </w:p>
    <w:p w:rsidR="00813E37" w:rsidRDefault="00813E37" w:rsidP="006F1F7B">
      <w:pPr>
        <w:pStyle w:val="BodyText"/>
        <w:rPr>
          <w:b w:val="0"/>
          <w:bCs/>
          <w:szCs w:val="24"/>
        </w:rPr>
      </w:pPr>
    </w:p>
    <w:p w:rsidR="00813E37" w:rsidRDefault="00813E37" w:rsidP="00813E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3E37" w:rsidRPr="0067687F" w:rsidRDefault="00813E37" w:rsidP="00813E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813E37" w:rsidRDefault="00813E37" w:rsidP="006F1F7B">
      <w:pPr>
        <w:pStyle w:val="BodyText"/>
        <w:jc w:val="both"/>
        <w:rPr>
          <w:b w:val="0"/>
          <w:bCs/>
          <w:szCs w:val="24"/>
        </w:rPr>
      </w:pPr>
    </w:p>
    <w:p w:rsidR="00813E37" w:rsidRDefault="00813E37" w:rsidP="00813E37">
      <w:pPr>
        <w:pStyle w:val="BodyText"/>
        <w:ind w:left="426"/>
        <w:jc w:val="both"/>
        <w:rPr>
          <w:b w:val="0"/>
          <w:bCs/>
          <w:szCs w:val="24"/>
        </w:rPr>
      </w:pPr>
    </w:p>
    <w:p w:rsidR="00813E37" w:rsidRPr="006F1F7B" w:rsidRDefault="00813E37" w:rsidP="00813E37">
      <w:pPr>
        <w:pStyle w:val="BodyText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5529FF">
        <w:rPr>
          <w:b w:val="0"/>
          <w:szCs w:val="24"/>
        </w:rPr>
        <w:t>Apstiprināt Latvijas</w:t>
      </w:r>
      <w:r>
        <w:rPr>
          <w:b w:val="0"/>
          <w:szCs w:val="24"/>
        </w:rPr>
        <w:t xml:space="preserve"> Republikas nacionālo pozīciju</w:t>
      </w:r>
      <w:r w:rsidR="00A24FA9">
        <w:rPr>
          <w:b w:val="0"/>
          <w:szCs w:val="24"/>
        </w:rPr>
        <w:t xml:space="preserve"> Nr. 1</w:t>
      </w:r>
      <w:r w:rsidRPr="005529FF">
        <w:rPr>
          <w:b w:val="0"/>
          <w:szCs w:val="24"/>
        </w:rPr>
        <w:t xml:space="preserve"> </w:t>
      </w:r>
      <w:r w:rsidRPr="00695FD5">
        <w:rPr>
          <w:b w:val="0"/>
          <w:szCs w:val="24"/>
        </w:rPr>
        <w:t>„</w:t>
      </w:r>
      <w:r w:rsidR="006F1F7B">
        <w:rPr>
          <w:b w:val="0"/>
          <w:szCs w:val="24"/>
        </w:rPr>
        <w:t xml:space="preserve">Par </w:t>
      </w:r>
      <w:r w:rsidR="00B7476C">
        <w:rPr>
          <w:b w:val="0"/>
          <w:szCs w:val="24"/>
        </w:rPr>
        <w:t xml:space="preserve">Latvijas Republikas interesēm </w:t>
      </w:r>
      <w:r w:rsidR="006F1F7B">
        <w:rPr>
          <w:b w:val="0"/>
          <w:szCs w:val="24"/>
        </w:rPr>
        <w:t>iespējamajā</w:t>
      </w:r>
      <w:r w:rsidR="00B7476C">
        <w:rPr>
          <w:b w:val="0"/>
          <w:szCs w:val="24"/>
        </w:rPr>
        <w:t>s</w:t>
      </w:r>
      <w:r w:rsidR="006F1F7B">
        <w:rPr>
          <w:b w:val="0"/>
          <w:szCs w:val="24"/>
        </w:rPr>
        <w:t xml:space="preserve"> Eiropas Savienības un Apvienotās Karalistes sarunā</w:t>
      </w:r>
      <w:r w:rsidR="00B7476C">
        <w:rPr>
          <w:b w:val="0"/>
          <w:szCs w:val="24"/>
        </w:rPr>
        <w:t>s</w:t>
      </w:r>
      <w:r w:rsidR="006F1F7B">
        <w:rPr>
          <w:b w:val="0"/>
          <w:szCs w:val="24"/>
        </w:rPr>
        <w:t xml:space="preserve"> par izstāšanos no Eiropas Savienības</w:t>
      </w:r>
      <w:r w:rsidRPr="00695FD5">
        <w:rPr>
          <w:b w:val="0"/>
          <w:szCs w:val="24"/>
        </w:rPr>
        <w:t>”;</w:t>
      </w:r>
    </w:p>
    <w:p w:rsidR="006F1F7B" w:rsidRPr="006F1F7B" w:rsidRDefault="006F1F7B" w:rsidP="006F1F7B">
      <w:pPr>
        <w:pStyle w:val="BodyText"/>
        <w:ind w:left="426"/>
        <w:jc w:val="both"/>
        <w:rPr>
          <w:szCs w:val="24"/>
        </w:rPr>
      </w:pPr>
    </w:p>
    <w:p w:rsidR="00B51AFB" w:rsidRPr="00D05047" w:rsidRDefault="006F1F7B" w:rsidP="00D05047">
      <w:pPr>
        <w:pStyle w:val="BodyText"/>
        <w:numPr>
          <w:ilvl w:val="0"/>
          <w:numId w:val="1"/>
        </w:numPr>
        <w:ind w:left="426" w:hanging="426"/>
        <w:jc w:val="both"/>
        <w:rPr>
          <w:b w:val="0"/>
          <w:szCs w:val="24"/>
        </w:rPr>
      </w:pPr>
      <w:r w:rsidRPr="006F1F7B">
        <w:rPr>
          <w:b w:val="0"/>
          <w:szCs w:val="24"/>
        </w:rPr>
        <w:t>Uzdot</w:t>
      </w:r>
      <w:r>
        <w:rPr>
          <w:b w:val="0"/>
          <w:szCs w:val="24"/>
        </w:rPr>
        <w:t xml:space="preserve"> </w:t>
      </w:r>
      <w:r w:rsidR="00D05047">
        <w:rPr>
          <w:b w:val="0"/>
          <w:szCs w:val="24"/>
        </w:rPr>
        <w:t xml:space="preserve">Ārlietu ministrijai sadarbībā ar </w:t>
      </w:r>
      <w:r>
        <w:rPr>
          <w:b w:val="0"/>
          <w:szCs w:val="24"/>
        </w:rPr>
        <w:t xml:space="preserve">nozaru ministrijām </w:t>
      </w:r>
      <w:r w:rsidR="00D05047">
        <w:rPr>
          <w:b w:val="0"/>
          <w:szCs w:val="24"/>
        </w:rPr>
        <w:t>Vecāko amatpersonu sanāksmes Eiropas Savienības jautājumos</w:t>
      </w:r>
      <w:r w:rsidR="003D0787">
        <w:rPr>
          <w:b w:val="0"/>
          <w:szCs w:val="24"/>
        </w:rPr>
        <w:t xml:space="preserve"> </w:t>
      </w:r>
      <w:r w:rsidR="00D05047">
        <w:rPr>
          <w:b w:val="0"/>
          <w:szCs w:val="24"/>
        </w:rPr>
        <w:t xml:space="preserve">ietvaros </w:t>
      </w:r>
      <w:r>
        <w:rPr>
          <w:b w:val="0"/>
          <w:szCs w:val="24"/>
        </w:rPr>
        <w:t xml:space="preserve">turpināt padziļināti </w:t>
      </w:r>
      <w:r w:rsidR="00CC7323">
        <w:rPr>
          <w:b w:val="0"/>
          <w:szCs w:val="24"/>
        </w:rPr>
        <w:t>analizēt</w:t>
      </w:r>
      <w:r w:rsidR="00273061">
        <w:rPr>
          <w:b w:val="0"/>
          <w:szCs w:val="24"/>
        </w:rPr>
        <w:t xml:space="preserve"> </w:t>
      </w:r>
      <w:r w:rsidR="00B51AFB" w:rsidRPr="00273061">
        <w:rPr>
          <w:b w:val="0"/>
          <w:szCs w:val="24"/>
        </w:rPr>
        <w:t>ietekmi uz Latvijas un Eiropas Savienības interesēm, Apvienotajai Karalistei izstājoties no Eiropas Savienības</w:t>
      </w:r>
      <w:r w:rsidR="00D05047">
        <w:rPr>
          <w:b w:val="0"/>
          <w:szCs w:val="24"/>
        </w:rPr>
        <w:t xml:space="preserve">. </w:t>
      </w:r>
      <w:r w:rsidR="00B7476C">
        <w:rPr>
          <w:b w:val="0"/>
          <w:szCs w:val="24"/>
        </w:rPr>
        <w:t>Balstoties uz analīzi, i</w:t>
      </w:r>
      <w:r w:rsidR="00D05047">
        <w:rPr>
          <w:b w:val="0"/>
          <w:szCs w:val="24"/>
        </w:rPr>
        <w:t xml:space="preserve">zstrādāt un iesniegt Ministru </w:t>
      </w:r>
      <w:r w:rsidR="00423BE1">
        <w:rPr>
          <w:b w:val="0"/>
          <w:szCs w:val="24"/>
        </w:rPr>
        <w:t>k</w:t>
      </w:r>
      <w:r w:rsidR="00D05047">
        <w:rPr>
          <w:b w:val="0"/>
          <w:szCs w:val="24"/>
        </w:rPr>
        <w:t xml:space="preserve">abinetā </w:t>
      </w:r>
      <w:r w:rsidR="00B7476C">
        <w:rPr>
          <w:b w:val="0"/>
          <w:szCs w:val="24"/>
        </w:rPr>
        <w:t>līdz 2017. gada janvāra beigām</w:t>
      </w:r>
      <w:r w:rsidR="00B7476C" w:rsidRPr="00D05047">
        <w:rPr>
          <w:b w:val="0"/>
          <w:szCs w:val="24"/>
        </w:rPr>
        <w:t xml:space="preserve"> </w:t>
      </w:r>
      <w:r w:rsidR="00CD627F">
        <w:rPr>
          <w:b w:val="0"/>
          <w:szCs w:val="24"/>
        </w:rPr>
        <w:t>pozīciju Nr. 2</w:t>
      </w:r>
      <w:r w:rsidR="00B7476C">
        <w:rPr>
          <w:b w:val="0"/>
          <w:szCs w:val="24"/>
        </w:rPr>
        <w:t xml:space="preserve"> par</w:t>
      </w:r>
      <w:r w:rsidR="00273061" w:rsidRPr="00D05047">
        <w:rPr>
          <w:b w:val="0"/>
          <w:szCs w:val="24"/>
        </w:rPr>
        <w:t xml:space="preserve"> </w:t>
      </w:r>
      <w:r w:rsidR="00B7476C">
        <w:rPr>
          <w:b w:val="0"/>
          <w:szCs w:val="24"/>
        </w:rPr>
        <w:t xml:space="preserve">nākotnes </w:t>
      </w:r>
      <w:r w:rsidR="00273061" w:rsidRPr="00D05047">
        <w:rPr>
          <w:b w:val="0"/>
          <w:szCs w:val="24"/>
        </w:rPr>
        <w:t>sadarbības modeli starp Eiropas Savienību un</w:t>
      </w:r>
      <w:r w:rsidR="00E25D4A" w:rsidRPr="00D05047">
        <w:rPr>
          <w:b w:val="0"/>
          <w:szCs w:val="24"/>
        </w:rPr>
        <w:t xml:space="preserve"> Apvienoto Karalisti</w:t>
      </w:r>
      <w:r w:rsidR="00B7476C">
        <w:rPr>
          <w:b w:val="0"/>
          <w:szCs w:val="24"/>
        </w:rPr>
        <w:t>.</w:t>
      </w:r>
    </w:p>
    <w:p w:rsidR="00DF3749" w:rsidRDefault="00DF3749" w:rsidP="00D05047"/>
    <w:p w:rsidR="00DF3749" w:rsidRPr="006F1F7B" w:rsidRDefault="00D05047" w:rsidP="00813E37">
      <w:pPr>
        <w:pStyle w:val="BodyText"/>
        <w:numPr>
          <w:ilvl w:val="0"/>
          <w:numId w:val="1"/>
        </w:numPr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DF3749">
        <w:rPr>
          <w:b w:val="0"/>
          <w:szCs w:val="24"/>
        </w:rPr>
        <w:t>.</w:t>
      </w:r>
      <w:r w:rsidR="007D1151">
        <w:rPr>
          <w:b w:val="0"/>
          <w:szCs w:val="24"/>
        </w:rPr>
        <w:t xml:space="preserve"> </w:t>
      </w:r>
      <w:r w:rsidR="00DF3749">
        <w:rPr>
          <w:b w:val="0"/>
          <w:szCs w:val="24"/>
        </w:rPr>
        <w:t>punktā minēt</w:t>
      </w:r>
      <w:r w:rsidR="00BA1F0B">
        <w:rPr>
          <w:b w:val="0"/>
          <w:szCs w:val="24"/>
        </w:rPr>
        <w:t>ajā</w:t>
      </w:r>
      <w:r w:rsidR="00DF3749">
        <w:rPr>
          <w:b w:val="0"/>
          <w:szCs w:val="24"/>
        </w:rPr>
        <w:t xml:space="preserve"> procesā </w:t>
      </w:r>
      <w:r>
        <w:rPr>
          <w:b w:val="0"/>
          <w:szCs w:val="24"/>
        </w:rPr>
        <w:t>veikt konsultācijas ar</w:t>
      </w:r>
      <w:r w:rsidR="00E32A82">
        <w:rPr>
          <w:b w:val="0"/>
          <w:szCs w:val="24"/>
        </w:rPr>
        <w:t xml:space="preserve"> Latvijas</w:t>
      </w:r>
      <w:r w:rsidR="00DF3749">
        <w:rPr>
          <w:b w:val="0"/>
          <w:szCs w:val="24"/>
        </w:rPr>
        <w:t xml:space="preserve"> nevalstisko sektoru, nozar</w:t>
      </w:r>
      <w:r w:rsidR="00E32A82">
        <w:rPr>
          <w:b w:val="0"/>
          <w:szCs w:val="24"/>
        </w:rPr>
        <w:t>u</w:t>
      </w:r>
      <w:r w:rsidR="00DF3749">
        <w:rPr>
          <w:b w:val="0"/>
          <w:szCs w:val="24"/>
        </w:rPr>
        <w:t xml:space="preserve"> pārstāvjiem un citām ieinteresētajām pusēm.</w:t>
      </w:r>
      <w:r>
        <w:rPr>
          <w:b w:val="0"/>
          <w:szCs w:val="24"/>
        </w:rPr>
        <w:t xml:space="preserve"> Iespēju robežās īstenot konsultācijas ar citām dalībvalstīm.</w:t>
      </w:r>
    </w:p>
    <w:p w:rsidR="00813E37" w:rsidRPr="0067687F" w:rsidRDefault="00813E37" w:rsidP="00813E37">
      <w:pPr>
        <w:pStyle w:val="BodyText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6F1F7B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>
        <w:rPr>
          <w:b w:val="0"/>
          <w:szCs w:val="24"/>
        </w:rPr>
        <w:tab/>
      </w:r>
      <w:r w:rsidR="006F1F7B">
        <w:rPr>
          <w:b w:val="0"/>
          <w:szCs w:val="24"/>
        </w:rPr>
        <w:t>Māris Kučinskis</w:t>
      </w:r>
    </w:p>
    <w:p w:rsidR="00813E37" w:rsidRDefault="00813E37" w:rsidP="000D68C9">
      <w:pPr>
        <w:pStyle w:val="BodyText"/>
        <w:spacing w:before="120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813E37" w:rsidRPr="0067687F" w:rsidRDefault="00813E37" w:rsidP="00813E37">
      <w:pPr>
        <w:tabs>
          <w:tab w:val="left" w:pos="6096"/>
        </w:tabs>
      </w:pPr>
      <w:r w:rsidRPr="0067687F">
        <w:t>Va</w:t>
      </w:r>
      <w:r>
        <w:t>lsts kancelejas direktors</w:t>
      </w:r>
      <w:r w:rsidRPr="0067687F">
        <w:tab/>
      </w:r>
      <w:r>
        <w:tab/>
        <w:t>Mārtiņš Krieviņš</w:t>
      </w:r>
    </w:p>
    <w:p w:rsidR="00813E37" w:rsidRPr="0067687F" w:rsidRDefault="00813E37" w:rsidP="00813E37"/>
    <w:p w:rsidR="00813E37" w:rsidRDefault="00813E37" w:rsidP="00813E37"/>
    <w:p w:rsidR="00813E37" w:rsidRPr="0067687F" w:rsidRDefault="00813E37" w:rsidP="00813E37"/>
    <w:p w:rsidR="00813E37" w:rsidRPr="0067687F" w:rsidRDefault="00813E37" w:rsidP="00813E37">
      <w:pPr>
        <w:tabs>
          <w:tab w:val="left" w:pos="1418"/>
          <w:tab w:val="left" w:pos="6096"/>
        </w:tabs>
      </w:pPr>
      <w:r w:rsidRPr="0067687F">
        <w:t xml:space="preserve">Iesniedzējs: </w:t>
      </w:r>
      <w:r w:rsidRPr="0067687F">
        <w:tab/>
        <w:t>ārlietu ministr</w:t>
      </w:r>
      <w:r>
        <w:t>s</w:t>
      </w:r>
      <w:r>
        <w:tab/>
      </w:r>
      <w:r>
        <w:tab/>
        <w:t xml:space="preserve">Edgars </w:t>
      </w:r>
      <w:proofErr w:type="spellStart"/>
      <w:r>
        <w:t>Rinkēvičs</w:t>
      </w:r>
      <w:proofErr w:type="spellEnd"/>
    </w:p>
    <w:p w:rsidR="00813E37" w:rsidRPr="0067687F" w:rsidRDefault="00813E37" w:rsidP="00813E37"/>
    <w:p w:rsidR="00813E37" w:rsidRDefault="00813E37" w:rsidP="00813E37"/>
    <w:p w:rsidR="00813E37" w:rsidRPr="0067687F" w:rsidRDefault="00813E37" w:rsidP="00813E37"/>
    <w:p w:rsidR="00813E37" w:rsidRDefault="00813E37" w:rsidP="00813E37">
      <w:pPr>
        <w:tabs>
          <w:tab w:val="left" w:pos="6096"/>
        </w:tabs>
      </w:pPr>
      <w:r w:rsidRPr="0067687F">
        <w:t>Vīza: valsts sekretār</w:t>
      </w:r>
      <w:r>
        <w:t>s</w:t>
      </w:r>
      <w:r>
        <w:tab/>
      </w:r>
      <w:r>
        <w:tab/>
        <w:t>Andrejs Pildegovičs</w:t>
      </w:r>
      <w:r>
        <w:tab/>
      </w:r>
      <w:r>
        <w:tab/>
        <w:t xml:space="preserve"> </w:t>
      </w:r>
    </w:p>
    <w:p w:rsidR="00813E37" w:rsidRDefault="00813E37" w:rsidP="000D68C9">
      <w:pPr>
        <w:tabs>
          <w:tab w:val="left" w:pos="6096"/>
        </w:tabs>
        <w:rPr>
          <w:sz w:val="20"/>
        </w:rPr>
      </w:pPr>
      <w:r>
        <w:t xml:space="preserve">          </w:t>
      </w:r>
    </w:p>
    <w:p w:rsidR="00813E37" w:rsidRDefault="00813E37" w:rsidP="00813E37">
      <w:pPr>
        <w:rPr>
          <w:sz w:val="20"/>
        </w:rPr>
      </w:pPr>
    </w:p>
    <w:p w:rsidR="00813E37" w:rsidRPr="002919BB" w:rsidRDefault="00DE3F3C" w:rsidP="00813E37">
      <w:pPr>
        <w:rPr>
          <w:sz w:val="18"/>
          <w:szCs w:val="18"/>
        </w:rPr>
      </w:pPr>
      <w:r w:rsidRPr="002919BB">
        <w:rPr>
          <w:sz w:val="18"/>
          <w:szCs w:val="18"/>
        </w:rPr>
        <w:t>11</w:t>
      </w:r>
      <w:r w:rsidR="00813E37" w:rsidRPr="002919BB">
        <w:rPr>
          <w:sz w:val="18"/>
          <w:szCs w:val="18"/>
        </w:rPr>
        <w:t>.1</w:t>
      </w:r>
      <w:r w:rsidR="006F1F7B" w:rsidRPr="002919BB">
        <w:rPr>
          <w:sz w:val="18"/>
          <w:szCs w:val="18"/>
        </w:rPr>
        <w:t>0</w:t>
      </w:r>
      <w:r w:rsidR="00813E37" w:rsidRPr="002919BB">
        <w:rPr>
          <w:sz w:val="18"/>
          <w:szCs w:val="18"/>
        </w:rPr>
        <w:t>.201</w:t>
      </w:r>
      <w:r w:rsidR="006F1F7B" w:rsidRPr="002919BB">
        <w:rPr>
          <w:sz w:val="18"/>
          <w:szCs w:val="18"/>
        </w:rPr>
        <w:t>6</w:t>
      </w:r>
      <w:r w:rsidR="00813E37" w:rsidRPr="002919BB">
        <w:rPr>
          <w:sz w:val="18"/>
          <w:szCs w:val="18"/>
        </w:rPr>
        <w:t>. 09:</w:t>
      </w:r>
      <w:r w:rsidR="00091055">
        <w:rPr>
          <w:sz w:val="18"/>
          <w:szCs w:val="18"/>
        </w:rPr>
        <w:t>22</w:t>
      </w:r>
    </w:p>
    <w:p w:rsidR="00813E37" w:rsidRPr="002919BB" w:rsidRDefault="000D68C9" w:rsidP="00813E37">
      <w:pPr>
        <w:rPr>
          <w:sz w:val="18"/>
          <w:szCs w:val="18"/>
        </w:rPr>
      </w:pPr>
      <w:r w:rsidRPr="00091055">
        <w:rPr>
          <w:sz w:val="18"/>
          <w:szCs w:val="18"/>
        </w:rPr>
        <w:t>168</w:t>
      </w:r>
    </w:p>
    <w:p w:rsidR="00813E37" w:rsidRPr="002919BB" w:rsidRDefault="006F1F7B" w:rsidP="00813E37">
      <w:pPr>
        <w:rPr>
          <w:sz w:val="18"/>
          <w:szCs w:val="18"/>
        </w:rPr>
      </w:pPr>
      <w:r w:rsidRPr="002919BB">
        <w:rPr>
          <w:sz w:val="18"/>
          <w:szCs w:val="18"/>
        </w:rPr>
        <w:t>Dace Cildermane</w:t>
      </w:r>
      <w:r w:rsidR="00813E37" w:rsidRPr="002919BB">
        <w:rPr>
          <w:sz w:val="18"/>
          <w:szCs w:val="18"/>
        </w:rPr>
        <w:t>, 67016</w:t>
      </w:r>
      <w:r w:rsidRPr="002919BB">
        <w:rPr>
          <w:sz w:val="18"/>
          <w:szCs w:val="18"/>
        </w:rPr>
        <w:t>332</w:t>
      </w:r>
    </w:p>
    <w:p w:rsidR="00EE5CAF" w:rsidRPr="002919BB" w:rsidRDefault="006F1F7B">
      <w:pPr>
        <w:rPr>
          <w:color w:val="0000FF"/>
          <w:sz w:val="18"/>
          <w:szCs w:val="18"/>
          <w:u w:val="single"/>
        </w:rPr>
      </w:pPr>
      <w:r w:rsidRPr="002919BB">
        <w:rPr>
          <w:rStyle w:val="Hyperlink"/>
          <w:sz w:val="18"/>
          <w:szCs w:val="18"/>
        </w:rPr>
        <w:t>dace.cildermane@mfa.gov.lv</w:t>
      </w:r>
      <w:hyperlink r:id="rId9" w:history="1"/>
    </w:p>
    <w:sectPr w:rsidR="00EE5CAF" w:rsidRPr="002919BB" w:rsidSect="00564083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2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43" w:rsidRDefault="006D3E43" w:rsidP="006F1F7B">
      <w:r>
        <w:separator/>
      </w:r>
    </w:p>
  </w:endnote>
  <w:endnote w:type="continuationSeparator" w:id="0">
    <w:p w:rsidR="006D3E43" w:rsidRDefault="006D3E43" w:rsidP="006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55" w:rsidRPr="006607FD" w:rsidRDefault="00E25D4A" w:rsidP="00085E55">
    <w:pPr>
      <w:tabs>
        <w:tab w:val="center" w:pos="4153"/>
        <w:tab w:val="right" w:pos="8306"/>
      </w:tabs>
      <w:jc w:val="both"/>
      <w:rPr>
        <w:rFonts w:eastAsia="Calibri"/>
        <w:sz w:val="18"/>
        <w:szCs w:val="18"/>
      </w:rPr>
    </w:pPr>
    <w:r w:rsidRPr="00B7476C">
      <w:rPr>
        <w:sz w:val="18"/>
        <w:szCs w:val="18"/>
      </w:rPr>
      <w:t>AMprot_</w:t>
    </w:r>
    <w:r w:rsidR="00A24FA9">
      <w:rPr>
        <w:sz w:val="18"/>
        <w:szCs w:val="18"/>
      </w:rPr>
      <w:t>11</w:t>
    </w:r>
    <w:r w:rsidR="006F1F7B" w:rsidRPr="00B7476C">
      <w:rPr>
        <w:sz w:val="18"/>
        <w:szCs w:val="18"/>
      </w:rPr>
      <w:t>102016</w:t>
    </w:r>
    <w:r w:rsidRPr="00B7476C">
      <w:rPr>
        <w:sz w:val="18"/>
        <w:szCs w:val="18"/>
      </w:rPr>
      <w:t xml:space="preserve">; </w:t>
    </w:r>
    <w:proofErr w:type="spellStart"/>
    <w:r w:rsidR="00085E55" w:rsidRPr="000F353D">
      <w:rPr>
        <w:sz w:val="18"/>
      </w:rPr>
      <w:t>Protokollēmuma</w:t>
    </w:r>
    <w:proofErr w:type="spellEnd"/>
    <w:r w:rsidR="00085E55" w:rsidRPr="000F353D">
      <w:rPr>
        <w:sz w:val="18"/>
      </w:rPr>
      <w:t xml:space="preserve"> projekts </w:t>
    </w:r>
    <w:r w:rsidR="00085E55" w:rsidRPr="006607FD">
      <w:rPr>
        <w:rFonts w:eastAsia="Calibri"/>
        <w:sz w:val="18"/>
        <w:szCs w:val="18"/>
      </w:rPr>
      <w:t xml:space="preserve">par nacionālo pozīciju Nr. </w:t>
    </w:r>
    <w:r w:rsidR="00D9761C">
      <w:rPr>
        <w:rFonts w:eastAsia="Calibri"/>
        <w:sz w:val="18"/>
        <w:szCs w:val="18"/>
      </w:rPr>
      <w:t xml:space="preserve">1 </w:t>
    </w:r>
    <w:r w:rsidR="00D9761C" w:rsidRPr="00A01EA1">
      <w:rPr>
        <w:sz w:val="18"/>
        <w:szCs w:val="18"/>
      </w:rPr>
      <w:t xml:space="preserve">par Latvijas Republikas interesēm </w:t>
    </w:r>
    <w:r w:rsidR="00D9761C" w:rsidRPr="00A01EA1">
      <w:rPr>
        <w:color w:val="000000"/>
        <w:sz w:val="18"/>
        <w:szCs w:val="18"/>
      </w:rPr>
      <w:t>iespējamajās Eiropas Savienības un Apvienotās Karalistes sarunās par izstāšanos no Eiropas Savienības</w:t>
    </w:r>
  </w:p>
  <w:p w:rsidR="00781303" w:rsidRPr="00B7476C" w:rsidRDefault="008C7FDA" w:rsidP="00564083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E25D4A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>
      <w:rPr>
        <w:sz w:val="18"/>
      </w:rPr>
      <w:t xml:space="preserve">061114; </w:t>
    </w:r>
    <w:r w:rsidRPr="003479ED">
      <w:rPr>
        <w:sz w:val="18"/>
      </w:rPr>
      <w:t xml:space="preserve">„Par Eiropas Savienības Vispārējo lietu padomes 2014. gada </w:t>
    </w:r>
    <w:r>
      <w:rPr>
        <w:sz w:val="18"/>
      </w:rPr>
      <w:t>18. un 19. novembra</w:t>
    </w:r>
    <w:r w:rsidRPr="003479ED">
      <w:rPr>
        <w:sz w:val="18"/>
      </w:rPr>
      <w:t xml:space="preserve"> sanāksmē izskatāmajiem jautājumiem.”</w:t>
    </w:r>
  </w:p>
  <w:p w:rsidR="007C3FA0" w:rsidRPr="0051470E" w:rsidRDefault="008C7FDA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43" w:rsidRDefault="006D3E43" w:rsidP="006F1F7B">
      <w:r>
        <w:separator/>
      </w:r>
    </w:p>
  </w:footnote>
  <w:footnote w:type="continuationSeparator" w:id="0">
    <w:p w:rsidR="006D3E43" w:rsidRDefault="006D3E43" w:rsidP="006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E25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8C7F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E25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055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8C7F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DC"/>
    <w:multiLevelType w:val="multilevel"/>
    <w:tmpl w:val="7B56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3362CF"/>
    <w:multiLevelType w:val="hybridMultilevel"/>
    <w:tmpl w:val="922AD086"/>
    <w:lvl w:ilvl="0" w:tplc="2ED28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7"/>
    <w:rsid w:val="00085E55"/>
    <w:rsid w:val="00091055"/>
    <w:rsid w:val="000D68C9"/>
    <w:rsid w:val="00124DC5"/>
    <w:rsid w:val="00273061"/>
    <w:rsid w:val="002919BB"/>
    <w:rsid w:val="003D0787"/>
    <w:rsid w:val="00423BE1"/>
    <w:rsid w:val="0059798B"/>
    <w:rsid w:val="00657CF8"/>
    <w:rsid w:val="006D3E43"/>
    <w:rsid w:val="006F1F7B"/>
    <w:rsid w:val="00782FC5"/>
    <w:rsid w:val="00790A57"/>
    <w:rsid w:val="007D1151"/>
    <w:rsid w:val="007F1383"/>
    <w:rsid w:val="00813E37"/>
    <w:rsid w:val="009D15CC"/>
    <w:rsid w:val="00A24FA9"/>
    <w:rsid w:val="00A5194E"/>
    <w:rsid w:val="00AE204D"/>
    <w:rsid w:val="00B116CF"/>
    <w:rsid w:val="00B51AFB"/>
    <w:rsid w:val="00B7476C"/>
    <w:rsid w:val="00BA1F0B"/>
    <w:rsid w:val="00CC7323"/>
    <w:rsid w:val="00CD4AF6"/>
    <w:rsid w:val="00CD627F"/>
    <w:rsid w:val="00D05047"/>
    <w:rsid w:val="00D9761C"/>
    <w:rsid w:val="00DD6A61"/>
    <w:rsid w:val="00DE3F3C"/>
    <w:rsid w:val="00DF3749"/>
    <w:rsid w:val="00E25D4A"/>
    <w:rsid w:val="00E32A82"/>
    <w:rsid w:val="00E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pucko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6889-8435-43C9-A31E-5D23A2A2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1431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Dace Cildermane</cp:lastModifiedBy>
  <cp:revision>3</cp:revision>
  <cp:lastPrinted>2016-10-11T06:22:00Z</cp:lastPrinted>
  <dcterms:created xsi:type="dcterms:W3CDTF">2016-10-10T16:16:00Z</dcterms:created>
  <dcterms:modified xsi:type="dcterms:W3CDTF">2016-10-11T06:37:00Z</dcterms:modified>
</cp:coreProperties>
</file>