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3455" w14:textId="77777777" w:rsidR="00F31B40" w:rsidRPr="00F5458C" w:rsidRDefault="00F31B40" w:rsidP="002E49D0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D3456" w14:textId="77777777" w:rsidR="00F31B40" w:rsidRPr="00F5458C" w:rsidRDefault="00F31B40" w:rsidP="002E49D0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78A9EC" w14:textId="2BF6D713" w:rsidR="002E49D0" w:rsidRPr="002E49D0" w:rsidRDefault="002E49D0" w:rsidP="002E49D0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49D0">
        <w:rPr>
          <w:rFonts w:ascii="Times New Roman" w:hAnsi="Times New Roman"/>
          <w:sz w:val="28"/>
          <w:szCs w:val="28"/>
        </w:rPr>
        <w:t>2016</w:t>
      </w:r>
      <w:r w:rsidR="000C3BB8">
        <w:rPr>
          <w:rFonts w:ascii="Times New Roman" w:hAnsi="Times New Roman"/>
          <w:sz w:val="28"/>
          <w:szCs w:val="28"/>
        </w:rPr>
        <w:t>. </w:t>
      </w:r>
      <w:r w:rsidRPr="002E49D0">
        <w:rPr>
          <w:rFonts w:ascii="Times New Roman" w:hAnsi="Times New Roman"/>
          <w:sz w:val="28"/>
          <w:szCs w:val="28"/>
        </w:rPr>
        <w:t xml:space="preserve">gada </w:t>
      </w:r>
      <w:r w:rsidR="0039496A" w:rsidRPr="0039496A">
        <w:rPr>
          <w:rFonts w:ascii="Times New Roman" w:hAnsi="Times New Roman"/>
          <w:sz w:val="28"/>
          <w:szCs w:val="28"/>
        </w:rPr>
        <w:t>1. novembrī</w:t>
      </w:r>
      <w:r w:rsidRPr="002E49D0">
        <w:rPr>
          <w:rFonts w:ascii="Times New Roman" w:hAnsi="Times New Roman"/>
          <w:sz w:val="28"/>
          <w:szCs w:val="28"/>
        </w:rPr>
        <w:tab/>
        <w:t>Noteikumi Nr.</w:t>
      </w:r>
      <w:r w:rsidR="0039496A">
        <w:rPr>
          <w:rFonts w:ascii="Times New Roman" w:hAnsi="Times New Roman"/>
          <w:sz w:val="28"/>
          <w:szCs w:val="28"/>
        </w:rPr>
        <w:t> 696</w:t>
      </w:r>
    </w:p>
    <w:p w14:paraId="051BB4A1" w14:textId="2155CFE1" w:rsidR="002E49D0" w:rsidRPr="002E49D0" w:rsidRDefault="002E49D0" w:rsidP="002E49D0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49D0">
        <w:rPr>
          <w:rFonts w:ascii="Times New Roman" w:hAnsi="Times New Roman"/>
          <w:sz w:val="28"/>
          <w:szCs w:val="28"/>
        </w:rPr>
        <w:t>Rīgā</w:t>
      </w:r>
      <w:r w:rsidRPr="002E49D0">
        <w:rPr>
          <w:rFonts w:ascii="Times New Roman" w:hAnsi="Times New Roman"/>
          <w:sz w:val="28"/>
          <w:szCs w:val="28"/>
        </w:rPr>
        <w:tab/>
        <w:t>(prot</w:t>
      </w:r>
      <w:r w:rsidR="000C3BB8">
        <w:rPr>
          <w:rFonts w:ascii="Times New Roman" w:hAnsi="Times New Roman"/>
          <w:sz w:val="28"/>
          <w:szCs w:val="28"/>
        </w:rPr>
        <w:t>. </w:t>
      </w:r>
      <w:r w:rsidRPr="002E49D0">
        <w:rPr>
          <w:rFonts w:ascii="Times New Roman" w:hAnsi="Times New Roman"/>
          <w:sz w:val="28"/>
          <w:szCs w:val="28"/>
        </w:rPr>
        <w:t>Nr</w:t>
      </w:r>
      <w:r w:rsidR="000C3BB8">
        <w:rPr>
          <w:rFonts w:ascii="Times New Roman" w:hAnsi="Times New Roman"/>
          <w:sz w:val="28"/>
          <w:szCs w:val="28"/>
        </w:rPr>
        <w:t>. </w:t>
      </w:r>
      <w:r w:rsidR="0039496A">
        <w:rPr>
          <w:rFonts w:ascii="Times New Roman" w:hAnsi="Times New Roman"/>
          <w:sz w:val="28"/>
          <w:szCs w:val="28"/>
        </w:rPr>
        <w:t>58</w:t>
      </w:r>
      <w:r w:rsidRPr="002E49D0">
        <w:rPr>
          <w:rFonts w:ascii="Times New Roman" w:hAnsi="Times New Roman"/>
          <w:sz w:val="28"/>
          <w:szCs w:val="28"/>
        </w:rPr>
        <w:t>  </w:t>
      </w:r>
      <w:r w:rsidR="0039496A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0C3BB8">
        <w:rPr>
          <w:rFonts w:ascii="Times New Roman" w:hAnsi="Times New Roman"/>
          <w:sz w:val="28"/>
          <w:szCs w:val="28"/>
        </w:rPr>
        <w:t>. </w:t>
      </w:r>
      <w:r w:rsidRPr="002E49D0">
        <w:rPr>
          <w:rFonts w:ascii="Times New Roman" w:hAnsi="Times New Roman"/>
          <w:sz w:val="28"/>
          <w:szCs w:val="28"/>
        </w:rPr>
        <w:t>§)</w:t>
      </w:r>
    </w:p>
    <w:p w14:paraId="151D345B" w14:textId="77777777" w:rsidR="00873C5D" w:rsidRPr="00BD129B" w:rsidRDefault="00873C5D" w:rsidP="002E49D0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D345C" w14:textId="1A623520" w:rsidR="00147DC8" w:rsidRPr="00713944" w:rsidRDefault="00990079" w:rsidP="002E49D0">
      <w:pPr>
        <w:pStyle w:val="BodyText"/>
        <w:jc w:val="center"/>
        <w:rPr>
          <w:b/>
        </w:rPr>
      </w:pPr>
      <w:bookmarkStart w:id="1" w:name="OLE_LINK1"/>
      <w:bookmarkStart w:id="2" w:name="OLE_LINK2"/>
      <w:r>
        <w:rPr>
          <w:b/>
        </w:rPr>
        <w:t>Grozījum</w:t>
      </w:r>
      <w:r w:rsidR="009B493C">
        <w:rPr>
          <w:b/>
        </w:rPr>
        <w:t>s</w:t>
      </w:r>
      <w:r>
        <w:rPr>
          <w:b/>
        </w:rPr>
        <w:t xml:space="preserve"> Ministru kabineta </w:t>
      </w:r>
      <w:r w:rsidR="00713944" w:rsidRPr="00713944">
        <w:rPr>
          <w:b/>
        </w:rPr>
        <w:t>2012.</w:t>
      </w:r>
      <w:r w:rsidR="000C3BB8">
        <w:rPr>
          <w:b/>
        </w:rPr>
        <w:t> </w:t>
      </w:r>
      <w:r w:rsidR="00713944" w:rsidRPr="00713944">
        <w:rPr>
          <w:b/>
        </w:rPr>
        <w:t>gada 18.</w:t>
      </w:r>
      <w:r w:rsidR="000C3BB8">
        <w:rPr>
          <w:b/>
        </w:rPr>
        <w:t> </w:t>
      </w:r>
      <w:r w:rsidR="00713944" w:rsidRPr="00713944">
        <w:rPr>
          <w:b/>
        </w:rPr>
        <w:t xml:space="preserve">decembra noteikumos </w:t>
      </w:r>
      <w:r w:rsidR="00147DC8" w:rsidRPr="00713944">
        <w:rPr>
          <w:b/>
        </w:rPr>
        <w:t>Nr.</w:t>
      </w:r>
      <w:r w:rsidR="000C3BB8">
        <w:rPr>
          <w:b/>
        </w:rPr>
        <w:t> </w:t>
      </w:r>
      <w:r w:rsidR="00147DC8" w:rsidRPr="00713944">
        <w:rPr>
          <w:b/>
        </w:rPr>
        <w:t>934</w:t>
      </w:r>
      <w:r w:rsidR="00A064B4">
        <w:rPr>
          <w:b/>
        </w:rPr>
        <w:t xml:space="preserve"> </w:t>
      </w:r>
      <w:r w:rsidR="000C3BB8">
        <w:rPr>
          <w:b/>
        </w:rPr>
        <w:t>"</w:t>
      </w:r>
      <w:r w:rsidR="00147DC8" w:rsidRPr="00713944">
        <w:rPr>
          <w:b/>
        </w:rPr>
        <w:t>Valsts izglītības</w:t>
      </w:r>
      <w:r w:rsidR="00C71FD2">
        <w:rPr>
          <w:b/>
        </w:rPr>
        <w:t xml:space="preserve"> attīstības aģentūras nolikums</w:t>
      </w:r>
      <w:r w:rsidR="000C3BB8">
        <w:rPr>
          <w:b/>
        </w:rPr>
        <w:t>"</w:t>
      </w:r>
    </w:p>
    <w:bookmarkEnd w:id="1"/>
    <w:bookmarkEnd w:id="2"/>
    <w:p w14:paraId="5F3FDD4F" w14:textId="77777777" w:rsidR="000C3BB8" w:rsidRDefault="000C3BB8" w:rsidP="000C3BB8">
      <w:pPr>
        <w:pStyle w:val="naisvisr"/>
        <w:spacing w:before="0" w:after="0"/>
        <w:ind w:firstLine="720"/>
        <w:jc w:val="both"/>
        <w:rPr>
          <w:b w:val="0"/>
        </w:rPr>
      </w:pPr>
    </w:p>
    <w:p w14:paraId="151D345E" w14:textId="77777777" w:rsidR="000C25F1" w:rsidRPr="000C3BB8" w:rsidRDefault="000C25F1" w:rsidP="002E49D0">
      <w:pPr>
        <w:pStyle w:val="naisvisr"/>
        <w:spacing w:before="0" w:after="0"/>
        <w:jc w:val="right"/>
        <w:rPr>
          <w:b w:val="0"/>
        </w:rPr>
      </w:pPr>
      <w:r w:rsidRPr="000C3BB8">
        <w:rPr>
          <w:b w:val="0"/>
        </w:rPr>
        <w:t xml:space="preserve">Izdoti saskaņā ar </w:t>
      </w:r>
    </w:p>
    <w:p w14:paraId="151D345F" w14:textId="17128409" w:rsidR="000C25F1" w:rsidRPr="000C3BB8" w:rsidRDefault="000C25F1" w:rsidP="002E49D0">
      <w:pPr>
        <w:pStyle w:val="naisvisr"/>
        <w:spacing w:before="0" w:after="0"/>
        <w:jc w:val="right"/>
        <w:rPr>
          <w:b w:val="0"/>
        </w:rPr>
      </w:pPr>
      <w:r w:rsidRPr="000C3BB8">
        <w:rPr>
          <w:b w:val="0"/>
        </w:rPr>
        <w:t>Valsts pārvaldes iekārtas</w:t>
      </w:r>
      <w:r w:rsidR="000C3BB8" w:rsidRPr="000C3BB8">
        <w:rPr>
          <w:b w:val="0"/>
        </w:rPr>
        <w:t xml:space="preserve"> likuma</w:t>
      </w:r>
    </w:p>
    <w:p w14:paraId="151D3460" w14:textId="4EDC93D6" w:rsidR="000C25F1" w:rsidRPr="000C3BB8" w:rsidRDefault="000C25F1" w:rsidP="002E49D0">
      <w:pPr>
        <w:pStyle w:val="naisvisr"/>
        <w:spacing w:before="0" w:after="0"/>
        <w:jc w:val="right"/>
        <w:rPr>
          <w:b w:val="0"/>
        </w:rPr>
      </w:pPr>
      <w:r w:rsidRPr="000C3BB8">
        <w:rPr>
          <w:b w:val="0"/>
        </w:rPr>
        <w:t xml:space="preserve"> 16</w:t>
      </w:r>
      <w:r w:rsidR="000C3BB8" w:rsidRPr="000C3BB8">
        <w:rPr>
          <w:b w:val="0"/>
        </w:rPr>
        <w:t>. </w:t>
      </w:r>
      <w:r w:rsidRPr="000C3BB8">
        <w:rPr>
          <w:b w:val="0"/>
        </w:rPr>
        <w:t>panta pirmo daļu</w:t>
      </w:r>
    </w:p>
    <w:p w14:paraId="151D3461" w14:textId="77777777" w:rsidR="00F31B40" w:rsidRPr="000C3BB8" w:rsidRDefault="00F31B40" w:rsidP="000C3BB8">
      <w:pPr>
        <w:pStyle w:val="naisvisr"/>
        <w:spacing w:before="0" w:after="0"/>
        <w:ind w:firstLine="720"/>
        <w:jc w:val="both"/>
        <w:rPr>
          <w:b w:val="0"/>
        </w:rPr>
      </w:pPr>
    </w:p>
    <w:p w14:paraId="151D3462" w14:textId="31FB0624" w:rsidR="00B75C3C" w:rsidRPr="000C3BB8" w:rsidRDefault="00990079" w:rsidP="000C3BB8">
      <w:pPr>
        <w:pStyle w:val="naisvisr"/>
        <w:spacing w:before="0" w:after="0"/>
        <w:ind w:firstLine="720"/>
        <w:jc w:val="both"/>
        <w:rPr>
          <w:b w:val="0"/>
          <w:spacing w:val="-2"/>
        </w:rPr>
      </w:pPr>
      <w:r w:rsidRPr="000C3BB8">
        <w:rPr>
          <w:b w:val="0"/>
          <w:spacing w:val="-2"/>
        </w:rPr>
        <w:t>Izdarīt Ministru kabineta 2012</w:t>
      </w:r>
      <w:r w:rsidR="000C3BB8" w:rsidRPr="000C3BB8">
        <w:rPr>
          <w:b w:val="0"/>
          <w:spacing w:val="-2"/>
        </w:rPr>
        <w:t>. </w:t>
      </w:r>
      <w:r w:rsidRPr="000C3BB8">
        <w:rPr>
          <w:b w:val="0"/>
          <w:spacing w:val="-2"/>
        </w:rPr>
        <w:t>gada 18</w:t>
      </w:r>
      <w:r w:rsidR="000C3BB8" w:rsidRPr="000C3BB8">
        <w:rPr>
          <w:b w:val="0"/>
          <w:spacing w:val="-2"/>
        </w:rPr>
        <w:t>. </w:t>
      </w:r>
      <w:r w:rsidRPr="000C3BB8">
        <w:rPr>
          <w:b w:val="0"/>
          <w:spacing w:val="-2"/>
        </w:rPr>
        <w:t>decembra noteikumos Nr</w:t>
      </w:r>
      <w:r w:rsidR="000C3BB8" w:rsidRPr="000C3BB8">
        <w:rPr>
          <w:b w:val="0"/>
          <w:spacing w:val="-2"/>
        </w:rPr>
        <w:t>. </w:t>
      </w:r>
      <w:r w:rsidRPr="000C3BB8">
        <w:rPr>
          <w:b w:val="0"/>
          <w:spacing w:val="-2"/>
        </w:rPr>
        <w:t xml:space="preserve">934 </w:t>
      </w:r>
      <w:r w:rsidR="000C3BB8" w:rsidRPr="000C3BB8">
        <w:rPr>
          <w:b w:val="0"/>
          <w:spacing w:val="-2"/>
        </w:rPr>
        <w:t>"</w:t>
      </w:r>
      <w:r w:rsidRPr="000C3BB8">
        <w:rPr>
          <w:b w:val="0"/>
          <w:spacing w:val="-2"/>
        </w:rPr>
        <w:t>Valsts izglītības attīstības aģentūras nolikums</w:t>
      </w:r>
      <w:r w:rsidR="000C3BB8" w:rsidRPr="000C3BB8">
        <w:rPr>
          <w:b w:val="0"/>
          <w:spacing w:val="-2"/>
        </w:rPr>
        <w:t>"</w:t>
      </w:r>
      <w:r w:rsidR="00625AF7" w:rsidRPr="000C3BB8">
        <w:rPr>
          <w:b w:val="0"/>
          <w:spacing w:val="-2"/>
        </w:rPr>
        <w:t xml:space="preserve"> </w:t>
      </w:r>
      <w:r w:rsidRPr="000C3BB8">
        <w:rPr>
          <w:b w:val="0"/>
          <w:spacing w:val="-2"/>
        </w:rPr>
        <w:t>(Latvijas Vēstnesi</w:t>
      </w:r>
      <w:r w:rsidR="00A064B4" w:rsidRPr="000C3BB8">
        <w:rPr>
          <w:b w:val="0"/>
          <w:spacing w:val="-2"/>
        </w:rPr>
        <w:t>s</w:t>
      </w:r>
      <w:r w:rsidRPr="000C3BB8">
        <w:rPr>
          <w:b w:val="0"/>
          <w:spacing w:val="-2"/>
        </w:rPr>
        <w:t xml:space="preserve">, </w:t>
      </w:r>
      <w:r w:rsidR="00A064B4" w:rsidRPr="000C3BB8">
        <w:rPr>
          <w:b w:val="0"/>
          <w:spacing w:val="-2"/>
        </w:rPr>
        <w:t>2012, 203</w:t>
      </w:r>
      <w:r w:rsidR="000C3BB8" w:rsidRPr="000C3BB8">
        <w:rPr>
          <w:b w:val="0"/>
          <w:spacing w:val="-2"/>
        </w:rPr>
        <w:t>. </w:t>
      </w:r>
      <w:r w:rsidR="00A064B4" w:rsidRPr="000C3BB8">
        <w:rPr>
          <w:b w:val="0"/>
          <w:spacing w:val="-2"/>
        </w:rPr>
        <w:t>nr.</w:t>
      </w:r>
      <w:r w:rsidR="000C3BB8" w:rsidRPr="000C3BB8">
        <w:rPr>
          <w:b w:val="0"/>
          <w:spacing w:val="-2"/>
        </w:rPr>
        <w:t>;</w:t>
      </w:r>
      <w:r w:rsidR="009B493C" w:rsidRPr="000C3BB8">
        <w:rPr>
          <w:b w:val="0"/>
          <w:spacing w:val="-2"/>
        </w:rPr>
        <w:t xml:space="preserve"> 2014, 216</w:t>
      </w:r>
      <w:r w:rsidR="000C3BB8" w:rsidRPr="000C3BB8">
        <w:rPr>
          <w:b w:val="0"/>
          <w:spacing w:val="-2"/>
        </w:rPr>
        <w:t>. </w:t>
      </w:r>
      <w:r w:rsidR="009B493C" w:rsidRPr="000C3BB8">
        <w:rPr>
          <w:b w:val="0"/>
          <w:spacing w:val="-2"/>
        </w:rPr>
        <w:t>nr.</w:t>
      </w:r>
      <w:r w:rsidR="00A064B4" w:rsidRPr="000C3BB8">
        <w:rPr>
          <w:b w:val="0"/>
          <w:spacing w:val="-2"/>
        </w:rPr>
        <w:t>) grozījumu</w:t>
      </w:r>
      <w:r w:rsidR="00713401" w:rsidRPr="000C3BB8">
        <w:rPr>
          <w:b w:val="0"/>
          <w:spacing w:val="-2"/>
        </w:rPr>
        <w:t xml:space="preserve"> un papildināt noteikumus </w:t>
      </w:r>
      <w:r w:rsidR="0091268D" w:rsidRPr="000C3BB8">
        <w:rPr>
          <w:b w:val="0"/>
          <w:spacing w:val="-2"/>
        </w:rPr>
        <w:t>ar</w:t>
      </w:r>
      <w:r w:rsidR="00B75C3C" w:rsidRPr="000C3BB8">
        <w:rPr>
          <w:b w:val="0"/>
          <w:spacing w:val="-2"/>
        </w:rPr>
        <w:t xml:space="preserve"> </w:t>
      </w:r>
      <w:r w:rsidR="0091268D" w:rsidRPr="000C3BB8">
        <w:rPr>
          <w:b w:val="0"/>
          <w:spacing w:val="-2"/>
        </w:rPr>
        <w:t>3.20</w:t>
      </w:r>
      <w:r w:rsidR="000C3BB8" w:rsidRPr="000C3BB8">
        <w:rPr>
          <w:b w:val="0"/>
          <w:spacing w:val="-2"/>
        </w:rPr>
        <w:t>. </w:t>
      </w:r>
      <w:r w:rsidR="0091268D" w:rsidRPr="000C3BB8">
        <w:rPr>
          <w:b w:val="0"/>
          <w:spacing w:val="-2"/>
        </w:rPr>
        <w:t>apakš</w:t>
      </w:r>
      <w:r w:rsidR="00B75C3C" w:rsidRPr="000C3BB8">
        <w:rPr>
          <w:b w:val="0"/>
          <w:spacing w:val="-2"/>
        </w:rPr>
        <w:t>punktu šādā redakcijā:</w:t>
      </w:r>
    </w:p>
    <w:p w14:paraId="151D3463" w14:textId="77777777" w:rsidR="00CF6C57" w:rsidRPr="003B2D6C" w:rsidRDefault="00CF6C57" w:rsidP="000C3BB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51D3464" w14:textId="0D378850" w:rsidR="00F42130" w:rsidRPr="003B2D6C" w:rsidRDefault="000C3BB8" w:rsidP="000C3BB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1268D" w:rsidRPr="003B2D6C">
        <w:rPr>
          <w:rFonts w:ascii="Times New Roman" w:hAnsi="Times New Roman"/>
          <w:sz w:val="28"/>
          <w:szCs w:val="28"/>
        </w:rPr>
        <w:t>3.20</w:t>
      </w:r>
      <w:r>
        <w:rPr>
          <w:rFonts w:ascii="Times New Roman" w:hAnsi="Times New Roman"/>
          <w:sz w:val="28"/>
          <w:szCs w:val="28"/>
        </w:rPr>
        <w:t>. </w:t>
      </w:r>
      <w:r w:rsidR="003B2D6C" w:rsidRPr="003B2D6C">
        <w:rPr>
          <w:rFonts w:ascii="Times New Roman" w:hAnsi="Times New Roman"/>
          <w:sz w:val="28"/>
          <w:szCs w:val="28"/>
        </w:rPr>
        <w:t xml:space="preserve">nodrošināt </w:t>
      </w:r>
      <w:r w:rsidR="005B1800">
        <w:rPr>
          <w:rFonts w:ascii="Times New Roman" w:hAnsi="Times New Roman"/>
          <w:sz w:val="28"/>
          <w:szCs w:val="28"/>
        </w:rPr>
        <w:t>Eiropas Savienības struktūrfondu projektu vadību un īstenošanu, ja aģentūra ir projekta iesniedzējs un finansējuma saņēmējs, kā arī ja projekta iesniedzējs un finansējuma saņēmējs</w:t>
      </w:r>
      <w:r w:rsidR="00194E7D">
        <w:rPr>
          <w:rFonts w:ascii="Times New Roman" w:hAnsi="Times New Roman"/>
          <w:sz w:val="28"/>
          <w:szCs w:val="28"/>
        </w:rPr>
        <w:t xml:space="preserve"> ir </w:t>
      </w:r>
      <w:r w:rsidR="003B2D6C" w:rsidRPr="003B2D6C">
        <w:rPr>
          <w:rFonts w:ascii="Times New Roman" w:hAnsi="Times New Roman"/>
          <w:color w:val="000000"/>
          <w:sz w:val="28"/>
          <w:szCs w:val="28"/>
        </w:rPr>
        <w:t>Izglītības un zinātnes ministrijas padotībā esoš</w:t>
      </w:r>
      <w:r w:rsidR="005B1800">
        <w:rPr>
          <w:rFonts w:ascii="Times New Roman" w:hAnsi="Times New Roman"/>
          <w:color w:val="000000"/>
          <w:sz w:val="28"/>
          <w:szCs w:val="28"/>
        </w:rPr>
        <w:t>a</w:t>
      </w:r>
      <w:r w:rsidR="003B2D6C" w:rsidRPr="003B2D6C">
        <w:rPr>
          <w:rFonts w:ascii="Times New Roman" w:hAnsi="Times New Roman"/>
          <w:color w:val="000000"/>
          <w:sz w:val="28"/>
          <w:szCs w:val="28"/>
        </w:rPr>
        <w:t xml:space="preserve"> iestā</w:t>
      </w:r>
      <w:r w:rsidR="005B1800">
        <w:rPr>
          <w:rFonts w:ascii="Times New Roman" w:hAnsi="Times New Roman"/>
          <w:color w:val="000000"/>
          <w:sz w:val="28"/>
          <w:szCs w:val="28"/>
        </w:rPr>
        <w:t xml:space="preserve">de un </w:t>
      </w:r>
      <w:r w:rsidR="00194E7D">
        <w:rPr>
          <w:rFonts w:ascii="Times New Roman" w:hAnsi="Times New Roman"/>
          <w:color w:val="000000"/>
          <w:sz w:val="28"/>
          <w:szCs w:val="28"/>
        </w:rPr>
        <w:t xml:space="preserve">tā ar aģentūru </w:t>
      </w:r>
      <w:r w:rsidR="00713401" w:rsidRPr="008434E3">
        <w:rPr>
          <w:rFonts w:ascii="Times New Roman" w:hAnsi="Times New Roman"/>
          <w:sz w:val="28"/>
          <w:szCs w:val="28"/>
        </w:rPr>
        <w:t xml:space="preserve">kā sadarbības partneri </w:t>
      </w:r>
      <w:r w:rsidR="005B1800" w:rsidRPr="008434E3">
        <w:rPr>
          <w:rFonts w:ascii="Times New Roman" w:hAnsi="Times New Roman"/>
          <w:sz w:val="28"/>
          <w:szCs w:val="28"/>
        </w:rPr>
        <w:t xml:space="preserve">ir noslēgusi </w:t>
      </w:r>
      <w:r w:rsidR="00EA6939" w:rsidRPr="00861F22">
        <w:rPr>
          <w:rFonts w:ascii="Times New Roman" w:hAnsi="Times New Roman"/>
          <w:sz w:val="28"/>
          <w:szCs w:val="28"/>
        </w:rPr>
        <w:t>sadarbības līgumu</w:t>
      </w:r>
      <w:r w:rsidR="005B1800" w:rsidRPr="00861F22">
        <w:rPr>
          <w:rFonts w:ascii="Times New Roman" w:hAnsi="Times New Roman"/>
          <w:sz w:val="28"/>
          <w:szCs w:val="28"/>
        </w:rPr>
        <w:t xml:space="preserve"> </w:t>
      </w:r>
      <w:r w:rsidR="00194E7D" w:rsidRPr="008434E3">
        <w:rPr>
          <w:rFonts w:ascii="Times New Roman" w:hAnsi="Times New Roman"/>
          <w:sz w:val="28"/>
          <w:szCs w:val="28"/>
        </w:rPr>
        <w:t xml:space="preserve">par </w:t>
      </w:r>
      <w:r w:rsidR="005B1800" w:rsidRPr="008434E3">
        <w:rPr>
          <w:rFonts w:ascii="Times New Roman" w:hAnsi="Times New Roman"/>
          <w:sz w:val="28"/>
          <w:szCs w:val="28"/>
        </w:rPr>
        <w:t>projekt</w:t>
      </w:r>
      <w:r>
        <w:rPr>
          <w:rFonts w:ascii="Times New Roman" w:hAnsi="Times New Roman"/>
          <w:sz w:val="28"/>
          <w:szCs w:val="28"/>
        </w:rPr>
        <w:t>a</w:t>
      </w:r>
      <w:r w:rsidR="00194E7D" w:rsidRPr="008434E3">
        <w:rPr>
          <w:rFonts w:ascii="Times New Roman" w:hAnsi="Times New Roman"/>
          <w:sz w:val="28"/>
          <w:szCs w:val="28"/>
        </w:rPr>
        <w:t xml:space="preserve"> vadības un īstenoš</w:t>
      </w:r>
      <w:r w:rsidR="00194E7D">
        <w:rPr>
          <w:rFonts w:ascii="Times New Roman" w:hAnsi="Times New Roman"/>
          <w:color w:val="000000"/>
          <w:sz w:val="28"/>
          <w:szCs w:val="28"/>
        </w:rPr>
        <w:t>anas funkciju</w:t>
      </w:r>
      <w:r w:rsidR="008434E3">
        <w:rPr>
          <w:rFonts w:ascii="Times New Roman" w:hAnsi="Times New Roman"/>
          <w:color w:val="000000"/>
          <w:sz w:val="28"/>
          <w:szCs w:val="28"/>
        </w:rPr>
        <w:t xml:space="preserve"> veikšanu</w:t>
      </w:r>
      <w:r>
        <w:rPr>
          <w:rFonts w:ascii="Times New Roman" w:hAnsi="Times New Roman"/>
          <w:color w:val="000000"/>
          <w:sz w:val="28"/>
          <w:szCs w:val="28"/>
        </w:rPr>
        <w:t>."</w:t>
      </w:r>
    </w:p>
    <w:p w14:paraId="151D3465" w14:textId="77777777" w:rsidR="007F047F" w:rsidRPr="007F047F" w:rsidRDefault="007F047F" w:rsidP="000C3BB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51D3466" w14:textId="0A5F45A9" w:rsidR="000C25F1" w:rsidRPr="002E49D0" w:rsidRDefault="000C25F1" w:rsidP="000C3BB8">
      <w:pPr>
        <w:pStyle w:val="naisf"/>
        <w:spacing w:before="0" w:after="0"/>
        <w:ind w:firstLine="720"/>
        <w:rPr>
          <w:sz w:val="28"/>
          <w:szCs w:val="28"/>
        </w:rPr>
      </w:pPr>
    </w:p>
    <w:p w14:paraId="6E758A21" w14:textId="77777777" w:rsidR="002E49D0" w:rsidRPr="002E49D0" w:rsidRDefault="002E49D0" w:rsidP="000C3BB8">
      <w:pPr>
        <w:tabs>
          <w:tab w:val="left" w:pos="6237"/>
          <w:tab w:val="left" w:pos="6663"/>
        </w:tabs>
        <w:spacing w:after="0" w:line="240" w:lineRule="auto"/>
        <w:ind w:firstLine="720"/>
        <w:rPr>
          <w:rFonts w:ascii="Times New Roman" w:hAnsi="Times New Roman"/>
          <w:sz w:val="28"/>
        </w:rPr>
      </w:pPr>
    </w:p>
    <w:p w14:paraId="6D7E5701" w14:textId="77777777" w:rsidR="002E49D0" w:rsidRPr="002E49D0" w:rsidRDefault="002E49D0" w:rsidP="000C3BB8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</w:rPr>
      </w:pPr>
      <w:r w:rsidRPr="002E49D0">
        <w:rPr>
          <w:rFonts w:ascii="Times New Roman" w:hAnsi="Times New Roman"/>
          <w:sz w:val="28"/>
        </w:rPr>
        <w:t>Ministru prezidents</w:t>
      </w:r>
      <w:r w:rsidRPr="002E49D0">
        <w:rPr>
          <w:rFonts w:ascii="Times New Roman" w:hAnsi="Times New Roman"/>
          <w:sz w:val="28"/>
        </w:rPr>
        <w:tab/>
        <w:t>Māris Kučinskis</w:t>
      </w:r>
    </w:p>
    <w:p w14:paraId="22DCA758" w14:textId="77777777" w:rsidR="002E49D0" w:rsidRPr="002E49D0" w:rsidRDefault="002E49D0" w:rsidP="000C3BB8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</w:rPr>
      </w:pPr>
    </w:p>
    <w:p w14:paraId="060C96B1" w14:textId="77777777" w:rsidR="002E49D0" w:rsidRPr="002E49D0" w:rsidRDefault="002E49D0" w:rsidP="000C3BB8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</w:rPr>
      </w:pPr>
    </w:p>
    <w:p w14:paraId="2BFDAEDD" w14:textId="77777777" w:rsidR="002E49D0" w:rsidRPr="002E49D0" w:rsidRDefault="002E49D0" w:rsidP="000C3BB8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</w:rPr>
      </w:pPr>
    </w:p>
    <w:p w14:paraId="3E2A0E5B" w14:textId="77777777" w:rsidR="002E49D0" w:rsidRPr="002E49D0" w:rsidRDefault="002E49D0" w:rsidP="000C3BB8">
      <w:pPr>
        <w:tabs>
          <w:tab w:val="left" w:pos="3686"/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</w:rPr>
      </w:pPr>
      <w:r w:rsidRPr="002E49D0">
        <w:rPr>
          <w:rFonts w:ascii="Times New Roman" w:hAnsi="Times New Roman"/>
          <w:sz w:val="28"/>
        </w:rPr>
        <w:t xml:space="preserve">Izglītības un zinātnes ministrs </w:t>
      </w:r>
      <w:r w:rsidRPr="002E49D0">
        <w:rPr>
          <w:rFonts w:ascii="Times New Roman" w:hAnsi="Times New Roman"/>
          <w:sz w:val="28"/>
        </w:rPr>
        <w:tab/>
        <w:t>Kārlis Šadurskis</w:t>
      </w:r>
    </w:p>
    <w:sectPr w:rsidR="002E49D0" w:rsidRPr="002E49D0" w:rsidSect="002E49D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D3478" w14:textId="77777777" w:rsidR="00966A87" w:rsidRDefault="00966A87" w:rsidP="00CC59DA">
      <w:pPr>
        <w:spacing w:after="0" w:line="240" w:lineRule="auto"/>
      </w:pPr>
      <w:r>
        <w:separator/>
      </w:r>
    </w:p>
  </w:endnote>
  <w:endnote w:type="continuationSeparator" w:id="0">
    <w:p w14:paraId="151D3479" w14:textId="77777777" w:rsidR="00966A87" w:rsidRDefault="00966A87" w:rsidP="00CC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D347C" w14:textId="77777777" w:rsidR="00F31B40" w:rsidRPr="00701A64" w:rsidRDefault="00725A5D" w:rsidP="00701A64">
    <w:pPr>
      <w:pStyle w:val="Footer"/>
      <w:jc w:val="both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I</w:t>
    </w:r>
    <w:r w:rsidR="0038248B">
      <w:rPr>
        <w:rFonts w:ascii="Times New Roman" w:hAnsi="Times New Roman"/>
        <w:lang w:val="lv-LV"/>
      </w:rPr>
      <w:t>ZMNot_</w:t>
    </w:r>
    <w:r w:rsidR="00057435">
      <w:rPr>
        <w:rFonts w:ascii="Times New Roman" w:hAnsi="Times New Roman"/>
        <w:lang w:val="lv-LV"/>
      </w:rPr>
      <w:t>17</w:t>
    </w:r>
    <w:r w:rsidR="00B32C8E">
      <w:rPr>
        <w:rFonts w:ascii="Times New Roman" w:hAnsi="Times New Roman"/>
        <w:lang w:val="lv-LV"/>
      </w:rPr>
      <w:t>09</w:t>
    </w:r>
    <w:r w:rsidR="004468BD">
      <w:rPr>
        <w:rFonts w:ascii="Times New Roman" w:hAnsi="Times New Roman"/>
        <w:lang w:val="lv-LV"/>
      </w:rPr>
      <w:t>14_NKP</w:t>
    </w:r>
    <w:r w:rsidR="00701A64" w:rsidRPr="00701A64">
      <w:rPr>
        <w:rFonts w:ascii="Times New Roman" w:hAnsi="Times New Roman"/>
        <w:lang w:val="lv-LV"/>
      </w:rPr>
      <w:t>; Grozījumi Ministru kabineta</w:t>
    </w:r>
    <w:r w:rsidR="00487A6B">
      <w:rPr>
        <w:rFonts w:ascii="Times New Roman" w:hAnsi="Times New Roman"/>
        <w:lang w:val="lv-LV"/>
      </w:rPr>
      <w:t xml:space="preserve"> </w:t>
    </w:r>
    <w:r w:rsidR="00701A64" w:rsidRPr="00701A64">
      <w:rPr>
        <w:rFonts w:ascii="Times New Roman" w:hAnsi="Times New Roman"/>
        <w:lang w:val="lv-LV"/>
      </w:rPr>
      <w:t>2012.gada 18.decembra noteikumos Nr.934 „</w:t>
    </w:r>
    <w:r w:rsidR="00701A64">
      <w:rPr>
        <w:rFonts w:ascii="Times New Roman" w:hAnsi="Times New Roman"/>
        <w:lang w:val="lv-LV"/>
      </w:rPr>
      <w:t>V</w:t>
    </w:r>
    <w:r w:rsidR="00701A64" w:rsidRPr="00701A64">
      <w:rPr>
        <w:rFonts w:ascii="Times New Roman" w:hAnsi="Times New Roman"/>
        <w:lang w:val="lv-LV"/>
      </w:rPr>
      <w:t>alsts izglītības attīstības aģentūras nolikums”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0250B" w14:textId="7989FC12" w:rsidR="002E49D0" w:rsidRPr="002E49D0" w:rsidRDefault="002E49D0">
    <w:pPr>
      <w:pStyle w:val="Footer"/>
      <w:rPr>
        <w:rFonts w:ascii="Times New Roman" w:hAnsi="Times New Roman"/>
        <w:sz w:val="16"/>
        <w:szCs w:val="16"/>
        <w:lang w:val="lv-LV"/>
      </w:rPr>
    </w:pPr>
    <w:r w:rsidRPr="002E49D0">
      <w:rPr>
        <w:rFonts w:ascii="Times New Roman" w:hAnsi="Times New Roman"/>
        <w:sz w:val="16"/>
        <w:szCs w:val="16"/>
        <w:lang w:val="lv-LV"/>
      </w:rPr>
      <w:t>N2190_6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D3476" w14:textId="77777777" w:rsidR="00966A87" w:rsidRDefault="00966A87" w:rsidP="00CC59DA">
      <w:pPr>
        <w:spacing w:after="0" w:line="240" w:lineRule="auto"/>
      </w:pPr>
      <w:r>
        <w:separator/>
      </w:r>
    </w:p>
  </w:footnote>
  <w:footnote w:type="continuationSeparator" w:id="0">
    <w:p w14:paraId="151D3477" w14:textId="77777777" w:rsidR="00966A87" w:rsidRDefault="00966A87" w:rsidP="00CC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D347A" w14:textId="77777777" w:rsidR="0079534E" w:rsidRPr="00CC59DA" w:rsidRDefault="0079534E">
    <w:pPr>
      <w:pStyle w:val="Header"/>
      <w:jc w:val="center"/>
      <w:rPr>
        <w:rFonts w:ascii="Times New Roman" w:hAnsi="Times New Roman"/>
        <w:sz w:val="24"/>
        <w:szCs w:val="24"/>
      </w:rPr>
    </w:pPr>
    <w:r w:rsidRPr="00CC59DA">
      <w:rPr>
        <w:rFonts w:ascii="Times New Roman" w:hAnsi="Times New Roman"/>
        <w:sz w:val="24"/>
        <w:szCs w:val="24"/>
      </w:rPr>
      <w:fldChar w:fldCharType="begin"/>
    </w:r>
    <w:r w:rsidRPr="00CC59DA">
      <w:rPr>
        <w:rFonts w:ascii="Times New Roman" w:hAnsi="Times New Roman"/>
        <w:sz w:val="24"/>
        <w:szCs w:val="24"/>
      </w:rPr>
      <w:instrText xml:space="preserve"> PAGE   \* MERGEFORMAT </w:instrText>
    </w:r>
    <w:r w:rsidRPr="00CC59DA">
      <w:rPr>
        <w:rFonts w:ascii="Times New Roman" w:hAnsi="Times New Roman"/>
        <w:sz w:val="24"/>
        <w:szCs w:val="24"/>
      </w:rPr>
      <w:fldChar w:fldCharType="separate"/>
    </w:r>
    <w:r w:rsidR="0091268D">
      <w:rPr>
        <w:rFonts w:ascii="Times New Roman" w:hAnsi="Times New Roman"/>
        <w:noProof/>
        <w:sz w:val="24"/>
        <w:szCs w:val="24"/>
      </w:rPr>
      <w:t>2</w:t>
    </w:r>
    <w:r w:rsidRPr="00CC59DA">
      <w:rPr>
        <w:rFonts w:ascii="Times New Roman" w:hAnsi="Times New Roman"/>
        <w:sz w:val="24"/>
        <w:szCs w:val="24"/>
      </w:rPr>
      <w:fldChar w:fldCharType="end"/>
    </w:r>
  </w:p>
  <w:p w14:paraId="151D347B" w14:textId="77777777" w:rsidR="0079534E" w:rsidRDefault="00795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D347D" w14:textId="41649B45" w:rsidR="00F31B40" w:rsidRDefault="00F31B40" w:rsidP="002E49D0">
    <w:pPr>
      <w:pStyle w:val="Header"/>
      <w:rPr>
        <w:lang w:val="lv-LV"/>
      </w:rPr>
    </w:pPr>
  </w:p>
  <w:p w14:paraId="4BA58B85" w14:textId="2CEC56A6" w:rsidR="002E49D0" w:rsidRPr="00F31B40" w:rsidRDefault="002E49D0" w:rsidP="002E49D0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67C28A8F" wp14:editId="74F317FE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7A8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2010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A1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7A3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3A6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67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123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225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9A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106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62248"/>
    <w:multiLevelType w:val="multilevel"/>
    <w:tmpl w:val="AF7E04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26F04"/>
    <w:multiLevelType w:val="hybridMultilevel"/>
    <w:tmpl w:val="E7E61DFC"/>
    <w:lvl w:ilvl="0" w:tplc="4BEAE8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A686D"/>
    <w:multiLevelType w:val="hybridMultilevel"/>
    <w:tmpl w:val="BAC47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117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EF52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5F0E86"/>
    <w:multiLevelType w:val="multilevel"/>
    <w:tmpl w:val="98E89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64754"/>
    <w:multiLevelType w:val="hybridMultilevel"/>
    <w:tmpl w:val="5C243A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437E5"/>
    <w:multiLevelType w:val="hybridMultilevel"/>
    <w:tmpl w:val="C6D21C3E"/>
    <w:lvl w:ilvl="0" w:tplc="24BED28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13673B"/>
    <w:multiLevelType w:val="hybridMultilevel"/>
    <w:tmpl w:val="B14E7D30"/>
    <w:lvl w:ilvl="0" w:tplc="2632A0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023C11"/>
    <w:multiLevelType w:val="multilevel"/>
    <w:tmpl w:val="AF7E04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63427"/>
    <w:multiLevelType w:val="hybridMultilevel"/>
    <w:tmpl w:val="FEE67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2126D"/>
    <w:multiLevelType w:val="hybridMultilevel"/>
    <w:tmpl w:val="AFE09420"/>
    <w:lvl w:ilvl="0" w:tplc="91142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683750"/>
    <w:multiLevelType w:val="hybridMultilevel"/>
    <w:tmpl w:val="CBBA2E12"/>
    <w:lvl w:ilvl="0" w:tplc="16E00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C7C1E"/>
    <w:multiLevelType w:val="hybridMultilevel"/>
    <w:tmpl w:val="5B2C24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65424"/>
    <w:multiLevelType w:val="hybridMultilevel"/>
    <w:tmpl w:val="AF7E048E"/>
    <w:lvl w:ilvl="0" w:tplc="ACD03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0106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83703D"/>
    <w:multiLevelType w:val="multilevel"/>
    <w:tmpl w:val="5BFA1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24"/>
  </w:num>
  <w:num w:numId="4">
    <w:abstractNumId w:val="26"/>
  </w:num>
  <w:num w:numId="5">
    <w:abstractNumId w:val="23"/>
  </w:num>
  <w:num w:numId="6">
    <w:abstractNumId w:val="12"/>
  </w:num>
  <w:num w:numId="7">
    <w:abstractNumId w:val="25"/>
  </w:num>
  <w:num w:numId="8">
    <w:abstractNumId w:val="13"/>
  </w:num>
  <w:num w:numId="9">
    <w:abstractNumId w:val="14"/>
  </w:num>
  <w:num w:numId="10">
    <w:abstractNumId w:val="17"/>
  </w:num>
  <w:num w:numId="11">
    <w:abstractNumId w:val="11"/>
  </w:num>
  <w:num w:numId="12">
    <w:abstractNumId w:val="19"/>
  </w:num>
  <w:num w:numId="13">
    <w:abstractNumId w:val="10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84"/>
    <w:rsid w:val="000069E0"/>
    <w:rsid w:val="0001009B"/>
    <w:rsid w:val="00013638"/>
    <w:rsid w:val="00017CD9"/>
    <w:rsid w:val="00024688"/>
    <w:rsid w:val="00033F0E"/>
    <w:rsid w:val="00043AA8"/>
    <w:rsid w:val="00054BA2"/>
    <w:rsid w:val="00055D10"/>
    <w:rsid w:val="00057435"/>
    <w:rsid w:val="0005777F"/>
    <w:rsid w:val="000639BD"/>
    <w:rsid w:val="0006765D"/>
    <w:rsid w:val="00074A16"/>
    <w:rsid w:val="000805CC"/>
    <w:rsid w:val="0008118E"/>
    <w:rsid w:val="000948E1"/>
    <w:rsid w:val="0009576C"/>
    <w:rsid w:val="000A0408"/>
    <w:rsid w:val="000A0DCC"/>
    <w:rsid w:val="000B523C"/>
    <w:rsid w:val="000C25F1"/>
    <w:rsid w:val="000C3BB8"/>
    <w:rsid w:val="000C3EA5"/>
    <w:rsid w:val="000E6327"/>
    <w:rsid w:val="000E7946"/>
    <w:rsid w:val="000F597E"/>
    <w:rsid w:val="000F604B"/>
    <w:rsid w:val="00103EF2"/>
    <w:rsid w:val="001133B8"/>
    <w:rsid w:val="00115231"/>
    <w:rsid w:val="00124A53"/>
    <w:rsid w:val="001309A2"/>
    <w:rsid w:val="00134830"/>
    <w:rsid w:val="0014088F"/>
    <w:rsid w:val="00142439"/>
    <w:rsid w:val="00147DC8"/>
    <w:rsid w:val="001504C1"/>
    <w:rsid w:val="0015123B"/>
    <w:rsid w:val="00151FD8"/>
    <w:rsid w:val="0015284C"/>
    <w:rsid w:val="00153489"/>
    <w:rsid w:val="00154E6F"/>
    <w:rsid w:val="0015649C"/>
    <w:rsid w:val="00163BD9"/>
    <w:rsid w:val="00175686"/>
    <w:rsid w:val="0017653F"/>
    <w:rsid w:val="00180623"/>
    <w:rsid w:val="00180C19"/>
    <w:rsid w:val="00184063"/>
    <w:rsid w:val="001849EC"/>
    <w:rsid w:val="00191077"/>
    <w:rsid w:val="0019380C"/>
    <w:rsid w:val="00194E7D"/>
    <w:rsid w:val="001A00A1"/>
    <w:rsid w:val="001A1185"/>
    <w:rsid w:val="001A55FA"/>
    <w:rsid w:val="001B0748"/>
    <w:rsid w:val="001B180F"/>
    <w:rsid w:val="001B3F71"/>
    <w:rsid w:val="001B5AFC"/>
    <w:rsid w:val="001D0C43"/>
    <w:rsid w:val="001D11B6"/>
    <w:rsid w:val="001D2087"/>
    <w:rsid w:val="001D488D"/>
    <w:rsid w:val="001D6167"/>
    <w:rsid w:val="001D6386"/>
    <w:rsid w:val="001F3456"/>
    <w:rsid w:val="00203774"/>
    <w:rsid w:val="00203B19"/>
    <w:rsid w:val="00205395"/>
    <w:rsid w:val="002103C6"/>
    <w:rsid w:val="00210A11"/>
    <w:rsid w:val="002110A0"/>
    <w:rsid w:val="00212BB9"/>
    <w:rsid w:val="00220F0B"/>
    <w:rsid w:val="00225450"/>
    <w:rsid w:val="0023267E"/>
    <w:rsid w:val="00232D31"/>
    <w:rsid w:val="002337D6"/>
    <w:rsid w:val="00243722"/>
    <w:rsid w:val="002503C0"/>
    <w:rsid w:val="002514E3"/>
    <w:rsid w:val="00255B28"/>
    <w:rsid w:val="00263A8D"/>
    <w:rsid w:val="002646FA"/>
    <w:rsid w:val="00264C9C"/>
    <w:rsid w:val="00266B08"/>
    <w:rsid w:val="002718E0"/>
    <w:rsid w:val="00275F5F"/>
    <w:rsid w:val="002804B5"/>
    <w:rsid w:val="00287117"/>
    <w:rsid w:val="00294DBD"/>
    <w:rsid w:val="0029777C"/>
    <w:rsid w:val="002A11A6"/>
    <w:rsid w:val="002A1343"/>
    <w:rsid w:val="002A1F67"/>
    <w:rsid w:val="002A25F6"/>
    <w:rsid w:val="002A4EB6"/>
    <w:rsid w:val="002C5FFB"/>
    <w:rsid w:val="002C73A0"/>
    <w:rsid w:val="002D3D6E"/>
    <w:rsid w:val="002D470E"/>
    <w:rsid w:val="002D65BE"/>
    <w:rsid w:val="002E49D0"/>
    <w:rsid w:val="002F6300"/>
    <w:rsid w:val="00306314"/>
    <w:rsid w:val="0030732C"/>
    <w:rsid w:val="00314838"/>
    <w:rsid w:val="00314D58"/>
    <w:rsid w:val="00317CDF"/>
    <w:rsid w:val="00320AB9"/>
    <w:rsid w:val="00327C7E"/>
    <w:rsid w:val="003300AA"/>
    <w:rsid w:val="00343938"/>
    <w:rsid w:val="00346B6C"/>
    <w:rsid w:val="003471A7"/>
    <w:rsid w:val="00353F0E"/>
    <w:rsid w:val="00356050"/>
    <w:rsid w:val="003570A9"/>
    <w:rsid w:val="00360E7C"/>
    <w:rsid w:val="0036407B"/>
    <w:rsid w:val="0036514C"/>
    <w:rsid w:val="00371602"/>
    <w:rsid w:val="00372C64"/>
    <w:rsid w:val="00373320"/>
    <w:rsid w:val="003767B5"/>
    <w:rsid w:val="00377512"/>
    <w:rsid w:val="0038248B"/>
    <w:rsid w:val="003841B1"/>
    <w:rsid w:val="003914BD"/>
    <w:rsid w:val="0039496A"/>
    <w:rsid w:val="00396567"/>
    <w:rsid w:val="003A1227"/>
    <w:rsid w:val="003A229B"/>
    <w:rsid w:val="003A27EF"/>
    <w:rsid w:val="003A4E12"/>
    <w:rsid w:val="003A7000"/>
    <w:rsid w:val="003A79F3"/>
    <w:rsid w:val="003B01BF"/>
    <w:rsid w:val="003B2D6C"/>
    <w:rsid w:val="003B505C"/>
    <w:rsid w:val="003C4D02"/>
    <w:rsid w:val="003C535C"/>
    <w:rsid w:val="003C604B"/>
    <w:rsid w:val="003C61E5"/>
    <w:rsid w:val="003D7672"/>
    <w:rsid w:val="003D7985"/>
    <w:rsid w:val="003E307E"/>
    <w:rsid w:val="003E556D"/>
    <w:rsid w:val="003F1216"/>
    <w:rsid w:val="003F2B33"/>
    <w:rsid w:val="003F4729"/>
    <w:rsid w:val="003F5F54"/>
    <w:rsid w:val="003F7841"/>
    <w:rsid w:val="00407624"/>
    <w:rsid w:val="00412F63"/>
    <w:rsid w:val="004152A6"/>
    <w:rsid w:val="0041678C"/>
    <w:rsid w:val="0042105F"/>
    <w:rsid w:val="00425131"/>
    <w:rsid w:val="004260F1"/>
    <w:rsid w:val="0042732B"/>
    <w:rsid w:val="00435344"/>
    <w:rsid w:val="00440661"/>
    <w:rsid w:val="004410F9"/>
    <w:rsid w:val="0044238B"/>
    <w:rsid w:val="004468BD"/>
    <w:rsid w:val="00460FE8"/>
    <w:rsid w:val="004703B5"/>
    <w:rsid w:val="00476338"/>
    <w:rsid w:val="00476992"/>
    <w:rsid w:val="004819EF"/>
    <w:rsid w:val="00487A6B"/>
    <w:rsid w:val="00487EC5"/>
    <w:rsid w:val="0049022A"/>
    <w:rsid w:val="004910C6"/>
    <w:rsid w:val="004945A6"/>
    <w:rsid w:val="00494C1C"/>
    <w:rsid w:val="004A02A7"/>
    <w:rsid w:val="004A49BA"/>
    <w:rsid w:val="004A5E70"/>
    <w:rsid w:val="004A7FF8"/>
    <w:rsid w:val="004B1985"/>
    <w:rsid w:val="004B6258"/>
    <w:rsid w:val="004D271B"/>
    <w:rsid w:val="004D6AF6"/>
    <w:rsid w:val="004F163C"/>
    <w:rsid w:val="00503148"/>
    <w:rsid w:val="00503438"/>
    <w:rsid w:val="00504C7C"/>
    <w:rsid w:val="00506B44"/>
    <w:rsid w:val="005263A9"/>
    <w:rsid w:val="00527909"/>
    <w:rsid w:val="00530E1F"/>
    <w:rsid w:val="005365B0"/>
    <w:rsid w:val="00542A44"/>
    <w:rsid w:val="00544C54"/>
    <w:rsid w:val="00551154"/>
    <w:rsid w:val="00552A2E"/>
    <w:rsid w:val="005552C2"/>
    <w:rsid w:val="00555353"/>
    <w:rsid w:val="00561275"/>
    <w:rsid w:val="005677E6"/>
    <w:rsid w:val="00570D91"/>
    <w:rsid w:val="005728C8"/>
    <w:rsid w:val="005736AF"/>
    <w:rsid w:val="005740D8"/>
    <w:rsid w:val="00580DE1"/>
    <w:rsid w:val="00587DAB"/>
    <w:rsid w:val="005902F7"/>
    <w:rsid w:val="0059386A"/>
    <w:rsid w:val="0059638D"/>
    <w:rsid w:val="005B1800"/>
    <w:rsid w:val="005B19DB"/>
    <w:rsid w:val="005C0CC2"/>
    <w:rsid w:val="005C498A"/>
    <w:rsid w:val="005C6A79"/>
    <w:rsid w:val="005C7FD3"/>
    <w:rsid w:val="005D26A7"/>
    <w:rsid w:val="005D672B"/>
    <w:rsid w:val="005E021A"/>
    <w:rsid w:val="005E2018"/>
    <w:rsid w:val="005E41AD"/>
    <w:rsid w:val="005E5BAF"/>
    <w:rsid w:val="005E6787"/>
    <w:rsid w:val="005F1906"/>
    <w:rsid w:val="005F6899"/>
    <w:rsid w:val="00600CB9"/>
    <w:rsid w:val="0060339D"/>
    <w:rsid w:val="00610788"/>
    <w:rsid w:val="0061129A"/>
    <w:rsid w:val="006122D8"/>
    <w:rsid w:val="00613141"/>
    <w:rsid w:val="00616D2B"/>
    <w:rsid w:val="00625AF7"/>
    <w:rsid w:val="006310FC"/>
    <w:rsid w:val="00631861"/>
    <w:rsid w:val="006319A8"/>
    <w:rsid w:val="00632FF9"/>
    <w:rsid w:val="00635D64"/>
    <w:rsid w:val="00640C60"/>
    <w:rsid w:val="00642033"/>
    <w:rsid w:val="00643209"/>
    <w:rsid w:val="00643A51"/>
    <w:rsid w:val="0064565F"/>
    <w:rsid w:val="00657AC8"/>
    <w:rsid w:val="00663B29"/>
    <w:rsid w:val="00665153"/>
    <w:rsid w:val="00671684"/>
    <w:rsid w:val="00671D99"/>
    <w:rsid w:val="00676098"/>
    <w:rsid w:val="00676772"/>
    <w:rsid w:val="006838AA"/>
    <w:rsid w:val="006847E9"/>
    <w:rsid w:val="00687EE8"/>
    <w:rsid w:val="006943FB"/>
    <w:rsid w:val="00697297"/>
    <w:rsid w:val="006A2462"/>
    <w:rsid w:val="006A6AFB"/>
    <w:rsid w:val="006B2B3B"/>
    <w:rsid w:val="006B6919"/>
    <w:rsid w:val="006C3BBB"/>
    <w:rsid w:val="006C3C76"/>
    <w:rsid w:val="006C7A2D"/>
    <w:rsid w:val="006D1BB0"/>
    <w:rsid w:val="006D2B8B"/>
    <w:rsid w:val="006E001A"/>
    <w:rsid w:val="006E06C2"/>
    <w:rsid w:val="006E6186"/>
    <w:rsid w:val="006E6346"/>
    <w:rsid w:val="006F06EA"/>
    <w:rsid w:val="006F168C"/>
    <w:rsid w:val="006F2C71"/>
    <w:rsid w:val="00701A64"/>
    <w:rsid w:val="00701A70"/>
    <w:rsid w:val="00702AC1"/>
    <w:rsid w:val="00703CE0"/>
    <w:rsid w:val="007052E9"/>
    <w:rsid w:val="00706C90"/>
    <w:rsid w:val="00707735"/>
    <w:rsid w:val="00707FF2"/>
    <w:rsid w:val="00710BA7"/>
    <w:rsid w:val="00713401"/>
    <w:rsid w:val="00713944"/>
    <w:rsid w:val="00715BF6"/>
    <w:rsid w:val="00721E8F"/>
    <w:rsid w:val="0072318B"/>
    <w:rsid w:val="00724D98"/>
    <w:rsid w:val="00725939"/>
    <w:rsid w:val="00725A5D"/>
    <w:rsid w:val="00731C2E"/>
    <w:rsid w:val="00731CE5"/>
    <w:rsid w:val="00737B6C"/>
    <w:rsid w:val="00741CA2"/>
    <w:rsid w:val="007424FB"/>
    <w:rsid w:val="007444DF"/>
    <w:rsid w:val="00751A0F"/>
    <w:rsid w:val="00754234"/>
    <w:rsid w:val="00756184"/>
    <w:rsid w:val="00765E99"/>
    <w:rsid w:val="00767A52"/>
    <w:rsid w:val="00773194"/>
    <w:rsid w:val="0077715F"/>
    <w:rsid w:val="00785238"/>
    <w:rsid w:val="00785B15"/>
    <w:rsid w:val="00790CBD"/>
    <w:rsid w:val="0079534E"/>
    <w:rsid w:val="00795C06"/>
    <w:rsid w:val="007A0633"/>
    <w:rsid w:val="007A0A0C"/>
    <w:rsid w:val="007A4CF1"/>
    <w:rsid w:val="007A72D3"/>
    <w:rsid w:val="007B09B2"/>
    <w:rsid w:val="007B172F"/>
    <w:rsid w:val="007C404F"/>
    <w:rsid w:val="007C6D98"/>
    <w:rsid w:val="007C745E"/>
    <w:rsid w:val="007D1072"/>
    <w:rsid w:val="007D52DE"/>
    <w:rsid w:val="007D5816"/>
    <w:rsid w:val="007D58ED"/>
    <w:rsid w:val="007E088E"/>
    <w:rsid w:val="007E28D9"/>
    <w:rsid w:val="007E3206"/>
    <w:rsid w:val="007E433C"/>
    <w:rsid w:val="007E5DE4"/>
    <w:rsid w:val="007E7CBB"/>
    <w:rsid w:val="007F01C6"/>
    <w:rsid w:val="007F047F"/>
    <w:rsid w:val="007F39E9"/>
    <w:rsid w:val="007F5C9B"/>
    <w:rsid w:val="008004DB"/>
    <w:rsid w:val="00800BD0"/>
    <w:rsid w:val="00812FE7"/>
    <w:rsid w:val="00821F03"/>
    <w:rsid w:val="00824045"/>
    <w:rsid w:val="00830636"/>
    <w:rsid w:val="00833311"/>
    <w:rsid w:val="008430D1"/>
    <w:rsid w:val="008434E3"/>
    <w:rsid w:val="00844B46"/>
    <w:rsid w:val="00844ED9"/>
    <w:rsid w:val="008505F6"/>
    <w:rsid w:val="00855305"/>
    <w:rsid w:val="008560E4"/>
    <w:rsid w:val="00860FD7"/>
    <w:rsid w:val="00861F22"/>
    <w:rsid w:val="00865288"/>
    <w:rsid w:val="00866110"/>
    <w:rsid w:val="00873C5D"/>
    <w:rsid w:val="008842C8"/>
    <w:rsid w:val="00886EE4"/>
    <w:rsid w:val="00890049"/>
    <w:rsid w:val="00897670"/>
    <w:rsid w:val="008A6DAF"/>
    <w:rsid w:val="008B1506"/>
    <w:rsid w:val="008B1C6D"/>
    <w:rsid w:val="008B47A5"/>
    <w:rsid w:val="008B5342"/>
    <w:rsid w:val="008C4426"/>
    <w:rsid w:val="008C4CE6"/>
    <w:rsid w:val="008C5999"/>
    <w:rsid w:val="008C63DA"/>
    <w:rsid w:val="008D0BAF"/>
    <w:rsid w:val="008D0ED4"/>
    <w:rsid w:val="008D2E28"/>
    <w:rsid w:val="008D439C"/>
    <w:rsid w:val="008D4ED1"/>
    <w:rsid w:val="008E5387"/>
    <w:rsid w:val="008E7934"/>
    <w:rsid w:val="008F0270"/>
    <w:rsid w:val="008F0588"/>
    <w:rsid w:val="008F4888"/>
    <w:rsid w:val="009006B8"/>
    <w:rsid w:val="00903C34"/>
    <w:rsid w:val="0091053B"/>
    <w:rsid w:val="00910A57"/>
    <w:rsid w:val="0091268D"/>
    <w:rsid w:val="00912B0D"/>
    <w:rsid w:val="00912C31"/>
    <w:rsid w:val="009144A9"/>
    <w:rsid w:val="00915DC2"/>
    <w:rsid w:val="00917CA3"/>
    <w:rsid w:val="009210CB"/>
    <w:rsid w:val="009274CB"/>
    <w:rsid w:val="00930568"/>
    <w:rsid w:val="00931B75"/>
    <w:rsid w:val="00932D24"/>
    <w:rsid w:val="009348A6"/>
    <w:rsid w:val="00935CA1"/>
    <w:rsid w:val="00937C52"/>
    <w:rsid w:val="00941244"/>
    <w:rsid w:val="00943B6F"/>
    <w:rsid w:val="00943FB8"/>
    <w:rsid w:val="00950C5E"/>
    <w:rsid w:val="0095122A"/>
    <w:rsid w:val="009513A1"/>
    <w:rsid w:val="00951F4A"/>
    <w:rsid w:val="00954336"/>
    <w:rsid w:val="009554C1"/>
    <w:rsid w:val="009622AB"/>
    <w:rsid w:val="00962B6E"/>
    <w:rsid w:val="00964891"/>
    <w:rsid w:val="009664C9"/>
    <w:rsid w:val="00966A87"/>
    <w:rsid w:val="0097481E"/>
    <w:rsid w:val="00984753"/>
    <w:rsid w:val="009860A0"/>
    <w:rsid w:val="00990079"/>
    <w:rsid w:val="00990DA3"/>
    <w:rsid w:val="0099472A"/>
    <w:rsid w:val="009954BC"/>
    <w:rsid w:val="009A12F7"/>
    <w:rsid w:val="009A2F1B"/>
    <w:rsid w:val="009A311C"/>
    <w:rsid w:val="009B1D1B"/>
    <w:rsid w:val="009B2B4D"/>
    <w:rsid w:val="009B493C"/>
    <w:rsid w:val="009B6265"/>
    <w:rsid w:val="009B6384"/>
    <w:rsid w:val="009C07D9"/>
    <w:rsid w:val="009C41FC"/>
    <w:rsid w:val="009C485C"/>
    <w:rsid w:val="009C4E68"/>
    <w:rsid w:val="009C71B9"/>
    <w:rsid w:val="009D0FFF"/>
    <w:rsid w:val="009D28D8"/>
    <w:rsid w:val="009D72B3"/>
    <w:rsid w:val="009E5E28"/>
    <w:rsid w:val="009F5429"/>
    <w:rsid w:val="009F7E06"/>
    <w:rsid w:val="00A01211"/>
    <w:rsid w:val="00A019F7"/>
    <w:rsid w:val="00A05B39"/>
    <w:rsid w:val="00A064B4"/>
    <w:rsid w:val="00A06530"/>
    <w:rsid w:val="00A11904"/>
    <w:rsid w:val="00A11FCB"/>
    <w:rsid w:val="00A13C22"/>
    <w:rsid w:val="00A17A07"/>
    <w:rsid w:val="00A22182"/>
    <w:rsid w:val="00A30039"/>
    <w:rsid w:val="00A351DB"/>
    <w:rsid w:val="00A362D4"/>
    <w:rsid w:val="00A37A7B"/>
    <w:rsid w:val="00A459D3"/>
    <w:rsid w:val="00A50158"/>
    <w:rsid w:val="00A535AC"/>
    <w:rsid w:val="00A62F65"/>
    <w:rsid w:val="00A700A1"/>
    <w:rsid w:val="00A734EA"/>
    <w:rsid w:val="00A81D0C"/>
    <w:rsid w:val="00A82E48"/>
    <w:rsid w:val="00A83362"/>
    <w:rsid w:val="00A943C1"/>
    <w:rsid w:val="00A94441"/>
    <w:rsid w:val="00A96154"/>
    <w:rsid w:val="00AA161E"/>
    <w:rsid w:val="00AA1B5E"/>
    <w:rsid w:val="00AA7840"/>
    <w:rsid w:val="00AA7F9A"/>
    <w:rsid w:val="00AB1A8C"/>
    <w:rsid w:val="00AB2938"/>
    <w:rsid w:val="00AB320E"/>
    <w:rsid w:val="00AC0409"/>
    <w:rsid w:val="00AC28AB"/>
    <w:rsid w:val="00AC2CCF"/>
    <w:rsid w:val="00AD0F2F"/>
    <w:rsid w:val="00AD2C10"/>
    <w:rsid w:val="00AD3129"/>
    <w:rsid w:val="00AD4384"/>
    <w:rsid w:val="00AD5FB0"/>
    <w:rsid w:val="00AD68A3"/>
    <w:rsid w:val="00AD6A06"/>
    <w:rsid w:val="00AE0EAF"/>
    <w:rsid w:val="00AF1EC2"/>
    <w:rsid w:val="00AF2265"/>
    <w:rsid w:val="00AF23BC"/>
    <w:rsid w:val="00AF3344"/>
    <w:rsid w:val="00AF6024"/>
    <w:rsid w:val="00B1462C"/>
    <w:rsid w:val="00B20BF7"/>
    <w:rsid w:val="00B26D8E"/>
    <w:rsid w:val="00B32C8E"/>
    <w:rsid w:val="00B363A7"/>
    <w:rsid w:val="00B36EF7"/>
    <w:rsid w:val="00B37058"/>
    <w:rsid w:val="00B37B20"/>
    <w:rsid w:val="00B40206"/>
    <w:rsid w:val="00B44FD1"/>
    <w:rsid w:val="00B46E0D"/>
    <w:rsid w:val="00B524AD"/>
    <w:rsid w:val="00B564FD"/>
    <w:rsid w:val="00B60105"/>
    <w:rsid w:val="00B64249"/>
    <w:rsid w:val="00B72348"/>
    <w:rsid w:val="00B75C3C"/>
    <w:rsid w:val="00B76FB7"/>
    <w:rsid w:val="00B81285"/>
    <w:rsid w:val="00B83179"/>
    <w:rsid w:val="00B9037C"/>
    <w:rsid w:val="00B942D9"/>
    <w:rsid w:val="00B9671B"/>
    <w:rsid w:val="00BA00DB"/>
    <w:rsid w:val="00BA2AA1"/>
    <w:rsid w:val="00BA3461"/>
    <w:rsid w:val="00BA3F17"/>
    <w:rsid w:val="00BA762F"/>
    <w:rsid w:val="00BB4A15"/>
    <w:rsid w:val="00BB4F27"/>
    <w:rsid w:val="00BC00E0"/>
    <w:rsid w:val="00BC5141"/>
    <w:rsid w:val="00BC51DA"/>
    <w:rsid w:val="00BC62E8"/>
    <w:rsid w:val="00BD0191"/>
    <w:rsid w:val="00BD129B"/>
    <w:rsid w:val="00BD4425"/>
    <w:rsid w:val="00BD4D56"/>
    <w:rsid w:val="00BD5D0C"/>
    <w:rsid w:val="00BE657C"/>
    <w:rsid w:val="00BF3AAD"/>
    <w:rsid w:val="00BF3E0F"/>
    <w:rsid w:val="00C00B52"/>
    <w:rsid w:val="00C00C41"/>
    <w:rsid w:val="00C01005"/>
    <w:rsid w:val="00C04DDE"/>
    <w:rsid w:val="00C20846"/>
    <w:rsid w:val="00C3372A"/>
    <w:rsid w:val="00C36463"/>
    <w:rsid w:val="00C36FD5"/>
    <w:rsid w:val="00C4100B"/>
    <w:rsid w:val="00C42238"/>
    <w:rsid w:val="00C518F7"/>
    <w:rsid w:val="00C56626"/>
    <w:rsid w:val="00C61630"/>
    <w:rsid w:val="00C64636"/>
    <w:rsid w:val="00C66618"/>
    <w:rsid w:val="00C70240"/>
    <w:rsid w:val="00C708E4"/>
    <w:rsid w:val="00C71FD2"/>
    <w:rsid w:val="00C82670"/>
    <w:rsid w:val="00C93555"/>
    <w:rsid w:val="00C9674E"/>
    <w:rsid w:val="00CA04FB"/>
    <w:rsid w:val="00CA23E6"/>
    <w:rsid w:val="00CA5E0F"/>
    <w:rsid w:val="00CB3A13"/>
    <w:rsid w:val="00CB54B1"/>
    <w:rsid w:val="00CC2F17"/>
    <w:rsid w:val="00CC59DA"/>
    <w:rsid w:val="00CC7393"/>
    <w:rsid w:val="00CD62EE"/>
    <w:rsid w:val="00CE08DE"/>
    <w:rsid w:val="00CE12D4"/>
    <w:rsid w:val="00CE1414"/>
    <w:rsid w:val="00CE3872"/>
    <w:rsid w:val="00CE4F55"/>
    <w:rsid w:val="00CF3A76"/>
    <w:rsid w:val="00CF6C57"/>
    <w:rsid w:val="00CF7C53"/>
    <w:rsid w:val="00D07533"/>
    <w:rsid w:val="00D11175"/>
    <w:rsid w:val="00D12300"/>
    <w:rsid w:val="00D174B4"/>
    <w:rsid w:val="00D31AB8"/>
    <w:rsid w:val="00D344D0"/>
    <w:rsid w:val="00D37FA9"/>
    <w:rsid w:val="00D43788"/>
    <w:rsid w:val="00D4459F"/>
    <w:rsid w:val="00D45A66"/>
    <w:rsid w:val="00D46F31"/>
    <w:rsid w:val="00D506A8"/>
    <w:rsid w:val="00D56C51"/>
    <w:rsid w:val="00D61528"/>
    <w:rsid w:val="00D6218E"/>
    <w:rsid w:val="00D6327C"/>
    <w:rsid w:val="00D64451"/>
    <w:rsid w:val="00D653FC"/>
    <w:rsid w:val="00D66F39"/>
    <w:rsid w:val="00D736C7"/>
    <w:rsid w:val="00D901E2"/>
    <w:rsid w:val="00D934F6"/>
    <w:rsid w:val="00D95886"/>
    <w:rsid w:val="00D96B65"/>
    <w:rsid w:val="00D97328"/>
    <w:rsid w:val="00DA0963"/>
    <w:rsid w:val="00DA2B88"/>
    <w:rsid w:val="00DA3D4C"/>
    <w:rsid w:val="00DA4243"/>
    <w:rsid w:val="00DA4C92"/>
    <w:rsid w:val="00DA5474"/>
    <w:rsid w:val="00DA6EA0"/>
    <w:rsid w:val="00DB5E70"/>
    <w:rsid w:val="00DB70E6"/>
    <w:rsid w:val="00DB7E94"/>
    <w:rsid w:val="00DC09D3"/>
    <w:rsid w:val="00DC0B93"/>
    <w:rsid w:val="00DC1870"/>
    <w:rsid w:val="00DC38B1"/>
    <w:rsid w:val="00DC61B6"/>
    <w:rsid w:val="00DD0416"/>
    <w:rsid w:val="00DD1A8A"/>
    <w:rsid w:val="00DD52F2"/>
    <w:rsid w:val="00DD5B3A"/>
    <w:rsid w:val="00DE1D3E"/>
    <w:rsid w:val="00DF0CFD"/>
    <w:rsid w:val="00DF0D76"/>
    <w:rsid w:val="00DF54A6"/>
    <w:rsid w:val="00DF69B7"/>
    <w:rsid w:val="00E037F9"/>
    <w:rsid w:val="00E07AB3"/>
    <w:rsid w:val="00E10C83"/>
    <w:rsid w:val="00E1691E"/>
    <w:rsid w:val="00E16B66"/>
    <w:rsid w:val="00E17963"/>
    <w:rsid w:val="00E212B5"/>
    <w:rsid w:val="00E2333E"/>
    <w:rsid w:val="00E24E2F"/>
    <w:rsid w:val="00E25151"/>
    <w:rsid w:val="00E27935"/>
    <w:rsid w:val="00E32206"/>
    <w:rsid w:val="00E32B5C"/>
    <w:rsid w:val="00E60CF2"/>
    <w:rsid w:val="00E62EA8"/>
    <w:rsid w:val="00E670F1"/>
    <w:rsid w:val="00E70840"/>
    <w:rsid w:val="00E767AC"/>
    <w:rsid w:val="00E76CAF"/>
    <w:rsid w:val="00E77376"/>
    <w:rsid w:val="00E811E4"/>
    <w:rsid w:val="00E8270E"/>
    <w:rsid w:val="00E84E01"/>
    <w:rsid w:val="00E85117"/>
    <w:rsid w:val="00E855B3"/>
    <w:rsid w:val="00E945C4"/>
    <w:rsid w:val="00E958B6"/>
    <w:rsid w:val="00EA4446"/>
    <w:rsid w:val="00EA6939"/>
    <w:rsid w:val="00EB18C9"/>
    <w:rsid w:val="00EB7653"/>
    <w:rsid w:val="00EC2610"/>
    <w:rsid w:val="00EC6F60"/>
    <w:rsid w:val="00ED54E9"/>
    <w:rsid w:val="00EE154D"/>
    <w:rsid w:val="00EE3659"/>
    <w:rsid w:val="00F03D95"/>
    <w:rsid w:val="00F068F0"/>
    <w:rsid w:val="00F07CE3"/>
    <w:rsid w:val="00F111C7"/>
    <w:rsid w:val="00F12AC6"/>
    <w:rsid w:val="00F15B63"/>
    <w:rsid w:val="00F21500"/>
    <w:rsid w:val="00F31B40"/>
    <w:rsid w:val="00F42130"/>
    <w:rsid w:val="00F50949"/>
    <w:rsid w:val="00F5487D"/>
    <w:rsid w:val="00F62AF9"/>
    <w:rsid w:val="00F63242"/>
    <w:rsid w:val="00F65079"/>
    <w:rsid w:val="00F67576"/>
    <w:rsid w:val="00F70112"/>
    <w:rsid w:val="00F71EA6"/>
    <w:rsid w:val="00F72823"/>
    <w:rsid w:val="00F74FD1"/>
    <w:rsid w:val="00F75C89"/>
    <w:rsid w:val="00F7692C"/>
    <w:rsid w:val="00F76B78"/>
    <w:rsid w:val="00F816CC"/>
    <w:rsid w:val="00F86C7D"/>
    <w:rsid w:val="00F90373"/>
    <w:rsid w:val="00F9709A"/>
    <w:rsid w:val="00FA05C8"/>
    <w:rsid w:val="00FA2242"/>
    <w:rsid w:val="00FA2DF1"/>
    <w:rsid w:val="00FA378A"/>
    <w:rsid w:val="00FA4838"/>
    <w:rsid w:val="00FA61BB"/>
    <w:rsid w:val="00FA6B77"/>
    <w:rsid w:val="00FB1F9B"/>
    <w:rsid w:val="00FC20AE"/>
    <w:rsid w:val="00FC27D2"/>
    <w:rsid w:val="00FC4D71"/>
    <w:rsid w:val="00FD2B07"/>
    <w:rsid w:val="00FD3203"/>
    <w:rsid w:val="00FD714A"/>
    <w:rsid w:val="00FD7FCA"/>
    <w:rsid w:val="00FE3DE4"/>
    <w:rsid w:val="00FE456F"/>
    <w:rsid w:val="00FE756B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1D3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2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7168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E233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333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E233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333E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E2333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E233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E23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rsid w:val="00CC59D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1">
    <w:name w:val="Header Char1"/>
    <w:link w:val="Header"/>
    <w:locked/>
    <w:rsid w:val="00CC59DA"/>
    <w:rPr>
      <w:rFonts w:cs="Times New Roman"/>
    </w:rPr>
  </w:style>
  <w:style w:type="paragraph" w:styleId="Footer">
    <w:name w:val="footer"/>
    <w:basedOn w:val="Normal"/>
    <w:link w:val="FooterChar"/>
    <w:rsid w:val="00CC59D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CC59DA"/>
    <w:rPr>
      <w:rFonts w:cs="Times New Roman"/>
    </w:rPr>
  </w:style>
  <w:style w:type="paragraph" w:customStyle="1" w:styleId="naisf">
    <w:name w:val="naisf"/>
    <w:basedOn w:val="Normal"/>
    <w:rsid w:val="007052E9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character" w:customStyle="1" w:styleId="tvdoctopindex1">
    <w:name w:val="tv_doc_top_index1"/>
    <w:rsid w:val="00346B6C"/>
    <w:rPr>
      <w:rFonts w:cs="Times New Roman"/>
      <w:color w:val="666666"/>
      <w:sz w:val="18"/>
      <w:szCs w:val="18"/>
    </w:rPr>
  </w:style>
  <w:style w:type="paragraph" w:styleId="ListParagraph">
    <w:name w:val="List Paragraph"/>
    <w:basedOn w:val="Normal"/>
    <w:qFormat/>
    <w:rsid w:val="00B83179"/>
    <w:pPr>
      <w:ind w:left="720"/>
      <w:contextualSpacing/>
    </w:pPr>
  </w:style>
  <w:style w:type="paragraph" w:styleId="NormalWeb">
    <w:name w:val="Normal (Web)"/>
    <w:basedOn w:val="Normal"/>
    <w:rsid w:val="007D1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qFormat/>
    <w:rsid w:val="0017653F"/>
    <w:rPr>
      <w:rFonts w:eastAsia="Times New Roman"/>
      <w:sz w:val="22"/>
      <w:szCs w:val="22"/>
      <w:lang w:eastAsia="en-US"/>
    </w:rPr>
  </w:style>
  <w:style w:type="paragraph" w:styleId="BodyText">
    <w:name w:val="Body Text"/>
    <w:basedOn w:val="Normal"/>
    <w:rsid w:val="00CE4F55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styleId="Strong">
    <w:name w:val="Strong"/>
    <w:uiPriority w:val="22"/>
    <w:qFormat/>
    <w:locked/>
    <w:rsid w:val="002D3D6E"/>
    <w:rPr>
      <w:b/>
      <w:bCs/>
    </w:rPr>
  </w:style>
  <w:style w:type="character" w:customStyle="1" w:styleId="HeaderChar">
    <w:name w:val="Header Char"/>
    <w:locked/>
    <w:rsid w:val="00873C5D"/>
    <w:rPr>
      <w:rFonts w:eastAsia="Times New Roman" w:cs="Times New Roman"/>
      <w:sz w:val="24"/>
      <w:szCs w:val="24"/>
    </w:rPr>
  </w:style>
  <w:style w:type="paragraph" w:customStyle="1" w:styleId="naisvisr">
    <w:name w:val="naisvisr"/>
    <w:basedOn w:val="Normal"/>
    <w:rsid w:val="000C25F1"/>
    <w:pPr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tv2121">
    <w:name w:val="tv2121"/>
    <w:basedOn w:val="Normal"/>
    <w:rsid w:val="000C25F1"/>
    <w:pPr>
      <w:spacing w:before="400" w:after="0" w:line="360" w:lineRule="auto"/>
      <w:jc w:val="center"/>
    </w:pPr>
    <w:rPr>
      <w:rFonts w:ascii="Verdana" w:eastAsia="Times New Roman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0C25F1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vline">
    <w:name w:val="vline"/>
    <w:basedOn w:val="Normal"/>
    <w:uiPriority w:val="99"/>
    <w:rsid w:val="00683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10"/>
    <w:qFormat/>
    <w:locked/>
    <w:rsid w:val="00FF0602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val="x-none" w:eastAsia="x-none"/>
    </w:rPr>
  </w:style>
  <w:style w:type="character" w:customStyle="1" w:styleId="TitleChar">
    <w:name w:val="Title Char"/>
    <w:link w:val="Title"/>
    <w:uiPriority w:val="10"/>
    <w:rsid w:val="00FF0602"/>
    <w:rPr>
      <w:rFonts w:ascii="Times New Roman" w:eastAsia="Calibri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DC0B93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DC0B93"/>
    <w:rPr>
      <w:sz w:val="22"/>
      <w:szCs w:val="22"/>
      <w:lang w:eastAsia="en-US"/>
    </w:rPr>
  </w:style>
  <w:style w:type="character" w:customStyle="1" w:styleId="italic1">
    <w:name w:val="italic1"/>
    <w:rsid w:val="00314838"/>
    <w:rPr>
      <w:i/>
      <w:iCs/>
    </w:rPr>
  </w:style>
  <w:style w:type="paragraph" w:customStyle="1" w:styleId="doc-ti2">
    <w:name w:val="doc-ti2"/>
    <w:basedOn w:val="Normal"/>
    <w:rsid w:val="00314838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2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7168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E233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333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E233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333E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E2333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E233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E23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rsid w:val="00CC59D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1">
    <w:name w:val="Header Char1"/>
    <w:link w:val="Header"/>
    <w:locked/>
    <w:rsid w:val="00CC59DA"/>
    <w:rPr>
      <w:rFonts w:cs="Times New Roman"/>
    </w:rPr>
  </w:style>
  <w:style w:type="paragraph" w:styleId="Footer">
    <w:name w:val="footer"/>
    <w:basedOn w:val="Normal"/>
    <w:link w:val="FooterChar"/>
    <w:rsid w:val="00CC59D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CC59DA"/>
    <w:rPr>
      <w:rFonts w:cs="Times New Roman"/>
    </w:rPr>
  </w:style>
  <w:style w:type="paragraph" w:customStyle="1" w:styleId="naisf">
    <w:name w:val="naisf"/>
    <w:basedOn w:val="Normal"/>
    <w:rsid w:val="007052E9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character" w:customStyle="1" w:styleId="tvdoctopindex1">
    <w:name w:val="tv_doc_top_index1"/>
    <w:rsid w:val="00346B6C"/>
    <w:rPr>
      <w:rFonts w:cs="Times New Roman"/>
      <w:color w:val="666666"/>
      <w:sz w:val="18"/>
      <w:szCs w:val="18"/>
    </w:rPr>
  </w:style>
  <w:style w:type="paragraph" w:styleId="ListParagraph">
    <w:name w:val="List Paragraph"/>
    <w:basedOn w:val="Normal"/>
    <w:qFormat/>
    <w:rsid w:val="00B83179"/>
    <w:pPr>
      <w:ind w:left="720"/>
      <w:contextualSpacing/>
    </w:pPr>
  </w:style>
  <w:style w:type="paragraph" w:styleId="NormalWeb">
    <w:name w:val="Normal (Web)"/>
    <w:basedOn w:val="Normal"/>
    <w:rsid w:val="007D1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qFormat/>
    <w:rsid w:val="0017653F"/>
    <w:rPr>
      <w:rFonts w:eastAsia="Times New Roman"/>
      <w:sz w:val="22"/>
      <w:szCs w:val="22"/>
      <w:lang w:eastAsia="en-US"/>
    </w:rPr>
  </w:style>
  <w:style w:type="paragraph" w:styleId="BodyText">
    <w:name w:val="Body Text"/>
    <w:basedOn w:val="Normal"/>
    <w:rsid w:val="00CE4F55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styleId="Strong">
    <w:name w:val="Strong"/>
    <w:uiPriority w:val="22"/>
    <w:qFormat/>
    <w:locked/>
    <w:rsid w:val="002D3D6E"/>
    <w:rPr>
      <w:b/>
      <w:bCs/>
    </w:rPr>
  </w:style>
  <w:style w:type="character" w:customStyle="1" w:styleId="HeaderChar">
    <w:name w:val="Header Char"/>
    <w:locked/>
    <w:rsid w:val="00873C5D"/>
    <w:rPr>
      <w:rFonts w:eastAsia="Times New Roman" w:cs="Times New Roman"/>
      <w:sz w:val="24"/>
      <w:szCs w:val="24"/>
    </w:rPr>
  </w:style>
  <w:style w:type="paragraph" w:customStyle="1" w:styleId="naisvisr">
    <w:name w:val="naisvisr"/>
    <w:basedOn w:val="Normal"/>
    <w:rsid w:val="000C25F1"/>
    <w:pPr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tv2121">
    <w:name w:val="tv2121"/>
    <w:basedOn w:val="Normal"/>
    <w:rsid w:val="000C25F1"/>
    <w:pPr>
      <w:spacing w:before="400" w:after="0" w:line="360" w:lineRule="auto"/>
      <w:jc w:val="center"/>
    </w:pPr>
    <w:rPr>
      <w:rFonts w:ascii="Verdana" w:eastAsia="Times New Roman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0C25F1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vline">
    <w:name w:val="vline"/>
    <w:basedOn w:val="Normal"/>
    <w:uiPriority w:val="99"/>
    <w:rsid w:val="00683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10"/>
    <w:qFormat/>
    <w:locked/>
    <w:rsid w:val="00FF0602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val="x-none" w:eastAsia="x-none"/>
    </w:rPr>
  </w:style>
  <w:style w:type="character" w:customStyle="1" w:styleId="TitleChar">
    <w:name w:val="Title Char"/>
    <w:link w:val="Title"/>
    <w:uiPriority w:val="10"/>
    <w:rsid w:val="00FF0602"/>
    <w:rPr>
      <w:rFonts w:ascii="Times New Roman" w:eastAsia="Calibri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DC0B93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DC0B93"/>
    <w:rPr>
      <w:sz w:val="22"/>
      <w:szCs w:val="22"/>
      <w:lang w:eastAsia="en-US"/>
    </w:rPr>
  </w:style>
  <w:style w:type="character" w:customStyle="1" w:styleId="italic1">
    <w:name w:val="italic1"/>
    <w:rsid w:val="00314838"/>
    <w:rPr>
      <w:i/>
      <w:iCs/>
    </w:rPr>
  </w:style>
  <w:style w:type="paragraph" w:customStyle="1" w:styleId="doc-ti2">
    <w:name w:val="doc-ti2"/>
    <w:basedOn w:val="Normal"/>
    <w:rsid w:val="00314838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1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8247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2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1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57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5DFF-50E3-4934-A048-4867FF9C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IZMNot_311012_LVAnolik; Ministru kabineta noteikumu „Latviešu valodas aģentūras nolikums” projekts</vt:lpstr>
    </vt:vector>
  </TitlesOfParts>
  <Company>Latviešu valodas aģentūra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IZMNot_311012_LVAnolik; Ministru kabineta noteikumu „Latviešu valodas aģentūras nolikums” projekts</dc:title>
  <dc:subject>IZMNot_311012_LVAnolik; Ministru kabineta noteikumu „Latviešu valodas aģentūras nolikums” projekts</dc:subject>
  <dc:creator>A.Skrīvere</dc:creator>
  <cp:keywords/>
  <cp:lastModifiedBy>Leontīne Babkina</cp:lastModifiedBy>
  <cp:revision>7</cp:revision>
  <cp:lastPrinted>2016-08-02T13:27:00Z</cp:lastPrinted>
  <dcterms:created xsi:type="dcterms:W3CDTF">2016-09-23T07:54:00Z</dcterms:created>
  <dcterms:modified xsi:type="dcterms:W3CDTF">2016-11-02T08:54:00Z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