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0A" w:rsidRPr="001A3088" w:rsidRDefault="00C64F0A" w:rsidP="00C64F0A">
      <w:pPr>
        <w:pStyle w:val="Title"/>
        <w:jc w:val="left"/>
        <w:rPr>
          <w:i/>
          <w:sz w:val="26"/>
          <w:szCs w:val="26"/>
        </w:rPr>
      </w:pPr>
      <w:r>
        <w:rPr>
          <w:b w:val="0"/>
          <w:sz w:val="26"/>
          <w:szCs w:val="26"/>
        </w:rPr>
        <w:t xml:space="preserve">Budžeta un finanšu (nodokļu) komisija </w:t>
      </w:r>
      <w:r>
        <w:rPr>
          <w:b w:val="0"/>
          <w:sz w:val="26"/>
          <w:szCs w:val="26"/>
        </w:rPr>
        <w:tab/>
      </w:r>
      <w:r>
        <w:rPr>
          <w:b w:val="0"/>
          <w:sz w:val="26"/>
          <w:szCs w:val="26"/>
        </w:rPr>
        <w:tab/>
      </w:r>
    </w:p>
    <w:p w:rsidR="00C64F0A" w:rsidRDefault="00C64F0A" w:rsidP="00C64F0A">
      <w:pPr>
        <w:pStyle w:val="Title"/>
        <w:jc w:val="right"/>
        <w:rPr>
          <w:b w:val="0"/>
          <w:sz w:val="26"/>
          <w:szCs w:val="26"/>
        </w:rPr>
      </w:pPr>
      <w:r>
        <w:rPr>
          <w:b w:val="0"/>
          <w:sz w:val="26"/>
          <w:szCs w:val="26"/>
        </w:rPr>
        <w:tab/>
        <w:t>Likumprojekts (steidzams) otrajam lasījumam</w:t>
      </w:r>
    </w:p>
    <w:p w:rsidR="00C64F0A" w:rsidRDefault="00C64F0A" w:rsidP="00C64F0A">
      <w:pPr>
        <w:pStyle w:val="Title"/>
        <w:jc w:val="right"/>
        <w:rPr>
          <w:b w:val="0"/>
          <w:sz w:val="26"/>
          <w:szCs w:val="26"/>
        </w:rPr>
      </w:pPr>
    </w:p>
    <w:p w:rsidR="00C64F0A" w:rsidRPr="00161629" w:rsidRDefault="00C64F0A" w:rsidP="00C64F0A">
      <w:pPr>
        <w:jc w:val="center"/>
        <w:rPr>
          <w:b/>
          <w:bCs/>
          <w:sz w:val="28"/>
          <w:szCs w:val="28"/>
          <w:lang w:val="lv-LV" w:eastAsia="lv-LV"/>
        </w:rPr>
      </w:pPr>
      <w:r w:rsidRPr="00161629">
        <w:rPr>
          <w:b/>
          <w:bCs/>
          <w:sz w:val="28"/>
          <w:szCs w:val="28"/>
          <w:lang w:val="lv-LV" w:eastAsia="lv-LV"/>
        </w:rPr>
        <w:t>Kontu reģistra likums</w:t>
      </w:r>
    </w:p>
    <w:p w:rsidR="00C64F0A" w:rsidRPr="001B01A3" w:rsidRDefault="00C64F0A" w:rsidP="00C64F0A">
      <w:pPr>
        <w:suppressAutoHyphens/>
        <w:autoSpaceDN w:val="0"/>
        <w:jc w:val="center"/>
        <w:textAlignment w:val="baseline"/>
        <w:rPr>
          <w:b/>
          <w:i/>
          <w:sz w:val="26"/>
          <w:szCs w:val="26"/>
          <w:lang w:val="lv-LV"/>
        </w:rPr>
      </w:pPr>
      <w:r w:rsidRPr="001B01A3">
        <w:rPr>
          <w:b/>
          <w:i/>
          <w:sz w:val="26"/>
          <w:szCs w:val="26"/>
          <w:lang w:val="lv-LV"/>
        </w:rPr>
        <w:t xml:space="preserve"> </w:t>
      </w:r>
      <w:r>
        <w:rPr>
          <w:b/>
          <w:i/>
          <w:sz w:val="26"/>
          <w:szCs w:val="26"/>
          <w:lang w:val="lv-LV"/>
        </w:rPr>
        <w:t>(Nr.722</w:t>
      </w:r>
      <w:r w:rsidRPr="001B01A3">
        <w:rPr>
          <w:b/>
          <w:i/>
          <w:sz w:val="26"/>
          <w:szCs w:val="26"/>
          <w:lang w:val="lv-LV"/>
        </w:rPr>
        <w:t>/Lp</w:t>
      </w:r>
      <w:r>
        <w:rPr>
          <w:b/>
          <w:i/>
          <w:sz w:val="26"/>
          <w:szCs w:val="26"/>
          <w:lang w:val="lv-LV"/>
        </w:rPr>
        <w:t>12</w:t>
      </w:r>
      <w:r w:rsidRPr="001B01A3">
        <w:rPr>
          <w:b/>
          <w:i/>
          <w:sz w:val="26"/>
          <w:szCs w:val="26"/>
          <w:lang w:val="lv-LV"/>
        </w:rPr>
        <w:t>)</w:t>
      </w:r>
    </w:p>
    <w:p w:rsidR="00C64F0A" w:rsidRDefault="00C64F0A" w:rsidP="00C66772">
      <w:pPr>
        <w:tabs>
          <w:tab w:val="left" w:pos="5669"/>
          <w:tab w:val="left" w:pos="6225"/>
          <w:tab w:val="left" w:pos="11781"/>
          <w:tab w:val="left" w:pos="13199"/>
        </w:tabs>
        <w:ind w:left="113"/>
        <w:rPr>
          <w:b/>
          <w:bCs/>
          <w:iCs/>
          <w:lang w:val="lv-LV"/>
        </w:rPr>
      </w:pPr>
    </w:p>
    <w:tbl>
      <w:tblPr>
        <w:tblW w:w="157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0"/>
        <w:gridCol w:w="567"/>
        <w:gridCol w:w="6180"/>
        <w:gridCol w:w="1417"/>
        <w:gridCol w:w="1418"/>
      </w:tblGrid>
      <w:tr w:rsidR="00C64F0A" w:rsidTr="00FA2CB3">
        <w:tc>
          <w:tcPr>
            <w:tcW w:w="6180" w:type="dxa"/>
            <w:vAlign w:val="center"/>
          </w:tcPr>
          <w:p w:rsidR="00C64F0A" w:rsidRPr="00C64F0A" w:rsidRDefault="00C64F0A" w:rsidP="00C64F0A">
            <w:pPr>
              <w:ind w:firstLine="567"/>
              <w:jc w:val="center"/>
              <w:rPr>
                <w:b/>
                <w:bCs/>
                <w:sz w:val="22"/>
                <w:szCs w:val="22"/>
                <w:lang w:val="lv-LV" w:eastAsia="lv-LV"/>
              </w:rPr>
            </w:pPr>
            <w:r w:rsidRPr="00C64F0A">
              <w:rPr>
                <w:b/>
              </w:rPr>
              <w:t>Pirmā lasījuma redakcija</w:t>
            </w:r>
          </w:p>
        </w:tc>
        <w:tc>
          <w:tcPr>
            <w:tcW w:w="567" w:type="dxa"/>
            <w:vAlign w:val="center"/>
          </w:tcPr>
          <w:p w:rsidR="00C64F0A" w:rsidRPr="001C14B1" w:rsidRDefault="00C64F0A" w:rsidP="00C66772">
            <w:pPr>
              <w:jc w:val="center"/>
              <w:rPr>
                <w:b/>
                <w:bCs/>
                <w:iCs/>
                <w:lang w:val="lv-LV"/>
              </w:rPr>
            </w:pPr>
            <w:r w:rsidRPr="001C14B1">
              <w:rPr>
                <w:b/>
                <w:bCs/>
                <w:iCs/>
                <w:lang w:val="lv-LV"/>
              </w:rPr>
              <w:t>Nr.</w:t>
            </w:r>
          </w:p>
        </w:tc>
        <w:tc>
          <w:tcPr>
            <w:tcW w:w="6180" w:type="dxa"/>
            <w:vAlign w:val="center"/>
          </w:tcPr>
          <w:p w:rsidR="00C64F0A" w:rsidRDefault="00C64F0A" w:rsidP="00C64F0A">
            <w:pPr>
              <w:jc w:val="center"/>
              <w:rPr>
                <w:b/>
                <w:bCs/>
                <w:iCs/>
                <w:lang w:val="lv-LV"/>
              </w:rPr>
            </w:pPr>
            <w:r>
              <w:rPr>
                <w:b/>
                <w:bCs/>
                <w:iCs/>
                <w:lang w:val="lv-LV"/>
              </w:rPr>
              <w:t>Priekšlikumi</w:t>
            </w:r>
          </w:p>
          <w:p w:rsidR="00C64F0A" w:rsidRPr="00A62902" w:rsidRDefault="00C64F0A" w:rsidP="00D13A15">
            <w:pPr>
              <w:tabs>
                <w:tab w:val="left" w:pos="2816"/>
              </w:tabs>
              <w:jc w:val="center"/>
              <w:rPr>
                <w:b/>
                <w:bCs/>
                <w:iCs/>
                <w:sz w:val="22"/>
                <w:szCs w:val="22"/>
                <w:u w:val="single"/>
                <w:lang w:val="lv-LV"/>
              </w:rPr>
            </w:pPr>
            <w:r>
              <w:rPr>
                <w:b/>
                <w:bCs/>
                <w:iCs/>
                <w:lang w:val="lv-LV"/>
              </w:rPr>
              <w:t>(</w:t>
            </w:r>
            <w:r w:rsidR="00D13A15">
              <w:rPr>
                <w:b/>
                <w:bCs/>
                <w:iCs/>
                <w:lang w:val="lv-LV"/>
              </w:rPr>
              <w:t>78</w:t>
            </w:r>
            <w:r>
              <w:rPr>
                <w:b/>
                <w:bCs/>
                <w:iCs/>
                <w:lang w:val="lv-LV"/>
              </w:rPr>
              <w:t>)</w:t>
            </w:r>
          </w:p>
        </w:tc>
        <w:tc>
          <w:tcPr>
            <w:tcW w:w="1417" w:type="dxa"/>
            <w:vAlign w:val="center"/>
          </w:tcPr>
          <w:p w:rsidR="00C64F0A" w:rsidRDefault="00C64F0A" w:rsidP="00C66772">
            <w:pPr>
              <w:jc w:val="center"/>
              <w:rPr>
                <w:b/>
                <w:bCs/>
                <w:iCs/>
                <w:lang w:val="lv-LV"/>
              </w:rPr>
            </w:pPr>
            <w:r>
              <w:rPr>
                <w:b/>
                <w:bCs/>
                <w:iCs/>
                <w:lang w:val="lv-LV"/>
              </w:rPr>
              <w:t>Ministru kabineta atzinums</w:t>
            </w:r>
          </w:p>
        </w:tc>
        <w:tc>
          <w:tcPr>
            <w:tcW w:w="1418" w:type="dxa"/>
            <w:vAlign w:val="center"/>
          </w:tcPr>
          <w:p w:rsidR="00C64F0A" w:rsidRDefault="00C64F0A" w:rsidP="00C66772">
            <w:pPr>
              <w:jc w:val="center"/>
              <w:rPr>
                <w:b/>
                <w:bCs/>
                <w:iCs/>
                <w:lang w:val="lv-LV"/>
              </w:rPr>
            </w:pPr>
            <w:r>
              <w:rPr>
                <w:b/>
                <w:bCs/>
                <w:iCs/>
                <w:lang w:val="lv-LV"/>
              </w:rPr>
              <w:t>Komisijas atzinums</w:t>
            </w:r>
          </w:p>
        </w:tc>
      </w:tr>
      <w:tr w:rsidR="00C64F0A" w:rsidTr="00FA2CB3">
        <w:tc>
          <w:tcPr>
            <w:tcW w:w="6180" w:type="dxa"/>
            <w:vAlign w:val="center"/>
          </w:tcPr>
          <w:p w:rsidR="00C64F0A" w:rsidRPr="00161629" w:rsidRDefault="00C64F0A" w:rsidP="00C66772">
            <w:pPr>
              <w:ind w:firstLine="567"/>
              <w:jc w:val="both"/>
              <w:rPr>
                <w:b/>
                <w:bCs/>
                <w:sz w:val="22"/>
                <w:szCs w:val="22"/>
                <w:lang w:val="lv-LV" w:eastAsia="lv-LV"/>
              </w:rPr>
            </w:pPr>
          </w:p>
        </w:tc>
        <w:tc>
          <w:tcPr>
            <w:tcW w:w="567" w:type="dxa"/>
          </w:tcPr>
          <w:p w:rsidR="00C64F0A" w:rsidRPr="001C14B1" w:rsidRDefault="00C57B6D" w:rsidP="00C57B6D">
            <w:pPr>
              <w:jc w:val="center"/>
              <w:rPr>
                <w:b/>
                <w:bCs/>
                <w:iCs/>
                <w:lang w:val="lv-LV"/>
              </w:rPr>
            </w:pPr>
            <w:r>
              <w:rPr>
                <w:b/>
                <w:bCs/>
                <w:iCs/>
                <w:lang w:val="lv-LV"/>
              </w:rPr>
              <w:t>1</w:t>
            </w:r>
          </w:p>
        </w:tc>
        <w:tc>
          <w:tcPr>
            <w:tcW w:w="6180" w:type="dxa"/>
          </w:tcPr>
          <w:p w:rsidR="00C64F0A" w:rsidRPr="00A62902" w:rsidRDefault="00C64F0A" w:rsidP="00C64F0A">
            <w:pPr>
              <w:ind w:firstLine="567"/>
              <w:jc w:val="both"/>
              <w:rPr>
                <w:b/>
                <w:bCs/>
                <w:iCs/>
                <w:sz w:val="22"/>
                <w:szCs w:val="22"/>
                <w:u w:val="single"/>
                <w:lang w:val="lv-LV"/>
              </w:rPr>
            </w:pPr>
            <w:r w:rsidRPr="00A62902">
              <w:rPr>
                <w:b/>
                <w:bCs/>
                <w:iCs/>
                <w:sz w:val="22"/>
                <w:szCs w:val="22"/>
                <w:u w:val="single"/>
                <w:lang w:val="lv-LV"/>
              </w:rPr>
              <w:t>Juridiskais birojs</w:t>
            </w:r>
          </w:p>
          <w:p w:rsidR="00C64F0A" w:rsidRPr="00A62902" w:rsidRDefault="00C64F0A" w:rsidP="00C64F0A">
            <w:pPr>
              <w:ind w:firstLine="567"/>
              <w:jc w:val="both"/>
              <w:rPr>
                <w:i/>
                <w:sz w:val="22"/>
                <w:szCs w:val="22"/>
                <w:lang w:val="lv-LV"/>
              </w:rPr>
            </w:pPr>
            <w:r w:rsidRPr="00A62902">
              <w:rPr>
                <w:i/>
                <w:sz w:val="22"/>
                <w:szCs w:val="22"/>
                <w:lang w:val="lv-LV"/>
              </w:rPr>
              <w:t>Saeimas Juridiskais birojs ir iepazinies ar pirmajā lasījumā pieņemto likumprojektu “Kontu reģistra likums”</w:t>
            </w:r>
            <w:r w:rsidRPr="00A62902">
              <w:rPr>
                <w:b/>
                <w:bCs/>
                <w:i/>
                <w:sz w:val="22"/>
                <w:szCs w:val="22"/>
                <w:lang w:val="lv-LV"/>
              </w:rPr>
              <w:t xml:space="preserve"> </w:t>
            </w:r>
            <w:r w:rsidRPr="00A62902">
              <w:rPr>
                <w:i/>
                <w:sz w:val="22"/>
                <w:szCs w:val="22"/>
                <w:lang w:val="lv-LV"/>
              </w:rPr>
              <w:t>(Nr.722/Lp12) un sniedz šādu atzinumu.</w:t>
            </w:r>
          </w:p>
          <w:p w:rsidR="00C64F0A" w:rsidRPr="00A62902" w:rsidRDefault="00C64F0A" w:rsidP="00C64F0A">
            <w:pPr>
              <w:ind w:firstLine="567"/>
              <w:jc w:val="both"/>
              <w:rPr>
                <w:i/>
                <w:sz w:val="22"/>
                <w:szCs w:val="22"/>
                <w:lang w:val="lv-LV"/>
              </w:rPr>
            </w:pPr>
            <w:r w:rsidRPr="00A62902">
              <w:rPr>
                <w:i/>
                <w:sz w:val="22"/>
                <w:szCs w:val="22"/>
                <w:lang w:val="lv-LV"/>
              </w:rPr>
              <w:t xml:space="preserve">1. Likumprojekta mērķis ir izveidot kontu reģistru (turpmāk – reģistrs), kurā tiktu iekļauti kredītiestāžu, krājaizdevu sabiedrību un maksājumu iestāžu klientu – fizisko un juridisko personu – dati par personas konta numuru, </w:t>
            </w:r>
            <w:bookmarkStart w:id="0" w:name="p2"/>
            <w:bookmarkStart w:id="1" w:name="p1"/>
            <w:r w:rsidRPr="00A62902">
              <w:rPr>
                <w:i/>
                <w:sz w:val="22"/>
                <w:szCs w:val="22"/>
                <w:lang w:val="lv-LV"/>
              </w:rPr>
              <w:t>konta atvēršanas un slēgšanas datum</w:t>
            </w:r>
            <w:bookmarkEnd w:id="0"/>
            <w:bookmarkEnd w:id="1"/>
            <w:r w:rsidRPr="00A62902">
              <w:rPr>
                <w:i/>
                <w:sz w:val="22"/>
                <w:szCs w:val="22"/>
                <w:lang w:val="lv-LV"/>
              </w:rPr>
              <w:t>u un par šīs personas patiesā labuma guvēju un pilnvaroto personu. Kontu reģistra pārzinis būs Valsts ieņēmumu dienests, kas būs tiesīgs pēc likuma 6.pantā norādīto institūciju un amatpersonu pieprasījuma izsniegt tām reģistrā iekļautos datus. Datu izsniegšanai, pamatojoties uz pieprasījumu, papildus nebūs nepieciešams institūcijas vadītāja, izmeklēšanas tiesneša vai citas uzraudzības institūcijas vai amatpersonas akcepts (atļauja), kā to paredz, piemēram, Kredītiestāžu likuma 63.pants par kredītiestādes rīcībā esošo neizpaužamo ziņu pieprasīšanas un izsniegšanas kārtību.</w:t>
            </w:r>
          </w:p>
          <w:p w:rsidR="00C64F0A" w:rsidRPr="00A62902" w:rsidRDefault="00C64F0A" w:rsidP="00C64F0A">
            <w:pPr>
              <w:ind w:firstLine="567"/>
              <w:jc w:val="both"/>
              <w:rPr>
                <w:i/>
                <w:sz w:val="22"/>
                <w:szCs w:val="22"/>
                <w:lang w:val="lv-LV"/>
              </w:rPr>
            </w:pPr>
            <w:r w:rsidRPr="00A62902">
              <w:rPr>
                <w:i/>
                <w:sz w:val="22"/>
                <w:szCs w:val="22"/>
                <w:lang w:val="lv-LV"/>
              </w:rPr>
              <w:t xml:space="preserve">Juridiskais birojs vērš komisijas uzmanību uz to, ka informācija par fiziskas un juridiskas personas kontu, tās patiesā labuma guvēju un pilnvaroto personu ir individuāli dati, un valsts īstenota šo datu vākšana un izmantošana dažādiem mērķiem ierobežo personas tiesības uz privāto dzīvi. Tādēļ ziņu apstrādes pamatam un mērķiem ir jābūt leģitīmiem un pietiekami skaidri un nepārprotami definētiem normatīvajā aktā. Fizisko personu datu apstrādes gadījumā ir jāievēro Fizisko personu datu aizsardzības likuma 10.pantā noteiktās prasības, tai skaitā, par personas datu </w:t>
            </w:r>
            <w:r w:rsidRPr="00A62902">
              <w:rPr>
                <w:i/>
                <w:sz w:val="22"/>
                <w:szCs w:val="22"/>
                <w:lang w:val="lv-LV"/>
              </w:rPr>
              <w:lastRenderedPageBreak/>
              <w:t>apstrādi tikai atbilstoši iepriekš paredzētam, leģitīmam mērķim un tam nepieciešamajā apjomā, ievērojot samērīguma principu. Šo prasību neievērošana var novest pie personas tiesību uz privāto dzīvi, tostarp tiesību uz datu aizsardzību, pārkāpumiem. Līdz ar to aicinām komisiju apsvērt, vai likumprojektā paredzētais mehānisms ziņu iekļaušanai reģistrā un izsniegšanai dažādiem ziņu apstrādes mērķiem nav veidots pārāk plašs un abstrakts, bez pietiekami detalizēta normatīvā ietvara.</w:t>
            </w:r>
          </w:p>
          <w:p w:rsidR="00C64F0A" w:rsidRPr="00A62902" w:rsidRDefault="00C64F0A" w:rsidP="00C64F0A">
            <w:pPr>
              <w:ind w:firstLine="567"/>
              <w:jc w:val="both"/>
              <w:rPr>
                <w:i/>
                <w:sz w:val="22"/>
                <w:szCs w:val="22"/>
                <w:lang w:val="lv-LV"/>
              </w:rPr>
            </w:pPr>
            <w:r w:rsidRPr="00A62902">
              <w:rPr>
                <w:i/>
                <w:sz w:val="22"/>
                <w:szCs w:val="22"/>
                <w:lang w:val="lv-LV"/>
              </w:rPr>
              <w:t xml:space="preserve">2. Likumprojekta anotācijā norādīts, ka kontu reģistrs tiek izveidots ar mērķi ieviest Eiropas Parlamenta un Padomes 2015.gada 20.maija Direktīvu (ES) 2015/849 par to, lai nepieļautu finanšu sistēmas izmantošanu nelikumīgi iegūtu līdzekļu legalizēšanai vai teroristu finansēšanai (turpmāk – Direktīva Nr.2015/849) un Direktīvas Nr.2015/849 2016.gada 5.jūlija </w:t>
            </w:r>
            <w:r w:rsidRPr="00A62902">
              <w:rPr>
                <w:bCs/>
                <w:i/>
                <w:sz w:val="22"/>
                <w:szCs w:val="22"/>
                <w:lang w:val="lv-LV"/>
              </w:rPr>
              <w:t xml:space="preserve">grozījumu priekšlikumu 2016/0208 (COD). </w:t>
            </w:r>
            <w:r w:rsidRPr="00A62902">
              <w:rPr>
                <w:i/>
                <w:sz w:val="22"/>
                <w:szCs w:val="22"/>
                <w:lang w:val="lv-LV"/>
              </w:rPr>
              <w:t xml:space="preserve">Direktīvas Nr.2015/849 2016.gada 5.jūlija </w:t>
            </w:r>
            <w:r w:rsidRPr="00A62902">
              <w:rPr>
                <w:bCs/>
                <w:i/>
                <w:sz w:val="22"/>
                <w:szCs w:val="22"/>
                <w:lang w:val="lv-LV"/>
              </w:rPr>
              <w:t xml:space="preserve">grozījumu priekšlikums 2016/0208 (COD) </w:t>
            </w:r>
            <w:r w:rsidRPr="00A62902">
              <w:rPr>
                <w:i/>
                <w:sz w:val="22"/>
                <w:szCs w:val="22"/>
                <w:lang w:val="lv-LV"/>
              </w:rPr>
              <w:t xml:space="preserve">paredz kontu reģistra izveidi, kam varētu piekļūt finanšu izlūkošanas vienība jeb Noziedzīgi iegūtu līdzekļu legalizēšanas novēršanas dienests nolūkā novērst nelikumīgi iegūtu līdzekļu legalizēšanu un teroristu finansēšanu. Šajā reģistrā iekļaujamas ziņas gan par konta īpašnieku, gan tā patieso labuma guvēju un pilnvaroto personu. </w:t>
            </w:r>
          </w:p>
          <w:p w:rsidR="00C64F0A" w:rsidRPr="00A62902" w:rsidRDefault="00C64F0A" w:rsidP="00C64F0A">
            <w:pPr>
              <w:ind w:firstLine="567"/>
              <w:jc w:val="both"/>
              <w:rPr>
                <w:bCs/>
                <w:i/>
                <w:sz w:val="22"/>
                <w:szCs w:val="22"/>
                <w:lang w:val="lv-LV"/>
              </w:rPr>
            </w:pPr>
            <w:r w:rsidRPr="00A62902">
              <w:rPr>
                <w:i/>
                <w:sz w:val="22"/>
                <w:szCs w:val="22"/>
                <w:lang w:val="lv-LV"/>
              </w:rPr>
              <w:t xml:space="preserve">Jānorāda, ka </w:t>
            </w:r>
            <w:r w:rsidRPr="00A62902">
              <w:rPr>
                <w:bCs/>
                <w:i/>
                <w:sz w:val="22"/>
                <w:szCs w:val="22"/>
                <w:lang w:val="lv-LV"/>
              </w:rPr>
              <w:t xml:space="preserve">Eiropas Parlaments vēl nav izvērtējis un pieņēmis </w:t>
            </w:r>
            <w:r w:rsidRPr="00A62902">
              <w:rPr>
                <w:i/>
                <w:sz w:val="22"/>
                <w:szCs w:val="22"/>
                <w:lang w:val="lv-LV"/>
              </w:rPr>
              <w:t xml:space="preserve">Direktīvas Nr.2015/849 2016.gada 5.jūlija </w:t>
            </w:r>
            <w:r w:rsidRPr="00A62902">
              <w:rPr>
                <w:bCs/>
                <w:i/>
                <w:sz w:val="22"/>
                <w:szCs w:val="22"/>
                <w:lang w:val="lv-LV"/>
              </w:rPr>
              <w:t xml:space="preserve">grozījumu priekšlikumu 2016/0208 (COD), un tādēļ nav zināms, vai vispār un kādā redakcijā nākotnē stāsies spēkā tajā noteiktās prasības attiecībā uz konta īpašnieka patiesā labuma guvēja un pilnvarotās personas ziņu iekļaušanu reģistrā un tālāku apstrādi. Tomēr likumprojektā jau šobrīd ir noteiktas konta īpašnieka patiesā labuma guvēja un pilnvarotās personas jēdzienu legāldefinīcijas un pienākums par šīm personām sniegt ziņas iekļaušanai reģistrā ar atliekošu pienākuma izpildes uzsākšanas termiņu – no </w:t>
            </w:r>
            <w:r w:rsidRPr="00A62902">
              <w:rPr>
                <w:i/>
                <w:sz w:val="22"/>
                <w:szCs w:val="22"/>
                <w:lang w:val="lv-LV"/>
              </w:rPr>
              <w:t xml:space="preserve">Direktīvas Nr.2015/849 2016.gada 5.jūlija </w:t>
            </w:r>
            <w:r w:rsidRPr="00A62902">
              <w:rPr>
                <w:bCs/>
                <w:i/>
                <w:sz w:val="22"/>
                <w:szCs w:val="22"/>
                <w:lang w:val="lv-LV"/>
              </w:rPr>
              <w:t xml:space="preserve">grozījumu priekšlikuma 2016/0208 (COD) spēkā stāšanās dienas. Juridiskā biroja ieskatā likumprojektā šobrīd nebūtu jāintegrē tādas Eiropas Savienības tiesību aktu prasības, kas vēl nav ieguvušas saistošu raksturu, jo nav tikušas apspriestas un pieņemtas Eiropas Parlamentā. </w:t>
            </w:r>
          </w:p>
          <w:p w:rsidR="00C64F0A" w:rsidRPr="00A62902" w:rsidRDefault="00C64F0A" w:rsidP="00C64F0A">
            <w:pPr>
              <w:ind w:firstLine="567"/>
              <w:jc w:val="both"/>
              <w:rPr>
                <w:bCs/>
                <w:i/>
                <w:sz w:val="22"/>
                <w:szCs w:val="22"/>
                <w:lang w:val="lv-LV"/>
              </w:rPr>
            </w:pPr>
            <w:r w:rsidRPr="00A62902">
              <w:rPr>
                <w:bCs/>
                <w:i/>
                <w:sz w:val="22"/>
                <w:szCs w:val="22"/>
                <w:lang w:val="lv-LV"/>
              </w:rPr>
              <w:lastRenderedPageBreak/>
              <w:t xml:space="preserve">Ir pamats uzskatīt, ka </w:t>
            </w:r>
            <w:r w:rsidRPr="00A62902">
              <w:rPr>
                <w:i/>
                <w:sz w:val="22"/>
                <w:szCs w:val="22"/>
                <w:lang w:val="lv-LV"/>
              </w:rPr>
              <w:t xml:space="preserve">Direktīvas Nr.2015/849 2016.gada 5.jūlija </w:t>
            </w:r>
            <w:r w:rsidRPr="00A62902">
              <w:rPr>
                <w:bCs/>
                <w:i/>
                <w:sz w:val="22"/>
                <w:szCs w:val="22"/>
                <w:lang w:val="lv-LV"/>
              </w:rPr>
              <w:t xml:space="preserve">grozījumu priekšlikuma 2016/0208 (COD) prasības nākotnē var mainīties, un tādējādi līdz ar grozījumu priekšlikuma faktisko spēkā stāšanos attiecīgi būtu nepieciešams grozīt Kontu reģistra likumā sākotnēji paredzēto regulējumu attiecībā uz konta īpašnieka patiesā labuma guvēja un pilnvarotās personas ziņu apstrādi. Jauno prasību integrēšana nozīmētu papildus resursu ieguldījumu. Turklāt likumprojekta pārejas noteikumi jebkurā gadījumā paredz atliekošu termiņu šo tiesību normu piemērošanai, sagaidot </w:t>
            </w:r>
            <w:r w:rsidRPr="00A62902">
              <w:rPr>
                <w:i/>
                <w:sz w:val="22"/>
                <w:szCs w:val="22"/>
                <w:lang w:val="lv-LV"/>
              </w:rPr>
              <w:t xml:space="preserve">Direktīvas Nr.2015/849 </w:t>
            </w:r>
            <w:r w:rsidRPr="00A62902">
              <w:rPr>
                <w:bCs/>
                <w:i/>
                <w:sz w:val="22"/>
                <w:szCs w:val="22"/>
                <w:lang w:val="lv-LV"/>
              </w:rPr>
              <w:t xml:space="preserve">grozījumu spēkā stāšanos. Tādējādi Juridiskā biroja ieskatā likumprojektā iekļautās definīcijas un mehānisms attiecībā uz konta īpašnieka patiesā labuma guvēja un pilnvarotās personas ziņu apstrādi šobrīd no likumprojekta būtu izslēdzams, vienlaikus paredzot, ka, </w:t>
            </w:r>
            <w:r w:rsidRPr="00A62902">
              <w:rPr>
                <w:i/>
                <w:sz w:val="22"/>
                <w:szCs w:val="22"/>
                <w:lang w:val="lv-LV"/>
              </w:rPr>
              <w:t xml:space="preserve">Direktīvas Nr.2015/849 grozījumiem stājoties spēkā, Ministru kabinets iesniedz grozījumus šajā likumā nolūkā noregulēt jautājumu par </w:t>
            </w:r>
            <w:r w:rsidRPr="00A62902">
              <w:rPr>
                <w:bCs/>
                <w:i/>
                <w:sz w:val="22"/>
                <w:szCs w:val="22"/>
                <w:lang w:val="lv-LV"/>
              </w:rPr>
              <w:t>ziņu par klienta patiesā labuma guvēju un pilnvaroto personu iekļaušanu reģistrā un apstrādi. Tāpat likumprojektā būtu jāietver norma, ka reģistra sistēmā jau šobrīd jāparedz tehniskie risinājumi ziņu par klienta patiesā labuma guvēju un pilnvaroto personu iekļaušanai reģistrā un apstrādei nākotnē, ievērojot nepieciešamību izveidot pilnvērtīgi funkcionējošu reģistra sistēmu, pilnībā apgūstot tai paredzētos budžeta līdzekļus. Ja komisija atbalsta Juridiskā biroja priekšlikumu par „patiesā labuma guvēja” un „pilnvarotās personas” regulējuma izslēgšanu no likumprojekta, aicinām vērtēt arī likumprojekta 8.panta trešajā daļā noteiktā deleģējuma Ministru kabinetam izdot noteikumus apjoma sašaurināšanu (skat. arī šā atzinuma 4.punktu).</w:t>
            </w:r>
          </w:p>
          <w:p w:rsidR="00C64F0A" w:rsidRPr="00A62902" w:rsidRDefault="00C64F0A" w:rsidP="00C64F0A">
            <w:pPr>
              <w:ind w:firstLine="567"/>
              <w:jc w:val="both"/>
              <w:rPr>
                <w:i/>
                <w:sz w:val="22"/>
                <w:szCs w:val="22"/>
                <w:lang w:val="lv-LV"/>
              </w:rPr>
            </w:pPr>
            <w:r w:rsidRPr="00A62902">
              <w:rPr>
                <w:i/>
                <w:sz w:val="22"/>
                <w:szCs w:val="22"/>
                <w:lang w:val="lv-LV"/>
              </w:rPr>
              <w:t>3. Likumprojekta 2.pants noteic likumprojekta mērķus, savukārt 6.pants uzskaita visas institūcijas un amatpersonas, kas ir tiesīgas pieprasīt reģistrā iekļautās ziņas, un attiecībā uz katru ziņu pieprasītāju (lietotāju) paredz, kādu tā funkciju pildīšanai, proti, kādam ziņu apstrādes mērķim, ziņas ir izsniedzamas. Tā kā ziņu apstrāde ierobežo personas tiesības uz privāto dzīvi, ziņu apstrādes mērķiem jābūt leģitīmiem un formulētiem iespējami šauri un nepārprotami, lai optimāli aizsargātu personu no valsts iejaukšanās tās privātajā dzīvē. Ņemot vērā iepriekš minēto Juridiskais birojs aicina precizēt likumprojekta 2.pantu, proti, likuma mērķi.</w:t>
            </w:r>
          </w:p>
          <w:p w:rsidR="00C64F0A" w:rsidRPr="00A62902" w:rsidRDefault="00C64F0A" w:rsidP="00C64F0A">
            <w:pPr>
              <w:ind w:firstLine="567"/>
              <w:jc w:val="both"/>
              <w:rPr>
                <w:i/>
                <w:sz w:val="22"/>
                <w:szCs w:val="22"/>
                <w:lang w:val="lv-LV"/>
              </w:rPr>
            </w:pPr>
            <w:r w:rsidRPr="00A62902">
              <w:rPr>
                <w:i/>
                <w:sz w:val="22"/>
                <w:szCs w:val="22"/>
                <w:lang w:val="lv-LV"/>
              </w:rPr>
              <w:lastRenderedPageBreak/>
              <w:t xml:space="preserve">Juridiskā biroja ieskatā likumprojekta 6.pantā 4.punktā norādītie ziņu apstrādes mērķi Valsts ieņēmumu dienesta vajadzībām, proti, “nodokļu kontroles pasākumu plānošana un nodrošināšana”, “nodokļu administrēšanas plānošana”, “valsts budžetā pārmaksāto vai nepareizi iemaksāto valsts nodokļu, nodevu un ar tiem saistīto maksājumu, kā arī naudas soda summu un nepareizi piedzīto summu atmaksāšana”, kā arī “informācijas noskaidrošana par konta esību administratīvajā procesā un administratīvo pārkāpumu procesā” ir formulēti pārāk plaši. Nav noprotams, kādēļ konkrētu personu konta dati būtu nepieciešami, piemēram, tādam abstraktam mērķim kā “nodokļu administrēšanas plānošana”. Arī no likumprojekta anotācijas neizriet pamatojums reģistra datu izmantošanai šiem mērķiem. </w:t>
            </w:r>
          </w:p>
          <w:p w:rsidR="00C64F0A" w:rsidRPr="00A62902" w:rsidRDefault="00C64F0A" w:rsidP="00C64F0A">
            <w:pPr>
              <w:ind w:firstLine="567"/>
              <w:jc w:val="both"/>
              <w:rPr>
                <w:i/>
                <w:sz w:val="22"/>
                <w:szCs w:val="22"/>
                <w:lang w:val="lv-LV"/>
              </w:rPr>
            </w:pPr>
            <w:r w:rsidRPr="00A62902">
              <w:rPr>
                <w:i/>
                <w:sz w:val="22"/>
                <w:szCs w:val="22"/>
                <w:lang w:val="lv-LV"/>
              </w:rPr>
              <w:t xml:space="preserve">Likumprojekta 2.panta 4.punkts un 6.panta 10.punkts paredz, ka reģistra datu lietotājs var būt arī Latvijas Banka statistiskās uzskaites mērķiem. Jāņem vērā, ka reģistra lietotājs informāciju par personas kontu var iegūt, tikai norādot konkrētus likumprojekta 8.panta otrajā daļā minētos identifikatorus (fiziskas personas vārds, uzvārds; juridiskas personas nosaukums vai reģistrācijas numurs; konta numurs), un var saņemt tikai 5.pantā norādītās ziņas. Jānorāda, ka statistiskās uzskaites vajadzībām nepieciešamās ziņu kategorijas praksē nebūs iespējams pieprasīt un atlasīt, jo identifikatori ir formulēti šauri un izsmeļoši (tā, piemēram, nebūs iespējams iegūt ziņas par fiziskas personas valstspiederību vai juridiskas personas reģistrācijas valsti). Turklāt statistikas veidošana pati par sevi nav leģitīms ziņu apstrādes mērķis, ievērojot arī ar to saistīto personu kontu datu iegūšanu lielā apjomā. Juridiskais birojs aicina komisijā uzklausīt Latvijas Bankas pārstāvju pamatojumu tam, kāpēc Latvijas Bankai būtu šajā likumā jāparedz ziņu lietotāja statuss, un kāpēc statistiskās uzskaites vajadzībām nepieciešamās ziņas tā nevarētu pieprasīt kā līdz šim -Kredītiestāžu likuma 63.panta kārtībā. </w:t>
            </w:r>
          </w:p>
          <w:p w:rsidR="00C64F0A" w:rsidRPr="00A62902" w:rsidRDefault="00C64F0A" w:rsidP="00C64F0A">
            <w:pPr>
              <w:ind w:firstLine="567"/>
              <w:jc w:val="both"/>
              <w:rPr>
                <w:i/>
                <w:sz w:val="22"/>
                <w:szCs w:val="22"/>
                <w:lang w:val="lv-LV"/>
              </w:rPr>
            </w:pPr>
            <w:r w:rsidRPr="00A62902">
              <w:rPr>
                <w:i/>
                <w:sz w:val="22"/>
                <w:szCs w:val="22"/>
                <w:lang w:val="lv-LV"/>
              </w:rPr>
              <w:t xml:space="preserve">4. Likumprojekta 8.panta trešā daļa paredz Ministru kabinetam deleģējumu noteikt kārtību, kādā reģistra informācijas lietotāji pieprasa un saņem vai reģistra pārzinis atsaka sniegt ziņas no reģistra, kā arī lietotāja saņemtās elektroniskās informācijas apjomu un glabāšanas kārtību. Juridiskā biroja ieskatā minētajā </w:t>
            </w:r>
            <w:r w:rsidRPr="00A62902">
              <w:rPr>
                <w:i/>
                <w:sz w:val="22"/>
                <w:szCs w:val="22"/>
                <w:lang w:val="lv-LV"/>
              </w:rPr>
              <w:lastRenderedPageBreak/>
              <w:t xml:space="preserve">normā paredzēts pārlieku plašs deleģējums Ministru kabinetam izlemt būtiskus jautājumus saistībā ar reģistra ziņu pieprasīšanu un apstrādi, kuru izlemšana būtu jāatstāj likumdevēja kompetencē. Lai arī Ministru kabinetam nav liegts pieņemt materiāla rakstura normas, ciktāl netiek pārkāpts likumdevēja pilnvarojums, tomēr nevajadzētu veidoties situācijai, kad likumprojekts ir īsi un abstrakti formulēts, faktiski atstājot visu nozīmīgo, arī ar personas pamattiesību ierobežošanu saistīto jautājumu, regulēšanu Ministru kabineta ziņā. Tā, piemēram, deleģējums pieļauj Ministru kabinetam noteikt gan pamatus (tātad arī vērtēšanas kritērijus) ziņu sniegšanas atteikumam, gan to, kādā apjomā ziņas būtu jāizsniedz katram konkrētajam ziņu lietotājam, taču šie jautājumi tiešā veidā skar personas tiesības uz privāto dzīvi un to ierobežošanu. </w:t>
            </w:r>
          </w:p>
          <w:p w:rsidR="00C64F0A" w:rsidRPr="00A62902" w:rsidRDefault="00C64F0A" w:rsidP="00C64F0A">
            <w:pPr>
              <w:ind w:firstLine="567"/>
              <w:jc w:val="both"/>
              <w:rPr>
                <w:i/>
                <w:sz w:val="22"/>
                <w:szCs w:val="22"/>
                <w:lang w:val="lv-LV"/>
              </w:rPr>
            </w:pPr>
            <w:r w:rsidRPr="00A62902">
              <w:rPr>
                <w:i/>
                <w:sz w:val="22"/>
                <w:szCs w:val="22"/>
                <w:lang w:val="lv-LV"/>
              </w:rPr>
              <w:t xml:space="preserve">5. Ziņu izsniegšanas mehānisms likumprojektā neparedz nevienas institūcijas vai amatpersonas uzraudzību pār datu izsniegšanas nepieciešamību un tiesiskumu, kā arī izslēdz Valsts ieņēmumu dienesta kā datu pārziņa atbildību par datu izsniegšanu lietotājam, projicējot šo atbildību no Valsts ieņēmumu dienesta uz ziņu lietotāju (sk. likumprojekta 7.panta pirmās daļas 1.punktu). Proti, VID, saņemot likumprojekta 6.pantā norādītā ziņu lietotāja pieprasījumu, nepārbauda pieprasījuma pamatojumu. Likumprojektā tiek prezumēts, ka Valsts ieņēmumu dienesta kā pārziņa rīcība, izsniedzot datus, vienmēr būs tiesiska. Tomēr šāda prezumpcija ir atspēkojama, jo ir jāparedz gadījumi, kad, piemēram, dati tiek izsniegti lielākā apjomā, nekā attiecīgā institūcija vai amatpersona tos saskaņā ar normatīvajiem aktiem ir bijusi tiesīga saņemt, vai arī kļūdaini tiek izsniegti citas personas dati. Šādas un vēl citas situācijas var radīt personas tiesību uz privāto dzīvi aizskārumu pat ziņu lietotāja leģitīmas rīcības gadījumā. Taču likumprojektā šobrīd nav paredzēta tiesību norma, kas regulētu Valsts ieņēmumu dienesta, ne tikai ziņu lietotāja tiesības, pienākumus un atbildību. </w:t>
            </w:r>
          </w:p>
          <w:p w:rsidR="00C64F0A" w:rsidRPr="00A62902" w:rsidRDefault="00C64F0A" w:rsidP="00C64F0A">
            <w:pPr>
              <w:ind w:firstLine="567"/>
              <w:jc w:val="both"/>
              <w:rPr>
                <w:i/>
                <w:sz w:val="22"/>
                <w:szCs w:val="22"/>
                <w:lang w:val="lv-LV"/>
              </w:rPr>
            </w:pPr>
            <w:r w:rsidRPr="00A62902">
              <w:rPr>
                <w:i/>
                <w:sz w:val="22"/>
                <w:szCs w:val="22"/>
                <w:lang w:val="lv-LV"/>
              </w:rPr>
              <w:t xml:space="preserve">Tāpat jāņem vērā, ka Fizisko personu datu aizsardzības likuma 15.pants paredz personas tiesības vērsties pie datu pārziņa, lai iegūtu informāciju par tām personām un institūcijām, kuras noteiktā laikposmā no pārziņa ir saņēmušas šīs personas datus. Līdz ar to ne tikai ziņu lietotājam, bet arī Valsts ieņēmumu dienestam </w:t>
            </w:r>
            <w:r w:rsidRPr="00A62902">
              <w:rPr>
                <w:i/>
                <w:sz w:val="22"/>
                <w:szCs w:val="22"/>
                <w:lang w:val="lv-LV"/>
              </w:rPr>
              <w:lastRenderedPageBreak/>
              <w:t xml:space="preserve">vajadzētu glabāt ziņas par informācijas pieprasījumiem un uz tiem sniegtajām atbildēm (sk. likumprojekta 7.panta pirmās daļas 2.punktu). Būtu nepieciešams arī regulēt, kādas ziņas un kādā apjomā saistībā ar personas pieprasījumu par tās datu izsniegšanu likumprojektā noteiktajā kārtībā Valsts ieņēmumu dienests šai personai drīkst atklāt. </w:t>
            </w:r>
          </w:p>
          <w:p w:rsidR="00C64F0A" w:rsidRPr="00A62902" w:rsidRDefault="00C64F0A" w:rsidP="00C64F0A">
            <w:pPr>
              <w:tabs>
                <w:tab w:val="left" w:pos="2816"/>
              </w:tabs>
              <w:ind w:firstLine="567"/>
              <w:jc w:val="both"/>
              <w:rPr>
                <w:b/>
                <w:bCs/>
                <w:iCs/>
                <w:sz w:val="22"/>
                <w:szCs w:val="22"/>
                <w:u w:val="single"/>
                <w:lang w:val="lv-LV"/>
              </w:rPr>
            </w:pPr>
            <w:r w:rsidRPr="00A62902">
              <w:rPr>
                <w:i/>
                <w:sz w:val="22"/>
                <w:szCs w:val="22"/>
                <w:lang w:val="lv-LV"/>
              </w:rPr>
              <w:t>Ievērojot minēto, Juridiskais birojs aicina komisiju apsvērt tādu tiesību normu iekļaušanu likumprojektā, kas paredzētu ne tikai ziņu lietotāja, bet arī Valsts ieņēmumu dienesta tiesības un pienākumus attiecībā uz ziņu apstrādi, kā arī kārtību, kādā persona var vērsties Valsts ieņēmumu dienestā un iegūt informāciju par tās konta ziņu apstrādi</w:t>
            </w:r>
          </w:p>
        </w:tc>
        <w:tc>
          <w:tcPr>
            <w:tcW w:w="1417" w:type="dxa"/>
            <w:vAlign w:val="center"/>
          </w:tcPr>
          <w:p w:rsidR="00C64F0A" w:rsidRDefault="00C64F0A" w:rsidP="00C66772">
            <w:pPr>
              <w:jc w:val="center"/>
              <w:rPr>
                <w:b/>
                <w:bCs/>
                <w:iCs/>
                <w:lang w:val="lv-LV"/>
              </w:rPr>
            </w:pPr>
          </w:p>
        </w:tc>
        <w:tc>
          <w:tcPr>
            <w:tcW w:w="1418" w:type="dxa"/>
            <w:vAlign w:val="center"/>
          </w:tcPr>
          <w:p w:rsidR="00C64F0A" w:rsidRDefault="00C64F0A" w:rsidP="00C66772">
            <w:pPr>
              <w:jc w:val="center"/>
              <w:rPr>
                <w:b/>
                <w:bCs/>
                <w:iCs/>
                <w:lang w:val="lv-LV"/>
              </w:rPr>
            </w:pPr>
          </w:p>
        </w:tc>
      </w:tr>
      <w:tr w:rsidR="00C64F0A" w:rsidTr="00FA2CB3">
        <w:tc>
          <w:tcPr>
            <w:tcW w:w="6180" w:type="dxa"/>
          </w:tcPr>
          <w:p w:rsidR="00C64F0A" w:rsidRPr="00161629" w:rsidRDefault="00C64F0A" w:rsidP="00C57B6D">
            <w:pPr>
              <w:ind w:firstLine="567"/>
              <w:rPr>
                <w:sz w:val="22"/>
                <w:szCs w:val="22"/>
                <w:lang w:val="lv-LV" w:eastAsia="lv-LV"/>
              </w:rPr>
            </w:pPr>
            <w:r w:rsidRPr="00161629">
              <w:rPr>
                <w:b/>
                <w:bCs/>
                <w:sz w:val="22"/>
                <w:szCs w:val="22"/>
                <w:lang w:val="lv-LV" w:eastAsia="lv-LV"/>
              </w:rPr>
              <w:lastRenderedPageBreak/>
              <w:t>1. pants. Likumā lietotie termini</w:t>
            </w:r>
            <w:r w:rsidRPr="00161629">
              <w:rPr>
                <w:sz w:val="22"/>
                <w:szCs w:val="22"/>
                <w:lang w:val="lv-LV" w:eastAsia="lv-LV"/>
              </w:rPr>
              <w:t xml:space="preserve"> </w:t>
            </w:r>
          </w:p>
          <w:p w:rsidR="00C64F0A" w:rsidRPr="00161629" w:rsidRDefault="00C64F0A" w:rsidP="00C57B6D">
            <w:pPr>
              <w:ind w:firstLine="567"/>
              <w:rPr>
                <w:sz w:val="22"/>
                <w:szCs w:val="22"/>
                <w:lang w:val="lv-LV" w:eastAsia="lv-LV"/>
              </w:rPr>
            </w:pPr>
            <w:r w:rsidRPr="00161629">
              <w:rPr>
                <w:sz w:val="22"/>
                <w:szCs w:val="22"/>
                <w:lang w:val="lv-LV" w:eastAsia="lv-LV"/>
              </w:rPr>
              <w:t>Likumā ir lietoti šādi termini:</w:t>
            </w:r>
          </w:p>
          <w:p w:rsidR="00C64F0A" w:rsidRPr="003936F4" w:rsidRDefault="00C64F0A" w:rsidP="00C57B6D">
            <w:pPr>
              <w:ind w:firstLine="567"/>
              <w:rPr>
                <w:sz w:val="22"/>
                <w:szCs w:val="22"/>
                <w:lang w:val="lv-LV" w:eastAsia="lv-LV"/>
              </w:rPr>
            </w:pPr>
            <w:r w:rsidRPr="00161629">
              <w:rPr>
                <w:sz w:val="22"/>
                <w:szCs w:val="22"/>
                <w:lang w:val="lv-LV" w:eastAsia="lv-LV"/>
              </w:rPr>
              <w:t>1) </w:t>
            </w:r>
            <w:r w:rsidRPr="00161629">
              <w:rPr>
                <w:b/>
                <w:sz w:val="22"/>
                <w:szCs w:val="22"/>
                <w:lang w:val="lv-LV" w:eastAsia="lv-LV"/>
              </w:rPr>
              <w:t xml:space="preserve">konts </w:t>
            </w:r>
            <w:r w:rsidRPr="00161629">
              <w:rPr>
                <w:sz w:val="22"/>
                <w:szCs w:val="22"/>
                <w:lang w:val="lv-LV" w:eastAsia="lv-LV"/>
              </w:rPr>
              <w:t>– kredītiestādē (Eiropas Parlamenta un Padomes 2013. gada 26. jūnija Regulas (ES) Nr. </w:t>
            </w:r>
            <w:hyperlink r:id="rId7" w:tgtFrame="_blank" w:history="1">
              <w:r w:rsidRPr="00161629">
                <w:rPr>
                  <w:sz w:val="22"/>
                  <w:szCs w:val="22"/>
                  <w:lang w:val="lv-LV" w:eastAsia="lv-LV"/>
                </w:rPr>
                <w:t>575/2013</w:t>
              </w:r>
            </w:hyperlink>
            <w:r w:rsidRPr="00161629">
              <w:rPr>
                <w:sz w:val="22"/>
                <w:szCs w:val="22"/>
                <w:lang w:val="lv-LV" w:eastAsia="lv-LV"/>
              </w:rPr>
              <w:t xml:space="preserve"> par prudenciālajām prasībām attiecībā uz kredītiestādēm un ieguldījumu brokeru sabiedrībām, un ar ko groza Regulu (ES) </w:t>
            </w:r>
            <w:r w:rsidRPr="00161629">
              <w:rPr>
                <w:spacing w:val="-2"/>
                <w:sz w:val="22"/>
                <w:szCs w:val="22"/>
                <w:lang w:val="lv-LV" w:eastAsia="lv-LV"/>
              </w:rPr>
              <w:t>Nr. </w:t>
            </w:r>
            <w:hyperlink r:id="rId8" w:tgtFrame="_blank" w:history="1">
              <w:r w:rsidRPr="00161629">
                <w:rPr>
                  <w:spacing w:val="-2"/>
                  <w:sz w:val="22"/>
                  <w:szCs w:val="22"/>
                  <w:lang w:val="lv-LV" w:eastAsia="lv-LV"/>
                </w:rPr>
                <w:t>648/2012</w:t>
              </w:r>
            </w:hyperlink>
            <w:r w:rsidRPr="00161629">
              <w:rPr>
                <w:spacing w:val="-2"/>
                <w:sz w:val="22"/>
                <w:szCs w:val="22"/>
                <w:lang w:val="lv-LV" w:eastAsia="lv-LV"/>
              </w:rPr>
              <w:t>, 4. panta 1. punkta 1. apakšpunkta izpratnē), krājaizdevu sabiedrībā vai</w:t>
            </w:r>
            <w:r w:rsidRPr="00161629">
              <w:rPr>
                <w:sz w:val="22"/>
                <w:szCs w:val="22"/>
                <w:lang w:val="lv-LV" w:eastAsia="lv-LV"/>
              </w:rPr>
              <w:t xml:space="preserve"> </w:t>
            </w:r>
            <w:r w:rsidRPr="003936F4">
              <w:rPr>
                <w:sz w:val="22"/>
                <w:szCs w:val="22"/>
                <w:u w:val="single"/>
                <w:lang w:val="lv-LV" w:eastAsia="lv-LV"/>
              </w:rPr>
              <w:t>maksājumu iestādē</w:t>
            </w:r>
            <w:r w:rsidRPr="00161629">
              <w:rPr>
                <w:sz w:val="22"/>
                <w:szCs w:val="22"/>
                <w:lang w:val="lv-LV" w:eastAsia="lv-LV"/>
              </w:rPr>
              <w:t xml:space="preserve"> (Maksājumu pakalpojumu un elektroniskās naudas likuma izpratnē) atvērts pieprasījuma noguldījuma vai maksājumu konts;</w:t>
            </w:r>
          </w:p>
        </w:tc>
        <w:tc>
          <w:tcPr>
            <w:tcW w:w="567" w:type="dxa"/>
          </w:tcPr>
          <w:p w:rsidR="00C64F0A" w:rsidRDefault="00C57B6D" w:rsidP="00C57B6D">
            <w:pPr>
              <w:jc w:val="center"/>
              <w:rPr>
                <w:b/>
                <w:bCs/>
                <w:iCs/>
                <w:lang w:val="lv-LV"/>
              </w:rPr>
            </w:pPr>
            <w:r>
              <w:rPr>
                <w:b/>
                <w:bCs/>
                <w:iCs/>
                <w:lang w:val="lv-LV"/>
              </w:rPr>
              <w:t>2</w:t>
            </w:r>
          </w:p>
          <w:p w:rsidR="00C57B6D" w:rsidRDefault="00C57B6D" w:rsidP="00C57B6D">
            <w:pPr>
              <w:jc w:val="center"/>
              <w:rPr>
                <w:b/>
                <w:bCs/>
                <w:iCs/>
                <w:lang w:val="lv-LV"/>
              </w:rPr>
            </w:pPr>
          </w:p>
          <w:p w:rsidR="00796CB7" w:rsidRDefault="00796CB7" w:rsidP="00C57B6D">
            <w:pPr>
              <w:jc w:val="center"/>
              <w:rPr>
                <w:b/>
                <w:bCs/>
                <w:iCs/>
                <w:lang w:val="lv-LV"/>
              </w:rPr>
            </w:pPr>
            <w:bookmarkStart w:id="2" w:name="_GoBack"/>
            <w:bookmarkEnd w:id="2"/>
          </w:p>
          <w:p w:rsidR="00C57B6D" w:rsidRPr="001C14B1" w:rsidRDefault="00C57B6D" w:rsidP="00C57B6D">
            <w:pPr>
              <w:jc w:val="center"/>
              <w:rPr>
                <w:b/>
                <w:bCs/>
                <w:iCs/>
                <w:lang w:val="lv-LV"/>
              </w:rPr>
            </w:pPr>
            <w:r>
              <w:rPr>
                <w:b/>
                <w:bCs/>
                <w:iCs/>
                <w:lang w:val="lv-LV"/>
              </w:rPr>
              <w:t>3</w:t>
            </w:r>
          </w:p>
        </w:tc>
        <w:tc>
          <w:tcPr>
            <w:tcW w:w="6180" w:type="dxa"/>
          </w:tcPr>
          <w:p w:rsidR="00C64F0A" w:rsidRPr="00C57B6D" w:rsidRDefault="00C64F0A" w:rsidP="00C66772">
            <w:pPr>
              <w:tabs>
                <w:tab w:val="left" w:pos="2816"/>
              </w:tabs>
              <w:ind w:firstLine="567"/>
              <w:jc w:val="both"/>
              <w:rPr>
                <w:b/>
                <w:bCs/>
                <w:iCs/>
                <w:noProof/>
                <w:sz w:val="22"/>
                <w:szCs w:val="22"/>
                <w:u w:val="single"/>
              </w:rPr>
            </w:pPr>
            <w:r w:rsidRPr="00C57B6D">
              <w:rPr>
                <w:b/>
                <w:bCs/>
                <w:iCs/>
                <w:noProof/>
                <w:sz w:val="22"/>
                <w:szCs w:val="22"/>
                <w:u w:val="single"/>
              </w:rPr>
              <w:t>Juridiskais birojs</w:t>
            </w:r>
          </w:p>
          <w:p w:rsidR="00C64F0A" w:rsidRPr="00C57B6D" w:rsidRDefault="00C64F0A" w:rsidP="00C66772">
            <w:pPr>
              <w:ind w:firstLine="567"/>
              <w:jc w:val="both"/>
              <w:rPr>
                <w:i/>
                <w:noProof/>
                <w:color w:val="000000"/>
                <w:sz w:val="22"/>
                <w:szCs w:val="22"/>
              </w:rPr>
            </w:pPr>
            <w:r w:rsidRPr="00C57B6D">
              <w:rPr>
                <w:i/>
                <w:noProof/>
                <w:color w:val="000000"/>
                <w:sz w:val="22"/>
                <w:szCs w:val="22"/>
              </w:rPr>
              <w:t xml:space="preserve">Precizēt likumprojekta 1.pantu (skat. atzinuma 2.punktu). </w:t>
            </w:r>
          </w:p>
          <w:p w:rsidR="00C64F0A" w:rsidRPr="00C57B6D" w:rsidRDefault="00C64F0A" w:rsidP="00C66772">
            <w:pPr>
              <w:tabs>
                <w:tab w:val="left" w:pos="2816"/>
              </w:tabs>
              <w:ind w:firstLine="567"/>
              <w:jc w:val="both"/>
              <w:rPr>
                <w:b/>
                <w:noProof/>
                <w:sz w:val="22"/>
                <w:szCs w:val="22"/>
                <w:u w:val="single"/>
              </w:rPr>
            </w:pPr>
          </w:p>
          <w:p w:rsidR="00C64F0A" w:rsidRPr="00C57B6D" w:rsidRDefault="00C64F0A" w:rsidP="00C66772">
            <w:pPr>
              <w:tabs>
                <w:tab w:val="left" w:pos="2816"/>
              </w:tabs>
              <w:ind w:firstLine="567"/>
              <w:jc w:val="both"/>
              <w:rPr>
                <w:b/>
                <w:noProof/>
                <w:sz w:val="22"/>
                <w:szCs w:val="22"/>
                <w:u w:val="single"/>
              </w:rPr>
            </w:pPr>
            <w:r w:rsidRPr="00C57B6D">
              <w:rPr>
                <w:b/>
                <w:noProof/>
                <w:sz w:val="22"/>
                <w:szCs w:val="22"/>
                <w:u w:val="single"/>
              </w:rPr>
              <w:t>Finanšu ministrijas parlamentārais sekretārs E.Putra</w:t>
            </w:r>
          </w:p>
          <w:p w:rsidR="00C64F0A" w:rsidRPr="00C57B6D" w:rsidRDefault="00C64F0A" w:rsidP="00C66772">
            <w:pPr>
              <w:tabs>
                <w:tab w:val="left" w:pos="6740"/>
              </w:tabs>
              <w:ind w:firstLine="567"/>
              <w:jc w:val="both"/>
              <w:rPr>
                <w:noProof/>
                <w:sz w:val="22"/>
                <w:szCs w:val="22"/>
              </w:rPr>
            </w:pPr>
            <w:r w:rsidRPr="00C57B6D">
              <w:rPr>
                <w:noProof/>
                <w:sz w:val="22"/>
                <w:szCs w:val="22"/>
              </w:rPr>
              <w:t>Likumprojekta 1.pantā:</w:t>
            </w:r>
          </w:p>
          <w:p w:rsidR="00C64F0A" w:rsidRPr="00C57B6D" w:rsidRDefault="00C64F0A" w:rsidP="00C57B6D">
            <w:pPr>
              <w:tabs>
                <w:tab w:val="left" w:pos="6740"/>
              </w:tabs>
              <w:ind w:firstLine="567"/>
              <w:jc w:val="both"/>
              <w:rPr>
                <w:noProof/>
                <w:sz w:val="22"/>
                <w:szCs w:val="22"/>
              </w:rPr>
            </w:pPr>
            <w:r w:rsidRPr="00C57B6D">
              <w:rPr>
                <w:noProof/>
                <w:sz w:val="22"/>
                <w:szCs w:val="22"/>
              </w:rPr>
              <w:t>1.apakšpunktā aizstāt vārdus “maksājumu iestādē” ar vārdiem “</w:t>
            </w:r>
            <w:r w:rsidRPr="00C57B6D">
              <w:rPr>
                <w:noProof/>
                <w:sz w:val="22"/>
                <w:szCs w:val="22"/>
                <w:u w:val="single"/>
              </w:rPr>
              <w:t>maksājumu pakalpojumu sniedzējā</w:t>
            </w:r>
            <w:r w:rsidR="00C57B6D" w:rsidRPr="00C57B6D">
              <w:rPr>
                <w:noProof/>
                <w:sz w:val="22"/>
                <w:szCs w:val="22"/>
              </w:rPr>
              <w:t>”;</w:t>
            </w:r>
          </w:p>
        </w:tc>
        <w:tc>
          <w:tcPr>
            <w:tcW w:w="1417" w:type="dxa"/>
            <w:vAlign w:val="center"/>
          </w:tcPr>
          <w:p w:rsidR="00C64F0A" w:rsidRDefault="00C64F0A" w:rsidP="00C66772">
            <w:pPr>
              <w:jc w:val="center"/>
              <w:rPr>
                <w:b/>
                <w:bCs/>
                <w:iCs/>
                <w:lang w:val="lv-LV"/>
              </w:rPr>
            </w:pPr>
          </w:p>
        </w:tc>
        <w:tc>
          <w:tcPr>
            <w:tcW w:w="1418" w:type="dxa"/>
            <w:vAlign w:val="center"/>
          </w:tcPr>
          <w:p w:rsidR="00C64F0A" w:rsidRDefault="00C64F0A" w:rsidP="00C66772">
            <w:pPr>
              <w:jc w:val="center"/>
              <w:rPr>
                <w:b/>
                <w:bCs/>
                <w:iCs/>
                <w:lang w:val="lv-LV"/>
              </w:rPr>
            </w:pPr>
          </w:p>
        </w:tc>
      </w:tr>
      <w:tr w:rsidR="00C64F0A" w:rsidRPr="008C7E20" w:rsidTr="00FA2CB3">
        <w:tc>
          <w:tcPr>
            <w:tcW w:w="6180" w:type="dxa"/>
          </w:tcPr>
          <w:p w:rsidR="00C64F0A" w:rsidRPr="00C64F0A" w:rsidRDefault="00C64F0A" w:rsidP="00C66772">
            <w:pPr>
              <w:ind w:firstLine="567"/>
              <w:jc w:val="both"/>
              <w:rPr>
                <w:sz w:val="22"/>
                <w:szCs w:val="22"/>
                <w:lang w:val="lv-LV" w:eastAsia="lv-LV"/>
              </w:rPr>
            </w:pPr>
            <w:r w:rsidRPr="00C64F0A">
              <w:rPr>
                <w:sz w:val="22"/>
                <w:szCs w:val="22"/>
                <w:lang w:val="lv-LV" w:eastAsia="lv-LV"/>
              </w:rPr>
              <w:t>2) </w:t>
            </w:r>
            <w:r w:rsidRPr="00C64F0A">
              <w:rPr>
                <w:b/>
                <w:sz w:val="22"/>
                <w:szCs w:val="22"/>
                <w:lang w:val="lv-LV" w:eastAsia="lv-LV"/>
              </w:rPr>
              <w:t>patiesais labuma guvējs</w:t>
            </w:r>
            <w:r w:rsidRPr="00C64F0A">
              <w:rPr>
                <w:sz w:val="22"/>
                <w:szCs w:val="22"/>
                <w:lang w:val="lv-LV" w:eastAsia="lv-LV"/>
              </w:rPr>
              <w:t xml:space="preserve"> – fiziska persona Noziedzīgi iegūtu līdzekļu legalizācijas un terorisma finansēšanas novēršanas likuma izpratnē; </w:t>
            </w:r>
          </w:p>
          <w:p w:rsidR="00C64F0A" w:rsidRPr="008C7E20" w:rsidRDefault="00C57B6D" w:rsidP="00C66772">
            <w:pPr>
              <w:ind w:firstLine="567"/>
              <w:jc w:val="both"/>
              <w:rPr>
                <w:sz w:val="22"/>
                <w:szCs w:val="22"/>
                <w:lang w:val="lv-LV" w:eastAsia="lv-LV"/>
              </w:rPr>
            </w:pPr>
            <w:r w:rsidRPr="00161629">
              <w:rPr>
                <w:sz w:val="22"/>
                <w:szCs w:val="22"/>
                <w:lang w:val="lv-LV" w:eastAsia="lv-LV"/>
              </w:rPr>
              <w:t>3) </w:t>
            </w:r>
            <w:r w:rsidRPr="00161629">
              <w:rPr>
                <w:b/>
                <w:sz w:val="22"/>
                <w:szCs w:val="22"/>
                <w:lang w:val="lv-LV" w:eastAsia="lv-LV"/>
              </w:rPr>
              <w:t>pilnvarotā persona</w:t>
            </w:r>
            <w:r w:rsidRPr="00161629">
              <w:rPr>
                <w:sz w:val="22"/>
                <w:szCs w:val="22"/>
                <w:lang w:val="lv-LV" w:eastAsia="lv-LV"/>
              </w:rPr>
              <w:t xml:space="preserve"> – fiziska vai juridiska persona Noziedzīgi iegūtu līdzekļu legalizācijas un terorisma finansēšanas novēršanas likuma izpratnē.</w:t>
            </w:r>
          </w:p>
        </w:tc>
        <w:tc>
          <w:tcPr>
            <w:tcW w:w="567" w:type="dxa"/>
          </w:tcPr>
          <w:p w:rsidR="00C64F0A" w:rsidRPr="00C57B6D" w:rsidRDefault="00C57B6D" w:rsidP="00C57B6D">
            <w:pPr>
              <w:jc w:val="center"/>
              <w:rPr>
                <w:b/>
                <w:sz w:val="22"/>
                <w:szCs w:val="22"/>
                <w:lang w:val="lv-LV"/>
              </w:rPr>
            </w:pPr>
            <w:r w:rsidRPr="00C57B6D">
              <w:rPr>
                <w:b/>
                <w:sz w:val="22"/>
                <w:szCs w:val="22"/>
                <w:lang w:val="lv-LV"/>
              </w:rPr>
              <w:t>4</w:t>
            </w:r>
          </w:p>
          <w:p w:rsidR="00C57B6D" w:rsidRDefault="00C57B6D" w:rsidP="00C57B6D">
            <w:pPr>
              <w:jc w:val="center"/>
              <w:rPr>
                <w:b/>
                <w:sz w:val="22"/>
                <w:szCs w:val="22"/>
                <w:lang w:val="lv-LV"/>
              </w:rPr>
            </w:pPr>
          </w:p>
          <w:p w:rsidR="00D134B4" w:rsidRPr="00C57B6D" w:rsidRDefault="00D134B4" w:rsidP="00C57B6D">
            <w:pPr>
              <w:jc w:val="center"/>
              <w:rPr>
                <w:b/>
                <w:sz w:val="22"/>
                <w:szCs w:val="22"/>
                <w:lang w:val="lv-LV"/>
              </w:rPr>
            </w:pPr>
          </w:p>
          <w:p w:rsidR="00C57B6D" w:rsidRDefault="00C57B6D" w:rsidP="00C57B6D">
            <w:pPr>
              <w:jc w:val="center"/>
              <w:rPr>
                <w:b/>
                <w:sz w:val="22"/>
                <w:szCs w:val="22"/>
                <w:lang w:val="lv-LV"/>
              </w:rPr>
            </w:pPr>
            <w:r w:rsidRPr="00C57B6D">
              <w:rPr>
                <w:b/>
                <w:sz w:val="22"/>
                <w:szCs w:val="22"/>
                <w:lang w:val="lv-LV"/>
              </w:rPr>
              <w:t>5</w:t>
            </w:r>
          </w:p>
          <w:p w:rsidR="00C57B6D" w:rsidRDefault="00C57B6D" w:rsidP="00C57B6D">
            <w:pPr>
              <w:jc w:val="center"/>
              <w:rPr>
                <w:b/>
                <w:sz w:val="22"/>
                <w:szCs w:val="22"/>
                <w:lang w:val="lv-LV"/>
              </w:rPr>
            </w:pPr>
          </w:p>
          <w:p w:rsidR="00C57B6D" w:rsidRDefault="00C57B6D"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D134B4" w:rsidRDefault="00D134B4" w:rsidP="00C57B6D">
            <w:pPr>
              <w:jc w:val="center"/>
              <w:rPr>
                <w:b/>
                <w:sz w:val="22"/>
                <w:szCs w:val="22"/>
                <w:lang w:val="lv-LV"/>
              </w:rPr>
            </w:pPr>
          </w:p>
          <w:p w:rsidR="00C57B6D" w:rsidRDefault="00C57B6D" w:rsidP="00C57B6D">
            <w:pPr>
              <w:jc w:val="center"/>
              <w:rPr>
                <w:b/>
                <w:sz w:val="22"/>
                <w:szCs w:val="22"/>
                <w:lang w:val="lv-LV"/>
              </w:rPr>
            </w:pPr>
          </w:p>
          <w:p w:rsidR="00C57B6D" w:rsidRDefault="00C57B6D" w:rsidP="00C57B6D">
            <w:pPr>
              <w:jc w:val="center"/>
              <w:rPr>
                <w:b/>
                <w:sz w:val="22"/>
                <w:szCs w:val="22"/>
                <w:lang w:val="lv-LV"/>
              </w:rPr>
            </w:pPr>
          </w:p>
          <w:p w:rsidR="00C57B6D" w:rsidRPr="008C7E20" w:rsidRDefault="00C57B6D" w:rsidP="00C57B6D">
            <w:pPr>
              <w:jc w:val="center"/>
              <w:rPr>
                <w:sz w:val="22"/>
                <w:szCs w:val="22"/>
                <w:lang w:val="lv-LV"/>
              </w:rPr>
            </w:pPr>
            <w:r w:rsidRPr="00C57B6D">
              <w:rPr>
                <w:b/>
                <w:sz w:val="22"/>
                <w:szCs w:val="22"/>
                <w:lang w:val="lv-LV"/>
              </w:rPr>
              <w:t>6</w:t>
            </w:r>
          </w:p>
        </w:tc>
        <w:tc>
          <w:tcPr>
            <w:tcW w:w="6180" w:type="dxa"/>
          </w:tcPr>
          <w:p w:rsidR="00E719A2" w:rsidRPr="00C57B6D" w:rsidRDefault="00E719A2" w:rsidP="00E719A2">
            <w:pPr>
              <w:ind w:firstLine="567"/>
              <w:jc w:val="both"/>
              <w:rPr>
                <w:b/>
                <w:noProof/>
                <w:sz w:val="22"/>
                <w:szCs w:val="22"/>
                <w:u w:val="single"/>
              </w:rPr>
            </w:pPr>
            <w:r w:rsidRPr="00C57B6D">
              <w:rPr>
                <w:b/>
                <w:noProof/>
                <w:sz w:val="22"/>
                <w:szCs w:val="22"/>
                <w:u w:val="single"/>
              </w:rPr>
              <w:lastRenderedPageBreak/>
              <w:t>Deputāte I.Sudraba</w:t>
            </w:r>
          </w:p>
          <w:p w:rsidR="00E719A2" w:rsidRPr="00C57B6D" w:rsidRDefault="00E719A2" w:rsidP="00E719A2">
            <w:pPr>
              <w:ind w:firstLine="567"/>
              <w:jc w:val="both"/>
              <w:rPr>
                <w:noProof/>
                <w:sz w:val="22"/>
                <w:szCs w:val="22"/>
              </w:rPr>
            </w:pPr>
            <w:r w:rsidRPr="00C57B6D">
              <w:rPr>
                <w:noProof/>
                <w:sz w:val="22"/>
                <w:szCs w:val="22"/>
              </w:rPr>
              <w:t xml:space="preserve">Izslēgt likumprojekta 1.panta 2.punktu </w:t>
            </w:r>
            <w:r w:rsidR="00D33DA4" w:rsidRPr="00C57B6D">
              <w:rPr>
                <w:noProof/>
                <w:sz w:val="22"/>
                <w:szCs w:val="22"/>
              </w:rPr>
              <w:t>un 3.punktu,</w:t>
            </w:r>
          </w:p>
          <w:p w:rsidR="00E719A2" w:rsidRPr="00C57B6D" w:rsidRDefault="00E719A2" w:rsidP="00C66772">
            <w:pPr>
              <w:tabs>
                <w:tab w:val="left" w:pos="2816"/>
              </w:tabs>
              <w:ind w:firstLine="567"/>
              <w:jc w:val="both"/>
              <w:rPr>
                <w:b/>
                <w:noProof/>
                <w:sz w:val="22"/>
                <w:szCs w:val="22"/>
                <w:u w:val="single"/>
              </w:rPr>
            </w:pPr>
          </w:p>
          <w:p w:rsidR="00C64F0A" w:rsidRPr="00C57B6D" w:rsidRDefault="00C64F0A" w:rsidP="00C66772">
            <w:pPr>
              <w:tabs>
                <w:tab w:val="left" w:pos="2816"/>
              </w:tabs>
              <w:ind w:firstLine="567"/>
              <w:jc w:val="both"/>
              <w:rPr>
                <w:b/>
                <w:noProof/>
                <w:sz w:val="22"/>
                <w:szCs w:val="22"/>
                <w:u w:val="single"/>
              </w:rPr>
            </w:pPr>
            <w:r w:rsidRPr="00C57B6D">
              <w:rPr>
                <w:b/>
                <w:noProof/>
                <w:sz w:val="22"/>
                <w:szCs w:val="22"/>
                <w:u w:val="single"/>
              </w:rPr>
              <w:t>Finanšu ministrijas parlamentārais sekretārs E.Putra</w:t>
            </w:r>
          </w:p>
          <w:p w:rsidR="00C64F0A" w:rsidRPr="00C57B6D" w:rsidRDefault="00C64F0A" w:rsidP="00C66772">
            <w:pPr>
              <w:tabs>
                <w:tab w:val="left" w:pos="6740"/>
              </w:tabs>
              <w:ind w:firstLine="567"/>
              <w:jc w:val="both"/>
              <w:rPr>
                <w:noProof/>
                <w:sz w:val="22"/>
                <w:szCs w:val="22"/>
              </w:rPr>
            </w:pPr>
            <w:r w:rsidRPr="00C57B6D">
              <w:rPr>
                <w:noProof/>
                <w:sz w:val="22"/>
                <w:szCs w:val="22"/>
              </w:rPr>
              <w:t>papildināt pantu ar 2., 3., 4.apakšpunktu, šādā redakcijā (attiecīgi mainot turpmāku apakšpunktu numerāciju):</w:t>
            </w:r>
          </w:p>
          <w:p w:rsidR="00C64F0A" w:rsidRPr="00C57B6D" w:rsidRDefault="00C64F0A" w:rsidP="00C66772">
            <w:pPr>
              <w:tabs>
                <w:tab w:val="left" w:pos="6740"/>
              </w:tabs>
              <w:ind w:firstLine="567"/>
              <w:jc w:val="both"/>
              <w:rPr>
                <w:noProof/>
                <w:sz w:val="22"/>
                <w:szCs w:val="22"/>
                <w:lang w:eastAsia="lv-LV"/>
              </w:rPr>
            </w:pPr>
            <w:r w:rsidRPr="00C57B6D">
              <w:rPr>
                <w:noProof/>
                <w:sz w:val="22"/>
                <w:szCs w:val="22"/>
              </w:rPr>
              <w:t xml:space="preserve">“2) </w:t>
            </w:r>
            <w:r w:rsidRPr="00C57B6D">
              <w:rPr>
                <w:b/>
                <w:noProof/>
                <w:sz w:val="22"/>
                <w:szCs w:val="22"/>
              </w:rPr>
              <w:t>krājaizdevu sabiedrība</w:t>
            </w:r>
            <w:r w:rsidRPr="00C57B6D">
              <w:rPr>
                <w:noProof/>
                <w:sz w:val="22"/>
                <w:szCs w:val="22"/>
              </w:rPr>
              <w:t xml:space="preserve"> – krājaizdevu sabiedrība Krājaizdevu sabiedrību likuma 2.panta izpratnē;</w:t>
            </w:r>
          </w:p>
          <w:p w:rsidR="00C64F0A" w:rsidRPr="00C57B6D" w:rsidRDefault="00C64F0A" w:rsidP="00C66772">
            <w:pPr>
              <w:tabs>
                <w:tab w:val="left" w:pos="6740"/>
              </w:tabs>
              <w:ind w:firstLine="567"/>
              <w:jc w:val="both"/>
              <w:rPr>
                <w:noProof/>
                <w:sz w:val="22"/>
                <w:szCs w:val="22"/>
                <w:lang w:eastAsia="lv-LV"/>
              </w:rPr>
            </w:pPr>
            <w:r w:rsidRPr="00C57B6D">
              <w:rPr>
                <w:noProof/>
                <w:sz w:val="22"/>
                <w:szCs w:val="22"/>
                <w:lang w:eastAsia="lv-LV"/>
              </w:rPr>
              <w:t xml:space="preserve">  3) </w:t>
            </w:r>
            <w:r w:rsidRPr="00C57B6D">
              <w:rPr>
                <w:b/>
                <w:noProof/>
                <w:sz w:val="22"/>
                <w:szCs w:val="22"/>
              </w:rPr>
              <w:t>kredītiestāde</w:t>
            </w:r>
            <w:r w:rsidRPr="00C57B6D">
              <w:rPr>
                <w:noProof/>
                <w:sz w:val="22"/>
                <w:szCs w:val="22"/>
              </w:rPr>
              <w:t xml:space="preserve"> - </w:t>
            </w:r>
            <w:r w:rsidRPr="00C57B6D">
              <w:rPr>
                <w:noProof/>
                <w:sz w:val="22"/>
                <w:szCs w:val="22"/>
                <w:lang w:eastAsia="lv-LV"/>
              </w:rPr>
              <w:t>kredītiestāde Eiropas Parlamenta un Padomes 2013.gada 26.jūnija regulas (ES) Nr. </w:t>
            </w:r>
            <w:hyperlink r:id="rId9" w:tgtFrame="_blank" w:history="1">
              <w:r w:rsidRPr="00C57B6D">
                <w:rPr>
                  <w:noProof/>
                  <w:sz w:val="22"/>
                  <w:szCs w:val="22"/>
                  <w:lang w:eastAsia="lv-LV"/>
                </w:rPr>
                <w:t>575/2013</w:t>
              </w:r>
            </w:hyperlink>
            <w:r w:rsidRPr="00C57B6D">
              <w:rPr>
                <w:noProof/>
                <w:sz w:val="22"/>
                <w:szCs w:val="22"/>
                <w:lang w:eastAsia="lv-LV"/>
              </w:rPr>
              <w:t> par prudenciālajām prasībām attiecībā uz kredītiestādēm un ieguldījumu brokeru sabiedrībām, un ar ko groza regulu (ES) Nr. </w:t>
            </w:r>
            <w:hyperlink r:id="rId10" w:tgtFrame="_blank" w:history="1">
              <w:r w:rsidRPr="00C57B6D">
                <w:rPr>
                  <w:noProof/>
                  <w:sz w:val="22"/>
                  <w:szCs w:val="22"/>
                  <w:lang w:eastAsia="lv-LV"/>
                </w:rPr>
                <w:t>648/2012</w:t>
              </w:r>
            </w:hyperlink>
            <w:r w:rsidRPr="00C57B6D">
              <w:rPr>
                <w:noProof/>
                <w:sz w:val="22"/>
                <w:szCs w:val="22"/>
                <w:lang w:eastAsia="lv-LV"/>
              </w:rPr>
              <w:t> 4.panta 1.punkta 1. apakšpunkta izpratnē;</w:t>
            </w:r>
          </w:p>
          <w:p w:rsidR="00C57B6D" w:rsidRDefault="00C64F0A" w:rsidP="00C57B6D">
            <w:pPr>
              <w:tabs>
                <w:tab w:val="left" w:pos="2816"/>
              </w:tabs>
              <w:ind w:firstLine="567"/>
              <w:jc w:val="both"/>
              <w:rPr>
                <w:noProof/>
                <w:sz w:val="22"/>
                <w:szCs w:val="22"/>
                <w:lang w:eastAsia="lv-LV"/>
              </w:rPr>
            </w:pPr>
            <w:r w:rsidRPr="00C57B6D">
              <w:rPr>
                <w:noProof/>
                <w:sz w:val="22"/>
                <w:szCs w:val="22"/>
                <w:lang w:eastAsia="lv-LV"/>
              </w:rPr>
              <w:lastRenderedPageBreak/>
              <w:t xml:space="preserve"> 4) </w:t>
            </w:r>
            <w:r w:rsidRPr="00C57B6D">
              <w:rPr>
                <w:b/>
                <w:noProof/>
                <w:sz w:val="22"/>
                <w:szCs w:val="22"/>
                <w:lang w:eastAsia="lv-LV"/>
              </w:rPr>
              <w:t>maksājumu pakalpojumu sniedzējs</w:t>
            </w:r>
            <w:r w:rsidRPr="00C57B6D">
              <w:rPr>
                <w:noProof/>
                <w:sz w:val="22"/>
                <w:szCs w:val="22"/>
                <w:lang w:eastAsia="lv-LV"/>
              </w:rPr>
              <w:t xml:space="preserve"> – Maksājumu pakalpojumu un elektroniskās naudas likuma 2.panta otrās daļas 2., 3., 4. un 7. punktā noteiktais mak</w:t>
            </w:r>
            <w:r w:rsidR="00E719A2" w:rsidRPr="00C57B6D">
              <w:rPr>
                <w:noProof/>
                <w:sz w:val="22"/>
                <w:szCs w:val="22"/>
                <w:lang w:eastAsia="lv-LV"/>
              </w:rPr>
              <w:t>sājumu pakalpojumu sniedzējs.”;</w:t>
            </w:r>
          </w:p>
          <w:p w:rsidR="00D134B4" w:rsidRDefault="00D134B4" w:rsidP="00C57B6D">
            <w:pPr>
              <w:tabs>
                <w:tab w:val="left" w:pos="2816"/>
              </w:tabs>
              <w:ind w:firstLine="567"/>
              <w:jc w:val="both"/>
              <w:rPr>
                <w:noProof/>
                <w:sz w:val="22"/>
                <w:szCs w:val="22"/>
                <w:lang w:eastAsia="lv-LV"/>
              </w:rPr>
            </w:pPr>
          </w:p>
          <w:p w:rsidR="00D134B4" w:rsidRDefault="00D134B4" w:rsidP="00D134B4">
            <w:pPr>
              <w:tabs>
                <w:tab w:val="left" w:pos="2816"/>
              </w:tabs>
              <w:ind w:firstLine="567"/>
              <w:jc w:val="both"/>
              <w:rPr>
                <w:b/>
                <w:sz w:val="22"/>
                <w:szCs w:val="22"/>
                <w:u w:val="single"/>
                <w:lang w:val="lv-LV"/>
              </w:rPr>
            </w:pPr>
            <w:r w:rsidRPr="003936F4">
              <w:rPr>
                <w:b/>
                <w:sz w:val="22"/>
                <w:szCs w:val="22"/>
                <w:u w:val="single"/>
                <w:lang w:val="lv-LV"/>
              </w:rPr>
              <w:t>Finanšu ministrijas parlamentārais sekretārs E.Putra</w:t>
            </w:r>
          </w:p>
          <w:p w:rsidR="00C64F0A" w:rsidRPr="00C57B6D" w:rsidRDefault="00D134B4" w:rsidP="00D134B4">
            <w:pPr>
              <w:tabs>
                <w:tab w:val="left" w:pos="6740"/>
              </w:tabs>
              <w:ind w:firstLine="567"/>
              <w:jc w:val="both"/>
              <w:rPr>
                <w:sz w:val="22"/>
                <w:szCs w:val="22"/>
                <w:lang w:eastAsia="lv-LV"/>
              </w:rPr>
            </w:pPr>
            <w:r w:rsidRPr="003936F4">
              <w:rPr>
                <w:sz w:val="22"/>
                <w:szCs w:val="22"/>
                <w:lang w:eastAsia="lv-LV"/>
              </w:rPr>
              <w:t xml:space="preserve">izslēgt 3.apakšpunktu. </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161629" w:rsidRDefault="00C64F0A" w:rsidP="00C66772">
            <w:pPr>
              <w:ind w:firstLine="567"/>
              <w:jc w:val="both"/>
              <w:rPr>
                <w:sz w:val="22"/>
                <w:szCs w:val="22"/>
                <w:lang w:val="lv-LV" w:eastAsia="lv-LV"/>
              </w:rPr>
            </w:pPr>
            <w:r w:rsidRPr="00161629">
              <w:rPr>
                <w:b/>
                <w:bCs/>
                <w:sz w:val="22"/>
                <w:szCs w:val="22"/>
                <w:lang w:val="lv-LV" w:eastAsia="lv-LV"/>
              </w:rPr>
              <w:t>2. pants. </w:t>
            </w:r>
            <w:r w:rsidRPr="00161629">
              <w:rPr>
                <w:b/>
                <w:sz w:val="22"/>
                <w:szCs w:val="22"/>
                <w:lang w:val="lv-LV" w:eastAsia="lv-LV"/>
              </w:rPr>
              <w:t>Likuma mērķis</w:t>
            </w:r>
          </w:p>
          <w:p w:rsidR="00C64F0A" w:rsidRPr="00161629" w:rsidRDefault="00C64F0A" w:rsidP="00C66772">
            <w:pPr>
              <w:ind w:firstLine="567"/>
              <w:contextualSpacing/>
              <w:jc w:val="both"/>
              <w:rPr>
                <w:sz w:val="22"/>
                <w:szCs w:val="22"/>
                <w:lang w:val="lv-LV" w:eastAsia="lv-LV"/>
              </w:rPr>
            </w:pPr>
            <w:r w:rsidRPr="00161629">
              <w:rPr>
                <w:sz w:val="22"/>
                <w:szCs w:val="22"/>
                <w:lang w:val="lv-LV" w:eastAsia="lv-LV"/>
              </w:rPr>
              <w:t xml:space="preserve">Likuma mērķis ir: </w:t>
            </w:r>
          </w:p>
          <w:p w:rsidR="00C64F0A" w:rsidRPr="00161629" w:rsidRDefault="00C64F0A" w:rsidP="00C66772">
            <w:pPr>
              <w:ind w:firstLine="567"/>
              <w:jc w:val="both"/>
              <w:rPr>
                <w:spacing w:val="-2"/>
                <w:sz w:val="22"/>
                <w:szCs w:val="22"/>
                <w:lang w:val="lv-LV" w:eastAsia="lv-LV"/>
              </w:rPr>
            </w:pPr>
            <w:r w:rsidRPr="00161629">
              <w:rPr>
                <w:spacing w:val="-2"/>
                <w:sz w:val="22"/>
                <w:szCs w:val="22"/>
                <w:lang w:val="lv-LV" w:eastAsia="lv-LV"/>
              </w:rPr>
              <w:t>1) novērst starptautiskās (tai skaitā Latvijas) finanšu sistēmas izmantošanu noziedzīgās darbībās, tai skaitā noziedzīgi iegūtu līdzekļu legalizēšanai, terorisma finansēšanai un masveida iznīcināšanas ieroču izgatavošanas, glabāšanas, pārvietošanas, lietošanas un izplatīšanas finansēšanai, un nodrošināt starptautisko sadarbību;</w:t>
            </w:r>
          </w:p>
          <w:p w:rsidR="00C64F0A" w:rsidRPr="00161629" w:rsidRDefault="00C64F0A" w:rsidP="00C66772">
            <w:pPr>
              <w:ind w:firstLine="567"/>
              <w:jc w:val="both"/>
              <w:rPr>
                <w:sz w:val="22"/>
                <w:szCs w:val="22"/>
                <w:lang w:val="lv-LV" w:eastAsia="lv-LV"/>
              </w:rPr>
            </w:pPr>
            <w:r w:rsidRPr="00161629">
              <w:rPr>
                <w:sz w:val="22"/>
                <w:szCs w:val="22"/>
                <w:lang w:val="lv-LV" w:eastAsia="lv-LV"/>
              </w:rPr>
              <w:t>2) aizsargāt valsts un sabiedrisko drošību, nodrošināt noziedzīgu nodarījumu izmeklēšanu, kriminālvajāšanu un krimināllietu iztiesāšanu, nodrošināt valsts institūcijām iespējas saņemt informāciju valsts pārvaldes uzdevumu īstenošanai vai valsts deleģēto valsts pārvaldes uzdevumu izpildei;</w:t>
            </w:r>
          </w:p>
          <w:p w:rsidR="00C64F0A" w:rsidRPr="00161629" w:rsidRDefault="00C64F0A" w:rsidP="00C66772">
            <w:pPr>
              <w:ind w:firstLine="567"/>
              <w:jc w:val="both"/>
              <w:rPr>
                <w:sz w:val="22"/>
                <w:szCs w:val="22"/>
                <w:lang w:val="lv-LV" w:eastAsia="lv-LV"/>
              </w:rPr>
            </w:pPr>
            <w:r w:rsidRPr="00161629">
              <w:rPr>
                <w:sz w:val="22"/>
                <w:szCs w:val="22"/>
                <w:lang w:val="lv-LV" w:eastAsia="lv-LV"/>
              </w:rPr>
              <w:t>3) nodrošināt efektīvu nodokļu administrēšanas sistēmas darbību;</w:t>
            </w:r>
          </w:p>
          <w:p w:rsidR="00C64F0A" w:rsidRPr="008C7E20" w:rsidRDefault="00C64F0A" w:rsidP="00C66772">
            <w:pPr>
              <w:ind w:firstLine="567"/>
              <w:jc w:val="both"/>
              <w:rPr>
                <w:sz w:val="22"/>
                <w:szCs w:val="22"/>
                <w:lang w:val="lv-LV" w:eastAsia="lv-LV"/>
              </w:rPr>
            </w:pPr>
            <w:r w:rsidRPr="00161629">
              <w:rPr>
                <w:sz w:val="22"/>
                <w:szCs w:val="22"/>
                <w:lang w:val="lv-LV" w:eastAsia="lv-LV"/>
              </w:rPr>
              <w:t>4) iegūt informāciju statistiskās uzskaites mērķiem.</w:t>
            </w:r>
          </w:p>
        </w:tc>
        <w:tc>
          <w:tcPr>
            <w:tcW w:w="567" w:type="dxa"/>
          </w:tcPr>
          <w:p w:rsidR="00C64F0A" w:rsidRPr="00C57B6D" w:rsidRDefault="00C57B6D" w:rsidP="00C57B6D">
            <w:pPr>
              <w:jc w:val="center"/>
              <w:rPr>
                <w:b/>
                <w:sz w:val="22"/>
                <w:szCs w:val="22"/>
                <w:lang w:val="lv-LV"/>
              </w:rPr>
            </w:pPr>
            <w:r w:rsidRPr="00C57B6D">
              <w:rPr>
                <w:b/>
                <w:sz w:val="22"/>
                <w:szCs w:val="22"/>
                <w:lang w:val="lv-LV"/>
              </w:rPr>
              <w:t>7</w:t>
            </w:r>
          </w:p>
        </w:tc>
        <w:tc>
          <w:tcPr>
            <w:tcW w:w="6180" w:type="dxa"/>
          </w:tcPr>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1C4D67" w:rsidRDefault="00C64F0A" w:rsidP="00C66772">
            <w:pPr>
              <w:ind w:firstLine="567"/>
              <w:jc w:val="both"/>
              <w:rPr>
                <w:color w:val="000000"/>
                <w:sz w:val="22"/>
                <w:szCs w:val="22"/>
                <w:lang w:val="lv-LV"/>
              </w:rPr>
            </w:pPr>
            <w:r w:rsidRPr="001C4D67">
              <w:rPr>
                <w:color w:val="000000"/>
                <w:sz w:val="22"/>
                <w:szCs w:val="22"/>
                <w:lang w:val="lv-LV"/>
              </w:rPr>
              <w:t>Izteikt likumprojekta 2.panta tekstu šādā redakcijā:</w:t>
            </w:r>
          </w:p>
          <w:p w:rsidR="00C64F0A" w:rsidRPr="001C4D67" w:rsidRDefault="00C64F0A" w:rsidP="00C66772">
            <w:pPr>
              <w:ind w:firstLine="567"/>
              <w:jc w:val="both"/>
              <w:rPr>
                <w:sz w:val="22"/>
                <w:szCs w:val="22"/>
                <w:lang w:val="lv-LV"/>
              </w:rPr>
            </w:pPr>
            <w:r w:rsidRPr="001C4D67">
              <w:rPr>
                <w:sz w:val="22"/>
                <w:szCs w:val="22"/>
                <w:lang w:val="lv-LV"/>
              </w:rPr>
              <w:t>“Likuma mērķis ir izveidot un uzturēt kontu reģistru (turpmāk – reģistrs) un nodrošināt personas konta datu apstrādi, lai:</w:t>
            </w:r>
          </w:p>
          <w:p w:rsidR="00C64F0A" w:rsidRPr="001C4D67" w:rsidRDefault="00C64F0A" w:rsidP="00C66772">
            <w:pPr>
              <w:ind w:firstLine="567"/>
              <w:jc w:val="both"/>
              <w:rPr>
                <w:sz w:val="22"/>
                <w:szCs w:val="22"/>
                <w:lang w:val="lv-LV"/>
              </w:rPr>
            </w:pPr>
            <w:r w:rsidRPr="001C4D67">
              <w:rPr>
                <w:spacing w:val="-2"/>
                <w:sz w:val="22"/>
                <w:szCs w:val="22"/>
                <w:lang w:val="lv-LV" w:eastAsia="lv-LV"/>
              </w:rPr>
              <w:t>1) novērstu Latvijas un starptautiskās finanšu sistēmas izmantošanu noziedzīgās darbībās, tai skaitā noziedzīgi iegūtu līdzekļu legalizēšanai, terorisma finansēšanai un masveida iznīcināšanas ieroču izgatavošanas, glabāšanas, pārvietošanas, lietošanas un izplatīšanas finansēšanai, un nodrošinātu starptautisko sadarbību šajā jomā;</w:t>
            </w:r>
          </w:p>
          <w:p w:rsidR="00C64F0A" w:rsidRPr="001C4D67" w:rsidRDefault="00C64F0A" w:rsidP="00C66772">
            <w:pPr>
              <w:ind w:firstLine="567"/>
              <w:jc w:val="both"/>
              <w:rPr>
                <w:sz w:val="22"/>
                <w:szCs w:val="22"/>
                <w:lang w:val="lv-LV" w:eastAsia="lv-LV"/>
              </w:rPr>
            </w:pPr>
            <w:r w:rsidRPr="001C4D67">
              <w:rPr>
                <w:sz w:val="22"/>
                <w:szCs w:val="22"/>
                <w:lang w:val="lv-LV" w:eastAsia="lv-LV"/>
              </w:rPr>
              <w:t>2) aizsargātu valsts un sabiedrisko drošību;</w:t>
            </w:r>
          </w:p>
          <w:p w:rsidR="00C64F0A" w:rsidRPr="001C4D67" w:rsidRDefault="00C64F0A" w:rsidP="00C66772">
            <w:pPr>
              <w:ind w:firstLine="567"/>
              <w:jc w:val="both"/>
              <w:rPr>
                <w:sz w:val="22"/>
                <w:szCs w:val="22"/>
                <w:lang w:val="lv-LV" w:eastAsia="lv-LV"/>
              </w:rPr>
            </w:pPr>
            <w:r w:rsidRPr="001C4D67">
              <w:rPr>
                <w:sz w:val="22"/>
                <w:szCs w:val="22"/>
                <w:lang w:val="lv-LV" w:eastAsia="lv-LV"/>
              </w:rPr>
              <w:t>3) sekmētu noziedzīgu nodarījumu izmeklēšanu, kriminālvajāšanu un krimināllietu iztiesāšanu;</w:t>
            </w:r>
          </w:p>
          <w:p w:rsidR="00C64F0A" w:rsidRPr="001C4D67" w:rsidRDefault="00C64F0A" w:rsidP="00C66772">
            <w:pPr>
              <w:ind w:firstLine="567"/>
              <w:jc w:val="both"/>
              <w:rPr>
                <w:sz w:val="22"/>
                <w:szCs w:val="22"/>
                <w:lang w:val="lv-LV" w:eastAsia="lv-LV"/>
              </w:rPr>
            </w:pPr>
            <w:r w:rsidRPr="001C4D67">
              <w:rPr>
                <w:sz w:val="22"/>
                <w:szCs w:val="22"/>
                <w:lang w:val="lv-LV" w:eastAsia="lv-LV"/>
              </w:rPr>
              <w:t>4) nodrošinātu valsts institūcijām un amatpersonām iespējas saņemt informāciju šajā likumā noteikto valsts pārvaldes uzdevumu izpildei;</w:t>
            </w:r>
          </w:p>
          <w:p w:rsidR="00C64F0A" w:rsidRPr="008C7E20" w:rsidRDefault="00C64F0A" w:rsidP="00C66772">
            <w:pPr>
              <w:ind w:firstLine="567"/>
              <w:jc w:val="both"/>
              <w:rPr>
                <w:sz w:val="22"/>
                <w:szCs w:val="22"/>
                <w:lang w:val="lv-LV" w:eastAsia="lv-LV"/>
              </w:rPr>
            </w:pPr>
            <w:r w:rsidRPr="001C4D67">
              <w:rPr>
                <w:sz w:val="22"/>
                <w:szCs w:val="22"/>
                <w:lang w:val="lv-LV" w:eastAsia="lv-LV"/>
              </w:rPr>
              <w:t>3) nodrošinātu efektīvu nodokļu administrēšanas sistēmas darbību.”</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b/>
                <w:sz w:val="22"/>
                <w:szCs w:val="22"/>
                <w:lang w:val="lv-LV" w:eastAsia="lv-LV"/>
              </w:rPr>
            </w:pPr>
            <w:r w:rsidRPr="008C7E20">
              <w:rPr>
                <w:b/>
                <w:sz w:val="22"/>
                <w:szCs w:val="22"/>
                <w:lang w:val="lv-LV" w:eastAsia="lv-LV"/>
              </w:rPr>
              <w:t>3. pants. </w:t>
            </w:r>
            <w:bookmarkStart w:id="3" w:name="p-532546"/>
            <w:bookmarkEnd w:id="3"/>
            <w:r w:rsidRPr="008C7E20">
              <w:rPr>
                <w:b/>
                <w:sz w:val="22"/>
                <w:szCs w:val="22"/>
                <w:lang w:val="lv-LV" w:eastAsia="lv-LV"/>
              </w:rPr>
              <w:t>Kontu reģistra pārzinis</w:t>
            </w:r>
          </w:p>
          <w:p w:rsidR="00C64F0A" w:rsidRPr="008C7E20" w:rsidRDefault="00C64F0A" w:rsidP="00C66772">
            <w:pPr>
              <w:ind w:firstLine="567"/>
              <w:jc w:val="both"/>
              <w:rPr>
                <w:b/>
                <w:sz w:val="22"/>
                <w:szCs w:val="22"/>
                <w:lang w:val="lv-LV" w:eastAsia="lv-LV"/>
              </w:rPr>
            </w:pPr>
          </w:p>
        </w:tc>
        <w:tc>
          <w:tcPr>
            <w:tcW w:w="567" w:type="dxa"/>
          </w:tcPr>
          <w:p w:rsidR="00C64F0A" w:rsidRDefault="00D134B4" w:rsidP="00D134B4">
            <w:pPr>
              <w:jc w:val="center"/>
              <w:rPr>
                <w:b/>
                <w:sz w:val="22"/>
                <w:szCs w:val="22"/>
                <w:lang w:val="lv-LV"/>
              </w:rPr>
            </w:pPr>
            <w:r w:rsidRPr="00D134B4">
              <w:rPr>
                <w:b/>
                <w:sz w:val="22"/>
                <w:szCs w:val="22"/>
                <w:lang w:val="lv-LV"/>
              </w:rPr>
              <w:t>8</w:t>
            </w: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sidRPr="00D134B4">
              <w:rPr>
                <w:b/>
                <w:sz w:val="22"/>
                <w:szCs w:val="22"/>
                <w:lang w:val="lv-LV"/>
              </w:rPr>
              <w:t>9</w:t>
            </w:r>
          </w:p>
        </w:tc>
        <w:tc>
          <w:tcPr>
            <w:tcW w:w="6180" w:type="dxa"/>
          </w:tcPr>
          <w:p w:rsidR="00D134B4" w:rsidRPr="00C32FBB" w:rsidRDefault="00D134B4" w:rsidP="00D134B4">
            <w:pPr>
              <w:ind w:firstLine="567"/>
              <w:jc w:val="both"/>
              <w:rPr>
                <w:b/>
                <w:sz w:val="22"/>
                <w:szCs w:val="22"/>
                <w:u w:val="single"/>
              </w:rPr>
            </w:pPr>
            <w:r w:rsidRPr="00C32FBB">
              <w:rPr>
                <w:b/>
                <w:sz w:val="22"/>
                <w:szCs w:val="22"/>
                <w:u w:val="single"/>
              </w:rPr>
              <w:t>Deputāte I.Sudraba</w:t>
            </w:r>
          </w:p>
          <w:p w:rsidR="00D134B4" w:rsidRPr="00C32FBB" w:rsidRDefault="00D134B4" w:rsidP="00D134B4">
            <w:pPr>
              <w:ind w:firstLine="567"/>
              <w:jc w:val="both"/>
              <w:rPr>
                <w:bCs/>
                <w:sz w:val="22"/>
                <w:szCs w:val="22"/>
              </w:rPr>
            </w:pPr>
            <w:r w:rsidRPr="00C32FBB">
              <w:rPr>
                <w:bCs/>
                <w:sz w:val="22"/>
                <w:szCs w:val="22"/>
              </w:rPr>
              <w:t xml:space="preserve">Izteikt </w:t>
            </w:r>
            <w:r>
              <w:rPr>
                <w:bCs/>
                <w:sz w:val="22"/>
                <w:szCs w:val="22"/>
              </w:rPr>
              <w:t>likumprojekta 3.panta nosaukumu</w:t>
            </w:r>
            <w:r w:rsidRPr="00C32FBB">
              <w:rPr>
                <w:bCs/>
                <w:sz w:val="22"/>
                <w:szCs w:val="22"/>
              </w:rPr>
              <w:t xml:space="preserve"> šādā redakcijā:</w:t>
            </w:r>
          </w:p>
          <w:p w:rsidR="00D134B4" w:rsidRDefault="00D134B4" w:rsidP="00D134B4">
            <w:pPr>
              <w:tabs>
                <w:tab w:val="left" w:pos="2816"/>
              </w:tabs>
              <w:ind w:firstLine="567"/>
              <w:jc w:val="both"/>
              <w:rPr>
                <w:sz w:val="22"/>
                <w:szCs w:val="22"/>
                <w:lang w:eastAsia="lv-LV"/>
              </w:rPr>
            </w:pPr>
            <w:r w:rsidRPr="00C32FBB">
              <w:rPr>
                <w:bCs/>
                <w:sz w:val="22"/>
                <w:szCs w:val="22"/>
              </w:rPr>
              <w:t>“</w:t>
            </w:r>
            <w:r w:rsidRPr="00C32FBB">
              <w:rPr>
                <w:b/>
                <w:sz w:val="22"/>
                <w:szCs w:val="22"/>
                <w:lang w:eastAsia="lv-LV"/>
              </w:rPr>
              <w:t>3.pants. </w:t>
            </w:r>
            <w:r w:rsidRPr="00C32FBB">
              <w:rPr>
                <w:b/>
                <w:noProof/>
                <w:sz w:val="22"/>
                <w:szCs w:val="22"/>
                <w:lang w:eastAsia="lv-LV"/>
              </w:rPr>
              <w:t>Kontu reģistra pārzinis</w:t>
            </w:r>
            <w:r w:rsidRPr="00C32FBB">
              <w:rPr>
                <w:b/>
                <w:sz w:val="22"/>
                <w:szCs w:val="22"/>
                <w:lang w:eastAsia="lv-LV"/>
              </w:rPr>
              <w:t xml:space="preserve"> </w:t>
            </w:r>
            <w:r w:rsidRPr="00D13A15">
              <w:rPr>
                <w:b/>
                <w:sz w:val="22"/>
                <w:szCs w:val="22"/>
                <w:u w:val="single"/>
                <w:lang w:eastAsia="lv-LV"/>
              </w:rPr>
              <w:t xml:space="preserve">un </w:t>
            </w:r>
            <w:r w:rsidRPr="00D13A15">
              <w:rPr>
                <w:b/>
                <w:noProof/>
                <w:sz w:val="22"/>
                <w:szCs w:val="22"/>
                <w:u w:val="single"/>
                <w:lang w:eastAsia="lv-LV"/>
              </w:rPr>
              <w:t>t</w:t>
            </w:r>
            <w:r w:rsidRPr="00C32FBB">
              <w:rPr>
                <w:b/>
                <w:noProof/>
                <w:sz w:val="22"/>
                <w:szCs w:val="22"/>
                <w:u w:val="single"/>
                <w:lang w:eastAsia="lv-LV"/>
              </w:rPr>
              <w:t>urētājs, viņu pienākumi un atbildība</w:t>
            </w:r>
            <w:r w:rsidRPr="00E42E0A">
              <w:rPr>
                <w:sz w:val="22"/>
                <w:szCs w:val="22"/>
                <w:lang w:eastAsia="lv-LV"/>
              </w:rPr>
              <w:t>”</w:t>
            </w:r>
          </w:p>
          <w:p w:rsidR="00D134B4" w:rsidRDefault="00D134B4" w:rsidP="00D134B4">
            <w:pPr>
              <w:tabs>
                <w:tab w:val="left" w:pos="2816"/>
              </w:tabs>
              <w:ind w:firstLine="567"/>
              <w:jc w:val="both"/>
              <w:rPr>
                <w:sz w:val="22"/>
                <w:szCs w:val="22"/>
                <w:lang w:eastAsia="lv-LV"/>
              </w:rPr>
            </w:pPr>
          </w:p>
          <w:p w:rsidR="00C64F0A" w:rsidRDefault="00C64F0A" w:rsidP="00D134B4">
            <w:pPr>
              <w:tabs>
                <w:tab w:val="left" w:pos="2816"/>
              </w:tabs>
              <w:ind w:firstLine="567"/>
              <w:jc w:val="both"/>
              <w:rPr>
                <w:b/>
                <w:sz w:val="22"/>
                <w:szCs w:val="22"/>
                <w:u w:val="single"/>
                <w:lang w:val="lv-LV"/>
              </w:rPr>
            </w:pPr>
            <w:r w:rsidRPr="003936F4">
              <w:rPr>
                <w:b/>
                <w:sz w:val="22"/>
                <w:szCs w:val="22"/>
                <w:u w:val="single"/>
                <w:lang w:val="lv-LV"/>
              </w:rPr>
              <w:t>Finanšu ministrijas parlamentārais sekretārs E.Putra</w:t>
            </w:r>
          </w:p>
          <w:p w:rsidR="00C64F0A" w:rsidRPr="00F04762" w:rsidRDefault="00C64F0A" w:rsidP="00C66772">
            <w:pPr>
              <w:tabs>
                <w:tab w:val="left" w:pos="6740"/>
              </w:tabs>
              <w:ind w:firstLine="567"/>
              <w:jc w:val="both"/>
              <w:rPr>
                <w:noProof/>
                <w:sz w:val="22"/>
                <w:szCs w:val="22"/>
              </w:rPr>
            </w:pPr>
            <w:r w:rsidRPr="00F04762">
              <w:rPr>
                <w:noProof/>
                <w:sz w:val="22"/>
                <w:szCs w:val="22"/>
              </w:rPr>
              <w:t>Likumprojekta 3.pantā:</w:t>
            </w:r>
          </w:p>
          <w:p w:rsidR="00C64F0A" w:rsidRPr="00F04762" w:rsidRDefault="00C64F0A" w:rsidP="00C66772">
            <w:pPr>
              <w:tabs>
                <w:tab w:val="left" w:pos="6740"/>
              </w:tabs>
              <w:ind w:firstLine="567"/>
              <w:jc w:val="both"/>
              <w:rPr>
                <w:noProof/>
                <w:sz w:val="22"/>
                <w:szCs w:val="22"/>
              </w:rPr>
            </w:pPr>
            <w:r w:rsidRPr="00F04762">
              <w:rPr>
                <w:noProof/>
                <w:sz w:val="22"/>
                <w:szCs w:val="22"/>
              </w:rPr>
              <w:t>izteikt panta nosaukumu šādā redakcijā:</w:t>
            </w:r>
          </w:p>
          <w:p w:rsidR="00265B24" w:rsidRPr="00D134B4" w:rsidRDefault="00C64F0A" w:rsidP="00D134B4">
            <w:pPr>
              <w:tabs>
                <w:tab w:val="left" w:pos="6740"/>
              </w:tabs>
              <w:ind w:firstLine="567"/>
              <w:jc w:val="both"/>
              <w:rPr>
                <w:noProof/>
                <w:sz w:val="22"/>
                <w:szCs w:val="22"/>
              </w:rPr>
            </w:pPr>
            <w:r w:rsidRPr="00F04762">
              <w:rPr>
                <w:noProof/>
                <w:sz w:val="22"/>
                <w:szCs w:val="22"/>
              </w:rPr>
              <w:t>“</w:t>
            </w:r>
            <w:r w:rsidRPr="00F04762">
              <w:rPr>
                <w:b/>
                <w:noProof/>
                <w:sz w:val="22"/>
                <w:szCs w:val="22"/>
              </w:rPr>
              <w:t xml:space="preserve">3.pants. Kontu reģistra pārzinis </w:t>
            </w:r>
            <w:r w:rsidRPr="00F04762">
              <w:rPr>
                <w:b/>
                <w:noProof/>
                <w:sz w:val="22"/>
                <w:szCs w:val="22"/>
                <w:u w:val="single"/>
              </w:rPr>
              <w:t>un turētājs</w:t>
            </w:r>
            <w:r w:rsidRPr="00F04762">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F04762" w:rsidRDefault="00C64F0A" w:rsidP="00C66772">
            <w:pPr>
              <w:ind w:firstLine="567"/>
              <w:jc w:val="both"/>
              <w:rPr>
                <w:sz w:val="22"/>
                <w:szCs w:val="22"/>
                <w:lang w:val="lv-LV" w:eastAsia="lv-LV"/>
              </w:rPr>
            </w:pPr>
            <w:r w:rsidRPr="008C7E20">
              <w:rPr>
                <w:sz w:val="22"/>
                <w:szCs w:val="22"/>
                <w:lang w:val="lv-LV" w:eastAsia="lv-LV"/>
              </w:rPr>
              <w:t>(1) Kontu reģistrs (turpmāk – reģistrs) ir valsts informācijas sistēma, un tā pārzinis ir Valsts ieņēmumu dienests.</w:t>
            </w:r>
          </w:p>
        </w:tc>
        <w:tc>
          <w:tcPr>
            <w:tcW w:w="567" w:type="dxa"/>
          </w:tcPr>
          <w:p w:rsidR="00C64F0A" w:rsidRDefault="00D134B4" w:rsidP="00D134B4">
            <w:pPr>
              <w:jc w:val="center"/>
              <w:rPr>
                <w:b/>
                <w:sz w:val="22"/>
                <w:szCs w:val="22"/>
                <w:lang w:val="lv-LV"/>
              </w:rPr>
            </w:pPr>
            <w:r>
              <w:rPr>
                <w:b/>
                <w:sz w:val="22"/>
                <w:szCs w:val="22"/>
                <w:lang w:val="lv-LV"/>
              </w:rPr>
              <w:t>10</w:t>
            </w: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Pr>
                <w:b/>
                <w:sz w:val="22"/>
                <w:szCs w:val="22"/>
                <w:lang w:val="lv-LV"/>
              </w:rPr>
              <w:lastRenderedPageBreak/>
              <w:t>11</w:t>
            </w:r>
          </w:p>
        </w:tc>
        <w:tc>
          <w:tcPr>
            <w:tcW w:w="6180" w:type="dxa"/>
          </w:tcPr>
          <w:p w:rsidR="00C32FBB" w:rsidRPr="00C32FBB" w:rsidRDefault="00C32FBB" w:rsidP="00C32FBB">
            <w:pPr>
              <w:ind w:firstLine="567"/>
              <w:jc w:val="both"/>
              <w:rPr>
                <w:b/>
                <w:sz w:val="22"/>
                <w:szCs w:val="22"/>
                <w:u w:val="single"/>
              </w:rPr>
            </w:pPr>
            <w:r w:rsidRPr="00C32FBB">
              <w:rPr>
                <w:b/>
                <w:sz w:val="22"/>
                <w:szCs w:val="22"/>
                <w:u w:val="single"/>
              </w:rPr>
              <w:lastRenderedPageBreak/>
              <w:t>Deputāte I.Sudraba</w:t>
            </w:r>
          </w:p>
          <w:p w:rsidR="00C32FBB" w:rsidRPr="00C32FBB" w:rsidRDefault="00C32FBB" w:rsidP="00C32FBB">
            <w:pPr>
              <w:ind w:firstLine="567"/>
              <w:jc w:val="both"/>
              <w:rPr>
                <w:bCs/>
                <w:sz w:val="22"/>
                <w:szCs w:val="22"/>
              </w:rPr>
            </w:pPr>
            <w:r w:rsidRPr="00C32FBB">
              <w:rPr>
                <w:bCs/>
                <w:sz w:val="22"/>
                <w:szCs w:val="22"/>
              </w:rPr>
              <w:t>Izteikt likumprojekta 3.panta pirmo daļu šādā redakcijā:</w:t>
            </w:r>
          </w:p>
          <w:p w:rsidR="00C32FBB" w:rsidRPr="00C32FBB" w:rsidRDefault="00C32FBB" w:rsidP="00C32FBB">
            <w:pPr>
              <w:ind w:firstLine="567"/>
              <w:jc w:val="both"/>
              <w:rPr>
                <w:sz w:val="22"/>
                <w:szCs w:val="22"/>
                <w:lang w:eastAsia="lv-LV"/>
              </w:rPr>
            </w:pPr>
            <w:r>
              <w:rPr>
                <w:sz w:val="22"/>
                <w:szCs w:val="22"/>
                <w:lang w:eastAsia="lv-LV"/>
              </w:rPr>
              <w:t xml:space="preserve">“(1) </w:t>
            </w:r>
            <w:r w:rsidRPr="00C32FBB">
              <w:rPr>
                <w:sz w:val="22"/>
                <w:szCs w:val="22"/>
                <w:lang w:eastAsia="lv-LV"/>
              </w:rPr>
              <w:t>Kontu reģistrs (turpmāk – reģistrs) ir valsts informācijas sistēma, un tās pārzinis un turētājs ir Valsts ieņēmumu dienests.</w:t>
            </w:r>
            <w:r>
              <w:rPr>
                <w:sz w:val="22"/>
                <w:szCs w:val="22"/>
                <w:lang w:eastAsia="lv-LV"/>
              </w:rPr>
              <w:t>”</w:t>
            </w:r>
          </w:p>
          <w:p w:rsidR="00C64F0A" w:rsidRPr="00F04762" w:rsidRDefault="00C64F0A" w:rsidP="00C66772">
            <w:pPr>
              <w:tabs>
                <w:tab w:val="left" w:pos="2816"/>
              </w:tabs>
              <w:ind w:firstLine="567"/>
              <w:jc w:val="both"/>
              <w:rPr>
                <w:b/>
                <w:noProof/>
                <w:sz w:val="22"/>
                <w:szCs w:val="22"/>
                <w:u w:val="single"/>
              </w:rPr>
            </w:pPr>
            <w:r w:rsidRPr="00F04762">
              <w:rPr>
                <w:b/>
                <w:noProof/>
                <w:sz w:val="22"/>
                <w:szCs w:val="22"/>
                <w:u w:val="single"/>
              </w:rPr>
              <w:lastRenderedPageBreak/>
              <w:t>Finanšu ministrijas parlamentārais sekretārs E.Putra</w:t>
            </w:r>
          </w:p>
          <w:p w:rsidR="00D134B4" w:rsidRPr="00F04762" w:rsidRDefault="00C64F0A" w:rsidP="00FA2CB3">
            <w:pPr>
              <w:tabs>
                <w:tab w:val="left" w:pos="6740"/>
              </w:tabs>
              <w:ind w:firstLine="567"/>
              <w:jc w:val="both"/>
              <w:rPr>
                <w:noProof/>
                <w:sz w:val="22"/>
                <w:szCs w:val="22"/>
              </w:rPr>
            </w:pPr>
            <w:r w:rsidRPr="00F04762">
              <w:rPr>
                <w:noProof/>
                <w:sz w:val="22"/>
                <w:szCs w:val="22"/>
              </w:rPr>
              <w:t>pirmajā daļā papildināt aiz vārdiem “un tā pārzinis” ar vārdiem “</w:t>
            </w:r>
            <w:r w:rsidRPr="00F04762">
              <w:rPr>
                <w:noProof/>
                <w:sz w:val="22"/>
                <w:szCs w:val="22"/>
                <w:u w:val="single"/>
              </w:rPr>
              <w:t>un turētājs</w:t>
            </w:r>
            <w:r w:rsidRPr="00F04762">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(2) Valsts ieņēmumu dienests pastāvīgi uztur un attīsta reģistru, kā arī nodrošina reģistra drošības pārvaldību atbilstoši noteiktajām drošības prasībām. Reģistrs nav iekļaujams integrētajā valsts informācijas sistēmā.</w:t>
            </w:r>
          </w:p>
        </w:tc>
        <w:tc>
          <w:tcPr>
            <w:tcW w:w="567" w:type="dxa"/>
          </w:tcPr>
          <w:p w:rsidR="00C64F0A" w:rsidRDefault="00D134B4" w:rsidP="00D134B4">
            <w:pPr>
              <w:jc w:val="center"/>
              <w:rPr>
                <w:b/>
                <w:sz w:val="22"/>
                <w:szCs w:val="22"/>
                <w:lang w:val="lv-LV"/>
              </w:rPr>
            </w:pPr>
            <w:r w:rsidRPr="00D134B4">
              <w:rPr>
                <w:b/>
                <w:sz w:val="22"/>
                <w:szCs w:val="22"/>
                <w:lang w:val="lv-LV"/>
              </w:rPr>
              <w:t>12</w:t>
            </w: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8C7E20" w:rsidRDefault="00D134B4" w:rsidP="00D134B4">
            <w:pPr>
              <w:jc w:val="center"/>
              <w:rPr>
                <w:sz w:val="22"/>
                <w:szCs w:val="22"/>
                <w:lang w:val="lv-LV"/>
              </w:rPr>
            </w:pPr>
            <w:r w:rsidRPr="00D134B4">
              <w:rPr>
                <w:b/>
                <w:sz w:val="22"/>
                <w:szCs w:val="22"/>
                <w:lang w:val="lv-LV"/>
              </w:rPr>
              <w:t>13</w:t>
            </w:r>
          </w:p>
        </w:tc>
        <w:tc>
          <w:tcPr>
            <w:tcW w:w="6180" w:type="dxa"/>
          </w:tcPr>
          <w:p w:rsidR="00C32FBB" w:rsidRPr="00E719A2" w:rsidRDefault="00C32FBB" w:rsidP="00C32FBB">
            <w:pPr>
              <w:ind w:firstLine="567"/>
              <w:jc w:val="both"/>
              <w:rPr>
                <w:b/>
                <w:sz w:val="22"/>
                <w:szCs w:val="22"/>
                <w:u w:val="single"/>
              </w:rPr>
            </w:pPr>
            <w:r w:rsidRPr="00E719A2">
              <w:rPr>
                <w:b/>
                <w:sz w:val="22"/>
                <w:szCs w:val="22"/>
                <w:u w:val="single"/>
              </w:rPr>
              <w:t>Deputāte I.Sudraba</w:t>
            </w:r>
          </w:p>
          <w:p w:rsidR="00C32FBB" w:rsidRPr="00C32FBB" w:rsidRDefault="00C32FBB" w:rsidP="00C32FBB">
            <w:pPr>
              <w:ind w:firstLine="567"/>
              <w:jc w:val="both"/>
              <w:rPr>
                <w:bCs/>
                <w:sz w:val="22"/>
                <w:szCs w:val="22"/>
              </w:rPr>
            </w:pPr>
            <w:r w:rsidRPr="00C32FBB">
              <w:rPr>
                <w:bCs/>
                <w:sz w:val="22"/>
                <w:szCs w:val="22"/>
              </w:rPr>
              <w:t>Izteikt likumprojekta 3.panta otro daļu šādā redakcijā:</w:t>
            </w:r>
          </w:p>
          <w:p w:rsidR="00C32FBB" w:rsidRPr="00C32FBB" w:rsidRDefault="00C32FBB" w:rsidP="00C32FBB">
            <w:pPr>
              <w:ind w:firstLine="567"/>
              <w:jc w:val="both"/>
              <w:rPr>
                <w:sz w:val="22"/>
                <w:szCs w:val="22"/>
                <w:lang w:eastAsia="lv-LV"/>
              </w:rPr>
            </w:pPr>
            <w:r>
              <w:rPr>
                <w:sz w:val="22"/>
                <w:szCs w:val="22"/>
                <w:lang w:eastAsia="lv-LV"/>
              </w:rPr>
              <w:t xml:space="preserve">“(2) </w:t>
            </w:r>
            <w:r w:rsidRPr="00C32FBB">
              <w:rPr>
                <w:sz w:val="22"/>
                <w:szCs w:val="22"/>
                <w:lang w:eastAsia="lv-LV"/>
              </w:rPr>
              <w:t>Valsts ieņēmumu dienests pastāvīgi uztur un attīsta reģistru, kā arī nodrošina reģistra drošības pārvaldību atbilstoši normatīvajos aktos noteiktajām valsts informācijas sistēmas drošības prasībām. Reģistrs nav iekļaujams integrētajā valsts informācijas sistēmā”.</w:t>
            </w:r>
          </w:p>
          <w:p w:rsidR="00C32FBB" w:rsidRDefault="00C32FBB" w:rsidP="00C66772">
            <w:pPr>
              <w:tabs>
                <w:tab w:val="left" w:pos="2816"/>
              </w:tabs>
              <w:ind w:firstLine="567"/>
              <w:jc w:val="both"/>
              <w:rPr>
                <w:b/>
                <w:noProof/>
                <w:sz w:val="22"/>
                <w:szCs w:val="22"/>
                <w:u w:val="single"/>
              </w:rPr>
            </w:pPr>
          </w:p>
          <w:p w:rsidR="00C64F0A" w:rsidRPr="00F04762" w:rsidRDefault="00C64F0A" w:rsidP="00C66772">
            <w:pPr>
              <w:tabs>
                <w:tab w:val="left" w:pos="2816"/>
              </w:tabs>
              <w:ind w:firstLine="567"/>
              <w:jc w:val="both"/>
              <w:rPr>
                <w:b/>
                <w:noProof/>
                <w:sz w:val="22"/>
                <w:szCs w:val="22"/>
                <w:u w:val="single"/>
              </w:rPr>
            </w:pPr>
            <w:r w:rsidRPr="00F04762">
              <w:rPr>
                <w:b/>
                <w:noProof/>
                <w:sz w:val="22"/>
                <w:szCs w:val="22"/>
                <w:u w:val="single"/>
              </w:rPr>
              <w:t>Finanšu ministrijas parlamentārais sekretārs E.Putra</w:t>
            </w:r>
          </w:p>
          <w:p w:rsidR="00265B24" w:rsidRPr="00F04762" w:rsidRDefault="00C64F0A" w:rsidP="00D134B4">
            <w:pPr>
              <w:tabs>
                <w:tab w:val="left" w:pos="6740"/>
              </w:tabs>
              <w:ind w:firstLine="567"/>
              <w:jc w:val="both"/>
              <w:rPr>
                <w:noProof/>
                <w:sz w:val="22"/>
                <w:szCs w:val="22"/>
              </w:rPr>
            </w:pPr>
            <w:r w:rsidRPr="00F04762">
              <w:rPr>
                <w:noProof/>
                <w:sz w:val="22"/>
                <w:szCs w:val="22"/>
              </w:rPr>
              <w:t xml:space="preserve">otrajā daļā aizstāt vārdus “nodrošina reģistra drošības pārvaldību atbilstoši drošības prasībām” ar vārdiem “nodrošina reģistra drošības pārvaldību atbilstoši </w:t>
            </w:r>
            <w:r w:rsidRPr="00F04762">
              <w:rPr>
                <w:noProof/>
                <w:sz w:val="22"/>
                <w:szCs w:val="22"/>
                <w:u w:val="single"/>
              </w:rPr>
              <w:t>valsts informācijas sistēmai normatīvajos aktos noteiktajām</w:t>
            </w:r>
            <w:r w:rsidRPr="00F04762">
              <w:rPr>
                <w:noProof/>
                <w:sz w:val="22"/>
                <w:szCs w:val="22"/>
              </w:rPr>
              <w:t xml:space="preserve"> drošības prasībām”;</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(3) Tehniskie līdzekļi, kas nodrošina reģistra darbību, ir Valsts ieņēmumu dienesta īpašums.</w:t>
            </w:r>
          </w:p>
        </w:tc>
        <w:tc>
          <w:tcPr>
            <w:tcW w:w="567" w:type="dxa"/>
          </w:tcPr>
          <w:p w:rsidR="00C64F0A" w:rsidRDefault="00D134B4" w:rsidP="00D134B4">
            <w:pPr>
              <w:jc w:val="center"/>
              <w:rPr>
                <w:b/>
                <w:sz w:val="22"/>
                <w:szCs w:val="22"/>
                <w:lang w:val="lv-LV"/>
              </w:rPr>
            </w:pPr>
            <w:r w:rsidRPr="00D134B4">
              <w:rPr>
                <w:b/>
                <w:sz w:val="22"/>
                <w:szCs w:val="22"/>
                <w:lang w:val="lv-LV"/>
              </w:rPr>
              <w:t>14</w:t>
            </w: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8C7E20" w:rsidRDefault="00D134B4" w:rsidP="00D134B4">
            <w:pPr>
              <w:jc w:val="center"/>
              <w:rPr>
                <w:sz w:val="22"/>
                <w:szCs w:val="22"/>
                <w:lang w:val="lv-LV"/>
              </w:rPr>
            </w:pPr>
            <w:r w:rsidRPr="00D134B4">
              <w:rPr>
                <w:b/>
                <w:sz w:val="22"/>
                <w:szCs w:val="22"/>
                <w:lang w:val="lv-LV"/>
              </w:rPr>
              <w:t>15</w:t>
            </w:r>
          </w:p>
        </w:tc>
        <w:tc>
          <w:tcPr>
            <w:tcW w:w="6180" w:type="dxa"/>
          </w:tcPr>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1C4D67" w:rsidRDefault="00C64F0A" w:rsidP="00C66772">
            <w:pPr>
              <w:tabs>
                <w:tab w:val="left" w:pos="993"/>
              </w:tabs>
              <w:ind w:firstLine="567"/>
              <w:jc w:val="both"/>
              <w:rPr>
                <w:color w:val="000000"/>
                <w:sz w:val="22"/>
                <w:szCs w:val="22"/>
                <w:lang w:val="lv-LV"/>
              </w:rPr>
            </w:pPr>
            <w:r w:rsidRPr="001C4D67">
              <w:rPr>
                <w:color w:val="000000"/>
                <w:sz w:val="22"/>
                <w:szCs w:val="22"/>
                <w:lang w:val="lv-LV"/>
              </w:rPr>
              <w:t xml:space="preserve">Izslēgt likumprojekta 3.panta trešo daļu. </w:t>
            </w:r>
          </w:p>
          <w:p w:rsidR="00C64F0A" w:rsidRDefault="00C64F0A" w:rsidP="00C66772">
            <w:pPr>
              <w:tabs>
                <w:tab w:val="left" w:pos="2816"/>
              </w:tabs>
              <w:ind w:firstLine="567"/>
              <w:jc w:val="both"/>
              <w:rPr>
                <w:b/>
                <w:noProof/>
                <w:sz w:val="22"/>
                <w:szCs w:val="22"/>
                <w:u w:val="single"/>
              </w:rPr>
            </w:pPr>
          </w:p>
          <w:p w:rsidR="00C64F0A" w:rsidRPr="00F04762" w:rsidRDefault="00C64F0A" w:rsidP="00C66772">
            <w:pPr>
              <w:tabs>
                <w:tab w:val="left" w:pos="2816"/>
              </w:tabs>
              <w:ind w:firstLine="567"/>
              <w:jc w:val="both"/>
              <w:rPr>
                <w:b/>
                <w:noProof/>
                <w:sz w:val="22"/>
                <w:szCs w:val="22"/>
                <w:u w:val="single"/>
              </w:rPr>
            </w:pPr>
            <w:r w:rsidRPr="00F04762">
              <w:rPr>
                <w:b/>
                <w:noProof/>
                <w:sz w:val="22"/>
                <w:szCs w:val="22"/>
                <w:u w:val="single"/>
              </w:rPr>
              <w:t>Finanšu ministrijas parlamentārais sekretārs E.Putra</w:t>
            </w:r>
          </w:p>
          <w:p w:rsidR="00C64F0A" w:rsidRPr="00F04762" w:rsidRDefault="00C64F0A" w:rsidP="00C66772">
            <w:pPr>
              <w:tabs>
                <w:tab w:val="left" w:pos="6740"/>
              </w:tabs>
              <w:ind w:firstLine="567"/>
              <w:jc w:val="both"/>
              <w:rPr>
                <w:noProof/>
                <w:sz w:val="22"/>
                <w:szCs w:val="22"/>
              </w:rPr>
            </w:pPr>
            <w:r w:rsidRPr="00F04762">
              <w:rPr>
                <w:noProof/>
                <w:sz w:val="22"/>
                <w:szCs w:val="22"/>
              </w:rPr>
              <w:t>izslēgt trešo daļu, attiecīgi mainot turpmāku panta daļu numerāciju;</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 xml:space="preserve"> (4) Valsts ieņēmumu dienestam ir tiesības reģistrā iekļauto informāciju izsniegt tikai </w:t>
            </w:r>
            <w:r w:rsidRPr="00F04762">
              <w:rPr>
                <w:sz w:val="22"/>
                <w:szCs w:val="22"/>
                <w:u w:val="single"/>
                <w:lang w:val="lv-LV" w:eastAsia="lv-LV"/>
              </w:rPr>
              <w:t>šajā likumā noteiktajiem reģistra informācijas lietotājiem</w:t>
            </w:r>
            <w:r w:rsidRPr="008C7E20">
              <w:rPr>
                <w:sz w:val="22"/>
                <w:szCs w:val="22"/>
                <w:lang w:val="lv-LV" w:eastAsia="lv-LV"/>
              </w:rPr>
              <w:t>.</w:t>
            </w:r>
          </w:p>
        </w:tc>
        <w:tc>
          <w:tcPr>
            <w:tcW w:w="567" w:type="dxa"/>
          </w:tcPr>
          <w:p w:rsidR="00C64F0A" w:rsidRPr="00D134B4" w:rsidRDefault="00D134B4" w:rsidP="00D134B4">
            <w:pPr>
              <w:jc w:val="center"/>
              <w:rPr>
                <w:b/>
                <w:sz w:val="22"/>
                <w:szCs w:val="22"/>
                <w:lang w:val="lv-LV"/>
              </w:rPr>
            </w:pPr>
            <w:r w:rsidRPr="00D134B4">
              <w:rPr>
                <w:b/>
                <w:sz w:val="22"/>
                <w:szCs w:val="22"/>
                <w:lang w:val="lv-LV"/>
              </w:rPr>
              <w:t>16</w:t>
            </w:r>
          </w:p>
        </w:tc>
        <w:tc>
          <w:tcPr>
            <w:tcW w:w="6180" w:type="dxa"/>
          </w:tcPr>
          <w:p w:rsidR="00C64F0A" w:rsidRPr="00F04762" w:rsidRDefault="00C64F0A" w:rsidP="00C66772">
            <w:pPr>
              <w:tabs>
                <w:tab w:val="left" w:pos="2816"/>
              </w:tabs>
              <w:ind w:firstLine="567"/>
              <w:jc w:val="both"/>
              <w:rPr>
                <w:b/>
                <w:noProof/>
                <w:sz w:val="22"/>
                <w:szCs w:val="22"/>
                <w:u w:val="single"/>
              </w:rPr>
            </w:pPr>
            <w:r w:rsidRPr="00F04762">
              <w:rPr>
                <w:b/>
                <w:noProof/>
                <w:sz w:val="22"/>
                <w:szCs w:val="22"/>
                <w:u w:val="single"/>
              </w:rPr>
              <w:t>Finanšu ministrijas parlamentārais sekretārs E.Putra</w:t>
            </w:r>
          </w:p>
          <w:p w:rsidR="00C64F0A" w:rsidRPr="00F04762" w:rsidRDefault="00C64F0A" w:rsidP="00C66772">
            <w:pPr>
              <w:tabs>
                <w:tab w:val="left" w:pos="2816"/>
              </w:tabs>
              <w:ind w:firstLine="567"/>
              <w:jc w:val="both"/>
              <w:rPr>
                <w:noProof/>
                <w:sz w:val="22"/>
                <w:szCs w:val="22"/>
              </w:rPr>
            </w:pPr>
            <w:r w:rsidRPr="00F04762">
              <w:rPr>
                <w:noProof/>
                <w:sz w:val="22"/>
                <w:szCs w:val="22"/>
              </w:rPr>
              <w:t>ceturtajā daļā aizstāt vārdus “šajā likumā noteiktajiem reģistra informācijas lietotājiem” ar vārdiem “</w:t>
            </w:r>
            <w:r w:rsidRPr="00F04762">
              <w:rPr>
                <w:noProof/>
                <w:sz w:val="22"/>
                <w:szCs w:val="22"/>
                <w:u w:val="single"/>
              </w:rPr>
              <w:t>šā likuma 6.pantā noteiktajiem reģistra informācijas lietotājiem šā likuma 8.pantā noteiktajā kārtībā</w:t>
            </w:r>
            <w:r w:rsidRPr="00F04762">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E42E0A" w:rsidRPr="008C7E20" w:rsidTr="00FA2CB3">
        <w:tc>
          <w:tcPr>
            <w:tcW w:w="6180" w:type="dxa"/>
          </w:tcPr>
          <w:p w:rsidR="00E42E0A" w:rsidRPr="008C7E20" w:rsidRDefault="00E42E0A" w:rsidP="00C66772">
            <w:pPr>
              <w:ind w:firstLine="567"/>
              <w:jc w:val="both"/>
              <w:rPr>
                <w:sz w:val="22"/>
                <w:szCs w:val="22"/>
                <w:lang w:val="lv-LV" w:eastAsia="lv-LV"/>
              </w:rPr>
            </w:pPr>
          </w:p>
        </w:tc>
        <w:tc>
          <w:tcPr>
            <w:tcW w:w="567" w:type="dxa"/>
          </w:tcPr>
          <w:p w:rsidR="00E42E0A" w:rsidRPr="00D134B4" w:rsidRDefault="00D134B4" w:rsidP="00D134B4">
            <w:pPr>
              <w:jc w:val="center"/>
              <w:rPr>
                <w:b/>
                <w:sz w:val="22"/>
                <w:szCs w:val="22"/>
                <w:lang w:val="lv-LV"/>
              </w:rPr>
            </w:pPr>
            <w:r w:rsidRPr="00D134B4">
              <w:rPr>
                <w:b/>
                <w:sz w:val="22"/>
                <w:szCs w:val="22"/>
                <w:lang w:val="lv-LV"/>
              </w:rPr>
              <w:t>17</w:t>
            </w:r>
          </w:p>
        </w:tc>
        <w:tc>
          <w:tcPr>
            <w:tcW w:w="6180" w:type="dxa"/>
          </w:tcPr>
          <w:p w:rsidR="00E42E0A" w:rsidRPr="00E719A2" w:rsidRDefault="00E42E0A" w:rsidP="00E42E0A">
            <w:pPr>
              <w:ind w:firstLine="567"/>
              <w:jc w:val="both"/>
              <w:rPr>
                <w:b/>
                <w:sz w:val="22"/>
                <w:szCs w:val="22"/>
                <w:u w:val="single"/>
              </w:rPr>
            </w:pPr>
            <w:r w:rsidRPr="00E719A2">
              <w:rPr>
                <w:b/>
                <w:sz w:val="22"/>
                <w:szCs w:val="22"/>
                <w:u w:val="single"/>
              </w:rPr>
              <w:t>Deputāte I.Sudraba</w:t>
            </w:r>
          </w:p>
          <w:p w:rsidR="00E42E0A" w:rsidRPr="00E42E0A" w:rsidRDefault="00E42E0A" w:rsidP="00E42E0A">
            <w:pPr>
              <w:ind w:firstLine="567"/>
              <w:jc w:val="both"/>
              <w:rPr>
                <w:bCs/>
                <w:sz w:val="22"/>
                <w:szCs w:val="22"/>
              </w:rPr>
            </w:pPr>
            <w:r w:rsidRPr="00E42E0A">
              <w:rPr>
                <w:bCs/>
                <w:sz w:val="22"/>
                <w:szCs w:val="22"/>
              </w:rPr>
              <w:t>Papildināt likumprojekta 3.pantu ar piekto daļu šādā redakcijā:</w:t>
            </w:r>
          </w:p>
          <w:p w:rsidR="00E42E0A" w:rsidRPr="00E42E0A" w:rsidRDefault="00E42E0A" w:rsidP="00E42E0A">
            <w:pPr>
              <w:ind w:firstLine="567"/>
              <w:jc w:val="both"/>
              <w:rPr>
                <w:sz w:val="22"/>
                <w:szCs w:val="22"/>
              </w:rPr>
            </w:pPr>
            <w:r w:rsidRPr="00E42E0A">
              <w:rPr>
                <w:sz w:val="22"/>
                <w:szCs w:val="22"/>
              </w:rPr>
              <w:t>„(5) Valsts ieņēmumu dienests atbild par:</w:t>
            </w:r>
          </w:p>
          <w:p w:rsidR="00E42E0A" w:rsidRPr="00E42E0A" w:rsidRDefault="00E42E0A" w:rsidP="00E42E0A">
            <w:pPr>
              <w:ind w:firstLine="567"/>
              <w:jc w:val="both"/>
              <w:rPr>
                <w:sz w:val="22"/>
                <w:szCs w:val="22"/>
              </w:rPr>
            </w:pPr>
            <w:r w:rsidRPr="00E42E0A">
              <w:rPr>
                <w:sz w:val="22"/>
                <w:szCs w:val="22"/>
              </w:rPr>
              <w:t>1) saņemtā lietotāja pieprasījuma satura atbilstības šā likuma 8.panta prasībām pārbaudi;</w:t>
            </w:r>
          </w:p>
          <w:p w:rsidR="00E42E0A" w:rsidRPr="00E42E0A" w:rsidRDefault="00E42E0A" w:rsidP="00E42E0A">
            <w:pPr>
              <w:ind w:firstLine="567"/>
              <w:jc w:val="both"/>
              <w:rPr>
                <w:sz w:val="22"/>
                <w:szCs w:val="22"/>
              </w:rPr>
            </w:pPr>
            <w:r w:rsidRPr="00E42E0A">
              <w:rPr>
                <w:sz w:val="22"/>
                <w:szCs w:val="22"/>
              </w:rPr>
              <w:t>2) to, lai pieeja reģistra datiem tiktu nodrošināta tikai šā likuma 6.panta minētajiem lietotajiem un tā noteiktajā apjomā;</w:t>
            </w:r>
          </w:p>
          <w:p w:rsidR="00E42E0A" w:rsidRPr="00E42E0A" w:rsidRDefault="00E42E0A" w:rsidP="00E42E0A">
            <w:pPr>
              <w:ind w:firstLine="567"/>
              <w:jc w:val="both"/>
              <w:rPr>
                <w:sz w:val="22"/>
                <w:szCs w:val="22"/>
              </w:rPr>
            </w:pPr>
            <w:r w:rsidRPr="00E42E0A">
              <w:rPr>
                <w:sz w:val="22"/>
                <w:szCs w:val="22"/>
              </w:rPr>
              <w:t>3) citos normatīvajos aktos noteikto informācijas sistēmas pārziņa un turētāja pienākumu izpildi.”</w:t>
            </w:r>
          </w:p>
        </w:tc>
        <w:tc>
          <w:tcPr>
            <w:tcW w:w="1417" w:type="dxa"/>
          </w:tcPr>
          <w:p w:rsidR="00E42E0A" w:rsidRPr="008C7E20" w:rsidRDefault="00E42E0A" w:rsidP="00C66772">
            <w:pPr>
              <w:ind w:firstLine="567"/>
              <w:jc w:val="both"/>
              <w:rPr>
                <w:sz w:val="22"/>
                <w:szCs w:val="22"/>
                <w:lang w:val="lv-LV"/>
              </w:rPr>
            </w:pPr>
          </w:p>
        </w:tc>
        <w:tc>
          <w:tcPr>
            <w:tcW w:w="1418" w:type="dxa"/>
          </w:tcPr>
          <w:p w:rsidR="00E42E0A" w:rsidRPr="008C7E20" w:rsidRDefault="00E42E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b/>
                <w:sz w:val="22"/>
                <w:szCs w:val="22"/>
                <w:lang w:val="lv-LV" w:eastAsia="lv-LV"/>
              </w:rPr>
            </w:pPr>
            <w:r w:rsidRPr="008C7E20">
              <w:rPr>
                <w:b/>
                <w:sz w:val="22"/>
                <w:szCs w:val="22"/>
                <w:lang w:val="lv-LV" w:eastAsia="lv-LV"/>
              </w:rPr>
              <w:lastRenderedPageBreak/>
              <w:t xml:space="preserve">4. pants. Reģistrā iekļauto ziņu statuss </w:t>
            </w:r>
          </w:p>
          <w:p w:rsidR="00C64F0A" w:rsidRPr="008C7E20" w:rsidRDefault="00C64F0A" w:rsidP="00C66772">
            <w:pPr>
              <w:ind w:firstLine="567"/>
              <w:jc w:val="both"/>
              <w:rPr>
                <w:sz w:val="22"/>
                <w:szCs w:val="22"/>
                <w:lang w:val="lv-LV" w:eastAsia="lv-LV"/>
              </w:rPr>
            </w:pPr>
            <w:r w:rsidRPr="008C7E20">
              <w:rPr>
                <w:spacing w:val="-2"/>
                <w:sz w:val="22"/>
                <w:szCs w:val="22"/>
                <w:lang w:val="lv-LV" w:eastAsia="lv-LV"/>
              </w:rPr>
              <w:t>Reģistrā iekļautās ziņas ir ierobežotas pieejamības informācija, kuru drīkst</w:t>
            </w:r>
            <w:r w:rsidRPr="008C7E20">
              <w:rPr>
                <w:sz w:val="22"/>
                <w:szCs w:val="22"/>
                <w:lang w:val="lv-LV" w:eastAsia="lv-LV"/>
              </w:rPr>
              <w:t xml:space="preserve"> </w:t>
            </w:r>
            <w:r w:rsidRPr="00443BDA">
              <w:rPr>
                <w:sz w:val="22"/>
                <w:szCs w:val="22"/>
                <w:u w:val="single"/>
                <w:lang w:val="lv-LV" w:eastAsia="lv-LV"/>
              </w:rPr>
              <w:t>izmantot un izpaust</w:t>
            </w:r>
            <w:r w:rsidRPr="008C7E20">
              <w:rPr>
                <w:sz w:val="22"/>
                <w:szCs w:val="22"/>
                <w:lang w:val="lv-LV" w:eastAsia="lv-LV"/>
              </w:rPr>
              <w:t xml:space="preserve"> tikai šajā likumā noteiktajiem mērķiem.</w:t>
            </w:r>
          </w:p>
        </w:tc>
        <w:tc>
          <w:tcPr>
            <w:tcW w:w="567" w:type="dxa"/>
          </w:tcPr>
          <w:p w:rsidR="00C64F0A" w:rsidRPr="00D134B4" w:rsidRDefault="00D134B4" w:rsidP="00D134B4">
            <w:pPr>
              <w:jc w:val="both"/>
              <w:rPr>
                <w:b/>
                <w:sz w:val="22"/>
                <w:szCs w:val="22"/>
                <w:lang w:val="lv-LV"/>
              </w:rPr>
            </w:pPr>
            <w:r w:rsidRPr="00D134B4">
              <w:rPr>
                <w:b/>
                <w:sz w:val="22"/>
                <w:szCs w:val="22"/>
                <w:lang w:val="lv-LV"/>
              </w:rPr>
              <w:t>18</w:t>
            </w: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Default="00D134B4" w:rsidP="00D134B4">
            <w:pPr>
              <w:jc w:val="both"/>
              <w:rPr>
                <w:b/>
                <w:sz w:val="22"/>
                <w:szCs w:val="22"/>
                <w:lang w:val="lv-LV"/>
              </w:rPr>
            </w:pPr>
          </w:p>
          <w:p w:rsidR="00FA2CB3" w:rsidRPr="00D134B4" w:rsidRDefault="00FA2CB3"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r w:rsidRPr="00D134B4">
              <w:rPr>
                <w:b/>
                <w:sz w:val="22"/>
                <w:szCs w:val="22"/>
                <w:lang w:val="lv-LV"/>
              </w:rPr>
              <w:t>19</w:t>
            </w: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p>
          <w:p w:rsidR="00D134B4" w:rsidRPr="00D134B4" w:rsidRDefault="00D134B4" w:rsidP="00D134B4">
            <w:pPr>
              <w:jc w:val="both"/>
              <w:rPr>
                <w:b/>
                <w:sz w:val="22"/>
                <w:szCs w:val="22"/>
                <w:lang w:val="lv-LV"/>
              </w:rPr>
            </w:pPr>
            <w:r w:rsidRPr="00D134B4">
              <w:rPr>
                <w:b/>
                <w:sz w:val="22"/>
                <w:szCs w:val="22"/>
                <w:lang w:val="lv-LV"/>
              </w:rPr>
              <w:t>20</w:t>
            </w:r>
          </w:p>
        </w:tc>
        <w:tc>
          <w:tcPr>
            <w:tcW w:w="6180" w:type="dxa"/>
          </w:tcPr>
          <w:p w:rsidR="00C64F0A" w:rsidRPr="00F04762" w:rsidRDefault="00C64F0A" w:rsidP="00C66772">
            <w:pPr>
              <w:tabs>
                <w:tab w:val="left" w:pos="2816"/>
              </w:tabs>
              <w:ind w:firstLine="567"/>
              <w:jc w:val="both"/>
              <w:rPr>
                <w:b/>
                <w:noProof/>
                <w:sz w:val="22"/>
                <w:szCs w:val="22"/>
                <w:u w:val="single"/>
              </w:rPr>
            </w:pPr>
            <w:r w:rsidRPr="00F04762">
              <w:rPr>
                <w:b/>
                <w:noProof/>
                <w:sz w:val="22"/>
                <w:szCs w:val="22"/>
                <w:u w:val="single"/>
              </w:rPr>
              <w:t>Finanšu ministrijas parlamentārais sekretārs E.Putra</w:t>
            </w:r>
          </w:p>
          <w:p w:rsidR="00C64F0A" w:rsidRPr="00F04762" w:rsidRDefault="00C64F0A" w:rsidP="00C66772">
            <w:pPr>
              <w:tabs>
                <w:tab w:val="left" w:pos="6740"/>
              </w:tabs>
              <w:ind w:firstLine="567"/>
              <w:jc w:val="both"/>
              <w:rPr>
                <w:noProof/>
                <w:sz w:val="22"/>
                <w:szCs w:val="22"/>
              </w:rPr>
            </w:pPr>
            <w:r w:rsidRPr="00F04762">
              <w:rPr>
                <w:noProof/>
                <w:sz w:val="22"/>
                <w:szCs w:val="22"/>
              </w:rPr>
              <w:t>Izteikt likumprojekta 4.pantu šādā redakcijā:</w:t>
            </w:r>
          </w:p>
          <w:p w:rsidR="00C64F0A" w:rsidRPr="00F04762" w:rsidRDefault="00C64F0A" w:rsidP="00C66772">
            <w:pPr>
              <w:tabs>
                <w:tab w:val="left" w:pos="6740"/>
              </w:tabs>
              <w:ind w:firstLine="567"/>
              <w:jc w:val="both"/>
              <w:rPr>
                <w:noProof/>
                <w:sz w:val="22"/>
                <w:szCs w:val="22"/>
              </w:rPr>
            </w:pPr>
            <w:r w:rsidRPr="00F04762">
              <w:rPr>
                <w:noProof/>
                <w:sz w:val="22"/>
                <w:szCs w:val="22"/>
              </w:rPr>
              <w:t>“</w:t>
            </w:r>
            <w:r w:rsidRPr="00F04762">
              <w:rPr>
                <w:b/>
                <w:noProof/>
                <w:sz w:val="22"/>
                <w:szCs w:val="22"/>
              </w:rPr>
              <w:t>4.pants. Reģistrā iekļauto ziņu statuss</w:t>
            </w:r>
          </w:p>
          <w:p w:rsidR="00C64F0A" w:rsidRDefault="00C64F0A" w:rsidP="00C66772">
            <w:pPr>
              <w:tabs>
                <w:tab w:val="left" w:pos="6740"/>
              </w:tabs>
              <w:ind w:firstLine="567"/>
              <w:jc w:val="both"/>
              <w:rPr>
                <w:noProof/>
                <w:sz w:val="22"/>
                <w:szCs w:val="22"/>
              </w:rPr>
            </w:pPr>
            <w:r w:rsidRPr="00F04762">
              <w:rPr>
                <w:noProof/>
                <w:sz w:val="22"/>
                <w:szCs w:val="22"/>
              </w:rPr>
              <w:t>Reģistrā iekļautās ziņas ir ierobežotas pieejamības informācija. Reģistra pārzinis un reģistra lietotājs ir tiesīgs reģistrā iekļautās ziņas izmantot šajā likumā noteiktajiem mērķiem.”</w:t>
            </w:r>
          </w:p>
          <w:p w:rsidR="002015BB" w:rsidRDefault="002015BB" w:rsidP="00C66772">
            <w:pPr>
              <w:tabs>
                <w:tab w:val="left" w:pos="6740"/>
              </w:tabs>
              <w:ind w:firstLine="567"/>
              <w:jc w:val="both"/>
              <w:rPr>
                <w:noProof/>
                <w:sz w:val="22"/>
                <w:szCs w:val="22"/>
              </w:rPr>
            </w:pPr>
          </w:p>
          <w:p w:rsidR="002015BB" w:rsidRPr="00E719A2" w:rsidRDefault="002015BB" w:rsidP="002015BB">
            <w:pPr>
              <w:ind w:firstLine="567"/>
              <w:jc w:val="both"/>
              <w:rPr>
                <w:b/>
                <w:noProof/>
                <w:sz w:val="22"/>
                <w:szCs w:val="22"/>
                <w:u w:val="single"/>
              </w:rPr>
            </w:pPr>
            <w:r w:rsidRPr="00E719A2">
              <w:rPr>
                <w:b/>
                <w:noProof/>
                <w:sz w:val="22"/>
                <w:szCs w:val="22"/>
                <w:u w:val="single"/>
              </w:rPr>
              <w:t>Deputāte I.Sudraba</w:t>
            </w:r>
          </w:p>
          <w:p w:rsidR="002015BB" w:rsidRPr="002015BB" w:rsidRDefault="002015BB" w:rsidP="002015BB">
            <w:pPr>
              <w:ind w:firstLine="567"/>
              <w:jc w:val="both"/>
              <w:rPr>
                <w:bCs/>
                <w:noProof/>
                <w:sz w:val="22"/>
                <w:szCs w:val="22"/>
              </w:rPr>
            </w:pPr>
            <w:r w:rsidRPr="002015BB">
              <w:rPr>
                <w:bCs/>
                <w:noProof/>
                <w:sz w:val="22"/>
                <w:szCs w:val="22"/>
              </w:rPr>
              <w:t xml:space="preserve">Izteikt likumprojekta 4.pantu šādā redakcijā: </w:t>
            </w:r>
          </w:p>
          <w:p w:rsidR="002015BB" w:rsidRPr="002015BB" w:rsidRDefault="002015BB" w:rsidP="002015BB">
            <w:pPr>
              <w:ind w:firstLine="567"/>
              <w:jc w:val="both"/>
              <w:rPr>
                <w:noProof/>
                <w:sz w:val="22"/>
                <w:szCs w:val="22"/>
                <w:lang w:eastAsia="lv-LV"/>
              </w:rPr>
            </w:pPr>
            <w:r w:rsidRPr="002015BB">
              <w:rPr>
                <w:b/>
                <w:bCs/>
                <w:noProof/>
                <w:sz w:val="22"/>
                <w:szCs w:val="22"/>
              </w:rPr>
              <w:t xml:space="preserve">“4. pants. </w:t>
            </w:r>
            <w:r w:rsidRPr="002015BB">
              <w:rPr>
                <w:b/>
                <w:noProof/>
                <w:sz w:val="22"/>
                <w:szCs w:val="22"/>
                <w:lang w:eastAsia="lv-LV"/>
              </w:rPr>
              <w:t>Reģistrā iekļauto ziņu statuss</w:t>
            </w:r>
            <w:r w:rsidRPr="002015BB">
              <w:rPr>
                <w:noProof/>
                <w:sz w:val="22"/>
                <w:szCs w:val="22"/>
                <w:lang w:eastAsia="lv-LV"/>
              </w:rPr>
              <w:t xml:space="preserve"> </w:t>
            </w:r>
          </w:p>
          <w:p w:rsidR="002015BB" w:rsidRPr="002015BB" w:rsidRDefault="002015BB" w:rsidP="002015BB">
            <w:pPr>
              <w:ind w:firstLine="567"/>
              <w:jc w:val="both"/>
              <w:rPr>
                <w:noProof/>
                <w:sz w:val="22"/>
                <w:szCs w:val="22"/>
                <w:lang w:eastAsia="lv-LV"/>
              </w:rPr>
            </w:pPr>
            <w:r w:rsidRPr="002015BB">
              <w:rPr>
                <w:noProof/>
                <w:spacing w:val="-2"/>
                <w:sz w:val="22"/>
                <w:szCs w:val="22"/>
                <w:lang w:eastAsia="lv-LV"/>
              </w:rPr>
              <w:t xml:space="preserve">Reģistrā iekļautās ziņas ir neizpaužamas ziņas, kas nesatur valsts noslēpumu.  Reģistra pārzinis un lietotājs ir tiesīgi </w:t>
            </w:r>
            <w:r w:rsidRPr="002015BB">
              <w:rPr>
                <w:noProof/>
                <w:sz w:val="22"/>
                <w:szCs w:val="22"/>
                <w:lang w:eastAsia="lv-LV"/>
              </w:rPr>
              <w:t xml:space="preserve">apstrādāt </w:t>
            </w:r>
            <w:r w:rsidRPr="002015BB">
              <w:rPr>
                <w:noProof/>
                <w:spacing w:val="-2"/>
                <w:sz w:val="22"/>
                <w:szCs w:val="22"/>
                <w:lang w:eastAsia="lv-LV"/>
              </w:rPr>
              <w:t xml:space="preserve">reģistrā iekļautās ziņas </w:t>
            </w:r>
            <w:r w:rsidRPr="002015BB">
              <w:rPr>
                <w:noProof/>
                <w:sz w:val="22"/>
                <w:szCs w:val="22"/>
                <w:lang w:eastAsia="lv-LV"/>
              </w:rPr>
              <w:t>tikai šajā likumā noteiktajiem mērķiem un normatīvajos aktos noteiktajā kārtībā.”</w:t>
            </w:r>
          </w:p>
          <w:p w:rsidR="00C64F0A" w:rsidRDefault="00C64F0A" w:rsidP="00C66772">
            <w:pPr>
              <w:tabs>
                <w:tab w:val="left" w:pos="6740"/>
              </w:tabs>
              <w:ind w:firstLine="567"/>
              <w:jc w:val="both"/>
              <w:rPr>
                <w:noProof/>
                <w:sz w:val="22"/>
                <w:szCs w:val="22"/>
              </w:rPr>
            </w:pPr>
          </w:p>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443BDA" w:rsidRDefault="00C64F0A" w:rsidP="00C66772">
            <w:pPr>
              <w:tabs>
                <w:tab w:val="left" w:pos="993"/>
              </w:tabs>
              <w:ind w:firstLine="567"/>
              <w:jc w:val="both"/>
              <w:rPr>
                <w:color w:val="000000"/>
                <w:sz w:val="22"/>
                <w:szCs w:val="22"/>
                <w:lang w:val="lv-LV"/>
              </w:rPr>
            </w:pPr>
            <w:r w:rsidRPr="001C4D67">
              <w:rPr>
                <w:color w:val="000000"/>
                <w:sz w:val="22"/>
                <w:szCs w:val="22"/>
                <w:lang w:val="lv-LV"/>
              </w:rPr>
              <w:t>Aizstāt likumprojekta 4.pantā vārdus “izmantot un izpaust” ar vārdiem “</w:t>
            </w:r>
            <w:r w:rsidRPr="00443BDA">
              <w:rPr>
                <w:color w:val="000000"/>
                <w:sz w:val="22"/>
                <w:szCs w:val="22"/>
                <w:u w:val="single"/>
                <w:lang w:val="lv-LV"/>
              </w:rPr>
              <w:t>izsniegt un izmantot</w:t>
            </w:r>
            <w:r w:rsidRPr="001C4D67">
              <w:rPr>
                <w:color w:val="000000"/>
                <w:sz w:val="22"/>
                <w:szCs w:val="22"/>
                <w:lang w:val="lv-LV"/>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b/>
                <w:bCs/>
                <w:sz w:val="22"/>
                <w:szCs w:val="22"/>
                <w:lang w:val="lv-LV" w:eastAsia="lv-LV"/>
              </w:rPr>
            </w:pPr>
            <w:r w:rsidRPr="008C7E20">
              <w:rPr>
                <w:b/>
                <w:bCs/>
                <w:sz w:val="22"/>
                <w:szCs w:val="22"/>
                <w:lang w:val="lv-LV" w:eastAsia="lv-LV"/>
              </w:rPr>
              <w:t xml:space="preserve">5. pants. Ziņu iekļaušana reģistrā </w:t>
            </w:r>
          </w:p>
          <w:p w:rsidR="00C64F0A" w:rsidRPr="008C7E20" w:rsidRDefault="00C64F0A" w:rsidP="00C66772">
            <w:pPr>
              <w:ind w:firstLine="567"/>
              <w:jc w:val="both"/>
              <w:rPr>
                <w:sz w:val="22"/>
                <w:szCs w:val="22"/>
                <w:lang w:val="lv-LV" w:eastAsia="lv-LV"/>
              </w:rPr>
            </w:pPr>
            <w:r w:rsidRPr="008C7E20">
              <w:rPr>
                <w:sz w:val="22"/>
                <w:szCs w:val="22"/>
                <w:lang w:val="lv-LV" w:eastAsia="lv-LV"/>
              </w:rPr>
              <w:t>(1) Ziņas iekļaušanai reģistrā sniedz:</w:t>
            </w:r>
          </w:p>
          <w:p w:rsidR="00C64F0A" w:rsidRPr="008C7E20" w:rsidRDefault="00C64F0A" w:rsidP="00C66772">
            <w:pPr>
              <w:ind w:firstLine="567"/>
              <w:jc w:val="both"/>
              <w:rPr>
                <w:sz w:val="22"/>
                <w:szCs w:val="22"/>
                <w:lang w:val="lv-LV" w:eastAsia="lv-LV"/>
              </w:rPr>
            </w:pPr>
            <w:r w:rsidRPr="008C7E20">
              <w:rPr>
                <w:sz w:val="22"/>
                <w:szCs w:val="22"/>
                <w:lang w:val="lv-LV" w:eastAsia="lv-LV"/>
              </w:rPr>
              <w:t>1) kredītiestādes;</w:t>
            </w:r>
          </w:p>
          <w:p w:rsidR="00C64F0A" w:rsidRPr="008C7E20" w:rsidRDefault="00C64F0A" w:rsidP="00C66772">
            <w:pPr>
              <w:ind w:firstLine="567"/>
              <w:jc w:val="both"/>
              <w:rPr>
                <w:sz w:val="22"/>
                <w:szCs w:val="22"/>
                <w:lang w:val="lv-LV" w:eastAsia="lv-LV"/>
              </w:rPr>
            </w:pPr>
            <w:r w:rsidRPr="008C7E20">
              <w:rPr>
                <w:sz w:val="22"/>
                <w:szCs w:val="22"/>
                <w:lang w:val="lv-LV" w:eastAsia="lv-LV"/>
              </w:rPr>
              <w:t>2) krājaizdevu sabiedrības;</w:t>
            </w:r>
          </w:p>
          <w:p w:rsidR="00C64F0A" w:rsidRPr="008E3770" w:rsidRDefault="00C64F0A" w:rsidP="00C66772">
            <w:pPr>
              <w:ind w:firstLine="567"/>
              <w:jc w:val="both"/>
              <w:rPr>
                <w:sz w:val="22"/>
                <w:szCs w:val="22"/>
                <w:lang w:val="lv-LV" w:eastAsia="lv-LV"/>
              </w:rPr>
            </w:pPr>
            <w:r w:rsidRPr="008C7E20">
              <w:rPr>
                <w:sz w:val="22"/>
                <w:szCs w:val="22"/>
                <w:lang w:val="lv-LV" w:eastAsia="lv-LV"/>
              </w:rPr>
              <w:t>3) </w:t>
            </w:r>
            <w:r w:rsidRPr="008E3770">
              <w:rPr>
                <w:sz w:val="22"/>
                <w:szCs w:val="22"/>
                <w:u w:val="single"/>
                <w:lang w:val="lv-LV" w:eastAsia="lv-LV"/>
              </w:rPr>
              <w:t>maksājumu iestādes</w:t>
            </w:r>
            <w:r w:rsidRPr="008C7E20">
              <w:rPr>
                <w:sz w:val="22"/>
                <w:szCs w:val="22"/>
                <w:lang w:val="lv-LV" w:eastAsia="lv-LV"/>
              </w:rPr>
              <w:t>.</w:t>
            </w:r>
          </w:p>
        </w:tc>
        <w:tc>
          <w:tcPr>
            <w:tcW w:w="567" w:type="dxa"/>
          </w:tcPr>
          <w:p w:rsidR="00C64F0A" w:rsidRPr="00D134B4" w:rsidRDefault="00D134B4" w:rsidP="00D134B4">
            <w:pPr>
              <w:jc w:val="center"/>
              <w:rPr>
                <w:b/>
                <w:sz w:val="22"/>
                <w:szCs w:val="22"/>
                <w:lang w:val="lv-LV"/>
              </w:rPr>
            </w:pPr>
            <w:r w:rsidRPr="00D134B4">
              <w:rPr>
                <w:b/>
                <w:sz w:val="22"/>
                <w:szCs w:val="22"/>
                <w:lang w:val="lv-LV"/>
              </w:rPr>
              <w:t>21</w:t>
            </w:r>
          </w:p>
        </w:tc>
        <w:tc>
          <w:tcPr>
            <w:tcW w:w="6180" w:type="dxa"/>
          </w:tcPr>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Pr="008E3770" w:rsidRDefault="00C64F0A" w:rsidP="00C66772">
            <w:pPr>
              <w:tabs>
                <w:tab w:val="left" w:pos="6740"/>
              </w:tabs>
              <w:ind w:firstLine="567"/>
              <w:jc w:val="both"/>
              <w:rPr>
                <w:noProof/>
                <w:sz w:val="22"/>
                <w:szCs w:val="22"/>
              </w:rPr>
            </w:pPr>
            <w:r w:rsidRPr="008E3770">
              <w:rPr>
                <w:noProof/>
                <w:sz w:val="22"/>
                <w:szCs w:val="22"/>
              </w:rPr>
              <w:t>Likumprojekta 5.pantā:</w:t>
            </w:r>
          </w:p>
          <w:p w:rsidR="00C64F0A" w:rsidRPr="008E3770" w:rsidRDefault="00C64F0A" w:rsidP="00C66772">
            <w:pPr>
              <w:tabs>
                <w:tab w:val="left" w:pos="6740"/>
              </w:tabs>
              <w:ind w:firstLine="567"/>
              <w:jc w:val="both"/>
              <w:rPr>
                <w:noProof/>
                <w:sz w:val="22"/>
                <w:szCs w:val="22"/>
              </w:rPr>
            </w:pPr>
            <w:r w:rsidRPr="008E3770">
              <w:rPr>
                <w:noProof/>
                <w:sz w:val="22"/>
                <w:szCs w:val="22"/>
              </w:rPr>
              <w:t>pirmās daļas 3.apakšpunktā aizstāt vārdus “maksājumu iestādes” ar vārdiem “</w:t>
            </w:r>
            <w:r w:rsidRPr="008E3770">
              <w:rPr>
                <w:noProof/>
                <w:sz w:val="22"/>
                <w:szCs w:val="22"/>
                <w:u w:val="single"/>
              </w:rPr>
              <w:t>maksājumu pakalpojumu sniedzēji</w:t>
            </w:r>
            <w:r w:rsidRPr="008E3770">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(2) Šā panta pirmajā daļā noteiktie ziņu sniedzēji reģistrā iesniedz šādas ziņas:</w:t>
            </w:r>
          </w:p>
          <w:p w:rsidR="00C64F0A" w:rsidRPr="008C7E20" w:rsidRDefault="00C64F0A" w:rsidP="00C66772">
            <w:pPr>
              <w:ind w:firstLine="567"/>
              <w:jc w:val="both"/>
              <w:rPr>
                <w:b/>
                <w:bCs/>
                <w:sz w:val="22"/>
                <w:szCs w:val="22"/>
                <w:lang w:val="lv-LV" w:eastAsia="lv-LV"/>
              </w:rPr>
            </w:pPr>
          </w:p>
        </w:tc>
        <w:tc>
          <w:tcPr>
            <w:tcW w:w="567" w:type="dxa"/>
          </w:tcPr>
          <w:p w:rsidR="00C64F0A" w:rsidRDefault="00D134B4" w:rsidP="00D134B4">
            <w:pPr>
              <w:jc w:val="center"/>
              <w:rPr>
                <w:b/>
                <w:sz w:val="22"/>
                <w:szCs w:val="22"/>
                <w:lang w:val="lv-LV"/>
              </w:rPr>
            </w:pPr>
            <w:r w:rsidRPr="00D134B4">
              <w:rPr>
                <w:b/>
                <w:sz w:val="22"/>
                <w:szCs w:val="22"/>
                <w:lang w:val="lv-LV"/>
              </w:rPr>
              <w:t>22</w:t>
            </w: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Pr>
                <w:b/>
                <w:sz w:val="22"/>
                <w:szCs w:val="22"/>
                <w:lang w:val="lv-LV"/>
              </w:rPr>
              <w:t>23</w:t>
            </w:r>
          </w:p>
        </w:tc>
        <w:tc>
          <w:tcPr>
            <w:tcW w:w="6180" w:type="dxa"/>
          </w:tcPr>
          <w:p w:rsidR="002015BB" w:rsidRPr="00E719A2" w:rsidRDefault="002015BB" w:rsidP="002015BB">
            <w:pPr>
              <w:ind w:firstLine="567"/>
              <w:jc w:val="both"/>
              <w:rPr>
                <w:b/>
                <w:noProof/>
                <w:sz w:val="22"/>
                <w:szCs w:val="22"/>
                <w:u w:val="single"/>
              </w:rPr>
            </w:pPr>
            <w:r w:rsidRPr="00E719A2">
              <w:rPr>
                <w:b/>
                <w:noProof/>
                <w:sz w:val="22"/>
                <w:szCs w:val="22"/>
                <w:u w:val="single"/>
              </w:rPr>
              <w:lastRenderedPageBreak/>
              <w:t>Deputāte I.Sudraba</w:t>
            </w:r>
          </w:p>
          <w:p w:rsidR="002015BB" w:rsidRPr="002015BB" w:rsidRDefault="002015BB" w:rsidP="002015BB">
            <w:pPr>
              <w:ind w:firstLine="567"/>
              <w:jc w:val="both"/>
              <w:rPr>
                <w:sz w:val="22"/>
                <w:szCs w:val="22"/>
                <w:lang w:eastAsia="lv-LV"/>
              </w:rPr>
            </w:pPr>
            <w:r w:rsidRPr="002015BB">
              <w:rPr>
                <w:sz w:val="22"/>
                <w:szCs w:val="22"/>
                <w:lang w:eastAsia="lv-LV"/>
              </w:rPr>
              <w:t>Izteikt likumprojekta 5.panta otro daļu šādā redakcijā:</w:t>
            </w:r>
          </w:p>
          <w:p w:rsidR="002015BB" w:rsidRPr="002015BB" w:rsidRDefault="002015BB" w:rsidP="002015BB">
            <w:pPr>
              <w:ind w:firstLine="567"/>
              <w:jc w:val="both"/>
              <w:rPr>
                <w:sz w:val="22"/>
                <w:szCs w:val="22"/>
                <w:lang w:eastAsia="lv-LV"/>
              </w:rPr>
            </w:pPr>
            <w:r w:rsidRPr="002015BB">
              <w:rPr>
                <w:sz w:val="22"/>
                <w:szCs w:val="22"/>
                <w:lang w:eastAsia="lv-LV"/>
              </w:rPr>
              <w:t>“ (2) Šā panta pirmajā daļā noteiktie ziņu sniedzēji (turpmāk – ziņu sniedzējs) reģistrā iesniedz šādas ziņas:</w:t>
            </w:r>
          </w:p>
          <w:p w:rsidR="002015BB" w:rsidRPr="002015BB" w:rsidRDefault="002015BB" w:rsidP="002015BB">
            <w:pPr>
              <w:ind w:firstLine="567"/>
              <w:jc w:val="both"/>
              <w:rPr>
                <w:sz w:val="22"/>
                <w:szCs w:val="22"/>
                <w:lang w:eastAsia="lv-LV"/>
              </w:rPr>
            </w:pPr>
            <w:r w:rsidRPr="002015BB">
              <w:rPr>
                <w:sz w:val="22"/>
                <w:szCs w:val="22"/>
                <w:lang w:eastAsia="lv-LV"/>
              </w:rPr>
              <w:t>1) par ziņu sniedzēju, kurā atvērts pieprasījuma noguldījuma vai maksājumu konts, – nosaukums, reģistrācijas numurs;</w:t>
            </w:r>
          </w:p>
          <w:p w:rsidR="002015BB" w:rsidRPr="002015BB" w:rsidRDefault="002015BB" w:rsidP="002015BB">
            <w:pPr>
              <w:ind w:firstLine="567"/>
              <w:jc w:val="both"/>
              <w:rPr>
                <w:sz w:val="22"/>
                <w:szCs w:val="22"/>
                <w:lang w:eastAsia="lv-LV"/>
              </w:rPr>
            </w:pPr>
            <w:r w:rsidRPr="002015BB">
              <w:rPr>
                <w:sz w:val="22"/>
                <w:szCs w:val="22"/>
                <w:lang w:eastAsia="lv-LV"/>
              </w:rPr>
              <w:t>2) par konta turētāju - fizisko personu, kas ir Latvijas Republikas rezidents, – fiziskās personas vārds, uzvārds, personas kods, konta numurs, konta atvēršanas un slēgšanas datums;</w:t>
            </w:r>
          </w:p>
          <w:p w:rsidR="002015BB" w:rsidRPr="002015BB" w:rsidRDefault="002015BB" w:rsidP="002015BB">
            <w:pPr>
              <w:ind w:firstLine="567"/>
              <w:jc w:val="both"/>
              <w:rPr>
                <w:sz w:val="22"/>
                <w:szCs w:val="22"/>
                <w:lang w:eastAsia="lv-LV"/>
              </w:rPr>
            </w:pPr>
            <w:r w:rsidRPr="002015BB">
              <w:rPr>
                <w:sz w:val="22"/>
                <w:szCs w:val="22"/>
                <w:lang w:eastAsia="lv-LV"/>
              </w:rPr>
              <w:t>3) par konta turētāju - fizisko personu, kas ir Latvijas Republikas nerezidents, – fiziskās personas vārds, uzvārds, dzimšanas datums, personu apliecinoša dokumenta numurs un izsniedzēja valsts nosaukumu, konta numurs, konta atvēršanas un slēgšanas datums;</w:t>
            </w:r>
          </w:p>
          <w:p w:rsidR="002015BB" w:rsidRPr="002015BB" w:rsidRDefault="002015BB" w:rsidP="002015BB">
            <w:pPr>
              <w:ind w:firstLine="567"/>
              <w:jc w:val="both"/>
              <w:rPr>
                <w:sz w:val="22"/>
                <w:szCs w:val="22"/>
                <w:lang w:eastAsia="lv-LV"/>
              </w:rPr>
            </w:pPr>
            <w:r w:rsidRPr="002015BB">
              <w:rPr>
                <w:sz w:val="22"/>
                <w:szCs w:val="22"/>
                <w:lang w:eastAsia="lv-LV"/>
              </w:rPr>
              <w:lastRenderedPageBreak/>
              <w:t>4) par konta turētāju juridisko personu, kas ir Latvijas Republikas rezidents vai nerezidenta pastāvīgā pārstāvniecība Latvijā, – nosaukums, reģistrācijas numurs, konta numurs, konta atvēršanas un slēgšanas datums;</w:t>
            </w:r>
          </w:p>
          <w:p w:rsidR="002015BB" w:rsidRPr="002015BB" w:rsidRDefault="002015BB" w:rsidP="002015BB">
            <w:pPr>
              <w:ind w:firstLine="567"/>
              <w:jc w:val="both"/>
              <w:rPr>
                <w:sz w:val="22"/>
                <w:szCs w:val="22"/>
                <w:lang w:eastAsia="lv-LV"/>
              </w:rPr>
            </w:pPr>
            <w:r w:rsidRPr="002015BB">
              <w:rPr>
                <w:sz w:val="22"/>
                <w:szCs w:val="22"/>
                <w:lang w:eastAsia="lv-LV"/>
              </w:rPr>
              <w:t xml:space="preserve">5) par konta turētāju juridisko personu, kas ir Latvijas Republikas nerezidents, – nosaukums, reģistrācijas numurs, reģistrācijas valsts nosaukums, konta numurs, konta atvēršanas un slēgšanas datums.” </w:t>
            </w:r>
          </w:p>
          <w:p w:rsidR="002015BB" w:rsidRDefault="002015BB" w:rsidP="00C66772">
            <w:pPr>
              <w:tabs>
                <w:tab w:val="left" w:pos="2816"/>
              </w:tabs>
              <w:ind w:firstLine="567"/>
              <w:jc w:val="both"/>
              <w:rPr>
                <w:b/>
                <w:noProof/>
                <w:sz w:val="22"/>
                <w:szCs w:val="22"/>
                <w:u w:val="single"/>
              </w:rPr>
            </w:pPr>
          </w:p>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Pr="008E3770" w:rsidRDefault="00C64F0A" w:rsidP="00C66772">
            <w:pPr>
              <w:tabs>
                <w:tab w:val="left" w:pos="6740"/>
              </w:tabs>
              <w:ind w:firstLine="567"/>
              <w:jc w:val="both"/>
              <w:rPr>
                <w:noProof/>
                <w:sz w:val="22"/>
                <w:szCs w:val="22"/>
              </w:rPr>
            </w:pPr>
            <w:r w:rsidRPr="008E3770">
              <w:rPr>
                <w:noProof/>
                <w:sz w:val="22"/>
                <w:szCs w:val="22"/>
              </w:rPr>
              <w:t>izteikt otrās daļas ievaddaļu šādā redakcijā:</w:t>
            </w:r>
          </w:p>
          <w:p w:rsidR="00C64F0A" w:rsidRPr="008E3770" w:rsidRDefault="00C64F0A" w:rsidP="00C66772">
            <w:pPr>
              <w:tabs>
                <w:tab w:val="left" w:pos="6740"/>
              </w:tabs>
              <w:ind w:firstLine="567"/>
              <w:jc w:val="both"/>
              <w:rPr>
                <w:noProof/>
                <w:sz w:val="22"/>
                <w:szCs w:val="22"/>
              </w:rPr>
            </w:pPr>
            <w:r w:rsidRPr="008E3770">
              <w:rPr>
                <w:noProof/>
                <w:sz w:val="22"/>
                <w:szCs w:val="22"/>
              </w:rPr>
              <w:t>“(2) Šā panta pirmajā daļā noteiktie ziņu sniedzēji (turpmāk- ziņu sniedzējs) reģistrā iesniedz un reģistrā iekļauj šādas ziņas:”;</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1) </w:t>
            </w:r>
            <w:r w:rsidRPr="008E3770">
              <w:rPr>
                <w:sz w:val="22"/>
                <w:szCs w:val="22"/>
                <w:u w:val="single"/>
                <w:lang w:val="lv-LV" w:eastAsia="lv-LV"/>
              </w:rPr>
              <w:t>par kredītiestādi, krājaizdevu sabiedrību vai maksājumu iestādi</w:t>
            </w:r>
            <w:r w:rsidRPr="008C7E20">
              <w:rPr>
                <w:sz w:val="22"/>
                <w:szCs w:val="22"/>
                <w:lang w:val="lv-LV" w:eastAsia="lv-LV"/>
              </w:rPr>
              <w:t xml:space="preserve">, kurā atvērts pieprasījuma noguldījuma vai maksājumu konts, – nosaukums, reģistrācijas numurs, </w:t>
            </w:r>
            <w:r w:rsidRPr="008E3770">
              <w:rPr>
                <w:sz w:val="22"/>
                <w:szCs w:val="22"/>
                <w:u w:val="single"/>
                <w:lang w:val="lv-LV" w:eastAsia="lv-LV"/>
              </w:rPr>
              <w:t>adrese</w:t>
            </w:r>
            <w:r w:rsidRPr="008C7E20">
              <w:rPr>
                <w:sz w:val="22"/>
                <w:szCs w:val="22"/>
                <w:lang w:val="lv-LV" w:eastAsia="lv-LV"/>
              </w:rPr>
              <w:t>;</w:t>
            </w:r>
          </w:p>
        </w:tc>
        <w:tc>
          <w:tcPr>
            <w:tcW w:w="567" w:type="dxa"/>
          </w:tcPr>
          <w:p w:rsidR="00C64F0A" w:rsidRPr="00D134B4" w:rsidRDefault="00D134B4" w:rsidP="00D134B4">
            <w:pPr>
              <w:jc w:val="center"/>
              <w:rPr>
                <w:b/>
                <w:sz w:val="22"/>
                <w:szCs w:val="22"/>
                <w:lang w:val="lv-LV"/>
              </w:rPr>
            </w:pPr>
            <w:r w:rsidRPr="00D134B4">
              <w:rPr>
                <w:b/>
                <w:sz w:val="22"/>
                <w:szCs w:val="22"/>
                <w:lang w:val="lv-LV"/>
              </w:rPr>
              <w:t>24</w:t>
            </w: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8C7E20" w:rsidRDefault="00D134B4" w:rsidP="00D134B4">
            <w:pPr>
              <w:jc w:val="center"/>
              <w:rPr>
                <w:sz w:val="22"/>
                <w:szCs w:val="22"/>
                <w:lang w:val="lv-LV"/>
              </w:rPr>
            </w:pPr>
            <w:r w:rsidRPr="00D134B4">
              <w:rPr>
                <w:b/>
                <w:sz w:val="22"/>
                <w:szCs w:val="22"/>
                <w:lang w:val="lv-LV"/>
              </w:rPr>
              <w:t>25</w:t>
            </w:r>
          </w:p>
        </w:tc>
        <w:tc>
          <w:tcPr>
            <w:tcW w:w="6180" w:type="dxa"/>
          </w:tcPr>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Default="00C64F0A" w:rsidP="00C66772">
            <w:pPr>
              <w:tabs>
                <w:tab w:val="left" w:pos="6740"/>
              </w:tabs>
              <w:ind w:firstLine="567"/>
              <w:jc w:val="both"/>
              <w:rPr>
                <w:noProof/>
                <w:sz w:val="22"/>
                <w:szCs w:val="22"/>
              </w:rPr>
            </w:pPr>
            <w:r w:rsidRPr="008E3770">
              <w:rPr>
                <w:noProof/>
                <w:sz w:val="22"/>
                <w:szCs w:val="22"/>
              </w:rPr>
              <w:t>otrās daļas 1.apakšpunktā aizstāt vārdus “par kredītiestādi, krājaizdevu sabiedrību vai maksājumu iestādi” ar vārdiem “</w:t>
            </w:r>
            <w:r w:rsidRPr="008E3770">
              <w:rPr>
                <w:noProof/>
                <w:sz w:val="22"/>
                <w:szCs w:val="22"/>
                <w:u w:val="single"/>
              </w:rPr>
              <w:t>par ziņu sniedzēju</w:t>
            </w:r>
            <w:r w:rsidRPr="008E3770">
              <w:rPr>
                <w:noProof/>
                <w:sz w:val="22"/>
                <w:szCs w:val="22"/>
              </w:rPr>
              <w:t>”;</w:t>
            </w:r>
          </w:p>
          <w:p w:rsidR="00C64F0A" w:rsidRPr="008E3770" w:rsidRDefault="00C64F0A" w:rsidP="00C66772">
            <w:pPr>
              <w:tabs>
                <w:tab w:val="left" w:pos="6740"/>
              </w:tabs>
              <w:ind w:firstLine="567"/>
              <w:jc w:val="both"/>
              <w:rPr>
                <w:noProof/>
                <w:sz w:val="22"/>
                <w:szCs w:val="22"/>
              </w:rPr>
            </w:pPr>
          </w:p>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Pr="008E3770" w:rsidRDefault="00C64F0A" w:rsidP="00C66772">
            <w:pPr>
              <w:tabs>
                <w:tab w:val="left" w:pos="6740"/>
              </w:tabs>
              <w:ind w:firstLine="567"/>
              <w:jc w:val="both"/>
              <w:rPr>
                <w:noProof/>
                <w:sz w:val="22"/>
                <w:szCs w:val="22"/>
              </w:rPr>
            </w:pPr>
            <w:r w:rsidRPr="008E3770">
              <w:rPr>
                <w:noProof/>
                <w:sz w:val="22"/>
                <w:szCs w:val="22"/>
              </w:rPr>
              <w:t>otrās daļas 1.apakšpunktā izslēgt vārdus “</w:t>
            </w:r>
            <w:r w:rsidRPr="008E3770">
              <w:rPr>
                <w:noProof/>
                <w:sz w:val="22"/>
                <w:szCs w:val="22"/>
                <w:u w:val="single"/>
              </w:rPr>
              <w:t>adrese</w:t>
            </w:r>
            <w:r w:rsidRPr="008E3770">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2) par fizisko personu – Latvijas Republikas rezidentu – fiziskās personas vārds, uzvārds, personas kods, konta numurs, konta atvēršanas un slēgšanas datums;</w:t>
            </w:r>
          </w:p>
          <w:p w:rsidR="00C64F0A" w:rsidRPr="008C7E20" w:rsidRDefault="00C64F0A" w:rsidP="00C66772">
            <w:pPr>
              <w:ind w:firstLine="567"/>
              <w:jc w:val="both"/>
              <w:rPr>
                <w:sz w:val="22"/>
                <w:szCs w:val="22"/>
                <w:lang w:val="lv-LV" w:eastAsia="lv-LV"/>
              </w:rPr>
            </w:pPr>
            <w:r w:rsidRPr="008C7E20">
              <w:rPr>
                <w:sz w:val="22"/>
                <w:szCs w:val="22"/>
                <w:lang w:val="lv-LV" w:eastAsia="lv-LV"/>
              </w:rPr>
              <w:t>3) par fizisko personu – nerezidentu – fiziskās personas vārds, uzvārds, dzimšanas datums, personu apliecinoša dokumenta numurs, rezidences valsts kods, konta numurs, konta atvēršanas un slēgšanas datums;</w:t>
            </w:r>
          </w:p>
          <w:p w:rsidR="00C64F0A" w:rsidRPr="008E3770" w:rsidRDefault="00C64F0A" w:rsidP="00C66772">
            <w:pPr>
              <w:ind w:firstLine="567"/>
              <w:jc w:val="both"/>
              <w:rPr>
                <w:sz w:val="22"/>
                <w:szCs w:val="22"/>
                <w:lang w:val="lv-LV" w:eastAsia="lv-LV"/>
              </w:rPr>
            </w:pPr>
            <w:r w:rsidRPr="008C7E20">
              <w:rPr>
                <w:sz w:val="22"/>
                <w:szCs w:val="22"/>
                <w:lang w:val="lv-LV" w:eastAsia="lv-LV"/>
              </w:rPr>
              <w:t>4) par juridisko personu – Latvijas Republikas rezidentu vai nerezidenta pastāvīgo pārstāvniecību Latvijā – nosaukums, reģistrācijas numurs, konta numurs, konta atvēršanas un slēgšanas datums;</w:t>
            </w:r>
          </w:p>
        </w:tc>
        <w:tc>
          <w:tcPr>
            <w:tcW w:w="567" w:type="dxa"/>
          </w:tcPr>
          <w:p w:rsidR="00C64F0A" w:rsidRPr="008C7E20" w:rsidRDefault="00C64F0A" w:rsidP="00D134B4">
            <w:pPr>
              <w:jc w:val="both"/>
              <w:rPr>
                <w:sz w:val="22"/>
                <w:szCs w:val="22"/>
                <w:lang w:val="lv-LV"/>
              </w:rPr>
            </w:pPr>
          </w:p>
        </w:tc>
        <w:tc>
          <w:tcPr>
            <w:tcW w:w="6180" w:type="dxa"/>
          </w:tcPr>
          <w:p w:rsidR="00C64F0A" w:rsidRPr="00F04762" w:rsidRDefault="00C64F0A" w:rsidP="00C66772">
            <w:pPr>
              <w:tabs>
                <w:tab w:val="left" w:pos="6740"/>
              </w:tabs>
              <w:jc w:val="both"/>
              <w:rPr>
                <w:b/>
                <w:noProof/>
                <w:sz w:val="22"/>
                <w:szCs w:val="22"/>
                <w:u w:val="single"/>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E3770" w:rsidRDefault="00C64F0A" w:rsidP="00C66772">
            <w:pPr>
              <w:ind w:firstLine="567"/>
              <w:jc w:val="both"/>
              <w:rPr>
                <w:sz w:val="22"/>
                <w:szCs w:val="22"/>
                <w:lang w:val="lv-LV" w:eastAsia="lv-LV"/>
              </w:rPr>
            </w:pPr>
            <w:r w:rsidRPr="008C7E20">
              <w:rPr>
                <w:sz w:val="22"/>
                <w:szCs w:val="22"/>
                <w:lang w:val="lv-LV" w:eastAsia="lv-LV"/>
              </w:rPr>
              <w:t xml:space="preserve">5) par juridisko personu – nerezidentu – nosaukums, reģistrācijas numurs, </w:t>
            </w:r>
            <w:r w:rsidRPr="008E3770">
              <w:rPr>
                <w:sz w:val="22"/>
                <w:szCs w:val="22"/>
                <w:u w:val="single"/>
                <w:lang w:val="lv-LV" w:eastAsia="lv-LV"/>
              </w:rPr>
              <w:t>rezidences valsts kods</w:t>
            </w:r>
            <w:r w:rsidRPr="008C7E20">
              <w:rPr>
                <w:sz w:val="22"/>
                <w:szCs w:val="22"/>
                <w:lang w:val="lv-LV" w:eastAsia="lv-LV"/>
              </w:rPr>
              <w:t>, konta numurs, konta atvēršanas un slēgšanas datums.</w:t>
            </w:r>
          </w:p>
        </w:tc>
        <w:tc>
          <w:tcPr>
            <w:tcW w:w="567" w:type="dxa"/>
          </w:tcPr>
          <w:p w:rsidR="00C64F0A" w:rsidRPr="00D134B4" w:rsidRDefault="00D134B4" w:rsidP="00D134B4">
            <w:pPr>
              <w:jc w:val="center"/>
              <w:rPr>
                <w:b/>
                <w:sz w:val="22"/>
                <w:szCs w:val="22"/>
                <w:lang w:val="lv-LV"/>
              </w:rPr>
            </w:pPr>
            <w:r w:rsidRPr="00D134B4">
              <w:rPr>
                <w:b/>
                <w:sz w:val="22"/>
                <w:szCs w:val="22"/>
                <w:lang w:val="lv-LV"/>
              </w:rPr>
              <w:t>26</w:t>
            </w:r>
          </w:p>
        </w:tc>
        <w:tc>
          <w:tcPr>
            <w:tcW w:w="6180" w:type="dxa"/>
          </w:tcPr>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Pr="008E3770" w:rsidRDefault="00C64F0A" w:rsidP="00C66772">
            <w:pPr>
              <w:tabs>
                <w:tab w:val="left" w:pos="6740"/>
              </w:tabs>
              <w:ind w:firstLine="567"/>
              <w:jc w:val="both"/>
              <w:rPr>
                <w:noProof/>
                <w:sz w:val="22"/>
                <w:szCs w:val="22"/>
              </w:rPr>
            </w:pPr>
            <w:r w:rsidRPr="008E3770">
              <w:rPr>
                <w:noProof/>
                <w:sz w:val="22"/>
                <w:szCs w:val="22"/>
              </w:rPr>
              <w:t>otrās daļas 5.apakšpunktā aizstāt vārdus “rezidences valsts kods” ar vārdiem “</w:t>
            </w:r>
            <w:r w:rsidRPr="008E3770">
              <w:rPr>
                <w:noProof/>
                <w:sz w:val="22"/>
                <w:szCs w:val="22"/>
                <w:u w:val="single"/>
              </w:rPr>
              <w:t>reģistrācijas valsts nosaukums</w:t>
            </w:r>
            <w:r w:rsidRPr="008E3770">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D33DA4" w:rsidRPr="008C7E20" w:rsidRDefault="00D33DA4" w:rsidP="00D33DA4">
            <w:pPr>
              <w:ind w:firstLine="567"/>
              <w:jc w:val="both"/>
              <w:rPr>
                <w:spacing w:val="-2"/>
                <w:sz w:val="22"/>
                <w:szCs w:val="22"/>
                <w:lang w:val="lv-LV" w:eastAsia="lv-LV"/>
              </w:rPr>
            </w:pPr>
            <w:r w:rsidRPr="008C7E20">
              <w:rPr>
                <w:spacing w:val="-2"/>
                <w:sz w:val="22"/>
                <w:szCs w:val="22"/>
                <w:lang w:val="lv-LV" w:eastAsia="lv-LV"/>
              </w:rPr>
              <w:t>(3) Ja šā panta otrajā daļā minētajai personai ir noskaidrots patiesā labuma guvējs, vienlaikus ar šā panta otrajā daļā minēto informāciju iesniedz šādas ziņas:</w:t>
            </w:r>
          </w:p>
          <w:p w:rsidR="00D33DA4" w:rsidRPr="008C7E20" w:rsidRDefault="00D33DA4" w:rsidP="00D33DA4">
            <w:pPr>
              <w:ind w:firstLine="567"/>
              <w:jc w:val="both"/>
              <w:rPr>
                <w:sz w:val="22"/>
                <w:szCs w:val="22"/>
                <w:lang w:val="lv-LV" w:eastAsia="lv-LV"/>
              </w:rPr>
            </w:pPr>
            <w:r w:rsidRPr="008C7E20">
              <w:rPr>
                <w:sz w:val="22"/>
                <w:szCs w:val="22"/>
                <w:lang w:val="lv-LV" w:eastAsia="lv-LV"/>
              </w:rPr>
              <w:lastRenderedPageBreak/>
              <w:t>1) par patieso labuma guvēju – Latvijas Republikas rezidentu – fiziskās personas vārds, uzvārds, personas kods;</w:t>
            </w:r>
          </w:p>
          <w:p w:rsidR="00D33DA4" w:rsidRDefault="00D33DA4" w:rsidP="00D33DA4">
            <w:pPr>
              <w:ind w:firstLine="567"/>
              <w:jc w:val="both"/>
              <w:rPr>
                <w:sz w:val="22"/>
                <w:szCs w:val="22"/>
                <w:lang w:val="lv-LV" w:eastAsia="lv-LV"/>
              </w:rPr>
            </w:pPr>
            <w:r w:rsidRPr="008C7E20">
              <w:rPr>
                <w:sz w:val="22"/>
                <w:szCs w:val="22"/>
                <w:lang w:val="lv-LV" w:eastAsia="lv-LV"/>
              </w:rPr>
              <w:t>2) par patieso labuma guvēju – nerezidentu – fiziskās personas vārds, uzvārds, dzimšanas datums, personu apliecinoša dokumenta numurs, rezidences valsts kods.</w:t>
            </w:r>
          </w:p>
          <w:p w:rsidR="00C64F0A" w:rsidRPr="008C7E20" w:rsidRDefault="00D33DA4" w:rsidP="00D33DA4">
            <w:pPr>
              <w:ind w:firstLine="567"/>
              <w:jc w:val="both"/>
              <w:rPr>
                <w:sz w:val="22"/>
                <w:szCs w:val="22"/>
                <w:lang w:val="lv-LV" w:eastAsia="lv-LV"/>
              </w:rPr>
            </w:pPr>
            <w:r w:rsidRPr="008C7E20">
              <w:rPr>
                <w:sz w:val="22"/>
                <w:szCs w:val="22"/>
                <w:lang w:val="lv-LV" w:eastAsia="lv-LV"/>
              </w:rPr>
              <w:t xml:space="preserve"> </w:t>
            </w:r>
            <w:r w:rsidR="00C64F0A" w:rsidRPr="008C7E20">
              <w:rPr>
                <w:sz w:val="22"/>
                <w:szCs w:val="22"/>
                <w:lang w:val="lv-LV" w:eastAsia="lv-LV"/>
              </w:rPr>
              <w:t>(4) Ja šā panta otrajā daļā minētā persona ir norādījusi pilnvaroto personu, vienlaikus ar šā panta otrajā daļā minēto informāciju iesniedz šādas ziņas:</w:t>
            </w:r>
          </w:p>
          <w:p w:rsidR="00C64F0A" w:rsidRPr="008C7E20" w:rsidRDefault="00C64F0A" w:rsidP="00C66772">
            <w:pPr>
              <w:ind w:firstLine="567"/>
              <w:jc w:val="both"/>
              <w:rPr>
                <w:sz w:val="22"/>
                <w:szCs w:val="22"/>
                <w:lang w:val="lv-LV" w:eastAsia="lv-LV"/>
              </w:rPr>
            </w:pPr>
            <w:r w:rsidRPr="008C7E20">
              <w:rPr>
                <w:sz w:val="22"/>
                <w:szCs w:val="22"/>
                <w:lang w:val="lv-LV" w:eastAsia="lv-LV"/>
              </w:rPr>
              <w:t>1) par pilnvaroto personu, kas ir fiziskā persona – Latvijas Republikas rezidents, – fiziskās personas vārds, uzvārds, personas kods;</w:t>
            </w:r>
          </w:p>
          <w:p w:rsidR="00C64F0A" w:rsidRPr="008C7E20" w:rsidRDefault="00C64F0A" w:rsidP="00C66772">
            <w:pPr>
              <w:ind w:firstLine="567"/>
              <w:jc w:val="both"/>
              <w:rPr>
                <w:sz w:val="22"/>
                <w:szCs w:val="22"/>
                <w:lang w:val="lv-LV" w:eastAsia="lv-LV"/>
              </w:rPr>
            </w:pPr>
            <w:r w:rsidRPr="008C7E20">
              <w:rPr>
                <w:sz w:val="22"/>
                <w:szCs w:val="22"/>
                <w:lang w:val="lv-LV" w:eastAsia="lv-LV"/>
              </w:rPr>
              <w:t>2) par pilnvaroto personu, kas ir fiziskā persona – nerezidents, – fiziskās personas vārds, uzvārds, dzimšanas datums, personu apliecinoša dokumenta numurs, rezidences valsts kods;</w:t>
            </w:r>
          </w:p>
          <w:p w:rsidR="00C64F0A" w:rsidRPr="008C7E20" w:rsidRDefault="00C64F0A" w:rsidP="00C66772">
            <w:pPr>
              <w:ind w:firstLine="567"/>
              <w:jc w:val="both"/>
              <w:rPr>
                <w:sz w:val="22"/>
                <w:szCs w:val="22"/>
                <w:lang w:val="lv-LV" w:eastAsia="lv-LV"/>
              </w:rPr>
            </w:pPr>
            <w:r w:rsidRPr="008C7E20">
              <w:rPr>
                <w:sz w:val="22"/>
                <w:szCs w:val="22"/>
                <w:lang w:val="lv-LV" w:eastAsia="lv-LV"/>
              </w:rPr>
              <w:t>3) par pilnvaroto personu, kas ir juridiskā persona – Latvijas Republikas rezidents vai nerezidenta pastāvīgā pārstāvniecība Latvijā, – nosaukums, reģistrācijas numurs;</w:t>
            </w:r>
          </w:p>
          <w:p w:rsidR="00A67E17" w:rsidRPr="008C7E20" w:rsidRDefault="00C64F0A" w:rsidP="00FA2CB3">
            <w:pPr>
              <w:ind w:firstLine="567"/>
              <w:jc w:val="both"/>
              <w:rPr>
                <w:sz w:val="22"/>
                <w:szCs w:val="22"/>
                <w:lang w:val="lv-LV" w:eastAsia="lv-LV"/>
              </w:rPr>
            </w:pPr>
            <w:r w:rsidRPr="008C7E20">
              <w:rPr>
                <w:sz w:val="22"/>
                <w:szCs w:val="22"/>
                <w:lang w:val="lv-LV" w:eastAsia="lv-LV"/>
              </w:rPr>
              <w:t>4) par pilnvaroto personu, kas ir juridiskā persona – nerezidents, – nosaukums, reģistrācijas numurs, juridiskā adrese, rezidences valsts kods.</w:t>
            </w:r>
          </w:p>
        </w:tc>
        <w:tc>
          <w:tcPr>
            <w:tcW w:w="567" w:type="dxa"/>
          </w:tcPr>
          <w:p w:rsidR="00C64F0A" w:rsidRDefault="00D134B4" w:rsidP="00D134B4">
            <w:pPr>
              <w:jc w:val="center"/>
              <w:rPr>
                <w:b/>
                <w:sz w:val="22"/>
                <w:szCs w:val="22"/>
                <w:lang w:val="lv-LV"/>
              </w:rPr>
            </w:pPr>
            <w:r w:rsidRPr="00D134B4">
              <w:rPr>
                <w:b/>
                <w:sz w:val="22"/>
                <w:szCs w:val="22"/>
                <w:lang w:val="lv-LV"/>
              </w:rPr>
              <w:lastRenderedPageBreak/>
              <w:t>27</w:t>
            </w: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r w:rsidRPr="00D134B4">
              <w:rPr>
                <w:b/>
                <w:sz w:val="22"/>
                <w:szCs w:val="22"/>
                <w:lang w:val="lv-LV"/>
              </w:rPr>
              <w:lastRenderedPageBreak/>
              <w:t>28</w:t>
            </w:r>
          </w:p>
          <w:p w:rsidR="00D134B4" w:rsidRDefault="00D134B4" w:rsidP="00D134B4">
            <w:pPr>
              <w:jc w:val="center"/>
              <w:rPr>
                <w:b/>
                <w:sz w:val="22"/>
                <w:szCs w:val="22"/>
                <w:lang w:val="lv-LV"/>
              </w:rPr>
            </w:pPr>
          </w:p>
          <w:p w:rsidR="00FA2CB3" w:rsidRDefault="00FA2CB3"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sidRPr="00D134B4">
              <w:rPr>
                <w:b/>
                <w:sz w:val="22"/>
                <w:szCs w:val="22"/>
                <w:lang w:val="lv-LV"/>
              </w:rPr>
              <w:t>29</w:t>
            </w:r>
          </w:p>
        </w:tc>
        <w:tc>
          <w:tcPr>
            <w:tcW w:w="6180" w:type="dxa"/>
          </w:tcPr>
          <w:p w:rsidR="00D33DA4" w:rsidRDefault="00D33DA4" w:rsidP="00D33DA4">
            <w:pPr>
              <w:tabs>
                <w:tab w:val="left" w:pos="2816"/>
              </w:tabs>
              <w:ind w:firstLine="567"/>
              <w:jc w:val="both"/>
              <w:rPr>
                <w:b/>
                <w:bCs/>
                <w:iCs/>
                <w:sz w:val="22"/>
                <w:szCs w:val="22"/>
                <w:u w:val="single"/>
                <w:lang w:val="lv-LV"/>
              </w:rPr>
            </w:pPr>
            <w:r w:rsidRPr="00A62902">
              <w:rPr>
                <w:b/>
                <w:bCs/>
                <w:iCs/>
                <w:sz w:val="22"/>
                <w:szCs w:val="22"/>
                <w:u w:val="single"/>
                <w:lang w:val="lv-LV"/>
              </w:rPr>
              <w:lastRenderedPageBreak/>
              <w:t>Juridiskais birojs</w:t>
            </w:r>
          </w:p>
          <w:p w:rsidR="00D33DA4" w:rsidRPr="001C4D67" w:rsidRDefault="00D33DA4" w:rsidP="00D33DA4">
            <w:pPr>
              <w:ind w:firstLine="567"/>
              <w:jc w:val="both"/>
              <w:rPr>
                <w:color w:val="000000"/>
                <w:sz w:val="22"/>
                <w:szCs w:val="22"/>
                <w:lang w:val="lv-LV"/>
              </w:rPr>
            </w:pPr>
            <w:r w:rsidRPr="001C4D67">
              <w:rPr>
                <w:color w:val="000000"/>
                <w:sz w:val="22"/>
                <w:szCs w:val="22"/>
                <w:lang w:val="lv-LV"/>
              </w:rPr>
              <w:t>Likumprojekta 5.pantā:</w:t>
            </w:r>
          </w:p>
          <w:p w:rsidR="00D33DA4" w:rsidRDefault="00D33DA4" w:rsidP="00D33DA4">
            <w:pPr>
              <w:ind w:firstLine="567"/>
              <w:jc w:val="both"/>
              <w:rPr>
                <w:color w:val="000000"/>
                <w:sz w:val="22"/>
                <w:szCs w:val="22"/>
                <w:lang w:val="lv-LV"/>
              </w:rPr>
            </w:pPr>
            <w:r w:rsidRPr="001C4D67">
              <w:rPr>
                <w:color w:val="000000"/>
                <w:sz w:val="22"/>
                <w:szCs w:val="22"/>
                <w:lang w:val="lv-LV"/>
              </w:rPr>
              <w:t>izslēgt trešo un ceturto daļu;</w:t>
            </w:r>
          </w:p>
          <w:p w:rsidR="00D33DA4" w:rsidRPr="00E719A2" w:rsidRDefault="00D33DA4" w:rsidP="00D33DA4">
            <w:pPr>
              <w:ind w:firstLine="567"/>
              <w:jc w:val="both"/>
              <w:rPr>
                <w:b/>
                <w:sz w:val="22"/>
                <w:szCs w:val="22"/>
                <w:u w:val="single"/>
              </w:rPr>
            </w:pPr>
            <w:r w:rsidRPr="00E719A2">
              <w:rPr>
                <w:b/>
                <w:sz w:val="22"/>
                <w:szCs w:val="22"/>
                <w:u w:val="single"/>
              </w:rPr>
              <w:lastRenderedPageBreak/>
              <w:t>Deputāte I.Sudraba</w:t>
            </w:r>
          </w:p>
          <w:p w:rsidR="00D33DA4" w:rsidRDefault="00D33DA4" w:rsidP="00D33DA4">
            <w:pPr>
              <w:ind w:firstLine="567"/>
              <w:jc w:val="both"/>
              <w:rPr>
                <w:sz w:val="22"/>
                <w:szCs w:val="22"/>
              </w:rPr>
            </w:pPr>
            <w:r>
              <w:rPr>
                <w:sz w:val="22"/>
                <w:szCs w:val="22"/>
              </w:rPr>
              <w:t xml:space="preserve">izslēgt </w:t>
            </w:r>
            <w:r w:rsidRPr="00E719A2">
              <w:rPr>
                <w:sz w:val="22"/>
                <w:szCs w:val="22"/>
              </w:rPr>
              <w:t>5.panta trešo un ceturto daļu</w:t>
            </w:r>
            <w:r>
              <w:rPr>
                <w:sz w:val="22"/>
                <w:szCs w:val="22"/>
              </w:rPr>
              <w:t>,</w:t>
            </w:r>
          </w:p>
          <w:p w:rsidR="00D33DA4" w:rsidRDefault="00D33DA4" w:rsidP="00D33DA4">
            <w:pPr>
              <w:ind w:firstLine="567"/>
              <w:jc w:val="both"/>
              <w:rPr>
                <w:sz w:val="22"/>
                <w:szCs w:val="22"/>
              </w:rPr>
            </w:pPr>
          </w:p>
          <w:p w:rsidR="00FA2CB3" w:rsidRDefault="00FA2CB3" w:rsidP="00D33DA4">
            <w:pPr>
              <w:ind w:firstLine="567"/>
              <w:jc w:val="both"/>
              <w:rPr>
                <w:sz w:val="22"/>
                <w:szCs w:val="22"/>
              </w:rPr>
            </w:pPr>
          </w:p>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Default="00C64F0A" w:rsidP="00C66772">
            <w:pPr>
              <w:tabs>
                <w:tab w:val="left" w:pos="6740"/>
              </w:tabs>
              <w:ind w:firstLine="567"/>
              <w:jc w:val="both"/>
              <w:rPr>
                <w:sz w:val="22"/>
                <w:szCs w:val="22"/>
              </w:rPr>
            </w:pPr>
            <w:r w:rsidRPr="00C41F6F">
              <w:rPr>
                <w:sz w:val="22"/>
                <w:szCs w:val="22"/>
              </w:rPr>
              <w:t>izslēgt ceturto daļu, attiecīgi mainot turpmāko panta daļu numerāciju;</w:t>
            </w:r>
          </w:p>
          <w:p w:rsidR="00D33DA4" w:rsidRPr="00C41F6F" w:rsidRDefault="00D33DA4" w:rsidP="00C66772">
            <w:pPr>
              <w:tabs>
                <w:tab w:val="left" w:pos="6740"/>
              </w:tabs>
              <w:ind w:firstLine="567"/>
              <w:jc w:val="both"/>
              <w:rPr>
                <w:sz w:val="22"/>
                <w:szCs w:val="22"/>
              </w:rPr>
            </w:pPr>
          </w:p>
          <w:p w:rsidR="00C64F0A" w:rsidRPr="008E3770" w:rsidRDefault="00C64F0A" w:rsidP="00D33DA4">
            <w:pPr>
              <w:ind w:firstLine="567"/>
              <w:jc w:val="both"/>
              <w:rPr>
                <w:b/>
                <w:noProof/>
                <w:sz w:val="22"/>
                <w:szCs w:val="22"/>
                <w:u w:val="single"/>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 xml:space="preserve">(5) Šā panta </w:t>
            </w:r>
            <w:r w:rsidRPr="00A67E17">
              <w:rPr>
                <w:sz w:val="22"/>
                <w:szCs w:val="22"/>
                <w:u w:val="single"/>
                <w:lang w:val="lv-LV" w:eastAsia="lv-LV"/>
              </w:rPr>
              <w:t xml:space="preserve">otrajā, </w:t>
            </w:r>
            <w:r w:rsidRPr="00494D93">
              <w:rPr>
                <w:sz w:val="22"/>
                <w:szCs w:val="22"/>
                <w:u w:val="single"/>
                <w:lang w:val="lv-LV" w:eastAsia="lv-LV"/>
              </w:rPr>
              <w:t>trešajā un ceturtajā</w:t>
            </w:r>
            <w:r w:rsidRPr="008C7E20">
              <w:rPr>
                <w:sz w:val="22"/>
                <w:szCs w:val="22"/>
                <w:lang w:val="lv-LV" w:eastAsia="lv-LV"/>
              </w:rPr>
              <w:t xml:space="preserve"> daļā noteikto informāciju iekļaušanai reģistrā sniedz elektroniski atbilstoši Elektronisko dokumentu likumam, izmantojot Valsts reģionālās attīstības aģentūras pārziņā esošā valsts informācijas sistēmu savietotāja Datu izplatīšanas tīklu, </w:t>
            </w:r>
            <w:r w:rsidRPr="00E42E0A">
              <w:rPr>
                <w:sz w:val="22"/>
                <w:szCs w:val="22"/>
                <w:u w:val="single"/>
                <w:lang w:val="lv-LV" w:eastAsia="lv-LV"/>
              </w:rPr>
              <w:t>ne retāk kā reizi divās darbdienās</w:t>
            </w:r>
            <w:r w:rsidRPr="008C7E20">
              <w:rPr>
                <w:sz w:val="22"/>
                <w:szCs w:val="22"/>
                <w:lang w:val="lv-LV" w:eastAsia="lv-LV"/>
              </w:rPr>
              <w:t>. </w:t>
            </w:r>
            <w:r w:rsidRPr="00A67E17">
              <w:rPr>
                <w:sz w:val="22"/>
                <w:szCs w:val="22"/>
                <w:u w:val="single"/>
                <w:lang w:val="lv-LV" w:eastAsia="lv-LV"/>
              </w:rPr>
              <w:t>Informāciju iekļaušanai reģistrā sniedz, ja konts tiek atvērts, slēgts vai ja radušās izmaiņas ar kontu saistīto personu datos</w:t>
            </w:r>
            <w:r w:rsidRPr="008C7E20">
              <w:rPr>
                <w:sz w:val="22"/>
                <w:szCs w:val="22"/>
                <w:lang w:val="lv-LV" w:eastAsia="lv-LV"/>
              </w:rPr>
              <w:t>.</w:t>
            </w:r>
          </w:p>
        </w:tc>
        <w:tc>
          <w:tcPr>
            <w:tcW w:w="567" w:type="dxa"/>
          </w:tcPr>
          <w:p w:rsidR="00C64F0A" w:rsidRPr="00D134B4" w:rsidRDefault="00D134B4" w:rsidP="00D134B4">
            <w:pPr>
              <w:jc w:val="center"/>
              <w:rPr>
                <w:b/>
                <w:sz w:val="22"/>
                <w:szCs w:val="22"/>
                <w:lang w:val="lv-LV"/>
              </w:rPr>
            </w:pPr>
            <w:r w:rsidRPr="00D134B4">
              <w:rPr>
                <w:b/>
                <w:sz w:val="22"/>
                <w:szCs w:val="22"/>
                <w:lang w:val="lv-LV"/>
              </w:rPr>
              <w:t>30</w:t>
            </w: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sidRPr="00D134B4">
              <w:rPr>
                <w:b/>
                <w:sz w:val="22"/>
                <w:szCs w:val="22"/>
                <w:lang w:val="lv-LV"/>
              </w:rPr>
              <w:t>31</w:t>
            </w: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sidRPr="00D134B4">
              <w:rPr>
                <w:b/>
                <w:sz w:val="22"/>
                <w:szCs w:val="22"/>
                <w:lang w:val="lv-LV"/>
              </w:rPr>
              <w:t>32</w:t>
            </w:r>
          </w:p>
          <w:p w:rsidR="00D134B4" w:rsidRPr="00D134B4" w:rsidRDefault="00D134B4" w:rsidP="00D134B4">
            <w:pPr>
              <w:jc w:val="center"/>
              <w:rPr>
                <w:b/>
                <w:sz w:val="22"/>
                <w:szCs w:val="22"/>
                <w:lang w:val="lv-LV"/>
              </w:rPr>
            </w:pPr>
          </w:p>
          <w:p w:rsidR="00D134B4" w:rsidRDefault="00D134B4" w:rsidP="00D134B4">
            <w:pPr>
              <w:jc w:val="center"/>
              <w:rPr>
                <w:b/>
                <w:sz w:val="22"/>
                <w:szCs w:val="22"/>
                <w:lang w:val="lv-LV"/>
              </w:rPr>
            </w:pPr>
          </w:p>
          <w:p w:rsidR="00FA2CB3" w:rsidRPr="00D134B4" w:rsidRDefault="00FA2CB3" w:rsidP="00D134B4">
            <w:pPr>
              <w:jc w:val="center"/>
              <w:rPr>
                <w:b/>
                <w:sz w:val="22"/>
                <w:szCs w:val="22"/>
                <w:lang w:val="lv-LV"/>
              </w:rPr>
            </w:pPr>
          </w:p>
          <w:p w:rsidR="00D134B4" w:rsidRPr="00D134B4" w:rsidRDefault="00D134B4" w:rsidP="00D134B4">
            <w:pPr>
              <w:jc w:val="center"/>
              <w:rPr>
                <w:b/>
                <w:sz w:val="22"/>
                <w:szCs w:val="22"/>
                <w:lang w:val="lv-LV"/>
              </w:rPr>
            </w:pPr>
            <w:r w:rsidRPr="00D134B4">
              <w:rPr>
                <w:b/>
                <w:sz w:val="22"/>
                <w:szCs w:val="22"/>
                <w:lang w:val="lv-LV"/>
              </w:rPr>
              <w:lastRenderedPageBreak/>
              <w:t>33</w:t>
            </w:r>
          </w:p>
          <w:p w:rsidR="00D134B4" w:rsidRPr="00D134B4" w:rsidRDefault="00D134B4" w:rsidP="00D134B4">
            <w:pPr>
              <w:jc w:val="center"/>
              <w:rPr>
                <w:b/>
                <w:sz w:val="22"/>
                <w:szCs w:val="22"/>
                <w:lang w:val="lv-LV"/>
              </w:rPr>
            </w:pPr>
          </w:p>
          <w:p w:rsid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r w:rsidRPr="00D134B4">
              <w:rPr>
                <w:b/>
                <w:sz w:val="22"/>
                <w:szCs w:val="22"/>
                <w:lang w:val="lv-LV"/>
              </w:rPr>
              <w:t>34</w:t>
            </w:r>
          </w:p>
          <w:p w:rsidR="00D134B4" w:rsidRPr="00D134B4" w:rsidRDefault="00D134B4" w:rsidP="00D134B4">
            <w:pPr>
              <w:jc w:val="center"/>
              <w:rPr>
                <w:b/>
                <w:sz w:val="22"/>
                <w:szCs w:val="22"/>
                <w:lang w:val="lv-LV"/>
              </w:rPr>
            </w:pPr>
          </w:p>
          <w:p w:rsidR="00D134B4" w:rsidRPr="00D134B4" w:rsidRDefault="00D134B4" w:rsidP="00D134B4">
            <w:pPr>
              <w:jc w:val="center"/>
              <w:rPr>
                <w:b/>
                <w:sz w:val="22"/>
                <w:szCs w:val="22"/>
                <w:lang w:val="lv-LV"/>
              </w:rPr>
            </w:pPr>
          </w:p>
          <w:p w:rsidR="00D134B4" w:rsidRPr="008C7E20" w:rsidRDefault="00D134B4" w:rsidP="00D134B4">
            <w:pPr>
              <w:jc w:val="center"/>
              <w:rPr>
                <w:sz w:val="22"/>
                <w:szCs w:val="22"/>
                <w:lang w:val="lv-LV"/>
              </w:rPr>
            </w:pPr>
          </w:p>
        </w:tc>
        <w:tc>
          <w:tcPr>
            <w:tcW w:w="6180" w:type="dxa"/>
          </w:tcPr>
          <w:p w:rsidR="00C64F0A" w:rsidRPr="00C41F6F" w:rsidRDefault="00C64F0A" w:rsidP="00C66772">
            <w:pPr>
              <w:tabs>
                <w:tab w:val="left" w:pos="2816"/>
              </w:tabs>
              <w:ind w:firstLine="567"/>
              <w:jc w:val="both"/>
              <w:rPr>
                <w:b/>
                <w:noProof/>
                <w:sz w:val="22"/>
                <w:szCs w:val="22"/>
                <w:u w:val="single"/>
              </w:rPr>
            </w:pPr>
            <w:r w:rsidRPr="00C41F6F">
              <w:rPr>
                <w:b/>
                <w:noProof/>
                <w:sz w:val="22"/>
                <w:szCs w:val="22"/>
                <w:u w:val="single"/>
              </w:rPr>
              <w:lastRenderedPageBreak/>
              <w:t>Finanšu ministrijas parlamentārais sekretārs E.Putra</w:t>
            </w:r>
          </w:p>
          <w:p w:rsidR="00C64F0A" w:rsidRPr="00C41F6F" w:rsidRDefault="00C64F0A" w:rsidP="00C66772">
            <w:pPr>
              <w:tabs>
                <w:tab w:val="left" w:pos="6740"/>
              </w:tabs>
              <w:ind w:firstLine="567"/>
              <w:jc w:val="both"/>
              <w:rPr>
                <w:noProof/>
                <w:sz w:val="22"/>
                <w:szCs w:val="22"/>
              </w:rPr>
            </w:pPr>
            <w:r w:rsidRPr="00C41F6F">
              <w:rPr>
                <w:noProof/>
                <w:sz w:val="22"/>
                <w:szCs w:val="22"/>
              </w:rPr>
              <w:t>izteikt piekto daļu šādā redakcijā:</w:t>
            </w:r>
          </w:p>
          <w:p w:rsidR="00C64F0A" w:rsidRDefault="00C64F0A" w:rsidP="00C66772">
            <w:pPr>
              <w:tabs>
                <w:tab w:val="left" w:pos="6740"/>
              </w:tabs>
              <w:ind w:firstLine="567"/>
              <w:jc w:val="both"/>
              <w:rPr>
                <w:noProof/>
                <w:sz w:val="22"/>
                <w:szCs w:val="22"/>
              </w:rPr>
            </w:pPr>
            <w:r w:rsidRPr="00C41F6F">
              <w:rPr>
                <w:noProof/>
                <w:sz w:val="22"/>
                <w:szCs w:val="22"/>
              </w:rPr>
              <w:t xml:space="preserve">“(4) </w:t>
            </w:r>
            <w:r w:rsidRPr="00C41F6F">
              <w:rPr>
                <w:noProof/>
                <w:sz w:val="22"/>
                <w:szCs w:val="22"/>
                <w:u w:val="single"/>
              </w:rPr>
              <w:t>Ziņu sniedzējs</w:t>
            </w:r>
            <w:r w:rsidRPr="00C41F6F">
              <w:rPr>
                <w:noProof/>
                <w:sz w:val="22"/>
                <w:szCs w:val="22"/>
              </w:rPr>
              <w:t xml:space="preserve"> šā panta </w:t>
            </w:r>
            <w:r w:rsidRPr="00A67E17">
              <w:rPr>
                <w:noProof/>
                <w:sz w:val="22"/>
                <w:szCs w:val="22"/>
                <w:u w:val="single"/>
              </w:rPr>
              <w:t xml:space="preserve">otrajā </w:t>
            </w:r>
            <w:r w:rsidRPr="00C41F6F">
              <w:rPr>
                <w:noProof/>
                <w:sz w:val="22"/>
                <w:szCs w:val="22"/>
                <w:u w:val="single"/>
              </w:rPr>
              <w:t>un trešajā daļā</w:t>
            </w:r>
            <w:r w:rsidRPr="00C41F6F">
              <w:rPr>
                <w:noProof/>
                <w:sz w:val="22"/>
                <w:szCs w:val="22"/>
              </w:rPr>
              <w:t xml:space="preserve"> noteikto informāciju iekļaušanai reģistrā sniedz elektroniski atbilstoši Elektronisko dokumentu likumam, izmantojot Valsts reģionālās attīstības aģentūras pārziņā esošā valsts informācijas sistēmu savietotāja Datu izplatīšanas tīklu, ne retāk kā reizi divās darbdienās.”;</w:t>
            </w:r>
          </w:p>
          <w:p w:rsidR="00A67E17" w:rsidRDefault="00A67E17" w:rsidP="00C66772">
            <w:pPr>
              <w:tabs>
                <w:tab w:val="left" w:pos="6740"/>
              </w:tabs>
              <w:ind w:firstLine="567"/>
              <w:jc w:val="both"/>
              <w:rPr>
                <w:noProof/>
                <w:sz w:val="22"/>
                <w:szCs w:val="22"/>
              </w:rPr>
            </w:pPr>
          </w:p>
          <w:p w:rsidR="00A67E17" w:rsidRPr="00A67E17" w:rsidRDefault="00A67E17" w:rsidP="00A67E17">
            <w:pPr>
              <w:ind w:firstLine="567"/>
              <w:jc w:val="both"/>
              <w:rPr>
                <w:b/>
                <w:noProof/>
                <w:sz w:val="22"/>
                <w:szCs w:val="22"/>
                <w:u w:val="single"/>
              </w:rPr>
            </w:pPr>
            <w:r w:rsidRPr="00A67E17">
              <w:rPr>
                <w:b/>
                <w:noProof/>
                <w:sz w:val="22"/>
                <w:szCs w:val="22"/>
                <w:u w:val="single"/>
              </w:rPr>
              <w:t>Deputāte I.Sudraba</w:t>
            </w:r>
          </w:p>
          <w:p w:rsidR="00A67E17" w:rsidRPr="00A67E17" w:rsidRDefault="00A67E17" w:rsidP="00A67E17">
            <w:pPr>
              <w:ind w:firstLine="567"/>
              <w:jc w:val="both"/>
              <w:rPr>
                <w:noProof/>
                <w:sz w:val="22"/>
                <w:szCs w:val="22"/>
              </w:rPr>
            </w:pPr>
            <w:r w:rsidRPr="00A67E17">
              <w:rPr>
                <w:noProof/>
                <w:sz w:val="22"/>
                <w:szCs w:val="22"/>
              </w:rPr>
              <w:t>izslēgt likumprojekta 5.panta piektajā un desmitajā daļā vārdus “</w:t>
            </w:r>
            <w:r w:rsidRPr="00A67E17">
              <w:rPr>
                <w:noProof/>
                <w:sz w:val="22"/>
                <w:szCs w:val="22"/>
                <w:u w:val="single"/>
              </w:rPr>
              <w:t>trešajā un ceturtajā</w:t>
            </w:r>
            <w:r w:rsidRPr="00A67E17">
              <w:rPr>
                <w:noProof/>
                <w:sz w:val="22"/>
                <w:szCs w:val="22"/>
              </w:rPr>
              <w:t>”.</w:t>
            </w:r>
          </w:p>
          <w:p w:rsidR="00C64F0A" w:rsidRPr="00A67E17" w:rsidRDefault="00C64F0A" w:rsidP="00C66772">
            <w:pPr>
              <w:tabs>
                <w:tab w:val="left" w:pos="6740"/>
              </w:tabs>
              <w:ind w:firstLine="567"/>
              <w:jc w:val="both"/>
              <w:rPr>
                <w:noProof/>
                <w:sz w:val="22"/>
                <w:szCs w:val="22"/>
              </w:rPr>
            </w:pPr>
          </w:p>
          <w:p w:rsidR="00C64F0A" w:rsidRPr="00A67E17" w:rsidRDefault="00C64F0A" w:rsidP="00C66772">
            <w:pPr>
              <w:tabs>
                <w:tab w:val="left" w:pos="2816"/>
              </w:tabs>
              <w:ind w:firstLine="567"/>
              <w:jc w:val="both"/>
              <w:rPr>
                <w:b/>
                <w:bCs/>
                <w:iCs/>
                <w:noProof/>
                <w:sz w:val="22"/>
                <w:szCs w:val="22"/>
                <w:u w:val="single"/>
              </w:rPr>
            </w:pPr>
            <w:r w:rsidRPr="00A67E17">
              <w:rPr>
                <w:b/>
                <w:bCs/>
                <w:iCs/>
                <w:noProof/>
                <w:sz w:val="22"/>
                <w:szCs w:val="22"/>
                <w:u w:val="single"/>
              </w:rPr>
              <w:t>Juridiskais birojs</w:t>
            </w:r>
          </w:p>
          <w:p w:rsidR="00C64F0A" w:rsidRPr="00A67E17" w:rsidRDefault="00C64F0A" w:rsidP="00C66772">
            <w:pPr>
              <w:ind w:firstLine="567"/>
              <w:jc w:val="both"/>
              <w:rPr>
                <w:noProof/>
                <w:color w:val="000000"/>
                <w:sz w:val="22"/>
                <w:szCs w:val="22"/>
              </w:rPr>
            </w:pPr>
            <w:r w:rsidRPr="00A67E17">
              <w:rPr>
                <w:noProof/>
                <w:color w:val="000000"/>
                <w:sz w:val="22"/>
                <w:szCs w:val="22"/>
              </w:rPr>
              <w:t>izslēgt piektajā daļā vārdus “</w:t>
            </w:r>
            <w:r w:rsidRPr="00A67E17">
              <w:rPr>
                <w:noProof/>
                <w:color w:val="000000"/>
                <w:sz w:val="22"/>
                <w:szCs w:val="22"/>
                <w:u w:val="single"/>
              </w:rPr>
              <w:t>trešajā un ceturtajā</w:t>
            </w:r>
            <w:r w:rsidRPr="00A67E17">
              <w:rPr>
                <w:noProof/>
                <w:color w:val="000000"/>
                <w:sz w:val="22"/>
                <w:szCs w:val="22"/>
              </w:rPr>
              <w:t>”;</w:t>
            </w:r>
          </w:p>
          <w:p w:rsidR="00FA2CB3" w:rsidRDefault="00FA2CB3" w:rsidP="00E42E0A">
            <w:pPr>
              <w:ind w:firstLine="567"/>
              <w:jc w:val="both"/>
              <w:rPr>
                <w:b/>
                <w:noProof/>
                <w:sz w:val="22"/>
                <w:szCs w:val="22"/>
                <w:u w:val="single"/>
              </w:rPr>
            </w:pPr>
          </w:p>
          <w:p w:rsidR="00FA2CB3" w:rsidRDefault="00FA2CB3" w:rsidP="00E42E0A">
            <w:pPr>
              <w:ind w:firstLine="567"/>
              <w:jc w:val="both"/>
              <w:rPr>
                <w:b/>
                <w:noProof/>
                <w:sz w:val="22"/>
                <w:szCs w:val="22"/>
                <w:u w:val="single"/>
              </w:rPr>
            </w:pPr>
          </w:p>
          <w:p w:rsidR="00E42E0A" w:rsidRPr="00A67E17" w:rsidRDefault="00E42E0A" w:rsidP="00E42E0A">
            <w:pPr>
              <w:ind w:firstLine="567"/>
              <w:jc w:val="both"/>
              <w:rPr>
                <w:b/>
                <w:noProof/>
                <w:sz w:val="22"/>
                <w:szCs w:val="22"/>
                <w:u w:val="single"/>
              </w:rPr>
            </w:pPr>
            <w:r w:rsidRPr="00A67E17">
              <w:rPr>
                <w:b/>
                <w:noProof/>
                <w:sz w:val="22"/>
                <w:szCs w:val="22"/>
                <w:u w:val="single"/>
              </w:rPr>
              <w:lastRenderedPageBreak/>
              <w:t>Deputāte I.Sudraba</w:t>
            </w:r>
          </w:p>
          <w:p w:rsidR="00265B24" w:rsidRPr="00A67E17" w:rsidRDefault="002015BB" w:rsidP="002015BB">
            <w:pPr>
              <w:ind w:firstLine="567"/>
              <w:jc w:val="both"/>
              <w:rPr>
                <w:noProof/>
                <w:sz w:val="22"/>
                <w:szCs w:val="22"/>
                <w:lang w:eastAsia="lv-LV"/>
              </w:rPr>
            </w:pPr>
            <w:r w:rsidRPr="00A67E17">
              <w:rPr>
                <w:noProof/>
                <w:sz w:val="22"/>
                <w:szCs w:val="22"/>
                <w:lang w:eastAsia="lv-LV"/>
              </w:rPr>
              <w:t>Izslēgt likumprojekta 5.panta piektajā daļā vārdus “</w:t>
            </w:r>
            <w:r w:rsidRPr="00A67E17">
              <w:rPr>
                <w:noProof/>
                <w:sz w:val="22"/>
                <w:szCs w:val="22"/>
                <w:u w:val="single"/>
                <w:lang w:eastAsia="lv-LV"/>
              </w:rPr>
              <w:t>ne retāk kā reizi divās darbdienās</w:t>
            </w:r>
            <w:r w:rsidRPr="00A67E17">
              <w:rPr>
                <w:noProof/>
                <w:sz w:val="22"/>
                <w:szCs w:val="22"/>
                <w:lang w:eastAsia="lv-LV"/>
              </w:rPr>
              <w:t>”.</w:t>
            </w:r>
          </w:p>
          <w:p w:rsidR="002015BB" w:rsidRPr="00A67E17" w:rsidRDefault="002015BB" w:rsidP="002015BB">
            <w:pPr>
              <w:ind w:firstLine="567"/>
              <w:jc w:val="both"/>
              <w:rPr>
                <w:noProof/>
                <w:sz w:val="22"/>
                <w:szCs w:val="22"/>
                <w:lang w:eastAsia="lv-LV"/>
              </w:rPr>
            </w:pPr>
          </w:p>
          <w:p w:rsidR="002015BB" w:rsidRPr="00A67E17" w:rsidRDefault="002015BB" w:rsidP="002015BB">
            <w:pPr>
              <w:ind w:firstLine="567"/>
              <w:jc w:val="both"/>
              <w:rPr>
                <w:b/>
                <w:noProof/>
                <w:sz w:val="22"/>
                <w:szCs w:val="22"/>
                <w:u w:val="single"/>
              </w:rPr>
            </w:pPr>
            <w:r w:rsidRPr="00A67E17">
              <w:rPr>
                <w:b/>
                <w:noProof/>
                <w:sz w:val="22"/>
                <w:szCs w:val="22"/>
                <w:u w:val="single"/>
              </w:rPr>
              <w:t>Deputāte I.Sudraba</w:t>
            </w:r>
          </w:p>
          <w:p w:rsidR="002015BB" w:rsidRPr="00A67E17" w:rsidRDefault="002015BB" w:rsidP="002015BB">
            <w:pPr>
              <w:ind w:firstLine="567"/>
              <w:jc w:val="both"/>
              <w:rPr>
                <w:noProof/>
                <w:sz w:val="22"/>
                <w:szCs w:val="22"/>
                <w:lang w:eastAsia="lv-LV"/>
              </w:rPr>
            </w:pPr>
            <w:r w:rsidRPr="00A67E17">
              <w:rPr>
                <w:bCs/>
                <w:noProof/>
                <w:sz w:val="22"/>
                <w:szCs w:val="22"/>
              </w:rPr>
              <w:t>Izteikt likumprojekta 5.panta piektās daļas otro teikumu šādā redakcijā:</w:t>
            </w:r>
          </w:p>
          <w:p w:rsidR="002015BB" w:rsidRPr="002015BB" w:rsidRDefault="002015BB" w:rsidP="002015BB">
            <w:pPr>
              <w:ind w:firstLine="567"/>
              <w:jc w:val="both"/>
              <w:rPr>
                <w:sz w:val="22"/>
                <w:szCs w:val="22"/>
                <w:lang w:eastAsia="lv-LV"/>
              </w:rPr>
            </w:pPr>
            <w:r w:rsidRPr="00A67E17">
              <w:rPr>
                <w:bCs/>
                <w:noProof/>
                <w:sz w:val="22"/>
                <w:szCs w:val="22"/>
              </w:rPr>
              <w:t>“</w:t>
            </w:r>
            <w:r w:rsidRPr="00A67E17">
              <w:rPr>
                <w:bCs/>
                <w:noProof/>
                <w:sz w:val="22"/>
                <w:szCs w:val="22"/>
                <w:u w:val="single"/>
              </w:rPr>
              <w:t>Ziņu sniedzējs informāciju iekļaušanai reģistrā sniedz, ja konts tiek atvērts, slēgts, kā arī gadījumos, kad ziņu sniedzējam kļuvušas zināmas izmaiņas šā panta otrajā daļā minētajos konta turētāja datos</w:t>
            </w:r>
            <w:r w:rsidRPr="00A67E17">
              <w:rPr>
                <w:bCs/>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p>
        </w:tc>
        <w:tc>
          <w:tcPr>
            <w:tcW w:w="567" w:type="dxa"/>
          </w:tcPr>
          <w:p w:rsidR="00C64F0A" w:rsidRPr="008C7E20" w:rsidRDefault="00D134B4" w:rsidP="00D134B4">
            <w:pPr>
              <w:jc w:val="center"/>
              <w:rPr>
                <w:sz w:val="22"/>
                <w:szCs w:val="22"/>
                <w:lang w:val="lv-LV"/>
              </w:rPr>
            </w:pPr>
            <w:r w:rsidRPr="00D134B4">
              <w:rPr>
                <w:b/>
                <w:sz w:val="22"/>
                <w:szCs w:val="22"/>
                <w:lang w:val="lv-LV"/>
              </w:rPr>
              <w:t>35</w:t>
            </w:r>
          </w:p>
        </w:tc>
        <w:tc>
          <w:tcPr>
            <w:tcW w:w="6180" w:type="dxa"/>
          </w:tcPr>
          <w:p w:rsidR="00C64F0A" w:rsidRPr="00C41F6F" w:rsidRDefault="00C64F0A" w:rsidP="00C66772">
            <w:pPr>
              <w:tabs>
                <w:tab w:val="left" w:pos="2816"/>
              </w:tabs>
              <w:ind w:firstLine="567"/>
              <w:jc w:val="both"/>
              <w:rPr>
                <w:b/>
                <w:noProof/>
                <w:sz w:val="22"/>
                <w:szCs w:val="22"/>
                <w:u w:val="single"/>
              </w:rPr>
            </w:pPr>
            <w:r w:rsidRPr="00C41F6F">
              <w:rPr>
                <w:b/>
                <w:noProof/>
                <w:sz w:val="22"/>
                <w:szCs w:val="22"/>
                <w:u w:val="single"/>
              </w:rPr>
              <w:t>Finanšu ministrijas parlamentārais sekretārs E.Putra</w:t>
            </w:r>
          </w:p>
          <w:p w:rsidR="00C64F0A" w:rsidRPr="00C41F6F" w:rsidRDefault="00C64F0A" w:rsidP="00C66772">
            <w:pPr>
              <w:tabs>
                <w:tab w:val="left" w:pos="6740"/>
              </w:tabs>
              <w:ind w:firstLine="567"/>
              <w:jc w:val="both"/>
              <w:rPr>
                <w:noProof/>
                <w:sz w:val="22"/>
                <w:szCs w:val="22"/>
              </w:rPr>
            </w:pPr>
            <w:r w:rsidRPr="00C41F6F">
              <w:rPr>
                <w:noProof/>
                <w:sz w:val="22"/>
                <w:szCs w:val="22"/>
              </w:rPr>
              <w:t>papildināt ar piekto daļu šādā redakcijā:</w:t>
            </w:r>
          </w:p>
          <w:p w:rsidR="00C64F0A" w:rsidRPr="00C41F6F" w:rsidRDefault="00C64F0A" w:rsidP="00C66772">
            <w:pPr>
              <w:tabs>
                <w:tab w:val="left" w:pos="6740"/>
              </w:tabs>
              <w:ind w:firstLine="567"/>
              <w:jc w:val="both"/>
              <w:rPr>
                <w:noProof/>
                <w:sz w:val="22"/>
                <w:szCs w:val="22"/>
              </w:rPr>
            </w:pPr>
            <w:r w:rsidRPr="00C41F6F">
              <w:rPr>
                <w:noProof/>
                <w:sz w:val="22"/>
                <w:szCs w:val="22"/>
              </w:rPr>
              <w:t xml:space="preserve">“(5) Ziņu sniedzējs ziņas iekļaušanai reģistrā sniedz, ja kontu atver, slēdz, kā arī gadījumā, ja ziņu sniedzējam ir kļuvušas zināmas izmaiņas šā panta </w:t>
            </w:r>
            <w:r w:rsidRPr="00C41F6F">
              <w:rPr>
                <w:noProof/>
                <w:sz w:val="22"/>
                <w:szCs w:val="22"/>
                <w:u w:val="single"/>
              </w:rPr>
              <w:t>otrajā un trešajā daļā</w:t>
            </w:r>
            <w:r w:rsidRPr="00C41F6F">
              <w:rPr>
                <w:noProof/>
                <w:sz w:val="22"/>
                <w:szCs w:val="22"/>
              </w:rPr>
              <w:t xml:space="preserve"> noteiktajos ar kontu saistītās </w:t>
            </w:r>
            <w:r w:rsidRPr="00C41F6F">
              <w:rPr>
                <w:noProof/>
                <w:sz w:val="22"/>
                <w:szCs w:val="22"/>
                <w:u w:val="single"/>
              </w:rPr>
              <w:t>fiziskās vai juridiskās</w:t>
            </w:r>
            <w:r w:rsidRPr="00C41F6F">
              <w:rPr>
                <w:noProof/>
                <w:sz w:val="22"/>
                <w:szCs w:val="22"/>
              </w:rPr>
              <w:t xml:space="preserve"> personas datos.”;</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(6) Šā panta pirmajā daļā noteiktie informācijas sniedzēji ir atbildīgi par to, ka reģistrā tiek iesniegtas atbilstošas un aktuālas to rīcībā esošās ziņas.</w:t>
            </w:r>
          </w:p>
        </w:tc>
        <w:tc>
          <w:tcPr>
            <w:tcW w:w="567" w:type="dxa"/>
          </w:tcPr>
          <w:p w:rsidR="00C64F0A" w:rsidRDefault="003B461E" w:rsidP="003B461E">
            <w:pPr>
              <w:jc w:val="center"/>
              <w:rPr>
                <w:b/>
                <w:sz w:val="22"/>
                <w:szCs w:val="22"/>
                <w:lang w:val="lv-LV"/>
              </w:rPr>
            </w:pPr>
            <w:r w:rsidRPr="003B461E">
              <w:rPr>
                <w:b/>
                <w:sz w:val="22"/>
                <w:szCs w:val="22"/>
                <w:lang w:val="lv-LV"/>
              </w:rPr>
              <w:t>36</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37</w:t>
            </w:r>
          </w:p>
        </w:tc>
        <w:tc>
          <w:tcPr>
            <w:tcW w:w="6180" w:type="dxa"/>
          </w:tcPr>
          <w:p w:rsidR="00C64F0A" w:rsidRPr="00C41F6F" w:rsidRDefault="00C64F0A" w:rsidP="00C66772">
            <w:pPr>
              <w:tabs>
                <w:tab w:val="left" w:pos="2816"/>
              </w:tabs>
              <w:ind w:firstLine="567"/>
              <w:jc w:val="both"/>
              <w:rPr>
                <w:b/>
                <w:noProof/>
                <w:sz w:val="22"/>
                <w:szCs w:val="22"/>
                <w:u w:val="single"/>
              </w:rPr>
            </w:pPr>
            <w:r w:rsidRPr="00C41F6F">
              <w:rPr>
                <w:b/>
                <w:noProof/>
                <w:sz w:val="22"/>
                <w:szCs w:val="22"/>
                <w:u w:val="single"/>
              </w:rPr>
              <w:t>Finanšu ministrijas parlamentārais sekretārs E.Putra</w:t>
            </w:r>
          </w:p>
          <w:p w:rsidR="00C64F0A" w:rsidRPr="00C41F6F" w:rsidRDefault="00C64F0A" w:rsidP="00C66772">
            <w:pPr>
              <w:tabs>
                <w:tab w:val="left" w:pos="6740"/>
              </w:tabs>
              <w:ind w:firstLine="567"/>
              <w:jc w:val="both"/>
              <w:rPr>
                <w:noProof/>
                <w:sz w:val="22"/>
                <w:szCs w:val="22"/>
              </w:rPr>
            </w:pPr>
            <w:r w:rsidRPr="00C41F6F">
              <w:rPr>
                <w:noProof/>
                <w:sz w:val="22"/>
                <w:szCs w:val="22"/>
              </w:rPr>
              <w:t>izteikt sesto daļu šādā redakcijā:</w:t>
            </w:r>
          </w:p>
          <w:p w:rsidR="00C64F0A" w:rsidRDefault="00C64F0A" w:rsidP="00C66772">
            <w:pPr>
              <w:tabs>
                <w:tab w:val="left" w:pos="2816"/>
              </w:tabs>
              <w:ind w:firstLine="567"/>
              <w:jc w:val="both"/>
              <w:rPr>
                <w:noProof/>
                <w:sz w:val="22"/>
                <w:szCs w:val="22"/>
              </w:rPr>
            </w:pPr>
            <w:r w:rsidRPr="00C41F6F">
              <w:rPr>
                <w:noProof/>
                <w:sz w:val="22"/>
                <w:szCs w:val="22"/>
              </w:rPr>
              <w:t>“(6) Ziņu sniedzējs ir atbildīgs par sniegto ziņu atbilstību ziņu sniedzēja rīcībā esošajai informācijai.”;</w:t>
            </w:r>
          </w:p>
          <w:p w:rsidR="00A67E17" w:rsidRDefault="00A67E17" w:rsidP="00C66772">
            <w:pPr>
              <w:tabs>
                <w:tab w:val="left" w:pos="2816"/>
              </w:tabs>
              <w:ind w:firstLine="567"/>
              <w:jc w:val="both"/>
              <w:rPr>
                <w:noProof/>
                <w:sz w:val="22"/>
                <w:szCs w:val="22"/>
              </w:rPr>
            </w:pPr>
          </w:p>
          <w:p w:rsidR="00A67E17" w:rsidRPr="00A67E17" w:rsidRDefault="00A67E17" w:rsidP="00A67E17">
            <w:pPr>
              <w:ind w:firstLine="567"/>
              <w:jc w:val="both"/>
              <w:rPr>
                <w:b/>
                <w:noProof/>
                <w:sz w:val="22"/>
                <w:szCs w:val="22"/>
                <w:u w:val="single"/>
              </w:rPr>
            </w:pPr>
            <w:r w:rsidRPr="00A67E17">
              <w:rPr>
                <w:b/>
                <w:noProof/>
                <w:sz w:val="22"/>
                <w:szCs w:val="22"/>
                <w:u w:val="single"/>
              </w:rPr>
              <w:t>Deputāte I.Sudraba</w:t>
            </w:r>
          </w:p>
          <w:p w:rsidR="00A67E17" w:rsidRPr="00A67E17" w:rsidRDefault="00A67E17" w:rsidP="00A67E17">
            <w:pPr>
              <w:ind w:firstLine="567"/>
              <w:jc w:val="both"/>
              <w:rPr>
                <w:bCs/>
                <w:sz w:val="22"/>
                <w:szCs w:val="22"/>
              </w:rPr>
            </w:pPr>
            <w:r w:rsidRPr="00A67E17">
              <w:rPr>
                <w:bCs/>
                <w:sz w:val="22"/>
                <w:szCs w:val="22"/>
              </w:rPr>
              <w:t>Izteikt likumprojekta 5.panta sesto daļu šādā redakcijā:</w:t>
            </w:r>
          </w:p>
          <w:p w:rsidR="00A67E17" w:rsidRDefault="00A67E17" w:rsidP="00A67E17">
            <w:pPr>
              <w:tabs>
                <w:tab w:val="left" w:pos="2816"/>
              </w:tabs>
              <w:ind w:firstLine="567"/>
              <w:jc w:val="both"/>
              <w:rPr>
                <w:bCs/>
                <w:sz w:val="22"/>
                <w:szCs w:val="22"/>
              </w:rPr>
            </w:pPr>
            <w:r w:rsidRPr="00A67E17">
              <w:rPr>
                <w:bCs/>
                <w:sz w:val="22"/>
                <w:szCs w:val="22"/>
              </w:rPr>
              <w:t>“(6) Ziņu sniedzējs ir atbildīgs par sniegto ziņu atbilstību ziņu sniedzēja rīcībā esošajai informācijai.”</w:t>
            </w:r>
          </w:p>
          <w:p w:rsidR="00FA2CB3" w:rsidRPr="00C41F6F" w:rsidRDefault="00FA2CB3" w:rsidP="00A67E17">
            <w:pPr>
              <w:tabs>
                <w:tab w:val="left" w:pos="2816"/>
              </w:tabs>
              <w:ind w:firstLine="567"/>
              <w:jc w:val="both"/>
              <w:rPr>
                <w:b/>
                <w:noProof/>
                <w:sz w:val="22"/>
                <w:szCs w:val="22"/>
                <w:u w:val="single"/>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 xml:space="preserve">(7) Valsts ieņēmumu dienests ir atbildīgs par to, lai reģistrā iekļautā informācija atbilstu </w:t>
            </w:r>
            <w:r w:rsidRPr="00C41F6F">
              <w:rPr>
                <w:sz w:val="22"/>
                <w:szCs w:val="22"/>
                <w:u w:val="single"/>
                <w:lang w:val="lv-LV" w:eastAsia="lv-LV"/>
              </w:rPr>
              <w:t>kredītiestādes</w:t>
            </w:r>
            <w:r w:rsidRPr="008C7E20">
              <w:rPr>
                <w:sz w:val="22"/>
                <w:szCs w:val="22"/>
                <w:lang w:val="lv-LV" w:eastAsia="lv-LV"/>
              </w:rPr>
              <w:t>, krājaizdevu sabiedrības vai maksājumu iestādes sniegtajai informācijai.</w:t>
            </w:r>
          </w:p>
        </w:tc>
        <w:tc>
          <w:tcPr>
            <w:tcW w:w="567" w:type="dxa"/>
          </w:tcPr>
          <w:p w:rsidR="00C64F0A" w:rsidRPr="003B461E" w:rsidRDefault="003B461E" w:rsidP="003B461E">
            <w:pPr>
              <w:jc w:val="center"/>
              <w:rPr>
                <w:b/>
                <w:sz w:val="22"/>
                <w:szCs w:val="22"/>
                <w:lang w:val="lv-LV"/>
              </w:rPr>
            </w:pPr>
            <w:r w:rsidRPr="003B461E">
              <w:rPr>
                <w:b/>
                <w:sz w:val="22"/>
                <w:szCs w:val="22"/>
                <w:lang w:val="lv-LV"/>
              </w:rPr>
              <w:t>38</w:t>
            </w:r>
          </w:p>
        </w:tc>
        <w:tc>
          <w:tcPr>
            <w:tcW w:w="6180" w:type="dxa"/>
          </w:tcPr>
          <w:p w:rsidR="00C64F0A" w:rsidRPr="00C41F6F" w:rsidRDefault="00C64F0A" w:rsidP="00C66772">
            <w:pPr>
              <w:tabs>
                <w:tab w:val="left" w:pos="2816"/>
              </w:tabs>
              <w:ind w:firstLine="567"/>
              <w:jc w:val="both"/>
              <w:rPr>
                <w:b/>
                <w:noProof/>
                <w:sz w:val="22"/>
                <w:szCs w:val="22"/>
                <w:u w:val="single"/>
              </w:rPr>
            </w:pPr>
            <w:r w:rsidRPr="00C41F6F">
              <w:rPr>
                <w:b/>
                <w:noProof/>
                <w:sz w:val="22"/>
                <w:szCs w:val="22"/>
                <w:u w:val="single"/>
              </w:rPr>
              <w:t>Finanšu ministrijas parlamentārais sekretārs E.Putra</w:t>
            </w:r>
          </w:p>
          <w:p w:rsidR="00C64F0A" w:rsidRDefault="00C64F0A" w:rsidP="00C66772">
            <w:pPr>
              <w:tabs>
                <w:tab w:val="left" w:pos="6740"/>
              </w:tabs>
              <w:ind w:firstLine="567"/>
              <w:jc w:val="both"/>
              <w:rPr>
                <w:noProof/>
                <w:sz w:val="22"/>
                <w:szCs w:val="22"/>
              </w:rPr>
            </w:pPr>
            <w:r w:rsidRPr="00C41F6F">
              <w:rPr>
                <w:noProof/>
                <w:sz w:val="22"/>
                <w:szCs w:val="22"/>
              </w:rPr>
              <w:t>septītajā daļā aizstāt vārdus “kredītiestādes, krājaizdevu sabiedrības vai maksājumu iestādes” ar vārdiem “</w:t>
            </w:r>
            <w:r w:rsidRPr="00C41F6F">
              <w:rPr>
                <w:noProof/>
                <w:sz w:val="22"/>
                <w:szCs w:val="22"/>
                <w:u w:val="single"/>
              </w:rPr>
              <w:t>ziņu sniedzēja</w:t>
            </w:r>
            <w:r w:rsidRPr="00C41F6F">
              <w:rPr>
                <w:noProof/>
                <w:sz w:val="22"/>
                <w:szCs w:val="22"/>
              </w:rPr>
              <w:t>”;</w:t>
            </w:r>
          </w:p>
          <w:p w:rsidR="00FA2CB3" w:rsidRPr="00C41F6F" w:rsidRDefault="00FA2CB3" w:rsidP="00C66772">
            <w:pPr>
              <w:tabs>
                <w:tab w:val="left" w:pos="6740"/>
              </w:tabs>
              <w:ind w:firstLine="567"/>
              <w:jc w:val="both"/>
              <w:rPr>
                <w:noProof/>
                <w:sz w:val="22"/>
                <w:szCs w:val="22"/>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(8) </w:t>
            </w:r>
            <w:r w:rsidRPr="00C41F6F">
              <w:rPr>
                <w:sz w:val="22"/>
                <w:szCs w:val="22"/>
                <w:u w:val="single"/>
                <w:lang w:val="lv-LV" w:eastAsia="lv-LV"/>
              </w:rPr>
              <w:t>Informāciju reģistrā iekļauj latviešu valodā</w:t>
            </w:r>
            <w:r w:rsidRPr="008C7E20">
              <w:rPr>
                <w:sz w:val="22"/>
                <w:szCs w:val="22"/>
                <w:lang w:val="lv-LV" w:eastAsia="lv-LV"/>
              </w:rPr>
              <w:t xml:space="preserve">. Tādas fiziskās personas vārdu un uzvārdu, kura nav Latvijas pilsonis vai nepilsonis, kā arī citā valstī reģistrētas personas nosaukumu reģistrā iekļauj </w:t>
            </w:r>
            <w:r w:rsidRPr="008C7E20">
              <w:rPr>
                <w:rFonts w:eastAsia="Calibri"/>
                <w:sz w:val="22"/>
                <w:szCs w:val="22"/>
                <w:shd w:val="clear" w:color="auto" w:fill="FFFFFF"/>
                <w:lang w:val="lv-LV"/>
              </w:rPr>
              <w:t>latīņalfabētiskajā transliterācijā</w:t>
            </w:r>
            <w:r w:rsidRPr="008C7E20">
              <w:rPr>
                <w:sz w:val="22"/>
                <w:szCs w:val="22"/>
                <w:lang w:val="lv-LV" w:eastAsia="lv-LV"/>
              </w:rPr>
              <w:t>.</w:t>
            </w:r>
          </w:p>
        </w:tc>
        <w:tc>
          <w:tcPr>
            <w:tcW w:w="567" w:type="dxa"/>
          </w:tcPr>
          <w:p w:rsidR="00C64F0A" w:rsidRPr="003B461E" w:rsidRDefault="003B461E" w:rsidP="003B461E">
            <w:pPr>
              <w:jc w:val="center"/>
              <w:rPr>
                <w:b/>
                <w:sz w:val="22"/>
                <w:szCs w:val="22"/>
                <w:lang w:val="lv-LV"/>
              </w:rPr>
            </w:pPr>
            <w:r w:rsidRPr="003B461E">
              <w:rPr>
                <w:b/>
                <w:sz w:val="22"/>
                <w:szCs w:val="22"/>
                <w:lang w:val="lv-LV"/>
              </w:rPr>
              <w:t>39</w:t>
            </w:r>
          </w:p>
        </w:tc>
        <w:tc>
          <w:tcPr>
            <w:tcW w:w="6180" w:type="dxa"/>
          </w:tcPr>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Pr="00C41F6F" w:rsidRDefault="00C64F0A" w:rsidP="00C66772">
            <w:pPr>
              <w:tabs>
                <w:tab w:val="left" w:pos="6740"/>
              </w:tabs>
              <w:ind w:firstLine="567"/>
              <w:jc w:val="both"/>
              <w:rPr>
                <w:noProof/>
                <w:sz w:val="22"/>
                <w:szCs w:val="22"/>
              </w:rPr>
            </w:pPr>
            <w:r w:rsidRPr="00C41F6F">
              <w:rPr>
                <w:noProof/>
                <w:sz w:val="22"/>
                <w:szCs w:val="22"/>
              </w:rPr>
              <w:t>astotajā daļā pirmo teikumu izteikt šādā redakcijā:</w:t>
            </w:r>
          </w:p>
          <w:p w:rsidR="00C64F0A" w:rsidRDefault="00C64F0A" w:rsidP="00C66772">
            <w:pPr>
              <w:tabs>
                <w:tab w:val="left" w:pos="2816"/>
              </w:tabs>
              <w:ind w:firstLine="567"/>
              <w:jc w:val="both"/>
              <w:rPr>
                <w:noProof/>
                <w:sz w:val="22"/>
                <w:szCs w:val="22"/>
              </w:rPr>
            </w:pPr>
            <w:r w:rsidRPr="00C41F6F">
              <w:rPr>
                <w:noProof/>
                <w:sz w:val="22"/>
                <w:szCs w:val="22"/>
              </w:rPr>
              <w:t>“</w:t>
            </w:r>
            <w:r w:rsidRPr="00C41F6F">
              <w:rPr>
                <w:noProof/>
                <w:sz w:val="22"/>
                <w:szCs w:val="22"/>
                <w:u w:val="single"/>
              </w:rPr>
              <w:t>Ziņu sniedzējs ziņas iekļaušanai reģistrā sniedz latviešu valodā</w:t>
            </w:r>
            <w:r w:rsidRPr="00C41F6F">
              <w:rPr>
                <w:noProof/>
                <w:sz w:val="22"/>
                <w:szCs w:val="22"/>
              </w:rPr>
              <w:t>.”;</w:t>
            </w:r>
          </w:p>
          <w:p w:rsidR="00FA2CB3" w:rsidRPr="008E3770" w:rsidRDefault="00FA2CB3" w:rsidP="00C66772">
            <w:pPr>
              <w:tabs>
                <w:tab w:val="left" w:pos="2816"/>
              </w:tabs>
              <w:ind w:firstLine="567"/>
              <w:jc w:val="both"/>
              <w:rPr>
                <w:b/>
                <w:noProof/>
                <w:sz w:val="22"/>
                <w:szCs w:val="22"/>
                <w:u w:val="single"/>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lastRenderedPageBreak/>
              <w:t>(9) Reģistrā iekļautās ziņas glabā piecus gadus pēc konta slēgšanas. Pēc minētā termiņa ziņas no reģistra dzēš.</w:t>
            </w:r>
          </w:p>
        </w:tc>
        <w:tc>
          <w:tcPr>
            <w:tcW w:w="567" w:type="dxa"/>
          </w:tcPr>
          <w:p w:rsidR="00C64F0A" w:rsidRPr="003B461E" w:rsidRDefault="003B461E" w:rsidP="003B461E">
            <w:pPr>
              <w:jc w:val="center"/>
              <w:rPr>
                <w:b/>
                <w:sz w:val="22"/>
                <w:szCs w:val="22"/>
                <w:lang w:val="lv-LV"/>
              </w:rPr>
            </w:pPr>
            <w:r w:rsidRPr="003B461E">
              <w:rPr>
                <w:b/>
                <w:sz w:val="22"/>
                <w:szCs w:val="22"/>
                <w:lang w:val="lv-LV"/>
              </w:rPr>
              <w:t>40</w:t>
            </w:r>
          </w:p>
        </w:tc>
        <w:tc>
          <w:tcPr>
            <w:tcW w:w="6180" w:type="dxa"/>
          </w:tcPr>
          <w:p w:rsidR="00C64F0A" w:rsidRPr="00FD514D" w:rsidRDefault="00C64F0A" w:rsidP="00C66772">
            <w:pPr>
              <w:tabs>
                <w:tab w:val="left" w:pos="2816"/>
              </w:tabs>
              <w:ind w:firstLine="567"/>
              <w:jc w:val="both"/>
              <w:rPr>
                <w:b/>
                <w:noProof/>
                <w:sz w:val="22"/>
                <w:szCs w:val="22"/>
                <w:u w:val="single"/>
              </w:rPr>
            </w:pPr>
            <w:r w:rsidRPr="00FD514D">
              <w:rPr>
                <w:b/>
                <w:noProof/>
                <w:sz w:val="22"/>
                <w:szCs w:val="22"/>
                <w:u w:val="single"/>
              </w:rPr>
              <w:t>Finanšu ministrijas parlamentārais sekretārs E.Putra</w:t>
            </w:r>
          </w:p>
          <w:p w:rsidR="00C64F0A" w:rsidRPr="00FD514D" w:rsidRDefault="00C64F0A" w:rsidP="00C66772">
            <w:pPr>
              <w:tabs>
                <w:tab w:val="left" w:pos="6740"/>
              </w:tabs>
              <w:ind w:firstLine="567"/>
              <w:jc w:val="both"/>
              <w:rPr>
                <w:noProof/>
                <w:sz w:val="22"/>
                <w:szCs w:val="22"/>
              </w:rPr>
            </w:pPr>
            <w:r w:rsidRPr="00FD514D">
              <w:rPr>
                <w:noProof/>
                <w:sz w:val="22"/>
                <w:szCs w:val="22"/>
              </w:rPr>
              <w:t>izteikt devīto daļu šādā redakcijā:</w:t>
            </w:r>
          </w:p>
          <w:p w:rsidR="00C64F0A" w:rsidRPr="00FD514D" w:rsidRDefault="00C64F0A" w:rsidP="00C66772">
            <w:pPr>
              <w:tabs>
                <w:tab w:val="left" w:pos="2816"/>
              </w:tabs>
              <w:ind w:firstLine="567"/>
              <w:jc w:val="both"/>
              <w:rPr>
                <w:b/>
                <w:noProof/>
                <w:sz w:val="22"/>
                <w:szCs w:val="22"/>
                <w:u w:val="single"/>
              </w:rPr>
            </w:pPr>
            <w:r w:rsidRPr="00FD514D">
              <w:rPr>
                <w:noProof/>
                <w:sz w:val="22"/>
                <w:szCs w:val="22"/>
              </w:rPr>
              <w:t xml:space="preserve">“(9) </w:t>
            </w:r>
            <w:r w:rsidRPr="00FD514D">
              <w:rPr>
                <w:noProof/>
                <w:sz w:val="22"/>
                <w:szCs w:val="22"/>
                <w:u w:val="single"/>
              </w:rPr>
              <w:t>Reģistra pārzinis</w:t>
            </w:r>
            <w:r w:rsidRPr="00FD514D">
              <w:rPr>
                <w:noProof/>
                <w:sz w:val="22"/>
                <w:szCs w:val="22"/>
              </w:rPr>
              <w:t xml:space="preserve"> reģistrā iekļautās ziņas glabā piecus gadus pēc konta slēgšanas. Pēc minētā termiņa beigām </w:t>
            </w:r>
            <w:r w:rsidRPr="00FD514D">
              <w:rPr>
                <w:noProof/>
                <w:sz w:val="22"/>
                <w:szCs w:val="22"/>
                <w:u w:val="single"/>
              </w:rPr>
              <w:t>reģistra pārzinis</w:t>
            </w:r>
            <w:r w:rsidRPr="00FD514D">
              <w:rPr>
                <w:noProof/>
                <w:sz w:val="22"/>
                <w:szCs w:val="22"/>
              </w:rPr>
              <w:t xml:space="preserve"> ziņas no reģistra dzēš.”;</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 xml:space="preserve"> (10) Kārtību un formu, kādā šā panta pirmajā daļā noteiktie ziņu sniedzēji iesniedz reģistrā šā panta otrajā, </w:t>
            </w:r>
            <w:r w:rsidRPr="00A67E17">
              <w:rPr>
                <w:sz w:val="22"/>
                <w:szCs w:val="22"/>
                <w:u w:val="single"/>
                <w:lang w:val="lv-LV" w:eastAsia="lv-LV"/>
              </w:rPr>
              <w:t>trešajā un ceturtajā</w:t>
            </w:r>
            <w:r w:rsidRPr="008C7E20">
              <w:rPr>
                <w:sz w:val="22"/>
                <w:szCs w:val="22"/>
                <w:lang w:val="lv-LV" w:eastAsia="lv-LV"/>
              </w:rPr>
              <w:t xml:space="preserve"> daļā noteiktās ziņas, nosaka Ministru kabinets.</w:t>
            </w:r>
          </w:p>
        </w:tc>
        <w:tc>
          <w:tcPr>
            <w:tcW w:w="567" w:type="dxa"/>
          </w:tcPr>
          <w:p w:rsidR="003B461E" w:rsidRDefault="003B461E" w:rsidP="003B461E">
            <w:pPr>
              <w:jc w:val="center"/>
              <w:rPr>
                <w:b/>
                <w:sz w:val="22"/>
                <w:szCs w:val="22"/>
                <w:lang w:val="lv-LV"/>
              </w:rPr>
            </w:pPr>
            <w:r w:rsidRPr="003B461E">
              <w:rPr>
                <w:b/>
                <w:sz w:val="22"/>
                <w:szCs w:val="22"/>
                <w:lang w:val="lv-LV"/>
              </w:rPr>
              <w:t>41</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C64F0A" w:rsidRPr="003B461E" w:rsidRDefault="003B461E" w:rsidP="003B461E">
            <w:pPr>
              <w:jc w:val="center"/>
              <w:rPr>
                <w:b/>
                <w:sz w:val="22"/>
                <w:szCs w:val="22"/>
                <w:lang w:val="lv-LV"/>
              </w:rPr>
            </w:pPr>
            <w:r w:rsidRPr="003B461E">
              <w:rPr>
                <w:b/>
                <w:sz w:val="22"/>
                <w:szCs w:val="22"/>
                <w:lang w:val="lv-LV"/>
              </w:rPr>
              <w:t>42</w:t>
            </w: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43</w:t>
            </w:r>
          </w:p>
        </w:tc>
        <w:tc>
          <w:tcPr>
            <w:tcW w:w="6180" w:type="dxa"/>
          </w:tcPr>
          <w:p w:rsidR="00A67E17" w:rsidRPr="00E719A2" w:rsidRDefault="00A67E17" w:rsidP="00A67E17">
            <w:pPr>
              <w:ind w:firstLine="567"/>
              <w:jc w:val="both"/>
              <w:rPr>
                <w:b/>
                <w:noProof/>
                <w:sz w:val="22"/>
                <w:szCs w:val="22"/>
                <w:u w:val="single"/>
              </w:rPr>
            </w:pPr>
            <w:r w:rsidRPr="00E719A2">
              <w:rPr>
                <w:b/>
                <w:noProof/>
                <w:sz w:val="22"/>
                <w:szCs w:val="22"/>
                <w:u w:val="single"/>
              </w:rPr>
              <w:t>Deputāte I.Sudraba</w:t>
            </w:r>
          </w:p>
          <w:p w:rsidR="00A67E17" w:rsidRPr="00A67E17" w:rsidRDefault="00A67E17" w:rsidP="00A67E17">
            <w:pPr>
              <w:tabs>
                <w:tab w:val="left" w:pos="2816"/>
              </w:tabs>
              <w:ind w:firstLine="567"/>
              <w:jc w:val="both"/>
              <w:rPr>
                <w:bCs/>
                <w:noProof/>
                <w:sz w:val="22"/>
                <w:szCs w:val="22"/>
              </w:rPr>
            </w:pPr>
            <w:r w:rsidRPr="00A67E17">
              <w:rPr>
                <w:bCs/>
                <w:noProof/>
                <w:sz w:val="22"/>
                <w:szCs w:val="22"/>
              </w:rPr>
              <w:t>Papildināt likumprojekta 5.panta desmito daļu aiz vārda “kārtību” ar vārdu “</w:t>
            </w:r>
            <w:r w:rsidRPr="00A67E17">
              <w:rPr>
                <w:bCs/>
                <w:noProof/>
                <w:sz w:val="22"/>
                <w:szCs w:val="22"/>
                <w:u w:val="single"/>
              </w:rPr>
              <w:t>termiņus</w:t>
            </w:r>
            <w:r w:rsidRPr="00A67E17">
              <w:rPr>
                <w:bCs/>
                <w:noProof/>
                <w:sz w:val="22"/>
                <w:szCs w:val="22"/>
              </w:rPr>
              <w:t>”.</w:t>
            </w:r>
          </w:p>
          <w:p w:rsidR="00A67E17" w:rsidRDefault="00A67E17" w:rsidP="00C66772">
            <w:pPr>
              <w:tabs>
                <w:tab w:val="left" w:pos="2816"/>
              </w:tabs>
              <w:ind w:firstLine="567"/>
              <w:jc w:val="both"/>
              <w:rPr>
                <w:b/>
                <w:bCs/>
                <w:iCs/>
                <w:sz w:val="22"/>
                <w:szCs w:val="22"/>
                <w:u w:val="single"/>
                <w:lang w:val="lv-LV"/>
              </w:rPr>
            </w:pPr>
          </w:p>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Default="00C64F0A" w:rsidP="00C66772">
            <w:pPr>
              <w:tabs>
                <w:tab w:val="left" w:pos="2816"/>
              </w:tabs>
              <w:ind w:firstLine="567"/>
              <w:jc w:val="both"/>
              <w:rPr>
                <w:color w:val="000000"/>
                <w:sz w:val="22"/>
                <w:szCs w:val="22"/>
                <w:lang w:val="lv-LV"/>
              </w:rPr>
            </w:pPr>
            <w:r w:rsidRPr="001C4D67">
              <w:rPr>
                <w:color w:val="000000"/>
                <w:sz w:val="22"/>
                <w:szCs w:val="22"/>
                <w:lang w:val="lv-LV"/>
              </w:rPr>
              <w:t>izslēgt desmitajā daļā vārdus “</w:t>
            </w:r>
            <w:r w:rsidRPr="00A67E17">
              <w:rPr>
                <w:color w:val="000000"/>
                <w:sz w:val="22"/>
                <w:szCs w:val="22"/>
                <w:u w:val="single"/>
                <w:lang w:val="lv-LV"/>
              </w:rPr>
              <w:t>trešajā un ceturtajā</w:t>
            </w:r>
            <w:r w:rsidRPr="001C4D67">
              <w:rPr>
                <w:color w:val="000000"/>
                <w:sz w:val="22"/>
                <w:szCs w:val="22"/>
                <w:lang w:val="lv-LV"/>
              </w:rPr>
              <w:t>”.</w:t>
            </w:r>
          </w:p>
          <w:p w:rsidR="00C64F0A" w:rsidRDefault="00C64F0A" w:rsidP="00C66772">
            <w:pPr>
              <w:tabs>
                <w:tab w:val="left" w:pos="2816"/>
              </w:tabs>
              <w:ind w:firstLine="567"/>
              <w:jc w:val="both"/>
              <w:rPr>
                <w:b/>
                <w:noProof/>
                <w:sz w:val="22"/>
                <w:szCs w:val="22"/>
                <w:u w:val="single"/>
              </w:rPr>
            </w:pPr>
          </w:p>
          <w:p w:rsidR="00C64F0A" w:rsidRPr="00FD514D" w:rsidRDefault="00C64F0A" w:rsidP="00C66772">
            <w:pPr>
              <w:tabs>
                <w:tab w:val="left" w:pos="2816"/>
              </w:tabs>
              <w:ind w:firstLine="567"/>
              <w:jc w:val="both"/>
              <w:rPr>
                <w:b/>
                <w:noProof/>
                <w:sz w:val="22"/>
                <w:szCs w:val="22"/>
                <w:u w:val="single"/>
              </w:rPr>
            </w:pPr>
            <w:r w:rsidRPr="00FD514D">
              <w:rPr>
                <w:b/>
                <w:noProof/>
                <w:sz w:val="22"/>
                <w:szCs w:val="22"/>
                <w:u w:val="single"/>
              </w:rPr>
              <w:t>Finanšu ministrijas parlamentārais sekretārs E.Putra</w:t>
            </w:r>
          </w:p>
          <w:p w:rsidR="00C64F0A" w:rsidRPr="00FD514D" w:rsidRDefault="00C64F0A" w:rsidP="00A67E17">
            <w:pPr>
              <w:tabs>
                <w:tab w:val="left" w:pos="6740"/>
              </w:tabs>
              <w:ind w:firstLine="567"/>
              <w:jc w:val="both"/>
              <w:rPr>
                <w:noProof/>
                <w:sz w:val="22"/>
                <w:szCs w:val="22"/>
              </w:rPr>
            </w:pPr>
            <w:r w:rsidRPr="00FD514D">
              <w:rPr>
                <w:noProof/>
                <w:sz w:val="22"/>
                <w:szCs w:val="22"/>
              </w:rPr>
              <w:t>desmitajā daļā aizstāt vārdus “šā panta otrajā, trešajā un ceturtajā daļā” ar vārdiem “</w:t>
            </w:r>
            <w:r w:rsidRPr="00494D93">
              <w:rPr>
                <w:noProof/>
                <w:sz w:val="22"/>
                <w:szCs w:val="22"/>
                <w:u w:val="single"/>
              </w:rPr>
              <w:t>šā panta otrajā un trešajā daļā</w:t>
            </w:r>
            <w:r w:rsidRPr="00FD514D">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b/>
                <w:bCs/>
                <w:sz w:val="22"/>
                <w:szCs w:val="22"/>
                <w:lang w:val="lv-LV" w:eastAsia="lv-LV"/>
              </w:rPr>
              <w:t>6. pants. </w:t>
            </w:r>
            <w:r w:rsidRPr="008C7E20">
              <w:rPr>
                <w:rFonts w:eastAsia="Calibri"/>
                <w:b/>
                <w:bCs/>
                <w:sz w:val="22"/>
                <w:szCs w:val="22"/>
                <w:lang w:val="lv-LV"/>
              </w:rPr>
              <w:t>Reģistrā iekļauto ziņu lietotāji un ziņu apstrādes mērķi</w:t>
            </w:r>
            <w:r w:rsidRPr="008C7E20">
              <w:rPr>
                <w:sz w:val="22"/>
                <w:szCs w:val="22"/>
                <w:lang w:val="lv-LV" w:eastAsia="lv-LV"/>
              </w:rPr>
              <w:t xml:space="preserve"> </w:t>
            </w:r>
          </w:p>
          <w:p w:rsidR="00C64F0A" w:rsidRPr="00FD514D" w:rsidRDefault="00C64F0A" w:rsidP="00C66772">
            <w:pPr>
              <w:ind w:firstLine="567"/>
              <w:jc w:val="both"/>
              <w:rPr>
                <w:sz w:val="22"/>
                <w:szCs w:val="22"/>
                <w:lang w:val="lv-LV" w:eastAsia="lv-LV"/>
              </w:rPr>
            </w:pPr>
            <w:r w:rsidRPr="008C7E20">
              <w:rPr>
                <w:sz w:val="22"/>
                <w:szCs w:val="22"/>
                <w:lang w:val="lv-LV" w:eastAsia="lv-LV"/>
              </w:rPr>
              <w:t>Reģistrā iekļautās ziņas izsniedz šādiem lietotājiem un izmanto šādiem mērķiem:</w:t>
            </w:r>
          </w:p>
        </w:tc>
        <w:tc>
          <w:tcPr>
            <w:tcW w:w="567" w:type="dxa"/>
          </w:tcPr>
          <w:p w:rsidR="00C64F0A" w:rsidRPr="003B461E" w:rsidRDefault="003B461E" w:rsidP="003B461E">
            <w:pPr>
              <w:jc w:val="center"/>
              <w:rPr>
                <w:b/>
                <w:sz w:val="22"/>
                <w:szCs w:val="22"/>
                <w:lang w:val="lv-LV"/>
              </w:rPr>
            </w:pPr>
            <w:r w:rsidRPr="003B461E">
              <w:rPr>
                <w:b/>
                <w:sz w:val="22"/>
                <w:szCs w:val="22"/>
                <w:lang w:val="lv-LV"/>
              </w:rPr>
              <w:t>44</w:t>
            </w:r>
          </w:p>
        </w:tc>
        <w:tc>
          <w:tcPr>
            <w:tcW w:w="6180" w:type="dxa"/>
          </w:tcPr>
          <w:p w:rsidR="00C64F0A" w:rsidRPr="008E3770" w:rsidRDefault="00C64F0A" w:rsidP="00C66772">
            <w:pPr>
              <w:tabs>
                <w:tab w:val="left" w:pos="2816"/>
              </w:tabs>
              <w:ind w:firstLine="567"/>
              <w:jc w:val="both"/>
              <w:rPr>
                <w:b/>
                <w:noProof/>
                <w:sz w:val="22"/>
                <w:szCs w:val="22"/>
                <w:u w:val="single"/>
              </w:rPr>
            </w:pPr>
            <w:r w:rsidRPr="008E3770">
              <w:rPr>
                <w:b/>
                <w:noProof/>
                <w:sz w:val="22"/>
                <w:szCs w:val="22"/>
                <w:u w:val="single"/>
              </w:rPr>
              <w:t>Finanšu ministrijas parlamentārais sekretārs E.Putra</w:t>
            </w:r>
          </w:p>
          <w:p w:rsidR="00C64F0A" w:rsidRPr="00FD514D" w:rsidRDefault="00C64F0A" w:rsidP="00C66772">
            <w:pPr>
              <w:tabs>
                <w:tab w:val="left" w:pos="6740"/>
              </w:tabs>
              <w:ind w:firstLine="567"/>
              <w:jc w:val="both"/>
              <w:rPr>
                <w:noProof/>
                <w:sz w:val="22"/>
                <w:szCs w:val="22"/>
              </w:rPr>
            </w:pPr>
            <w:r w:rsidRPr="00FD514D">
              <w:rPr>
                <w:noProof/>
                <w:sz w:val="22"/>
                <w:szCs w:val="22"/>
              </w:rPr>
              <w:t>Likumprojekta 6.pantā:</w:t>
            </w:r>
          </w:p>
          <w:p w:rsidR="00C64F0A" w:rsidRPr="00FD514D" w:rsidRDefault="00C64F0A" w:rsidP="00C66772">
            <w:pPr>
              <w:tabs>
                <w:tab w:val="left" w:pos="6740"/>
              </w:tabs>
              <w:ind w:firstLine="567"/>
              <w:jc w:val="both"/>
              <w:rPr>
                <w:noProof/>
                <w:sz w:val="22"/>
                <w:szCs w:val="22"/>
              </w:rPr>
            </w:pPr>
            <w:r w:rsidRPr="00FD514D">
              <w:rPr>
                <w:noProof/>
                <w:sz w:val="22"/>
                <w:szCs w:val="22"/>
              </w:rPr>
              <w:t>Izteikt pirmās daļas ievaddaļu šādā redakcijā:</w:t>
            </w:r>
          </w:p>
          <w:p w:rsidR="00C64F0A" w:rsidRPr="00FD514D" w:rsidRDefault="00C64F0A" w:rsidP="00C66772">
            <w:pPr>
              <w:tabs>
                <w:tab w:val="left" w:pos="6740"/>
              </w:tabs>
              <w:ind w:firstLine="567"/>
              <w:jc w:val="both"/>
              <w:rPr>
                <w:sz w:val="22"/>
                <w:szCs w:val="22"/>
              </w:rPr>
            </w:pPr>
            <w:r w:rsidRPr="00FD514D">
              <w:rPr>
                <w:noProof/>
                <w:sz w:val="22"/>
                <w:szCs w:val="22"/>
              </w:rPr>
              <w:t>“</w:t>
            </w:r>
            <w:r w:rsidRPr="00FD514D">
              <w:rPr>
                <w:noProof/>
                <w:sz w:val="22"/>
                <w:szCs w:val="22"/>
                <w:u w:val="single"/>
              </w:rPr>
              <w:t>Reģistra pārzinis</w:t>
            </w:r>
            <w:r w:rsidRPr="00FD514D">
              <w:rPr>
                <w:noProof/>
                <w:sz w:val="22"/>
                <w:szCs w:val="22"/>
              </w:rPr>
              <w:t xml:space="preserve"> reģistrā iekļautās ziņas izsniedz šādiem </w:t>
            </w:r>
            <w:r w:rsidRPr="00FD514D">
              <w:rPr>
                <w:noProof/>
                <w:sz w:val="22"/>
                <w:szCs w:val="22"/>
                <w:u w:val="single"/>
              </w:rPr>
              <w:t>reģistra</w:t>
            </w:r>
            <w:r w:rsidRPr="00FD514D">
              <w:rPr>
                <w:noProof/>
                <w:sz w:val="22"/>
                <w:szCs w:val="22"/>
              </w:rPr>
              <w:t xml:space="preserve"> lietotājiem </w:t>
            </w:r>
            <w:r w:rsidRPr="00FD514D">
              <w:rPr>
                <w:noProof/>
                <w:sz w:val="22"/>
                <w:szCs w:val="22"/>
                <w:u w:val="single"/>
              </w:rPr>
              <w:t>pēc tā pamatota pieprasījuma un Ministru kabineta noteiktajā apjomā</w:t>
            </w:r>
            <w:r w:rsidRPr="00FD514D">
              <w:rPr>
                <w:noProof/>
                <w:sz w:val="22"/>
                <w:szCs w:val="22"/>
              </w:rPr>
              <w:t xml:space="preserve"> šādiem mērķiem:”</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FD514D" w:rsidRDefault="00C64F0A" w:rsidP="00C66772">
            <w:pPr>
              <w:ind w:firstLine="567"/>
              <w:jc w:val="both"/>
              <w:rPr>
                <w:rFonts w:eastAsia="Calibri"/>
                <w:sz w:val="22"/>
                <w:szCs w:val="22"/>
                <w:lang w:val="lv-LV"/>
              </w:rPr>
            </w:pPr>
            <w:r w:rsidRPr="008C7E20">
              <w:rPr>
                <w:rFonts w:eastAsia="Calibri"/>
                <w:sz w:val="22"/>
                <w:szCs w:val="22"/>
                <w:lang w:val="lv-LV"/>
              </w:rPr>
              <w:t>1) Noziedzīgi iegūtu līdzekļu legalizēšanas novēršanas dienestam – Noziedzīgi iegūtu līdzekļu legalizēšanas un terorisma finansēšanas novēršanas likumā noteikto funkciju veikšanai, tai skaitā starptautiskās sadarbības nodrošināšanai ar ārvalstu pilnvarotajām iestādēm, lai novērstu noziedzīgi iegūtu līdzekļu legalizāciju un ar to saistīto noziedzīgo nodarījumu, terorisma un masveida iznīcināšanas ieroču izgatavošanas, glabāšanas, pārvietošanas, lietošanas un izplatīšanas finansēšanu;</w:t>
            </w:r>
          </w:p>
        </w:tc>
        <w:tc>
          <w:tcPr>
            <w:tcW w:w="567" w:type="dxa"/>
          </w:tcPr>
          <w:p w:rsidR="00C64F0A" w:rsidRPr="003B461E" w:rsidRDefault="00C64F0A" w:rsidP="003B461E">
            <w:pPr>
              <w:jc w:val="center"/>
              <w:rPr>
                <w:b/>
                <w:sz w:val="22"/>
                <w:szCs w:val="22"/>
                <w:lang w:val="lv-LV"/>
              </w:rPr>
            </w:pPr>
          </w:p>
        </w:tc>
        <w:tc>
          <w:tcPr>
            <w:tcW w:w="6180" w:type="dxa"/>
          </w:tcPr>
          <w:p w:rsidR="00C64F0A" w:rsidRPr="008E3770" w:rsidRDefault="00C64F0A" w:rsidP="00C66772">
            <w:pPr>
              <w:tabs>
                <w:tab w:val="left" w:pos="2816"/>
              </w:tabs>
              <w:ind w:firstLine="567"/>
              <w:jc w:val="both"/>
              <w:rPr>
                <w:b/>
                <w:noProof/>
                <w:sz w:val="22"/>
                <w:szCs w:val="22"/>
                <w:u w:val="single"/>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z w:val="22"/>
                <w:szCs w:val="22"/>
                <w:lang w:val="lv-LV"/>
              </w:rPr>
              <w:t>2) operatīvās darbības subjektiem un izmeklēšanas iestādēm – lai kriminālprocesā un operatīvās uzskaites lietā noskaidrotu informāciju par konta esību, kā arī veiktu izmeklēšanas vai operatīvās darbības;</w:t>
            </w:r>
          </w:p>
        </w:tc>
        <w:tc>
          <w:tcPr>
            <w:tcW w:w="567" w:type="dxa"/>
          </w:tcPr>
          <w:p w:rsidR="00C64F0A" w:rsidRPr="003B461E" w:rsidRDefault="003B461E" w:rsidP="003B461E">
            <w:pPr>
              <w:jc w:val="center"/>
              <w:rPr>
                <w:b/>
                <w:sz w:val="22"/>
                <w:szCs w:val="22"/>
                <w:lang w:val="lv-LV"/>
              </w:rPr>
            </w:pPr>
            <w:r w:rsidRPr="003B461E">
              <w:rPr>
                <w:b/>
                <w:sz w:val="22"/>
                <w:szCs w:val="22"/>
                <w:lang w:val="lv-LV"/>
              </w:rPr>
              <w:t>45</w:t>
            </w: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C64F0A" w:rsidRPr="000D4C02" w:rsidRDefault="00C64F0A" w:rsidP="00C66772">
            <w:pPr>
              <w:tabs>
                <w:tab w:val="left" w:pos="6740"/>
              </w:tabs>
              <w:ind w:firstLine="567"/>
              <w:jc w:val="both"/>
              <w:rPr>
                <w:noProof/>
                <w:sz w:val="22"/>
                <w:szCs w:val="22"/>
              </w:rPr>
            </w:pPr>
            <w:r w:rsidRPr="000D4C02">
              <w:rPr>
                <w:noProof/>
                <w:sz w:val="22"/>
                <w:szCs w:val="22"/>
              </w:rPr>
              <w:t>izteikt pirmās daļas 2.apakšpunktu šādā redakcijā:</w:t>
            </w:r>
          </w:p>
          <w:p w:rsidR="003B461E" w:rsidRDefault="00C64F0A" w:rsidP="00FA2CB3">
            <w:pPr>
              <w:tabs>
                <w:tab w:val="left" w:pos="6740"/>
              </w:tabs>
              <w:ind w:firstLine="567"/>
              <w:jc w:val="both"/>
              <w:rPr>
                <w:noProof/>
                <w:sz w:val="22"/>
                <w:szCs w:val="22"/>
              </w:rPr>
            </w:pPr>
            <w:r w:rsidRPr="000D4C02">
              <w:rPr>
                <w:noProof/>
                <w:sz w:val="22"/>
                <w:szCs w:val="22"/>
              </w:rPr>
              <w:t>“2) operatīvās darbības subjektiem – operatīvo darbību veikšanai operatīvās uzskaites lietā;”;</w:t>
            </w:r>
          </w:p>
          <w:p w:rsidR="00FA2CB3" w:rsidRDefault="00FA2CB3" w:rsidP="00FA2CB3">
            <w:pPr>
              <w:tabs>
                <w:tab w:val="left" w:pos="6740"/>
              </w:tabs>
              <w:ind w:firstLine="567"/>
              <w:jc w:val="both"/>
              <w:rPr>
                <w:noProof/>
                <w:sz w:val="22"/>
                <w:szCs w:val="22"/>
              </w:rPr>
            </w:pPr>
          </w:p>
          <w:p w:rsidR="00FA2CB3" w:rsidRDefault="00FA2CB3" w:rsidP="00FA2CB3">
            <w:pPr>
              <w:tabs>
                <w:tab w:val="left" w:pos="6740"/>
              </w:tabs>
              <w:ind w:firstLine="567"/>
              <w:jc w:val="both"/>
              <w:rPr>
                <w:noProof/>
                <w:sz w:val="22"/>
                <w:szCs w:val="22"/>
              </w:rPr>
            </w:pPr>
          </w:p>
          <w:p w:rsidR="00FA2CB3" w:rsidRDefault="00FA2CB3" w:rsidP="00FA2CB3">
            <w:pPr>
              <w:tabs>
                <w:tab w:val="left" w:pos="6740"/>
              </w:tabs>
              <w:ind w:firstLine="567"/>
              <w:jc w:val="both"/>
              <w:rPr>
                <w:noProof/>
                <w:sz w:val="22"/>
                <w:szCs w:val="22"/>
              </w:rPr>
            </w:pPr>
          </w:p>
          <w:p w:rsidR="00FA2CB3" w:rsidRPr="000D4C02" w:rsidRDefault="00FA2CB3" w:rsidP="00FA2CB3">
            <w:pPr>
              <w:tabs>
                <w:tab w:val="left" w:pos="6740"/>
              </w:tabs>
              <w:ind w:firstLine="567"/>
              <w:jc w:val="both"/>
              <w:rPr>
                <w:noProof/>
                <w:sz w:val="22"/>
                <w:szCs w:val="22"/>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p>
        </w:tc>
        <w:tc>
          <w:tcPr>
            <w:tcW w:w="567" w:type="dxa"/>
          </w:tcPr>
          <w:p w:rsidR="00C64F0A" w:rsidRPr="003B461E" w:rsidRDefault="003B461E" w:rsidP="003B461E">
            <w:pPr>
              <w:jc w:val="center"/>
              <w:rPr>
                <w:b/>
                <w:sz w:val="22"/>
                <w:szCs w:val="22"/>
                <w:lang w:val="lv-LV"/>
              </w:rPr>
            </w:pPr>
            <w:r w:rsidRPr="003B461E">
              <w:rPr>
                <w:b/>
                <w:sz w:val="22"/>
                <w:szCs w:val="22"/>
                <w:lang w:val="lv-LV"/>
              </w:rPr>
              <w:t>46</w:t>
            </w: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C64F0A" w:rsidRPr="000D4C02" w:rsidRDefault="00C64F0A" w:rsidP="00C66772">
            <w:pPr>
              <w:tabs>
                <w:tab w:val="left" w:pos="6740"/>
              </w:tabs>
              <w:ind w:firstLine="567"/>
              <w:jc w:val="both"/>
              <w:rPr>
                <w:noProof/>
                <w:sz w:val="22"/>
                <w:szCs w:val="22"/>
              </w:rPr>
            </w:pPr>
            <w:r w:rsidRPr="000D4C02">
              <w:rPr>
                <w:noProof/>
                <w:sz w:val="22"/>
                <w:szCs w:val="22"/>
              </w:rPr>
              <w:t>papildināt pirmo daļu ar 3.apakšpunktu šādā redakcijā (attiecīgi mainot turpmāko apakšpunktu numerāciju):</w:t>
            </w:r>
          </w:p>
          <w:p w:rsidR="003B461E" w:rsidRPr="00FA2CB3" w:rsidRDefault="00C64F0A" w:rsidP="00FA2CB3">
            <w:pPr>
              <w:tabs>
                <w:tab w:val="left" w:pos="2816"/>
              </w:tabs>
              <w:ind w:firstLine="567"/>
              <w:jc w:val="both"/>
              <w:rPr>
                <w:noProof/>
                <w:sz w:val="22"/>
                <w:szCs w:val="22"/>
              </w:rPr>
            </w:pPr>
            <w:r w:rsidRPr="000D4C02">
              <w:rPr>
                <w:noProof/>
                <w:sz w:val="22"/>
                <w:szCs w:val="22"/>
              </w:rPr>
              <w:t>“3) izmeklēšanas iestādēm – pirmstiesas kriminālprocesā noskaidrotu informāciju par konta esību un veiktu izmeklēšanas darbības;”;</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z w:val="22"/>
                <w:szCs w:val="22"/>
                <w:lang w:val="lv-LV"/>
              </w:rPr>
              <w:t xml:space="preserve">3) Finanšu un kapitāla tirgus komisijai – </w:t>
            </w:r>
            <w:r w:rsidRPr="000D4C02">
              <w:rPr>
                <w:rFonts w:eastAsia="Calibri"/>
                <w:sz w:val="22"/>
                <w:szCs w:val="22"/>
                <w:u w:val="single"/>
                <w:lang w:val="lv-LV"/>
              </w:rPr>
              <w:t>lai veiktu normatīvajos aktos noteiktās uzraudzības funkcijas</w:t>
            </w:r>
            <w:r w:rsidRPr="008C7E20">
              <w:rPr>
                <w:rFonts w:eastAsia="Calibri"/>
                <w:sz w:val="22"/>
                <w:szCs w:val="22"/>
                <w:lang w:val="lv-LV"/>
              </w:rPr>
              <w:t>;</w:t>
            </w:r>
          </w:p>
        </w:tc>
        <w:tc>
          <w:tcPr>
            <w:tcW w:w="567" w:type="dxa"/>
          </w:tcPr>
          <w:p w:rsidR="00C64F0A" w:rsidRPr="003B461E" w:rsidRDefault="003B461E" w:rsidP="003B461E">
            <w:pPr>
              <w:jc w:val="center"/>
              <w:rPr>
                <w:b/>
                <w:sz w:val="22"/>
                <w:szCs w:val="22"/>
                <w:lang w:val="lv-LV"/>
              </w:rPr>
            </w:pPr>
            <w:r w:rsidRPr="003B461E">
              <w:rPr>
                <w:b/>
                <w:sz w:val="22"/>
                <w:szCs w:val="22"/>
                <w:lang w:val="lv-LV"/>
              </w:rPr>
              <w:t>47</w:t>
            </w: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C64F0A" w:rsidRPr="000D4C02" w:rsidRDefault="00C64F0A" w:rsidP="00C66772">
            <w:pPr>
              <w:tabs>
                <w:tab w:val="left" w:pos="2816"/>
              </w:tabs>
              <w:ind w:firstLine="567"/>
              <w:jc w:val="both"/>
              <w:rPr>
                <w:b/>
                <w:noProof/>
                <w:sz w:val="22"/>
                <w:szCs w:val="22"/>
                <w:u w:val="single"/>
              </w:rPr>
            </w:pPr>
            <w:r w:rsidRPr="000D4C02">
              <w:rPr>
                <w:noProof/>
                <w:sz w:val="22"/>
                <w:szCs w:val="22"/>
              </w:rPr>
              <w:t>pirmās daļas 3.apakšpunktā aizstāt vārdus “lai veiktu normatīvajos aktos noteiktās uzraudzības funkcijas” ar vārdiem “</w:t>
            </w:r>
            <w:r w:rsidRPr="000D4C02">
              <w:rPr>
                <w:noProof/>
                <w:sz w:val="22"/>
                <w:szCs w:val="22"/>
                <w:u w:val="single"/>
              </w:rPr>
              <w:t>normatīvajos aktos noteikto uzraudzības funkciju izpildei</w:t>
            </w:r>
            <w:r w:rsidRPr="000D4C02">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494D93" w:rsidRDefault="00C64F0A" w:rsidP="00C66772">
            <w:pPr>
              <w:ind w:firstLine="567"/>
              <w:jc w:val="both"/>
              <w:rPr>
                <w:rFonts w:eastAsia="Calibri"/>
                <w:sz w:val="22"/>
                <w:szCs w:val="22"/>
                <w:lang w:val="lv-LV"/>
              </w:rPr>
            </w:pPr>
            <w:r w:rsidRPr="008C7E20">
              <w:rPr>
                <w:sz w:val="22"/>
                <w:szCs w:val="22"/>
                <w:lang w:val="lv-LV" w:eastAsia="lv-LV"/>
              </w:rPr>
              <w:t xml:space="preserve">4) Valsts ieņēmumu dienestam </w:t>
            </w:r>
            <w:r w:rsidRPr="008C7E20">
              <w:rPr>
                <w:rFonts w:eastAsia="Calibri"/>
                <w:sz w:val="22"/>
                <w:szCs w:val="22"/>
                <w:lang w:val="lv-LV"/>
              </w:rPr>
              <w:t xml:space="preserve">– lai piemērotu izpildes nodrošinājuma līdzekļus, veiktu piedziņu bezstrīda kārtībā, daļēji vai pilnīgi apturētu norēķinu operācijas, plānotu un nodrošinātu nodokļu kontroles pasākumus, </w:t>
            </w:r>
            <w:r w:rsidRPr="00494D93">
              <w:rPr>
                <w:rFonts w:eastAsia="Calibri"/>
                <w:sz w:val="22"/>
                <w:szCs w:val="22"/>
                <w:u w:val="single"/>
                <w:lang w:val="lv-LV"/>
              </w:rPr>
              <w:t>plānotu nodokļu administrēšanu, atmaksātu valsts budžetā pārmaksātos vai nepareizi iemaksātos valsts nodokļus, nodevas un ar tiem saistītos maksājumus, kā arī naudas soda summas, atmaksātu nepareizi piedzītās summas, administratīvajā procesā un administratīvo pārkāpumu procesā noskaidrotu informāciju par konta esību</w:t>
            </w:r>
            <w:r w:rsidRPr="008C7E20">
              <w:rPr>
                <w:rFonts w:eastAsia="Calibri"/>
                <w:sz w:val="22"/>
                <w:szCs w:val="22"/>
                <w:lang w:val="lv-LV"/>
              </w:rPr>
              <w:t>;</w:t>
            </w:r>
          </w:p>
        </w:tc>
        <w:tc>
          <w:tcPr>
            <w:tcW w:w="567" w:type="dxa"/>
          </w:tcPr>
          <w:p w:rsidR="00C64F0A" w:rsidRPr="003B461E" w:rsidRDefault="003B461E" w:rsidP="003B461E">
            <w:pPr>
              <w:jc w:val="center"/>
              <w:rPr>
                <w:b/>
                <w:sz w:val="22"/>
                <w:szCs w:val="22"/>
                <w:lang w:val="lv-LV"/>
              </w:rPr>
            </w:pPr>
            <w:r w:rsidRPr="003B461E">
              <w:rPr>
                <w:b/>
                <w:sz w:val="22"/>
                <w:szCs w:val="22"/>
                <w:lang w:val="lv-LV"/>
              </w:rPr>
              <w:t>48</w:t>
            </w:r>
          </w:p>
        </w:tc>
        <w:tc>
          <w:tcPr>
            <w:tcW w:w="6180" w:type="dxa"/>
          </w:tcPr>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1C4D67" w:rsidRDefault="00C64F0A" w:rsidP="00C66772">
            <w:pPr>
              <w:ind w:firstLine="567"/>
              <w:jc w:val="both"/>
              <w:rPr>
                <w:color w:val="000000"/>
                <w:sz w:val="22"/>
                <w:szCs w:val="22"/>
                <w:lang w:val="lv-LV"/>
              </w:rPr>
            </w:pPr>
            <w:r w:rsidRPr="001C4D67">
              <w:rPr>
                <w:color w:val="000000"/>
                <w:sz w:val="22"/>
                <w:szCs w:val="22"/>
                <w:lang w:val="lv-LV"/>
              </w:rPr>
              <w:t>Likumprojekta 6.pantā:</w:t>
            </w:r>
          </w:p>
          <w:p w:rsidR="00C64F0A" w:rsidRPr="00494D93" w:rsidRDefault="00C64F0A" w:rsidP="00C66772">
            <w:pPr>
              <w:ind w:firstLine="567"/>
              <w:jc w:val="both"/>
              <w:rPr>
                <w:color w:val="000000"/>
                <w:sz w:val="22"/>
                <w:szCs w:val="22"/>
                <w:lang w:val="lv-LV"/>
              </w:rPr>
            </w:pPr>
            <w:r w:rsidRPr="001C4D67">
              <w:rPr>
                <w:color w:val="000000"/>
                <w:sz w:val="22"/>
                <w:szCs w:val="22"/>
                <w:lang w:val="lv-LV"/>
              </w:rPr>
              <w:t>ierosinām apsvērt iespēju izslēgt 4.punktā vārdus “</w:t>
            </w:r>
            <w:r w:rsidRPr="00494D93">
              <w:rPr>
                <w:color w:val="000000"/>
                <w:sz w:val="22"/>
                <w:szCs w:val="22"/>
                <w:u w:val="single"/>
                <w:lang w:val="lv-LV"/>
              </w:rPr>
              <w:t>plānotu un nodrošinātu nodokļu kontroles pasākumus, plānotu nodokļu administrēšanu, atmaksātu valsts budžetā pārmaksātos vai nepareizi iemaksātos valsts nodokļus, nodevas un ar tiem saistītos maksājumus, kā arī naudas soda summas, atmaksātu nepareizi piedzītās summas, administratīvajā procesā un administratīvo pārkāpumu procesā noskaidrotu informāciju par konta esību</w:t>
            </w:r>
            <w:r w:rsidRPr="001C4D67">
              <w:rPr>
                <w:color w:val="000000"/>
                <w:sz w:val="22"/>
                <w:szCs w:val="22"/>
                <w:lang w:val="lv-LV"/>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494D93" w:rsidRDefault="00C64F0A" w:rsidP="00C66772">
            <w:pPr>
              <w:ind w:firstLine="567"/>
              <w:jc w:val="both"/>
              <w:rPr>
                <w:rFonts w:eastAsia="Calibri"/>
                <w:sz w:val="22"/>
                <w:szCs w:val="22"/>
                <w:lang w:val="lv-LV"/>
              </w:rPr>
            </w:pPr>
            <w:r w:rsidRPr="008C7E20">
              <w:rPr>
                <w:rFonts w:eastAsia="Calibri"/>
                <w:sz w:val="22"/>
                <w:szCs w:val="22"/>
                <w:lang w:val="lv-LV"/>
              </w:rPr>
              <w:t>5) tiesām – to lietvedībā esošo lietu ietvaros;</w:t>
            </w:r>
          </w:p>
        </w:tc>
        <w:tc>
          <w:tcPr>
            <w:tcW w:w="567" w:type="dxa"/>
          </w:tcPr>
          <w:p w:rsidR="00C64F0A" w:rsidRPr="008C7E20" w:rsidRDefault="00C64F0A" w:rsidP="00D134B4">
            <w:pPr>
              <w:jc w:val="both"/>
              <w:rPr>
                <w:sz w:val="22"/>
                <w:szCs w:val="22"/>
                <w:lang w:val="lv-LV"/>
              </w:rPr>
            </w:pPr>
          </w:p>
        </w:tc>
        <w:tc>
          <w:tcPr>
            <w:tcW w:w="6180" w:type="dxa"/>
          </w:tcPr>
          <w:p w:rsidR="00C64F0A" w:rsidRPr="008C7E20" w:rsidRDefault="00C64F0A" w:rsidP="00C66772">
            <w:pPr>
              <w:tabs>
                <w:tab w:val="left" w:pos="2816"/>
              </w:tabs>
              <w:ind w:firstLine="567"/>
              <w:jc w:val="both"/>
              <w:rPr>
                <w:sz w:val="22"/>
                <w:szCs w:val="22"/>
                <w:lang w:val="lv-LV"/>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z w:val="22"/>
                <w:szCs w:val="22"/>
                <w:lang w:val="lv-LV"/>
              </w:rPr>
              <w:t xml:space="preserve">6) prokuratūrai – kriminālprocesā; </w:t>
            </w:r>
          </w:p>
          <w:p w:rsidR="00C64F0A" w:rsidRPr="008C7E20" w:rsidRDefault="00C64F0A" w:rsidP="00C66772">
            <w:pPr>
              <w:ind w:firstLine="567"/>
              <w:jc w:val="both"/>
              <w:rPr>
                <w:rFonts w:eastAsia="Calibri"/>
                <w:sz w:val="22"/>
                <w:szCs w:val="22"/>
                <w:lang w:val="lv-LV"/>
              </w:rPr>
            </w:pPr>
          </w:p>
        </w:tc>
        <w:tc>
          <w:tcPr>
            <w:tcW w:w="567" w:type="dxa"/>
          </w:tcPr>
          <w:p w:rsidR="00C64F0A" w:rsidRPr="003B461E" w:rsidRDefault="003B461E" w:rsidP="003B461E">
            <w:pPr>
              <w:jc w:val="center"/>
              <w:rPr>
                <w:b/>
                <w:sz w:val="22"/>
                <w:szCs w:val="22"/>
                <w:lang w:val="lv-LV"/>
              </w:rPr>
            </w:pPr>
            <w:r w:rsidRPr="003B461E">
              <w:rPr>
                <w:b/>
                <w:sz w:val="22"/>
                <w:szCs w:val="22"/>
                <w:lang w:val="lv-LV"/>
              </w:rPr>
              <w:t>49</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50</w:t>
            </w: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C64F0A" w:rsidRPr="000D4C02" w:rsidRDefault="00C64F0A" w:rsidP="00C66772">
            <w:pPr>
              <w:tabs>
                <w:tab w:val="left" w:pos="6740"/>
              </w:tabs>
              <w:ind w:firstLine="567"/>
              <w:jc w:val="both"/>
              <w:rPr>
                <w:sz w:val="22"/>
                <w:szCs w:val="22"/>
              </w:rPr>
            </w:pPr>
            <w:r w:rsidRPr="000D4C02">
              <w:rPr>
                <w:sz w:val="22"/>
                <w:szCs w:val="22"/>
              </w:rPr>
              <w:t>izteikt pirmās daļas 6.apakšpunktu šādā redakcijā:</w:t>
            </w:r>
          </w:p>
          <w:p w:rsidR="00C64F0A" w:rsidRDefault="00C64F0A" w:rsidP="00C66772">
            <w:pPr>
              <w:tabs>
                <w:tab w:val="left" w:pos="6740"/>
              </w:tabs>
              <w:ind w:firstLine="567"/>
              <w:jc w:val="both"/>
              <w:rPr>
                <w:sz w:val="22"/>
                <w:szCs w:val="22"/>
              </w:rPr>
            </w:pPr>
            <w:r w:rsidRPr="000D4C02">
              <w:rPr>
                <w:sz w:val="22"/>
                <w:szCs w:val="22"/>
              </w:rPr>
              <w:t>“7) prokuratūrai – pirmstiesas kriminālprocesā, normatīvajos aktos noteiktajos gadījumos personu un valsts tiesību un likumīgo interešu aizsardzībai un valsts apsūdzības uzturēšanai tiesā;”;</w:t>
            </w:r>
          </w:p>
          <w:p w:rsidR="00C64F0A" w:rsidRDefault="00C64F0A" w:rsidP="00C66772">
            <w:pPr>
              <w:tabs>
                <w:tab w:val="left" w:pos="2816"/>
              </w:tabs>
              <w:ind w:firstLine="567"/>
              <w:jc w:val="both"/>
              <w:rPr>
                <w:b/>
                <w:bCs/>
                <w:iCs/>
                <w:sz w:val="22"/>
                <w:szCs w:val="22"/>
                <w:u w:val="single"/>
                <w:lang w:val="lv-LV"/>
              </w:rPr>
            </w:pPr>
          </w:p>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494D93" w:rsidRDefault="00C64F0A" w:rsidP="00C66772">
            <w:pPr>
              <w:ind w:firstLine="567"/>
              <w:jc w:val="both"/>
              <w:rPr>
                <w:color w:val="000000"/>
                <w:sz w:val="22"/>
                <w:szCs w:val="22"/>
                <w:lang w:val="lv-LV"/>
              </w:rPr>
            </w:pPr>
            <w:r w:rsidRPr="001C4D67">
              <w:rPr>
                <w:color w:val="000000"/>
                <w:sz w:val="22"/>
                <w:szCs w:val="22"/>
                <w:lang w:val="lv-LV"/>
              </w:rPr>
              <w:t>papildināt 6.punktu pirms vārda “kriminālprocesā” ar vārdiem “</w:t>
            </w:r>
            <w:r w:rsidRPr="00494D93">
              <w:rPr>
                <w:color w:val="000000"/>
                <w:sz w:val="22"/>
                <w:szCs w:val="22"/>
                <w:u w:val="single"/>
                <w:lang w:val="lv-LV"/>
              </w:rPr>
              <w:t>lai veiktu funkcijas pirmstiesas un tiesas</w:t>
            </w:r>
            <w:r w:rsidRPr="001C4D67">
              <w:rPr>
                <w:color w:val="000000"/>
                <w:sz w:val="22"/>
                <w:szCs w:val="22"/>
                <w:lang w:val="lv-LV"/>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z w:val="22"/>
                <w:szCs w:val="22"/>
                <w:lang w:val="lv-LV"/>
              </w:rPr>
              <w:t xml:space="preserve">7) Korupcijas novēršanas un apkarošanas birojam – lai nodrošinātu likumā "Par interešu konflikta novēršanu valsts amatpersonu darbībā" valsts amatpersonām noteikto ierobežojumu kontroli, kā arī nodrošinātu Politisko organizāciju (partiju) finansēšanas likuma ievērošanas kontroli; </w:t>
            </w:r>
          </w:p>
        </w:tc>
        <w:tc>
          <w:tcPr>
            <w:tcW w:w="567" w:type="dxa"/>
          </w:tcPr>
          <w:p w:rsidR="00C64F0A" w:rsidRPr="008C7E20" w:rsidRDefault="00C64F0A" w:rsidP="00D134B4">
            <w:pPr>
              <w:jc w:val="both"/>
              <w:rPr>
                <w:sz w:val="22"/>
                <w:szCs w:val="22"/>
                <w:lang w:val="lv-LV"/>
              </w:rPr>
            </w:pPr>
          </w:p>
        </w:tc>
        <w:tc>
          <w:tcPr>
            <w:tcW w:w="6180" w:type="dxa"/>
          </w:tcPr>
          <w:p w:rsidR="00C64F0A" w:rsidRPr="000D4C02" w:rsidRDefault="00C64F0A" w:rsidP="00C66772">
            <w:pPr>
              <w:tabs>
                <w:tab w:val="left" w:pos="6740"/>
              </w:tabs>
              <w:ind w:firstLine="567"/>
              <w:jc w:val="both"/>
              <w:rPr>
                <w:sz w:val="22"/>
                <w:szCs w:val="22"/>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pacing w:val="-2"/>
                <w:sz w:val="22"/>
                <w:szCs w:val="22"/>
                <w:lang w:val="lv-LV"/>
              </w:rPr>
              <w:t xml:space="preserve">8) zvērinātiem tiesu izpildītājiem – lai veiktu tiesas vai citas institūcijas vai </w:t>
            </w:r>
            <w:r w:rsidRPr="008C7E20">
              <w:rPr>
                <w:rFonts w:eastAsia="Calibri"/>
                <w:sz w:val="22"/>
                <w:szCs w:val="22"/>
                <w:lang w:val="lv-LV"/>
              </w:rPr>
              <w:t xml:space="preserve">amatpersonas nolēmuma izpildi vai gadījumos, ja informācija nepieciešama </w:t>
            </w:r>
            <w:r w:rsidRPr="008C7E20">
              <w:rPr>
                <w:rFonts w:eastAsia="Calibri"/>
                <w:spacing w:val="-2"/>
                <w:sz w:val="22"/>
                <w:szCs w:val="22"/>
                <w:lang w:val="lv-LV"/>
              </w:rPr>
              <w:t xml:space="preserve">lietā par bezmantinieku mantu, mantojuma </w:t>
            </w:r>
            <w:r w:rsidRPr="008C7E20">
              <w:rPr>
                <w:rFonts w:eastAsia="Calibri"/>
                <w:spacing w:val="-2"/>
                <w:sz w:val="22"/>
                <w:szCs w:val="22"/>
                <w:lang w:val="lv-LV"/>
              </w:rPr>
              <w:lastRenderedPageBreak/>
              <w:t>apsardzībai, mantojuma inventāra saraksta sastādīšanai, kā arī mantas aprakstes veikšanai kopīgas mantas dalīšanas</w:t>
            </w:r>
            <w:r w:rsidRPr="008C7E20">
              <w:rPr>
                <w:rFonts w:eastAsia="Calibri"/>
                <w:sz w:val="22"/>
                <w:szCs w:val="22"/>
                <w:lang w:val="lv-LV"/>
              </w:rPr>
              <w:t xml:space="preserve"> nolūkā;</w:t>
            </w:r>
          </w:p>
        </w:tc>
        <w:tc>
          <w:tcPr>
            <w:tcW w:w="567" w:type="dxa"/>
          </w:tcPr>
          <w:p w:rsidR="00C64F0A" w:rsidRPr="003B461E" w:rsidRDefault="003B461E" w:rsidP="003B461E">
            <w:pPr>
              <w:jc w:val="center"/>
              <w:rPr>
                <w:b/>
                <w:sz w:val="22"/>
                <w:szCs w:val="22"/>
                <w:lang w:val="lv-LV"/>
              </w:rPr>
            </w:pPr>
            <w:r w:rsidRPr="003B461E">
              <w:rPr>
                <w:b/>
                <w:sz w:val="22"/>
                <w:szCs w:val="22"/>
                <w:lang w:val="lv-LV"/>
              </w:rPr>
              <w:lastRenderedPageBreak/>
              <w:t>51</w:t>
            </w: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lastRenderedPageBreak/>
              <w:t>Finanšu ministrijas parlamentārais sekretārs E.Putra</w:t>
            </w:r>
          </w:p>
          <w:p w:rsidR="00C64F0A" w:rsidRPr="000D4C02" w:rsidRDefault="00C64F0A" w:rsidP="00C66772">
            <w:pPr>
              <w:tabs>
                <w:tab w:val="left" w:pos="6740"/>
              </w:tabs>
              <w:ind w:firstLine="567"/>
              <w:jc w:val="both"/>
              <w:rPr>
                <w:sz w:val="22"/>
                <w:szCs w:val="22"/>
              </w:rPr>
            </w:pPr>
            <w:r w:rsidRPr="000D4C02">
              <w:rPr>
                <w:sz w:val="22"/>
                <w:szCs w:val="22"/>
              </w:rPr>
              <w:t>izteikt pirmās daļas 8.apakšpunktu šādā redakcijā:</w:t>
            </w:r>
          </w:p>
          <w:p w:rsidR="00C64F0A" w:rsidRPr="008C7E20" w:rsidRDefault="00C64F0A" w:rsidP="00C66772">
            <w:pPr>
              <w:tabs>
                <w:tab w:val="left" w:pos="2816"/>
              </w:tabs>
              <w:ind w:firstLine="567"/>
              <w:jc w:val="both"/>
              <w:rPr>
                <w:sz w:val="22"/>
                <w:szCs w:val="22"/>
                <w:lang w:val="lv-LV"/>
              </w:rPr>
            </w:pPr>
            <w:r w:rsidRPr="000D4C02">
              <w:rPr>
                <w:sz w:val="22"/>
                <w:szCs w:val="22"/>
              </w:rPr>
              <w:lastRenderedPageBreak/>
              <w:t xml:space="preserve">  “9) zvērinātiem tiesu izpildītājiem – normatīvajos aktos noteikto pienākumu izpildei izpildu lietas ietvaros, kā arī mantojuma apsardzībai un mantojuma saraksta sastādīšanai, mantas aprakstes veikšanai mantas dalīšanas nolūkā;”;</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z w:val="22"/>
                <w:szCs w:val="22"/>
                <w:lang w:val="lv-LV"/>
              </w:rPr>
              <w:t xml:space="preserve">9) zvērinātiem notāriem, bāriņtiesām – gadījumos, ja informācija nepieciešama </w:t>
            </w:r>
            <w:r w:rsidRPr="00494D93">
              <w:rPr>
                <w:rFonts w:eastAsia="Calibri"/>
                <w:sz w:val="22"/>
                <w:szCs w:val="22"/>
                <w:u w:val="single"/>
                <w:lang w:val="lv-LV"/>
              </w:rPr>
              <w:t>konta esības noskaidrošanai vai</w:t>
            </w:r>
            <w:r w:rsidRPr="008C7E20">
              <w:rPr>
                <w:rFonts w:eastAsia="Calibri"/>
                <w:sz w:val="22"/>
                <w:szCs w:val="22"/>
                <w:lang w:val="lv-LV"/>
              </w:rPr>
              <w:t xml:space="preserve"> mantojuma apsardzībai, kā arī lai apzinātu mantojuma atstājēja mantojuma masā ietilpstošo mantu sarakstu;</w:t>
            </w:r>
          </w:p>
        </w:tc>
        <w:tc>
          <w:tcPr>
            <w:tcW w:w="567" w:type="dxa"/>
          </w:tcPr>
          <w:p w:rsidR="003B461E" w:rsidRDefault="003B461E" w:rsidP="003B461E">
            <w:pPr>
              <w:jc w:val="center"/>
              <w:rPr>
                <w:b/>
                <w:sz w:val="22"/>
                <w:szCs w:val="22"/>
                <w:lang w:val="lv-LV"/>
              </w:rPr>
            </w:pPr>
            <w:r w:rsidRPr="003B461E">
              <w:rPr>
                <w:b/>
                <w:sz w:val="22"/>
                <w:szCs w:val="22"/>
                <w:lang w:val="lv-LV"/>
              </w:rPr>
              <w:t>52</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C64F0A" w:rsidRPr="008C7E20" w:rsidRDefault="003B461E" w:rsidP="003B461E">
            <w:pPr>
              <w:jc w:val="center"/>
              <w:rPr>
                <w:sz w:val="22"/>
                <w:szCs w:val="22"/>
                <w:lang w:val="lv-LV"/>
              </w:rPr>
            </w:pPr>
            <w:r w:rsidRPr="003B461E">
              <w:rPr>
                <w:b/>
                <w:sz w:val="22"/>
                <w:szCs w:val="22"/>
                <w:lang w:val="lv-LV"/>
              </w:rPr>
              <w:t>53</w:t>
            </w: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C64F0A" w:rsidRPr="000D4C02" w:rsidRDefault="00C64F0A" w:rsidP="00C66772">
            <w:pPr>
              <w:tabs>
                <w:tab w:val="left" w:pos="6740"/>
              </w:tabs>
              <w:ind w:firstLine="567"/>
              <w:jc w:val="both"/>
              <w:rPr>
                <w:sz w:val="22"/>
                <w:szCs w:val="22"/>
              </w:rPr>
            </w:pPr>
            <w:r w:rsidRPr="000D4C02">
              <w:rPr>
                <w:sz w:val="22"/>
                <w:szCs w:val="22"/>
              </w:rPr>
              <w:t>izteikt pirmās daļas 9.apakšpunktu šādā redakcijā:</w:t>
            </w:r>
          </w:p>
          <w:p w:rsidR="00C64F0A" w:rsidRDefault="00C64F0A" w:rsidP="00C66772">
            <w:pPr>
              <w:tabs>
                <w:tab w:val="left" w:pos="6740"/>
              </w:tabs>
              <w:ind w:firstLine="567"/>
              <w:jc w:val="both"/>
              <w:rPr>
                <w:sz w:val="22"/>
                <w:szCs w:val="22"/>
              </w:rPr>
            </w:pPr>
            <w:r w:rsidRPr="000D4C02">
              <w:rPr>
                <w:sz w:val="22"/>
                <w:szCs w:val="22"/>
              </w:rPr>
              <w:t>“(10) zvērinātiem notāriem, bāriņtiesām – normatīvajos aktos noteikto pienākumu izpildei mantojuma apsardzībai un mantojuma saraksta sastādīšanai;”;</w:t>
            </w:r>
          </w:p>
          <w:p w:rsidR="00C64F0A" w:rsidRDefault="00C64F0A" w:rsidP="00C66772">
            <w:pPr>
              <w:tabs>
                <w:tab w:val="left" w:pos="6740"/>
              </w:tabs>
              <w:ind w:firstLine="567"/>
              <w:jc w:val="both"/>
              <w:rPr>
                <w:sz w:val="22"/>
                <w:szCs w:val="22"/>
              </w:rPr>
            </w:pPr>
          </w:p>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0D4C02" w:rsidRDefault="00C64F0A" w:rsidP="00C66772">
            <w:pPr>
              <w:tabs>
                <w:tab w:val="left" w:pos="6740"/>
              </w:tabs>
              <w:ind w:firstLine="567"/>
              <w:jc w:val="both"/>
              <w:rPr>
                <w:sz w:val="22"/>
                <w:szCs w:val="22"/>
              </w:rPr>
            </w:pPr>
            <w:r w:rsidRPr="001C4D67">
              <w:rPr>
                <w:color w:val="000000"/>
                <w:sz w:val="22"/>
                <w:szCs w:val="22"/>
                <w:lang w:val="lv-LV"/>
              </w:rPr>
              <w:t>izslēgt 9.punktā vārdus “konta esības noskaidrošanai vai”;</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b/>
                <w:bCs/>
                <w:sz w:val="22"/>
                <w:szCs w:val="22"/>
                <w:lang w:val="lv-LV"/>
              </w:rPr>
            </w:pPr>
            <w:r w:rsidRPr="008C7E20">
              <w:rPr>
                <w:rFonts w:eastAsia="Calibri"/>
                <w:sz w:val="22"/>
                <w:szCs w:val="22"/>
                <w:lang w:val="lv-LV"/>
              </w:rPr>
              <w:t>10) Latvijas Bankai – veiktu Latvijas Bankai likumā noteiktās funkcijas (</w:t>
            </w:r>
            <w:r w:rsidRPr="008C7E20">
              <w:rPr>
                <w:sz w:val="22"/>
                <w:szCs w:val="22"/>
                <w:lang w:val="lv-LV" w:eastAsia="lv-LV"/>
              </w:rPr>
              <w:t>statistiskā uzskaite</w:t>
            </w:r>
            <w:r w:rsidRPr="008C7E20">
              <w:rPr>
                <w:rFonts w:eastAsia="Calibri"/>
                <w:sz w:val="22"/>
                <w:szCs w:val="22"/>
                <w:lang w:val="lv-LV"/>
              </w:rPr>
              <w:t xml:space="preserve">). Latvijas Bankai ir tiesības izpaust un publiskot no reģistra saņemtās </w:t>
            </w:r>
            <w:r w:rsidRPr="008C7E20">
              <w:rPr>
                <w:rFonts w:eastAsia="Calibri"/>
                <w:spacing w:val="-2"/>
                <w:sz w:val="22"/>
                <w:szCs w:val="22"/>
                <w:lang w:val="lv-LV"/>
              </w:rPr>
              <w:t>ziņas apkopojuma un pārskata veidā tā, ka nav iespējams tieši vai netieši identificēt reģistrā iekļautos fiziskas vai juridiskas personas – Latvijas Republikas rezidenta vai nerezidenta pastāvīgās pārstāvniecības Latvijā, kā arī nerezidenta</w:t>
            </w:r>
            <w:r w:rsidRPr="008C7E20">
              <w:rPr>
                <w:rFonts w:eastAsia="Calibri"/>
                <w:sz w:val="22"/>
                <w:szCs w:val="22"/>
                <w:lang w:val="lv-LV"/>
              </w:rPr>
              <w:t> – individuālos datus.</w:t>
            </w:r>
          </w:p>
        </w:tc>
        <w:tc>
          <w:tcPr>
            <w:tcW w:w="567" w:type="dxa"/>
          </w:tcPr>
          <w:p w:rsidR="00C64F0A" w:rsidRPr="003B461E" w:rsidRDefault="003B461E" w:rsidP="003B461E">
            <w:pPr>
              <w:jc w:val="center"/>
              <w:rPr>
                <w:b/>
                <w:sz w:val="22"/>
                <w:szCs w:val="22"/>
                <w:lang w:val="lv-LV"/>
              </w:rPr>
            </w:pPr>
            <w:r w:rsidRPr="003B461E">
              <w:rPr>
                <w:b/>
                <w:sz w:val="22"/>
                <w:szCs w:val="22"/>
                <w:lang w:val="lv-LV"/>
              </w:rPr>
              <w:t>54</w:t>
            </w: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55</w:t>
            </w:r>
          </w:p>
        </w:tc>
        <w:tc>
          <w:tcPr>
            <w:tcW w:w="6180" w:type="dxa"/>
          </w:tcPr>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494D93" w:rsidRDefault="00C64F0A" w:rsidP="00C66772">
            <w:pPr>
              <w:ind w:firstLine="567"/>
              <w:jc w:val="both"/>
              <w:rPr>
                <w:i/>
                <w:color w:val="000000"/>
                <w:sz w:val="22"/>
                <w:szCs w:val="22"/>
                <w:lang w:val="lv-LV"/>
              </w:rPr>
            </w:pPr>
            <w:r w:rsidRPr="00494D93">
              <w:rPr>
                <w:i/>
                <w:color w:val="000000"/>
                <w:sz w:val="22"/>
                <w:szCs w:val="22"/>
                <w:lang w:val="lv-LV"/>
              </w:rPr>
              <w:t>pēc tam, kad komisija ir uzklausījusi Latvijas Bankas viedokli (skat. atzinuma 3.punktu), ja nepieciešams, lemt par 10.punkta izslēgšanu.</w:t>
            </w:r>
          </w:p>
          <w:p w:rsidR="00C64F0A" w:rsidRDefault="00C64F0A" w:rsidP="00C66772">
            <w:pPr>
              <w:tabs>
                <w:tab w:val="left" w:pos="2816"/>
              </w:tabs>
              <w:ind w:firstLine="567"/>
              <w:jc w:val="both"/>
              <w:rPr>
                <w:b/>
                <w:noProof/>
                <w:sz w:val="22"/>
                <w:szCs w:val="22"/>
                <w:u w:val="single"/>
              </w:rPr>
            </w:pPr>
          </w:p>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C64F0A" w:rsidRPr="000D4C02" w:rsidRDefault="00C64F0A" w:rsidP="00C66772">
            <w:pPr>
              <w:tabs>
                <w:tab w:val="left" w:pos="6740"/>
              </w:tabs>
              <w:ind w:firstLine="567"/>
              <w:jc w:val="both"/>
              <w:rPr>
                <w:sz w:val="22"/>
                <w:szCs w:val="22"/>
              </w:rPr>
            </w:pPr>
            <w:r w:rsidRPr="000D4C02">
              <w:rPr>
                <w:sz w:val="22"/>
                <w:szCs w:val="22"/>
              </w:rPr>
              <w:t>izteikt pirmās daļas 10.apakšpunktu šādā redakcijā:</w:t>
            </w:r>
          </w:p>
          <w:p w:rsidR="00C64F0A" w:rsidRPr="00494D93" w:rsidRDefault="00C64F0A" w:rsidP="00C66772">
            <w:pPr>
              <w:tabs>
                <w:tab w:val="left" w:pos="6740"/>
              </w:tabs>
              <w:ind w:firstLine="567"/>
              <w:jc w:val="both"/>
              <w:rPr>
                <w:sz w:val="22"/>
                <w:szCs w:val="22"/>
              </w:rPr>
            </w:pPr>
            <w:r w:rsidRPr="000D4C02">
              <w:rPr>
                <w:sz w:val="22"/>
                <w:szCs w:val="22"/>
              </w:rPr>
              <w:t>“(11) Latvijas Bankai - Latvijas Bankai normatīvajos aktos paredzēto statistikas un analītisko uzdevumu izpildei.”</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F43B94" w:rsidRPr="008C7E20" w:rsidTr="00FA2CB3">
        <w:tc>
          <w:tcPr>
            <w:tcW w:w="6180" w:type="dxa"/>
          </w:tcPr>
          <w:p w:rsidR="00F43B94" w:rsidRPr="008C7E20" w:rsidRDefault="00F43B94" w:rsidP="00C66772">
            <w:pPr>
              <w:ind w:firstLine="567"/>
              <w:jc w:val="both"/>
              <w:rPr>
                <w:rFonts w:eastAsia="Calibri"/>
                <w:sz w:val="22"/>
                <w:szCs w:val="22"/>
                <w:lang w:val="lv-LV"/>
              </w:rPr>
            </w:pPr>
          </w:p>
        </w:tc>
        <w:tc>
          <w:tcPr>
            <w:tcW w:w="567" w:type="dxa"/>
          </w:tcPr>
          <w:p w:rsidR="00F43B94" w:rsidRPr="003B461E" w:rsidRDefault="003B461E" w:rsidP="003B461E">
            <w:pPr>
              <w:jc w:val="center"/>
              <w:rPr>
                <w:b/>
                <w:sz w:val="22"/>
                <w:szCs w:val="22"/>
                <w:lang w:val="lv-LV"/>
              </w:rPr>
            </w:pPr>
            <w:r w:rsidRPr="003B461E">
              <w:rPr>
                <w:b/>
                <w:sz w:val="22"/>
                <w:szCs w:val="22"/>
                <w:lang w:val="lv-LV"/>
              </w:rPr>
              <w:t>56</w:t>
            </w:r>
          </w:p>
        </w:tc>
        <w:tc>
          <w:tcPr>
            <w:tcW w:w="6180" w:type="dxa"/>
          </w:tcPr>
          <w:p w:rsidR="00F43B94" w:rsidRDefault="00F43B94" w:rsidP="00C66772">
            <w:pPr>
              <w:tabs>
                <w:tab w:val="left" w:pos="2816"/>
              </w:tabs>
              <w:ind w:firstLine="567"/>
              <w:jc w:val="both"/>
              <w:rPr>
                <w:b/>
                <w:noProof/>
                <w:sz w:val="22"/>
                <w:szCs w:val="22"/>
                <w:u w:val="single"/>
              </w:rPr>
            </w:pPr>
            <w:r w:rsidRPr="00E719A2">
              <w:rPr>
                <w:b/>
                <w:noProof/>
                <w:sz w:val="22"/>
                <w:szCs w:val="22"/>
                <w:u w:val="single"/>
              </w:rPr>
              <w:t>Deputāte I.Sudraba</w:t>
            </w:r>
          </w:p>
          <w:p w:rsidR="00F43B94" w:rsidRPr="00F43B94" w:rsidRDefault="00F43B94" w:rsidP="00F43B94">
            <w:pPr>
              <w:ind w:firstLine="567"/>
              <w:jc w:val="both"/>
              <w:rPr>
                <w:bCs/>
                <w:sz w:val="22"/>
                <w:szCs w:val="22"/>
              </w:rPr>
            </w:pPr>
            <w:r w:rsidRPr="00F43B94">
              <w:rPr>
                <w:bCs/>
                <w:sz w:val="22"/>
                <w:szCs w:val="22"/>
              </w:rPr>
              <w:t>Izteikt likumprojekta 6.panta pirmo daļu šādā redakcijā:</w:t>
            </w:r>
          </w:p>
          <w:p w:rsidR="00F43B94" w:rsidRPr="00F43B94" w:rsidRDefault="00F43B94" w:rsidP="00F43B94">
            <w:pPr>
              <w:ind w:firstLine="567"/>
              <w:jc w:val="both"/>
              <w:rPr>
                <w:sz w:val="22"/>
                <w:szCs w:val="22"/>
              </w:rPr>
            </w:pPr>
            <w:r w:rsidRPr="00F43B94">
              <w:rPr>
                <w:sz w:val="22"/>
                <w:szCs w:val="22"/>
              </w:rPr>
              <w:t>“(1) Reģistra pārzinis reģistrā iekļautās ziņas sniedz šādiem lietotājiem šādā apjomā izmantošanai šādiem mērķiem:</w:t>
            </w:r>
          </w:p>
          <w:p w:rsidR="00F43B94" w:rsidRPr="00F43B94" w:rsidRDefault="00F43B94" w:rsidP="00F43B94">
            <w:pPr>
              <w:ind w:firstLine="567"/>
              <w:jc w:val="both"/>
              <w:rPr>
                <w:sz w:val="22"/>
                <w:szCs w:val="22"/>
              </w:rPr>
            </w:pPr>
            <w:r w:rsidRPr="00F43B94">
              <w:rPr>
                <w:sz w:val="22"/>
                <w:szCs w:val="22"/>
              </w:rPr>
              <w:t>1) Noziedzīgi iegūtu līdzekļu legalizēšanas novēršanas dienestam – reģistrā iekļautās ziņas, kas ir nepieciešamas Noziedzīgi iegūtu līdzekļu legalizēšanas un terorisma finansēšanas novēršanas likumā noteikto funkciju veikšanai, tai skaitā starptautiskās sadarbības nodrošināšanai ar ārvalstu pilnvarotajām iestādēm, lai novērstu noziedzīgi iegūtu līdzekļu legalizāciju un ar to saistīto noziedzīgo nodarījumu, terorisma un masveida iznīcināšanas ieroču izgatavošanas, glabāšanas, pārvietošanas, lietošanas un izplatīšanas finansēšanu;</w:t>
            </w:r>
          </w:p>
          <w:p w:rsidR="00F43B94" w:rsidRPr="00F43B94" w:rsidRDefault="00F43B94" w:rsidP="00F43B94">
            <w:pPr>
              <w:ind w:firstLine="567"/>
              <w:jc w:val="both"/>
              <w:rPr>
                <w:sz w:val="22"/>
                <w:szCs w:val="22"/>
              </w:rPr>
            </w:pPr>
            <w:r w:rsidRPr="00F43B94">
              <w:rPr>
                <w:sz w:val="22"/>
                <w:szCs w:val="22"/>
              </w:rPr>
              <w:t>2) operatīvās darbības subjektiem – reģistrā iekļautās ziņas, kas ir nepieciešamas operatīvu darbību veikšanai operatīvās uzskaites lietā;</w:t>
            </w:r>
          </w:p>
          <w:p w:rsidR="00F43B94" w:rsidRPr="00F43B94" w:rsidRDefault="00F43B94" w:rsidP="00F43B94">
            <w:pPr>
              <w:ind w:firstLine="567"/>
              <w:jc w:val="both"/>
              <w:rPr>
                <w:sz w:val="22"/>
                <w:szCs w:val="22"/>
              </w:rPr>
            </w:pPr>
            <w:r w:rsidRPr="00F43B94">
              <w:rPr>
                <w:sz w:val="22"/>
                <w:szCs w:val="22"/>
              </w:rPr>
              <w:lastRenderedPageBreak/>
              <w:t>3) izmeklēšanas iestādēm – reģistrā iekļautās ziņas, kas ir nepieciešamas pirmstiesas kriminālprocesā;</w:t>
            </w:r>
          </w:p>
          <w:p w:rsidR="00F43B94" w:rsidRPr="00F43B94" w:rsidRDefault="00F43B94" w:rsidP="00F43B94">
            <w:pPr>
              <w:ind w:firstLine="567"/>
              <w:jc w:val="both"/>
              <w:rPr>
                <w:sz w:val="22"/>
                <w:szCs w:val="22"/>
              </w:rPr>
            </w:pPr>
            <w:r w:rsidRPr="00F43B94">
              <w:rPr>
                <w:sz w:val="22"/>
                <w:szCs w:val="22"/>
              </w:rPr>
              <w:t>3) Finanšu un kapitāla tirgus komisijai – reģistrā iekļautās ziņas, kas ir nepieciešamas normatīvajos aktos noteikto uzraudzības funkciju izpildei;</w:t>
            </w:r>
          </w:p>
          <w:p w:rsidR="00F43B94" w:rsidRPr="00F43B94" w:rsidRDefault="00F43B94" w:rsidP="00F43B94">
            <w:pPr>
              <w:ind w:firstLine="567"/>
              <w:jc w:val="both"/>
              <w:rPr>
                <w:sz w:val="22"/>
                <w:szCs w:val="22"/>
              </w:rPr>
            </w:pPr>
            <w:r w:rsidRPr="00F43B94">
              <w:rPr>
                <w:sz w:val="22"/>
                <w:szCs w:val="22"/>
              </w:rPr>
              <w:t xml:space="preserve">4) Valsts ieņēmumu dienestam – </w:t>
            </w:r>
          </w:p>
          <w:p w:rsidR="00F43B94" w:rsidRPr="00F43B94" w:rsidRDefault="00F43B94" w:rsidP="00F43B94">
            <w:pPr>
              <w:ind w:firstLine="567"/>
              <w:jc w:val="both"/>
              <w:rPr>
                <w:sz w:val="22"/>
                <w:szCs w:val="22"/>
              </w:rPr>
            </w:pPr>
            <w:r w:rsidRPr="00F43B94">
              <w:rPr>
                <w:sz w:val="22"/>
                <w:szCs w:val="22"/>
              </w:rPr>
              <w:t>a) reģistrā iekļautās ziņas, kas ir nepieciešamas, lai nodrošinātu nodokļu kontroles un administrēšanas pasākumus attiecībā uz konkrēto Latvijas nodokļu maksātāju, un normatīvajos aktos noteikto pienākumu izpildei administratīvajā procesā un administratīvo pārkāpumu procesā attiecībā uz konkrēto Latvijas nodokļu maksātāju;</w:t>
            </w:r>
          </w:p>
          <w:p w:rsidR="00F43B94" w:rsidRPr="00F43B94" w:rsidRDefault="00F43B94" w:rsidP="00F43B94">
            <w:pPr>
              <w:ind w:firstLine="567"/>
              <w:jc w:val="both"/>
              <w:rPr>
                <w:sz w:val="22"/>
                <w:szCs w:val="22"/>
              </w:rPr>
            </w:pPr>
            <w:r w:rsidRPr="00F43B94">
              <w:rPr>
                <w:sz w:val="22"/>
                <w:szCs w:val="22"/>
              </w:rPr>
              <w:t>b) likuma 5. panta otrajā daļā norādītās ziņas - lai piemērotu izpildes nodrošinājuma līdzekļus, veiktu piedziņu bezstrīda kārtībā, daļēji vai pilnīgi apturētu norēķinu operācijas, atmaksātu valsts budžetā pārmaksātos vai nepareizi iemaksātos valsts nodokļus, nodevas un ar tiem saistītos maksājumus, kā arī naudas soda summas, atmaksātu nepareizi piedzītās summas;</w:t>
            </w:r>
          </w:p>
          <w:p w:rsidR="00F43B94" w:rsidRPr="00F43B94" w:rsidRDefault="00F43B94" w:rsidP="00F43B94">
            <w:pPr>
              <w:ind w:firstLine="567"/>
              <w:jc w:val="both"/>
              <w:rPr>
                <w:sz w:val="22"/>
                <w:szCs w:val="22"/>
              </w:rPr>
            </w:pPr>
            <w:r w:rsidRPr="00F43B94">
              <w:rPr>
                <w:sz w:val="22"/>
                <w:szCs w:val="22"/>
              </w:rPr>
              <w:t>5) tiesām – reģistrā iekļautās ziņas, kas ir nepieciešamas tiesu lietvedībā esošo lietu ietvaros;</w:t>
            </w:r>
          </w:p>
          <w:p w:rsidR="00F43B94" w:rsidRPr="00F43B94" w:rsidRDefault="00F43B94" w:rsidP="00F43B94">
            <w:pPr>
              <w:ind w:firstLine="567"/>
              <w:jc w:val="both"/>
              <w:rPr>
                <w:sz w:val="22"/>
                <w:szCs w:val="22"/>
              </w:rPr>
            </w:pPr>
            <w:r w:rsidRPr="00F43B94">
              <w:rPr>
                <w:sz w:val="22"/>
                <w:szCs w:val="22"/>
              </w:rPr>
              <w:t xml:space="preserve">6) prokuratūrai – reģistrā iekļautās ziņas, kas ir nepieciešamas pirmstiesas kriminālprocesā, apsūdzības uzturēšanai tiesā, kā arī normatīvajos aktos noteiktajos gadījumos personu un valsts tiesību un likumīgo interešu aizsardzībai; </w:t>
            </w:r>
          </w:p>
          <w:p w:rsidR="00F43B94" w:rsidRPr="00F43B94" w:rsidRDefault="00F43B94" w:rsidP="00F43B94">
            <w:pPr>
              <w:ind w:firstLine="567"/>
              <w:jc w:val="both"/>
              <w:rPr>
                <w:sz w:val="22"/>
                <w:szCs w:val="22"/>
              </w:rPr>
            </w:pPr>
            <w:r w:rsidRPr="00F43B94">
              <w:rPr>
                <w:sz w:val="22"/>
                <w:szCs w:val="22"/>
              </w:rPr>
              <w:t xml:space="preserve">7) Korupcijas novēršanas un apkarošanas birojam – reģistrā iekļautās ziņas, kas ir nepieciešamas, lai nodrošinātu likumā "Par interešu konflikta novēršanu valsts amatpersonu darbībā" valsts amatpersonām noteikto ierobežojumu kontroli, kā arī Politisko organizāciju (partiju) finansēšanas likuma ievērošanas kontroli; </w:t>
            </w:r>
          </w:p>
          <w:p w:rsidR="00F43B94" w:rsidRPr="00F43B94" w:rsidRDefault="00F43B94" w:rsidP="00F43B94">
            <w:pPr>
              <w:ind w:firstLine="567"/>
              <w:jc w:val="both"/>
              <w:rPr>
                <w:sz w:val="22"/>
                <w:szCs w:val="22"/>
              </w:rPr>
            </w:pPr>
            <w:r w:rsidRPr="00F43B94">
              <w:rPr>
                <w:spacing w:val="-2"/>
                <w:sz w:val="22"/>
                <w:szCs w:val="22"/>
              </w:rPr>
              <w:t xml:space="preserve">8) zvērinātiem tiesu izpildītājiem – likuma 5. panta otrajā daļā norādītās ziņas normatīvajos aktos paredzēto pienākumu izpildei izpildu lietas ietvaros, kā arī </w:t>
            </w:r>
            <w:r w:rsidRPr="00F43B94">
              <w:rPr>
                <w:sz w:val="22"/>
                <w:szCs w:val="22"/>
              </w:rPr>
              <w:t>mantojuma apsardzībai un inventāra, mantojuma saraksta sastādīšanai vai arī informācijai lietā par bezmantinieku mantu;</w:t>
            </w:r>
          </w:p>
          <w:p w:rsidR="003B461E" w:rsidRPr="00FA2CB3" w:rsidRDefault="00F43B94" w:rsidP="00FA2CB3">
            <w:pPr>
              <w:tabs>
                <w:tab w:val="left" w:pos="2816"/>
              </w:tabs>
              <w:ind w:firstLine="567"/>
              <w:jc w:val="both"/>
              <w:rPr>
                <w:sz w:val="22"/>
                <w:szCs w:val="22"/>
              </w:rPr>
            </w:pPr>
            <w:r w:rsidRPr="00F43B94">
              <w:rPr>
                <w:sz w:val="22"/>
                <w:szCs w:val="22"/>
              </w:rPr>
              <w:t>9) zvērinātiem notāriem, bāriņtiesām –</w:t>
            </w:r>
            <w:r w:rsidRPr="00F43B94">
              <w:rPr>
                <w:spacing w:val="-2"/>
                <w:sz w:val="22"/>
                <w:szCs w:val="22"/>
              </w:rPr>
              <w:t xml:space="preserve"> likuma 5. panta otrajā daļā norādītās ziņas normatīvajos aktos paredzēto pienākumu izpildei </w:t>
            </w:r>
            <w:r w:rsidRPr="00F43B94">
              <w:rPr>
                <w:sz w:val="22"/>
                <w:szCs w:val="22"/>
              </w:rPr>
              <w:t>mantojuma apsardzībai un mantojuma saraksta sastādīšanai.”</w:t>
            </w:r>
          </w:p>
        </w:tc>
        <w:tc>
          <w:tcPr>
            <w:tcW w:w="1417" w:type="dxa"/>
          </w:tcPr>
          <w:p w:rsidR="00F43B94" w:rsidRPr="008C7E20" w:rsidRDefault="00F43B94" w:rsidP="00C66772">
            <w:pPr>
              <w:ind w:firstLine="567"/>
              <w:jc w:val="both"/>
              <w:rPr>
                <w:sz w:val="22"/>
                <w:szCs w:val="22"/>
                <w:lang w:val="lv-LV"/>
              </w:rPr>
            </w:pPr>
          </w:p>
        </w:tc>
        <w:tc>
          <w:tcPr>
            <w:tcW w:w="1418" w:type="dxa"/>
          </w:tcPr>
          <w:p w:rsidR="00F43B94" w:rsidRPr="008C7E20" w:rsidRDefault="00F43B94" w:rsidP="00C66772">
            <w:pPr>
              <w:ind w:firstLine="567"/>
              <w:jc w:val="both"/>
              <w:rPr>
                <w:sz w:val="22"/>
                <w:szCs w:val="22"/>
                <w:lang w:val="lv-LV"/>
              </w:rPr>
            </w:pPr>
          </w:p>
        </w:tc>
      </w:tr>
      <w:tr w:rsidR="00F43B94" w:rsidRPr="008C7E20" w:rsidTr="00FA2CB3">
        <w:tc>
          <w:tcPr>
            <w:tcW w:w="6180" w:type="dxa"/>
          </w:tcPr>
          <w:p w:rsidR="00F43B94" w:rsidRPr="008C7E20" w:rsidRDefault="00F43B94" w:rsidP="00C66772">
            <w:pPr>
              <w:ind w:firstLine="567"/>
              <w:jc w:val="both"/>
              <w:rPr>
                <w:rFonts w:eastAsia="Calibri"/>
                <w:sz w:val="22"/>
                <w:szCs w:val="22"/>
                <w:lang w:val="lv-LV"/>
              </w:rPr>
            </w:pPr>
          </w:p>
        </w:tc>
        <w:tc>
          <w:tcPr>
            <w:tcW w:w="567" w:type="dxa"/>
          </w:tcPr>
          <w:p w:rsidR="00F43B94" w:rsidRPr="003B461E" w:rsidRDefault="003B461E" w:rsidP="003B461E">
            <w:pPr>
              <w:jc w:val="center"/>
              <w:rPr>
                <w:b/>
                <w:sz w:val="22"/>
                <w:szCs w:val="22"/>
                <w:lang w:val="lv-LV"/>
              </w:rPr>
            </w:pPr>
            <w:r w:rsidRPr="003B461E">
              <w:rPr>
                <w:b/>
                <w:sz w:val="22"/>
                <w:szCs w:val="22"/>
                <w:lang w:val="lv-LV"/>
              </w:rPr>
              <w:t>57</w:t>
            </w:r>
          </w:p>
        </w:tc>
        <w:tc>
          <w:tcPr>
            <w:tcW w:w="6180" w:type="dxa"/>
          </w:tcPr>
          <w:p w:rsidR="00F43B94" w:rsidRDefault="00F43B94" w:rsidP="00F43B94">
            <w:pPr>
              <w:tabs>
                <w:tab w:val="left" w:pos="2816"/>
              </w:tabs>
              <w:ind w:firstLine="567"/>
              <w:jc w:val="both"/>
              <w:rPr>
                <w:b/>
                <w:noProof/>
                <w:sz w:val="22"/>
                <w:szCs w:val="22"/>
                <w:u w:val="single"/>
              </w:rPr>
            </w:pPr>
            <w:r w:rsidRPr="00E719A2">
              <w:rPr>
                <w:b/>
                <w:noProof/>
                <w:sz w:val="22"/>
                <w:szCs w:val="22"/>
                <w:u w:val="single"/>
              </w:rPr>
              <w:t>Deputāte I.Sudraba</w:t>
            </w:r>
          </w:p>
          <w:p w:rsidR="00F43B94" w:rsidRPr="00F43B94" w:rsidRDefault="00F43B94" w:rsidP="00F43B94">
            <w:pPr>
              <w:ind w:firstLine="567"/>
              <w:jc w:val="both"/>
              <w:rPr>
                <w:bCs/>
                <w:sz w:val="22"/>
                <w:szCs w:val="22"/>
              </w:rPr>
            </w:pPr>
            <w:r w:rsidRPr="00F43B94">
              <w:rPr>
                <w:bCs/>
                <w:sz w:val="22"/>
                <w:szCs w:val="22"/>
              </w:rPr>
              <w:t>Papildināt likumprojekta 6.pantu ar otro daļu šādā redakcijā:</w:t>
            </w:r>
          </w:p>
          <w:p w:rsidR="003B461E" w:rsidRPr="00FA2CB3" w:rsidRDefault="00F43B94" w:rsidP="00FA2CB3">
            <w:pPr>
              <w:tabs>
                <w:tab w:val="left" w:pos="2816"/>
              </w:tabs>
              <w:ind w:firstLine="567"/>
              <w:jc w:val="both"/>
              <w:rPr>
                <w:sz w:val="22"/>
                <w:szCs w:val="22"/>
              </w:rPr>
            </w:pPr>
            <w:r w:rsidRPr="00F43B94">
              <w:rPr>
                <w:sz w:val="22"/>
                <w:szCs w:val="22"/>
              </w:rPr>
              <w:t>“(2) Šā panta pirmās daļas 1.-7.punktā minētie lietotāji, kā arī bāriņtiesas nosaka atbildīgās personas, kuras ir konkrētie reģistra lietotāji, un pieprasāmo ziņu apjomu, par ko informē reģistra pārzini Ministru kabineta noteiktajā kārtībā. Minētajām atbildīgajām personām ir saistoši visi šajā likumā noteiktie reģistra lietotāja pienākumi.</w:t>
            </w:r>
          </w:p>
        </w:tc>
        <w:tc>
          <w:tcPr>
            <w:tcW w:w="1417" w:type="dxa"/>
          </w:tcPr>
          <w:p w:rsidR="00F43B94" w:rsidRPr="008C7E20" w:rsidRDefault="00F43B94" w:rsidP="00C66772">
            <w:pPr>
              <w:ind w:firstLine="567"/>
              <w:jc w:val="both"/>
              <w:rPr>
                <w:sz w:val="22"/>
                <w:szCs w:val="22"/>
                <w:lang w:val="lv-LV"/>
              </w:rPr>
            </w:pPr>
          </w:p>
        </w:tc>
        <w:tc>
          <w:tcPr>
            <w:tcW w:w="1418" w:type="dxa"/>
          </w:tcPr>
          <w:p w:rsidR="00F43B94" w:rsidRPr="008C7E20" w:rsidRDefault="00F43B94"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b/>
                <w:bCs/>
                <w:sz w:val="22"/>
                <w:szCs w:val="22"/>
                <w:lang w:val="lv-LV"/>
              </w:rPr>
            </w:pPr>
            <w:r w:rsidRPr="008C7E20">
              <w:rPr>
                <w:rFonts w:eastAsia="Calibri"/>
                <w:b/>
                <w:bCs/>
                <w:sz w:val="22"/>
                <w:szCs w:val="22"/>
                <w:lang w:val="lv-LV"/>
              </w:rPr>
              <w:t>7. pants. Reģistra informācijas lietotāja pienākumi un tiesības</w:t>
            </w:r>
          </w:p>
          <w:p w:rsidR="00C64F0A" w:rsidRPr="008C7E20" w:rsidRDefault="00C64F0A" w:rsidP="00C66772">
            <w:pPr>
              <w:ind w:firstLine="567"/>
              <w:jc w:val="both"/>
              <w:rPr>
                <w:sz w:val="22"/>
                <w:szCs w:val="22"/>
                <w:lang w:val="lv-LV" w:eastAsia="lv-LV"/>
              </w:rPr>
            </w:pPr>
            <w:r w:rsidRPr="008C7E20">
              <w:rPr>
                <w:sz w:val="22"/>
                <w:szCs w:val="22"/>
                <w:lang w:val="lv-LV" w:eastAsia="lv-LV"/>
              </w:rPr>
              <w:t>(1) Reģistra informācijas lietotājam ir šādi pienākumi:</w:t>
            </w:r>
          </w:p>
          <w:p w:rsidR="00C64F0A" w:rsidRPr="008C7E20" w:rsidRDefault="00C64F0A" w:rsidP="00C66772">
            <w:pPr>
              <w:ind w:firstLine="567"/>
              <w:jc w:val="both"/>
              <w:rPr>
                <w:sz w:val="22"/>
                <w:szCs w:val="22"/>
                <w:lang w:val="lv-LV" w:eastAsia="lv-LV"/>
              </w:rPr>
            </w:pPr>
            <w:r w:rsidRPr="008C7E20">
              <w:rPr>
                <w:sz w:val="22"/>
                <w:szCs w:val="22"/>
                <w:lang w:val="lv-LV" w:eastAsia="lv-LV"/>
              </w:rPr>
              <w:t>1) </w:t>
            </w:r>
            <w:r w:rsidRPr="00494D93">
              <w:rPr>
                <w:sz w:val="22"/>
                <w:szCs w:val="22"/>
                <w:u w:val="single"/>
                <w:lang w:val="lv-LV" w:eastAsia="lv-LV"/>
              </w:rPr>
              <w:t>veikt pieprasījumu tikai tad, ja pastāv šaj</w:t>
            </w:r>
            <w:hyperlink r:id="rId11" w:tgtFrame="_blank" w:history="1">
              <w:r w:rsidRPr="00494D93">
                <w:rPr>
                  <w:sz w:val="22"/>
                  <w:szCs w:val="22"/>
                  <w:u w:val="single"/>
                  <w:lang w:val="lv-LV" w:eastAsia="lv-LV"/>
                </w:rPr>
                <w:t>ā</w:t>
              </w:r>
            </w:hyperlink>
            <w:r w:rsidRPr="00494D93">
              <w:rPr>
                <w:sz w:val="22"/>
                <w:szCs w:val="22"/>
                <w:u w:val="single"/>
                <w:lang w:val="lv-LV" w:eastAsia="lv-LV"/>
              </w:rPr>
              <w:t xml:space="preserve"> likumā noteiktais tiesiskais pamats informācijas saņemšanai, norādot to pieprasījumā, un</w:t>
            </w:r>
            <w:r w:rsidRPr="008C7E20">
              <w:rPr>
                <w:sz w:val="22"/>
                <w:szCs w:val="22"/>
                <w:lang w:val="lv-LV" w:eastAsia="lv-LV"/>
              </w:rPr>
              <w:t xml:space="preserve"> apstrādāt personas datus tikai atbilstoši šajā likumā noteiktajiem informācijas apstrādes mērķiem tam nepieciešamajā apjomā;</w:t>
            </w:r>
          </w:p>
          <w:p w:rsidR="00C64F0A" w:rsidRPr="008C7E20" w:rsidRDefault="00C64F0A" w:rsidP="00C66772">
            <w:pPr>
              <w:ind w:firstLine="567"/>
              <w:jc w:val="both"/>
              <w:rPr>
                <w:sz w:val="22"/>
                <w:szCs w:val="22"/>
                <w:lang w:val="lv-LV" w:eastAsia="lv-LV"/>
              </w:rPr>
            </w:pPr>
            <w:r w:rsidRPr="008C7E20">
              <w:rPr>
                <w:sz w:val="22"/>
                <w:szCs w:val="22"/>
                <w:lang w:val="lv-LV" w:eastAsia="lv-LV"/>
              </w:rPr>
              <w:t>2) uzskaitīt un piecus gadus glabāt informāciju:</w:t>
            </w:r>
          </w:p>
          <w:p w:rsidR="00C64F0A" w:rsidRPr="008C7E20" w:rsidRDefault="00C64F0A" w:rsidP="00C66772">
            <w:pPr>
              <w:ind w:firstLine="567"/>
              <w:jc w:val="both"/>
              <w:rPr>
                <w:sz w:val="22"/>
                <w:szCs w:val="22"/>
                <w:lang w:val="lv-LV" w:eastAsia="lv-LV"/>
              </w:rPr>
            </w:pPr>
            <w:r w:rsidRPr="008C7E20">
              <w:rPr>
                <w:sz w:val="22"/>
                <w:szCs w:val="22"/>
                <w:lang w:val="lv-LV" w:eastAsia="lv-LV"/>
              </w:rPr>
              <w:t>a) par katru informācijas pieprasījumu, norādot tā datumu un ziņas, kas identificē personu, par kuru veikts pieprasījums (personas kods vai reģistrācijas kods, lietas numurs, kuras ietvaros informācija ir pieprasīta),</w:t>
            </w:r>
          </w:p>
          <w:p w:rsidR="00C64F0A" w:rsidRPr="008C7E20" w:rsidRDefault="00C64F0A" w:rsidP="00C66772">
            <w:pPr>
              <w:ind w:firstLine="567"/>
              <w:jc w:val="both"/>
              <w:rPr>
                <w:sz w:val="22"/>
                <w:szCs w:val="22"/>
                <w:lang w:val="lv-LV" w:eastAsia="lv-LV"/>
              </w:rPr>
            </w:pPr>
            <w:r w:rsidRPr="008C7E20">
              <w:rPr>
                <w:sz w:val="22"/>
                <w:szCs w:val="22"/>
                <w:lang w:val="lv-LV" w:eastAsia="lv-LV"/>
              </w:rPr>
              <w:t>b) par atbildi uz pieprasījumu, norādot saņemtās atbildes datumu un atbildes informāciju,</w:t>
            </w:r>
          </w:p>
          <w:p w:rsidR="00C64F0A" w:rsidRPr="008C7E20" w:rsidRDefault="00C64F0A" w:rsidP="00C66772">
            <w:pPr>
              <w:ind w:firstLine="567"/>
              <w:jc w:val="both"/>
              <w:rPr>
                <w:sz w:val="22"/>
                <w:szCs w:val="22"/>
                <w:lang w:val="lv-LV" w:eastAsia="lv-LV"/>
              </w:rPr>
            </w:pPr>
            <w:r w:rsidRPr="008C7E20">
              <w:rPr>
                <w:sz w:val="22"/>
                <w:szCs w:val="22"/>
                <w:lang w:val="lv-LV" w:eastAsia="lv-LV"/>
              </w:rPr>
              <w:t>c) par gadījumiem, kad atbilde uz pieprasījumu nav saņemta;</w:t>
            </w:r>
          </w:p>
          <w:p w:rsidR="00C64F0A" w:rsidRDefault="00C64F0A" w:rsidP="00C66772">
            <w:pPr>
              <w:ind w:firstLine="567"/>
              <w:jc w:val="both"/>
              <w:rPr>
                <w:sz w:val="22"/>
                <w:szCs w:val="22"/>
                <w:lang w:val="lv-LV" w:eastAsia="lv-LV"/>
              </w:rPr>
            </w:pPr>
            <w:r w:rsidRPr="008C7E20">
              <w:rPr>
                <w:sz w:val="22"/>
                <w:szCs w:val="22"/>
                <w:lang w:val="lv-LV" w:eastAsia="lv-LV"/>
              </w:rPr>
              <w:t>3) fizisko personu datu apstrādē ievērot fizisko personu datu aizsardzības normatīvo aktu prasības.</w:t>
            </w:r>
            <w:bookmarkStart w:id="4" w:name="p-433309"/>
            <w:bookmarkEnd w:id="4"/>
          </w:p>
          <w:p w:rsidR="003B461E" w:rsidRPr="000D4C02" w:rsidRDefault="003B461E" w:rsidP="00C66772">
            <w:pPr>
              <w:ind w:firstLine="567"/>
              <w:jc w:val="both"/>
              <w:rPr>
                <w:sz w:val="22"/>
                <w:szCs w:val="22"/>
                <w:lang w:val="lv-LV" w:eastAsia="lv-LV"/>
              </w:rPr>
            </w:pPr>
          </w:p>
        </w:tc>
        <w:tc>
          <w:tcPr>
            <w:tcW w:w="567" w:type="dxa"/>
          </w:tcPr>
          <w:p w:rsidR="00C64F0A" w:rsidRPr="003B461E" w:rsidRDefault="003B461E" w:rsidP="003B461E">
            <w:pPr>
              <w:jc w:val="center"/>
              <w:rPr>
                <w:b/>
                <w:sz w:val="22"/>
                <w:szCs w:val="22"/>
                <w:lang w:val="lv-LV"/>
              </w:rPr>
            </w:pPr>
            <w:r w:rsidRPr="003B461E">
              <w:rPr>
                <w:b/>
                <w:sz w:val="22"/>
                <w:szCs w:val="22"/>
                <w:lang w:val="lv-LV"/>
              </w:rPr>
              <w:t>58</w:t>
            </w:r>
          </w:p>
        </w:tc>
        <w:tc>
          <w:tcPr>
            <w:tcW w:w="6180" w:type="dxa"/>
          </w:tcPr>
          <w:p w:rsidR="00C64F0A" w:rsidRDefault="00C64F0A" w:rsidP="00C66772">
            <w:pPr>
              <w:tabs>
                <w:tab w:val="left" w:pos="2816"/>
              </w:tabs>
              <w:ind w:firstLine="567"/>
              <w:jc w:val="both"/>
              <w:rPr>
                <w:b/>
                <w:bCs/>
                <w:iCs/>
                <w:sz w:val="22"/>
                <w:szCs w:val="22"/>
                <w:u w:val="single"/>
                <w:lang w:val="lv-LV"/>
              </w:rPr>
            </w:pPr>
            <w:r w:rsidRPr="00A62902">
              <w:rPr>
                <w:b/>
                <w:bCs/>
                <w:iCs/>
                <w:sz w:val="22"/>
                <w:szCs w:val="22"/>
                <w:u w:val="single"/>
                <w:lang w:val="lv-LV"/>
              </w:rPr>
              <w:t>Juridiskais birojs</w:t>
            </w:r>
          </w:p>
          <w:p w:rsidR="00C64F0A" w:rsidRPr="001C4D67" w:rsidRDefault="00C64F0A" w:rsidP="00C66772">
            <w:pPr>
              <w:ind w:firstLine="567"/>
              <w:jc w:val="both"/>
              <w:rPr>
                <w:color w:val="000000"/>
                <w:sz w:val="22"/>
                <w:szCs w:val="22"/>
                <w:lang w:val="lv-LV"/>
              </w:rPr>
            </w:pPr>
            <w:r w:rsidRPr="001C4D67">
              <w:rPr>
                <w:color w:val="000000"/>
                <w:sz w:val="22"/>
                <w:szCs w:val="22"/>
                <w:lang w:val="lv-LV"/>
              </w:rPr>
              <w:t>Izteikt likumprojekta 7.panta pirmās daļas 1.punktu šādā redakcijā:</w:t>
            </w:r>
          </w:p>
          <w:p w:rsidR="00C64F0A" w:rsidRDefault="00C64F0A" w:rsidP="00C66772">
            <w:pPr>
              <w:ind w:firstLine="567"/>
              <w:jc w:val="both"/>
              <w:rPr>
                <w:color w:val="000000"/>
                <w:sz w:val="22"/>
                <w:szCs w:val="22"/>
                <w:lang w:val="lv-LV"/>
              </w:rPr>
            </w:pPr>
            <w:r w:rsidRPr="001C4D67">
              <w:rPr>
                <w:color w:val="000000"/>
                <w:sz w:val="22"/>
                <w:szCs w:val="22"/>
                <w:lang w:val="lv-LV"/>
              </w:rPr>
              <w:t xml:space="preserve">“1) </w:t>
            </w:r>
            <w:r w:rsidRPr="00494D93">
              <w:rPr>
                <w:color w:val="000000"/>
                <w:sz w:val="22"/>
                <w:szCs w:val="22"/>
                <w:u w:val="single"/>
                <w:lang w:val="lv-LV"/>
              </w:rPr>
              <w:t xml:space="preserve">norādīt pieprasījumā šajā likumā noteikto tiesisko pamatu ziņu izsniegšanai un ziņu apstrādes mērķi, kā arī </w:t>
            </w:r>
            <w:r w:rsidRPr="001C4D67">
              <w:rPr>
                <w:color w:val="000000"/>
                <w:sz w:val="22"/>
                <w:szCs w:val="22"/>
                <w:lang w:val="lv-LV"/>
              </w:rPr>
              <w:t>apstrādāt personas datus tikai atbilstoši šajā likumā noteiktajiem informācijas apstrādes mērķiem tam nepieciešamajā apjomā;”</w:t>
            </w:r>
          </w:p>
          <w:p w:rsidR="00F43B94" w:rsidRDefault="00F43B94" w:rsidP="00C66772">
            <w:pPr>
              <w:ind w:firstLine="567"/>
              <w:jc w:val="both"/>
              <w:rPr>
                <w:color w:val="000000"/>
                <w:sz w:val="22"/>
                <w:szCs w:val="22"/>
                <w:lang w:val="lv-LV"/>
              </w:rPr>
            </w:pPr>
          </w:p>
          <w:p w:rsidR="00F43B94" w:rsidRDefault="00F43B94" w:rsidP="00C66772">
            <w:pPr>
              <w:ind w:firstLine="567"/>
              <w:jc w:val="both"/>
              <w:rPr>
                <w:color w:val="000000"/>
                <w:sz w:val="22"/>
                <w:szCs w:val="22"/>
                <w:lang w:val="lv-LV"/>
              </w:rPr>
            </w:pPr>
          </w:p>
          <w:p w:rsidR="00C64F0A" w:rsidRDefault="00C64F0A" w:rsidP="00C66772">
            <w:pPr>
              <w:tabs>
                <w:tab w:val="left" w:pos="2816"/>
              </w:tabs>
              <w:ind w:firstLine="567"/>
              <w:jc w:val="both"/>
              <w:rPr>
                <w:b/>
                <w:bCs/>
                <w:iCs/>
                <w:sz w:val="22"/>
                <w:szCs w:val="22"/>
                <w:u w:val="single"/>
                <w:lang w:val="lv-LV"/>
              </w:rPr>
            </w:pPr>
          </w:p>
          <w:p w:rsidR="00C64F0A" w:rsidRPr="008C7E20" w:rsidRDefault="00C64F0A" w:rsidP="00C66772">
            <w:pPr>
              <w:tabs>
                <w:tab w:val="left" w:pos="6740"/>
              </w:tabs>
              <w:jc w:val="both"/>
              <w:rPr>
                <w:sz w:val="22"/>
                <w:szCs w:val="22"/>
                <w:lang w:val="lv-LV"/>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F43B94" w:rsidRPr="008C7E20" w:rsidTr="00FA2CB3">
        <w:tc>
          <w:tcPr>
            <w:tcW w:w="6180" w:type="dxa"/>
          </w:tcPr>
          <w:p w:rsidR="00F43B94" w:rsidRPr="008C7E20" w:rsidRDefault="00F43B94" w:rsidP="00C66772">
            <w:pPr>
              <w:ind w:firstLine="567"/>
              <w:jc w:val="both"/>
              <w:rPr>
                <w:rFonts w:eastAsia="Calibri"/>
                <w:b/>
                <w:bCs/>
                <w:sz w:val="22"/>
                <w:szCs w:val="22"/>
                <w:lang w:val="lv-LV"/>
              </w:rPr>
            </w:pPr>
          </w:p>
        </w:tc>
        <w:tc>
          <w:tcPr>
            <w:tcW w:w="567" w:type="dxa"/>
          </w:tcPr>
          <w:p w:rsidR="00F43B94" w:rsidRPr="003B461E" w:rsidRDefault="003B461E" w:rsidP="003B461E">
            <w:pPr>
              <w:jc w:val="center"/>
              <w:rPr>
                <w:b/>
                <w:sz w:val="22"/>
                <w:szCs w:val="22"/>
                <w:lang w:val="lv-LV"/>
              </w:rPr>
            </w:pPr>
            <w:r w:rsidRPr="003B461E">
              <w:rPr>
                <w:b/>
                <w:sz w:val="22"/>
                <w:szCs w:val="22"/>
                <w:lang w:val="lv-LV"/>
              </w:rPr>
              <w:t>59</w:t>
            </w:r>
          </w:p>
        </w:tc>
        <w:tc>
          <w:tcPr>
            <w:tcW w:w="6180" w:type="dxa"/>
          </w:tcPr>
          <w:p w:rsidR="00F43B94" w:rsidRPr="00D06A12" w:rsidRDefault="00F43B94" w:rsidP="00F43B94">
            <w:pPr>
              <w:tabs>
                <w:tab w:val="left" w:pos="2816"/>
              </w:tabs>
              <w:ind w:firstLine="567"/>
              <w:jc w:val="both"/>
              <w:rPr>
                <w:b/>
                <w:noProof/>
                <w:sz w:val="22"/>
                <w:szCs w:val="22"/>
                <w:u w:val="single"/>
              </w:rPr>
            </w:pPr>
            <w:r w:rsidRPr="00D06A12">
              <w:rPr>
                <w:b/>
                <w:noProof/>
                <w:sz w:val="22"/>
                <w:szCs w:val="22"/>
                <w:u w:val="single"/>
              </w:rPr>
              <w:t>Deputāte I.Sudraba</w:t>
            </w:r>
          </w:p>
          <w:p w:rsidR="00F43B94" w:rsidRPr="00D06A12" w:rsidRDefault="00F43B94" w:rsidP="00F43B94">
            <w:pPr>
              <w:ind w:firstLine="567"/>
              <w:jc w:val="both"/>
              <w:rPr>
                <w:noProof/>
                <w:sz w:val="22"/>
                <w:szCs w:val="22"/>
              </w:rPr>
            </w:pPr>
            <w:r w:rsidRPr="00D06A12">
              <w:rPr>
                <w:noProof/>
                <w:sz w:val="22"/>
                <w:szCs w:val="22"/>
              </w:rPr>
              <w:t>Papildināt likumprojekta 7.panta pirmo daļu ar 4.punktu šādā redakcijā:</w:t>
            </w:r>
          </w:p>
          <w:p w:rsidR="00F43B94" w:rsidRPr="00D06A12" w:rsidRDefault="00F43B94" w:rsidP="00F43B94">
            <w:pPr>
              <w:ind w:firstLine="567"/>
              <w:jc w:val="both"/>
              <w:rPr>
                <w:noProof/>
                <w:color w:val="000000"/>
                <w:sz w:val="22"/>
                <w:szCs w:val="22"/>
              </w:rPr>
            </w:pPr>
            <w:r w:rsidRPr="00D06A12">
              <w:rPr>
                <w:noProof/>
                <w:sz w:val="22"/>
                <w:szCs w:val="22"/>
              </w:rPr>
              <w:t>“4) ievērot citos normatīvajos aktos noteiktos informācijas sistēmas lietotāja pienākumus.”</w:t>
            </w:r>
          </w:p>
        </w:tc>
        <w:tc>
          <w:tcPr>
            <w:tcW w:w="1417" w:type="dxa"/>
          </w:tcPr>
          <w:p w:rsidR="00F43B94" w:rsidRPr="008C7E20" w:rsidRDefault="00F43B94" w:rsidP="00C66772">
            <w:pPr>
              <w:ind w:firstLine="567"/>
              <w:jc w:val="both"/>
              <w:rPr>
                <w:sz w:val="22"/>
                <w:szCs w:val="22"/>
                <w:lang w:val="lv-LV"/>
              </w:rPr>
            </w:pPr>
          </w:p>
        </w:tc>
        <w:tc>
          <w:tcPr>
            <w:tcW w:w="1418" w:type="dxa"/>
          </w:tcPr>
          <w:p w:rsidR="00F43B94" w:rsidRPr="008C7E20" w:rsidRDefault="00F43B94"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b/>
                <w:bCs/>
                <w:sz w:val="22"/>
                <w:szCs w:val="22"/>
                <w:lang w:val="lv-LV" w:eastAsia="lv-LV"/>
              </w:rPr>
            </w:pPr>
            <w:r w:rsidRPr="008C7E20">
              <w:rPr>
                <w:sz w:val="22"/>
                <w:szCs w:val="22"/>
                <w:lang w:val="lv-LV" w:eastAsia="lv-LV"/>
              </w:rPr>
              <w:t>(2) Kontu reģistra lietotājs ir tiesīgs bez maksas iegūt kontu reģistra informāciju.</w:t>
            </w:r>
          </w:p>
        </w:tc>
        <w:tc>
          <w:tcPr>
            <w:tcW w:w="567" w:type="dxa"/>
          </w:tcPr>
          <w:p w:rsidR="00C64F0A" w:rsidRPr="003B461E" w:rsidRDefault="003B461E" w:rsidP="003B461E">
            <w:pPr>
              <w:jc w:val="center"/>
              <w:rPr>
                <w:b/>
                <w:sz w:val="22"/>
                <w:szCs w:val="22"/>
                <w:lang w:val="lv-LV"/>
              </w:rPr>
            </w:pPr>
            <w:r w:rsidRPr="003B461E">
              <w:rPr>
                <w:b/>
                <w:sz w:val="22"/>
                <w:szCs w:val="22"/>
                <w:lang w:val="lv-LV"/>
              </w:rPr>
              <w:t>60</w:t>
            </w:r>
          </w:p>
        </w:tc>
        <w:tc>
          <w:tcPr>
            <w:tcW w:w="6180" w:type="dxa"/>
          </w:tcPr>
          <w:p w:rsidR="00C64F0A" w:rsidRPr="00D06A12" w:rsidRDefault="00C64F0A" w:rsidP="00C66772">
            <w:pPr>
              <w:tabs>
                <w:tab w:val="left" w:pos="2816"/>
              </w:tabs>
              <w:ind w:firstLine="567"/>
              <w:jc w:val="both"/>
              <w:rPr>
                <w:b/>
                <w:noProof/>
                <w:sz w:val="22"/>
                <w:szCs w:val="22"/>
                <w:u w:val="single"/>
              </w:rPr>
            </w:pPr>
            <w:r w:rsidRPr="00D06A12">
              <w:rPr>
                <w:b/>
                <w:noProof/>
                <w:sz w:val="22"/>
                <w:szCs w:val="22"/>
                <w:u w:val="single"/>
              </w:rPr>
              <w:t>Finanšu ministrijas parlamentārais sekretārs E.Putra</w:t>
            </w:r>
          </w:p>
          <w:p w:rsidR="00C64F0A" w:rsidRPr="00D06A12" w:rsidRDefault="00C64F0A" w:rsidP="00C66772">
            <w:pPr>
              <w:tabs>
                <w:tab w:val="left" w:pos="6740"/>
              </w:tabs>
              <w:ind w:firstLine="567"/>
              <w:jc w:val="both"/>
              <w:rPr>
                <w:noProof/>
                <w:sz w:val="22"/>
                <w:szCs w:val="22"/>
              </w:rPr>
            </w:pPr>
            <w:r w:rsidRPr="00D06A12">
              <w:rPr>
                <w:noProof/>
                <w:sz w:val="22"/>
                <w:szCs w:val="22"/>
              </w:rPr>
              <w:t>Likumprojekta 7.pantā:</w:t>
            </w:r>
          </w:p>
          <w:p w:rsidR="00C64F0A" w:rsidRDefault="00C64F0A" w:rsidP="00C66772">
            <w:pPr>
              <w:tabs>
                <w:tab w:val="left" w:pos="6740"/>
              </w:tabs>
              <w:ind w:firstLine="567"/>
              <w:jc w:val="both"/>
              <w:rPr>
                <w:noProof/>
                <w:sz w:val="22"/>
                <w:szCs w:val="22"/>
              </w:rPr>
            </w:pPr>
            <w:r w:rsidRPr="00D06A12">
              <w:rPr>
                <w:noProof/>
                <w:sz w:val="22"/>
                <w:szCs w:val="22"/>
              </w:rPr>
              <w:t xml:space="preserve">izslēgt otro daļu. </w:t>
            </w:r>
          </w:p>
          <w:p w:rsidR="00FA2CB3" w:rsidRDefault="00FA2CB3" w:rsidP="00C66772">
            <w:pPr>
              <w:tabs>
                <w:tab w:val="left" w:pos="6740"/>
              </w:tabs>
              <w:ind w:firstLine="567"/>
              <w:jc w:val="both"/>
              <w:rPr>
                <w:noProof/>
                <w:sz w:val="22"/>
                <w:szCs w:val="22"/>
              </w:rPr>
            </w:pPr>
          </w:p>
          <w:p w:rsidR="00FA2CB3" w:rsidRPr="00D06A12" w:rsidRDefault="00FA2CB3" w:rsidP="00C66772">
            <w:pPr>
              <w:tabs>
                <w:tab w:val="left" w:pos="6740"/>
              </w:tabs>
              <w:ind w:firstLine="567"/>
              <w:jc w:val="both"/>
              <w:rPr>
                <w:noProof/>
                <w:sz w:val="22"/>
                <w:szCs w:val="22"/>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D06A12" w:rsidRPr="008C7E20" w:rsidTr="00FA2CB3">
        <w:tc>
          <w:tcPr>
            <w:tcW w:w="6180" w:type="dxa"/>
          </w:tcPr>
          <w:p w:rsidR="00D06A12" w:rsidRPr="008C7E20" w:rsidRDefault="00D06A12" w:rsidP="00C66772">
            <w:pPr>
              <w:ind w:firstLine="567"/>
              <w:jc w:val="both"/>
              <w:rPr>
                <w:sz w:val="22"/>
                <w:szCs w:val="22"/>
                <w:lang w:val="lv-LV" w:eastAsia="lv-LV"/>
              </w:rPr>
            </w:pPr>
          </w:p>
        </w:tc>
        <w:tc>
          <w:tcPr>
            <w:tcW w:w="567" w:type="dxa"/>
          </w:tcPr>
          <w:p w:rsidR="00D06A12" w:rsidRPr="003B461E" w:rsidRDefault="003B461E" w:rsidP="003B461E">
            <w:pPr>
              <w:jc w:val="center"/>
              <w:rPr>
                <w:b/>
                <w:sz w:val="22"/>
                <w:szCs w:val="22"/>
                <w:lang w:val="lv-LV"/>
              </w:rPr>
            </w:pPr>
            <w:r w:rsidRPr="003B461E">
              <w:rPr>
                <w:b/>
                <w:sz w:val="22"/>
                <w:szCs w:val="22"/>
                <w:lang w:val="lv-LV"/>
              </w:rPr>
              <w:t>61</w:t>
            </w:r>
          </w:p>
        </w:tc>
        <w:tc>
          <w:tcPr>
            <w:tcW w:w="6180" w:type="dxa"/>
          </w:tcPr>
          <w:p w:rsidR="00D06A12" w:rsidRPr="00D06A12" w:rsidRDefault="00D06A12" w:rsidP="00D06A12">
            <w:pPr>
              <w:tabs>
                <w:tab w:val="left" w:pos="2816"/>
              </w:tabs>
              <w:ind w:firstLine="567"/>
              <w:jc w:val="both"/>
              <w:rPr>
                <w:b/>
                <w:noProof/>
                <w:sz w:val="22"/>
                <w:szCs w:val="22"/>
                <w:u w:val="single"/>
              </w:rPr>
            </w:pPr>
            <w:r w:rsidRPr="00D06A12">
              <w:rPr>
                <w:b/>
                <w:noProof/>
                <w:sz w:val="22"/>
                <w:szCs w:val="22"/>
                <w:u w:val="single"/>
              </w:rPr>
              <w:t>Deputāte I.Sudraba</w:t>
            </w:r>
          </w:p>
          <w:p w:rsidR="00D06A12" w:rsidRPr="00D06A12" w:rsidRDefault="00D06A12" w:rsidP="00D06A12">
            <w:pPr>
              <w:ind w:firstLine="567"/>
              <w:jc w:val="both"/>
              <w:rPr>
                <w:noProof/>
                <w:sz w:val="22"/>
                <w:szCs w:val="22"/>
              </w:rPr>
            </w:pPr>
            <w:r w:rsidRPr="00D06A12">
              <w:rPr>
                <w:noProof/>
                <w:sz w:val="22"/>
                <w:szCs w:val="22"/>
              </w:rPr>
              <w:t>Papildināt likumprojekta 7.pantu ar trešo daļu šādā redakcijā:</w:t>
            </w:r>
          </w:p>
          <w:p w:rsidR="00D06A12" w:rsidRPr="00D06A12" w:rsidRDefault="00D06A12" w:rsidP="00D06A12">
            <w:pPr>
              <w:tabs>
                <w:tab w:val="left" w:pos="2816"/>
              </w:tabs>
              <w:ind w:firstLine="567"/>
              <w:jc w:val="both"/>
              <w:rPr>
                <w:b/>
                <w:noProof/>
                <w:sz w:val="22"/>
                <w:szCs w:val="22"/>
                <w:u w:val="single"/>
              </w:rPr>
            </w:pPr>
            <w:r w:rsidRPr="00D06A12">
              <w:rPr>
                <w:noProof/>
                <w:sz w:val="22"/>
                <w:szCs w:val="22"/>
              </w:rPr>
              <w:t>“(3) Reģistra lietotājs ir atbildīgs par to, lai reģistrā iekļautās ziņas tiktu pieprasītas un izmantotas saskaņā ar šā likuma noteikumiem.”</w:t>
            </w:r>
          </w:p>
        </w:tc>
        <w:tc>
          <w:tcPr>
            <w:tcW w:w="1417" w:type="dxa"/>
          </w:tcPr>
          <w:p w:rsidR="00D06A12" w:rsidRPr="008C7E20" w:rsidRDefault="00D06A12" w:rsidP="00C66772">
            <w:pPr>
              <w:ind w:firstLine="567"/>
              <w:jc w:val="both"/>
              <w:rPr>
                <w:sz w:val="22"/>
                <w:szCs w:val="22"/>
                <w:lang w:val="lv-LV"/>
              </w:rPr>
            </w:pPr>
          </w:p>
        </w:tc>
        <w:tc>
          <w:tcPr>
            <w:tcW w:w="1418" w:type="dxa"/>
          </w:tcPr>
          <w:p w:rsidR="00D06A12" w:rsidRPr="008C7E20" w:rsidRDefault="00D06A12"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b/>
                <w:bCs/>
                <w:sz w:val="22"/>
                <w:szCs w:val="22"/>
                <w:lang w:val="lv-LV" w:eastAsia="lv-LV"/>
              </w:rPr>
            </w:pPr>
            <w:r w:rsidRPr="008C7E20">
              <w:rPr>
                <w:b/>
                <w:bCs/>
                <w:sz w:val="22"/>
                <w:szCs w:val="22"/>
                <w:lang w:val="lv-LV" w:eastAsia="lv-LV"/>
              </w:rPr>
              <w:t>8. pants. Reģistrā iekļauto ziņu saņemšana</w:t>
            </w:r>
          </w:p>
          <w:p w:rsidR="00C64F0A" w:rsidRPr="008C7E20" w:rsidRDefault="00C64F0A" w:rsidP="00C66772">
            <w:pPr>
              <w:ind w:firstLine="567"/>
              <w:jc w:val="both"/>
              <w:rPr>
                <w:sz w:val="22"/>
                <w:szCs w:val="22"/>
                <w:lang w:val="lv-LV" w:eastAsia="lv-LV"/>
              </w:rPr>
            </w:pPr>
            <w:r w:rsidRPr="008C7E20">
              <w:rPr>
                <w:sz w:val="22"/>
                <w:szCs w:val="22"/>
                <w:lang w:val="lv-LV" w:eastAsia="lv-LV"/>
              </w:rPr>
              <w:t>(1) Šā likuma 6. pantā noteiktie reģistra informācijas lietotāji reģistrā esošās ziņas saņem</w:t>
            </w:r>
            <w:r w:rsidRPr="008C7E20">
              <w:rPr>
                <w:rFonts w:eastAsia="Calibri"/>
                <w:sz w:val="22"/>
                <w:szCs w:val="22"/>
                <w:lang w:val="lv-LV"/>
              </w:rPr>
              <w:t xml:space="preserve"> </w:t>
            </w:r>
            <w:r w:rsidRPr="008C7E20">
              <w:rPr>
                <w:sz w:val="22"/>
                <w:szCs w:val="22"/>
                <w:lang w:val="lv-LV" w:eastAsia="lv-LV"/>
              </w:rPr>
              <w:t>tiešsaistes režīmā, izmantojot Valsts ieņēmumu dienesta informācijas sistēmu infrastruktūru, vai Valsts ieņēmumu dienesta Elektroniskās deklarēšanas sistēmā.</w:t>
            </w:r>
          </w:p>
        </w:tc>
        <w:tc>
          <w:tcPr>
            <w:tcW w:w="567" w:type="dxa"/>
          </w:tcPr>
          <w:p w:rsidR="00C64F0A" w:rsidRDefault="003B461E" w:rsidP="003B461E">
            <w:pPr>
              <w:jc w:val="center"/>
              <w:rPr>
                <w:b/>
                <w:sz w:val="22"/>
                <w:szCs w:val="22"/>
                <w:lang w:val="lv-LV"/>
              </w:rPr>
            </w:pPr>
            <w:r w:rsidRPr="003B461E">
              <w:rPr>
                <w:b/>
                <w:sz w:val="22"/>
                <w:szCs w:val="22"/>
                <w:lang w:val="lv-LV"/>
              </w:rPr>
              <w:t>62</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r w:rsidRPr="003B461E">
              <w:rPr>
                <w:b/>
                <w:sz w:val="22"/>
                <w:szCs w:val="22"/>
                <w:lang w:val="lv-LV"/>
              </w:rPr>
              <w:t>63</w:t>
            </w:r>
          </w:p>
        </w:tc>
        <w:tc>
          <w:tcPr>
            <w:tcW w:w="6180" w:type="dxa"/>
          </w:tcPr>
          <w:p w:rsidR="00C64F0A" w:rsidRPr="00D06A12" w:rsidRDefault="00C64F0A" w:rsidP="00C66772">
            <w:pPr>
              <w:tabs>
                <w:tab w:val="left" w:pos="2816"/>
              </w:tabs>
              <w:ind w:firstLine="567"/>
              <w:jc w:val="both"/>
              <w:rPr>
                <w:b/>
                <w:noProof/>
                <w:sz w:val="22"/>
                <w:szCs w:val="22"/>
                <w:u w:val="single"/>
              </w:rPr>
            </w:pPr>
            <w:r w:rsidRPr="00D06A12">
              <w:rPr>
                <w:b/>
                <w:noProof/>
                <w:sz w:val="22"/>
                <w:szCs w:val="22"/>
                <w:u w:val="single"/>
              </w:rPr>
              <w:t>Finanšu ministrijas parlamentārais sekretārs E.Putra</w:t>
            </w:r>
          </w:p>
          <w:p w:rsidR="00C64F0A" w:rsidRPr="00D06A12" w:rsidRDefault="00C64F0A" w:rsidP="00F43B94">
            <w:pPr>
              <w:tabs>
                <w:tab w:val="left" w:pos="6740"/>
              </w:tabs>
              <w:ind w:firstLine="567"/>
              <w:jc w:val="both"/>
              <w:rPr>
                <w:noProof/>
                <w:sz w:val="22"/>
                <w:szCs w:val="22"/>
              </w:rPr>
            </w:pPr>
            <w:r w:rsidRPr="00D06A12">
              <w:rPr>
                <w:noProof/>
                <w:sz w:val="22"/>
                <w:szCs w:val="22"/>
              </w:rPr>
              <w:t>Likumprojekta 8.pantā:</w:t>
            </w:r>
          </w:p>
          <w:p w:rsidR="00C64F0A" w:rsidRPr="00D06A12" w:rsidRDefault="00C64F0A" w:rsidP="00F43B94">
            <w:pPr>
              <w:tabs>
                <w:tab w:val="left" w:pos="6740"/>
              </w:tabs>
              <w:ind w:firstLine="567"/>
              <w:jc w:val="both"/>
              <w:rPr>
                <w:noProof/>
                <w:sz w:val="22"/>
                <w:szCs w:val="22"/>
              </w:rPr>
            </w:pPr>
            <w:r w:rsidRPr="00D06A12">
              <w:rPr>
                <w:noProof/>
                <w:sz w:val="22"/>
                <w:szCs w:val="22"/>
              </w:rPr>
              <w:t>pirmo  daļu izteikt šādā redakcijā:</w:t>
            </w:r>
          </w:p>
          <w:p w:rsidR="00C64F0A" w:rsidRPr="00D06A12" w:rsidRDefault="00C64F0A" w:rsidP="00F43B94">
            <w:pPr>
              <w:tabs>
                <w:tab w:val="left" w:pos="2816"/>
              </w:tabs>
              <w:ind w:firstLine="567"/>
              <w:jc w:val="both"/>
              <w:rPr>
                <w:noProof/>
                <w:sz w:val="22"/>
                <w:szCs w:val="22"/>
              </w:rPr>
            </w:pPr>
            <w:r w:rsidRPr="00D06A12">
              <w:rPr>
                <w:noProof/>
                <w:sz w:val="22"/>
                <w:szCs w:val="22"/>
              </w:rPr>
              <w:t>“(1) Šā likuma 6. pantā noteiktie reģistra informācijas lietotāji reģistrā esošās ziņas saņem bez maksas tiešsaistes režīmā Ministru kabineta noteikumos noteiktajā kārtībā.”;</w:t>
            </w:r>
          </w:p>
          <w:p w:rsidR="00F43B94" w:rsidRPr="00D06A12" w:rsidRDefault="00F43B94" w:rsidP="00C66772">
            <w:pPr>
              <w:tabs>
                <w:tab w:val="left" w:pos="2816"/>
              </w:tabs>
              <w:ind w:firstLine="567"/>
              <w:jc w:val="both"/>
              <w:rPr>
                <w:noProof/>
                <w:sz w:val="22"/>
                <w:szCs w:val="22"/>
              </w:rPr>
            </w:pPr>
          </w:p>
          <w:p w:rsidR="00F43B94" w:rsidRPr="00D06A12" w:rsidRDefault="00F43B94" w:rsidP="00F43B94">
            <w:pPr>
              <w:tabs>
                <w:tab w:val="left" w:pos="2816"/>
              </w:tabs>
              <w:ind w:firstLine="567"/>
              <w:jc w:val="both"/>
              <w:rPr>
                <w:b/>
                <w:noProof/>
                <w:sz w:val="22"/>
                <w:szCs w:val="22"/>
                <w:u w:val="single"/>
              </w:rPr>
            </w:pPr>
            <w:r w:rsidRPr="00D06A12">
              <w:rPr>
                <w:b/>
                <w:noProof/>
                <w:sz w:val="22"/>
                <w:szCs w:val="22"/>
                <w:u w:val="single"/>
              </w:rPr>
              <w:t>Deputāte I.Sudraba</w:t>
            </w:r>
          </w:p>
          <w:p w:rsidR="00D06A12" w:rsidRPr="00D06A12" w:rsidRDefault="00D06A12" w:rsidP="00D06A12">
            <w:pPr>
              <w:ind w:firstLine="567"/>
              <w:jc w:val="both"/>
              <w:rPr>
                <w:noProof/>
                <w:sz w:val="22"/>
                <w:szCs w:val="22"/>
              </w:rPr>
            </w:pPr>
            <w:r w:rsidRPr="00D06A12">
              <w:rPr>
                <w:noProof/>
                <w:sz w:val="22"/>
                <w:szCs w:val="22"/>
              </w:rPr>
              <w:t xml:space="preserve">Izteikt likumprojekta 8.panta pirmo daļu šādā redakcijā: </w:t>
            </w:r>
          </w:p>
          <w:p w:rsidR="00F43B94" w:rsidRPr="00D06A12" w:rsidRDefault="00D06A12" w:rsidP="00D06A12">
            <w:pPr>
              <w:tabs>
                <w:tab w:val="left" w:pos="2816"/>
              </w:tabs>
              <w:ind w:firstLine="567"/>
              <w:jc w:val="both"/>
              <w:rPr>
                <w:noProof/>
                <w:sz w:val="22"/>
                <w:szCs w:val="22"/>
              </w:rPr>
            </w:pPr>
            <w:r w:rsidRPr="00D06A12">
              <w:rPr>
                <w:noProof/>
                <w:sz w:val="22"/>
                <w:szCs w:val="22"/>
              </w:rPr>
              <w:t>"(1) Šā likuma 6.pantā noteiktie reģistra informācijas lietotāji reģistrā esošās ziņas saņem tiešsaistes režīmā Ministru kabineta noteiktajā kārtībā.”</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(2) Ziņas var saņemt atbilstoši šādiem identifikatoriem:</w:t>
            </w:r>
          </w:p>
          <w:p w:rsidR="00C64F0A" w:rsidRPr="008C7E20" w:rsidRDefault="00C64F0A" w:rsidP="00C66772">
            <w:pPr>
              <w:ind w:firstLine="567"/>
              <w:jc w:val="both"/>
              <w:rPr>
                <w:sz w:val="22"/>
                <w:szCs w:val="22"/>
                <w:lang w:val="lv-LV" w:eastAsia="lv-LV"/>
              </w:rPr>
            </w:pPr>
            <w:r w:rsidRPr="008C7E20">
              <w:rPr>
                <w:sz w:val="22"/>
                <w:szCs w:val="22"/>
                <w:lang w:val="lv-LV" w:eastAsia="lv-LV"/>
              </w:rPr>
              <w:t>1) fiziskas personas – Latvijas Republikas rezidenta – vārds, uzvārds un personas kods;</w:t>
            </w:r>
          </w:p>
          <w:p w:rsidR="00C64F0A" w:rsidRPr="008C7E20" w:rsidRDefault="00C64F0A" w:rsidP="00C66772">
            <w:pPr>
              <w:ind w:firstLine="567"/>
              <w:jc w:val="both"/>
              <w:rPr>
                <w:sz w:val="22"/>
                <w:szCs w:val="22"/>
                <w:lang w:val="lv-LV" w:eastAsia="lv-LV"/>
              </w:rPr>
            </w:pPr>
            <w:r w:rsidRPr="008C7E20">
              <w:rPr>
                <w:sz w:val="22"/>
                <w:szCs w:val="22"/>
                <w:lang w:val="lv-LV" w:eastAsia="lv-LV"/>
              </w:rPr>
              <w:t>2) fiziskas personas – nerezidenta – vārds, uzvārds un dzimšanas datums vai personu apliecinoša dokumenta numurs, rezidences valsts kods;</w:t>
            </w:r>
          </w:p>
          <w:p w:rsidR="00C64F0A" w:rsidRPr="008C7E20" w:rsidRDefault="00C64F0A" w:rsidP="00C66772">
            <w:pPr>
              <w:ind w:firstLine="567"/>
              <w:jc w:val="both"/>
              <w:rPr>
                <w:sz w:val="22"/>
                <w:szCs w:val="22"/>
                <w:lang w:val="lv-LV" w:eastAsia="lv-LV"/>
              </w:rPr>
            </w:pPr>
            <w:r w:rsidRPr="008C7E20">
              <w:rPr>
                <w:sz w:val="22"/>
                <w:szCs w:val="22"/>
                <w:lang w:val="lv-LV" w:eastAsia="lv-LV"/>
              </w:rPr>
              <w:t>3) juridiskas personas – Latvijas Republikas rezidenta vai nerezidenta pastāvīgās pārstāvniecības Latvijā – nosaukums vai reģistrācijas numurs;</w:t>
            </w:r>
          </w:p>
          <w:p w:rsidR="00C64F0A" w:rsidRPr="008C7E20" w:rsidRDefault="00C64F0A" w:rsidP="00C66772">
            <w:pPr>
              <w:ind w:firstLine="567"/>
              <w:jc w:val="both"/>
              <w:rPr>
                <w:sz w:val="22"/>
                <w:szCs w:val="22"/>
                <w:lang w:val="lv-LV" w:eastAsia="lv-LV"/>
              </w:rPr>
            </w:pPr>
            <w:r w:rsidRPr="008C7E20">
              <w:rPr>
                <w:spacing w:val="-2"/>
                <w:sz w:val="22"/>
                <w:szCs w:val="22"/>
                <w:lang w:val="lv-LV" w:eastAsia="lv-LV"/>
              </w:rPr>
              <w:t>4) juridiskas personas – nerezidenta – nosaukums vai reģistrācijas numurs,</w:t>
            </w:r>
            <w:r w:rsidRPr="008C7E20">
              <w:rPr>
                <w:sz w:val="22"/>
                <w:szCs w:val="22"/>
                <w:lang w:val="lv-LV" w:eastAsia="lv-LV"/>
              </w:rPr>
              <w:t xml:space="preserve"> rezidences valsts kods;</w:t>
            </w:r>
          </w:p>
          <w:p w:rsidR="00C64F0A" w:rsidRPr="000D4C02" w:rsidRDefault="00C64F0A" w:rsidP="00C66772">
            <w:pPr>
              <w:ind w:firstLine="567"/>
              <w:jc w:val="both"/>
              <w:rPr>
                <w:sz w:val="22"/>
                <w:szCs w:val="22"/>
                <w:lang w:val="lv-LV" w:eastAsia="lv-LV"/>
              </w:rPr>
            </w:pPr>
            <w:r w:rsidRPr="008C7E20">
              <w:rPr>
                <w:sz w:val="22"/>
                <w:szCs w:val="22"/>
                <w:lang w:val="lv-LV" w:eastAsia="lv-LV"/>
              </w:rPr>
              <w:t>5) konta numurs.</w:t>
            </w:r>
          </w:p>
        </w:tc>
        <w:tc>
          <w:tcPr>
            <w:tcW w:w="567" w:type="dxa"/>
          </w:tcPr>
          <w:p w:rsidR="00C64F0A" w:rsidRDefault="003B461E" w:rsidP="003B461E">
            <w:pPr>
              <w:jc w:val="center"/>
              <w:rPr>
                <w:b/>
                <w:sz w:val="22"/>
                <w:szCs w:val="22"/>
                <w:lang w:val="lv-LV"/>
              </w:rPr>
            </w:pPr>
            <w:r w:rsidRPr="003B461E">
              <w:rPr>
                <w:b/>
                <w:sz w:val="22"/>
                <w:szCs w:val="22"/>
                <w:lang w:val="lv-LV"/>
              </w:rPr>
              <w:t>64</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65</w:t>
            </w:r>
          </w:p>
        </w:tc>
        <w:tc>
          <w:tcPr>
            <w:tcW w:w="6180" w:type="dxa"/>
          </w:tcPr>
          <w:p w:rsidR="00C64F0A" w:rsidRPr="00D06A12" w:rsidRDefault="00C64F0A" w:rsidP="00C66772">
            <w:pPr>
              <w:tabs>
                <w:tab w:val="left" w:pos="2816"/>
              </w:tabs>
              <w:ind w:firstLine="567"/>
              <w:jc w:val="both"/>
              <w:rPr>
                <w:b/>
                <w:noProof/>
                <w:sz w:val="22"/>
                <w:szCs w:val="22"/>
                <w:u w:val="single"/>
              </w:rPr>
            </w:pPr>
            <w:r w:rsidRPr="00D06A12">
              <w:rPr>
                <w:b/>
                <w:noProof/>
                <w:sz w:val="22"/>
                <w:szCs w:val="22"/>
                <w:u w:val="single"/>
              </w:rPr>
              <w:t>Finanšu ministrijas parlamentārais sekretārs E.Putra</w:t>
            </w:r>
          </w:p>
          <w:p w:rsidR="00C64F0A" w:rsidRDefault="00C64F0A" w:rsidP="00C66772">
            <w:pPr>
              <w:tabs>
                <w:tab w:val="left" w:pos="6740"/>
              </w:tabs>
              <w:ind w:firstLine="567"/>
              <w:jc w:val="both"/>
              <w:rPr>
                <w:noProof/>
                <w:sz w:val="22"/>
                <w:szCs w:val="22"/>
              </w:rPr>
            </w:pPr>
            <w:r w:rsidRPr="00D06A12">
              <w:rPr>
                <w:noProof/>
                <w:sz w:val="22"/>
                <w:szCs w:val="22"/>
              </w:rPr>
              <w:t>izslēgt otro daļu, attiecīgi mainot turpmāko panta daļu numerāciju;</w:t>
            </w:r>
          </w:p>
          <w:p w:rsidR="00D06A12" w:rsidRDefault="00D06A12" w:rsidP="00C66772">
            <w:pPr>
              <w:tabs>
                <w:tab w:val="left" w:pos="6740"/>
              </w:tabs>
              <w:ind w:firstLine="567"/>
              <w:jc w:val="both"/>
              <w:rPr>
                <w:noProof/>
                <w:sz w:val="22"/>
                <w:szCs w:val="22"/>
              </w:rPr>
            </w:pPr>
          </w:p>
          <w:p w:rsidR="00D06A12" w:rsidRPr="00D06A12" w:rsidRDefault="00D06A12" w:rsidP="00D06A12">
            <w:pPr>
              <w:tabs>
                <w:tab w:val="left" w:pos="2816"/>
              </w:tabs>
              <w:ind w:firstLine="567"/>
              <w:jc w:val="both"/>
              <w:rPr>
                <w:b/>
                <w:noProof/>
                <w:sz w:val="22"/>
                <w:szCs w:val="22"/>
                <w:u w:val="single"/>
              </w:rPr>
            </w:pPr>
            <w:r w:rsidRPr="00D06A12">
              <w:rPr>
                <w:b/>
                <w:noProof/>
                <w:sz w:val="22"/>
                <w:szCs w:val="22"/>
                <w:u w:val="single"/>
              </w:rPr>
              <w:t>Deputāte I.Sudraba</w:t>
            </w:r>
          </w:p>
          <w:p w:rsidR="00D06A12" w:rsidRPr="00D06A12" w:rsidRDefault="00D06A12" w:rsidP="00D06A12">
            <w:pPr>
              <w:ind w:firstLine="567"/>
              <w:jc w:val="both"/>
              <w:rPr>
                <w:noProof/>
                <w:sz w:val="22"/>
                <w:szCs w:val="22"/>
              </w:rPr>
            </w:pPr>
            <w:r w:rsidRPr="00D06A12">
              <w:rPr>
                <w:noProof/>
                <w:sz w:val="22"/>
                <w:szCs w:val="22"/>
              </w:rPr>
              <w:t>Izteikt likumprojekta 8.panta otro daļu šādā redakcijā:</w:t>
            </w:r>
          </w:p>
          <w:p w:rsidR="00D06A12" w:rsidRPr="00D06A12" w:rsidRDefault="00D06A12" w:rsidP="00D06A12">
            <w:pPr>
              <w:ind w:firstLine="567"/>
              <w:jc w:val="both"/>
              <w:rPr>
                <w:noProof/>
                <w:sz w:val="22"/>
                <w:szCs w:val="22"/>
                <w:lang w:eastAsia="lv-LV"/>
              </w:rPr>
            </w:pPr>
            <w:r w:rsidRPr="00D06A12">
              <w:rPr>
                <w:noProof/>
                <w:sz w:val="22"/>
                <w:szCs w:val="22"/>
                <w:lang w:eastAsia="lv-LV"/>
              </w:rPr>
              <w:t>“(2) Lietotājs ir tiesīgs pieprasīt ziņas no reģistra pēc šādiem identifikatoriem:</w:t>
            </w:r>
          </w:p>
          <w:p w:rsidR="00D06A12" w:rsidRPr="00D06A12" w:rsidRDefault="00D06A12" w:rsidP="00D06A12">
            <w:pPr>
              <w:ind w:firstLine="567"/>
              <w:jc w:val="both"/>
              <w:rPr>
                <w:noProof/>
                <w:sz w:val="22"/>
                <w:szCs w:val="22"/>
                <w:lang w:eastAsia="lv-LV"/>
              </w:rPr>
            </w:pPr>
            <w:r w:rsidRPr="00D06A12">
              <w:rPr>
                <w:noProof/>
                <w:sz w:val="22"/>
                <w:szCs w:val="22"/>
                <w:lang w:eastAsia="lv-LV"/>
              </w:rPr>
              <w:t>1) fiziskas personas – Latvijas Republikas rezidenta – vārds, uzvārds un personas kods;</w:t>
            </w:r>
          </w:p>
          <w:p w:rsidR="00D06A12" w:rsidRPr="00D06A12" w:rsidRDefault="00D06A12" w:rsidP="00D06A12">
            <w:pPr>
              <w:ind w:firstLine="567"/>
              <w:jc w:val="both"/>
              <w:rPr>
                <w:noProof/>
                <w:sz w:val="22"/>
                <w:szCs w:val="22"/>
                <w:lang w:eastAsia="lv-LV"/>
              </w:rPr>
            </w:pPr>
            <w:r w:rsidRPr="00D06A12">
              <w:rPr>
                <w:noProof/>
                <w:sz w:val="22"/>
                <w:szCs w:val="22"/>
                <w:lang w:eastAsia="lv-LV"/>
              </w:rPr>
              <w:t>2) fiziskas personas – nerezidenta – vārds, uzvārds un dzimšanas datums vai personu apliecinoša dokumenta numurs, izdevēja valsts nosaukums;</w:t>
            </w:r>
          </w:p>
          <w:p w:rsidR="00D06A12" w:rsidRPr="00D06A12" w:rsidRDefault="00D06A12" w:rsidP="00D06A12">
            <w:pPr>
              <w:ind w:firstLine="567"/>
              <w:jc w:val="both"/>
              <w:rPr>
                <w:noProof/>
                <w:sz w:val="22"/>
                <w:szCs w:val="22"/>
                <w:lang w:eastAsia="lv-LV"/>
              </w:rPr>
            </w:pPr>
            <w:r w:rsidRPr="00D06A12">
              <w:rPr>
                <w:noProof/>
                <w:sz w:val="22"/>
                <w:szCs w:val="22"/>
                <w:lang w:eastAsia="lv-LV"/>
              </w:rPr>
              <w:t>3) juridiskas personas – Latvijas Republikas rezidenta vai nerezidenta pastāvīgās pārstāvniecības Latvijā – nosaukums un reģistrācijas numurs;</w:t>
            </w:r>
          </w:p>
          <w:p w:rsidR="00D06A12" w:rsidRPr="00D06A12" w:rsidRDefault="00D06A12" w:rsidP="00D06A12">
            <w:pPr>
              <w:ind w:firstLine="567"/>
              <w:jc w:val="both"/>
              <w:rPr>
                <w:noProof/>
                <w:sz w:val="22"/>
                <w:szCs w:val="22"/>
                <w:lang w:eastAsia="lv-LV"/>
              </w:rPr>
            </w:pPr>
            <w:r w:rsidRPr="00D06A12">
              <w:rPr>
                <w:noProof/>
                <w:spacing w:val="-2"/>
                <w:sz w:val="22"/>
                <w:szCs w:val="22"/>
                <w:lang w:eastAsia="lv-LV"/>
              </w:rPr>
              <w:t>4) juridiskas personas – nerezidenta – nosaukums vai reģistrācijas numurs,</w:t>
            </w:r>
            <w:r w:rsidRPr="00D06A12">
              <w:rPr>
                <w:noProof/>
                <w:sz w:val="22"/>
                <w:szCs w:val="22"/>
                <w:lang w:eastAsia="lv-LV"/>
              </w:rPr>
              <w:t xml:space="preserve"> reģistrācijas valsts nosaukums;</w:t>
            </w:r>
          </w:p>
          <w:p w:rsidR="00D06A12" w:rsidRPr="00D06A12" w:rsidRDefault="00D06A12" w:rsidP="00D06A12">
            <w:pPr>
              <w:tabs>
                <w:tab w:val="left" w:pos="2816"/>
              </w:tabs>
              <w:ind w:firstLine="567"/>
              <w:jc w:val="both"/>
              <w:rPr>
                <w:b/>
                <w:noProof/>
                <w:sz w:val="22"/>
                <w:szCs w:val="22"/>
                <w:u w:val="single"/>
              </w:rPr>
            </w:pPr>
            <w:r w:rsidRPr="00D06A12">
              <w:rPr>
                <w:noProof/>
                <w:sz w:val="22"/>
                <w:szCs w:val="22"/>
                <w:lang w:eastAsia="lv-LV"/>
              </w:rPr>
              <w:t>5) konta numurs.”</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lastRenderedPageBreak/>
              <w:t xml:space="preserve"> (3) Kārtību, kādā reģistra informācijas lietotāji pieprasa un saņem vai reģistra pārzinis atsaka sniegt ziņas no reģistra, kā arī lietotāja saņemtās elektro</w:t>
            </w:r>
            <w:r w:rsidRPr="008C7E20">
              <w:rPr>
                <w:sz w:val="22"/>
                <w:szCs w:val="22"/>
                <w:lang w:val="lv-LV" w:eastAsia="lv-LV"/>
              </w:rPr>
              <w:softHyphen/>
              <w:t>niskās informācijas apjomu un glabāšanas kārtību nosaka Ministru kabinets.</w:t>
            </w:r>
            <w:bookmarkStart w:id="5" w:name="n5"/>
            <w:bookmarkStart w:id="6" w:name="433349"/>
            <w:bookmarkEnd w:id="5"/>
            <w:bookmarkEnd w:id="6"/>
          </w:p>
        </w:tc>
        <w:tc>
          <w:tcPr>
            <w:tcW w:w="567" w:type="dxa"/>
          </w:tcPr>
          <w:p w:rsidR="00C64F0A" w:rsidRPr="003B461E" w:rsidRDefault="003B461E" w:rsidP="003B461E">
            <w:pPr>
              <w:jc w:val="center"/>
              <w:rPr>
                <w:b/>
                <w:sz w:val="22"/>
                <w:szCs w:val="22"/>
                <w:lang w:val="lv-LV"/>
              </w:rPr>
            </w:pPr>
            <w:r w:rsidRPr="003B461E">
              <w:rPr>
                <w:b/>
                <w:sz w:val="22"/>
                <w:szCs w:val="22"/>
                <w:lang w:val="lv-LV"/>
              </w:rPr>
              <w:t>66</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r w:rsidRPr="003B461E">
              <w:rPr>
                <w:b/>
                <w:sz w:val="22"/>
                <w:szCs w:val="22"/>
                <w:lang w:val="lv-LV"/>
              </w:rPr>
              <w:t>67</w:t>
            </w:r>
          </w:p>
        </w:tc>
        <w:tc>
          <w:tcPr>
            <w:tcW w:w="6180" w:type="dxa"/>
          </w:tcPr>
          <w:p w:rsidR="00C64F0A" w:rsidRPr="000D4C02" w:rsidRDefault="00C64F0A" w:rsidP="00C66772">
            <w:pPr>
              <w:tabs>
                <w:tab w:val="left" w:pos="2816"/>
              </w:tabs>
              <w:ind w:firstLine="567"/>
              <w:jc w:val="both"/>
              <w:rPr>
                <w:b/>
                <w:noProof/>
                <w:sz w:val="22"/>
                <w:szCs w:val="22"/>
                <w:u w:val="single"/>
              </w:rPr>
            </w:pPr>
            <w:r w:rsidRPr="000D4C02">
              <w:rPr>
                <w:b/>
                <w:noProof/>
                <w:sz w:val="22"/>
                <w:szCs w:val="22"/>
                <w:u w:val="single"/>
              </w:rPr>
              <w:t>Finanšu ministrijas parlamentārais sekretārs E.Putra</w:t>
            </w:r>
          </w:p>
          <w:p w:rsidR="00D06A12" w:rsidRPr="00C57B6D" w:rsidRDefault="00C64F0A" w:rsidP="00D06A12">
            <w:pPr>
              <w:ind w:firstLine="567"/>
              <w:jc w:val="both"/>
              <w:rPr>
                <w:sz w:val="22"/>
                <w:szCs w:val="22"/>
              </w:rPr>
            </w:pPr>
            <w:r w:rsidRPr="00C57B6D">
              <w:rPr>
                <w:noProof/>
                <w:sz w:val="22"/>
                <w:szCs w:val="22"/>
              </w:rPr>
              <w:t>trešajā daļā aiz vārdiem “kā arī lietotāja saņemtās elektroniskās informācijas apjomu ” papildināt ar vārdiem “, reģistra lietotāju pēcpārbaudes”;</w:t>
            </w:r>
          </w:p>
          <w:p w:rsidR="00D06A12" w:rsidRDefault="00D06A12" w:rsidP="00D06A12">
            <w:pPr>
              <w:ind w:firstLine="567"/>
              <w:jc w:val="both"/>
              <w:rPr>
                <w:sz w:val="22"/>
                <w:szCs w:val="22"/>
              </w:rPr>
            </w:pPr>
          </w:p>
          <w:p w:rsidR="00C57B6D" w:rsidRPr="00E719A2" w:rsidRDefault="00C57B6D" w:rsidP="00C57B6D">
            <w:pPr>
              <w:ind w:firstLine="567"/>
              <w:jc w:val="both"/>
              <w:rPr>
                <w:b/>
                <w:sz w:val="22"/>
                <w:szCs w:val="22"/>
                <w:u w:val="single"/>
              </w:rPr>
            </w:pPr>
            <w:r w:rsidRPr="00E719A2">
              <w:rPr>
                <w:b/>
                <w:sz w:val="22"/>
                <w:szCs w:val="22"/>
                <w:u w:val="single"/>
              </w:rPr>
              <w:t>Deputāte I.Sudraba</w:t>
            </w:r>
          </w:p>
          <w:p w:rsidR="00D06A12" w:rsidRPr="00C57B6D" w:rsidRDefault="00D06A12" w:rsidP="00D06A12">
            <w:pPr>
              <w:ind w:firstLine="567"/>
              <w:jc w:val="both"/>
              <w:rPr>
                <w:sz w:val="22"/>
                <w:szCs w:val="22"/>
              </w:rPr>
            </w:pPr>
            <w:r w:rsidRPr="00C57B6D">
              <w:rPr>
                <w:sz w:val="22"/>
                <w:szCs w:val="22"/>
              </w:rPr>
              <w:t>Papildināt likumprojekta 8.panta trešo daļu ar jaunu teikumu:</w:t>
            </w:r>
          </w:p>
          <w:p w:rsidR="00C64F0A" w:rsidRDefault="00D06A12" w:rsidP="00C57B6D">
            <w:pPr>
              <w:pStyle w:val="ListParagraph"/>
              <w:spacing w:after="0" w:line="240" w:lineRule="auto"/>
              <w:ind w:left="0" w:firstLine="567"/>
              <w:jc w:val="both"/>
              <w:rPr>
                <w:rFonts w:ascii="Times New Roman" w:hAnsi="Times New Roman" w:cs="Times New Roman"/>
              </w:rPr>
            </w:pPr>
            <w:r w:rsidRPr="00C57B6D">
              <w:rPr>
                <w:rFonts w:ascii="Times New Roman" w:hAnsi="Times New Roman" w:cs="Times New Roman"/>
              </w:rPr>
              <w:t>„Ministru kabinets nosaka kārtību, kādā reģistra pārzinis pārbauda, vai reģistra lietotāji ievēro reģistra darbību regulējošo normatīvo aktu prasības”.</w:t>
            </w:r>
          </w:p>
          <w:p w:rsidR="00FA2CB3" w:rsidRPr="00C57B6D" w:rsidRDefault="00FA2CB3" w:rsidP="00C57B6D">
            <w:pPr>
              <w:pStyle w:val="ListParagraph"/>
              <w:spacing w:after="0" w:line="240" w:lineRule="auto"/>
              <w:ind w:left="0" w:firstLine="567"/>
              <w:jc w:val="both"/>
              <w:rPr>
                <w:rFonts w:ascii="Times New Roman" w:hAnsi="Times New Roman" w:cs="Times New Roman"/>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p>
        </w:tc>
        <w:tc>
          <w:tcPr>
            <w:tcW w:w="567" w:type="dxa"/>
          </w:tcPr>
          <w:p w:rsidR="00C64F0A" w:rsidRPr="003B461E" w:rsidRDefault="003B461E" w:rsidP="003B461E">
            <w:pPr>
              <w:jc w:val="center"/>
              <w:rPr>
                <w:b/>
                <w:sz w:val="22"/>
                <w:szCs w:val="22"/>
                <w:lang w:val="lv-LV"/>
              </w:rPr>
            </w:pPr>
            <w:r w:rsidRPr="003B461E">
              <w:rPr>
                <w:b/>
                <w:sz w:val="22"/>
                <w:szCs w:val="22"/>
                <w:lang w:val="lv-LV"/>
              </w:rPr>
              <w:t>68</w:t>
            </w:r>
          </w:p>
        </w:tc>
        <w:tc>
          <w:tcPr>
            <w:tcW w:w="6180" w:type="dxa"/>
          </w:tcPr>
          <w:p w:rsidR="00C64F0A" w:rsidRPr="009C6B7F" w:rsidRDefault="00C64F0A" w:rsidP="00C66772">
            <w:pPr>
              <w:tabs>
                <w:tab w:val="left" w:pos="2816"/>
              </w:tabs>
              <w:ind w:firstLine="567"/>
              <w:jc w:val="both"/>
              <w:rPr>
                <w:b/>
                <w:noProof/>
                <w:sz w:val="22"/>
                <w:szCs w:val="22"/>
                <w:u w:val="single"/>
              </w:rPr>
            </w:pPr>
            <w:r w:rsidRPr="009C6B7F">
              <w:rPr>
                <w:b/>
                <w:noProof/>
                <w:sz w:val="22"/>
                <w:szCs w:val="22"/>
                <w:u w:val="single"/>
              </w:rPr>
              <w:t>Finanšu ministrijas parlamentārais sekretārs E.Putra</w:t>
            </w:r>
          </w:p>
          <w:p w:rsidR="00C64F0A" w:rsidRPr="009C6B7F" w:rsidRDefault="00C64F0A" w:rsidP="00C66772">
            <w:pPr>
              <w:tabs>
                <w:tab w:val="left" w:pos="6740"/>
              </w:tabs>
              <w:ind w:firstLine="567"/>
              <w:jc w:val="both"/>
              <w:rPr>
                <w:noProof/>
                <w:sz w:val="22"/>
                <w:szCs w:val="22"/>
              </w:rPr>
            </w:pPr>
            <w:r w:rsidRPr="009C6B7F">
              <w:rPr>
                <w:noProof/>
                <w:sz w:val="22"/>
                <w:szCs w:val="22"/>
              </w:rPr>
              <w:t>papildināt pantu ar jaunu daļu šādā redakcijā:</w:t>
            </w:r>
          </w:p>
          <w:p w:rsidR="00C64F0A" w:rsidRDefault="00C64F0A" w:rsidP="00C66772">
            <w:pPr>
              <w:tabs>
                <w:tab w:val="left" w:pos="6740"/>
              </w:tabs>
              <w:ind w:firstLine="567"/>
              <w:jc w:val="both"/>
              <w:rPr>
                <w:noProof/>
                <w:sz w:val="22"/>
                <w:szCs w:val="22"/>
              </w:rPr>
            </w:pPr>
            <w:r w:rsidRPr="009C6B7F">
              <w:rPr>
                <w:noProof/>
                <w:sz w:val="22"/>
                <w:szCs w:val="22"/>
              </w:rPr>
              <w:t>“(3) Latvijas Bankai normatīvajos aktos paredzēto statistikas un analītisko uzdevumu izpildei ir tiesības saņemt  reģistra iekļautās ziņas apkopojuma un pārskata veidā  tā, ka nav iespējams tieši vai netieši identificēt reģistrā iekļautos fiziskas vai juridiskas personas individuālos datus. Latvijas Banka ir tiesīga izpaust un publiskot minēto apkopojumu un pārskatu normatīvajos aktos paredzētajā kārtībā.”</w:t>
            </w:r>
          </w:p>
          <w:p w:rsidR="00FA2CB3" w:rsidRPr="009C6B7F" w:rsidRDefault="00FA2CB3" w:rsidP="00C66772">
            <w:pPr>
              <w:tabs>
                <w:tab w:val="left" w:pos="6740"/>
              </w:tabs>
              <w:ind w:firstLine="567"/>
              <w:jc w:val="both"/>
              <w:rPr>
                <w:noProof/>
                <w:sz w:val="22"/>
                <w:szCs w:val="22"/>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b/>
                <w:bCs/>
                <w:sz w:val="22"/>
                <w:szCs w:val="22"/>
                <w:lang w:val="lv-LV" w:eastAsia="lv-LV"/>
              </w:rPr>
            </w:pPr>
            <w:r w:rsidRPr="008C7E20">
              <w:rPr>
                <w:b/>
                <w:bCs/>
                <w:sz w:val="22"/>
                <w:szCs w:val="22"/>
                <w:lang w:val="lv-LV" w:eastAsia="lv-LV"/>
              </w:rPr>
              <w:t>Pārejas noteikumi</w:t>
            </w:r>
          </w:p>
          <w:p w:rsidR="00C64F0A" w:rsidRPr="008C7E20" w:rsidRDefault="00C64F0A" w:rsidP="00C66772">
            <w:pPr>
              <w:ind w:firstLine="567"/>
              <w:jc w:val="both"/>
              <w:rPr>
                <w:sz w:val="22"/>
                <w:szCs w:val="22"/>
                <w:lang w:val="lv-LV" w:eastAsia="lv-LV"/>
              </w:rPr>
            </w:pPr>
            <w:bookmarkStart w:id="7" w:name="p-433350"/>
            <w:bookmarkEnd w:id="7"/>
            <w:r w:rsidRPr="008C7E20">
              <w:rPr>
                <w:sz w:val="22"/>
                <w:szCs w:val="22"/>
                <w:lang w:val="lv-LV" w:eastAsia="lv-LV"/>
              </w:rPr>
              <w:t xml:space="preserve">1. Kredītiestādei, krājaizdevu sabiedrībai un maksājumu pakalpojumu sniedzējam ir pienākums šā likuma 5. panta otrajā daļā noteiktās reģistrā iekļaujamās ziņas par pieprasījuma noguldījumu un maksājumu kontiem, kas atvērti un nav slēgti </w:t>
            </w:r>
            <w:r w:rsidRPr="009C6B7F">
              <w:rPr>
                <w:sz w:val="22"/>
                <w:szCs w:val="22"/>
                <w:u w:val="single"/>
                <w:lang w:val="lv-LV" w:eastAsia="lv-LV"/>
              </w:rPr>
              <w:t>pirms šā likuma spēkā stāšanās dienas</w:t>
            </w:r>
            <w:r w:rsidRPr="008C7E20">
              <w:rPr>
                <w:sz w:val="22"/>
                <w:szCs w:val="22"/>
                <w:lang w:val="lv-LV" w:eastAsia="lv-LV"/>
              </w:rPr>
              <w:t>, iesniegt Valsts ieņēmumu dienestā līdz 2017. gada 31. jūlijam.</w:t>
            </w:r>
          </w:p>
        </w:tc>
        <w:tc>
          <w:tcPr>
            <w:tcW w:w="567" w:type="dxa"/>
          </w:tcPr>
          <w:p w:rsidR="00C64F0A" w:rsidRPr="003B461E" w:rsidRDefault="003B461E" w:rsidP="003B461E">
            <w:pPr>
              <w:jc w:val="center"/>
              <w:rPr>
                <w:b/>
                <w:sz w:val="22"/>
                <w:szCs w:val="22"/>
                <w:lang w:val="lv-LV"/>
              </w:rPr>
            </w:pPr>
            <w:r w:rsidRPr="003B461E">
              <w:rPr>
                <w:b/>
                <w:sz w:val="22"/>
                <w:szCs w:val="22"/>
                <w:lang w:val="lv-LV"/>
              </w:rPr>
              <w:t>69</w:t>
            </w:r>
          </w:p>
        </w:tc>
        <w:tc>
          <w:tcPr>
            <w:tcW w:w="6180" w:type="dxa"/>
          </w:tcPr>
          <w:p w:rsidR="00C64F0A" w:rsidRPr="009C6B7F" w:rsidRDefault="00C64F0A" w:rsidP="00C66772">
            <w:pPr>
              <w:tabs>
                <w:tab w:val="left" w:pos="2816"/>
              </w:tabs>
              <w:ind w:firstLine="567"/>
              <w:jc w:val="both"/>
              <w:rPr>
                <w:b/>
                <w:noProof/>
                <w:sz w:val="22"/>
                <w:szCs w:val="22"/>
                <w:u w:val="single"/>
              </w:rPr>
            </w:pPr>
            <w:r w:rsidRPr="009C6B7F">
              <w:rPr>
                <w:b/>
                <w:noProof/>
                <w:sz w:val="22"/>
                <w:szCs w:val="22"/>
                <w:u w:val="single"/>
              </w:rPr>
              <w:t>Finanšu ministrijas parlamentārais sekretārs E.Putra</w:t>
            </w:r>
          </w:p>
          <w:p w:rsidR="00C64F0A" w:rsidRPr="009C6B7F" w:rsidRDefault="00C64F0A" w:rsidP="00C66772">
            <w:pPr>
              <w:tabs>
                <w:tab w:val="left" w:pos="6740"/>
              </w:tabs>
              <w:ind w:firstLine="567"/>
              <w:jc w:val="both"/>
              <w:rPr>
                <w:noProof/>
                <w:sz w:val="22"/>
                <w:szCs w:val="22"/>
              </w:rPr>
            </w:pPr>
            <w:r w:rsidRPr="009C6B7F">
              <w:rPr>
                <w:noProof/>
                <w:sz w:val="22"/>
                <w:szCs w:val="22"/>
              </w:rPr>
              <w:t>Likumprojekta pārejas noteikumos:</w:t>
            </w:r>
          </w:p>
          <w:p w:rsidR="00C64F0A" w:rsidRPr="009C6B7F" w:rsidRDefault="00C64F0A" w:rsidP="00C66772">
            <w:pPr>
              <w:tabs>
                <w:tab w:val="left" w:pos="2816"/>
              </w:tabs>
              <w:ind w:firstLine="567"/>
              <w:jc w:val="both"/>
              <w:rPr>
                <w:b/>
                <w:noProof/>
                <w:sz w:val="22"/>
                <w:szCs w:val="22"/>
                <w:u w:val="single"/>
              </w:rPr>
            </w:pPr>
            <w:r w:rsidRPr="009C6B7F">
              <w:rPr>
                <w:noProof/>
                <w:sz w:val="22"/>
                <w:szCs w:val="22"/>
              </w:rPr>
              <w:t>pārejas noteikumu 1.punktā aizstāt vārdus “pirms šā likuma spēkā stāšanās dienas” ar vārdiem un skaitļiem “</w:t>
            </w:r>
            <w:r w:rsidRPr="009C6B7F">
              <w:rPr>
                <w:noProof/>
                <w:sz w:val="22"/>
                <w:szCs w:val="22"/>
                <w:u w:val="single"/>
              </w:rPr>
              <w:t>pirms 2017.gada 30.jūlija</w:t>
            </w:r>
            <w:r w:rsidRPr="009C6B7F">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9C6B7F" w:rsidRDefault="00C64F0A" w:rsidP="00C66772">
            <w:pPr>
              <w:ind w:firstLine="567"/>
              <w:jc w:val="both"/>
              <w:rPr>
                <w:sz w:val="22"/>
                <w:szCs w:val="22"/>
                <w:lang w:val="lv-LV" w:eastAsia="lv-LV"/>
              </w:rPr>
            </w:pPr>
            <w:r w:rsidRPr="008C7E20">
              <w:rPr>
                <w:sz w:val="22"/>
                <w:szCs w:val="22"/>
                <w:lang w:val="lv-LV" w:eastAsia="lv-LV"/>
              </w:rPr>
              <w:t xml:space="preserve">2. Sākot ar 2017. gada 1. augustu, kredītiestāde, krājaizdevu sabiedrība un </w:t>
            </w:r>
            <w:r w:rsidRPr="009C6B7F">
              <w:rPr>
                <w:sz w:val="22"/>
                <w:szCs w:val="22"/>
                <w:u w:val="single"/>
                <w:lang w:val="lv-LV" w:eastAsia="lv-LV"/>
              </w:rPr>
              <w:t>maksājumu iestāde</w:t>
            </w:r>
            <w:r w:rsidRPr="008C7E20">
              <w:rPr>
                <w:sz w:val="22"/>
                <w:szCs w:val="22"/>
                <w:lang w:val="lv-LV" w:eastAsia="lv-LV"/>
              </w:rPr>
              <w:t xml:space="preserve"> šā likuma 5. panta otrajā daļā noteiktās ziņas Valsts ieņēmumu dienestā iesniedz, ievērojot </w:t>
            </w:r>
            <w:r w:rsidRPr="009C6B7F">
              <w:rPr>
                <w:sz w:val="22"/>
                <w:szCs w:val="22"/>
                <w:u w:val="single"/>
                <w:lang w:val="lv-LV" w:eastAsia="lv-LV"/>
              </w:rPr>
              <w:t>šā likuma 5. panta piektajā daļā</w:t>
            </w:r>
            <w:r w:rsidRPr="008C7E20">
              <w:rPr>
                <w:sz w:val="22"/>
                <w:szCs w:val="22"/>
                <w:lang w:val="lv-LV" w:eastAsia="lv-LV"/>
              </w:rPr>
              <w:t xml:space="preserve"> noteikto ziņu sniegšanas termiņus.</w:t>
            </w:r>
          </w:p>
        </w:tc>
        <w:tc>
          <w:tcPr>
            <w:tcW w:w="567" w:type="dxa"/>
          </w:tcPr>
          <w:p w:rsidR="00C64F0A" w:rsidRDefault="003B461E" w:rsidP="003B461E">
            <w:pPr>
              <w:jc w:val="center"/>
              <w:rPr>
                <w:b/>
                <w:sz w:val="22"/>
                <w:szCs w:val="22"/>
                <w:lang w:val="lv-LV"/>
              </w:rPr>
            </w:pPr>
            <w:r w:rsidRPr="003B461E">
              <w:rPr>
                <w:b/>
                <w:sz w:val="22"/>
                <w:szCs w:val="22"/>
                <w:lang w:val="lv-LV"/>
              </w:rPr>
              <w:t>70</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r w:rsidRPr="003B461E">
              <w:rPr>
                <w:b/>
                <w:sz w:val="22"/>
                <w:szCs w:val="22"/>
                <w:lang w:val="lv-LV"/>
              </w:rPr>
              <w:t>71</w:t>
            </w:r>
          </w:p>
        </w:tc>
        <w:tc>
          <w:tcPr>
            <w:tcW w:w="6180" w:type="dxa"/>
          </w:tcPr>
          <w:p w:rsidR="00C64F0A" w:rsidRDefault="00C64F0A" w:rsidP="00C66772">
            <w:pPr>
              <w:tabs>
                <w:tab w:val="left" w:pos="2816"/>
              </w:tabs>
              <w:ind w:firstLine="567"/>
              <w:jc w:val="both"/>
              <w:rPr>
                <w:b/>
                <w:noProof/>
                <w:sz w:val="22"/>
                <w:szCs w:val="22"/>
                <w:u w:val="single"/>
              </w:rPr>
            </w:pPr>
            <w:r w:rsidRPr="009C6B7F">
              <w:rPr>
                <w:b/>
                <w:noProof/>
                <w:sz w:val="22"/>
                <w:szCs w:val="22"/>
                <w:u w:val="single"/>
              </w:rPr>
              <w:t>Finanšu ministrijas parlamentārais sekretārs E.Putra</w:t>
            </w:r>
          </w:p>
          <w:p w:rsidR="00C64F0A" w:rsidRDefault="00C64F0A" w:rsidP="00C66772">
            <w:pPr>
              <w:tabs>
                <w:tab w:val="left" w:pos="6740"/>
              </w:tabs>
              <w:ind w:firstLine="567"/>
              <w:jc w:val="both"/>
              <w:rPr>
                <w:noProof/>
                <w:sz w:val="22"/>
                <w:szCs w:val="22"/>
              </w:rPr>
            </w:pPr>
            <w:r w:rsidRPr="009C6B7F">
              <w:rPr>
                <w:noProof/>
                <w:sz w:val="22"/>
                <w:szCs w:val="22"/>
              </w:rPr>
              <w:t>pārejas noteikumu 2.punktā aizstāt vārdus “maksājumu iestāde” ar vārdiem “</w:t>
            </w:r>
            <w:r w:rsidRPr="009C6B7F">
              <w:rPr>
                <w:noProof/>
                <w:sz w:val="22"/>
                <w:szCs w:val="22"/>
                <w:u w:val="single"/>
              </w:rPr>
              <w:t>maksājumu pakalpojumu sniedzējs</w:t>
            </w:r>
            <w:r w:rsidRPr="009C6B7F">
              <w:rPr>
                <w:noProof/>
                <w:sz w:val="22"/>
                <w:szCs w:val="22"/>
              </w:rPr>
              <w:t>”;</w:t>
            </w:r>
          </w:p>
          <w:p w:rsidR="003B461E" w:rsidRPr="009C6B7F" w:rsidRDefault="003B461E" w:rsidP="00C66772">
            <w:pPr>
              <w:tabs>
                <w:tab w:val="left" w:pos="6740"/>
              </w:tabs>
              <w:ind w:firstLine="567"/>
              <w:jc w:val="both"/>
              <w:rPr>
                <w:noProof/>
                <w:sz w:val="22"/>
                <w:szCs w:val="22"/>
              </w:rPr>
            </w:pPr>
          </w:p>
          <w:p w:rsidR="00C64F0A" w:rsidRPr="009C6B7F" w:rsidRDefault="00C64F0A" w:rsidP="00C66772">
            <w:pPr>
              <w:tabs>
                <w:tab w:val="left" w:pos="2816"/>
              </w:tabs>
              <w:ind w:firstLine="567"/>
              <w:jc w:val="both"/>
              <w:rPr>
                <w:b/>
                <w:noProof/>
                <w:sz w:val="22"/>
                <w:szCs w:val="22"/>
                <w:u w:val="single"/>
              </w:rPr>
            </w:pPr>
            <w:r w:rsidRPr="009C6B7F">
              <w:rPr>
                <w:b/>
                <w:noProof/>
                <w:sz w:val="22"/>
                <w:szCs w:val="22"/>
                <w:u w:val="single"/>
              </w:rPr>
              <w:t>Finanšu ministrijas parlamentārais sekretārs E.Putra</w:t>
            </w:r>
          </w:p>
          <w:p w:rsidR="00C64F0A" w:rsidRDefault="00C64F0A" w:rsidP="00C66772">
            <w:pPr>
              <w:tabs>
                <w:tab w:val="left" w:pos="2816"/>
              </w:tabs>
              <w:ind w:firstLine="567"/>
              <w:jc w:val="both"/>
              <w:rPr>
                <w:noProof/>
                <w:sz w:val="22"/>
                <w:szCs w:val="22"/>
              </w:rPr>
            </w:pPr>
            <w:r w:rsidRPr="009C6B7F">
              <w:rPr>
                <w:noProof/>
                <w:sz w:val="22"/>
                <w:szCs w:val="22"/>
              </w:rPr>
              <w:t xml:space="preserve">pārejas noteikumu 2.punktā aizstāt vārdus un skaitli “šā likuma 5.panta piektajā daļā” ar vārdiem un skaitli </w:t>
            </w:r>
            <w:r w:rsidRPr="009C6B7F">
              <w:rPr>
                <w:noProof/>
                <w:sz w:val="22"/>
                <w:szCs w:val="22"/>
                <w:u w:val="single"/>
              </w:rPr>
              <w:t>“šā likuma 5.panta ceturtajā daļā</w:t>
            </w:r>
            <w:r w:rsidRPr="009C6B7F">
              <w:rPr>
                <w:noProof/>
                <w:sz w:val="22"/>
                <w:szCs w:val="22"/>
              </w:rPr>
              <w:t>”;</w:t>
            </w:r>
          </w:p>
          <w:p w:rsidR="00FA2CB3" w:rsidRPr="009C6B7F" w:rsidRDefault="00FA2CB3" w:rsidP="00C66772">
            <w:pPr>
              <w:tabs>
                <w:tab w:val="left" w:pos="2816"/>
              </w:tabs>
              <w:ind w:firstLine="567"/>
              <w:jc w:val="both"/>
              <w:rPr>
                <w:b/>
                <w:noProof/>
                <w:sz w:val="22"/>
                <w:szCs w:val="22"/>
                <w:u w:val="single"/>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pacing w:val="-2"/>
                <w:sz w:val="22"/>
                <w:szCs w:val="22"/>
                <w:lang w:val="lv-LV" w:eastAsia="lv-LV"/>
              </w:rPr>
            </w:pPr>
          </w:p>
        </w:tc>
        <w:tc>
          <w:tcPr>
            <w:tcW w:w="567" w:type="dxa"/>
          </w:tcPr>
          <w:p w:rsidR="00C64F0A" w:rsidRDefault="003B461E" w:rsidP="003B461E">
            <w:pPr>
              <w:jc w:val="center"/>
              <w:rPr>
                <w:b/>
                <w:sz w:val="22"/>
                <w:szCs w:val="22"/>
                <w:lang w:val="lv-LV"/>
              </w:rPr>
            </w:pPr>
            <w:r w:rsidRPr="003B461E">
              <w:rPr>
                <w:b/>
                <w:sz w:val="22"/>
                <w:szCs w:val="22"/>
                <w:lang w:val="lv-LV"/>
              </w:rPr>
              <w:t>72</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73</w:t>
            </w:r>
          </w:p>
        </w:tc>
        <w:tc>
          <w:tcPr>
            <w:tcW w:w="6180" w:type="dxa"/>
          </w:tcPr>
          <w:p w:rsidR="00C64F0A" w:rsidRPr="003B461E" w:rsidRDefault="00C64F0A" w:rsidP="00C66772">
            <w:pPr>
              <w:tabs>
                <w:tab w:val="left" w:pos="2816"/>
              </w:tabs>
              <w:ind w:firstLine="567"/>
              <w:jc w:val="both"/>
              <w:rPr>
                <w:b/>
                <w:bCs/>
                <w:iCs/>
                <w:noProof/>
                <w:sz w:val="22"/>
                <w:szCs w:val="22"/>
                <w:u w:val="single"/>
              </w:rPr>
            </w:pPr>
            <w:r w:rsidRPr="003B461E">
              <w:rPr>
                <w:b/>
                <w:bCs/>
                <w:iCs/>
                <w:noProof/>
                <w:sz w:val="22"/>
                <w:szCs w:val="22"/>
                <w:u w:val="single"/>
              </w:rPr>
              <w:t>Juridiskais birojs</w:t>
            </w:r>
          </w:p>
          <w:p w:rsidR="00C64F0A" w:rsidRPr="003B461E" w:rsidRDefault="00C64F0A" w:rsidP="00C66772">
            <w:pPr>
              <w:tabs>
                <w:tab w:val="left" w:pos="1134"/>
              </w:tabs>
              <w:ind w:firstLine="567"/>
              <w:jc w:val="both"/>
              <w:rPr>
                <w:noProof/>
                <w:color w:val="000000"/>
                <w:sz w:val="22"/>
                <w:szCs w:val="22"/>
              </w:rPr>
            </w:pPr>
            <w:r w:rsidRPr="003B461E">
              <w:rPr>
                <w:noProof/>
                <w:color w:val="000000"/>
                <w:sz w:val="22"/>
                <w:szCs w:val="22"/>
              </w:rPr>
              <w:t>Pārejas noteikumos:</w:t>
            </w:r>
          </w:p>
          <w:p w:rsidR="00C64F0A" w:rsidRPr="003B461E" w:rsidRDefault="00C64F0A" w:rsidP="00C66772">
            <w:pPr>
              <w:tabs>
                <w:tab w:val="left" w:pos="1134"/>
              </w:tabs>
              <w:ind w:firstLine="567"/>
              <w:jc w:val="both"/>
              <w:rPr>
                <w:noProof/>
                <w:color w:val="000000"/>
                <w:sz w:val="22"/>
                <w:szCs w:val="22"/>
              </w:rPr>
            </w:pPr>
            <w:r w:rsidRPr="003B461E">
              <w:rPr>
                <w:noProof/>
                <w:color w:val="000000"/>
                <w:sz w:val="22"/>
                <w:szCs w:val="22"/>
              </w:rPr>
              <w:t>papildināt ar jaunu 3.punktu šādā redakcijā :</w:t>
            </w:r>
          </w:p>
          <w:p w:rsidR="00C64F0A" w:rsidRPr="003B461E" w:rsidRDefault="00C64F0A" w:rsidP="00C66772">
            <w:pPr>
              <w:tabs>
                <w:tab w:val="left" w:pos="2816"/>
              </w:tabs>
              <w:ind w:firstLine="567"/>
              <w:jc w:val="both"/>
              <w:rPr>
                <w:bCs/>
                <w:noProof/>
                <w:sz w:val="22"/>
                <w:szCs w:val="22"/>
              </w:rPr>
            </w:pPr>
            <w:r w:rsidRPr="003B461E">
              <w:rPr>
                <w:noProof/>
                <w:color w:val="000000"/>
                <w:sz w:val="22"/>
                <w:szCs w:val="22"/>
              </w:rPr>
              <w:t xml:space="preserve">“3. </w:t>
            </w:r>
            <w:r w:rsidRPr="003B461E">
              <w:rPr>
                <w:bCs/>
                <w:noProof/>
                <w:sz w:val="22"/>
                <w:szCs w:val="22"/>
              </w:rPr>
              <w:t>Ministru kabinets iesniedz grozījumus šajā likumā, kas regulē ziņu par konta īpašnieka patiesā labuma guvēju un pilnvaroto personu sniegšanu un iekļaušanu reģistrā atbilstoši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grozījumu priekšlikumā 2016/0208 (COD) minētajām prasībām pēc šo grozījumu spēkā stāšanās.”;</w:t>
            </w:r>
          </w:p>
          <w:p w:rsidR="003B461E" w:rsidRPr="003B461E" w:rsidRDefault="003B461E" w:rsidP="00C66772">
            <w:pPr>
              <w:tabs>
                <w:tab w:val="left" w:pos="2816"/>
              </w:tabs>
              <w:ind w:firstLine="567"/>
              <w:jc w:val="both"/>
              <w:rPr>
                <w:bCs/>
                <w:noProof/>
                <w:sz w:val="22"/>
                <w:szCs w:val="22"/>
              </w:rPr>
            </w:pPr>
          </w:p>
          <w:p w:rsidR="00C64F0A" w:rsidRPr="003B461E" w:rsidRDefault="00C64F0A" w:rsidP="00C66772">
            <w:pPr>
              <w:tabs>
                <w:tab w:val="left" w:pos="2816"/>
              </w:tabs>
              <w:ind w:firstLine="567"/>
              <w:jc w:val="both"/>
              <w:rPr>
                <w:b/>
                <w:bCs/>
                <w:iCs/>
                <w:noProof/>
                <w:sz w:val="22"/>
                <w:szCs w:val="22"/>
                <w:u w:val="single"/>
              </w:rPr>
            </w:pPr>
            <w:r w:rsidRPr="003B461E">
              <w:rPr>
                <w:b/>
                <w:bCs/>
                <w:iCs/>
                <w:noProof/>
                <w:sz w:val="22"/>
                <w:szCs w:val="22"/>
                <w:u w:val="single"/>
              </w:rPr>
              <w:t>Juridiskais birojs</w:t>
            </w:r>
          </w:p>
          <w:p w:rsidR="00C64F0A" w:rsidRPr="003B461E" w:rsidRDefault="00C64F0A" w:rsidP="00C66772">
            <w:pPr>
              <w:tabs>
                <w:tab w:val="left" w:pos="1134"/>
              </w:tabs>
              <w:ind w:firstLine="567"/>
              <w:jc w:val="both"/>
              <w:rPr>
                <w:noProof/>
                <w:color w:val="000000"/>
                <w:sz w:val="22"/>
                <w:szCs w:val="22"/>
              </w:rPr>
            </w:pPr>
            <w:r w:rsidRPr="003B461E">
              <w:rPr>
                <w:noProof/>
                <w:color w:val="000000"/>
                <w:sz w:val="22"/>
                <w:szCs w:val="22"/>
              </w:rPr>
              <w:t>papildināt ar jaunu 4.punktu šādā redakcijā:</w:t>
            </w:r>
          </w:p>
          <w:p w:rsidR="00C64F0A" w:rsidRPr="003B461E" w:rsidRDefault="00C64F0A" w:rsidP="00C66772">
            <w:pPr>
              <w:pStyle w:val="BodyText2"/>
              <w:tabs>
                <w:tab w:val="left" w:pos="6521"/>
              </w:tabs>
              <w:spacing w:after="0" w:line="240" w:lineRule="auto"/>
              <w:ind w:firstLine="567"/>
              <w:jc w:val="both"/>
              <w:rPr>
                <w:bCs/>
                <w:noProof/>
                <w:sz w:val="22"/>
                <w:szCs w:val="22"/>
              </w:rPr>
            </w:pPr>
            <w:r w:rsidRPr="003B461E">
              <w:rPr>
                <w:noProof/>
                <w:color w:val="000000"/>
                <w:sz w:val="22"/>
                <w:szCs w:val="22"/>
              </w:rPr>
              <w:t xml:space="preserve">“4. </w:t>
            </w:r>
            <w:r w:rsidRPr="003B461E">
              <w:rPr>
                <w:bCs/>
                <w:noProof/>
                <w:sz w:val="22"/>
                <w:szCs w:val="22"/>
              </w:rPr>
              <w:t xml:space="preserve">Veidojot kontu reģistra sistēmu, tajā tiek paredzēti arī tādi tehniskie risinājumi, kas pēc šā likuma pārejas noteikumu 3.punktā paredzēto grozījumu šajā likumā spēkā stāšanās, kas nodrošinātu ziņu par konta īpašnieka patiesā labuma guvēju un pilnvaroto personu iekļaušanu reģistrā, šo ziņu apstrādi un izmantošanu.”;  </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Default="00C64F0A" w:rsidP="00C66772">
            <w:pPr>
              <w:ind w:firstLine="567"/>
              <w:jc w:val="both"/>
              <w:rPr>
                <w:spacing w:val="-2"/>
                <w:sz w:val="22"/>
                <w:szCs w:val="22"/>
                <w:lang w:val="lv-LV" w:eastAsia="lv-LV"/>
              </w:rPr>
            </w:pPr>
            <w:r w:rsidRPr="008C7E20">
              <w:rPr>
                <w:spacing w:val="-2"/>
                <w:sz w:val="22"/>
                <w:szCs w:val="22"/>
                <w:lang w:val="lv-LV" w:eastAsia="lv-LV"/>
              </w:rPr>
              <w:t>3. Šā likuma 5. panta trešajā un ceturtajā daļā noteiktās ziņas kredītiestāde, krājaizdevu sabiedrība un maksājumu iestāde reģistram uzsāk sniegt dienā, kad stājies spēkā likums, kas nacionālajos normatīvajos aktos pārņem Eiropas Parlamenta un Padomes 2015. gada 20. maija Direktīvas (ES) 2015/849 par to, lai nepieļautu finanšu sistēmas izmantošanu nelikumīgi iegūtu līdzekļu legalizēšanai vai teroristu finansēšanai</w:t>
            </w:r>
            <w:r w:rsidRPr="008C7E20">
              <w:rPr>
                <w:rFonts w:eastAsia="Calibri"/>
                <w:bCs/>
                <w:spacing w:val="-2"/>
                <w:sz w:val="22"/>
                <w:szCs w:val="22"/>
                <w:bdr w:val="none" w:sz="0" w:space="0" w:color="auto" w:frame="1"/>
                <w:shd w:val="clear" w:color="auto" w:fill="FFFFFF"/>
                <w:lang w:val="lv-LV"/>
              </w:rPr>
              <w:t>, un ar ko groza Eiropas Parlamenta un Padomes Regulu (ES) Nr. 684/2012 un atceļ Eiropas Parlamenta un Padomes Direktīvu 2005/60/EK un Komisijas Direktīvu 2006/70/EK,</w:t>
            </w:r>
            <w:r w:rsidRPr="008C7E20">
              <w:rPr>
                <w:spacing w:val="-2"/>
                <w:sz w:val="22"/>
                <w:szCs w:val="22"/>
                <w:lang w:val="lv-LV" w:eastAsia="lv-LV"/>
              </w:rPr>
              <w:t xml:space="preserve"> grozījumu priekšlikumā 2016/0208 (COD) minētās prasības.</w:t>
            </w:r>
          </w:p>
          <w:p w:rsidR="00C64F0A" w:rsidRPr="008C7E20" w:rsidRDefault="00C64F0A" w:rsidP="00C66772">
            <w:pPr>
              <w:ind w:firstLine="567"/>
              <w:jc w:val="both"/>
              <w:rPr>
                <w:spacing w:val="-2"/>
                <w:sz w:val="22"/>
                <w:szCs w:val="22"/>
                <w:lang w:val="lv-LV" w:eastAsia="lv-LV"/>
              </w:rPr>
            </w:pPr>
            <w:r w:rsidRPr="008C7E20">
              <w:rPr>
                <w:spacing w:val="-2"/>
                <w:sz w:val="22"/>
                <w:szCs w:val="22"/>
                <w:lang w:val="lv-LV" w:eastAsia="lv-LV"/>
              </w:rPr>
              <w:t xml:space="preserve"> 4. Šā likuma 5. panta trešajā un ceturtajā daļā norādīto kredītiestādes sniedzamo ziņu statusu nosaka dienā, kad stājies spēkā likums, kas nacionālajos normatīvajos aktos pārņem Parlamenta un Padomes 2015. gada 20. maija Direktīvas (ES) 2015/849 par to, lai nepieļautu finanšu sistēmas izmantošanu nelikumīgi iegūtu līdzekļu </w:t>
            </w:r>
            <w:r w:rsidRPr="008C7E20">
              <w:rPr>
                <w:spacing w:val="-2"/>
                <w:sz w:val="22"/>
                <w:szCs w:val="22"/>
                <w:lang w:val="lv-LV" w:eastAsia="lv-LV"/>
              </w:rPr>
              <w:lastRenderedPageBreak/>
              <w:t>legalizēšanai vai teroristu finansēšanai</w:t>
            </w:r>
            <w:r w:rsidRPr="008C7E20">
              <w:rPr>
                <w:rFonts w:eastAsia="Calibri"/>
                <w:bCs/>
                <w:spacing w:val="-2"/>
                <w:sz w:val="22"/>
                <w:szCs w:val="22"/>
                <w:bdr w:val="none" w:sz="0" w:space="0" w:color="auto" w:frame="1"/>
                <w:shd w:val="clear" w:color="auto" w:fill="FFFFFF"/>
                <w:lang w:val="lv-LV"/>
              </w:rPr>
              <w:t>, un ar ko groza Eiropas Parlamenta un Padomes Regulu (ES) Nr. 684/2012 un atceļ Eiropas Parlamenta un Padomes Direktīvu 2005/60/EK un Komisijas Direktīvu 2006/70/EK,</w:t>
            </w:r>
            <w:r w:rsidRPr="008C7E20">
              <w:rPr>
                <w:spacing w:val="-2"/>
                <w:sz w:val="22"/>
                <w:szCs w:val="22"/>
                <w:lang w:val="lv-LV" w:eastAsia="lv-LV"/>
              </w:rPr>
              <w:t xml:space="preserve"> grozījumu priekšlikumā 2016/0208 (COD) minētās prasības.</w:t>
            </w:r>
          </w:p>
        </w:tc>
        <w:tc>
          <w:tcPr>
            <w:tcW w:w="567" w:type="dxa"/>
          </w:tcPr>
          <w:p w:rsidR="00C64F0A" w:rsidRPr="003B461E" w:rsidRDefault="003B461E" w:rsidP="003B461E">
            <w:pPr>
              <w:jc w:val="center"/>
              <w:rPr>
                <w:b/>
                <w:sz w:val="22"/>
                <w:szCs w:val="22"/>
                <w:lang w:val="lv-LV"/>
              </w:rPr>
            </w:pPr>
            <w:r w:rsidRPr="003B461E">
              <w:rPr>
                <w:b/>
                <w:sz w:val="22"/>
                <w:szCs w:val="22"/>
                <w:lang w:val="lv-LV"/>
              </w:rPr>
              <w:lastRenderedPageBreak/>
              <w:t>74</w:t>
            </w:r>
          </w:p>
          <w:p w:rsidR="003B461E" w:rsidRDefault="003B461E" w:rsidP="003B461E">
            <w:pPr>
              <w:jc w:val="center"/>
              <w:rPr>
                <w:b/>
                <w:sz w:val="22"/>
                <w:szCs w:val="22"/>
                <w:lang w:val="lv-LV"/>
              </w:rPr>
            </w:pP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Default="003B461E" w:rsidP="003B461E">
            <w:pPr>
              <w:jc w:val="center"/>
              <w:rPr>
                <w:b/>
                <w:sz w:val="22"/>
                <w:szCs w:val="22"/>
                <w:lang w:val="lv-LV"/>
              </w:rPr>
            </w:pPr>
            <w:r w:rsidRPr="003B461E">
              <w:rPr>
                <w:b/>
                <w:sz w:val="22"/>
                <w:szCs w:val="22"/>
                <w:lang w:val="lv-LV"/>
              </w:rPr>
              <w:t>75</w:t>
            </w:r>
          </w:p>
          <w:p w:rsid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r w:rsidRPr="003B461E">
              <w:rPr>
                <w:b/>
                <w:sz w:val="22"/>
                <w:szCs w:val="22"/>
                <w:lang w:val="lv-LV"/>
              </w:rPr>
              <w:t>76</w:t>
            </w:r>
          </w:p>
        </w:tc>
        <w:tc>
          <w:tcPr>
            <w:tcW w:w="6180" w:type="dxa"/>
          </w:tcPr>
          <w:p w:rsidR="003B461E" w:rsidRPr="003B461E" w:rsidRDefault="003B461E" w:rsidP="003B461E">
            <w:pPr>
              <w:tabs>
                <w:tab w:val="left" w:pos="2816"/>
              </w:tabs>
              <w:ind w:firstLine="567"/>
              <w:jc w:val="both"/>
              <w:rPr>
                <w:b/>
                <w:noProof/>
                <w:sz w:val="22"/>
                <w:szCs w:val="22"/>
                <w:u w:val="single"/>
              </w:rPr>
            </w:pPr>
            <w:r w:rsidRPr="003B461E">
              <w:rPr>
                <w:b/>
                <w:noProof/>
                <w:sz w:val="22"/>
                <w:szCs w:val="22"/>
                <w:u w:val="single"/>
              </w:rPr>
              <w:t>Finanšu ministrijas parlamentārais sekretārs E.Putra</w:t>
            </w:r>
          </w:p>
          <w:p w:rsidR="003B461E" w:rsidRPr="003B461E" w:rsidRDefault="003B461E" w:rsidP="003B461E">
            <w:pPr>
              <w:tabs>
                <w:tab w:val="left" w:pos="6740"/>
              </w:tabs>
              <w:ind w:firstLine="567"/>
              <w:jc w:val="both"/>
              <w:rPr>
                <w:noProof/>
                <w:sz w:val="22"/>
                <w:szCs w:val="22"/>
              </w:rPr>
            </w:pPr>
            <w:r w:rsidRPr="003B461E">
              <w:rPr>
                <w:noProof/>
                <w:sz w:val="22"/>
                <w:szCs w:val="22"/>
              </w:rPr>
              <w:t>izslēgt pārejas noteikumu 3. un 4.punktu, attiecīgi mainot turpmāko pārejas noteikumu punktu numerāciju;</w:t>
            </w:r>
          </w:p>
          <w:p w:rsidR="003B461E" w:rsidRPr="003B461E" w:rsidRDefault="003B461E" w:rsidP="00C66772">
            <w:pPr>
              <w:tabs>
                <w:tab w:val="left" w:pos="2816"/>
              </w:tabs>
              <w:ind w:firstLine="567"/>
              <w:jc w:val="both"/>
              <w:rPr>
                <w:b/>
                <w:bCs/>
                <w:iCs/>
                <w:noProof/>
                <w:sz w:val="22"/>
                <w:szCs w:val="22"/>
                <w:u w:val="single"/>
              </w:rPr>
            </w:pPr>
          </w:p>
          <w:p w:rsidR="00C64F0A" w:rsidRPr="003B461E" w:rsidRDefault="00C64F0A" w:rsidP="00C66772">
            <w:pPr>
              <w:tabs>
                <w:tab w:val="left" w:pos="2816"/>
              </w:tabs>
              <w:ind w:firstLine="567"/>
              <w:jc w:val="both"/>
              <w:rPr>
                <w:b/>
                <w:bCs/>
                <w:iCs/>
                <w:noProof/>
                <w:sz w:val="22"/>
                <w:szCs w:val="22"/>
                <w:u w:val="single"/>
              </w:rPr>
            </w:pPr>
            <w:r w:rsidRPr="003B461E">
              <w:rPr>
                <w:b/>
                <w:bCs/>
                <w:iCs/>
                <w:noProof/>
                <w:sz w:val="22"/>
                <w:szCs w:val="22"/>
                <w:u w:val="single"/>
              </w:rPr>
              <w:t>Juridiskais birojs</w:t>
            </w:r>
          </w:p>
          <w:p w:rsidR="00C64F0A" w:rsidRPr="003B461E" w:rsidRDefault="00C64F0A" w:rsidP="00C66772">
            <w:pPr>
              <w:tabs>
                <w:tab w:val="left" w:pos="2816"/>
              </w:tabs>
              <w:ind w:firstLine="567"/>
              <w:jc w:val="both"/>
              <w:rPr>
                <w:bCs/>
                <w:noProof/>
                <w:sz w:val="22"/>
                <w:szCs w:val="22"/>
              </w:rPr>
            </w:pPr>
            <w:r w:rsidRPr="003B461E">
              <w:rPr>
                <w:bCs/>
                <w:noProof/>
                <w:sz w:val="22"/>
                <w:szCs w:val="22"/>
              </w:rPr>
              <w:t>izslēgt līdzšinējo 3. un 4.punktu.</w:t>
            </w:r>
          </w:p>
          <w:p w:rsidR="00C64F0A" w:rsidRPr="003B461E" w:rsidRDefault="00C64F0A" w:rsidP="00C66772">
            <w:pPr>
              <w:tabs>
                <w:tab w:val="left" w:pos="2816"/>
              </w:tabs>
              <w:ind w:firstLine="567"/>
              <w:jc w:val="both"/>
              <w:rPr>
                <w:bCs/>
                <w:noProof/>
                <w:sz w:val="22"/>
                <w:szCs w:val="22"/>
              </w:rPr>
            </w:pPr>
          </w:p>
          <w:p w:rsidR="00D33DA4" w:rsidRPr="003B461E" w:rsidRDefault="00D33DA4" w:rsidP="00D33DA4">
            <w:pPr>
              <w:ind w:firstLine="567"/>
              <w:jc w:val="both"/>
              <w:rPr>
                <w:b/>
                <w:noProof/>
                <w:sz w:val="22"/>
                <w:szCs w:val="22"/>
                <w:u w:val="single"/>
              </w:rPr>
            </w:pPr>
            <w:r w:rsidRPr="003B461E">
              <w:rPr>
                <w:b/>
                <w:noProof/>
                <w:sz w:val="22"/>
                <w:szCs w:val="22"/>
                <w:u w:val="single"/>
              </w:rPr>
              <w:t>Deputāte I.Sudraba</w:t>
            </w:r>
          </w:p>
          <w:p w:rsidR="00C64F0A" w:rsidRPr="003B461E" w:rsidRDefault="00265B24" w:rsidP="00265B24">
            <w:pPr>
              <w:ind w:firstLine="567"/>
              <w:jc w:val="both"/>
              <w:rPr>
                <w:b/>
                <w:bCs/>
                <w:iCs/>
                <w:noProof/>
                <w:sz w:val="22"/>
                <w:szCs w:val="22"/>
                <w:u w:val="single"/>
              </w:rPr>
            </w:pPr>
            <w:r w:rsidRPr="003B461E">
              <w:rPr>
                <w:noProof/>
                <w:sz w:val="22"/>
                <w:szCs w:val="22"/>
              </w:rPr>
              <w:t xml:space="preserve">izslēgt </w:t>
            </w:r>
            <w:r w:rsidR="00D33DA4" w:rsidRPr="003B461E">
              <w:rPr>
                <w:noProof/>
                <w:sz w:val="22"/>
                <w:szCs w:val="22"/>
              </w:rPr>
              <w:t xml:space="preserve">Pārejas </w:t>
            </w:r>
            <w:r w:rsidRPr="003B461E">
              <w:rPr>
                <w:noProof/>
                <w:sz w:val="22"/>
                <w:szCs w:val="22"/>
              </w:rPr>
              <w:t>noteikumu 3.punktu un 4.punktu,</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5. Reģistra ziņu sniegšanu tā lietotājiem Valsts ieņēmumu dienests nodrošina ar 2017. gada 1. septembri.</w:t>
            </w:r>
          </w:p>
        </w:tc>
        <w:tc>
          <w:tcPr>
            <w:tcW w:w="567" w:type="dxa"/>
          </w:tcPr>
          <w:p w:rsidR="00C64F0A" w:rsidRPr="008C7E20" w:rsidRDefault="00C64F0A" w:rsidP="00D134B4">
            <w:pPr>
              <w:jc w:val="both"/>
              <w:rPr>
                <w:sz w:val="22"/>
                <w:szCs w:val="22"/>
                <w:lang w:val="lv-LV"/>
              </w:rPr>
            </w:pPr>
          </w:p>
        </w:tc>
        <w:tc>
          <w:tcPr>
            <w:tcW w:w="6180" w:type="dxa"/>
          </w:tcPr>
          <w:p w:rsidR="00C64F0A" w:rsidRPr="008C7E20" w:rsidRDefault="00C64F0A" w:rsidP="00C66772">
            <w:pPr>
              <w:tabs>
                <w:tab w:val="left" w:pos="2816"/>
              </w:tabs>
              <w:ind w:firstLine="567"/>
              <w:jc w:val="both"/>
              <w:rPr>
                <w:sz w:val="22"/>
                <w:szCs w:val="22"/>
                <w:lang w:val="lv-LV"/>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r w:rsidRPr="008C7E20">
              <w:rPr>
                <w:sz w:val="22"/>
                <w:szCs w:val="22"/>
                <w:lang w:val="lv-LV" w:eastAsia="lv-LV"/>
              </w:rPr>
              <w:t xml:space="preserve">6. Ministru kabinets līdz 2017. gada 1. februārim izdod šā likuma 5. panta desmitajā daļā un 8. panta </w:t>
            </w:r>
            <w:r w:rsidRPr="0091670F">
              <w:rPr>
                <w:sz w:val="22"/>
                <w:szCs w:val="22"/>
                <w:u w:val="single"/>
                <w:lang w:val="lv-LV" w:eastAsia="lv-LV"/>
              </w:rPr>
              <w:t>trešajā daļā</w:t>
            </w:r>
            <w:r w:rsidRPr="008C7E20">
              <w:rPr>
                <w:sz w:val="22"/>
                <w:szCs w:val="22"/>
                <w:lang w:val="lv-LV" w:eastAsia="lv-LV"/>
              </w:rPr>
              <w:t xml:space="preserve"> minētos noteikumus.</w:t>
            </w:r>
          </w:p>
        </w:tc>
        <w:tc>
          <w:tcPr>
            <w:tcW w:w="567" w:type="dxa"/>
          </w:tcPr>
          <w:p w:rsidR="00C64F0A" w:rsidRPr="003B461E" w:rsidRDefault="003B461E" w:rsidP="003B461E">
            <w:pPr>
              <w:jc w:val="center"/>
              <w:rPr>
                <w:b/>
                <w:sz w:val="22"/>
                <w:szCs w:val="22"/>
                <w:lang w:val="lv-LV"/>
              </w:rPr>
            </w:pPr>
            <w:r w:rsidRPr="003B461E">
              <w:rPr>
                <w:b/>
                <w:sz w:val="22"/>
                <w:szCs w:val="22"/>
                <w:lang w:val="lv-LV"/>
              </w:rPr>
              <w:t>77</w:t>
            </w:r>
          </w:p>
          <w:p w:rsidR="003B461E" w:rsidRPr="003B461E" w:rsidRDefault="003B461E" w:rsidP="003B461E">
            <w:pPr>
              <w:jc w:val="center"/>
              <w:rPr>
                <w:b/>
                <w:sz w:val="22"/>
                <w:szCs w:val="22"/>
                <w:lang w:val="lv-LV"/>
              </w:rPr>
            </w:pPr>
          </w:p>
          <w:p w:rsidR="003B461E" w:rsidRPr="003B461E" w:rsidRDefault="003B461E" w:rsidP="003B461E">
            <w:pPr>
              <w:jc w:val="center"/>
              <w:rPr>
                <w:b/>
                <w:sz w:val="22"/>
                <w:szCs w:val="22"/>
                <w:lang w:val="lv-LV"/>
              </w:rPr>
            </w:pPr>
          </w:p>
          <w:p w:rsidR="003B461E" w:rsidRPr="008C7E20" w:rsidRDefault="003B461E" w:rsidP="003B461E">
            <w:pPr>
              <w:jc w:val="center"/>
              <w:rPr>
                <w:sz w:val="22"/>
                <w:szCs w:val="22"/>
                <w:lang w:val="lv-LV"/>
              </w:rPr>
            </w:pPr>
          </w:p>
        </w:tc>
        <w:tc>
          <w:tcPr>
            <w:tcW w:w="6180" w:type="dxa"/>
          </w:tcPr>
          <w:p w:rsidR="00C64F0A" w:rsidRPr="003B461E" w:rsidRDefault="00C64F0A" w:rsidP="00C66772">
            <w:pPr>
              <w:tabs>
                <w:tab w:val="left" w:pos="2816"/>
              </w:tabs>
              <w:ind w:firstLine="567"/>
              <w:jc w:val="both"/>
              <w:rPr>
                <w:b/>
                <w:noProof/>
                <w:sz w:val="22"/>
                <w:szCs w:val="22"/>
                <w:u w:val="single"/>
              </w:rPr>
            </w:pPr>
            <w:r w:rsidRPr="003B461E">
              <w:rPr>
                <w:b/>
                <w:noProof/>
                <w:sz w:val="22"/>
                <w:szCs w:val="22"/>
                <w:u w:val="single"/>
              </w:rPr>
              <w:t>Finanšu ministrijas parlamentārais sekretārs E.Putra</w:t>
            </w:r>
          </w:p>
          <w:p w:rsidR="00C64F0A" w:rsidRPr="003B461E" w:rsidRDefault="00C64F0A" w:rsidP="00C66772">
            <w:pPr>
              <w:tabs>
                <w:tab w:val="left" w:pos="6740"/>
              </w:tabs>
              <w:ind w:firstLine="567"/>
              <w:jc w:val="both"/>
              <w:rPr>
                <w:noProof/>
                <w:sz w:val="22"/>
                <w:szCs w:val="22"/>
              </w:rPr>
            </w:pPr>
            <w:r w:rsidRPr="003B461E">
              <w:rPr>
                <w:noProof/>
                <w:sz w:val="22"/>
                <w:szCs w:val="22"/>
              </w:rPr>
              <w:t>pārejas noteikumu 6.punktā aizstāt vārdus “trešajā daļā” ar vārdiem “</w:t>
            </w:r>
            <w:r w:rsidRPr="003B461E">
              <w:rPr>
                <w:noProof/>
                <w:sz w:val="22"/>
                <w:szCs w:val="22"/>
                <w:u w:val="single"/>
              </w:rPr>
              <w:t>otrajā daļā</w:t>
            </w:r>
            <w:r w:rsidRPr="003B461E">
              <w:rPr>
                <w:noProof/>
                <w:sz w:val="22"/>
                <w:szCs w:val="22"/>
              </w:rPr>
              <w:t>”.</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sz w:val="22"/>
                <w:szCs w:val="22"/>
                <w:lang w:val="lv-LV" w:eastAsia="lv-LV"/>
              </w:rPr>
            </w:pPr>
          </w:p>
        </w:tc>
        <w:tc>
          <w:tcPr>
            <w:tcW w:w="567" w:type="dxa"/>
          </w:tcPr>
          <w:p w:rsidR="00C64F0A" w:rsidRPr="008C7E20" w:rsidRDefault="003B461E" w:rsidP="00D134B4">
            <w:pPr>
              <w:jc w:val="both"/>
              <w:rPr>
                <w:sz w:val="22"/>
                <w:szCs w:val="22"/>
                <w:lang w:val="lv-LV"/>
              </w:rPr>
            </w:pPr>
            <w:r w:rsidRPr="003B461E">
              <w:rPr>
                <w:b/>
                <w:sz w:val="22"/>
                <w:szCs w:val="22"/>
                <w:lang w:val="lv-LV"/>
              </w:rPr>
              <w:t>78</w:t>
            </w:r>
          </w:p>
        </w:tc>
        <w:tc>
          <w:tcPr>
            <w:tcW w:w="6180" w:type="dxa"/>
          </w:tcPr>
          <w:p w:rsidR="00C64F0A" w:rsidRPr="003B461E" w:rsidRDefault="00C64F0A" w:rsidP="00C66772">
            <w:pPr>
              <w:tabs>
                <w:tab w:val="left" w:pos="2816"/>
              </w:tabs>
              <w:ind w:firstLine="567"/>
              <w:jc w:val="both"/>
              <w:rPr>
                <w:b/>
                <w:noProof/>
                <w:sz w:val="22"/>
                <w:szCs w:val="22"/>
                <w:u w:val="single"/>
              </w:rPr>
            </w:pPr>
            <w:r w:rsidRPr="003B461E">
              <w:rPr>
                <w:b/>
                <w:noProof/>
                <w:sz w:val="22"/>
                <w:szCs w:val="22"/>
                <w:u w:val="single"/>
              </w:rPr>
              <w:t>Finanšu ministrijas parlamentārais sekretārs E.Putra</w:t>
            </w:r>
          </w:p>
          <w:p w:rsidR="00C64F0A" w:rsidRPr="003B461E" w:rsidRDefault="00C64F0A" w:rsidP="00C66772">
            <w:pPr>
              <w:tabs>
                <w:tab w:val="left" w:pos="6740"/>
              </w:tabs>
              <w:ind w:firstLine="567"/>
              <w:jc w:val="both"/>
              <w:rPr>
                <w:noProof/>
                <w:sz w:val="22"/>
                <w:szCs w:val="22"/>
              </w:rPr>
            </w:pPr>
            <w:r w:rsidRPr="003B461E">
              <w:rPr>
                <w:noProof/>
                <w:sz w:val="22"/>
                <w:szCs w:val="22"/>
              </w:rPr>
              <w:t xml:space="preserve">Papildināt pārejas noteikumus ar 5. un 6.punktu šādā redakcijā: </w:t>
            </w:r>
          </w:p>
          <w:p w:rsidR="00C64F0A" w:rsidRPr="003B461E" w:rsidRDefault="00C64F0A" w:rsidP="00C66772">
            <w:pPr>
              <w:tabs>
                <w:tab w:val="left" w:pos="6740"/>
              </w:tabs>
              <w:ind w:firstLine="567"/>
              <w:jc w:val="both"/>
              <w:rPr>
                <w:noProof/>
                <w:sz w:val="22"/>
                <w:szCs w:val="22"/>
              </w:rPr>
            </w:pPr>
            <w:r w:rsidRPr="003B461E">
              <w:rPr>
                <w:noProof/>
                <w:sz w:val="22"/>
                <w:szCs w:val="22"/>
              </w:rPr>
              <w:t>“5. Ministru kabinets līdz 2017.gada 1.jūlijam izstrādā un iesniedz izskatīšanai Saeimā likumprojektu, kas paredz kārtību, kādā kredītiestāde, krājaizdevu sabiedrība vai maksājumu pakalpojumu sniedzējs kontu reģistram sniedz ziņas par pilnvaroto personu Noziedzīgi iegūtu līdzekļu legalizēšanas un terorisma finansēšanas novēršanas likuma izpratnē.</w:t>
            </w:r>
          </w:p>
          <w:p w:rsidR="00C64F0A" w:rsidRPr="003B461E" w:rsidRDefault="00C64F0A" w:rsidP="00C66772">
            <w:pPr>
              <w:tabs>
                <w:tab w:val="left" w:pos="2816"/>
              </w:tabs>
              <w:ind w:firstLine="567"/>
              <w:jc w:val="both"/>
              <w:rPr>
                <w:b/>
                <w:noProof/>
                <w:sz w:val="22"/>
                <w:szCs w:val="22"/>
                <w:u w:val="single"/>
              </w:rPr>
            </w:pPr>
            <w:r w:rsidRPr="003B461E">
              <w:rPr>
                <w:noProof/>
                <w:sz w:val="22"/>
                <w:szCs w:val="22"/>
              </w:rPr>
              <w:t>6. Kredītiestāde, krājaizdevu sabiedrība vai maksājumu pakalpojumu sniedzējs šā likuma 5.panta trešajā daļā noteiktās ziņas par patieso labuma guvēju kontu reģistram uzsāk sniegt pēc Eiropas Parlamenta un Padomes 2015.gada 20.maija Direktīvas (ES) 2015/849 par to, lai nepieļautu finanšu sistēmas izmantošanu nelikumīgi iegūtu līdzekļu legalizēšanai vai teroristu finansēšanai, un ar ko groza Eiropas Parlamenta un Padomes Direktīvu 2005/60/EK un Komisijas Direktīvu 2006/70/EK, grozījumu priekšlikumā 2016/0208 (COD) minēto prasību pārņemšanas nacionālajos normatīvajos aktos.”</w:t>
            </w: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r w:rsidR="00C64F0A" w:rsidRPr="008C7E20" w:rsidTr="00FA2CB3">
        <w:tc>
          <w:tcPr>
            <w:tcW w:w="6180" w:type="dxa"/>
          </w:tcPr>
          <w:p w:rsidR="00C64F0A" w:rsidRPr="008C7E20" w:rsidRDefault="00C64F0A" w:rsidP="00C66772">
            <w:pPr>
              <w:ind w:firstLine="567"/>
              <w:jc w:val="both"/>
              <w:rPr>
                <w:rFonts w:eastAsia="Calibri"/>
                <w:sz w:val="22"/>
                <w:szCs w:val="22"/>
                <w:lang w:val="lv-LV"/>
              </w:rPr>
            </w:pPr>
            <w:r w:rsidRPr="008C7E20">
              <w:rPr>
                <w:rFonts w:eastAsia="Calibri"/>
                <w:sz w:val="22"/>
                <w:szCs w:val="22"/>
                <w:lang w:val="lv-LV"/>
              </w:rPr>
              <w:t>Likums stājas spēkā 2017. gada 1. jūlijā.</w:t>
            </w:r>
          </w:p>
        </w:tc>
        <w:tc>
          <w:tcPr>
            <w:tcW w:w="567" w:type="dxa"/>
          </w:tcPr>
          <w:p w:rsidR="00C64F0A" w:rsidRPr="008C7E20" w:rsidRDefault="00C64F0A" w:rsidP="00D134B4">
            <w:pPr>
              <w:jc w:val="both"/>
              <w:rPr>
                <w:sz w:val="22"/>
                <w:szCs w:val="22"/>
                <w:lang w:val="lv-LV"/>
              </w:rPr>
            </w:pPr>
          </w:p>
        </w:tc>
        <w:tc>
          <w:tcPr>
            <w:tcW w:w="6180" w:type="dxa"/>
          </w:tcPr>
          <w:p w:rsidR="00C64F0A" w:rsidRPr="008C7E20" w:rsidRDefault="00C64F0A" w:rsidP="00C66772">
            <w:pPr>
              <w:tabs>
                <w:tab w:val="left" w:pos="2816"/>
              </w:tabs>
              <w:ind w:firstLine="567"/>
              <w:jc w:val="both"/>
              <w:rPr>
                <w:sz w:val="22"/>
                <w:szCs w:val="22"/>
                <w:lang w:val="lv-LV"/>
              </w:rPr>
            </w:pPr>
          </w:p>
        </w:tc>
        <w:tc>
          <w:tcPr>
            <w:tcW w:w="1417" w:type="dxa"/>
          </w:tcPr>
          <w:p w:rsidR="00C64F0A" w:rsidRPr="008C7E20" w:rsidRDefault="00C64F0A" w:rsidP="00C66772">
            <w:pPr>
              <w:ind w:firstLine="567"/>
              <w:jc w:val="both"/>
              <w:rPr>
                <w:sz w:val="22"/>
                <w:szCs w:val="22"/>
                <w:lang w:val="lv-LV"/>
              </w:rPr>
            </w:pPr>
          </w:p>
        </w:tc>
        <w:tc>
          <w:tcPr>
            <w:tcW w:w="1418" w:type="dxa"/>
          </w:tcPr>
          <w:p w:rsidR="00C64F0A" w:rsidRPr="008C7E20" w:rsidRDefault="00C64F0A" w:rsidP="00C66772">
            <w:pPr>
              <w:ind w:firstLine="567"/>
              <w:jc w:val="both"/>
              <w:rPr>
                <w:sz w:val="22"/>
                <w:szCs w:val="22"/>
                <w:lang w:val="lv-LV"/>
              </w:rPr>
            </w:pPr>
          </w:p>
        </w:tc>
      </w:tr>
    </w:tbl>
    <w:p w:rsidR="007A4333" w:rsidRDefault="007A4333"/>
    <w:sectPr w:rsidR="007A4333" w:rsidSect="00FA2CB3">
      <w:footerReference w:type="default" r:id="rId12"/>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B3" w:rsidRDefault="00FA2CB3" w:rsidP="00FA2CB3">
      <w:r>
        <w:separator/>
      </w:r>
    </w:p>
  </w:endnote>
  <w:endnote w:type="continuationSeparator" w:id="0">
    <w:p w:rsidR="00FA2CB3" w:rsidRDefault="00FA2CB3" w:rsidP="00FA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2617"/>
      <w:docPartObj>
        <w:docPartGallery w:val="Page Numbers (Bottom of Page)"/>
        <w:docPartUnique/>
      </w:docPartObj>
    </w:sdtPr>
    <w:sdtEndPr>
      <w:rPr>
        <w:noProof/>
      </w:rPr>
    </w:sdtEndPr>
    <w:sdtContent>
      <w:p w:rsidR="00FA2CB3" w:rsidRDefault="00FA2CB3">
        <w:pPr>
          <w:pStyle w:val="Footer"/>
          <w:jc w:val="right"/>
        </w:pPr>
        <w:r>
          <w:fldChar w:fldCharType="begin"/>
        </w:r>
        <w:r>
          <w:instrText xml:space="preserve"> PAGE   \* MERGEFORMAT </w:instrText>
        </w:r>
        <w:r>
          <w:fldChar w:fldCharType="separate"/>
        </w:r>
        <w:r w:rsidR="00796CB7">
          <w:rPr>
            <w:noProof/>
          </w:rPr>
          <w:t>7</w:t>
        </w:r>
        <w:r>
          <w:rPr>
            <w:noProof/>
          </w:rPr>
          <w:fldChar w:fldCharType="end"/>
        </w:r>
      </w:p>
    </w:sdtContent>
  </w:sdt>
  <w:p w:rsidR="00FA2CB3" w:rsidRDefault="00FA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B3" w:rsidRDefault="00FA2CB3" w:rsidP="00FA2CB3">
      <w:r>
        <w:separator/>
      </w:r>
    </w:p>
  </w:footnote>
  <w:footnote w:type="continuationSeparator" w:id="0">
    <w:p w:rsidR="00FA2CB3" w:rsidRDefault="00FA2CB3" w:rsidP="00FA2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47A"/>
    <w:multiLevelType w:val="hybridMultilevel"/>
    <w:tmpl w:val="F1A845E8"/>
    <w:lvl w:ilvl="0" w:tplc="22F0D0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AE19C1"/>
    <w:multiLevelType w:val="hybridMultilevel"/>
    <w:tmpl w:val="69461BD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58B85CB7"/>
    <w:multiLevelType w:val="hybridMultilevel"/>
    <w:tmpl w:val="29A2B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0A"/>
    <w:rsid w:val="002015BB"/>
    <w:rsid w:val="00265B24"/>
    <w:rsid w:val="003B461E"/>
    <w:rsid w:val="00405509"/>
    <w:rsid w:val="004D7945"/>
    <w:rsid w:val="00796CB7"/>
    <w:rsid w:val="007A4333"/>
    <w:rsid w:val="00A67E17"/>
    <w:rsid w:val="00AA55B8"/>
    <w:rsid w:val="00C32FBB"/>
    <w:rsid w:val="00C57B6D"/>
    <w:rsid w:val="00C64F0A"/>
    <w:rsid w:val="00D06A12"/>
    <w:rsid w:val="00D134B4"/>
    <w:rsid w:val="00D13A15"/>
    <w:rsid w:val="00D33DA4"/>
    <w:rsid w:val="00E42E0A"/>
    <w:rsid w:val="00E719A2"/>
    <w:rsid w:val="00F43B94"/>
    <w:rsid w:val="00FA2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179C8-D9E3-4176-BC4B-56133B95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0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64F0A"/>
    <w:pPr>
      <w:spacing w:after="120" w:line="480" w:lineRule="auto"/>
    </w:pPr>
  </w:style>
  <w:style w:type="character" w:customStyle="1" w:styleId="BodyText2Char">
    <w:name w:val="Body Text 2 Char"/>
    <w:basedOn w:val="DefaultParagraphFont"/>
    <w:link w:val="BodyText2"/>
    <w:rsid w:val="00C64F0A"/>
    <w:rPr>
      <w:rFonts w:ascii="Times New Roman" w:eastAsia="Times New Roman" w:hAnsi="Times New Roman" w:cs="Times New Roman"/>
      <w:sz w:val="24"/>
      <w:szCs w:val="24"/>
      <w:lang w:val="en-GB"/>
    </w:rPr>
  </w:style>
  <w:style w:type="paragraph" w:styleId="Title">
    <w:name w:val="Title"/>
    <w:basedOn w:val="Normal"/>
    <w:link w:val="TitleChar"/>
    <w:qFormat/>
    <w:rsid w:val="00C64F0A"/>
    <w:pPr>
      <w:jc w:val="center"/>
    </w:pPr>
    <w:rPr>
      <w:b/>
      <w:szCs w:val="20"/>
      <w:lang w:val="lv-LV"/>
    </w:rPr>
  </w:style>
  <w:style w:type="character" w:customStyle="1" w:styleId="TitleChar">
    <w:name w:val="Title Char"/>
    <w:basedOn w:val="DefaultParagraphFont"/>
    <w:link w:val="Title"/>
    <w:rsid w:val="00C64F0A"/>
    <w:rPr>
      <w:rFonts w:ascii="Times New Roman" w:eastAsia="Times New Roman" w:hAnsi="Times New Roman" w:cs="Times New Roman"/>
      <w:b/>
      <w:sz w:val="24"/>
      <w:szCs w:val="20"/>
    </w:rPr>
  </w:style>
  <w:style w:type="paragraph" w:styleId="ListParagraph">
    <w:name w:val="List Paragraph"/>
    <w:basedOn w:val="Normal"/>
    <w:qFormat/>
    <w:rsid w:val="00E719A2"/>
    <w:pPr>
      <w:spacing w:after="160" w:line="259" w:lineRule="auto"/>
      <w:ind w:left="720"/>
      <w:contextualSpacing/>
    </w:pPr>
    <w:rPr>
      <w:rFonts w:asciiTheme="minorHAnsi" w:eastAsiaTheme="minorHAnsi" w:hAnsiTheme="minorHAnsi" w:cstheme="minorBidi"/>
      <w:sz w:val="22"/>
      <w:szCs w:val="22"/>
      <w:lang w:val="lv-LV"/>
    </w:rPr>
  </w:style>
  <w:style w:type="paragraph" w:styleId="Header">
    <w:name w:val="header"/>
    <w:basedOn w:val="Normal"/>
    <w:link w:val="HeaderChar"/>
    <w:uiPriority w:val="99"/>
    <w:unhideWhenUsed/>
    <w:rsid w:val="00FA2CB3"/>
    <w:pPr>
      <w:tabs>
        <w:tab w:val="center" w:pos="4153"/>
        <w:tab w:val="right" w:pos="8306"/>
      </w:tabs>
    </w:pPr>
  </w:style>
  <w:style w:type="character" w:customStyle="1" w:styleId="HeaderChar">
    <w:name w:val="Header Char"/>
    <w:basedOn w:val="DefaultParagraphFont"/>
    <w:link w:val="Header"/>
    <w:uiPriority w:val="99"/>
    <w:rsid w:val="00FA2CB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2CB3"/>
    <w:pPr>
      <w:tabs>
        <w:tab w:val="center" w:pos="4153"/>
        <w:tab w:val="right" w:pos="8306"/>
      </w:tabs>
    </w:pPr>
  </w:style>
  <w:style w:type="character" w:customStyle="1" w:styleId="FooterChar">
    <w:name w:val="Footer Char"/>
    <w:basedOn w:val="DefaultParagraphFont"/>
    <w:link w:val="Footer"/>
    <w:uiPriority w:val="99"/>
    <w:rsid w:val="00FA2CB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96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B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2/648?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3/575?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69374-kreditinformacijas-biroju-likums" TargetMode="External"/><Relationship Id="rId5" Type="http://schemas.openxmlformats.org/officeDocument/2006/relationships/footnotes" Target="footnotes.xml"/><Relationship Id="rId10" Type="http://schemas.openxmlformats.org/officeDocument/2006/relationships/hyperlink" Target="http://eur-lex.europa.eu/eli/reg/2012/648?locale=LV" TargetMode="External"/><Relationship Id="rId4" Type="http://schemas.openxmlformats.org/officeDocument/2006/relationships/webSettings" Target="webSettings.xml"/><Relationship Id="rId9" Type="http://schemas.openxmlformats.org/officeDocument/2006/relationships/hyperlink" Target="http://eur-lex.europa.eu/eli/reg/2013/575?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30673</Words>
  <Characters>17485</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cp:lastPrinted>2016-11-04T17:03:00Z</cp:lastPrinted>
  <dcterms:created xsi:type="dcterms:W3CDTF">2016-11-04T17:03:00Z</dcterms:created>
  <dcterms:modified xsi:type="dcterms:W3CDTF">2016-11-04T17:03:00Z</dcterms:modified>
</cp:coreProperties>
</file>