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BD" w:rsidRPr="00D168F4" w:rsidRDefault="0061585B" w:rsidP="00D168F4">
      <w:pPr>
        <w:tabs>
          <w:tab w:val="left" w:pos="7852"/>
        </w:tabs>
        <w:spacing w:line="240" w:lineRule="exact"/>
        <w:ind w:firstLine="0"/>
        <w:rPr>
          <w:sz w:val="24"/>
        </w:rPr>
      </w:pPr>
      <w:r w:rsidRPr="0015318E">
        <w:rPr>
          <w:sz w:val="24"/>
          <w:szCs w:val="28"/>
        </w:rPr>
        <w:tab/>
      </w:r>
    </w:p>
    <w:p w:rsidR="009A5F82" w:rsidRDefault="009A5F82" w:rsidP="00D168F4">
      <w:pPr>
        <w:tabs>
          <w:tab w:val="left" w:pos="6521"/>
        </w:tabs>
        <w:spacing w:line="240" w:lineRule="exact"/>
        <w:ind w:right="-109" w:firstLine="0"/>
        <w:rPr>
          <w:sz w:val="24"/>
        </w:rPr>
      </w:pPr>
    </w:p>
    <w:p w:rsidR="002826D4" w:rsidRPr="00D168F4" w:rsidRDefault="002826D4" w:rsidP="00D168F4">
      <w:pPr>
        <w:tabs>
          <w:tab w:val="left" w:pos="6521"/>
        </w:tabs>
        <w:spacing w:line="240" w:lineRule="exact"/>
        <w:ind w:right="-109" w:firstLine="0"/>
        <w:rPr>
          <w:sz w:val="24"/>
        </w:rPr>
      </w:pPr>
    </w:p>
    <w:p w:rsidR="003C24E6" w:rsidRDefault="003C24E6" w:rsidP="00316E98">
      <w:pPr>
        <w:pStyle w:val="Heading1"/>
        <w:spacing w:line="240" w:lineRule="exact"/>
        <w:jc w:val="right"/>
        <w:rPr>
          <w:b w:val="0"/>
          <w:sz w:val="24"/>
          <w:szCs w:val="24"/>
        </w:rPr>
      </w:pPr>
      <w:bookmarkStart w:id="0" w:name="OLE_LINK3"/>
      <w:bookmarkStart w:id="1" w:name="OLE_LINK4"/>
    </w:p>
    <w:p w:rsidR="00744387" w:rsidRDefault="00744387" w:rsidP="00316E98">
      <w:pPr>
        <w:pStyle w:val="Heading1"/>
        <w:spacing w:line="240" w:lineRule="exact"/>
        <w:jc w:val="right"/>
        <w:rPr>
          <w:b w:val="0"/>
          <w:sz w:val="24"/>
          <w:szCs w:val="24"/>
        </w:rPr>
      </w:pPr>
    </w:p>
    <w:p w:rsidR="009A5F82" w:rsidRPr="003C17C0" w:rsidRDefault="00B664DC" w:rsidP="00316E98">
      <w:pPr>
        <w:pStyle w:val="Heading1"/>
        <w:spacing w:line="240" w:lineRule="exact"/>
        <w:jc w:val="right"/>
        <w:rPr>
          <w:b w:val="0"/>
          <w:sz w:val="24"/>
          <w:szCs w:val="24"/>
        </w:rPr>
      </w:pPr>
      <w:r w:rsidRPr="00B664DC">
        <w:rPr>
          <w:b w:val="0"/>
          <w:sz w:val="24"/>
          <w:szCs w:val="24"/>
        </w:rPr>
        <w:t>Saeimas Mandātu, ētikas un iesniegumu komisijai</w:t>
      </w:r>
    </w:p>
    <w:bookmarkEnd w:id="0"/>
    <w:bookmarkEnd w:id="1"/>
    <w:p w:rsidR="003C24E6" w:rsidRDefault="003C24E6" w:rsidP="003C24E6">
      <w:pPr>
        <w:ind w:firstLine="0"/>
      </w:pPr>
    </w:p>
    <w:p w:rsidR="003C24E6" w:rsidRDefault="003C24E6" w:rsidP="003C24E6">
      <w:pPr>
        <w:ind w:firstLine="0"/>
      </w:pPr>
    </w:p>
    <w:p w:rsidR="002826D4" w:rsidRDefault="002826D4" w:rsidP="003C24E6">
      <w:pPr>
        <w:ind w:firstLine="0"/>
      </w:pPr>
    </w:p>
    <w:p w:rsidR="00316E98" w:rsidRDefault="00316E98" w:rsidP="00DE77DB">
      <w:pPr>
        <w:ind w:right="5102" w:firstLine="0"/>
        <w:rPr>
          <w:sz w:val="24"/>
        </w:rPr>
      </w:pPr>
      <w:r w:rsidRPr="003C24E6">
        <w:rPr>
          <w:sz w:val="24"/>
        </w:rPr>
        <w:t xml:space="preserve">Par </w:t>
      </w:r>
      <w:r w:rsidR="00DE77DB" w:rsidRPr="00EF1D6D">
        <w:rPr>
          <w:sz w:val="24"/>
        </w:rPr>
        <w:t>Saeimas 2016.</w:t>
      </w:r>
      <w:r w:rsidR="00DE77DB">
        <w:rPr>
          <w:sz w:val="24"/>
        </w:rPr>
        <w:t> gada 3. </w:t>
      </w:r>
      <w:r w:rsidR="00DE77DB" w:rsidRPr="00EF1D6D">
        <w:rPr>
          <w:sz w:val="24"/>
        </w:rPr>
        <w:t xml:space="preserve">marta paziņojumā </w:t>
      </w:r>
      <w:r w:rsidR="00DE77DB">
        <w:rPr>
          <w:sz w:val="24"/>
        </w:rPr>
        <w:t>“</w:t>
      </w:r>
      <w:r w:rsidR="00DE77DB" w:rsidRPr="00EF1D6D">
        <w:rPr>
          <w:sz w:val="24"/>
        </w:rPr>
        <w:t>Par 10 435 Latvija</w:t>
      </w:r>
      <w:r w:rsidR="00DE77DB">
        <w:rPr>
          <w:sz w:val="24"/>
        </w:rPr>
        <w:t>s pilsoņu kolektīvā iesnieguma “Par ceļiem bez bedrēm” turpmāko virzību”</w:t>
      </w:r>
      <w:r w:rsidR="00DE77DB">
        <w:rPr>
          <w:sz w:val="24"/>
        </w:rPr>
        <w:t xml:space="preserve"> dotā uzdevuma izpildi</w:t>
      </w:r>
    </w:p>
    <w:p w:rsidR="00DE77DB" w:rsidRDefault="00DE77DB" w:rsidP="00DE77DB">
      <w:pPr>
        <w:ind w:right="5102" w:firstLine="0"/>
        <w:rPr>
          <w:sz w:val="24"/>
        </w:rPr>
      </w:pPr>
    </w:p>
    <w:p w:rsidR="00316E98" w:rsidRDefault="00316E98" w:rsidP="00316E98">
      <w:pPr>
        <w:ind w:right="-1"/>
        <w:rPr>
          <w:sz w:val="24"/>
        </w:rPr>
      </w:pPr>
    </w:p>
    <w:p w:rsidR="00F82AA9" w:rsidRDefault="00EF1D6D" w:rsidP="00EF1D6D">
      <w:pPr>
        <w:ind w:right="-1"/>
        <w:rPr>
          <w:sz w:val="24"/>
        </w:rPr>
      </w:pPr>
      <w:r>
        <w:rPr>
          <w:sz w:val="24"/>
        </w:rPr>
        <w:t xml:space="preserve">Izpildot </w:t>
      </w:r>
      <w:r w:rsidRPr="00EF1D6D">
        <w:rPr>
          <w:sz w:val="24"/>
        </w:rPr>
        <w:t>Saeimas 2016.</w:t>
      </w:r>
      <w:r>
        <w:rPr>
          <w:sz w:val="24"/>
        </w:rPr>
        <w:t> gada 3. </w:t>
      </w:r>
      <w:r w:rsidRPr="00EF1D6D">
        <w:rPr>
          <w:sz w:val="24"/>
        </w:rPr>
        <w:t xml:space="preserve">marta paziņojumā </w:t>
      </w:r>
      <w:r>
        <w:rPr>
          <w:sz w:val="24"/>
        </w:rPr>
        <w:t>“</w:t>
      </w:r>
      <w:r w:rsidRPr="00EF1D6D">
        <w:rPr>
          <w:sz w:val="24"/>
        </w:rPr>
        <w:t>Par 10 435 Latvija</w:t>
      </w:r>
      <w:r>
        <w:rPr>
          <w:sz w:val="24"/>
        </w:rPr>
        <w:t>s pilsoņu kolektīvā iesnieguma “Par ceļiem bez bedrēm” turpmāko virzību”</w:t>
      </w:r>
      <w:r w:rsidR="004E073E">
        <w:rPr>
          <w:sz w:val="24"/>
        </w:rPr>
        <w:t xml:space="preserve"> minēto</w:t>
      </w:r>
      <w:r>
        <w:rPr>
          <w:sz w:val="24"/>
        </w:rPr>
        <w:t xml:space="preserve">, </w:t>
      </w:r>
      <w:r w:rsidR="00D92873">
        <w:rPr>
          <w:sz w:val="24"/>
        </w:rPr>
        <w:t xml:space="preserve">kā arī ievērojot </w:t>
      </w:r>
      <w:r w:rsidR="00D92873">
        <w:rPr>
          <w:color w:val="000000"/>
          <w:sz w:val="24"/>
        </w:rPr>
        <w:t>Valdības rīcības plāna 21.2. </w:t>
      </w:r>
      <w:r w:rsidR="00D92873" w:rsidRPr="00152974">
        <w:rPr>
          <w:color w:val="000000"/>
          <w:sz w:val="24"/>
        </w:rPr>
        <w:t>pasākum</w:t>
      </w:r>
      <w:r w:rsidR="00D92873">
        <w:rPr>
          <w:color w:val="000000"/>
          <w:sz w:val="24"/>
        </w:rPr>
        <w:t xml:space="preserve">u, </w:t>
      </w:r>
      <w:r>
        <w:rPr>
          <w:sz w:val="24"/>
        </w:rPr>
        <w:t xml:space="preserve">Ministru kabinets </w:t>
      </w:r>
      <w:r w:rsidR="00F82AA9">
        <w:rPr>
          <w:sz w:val="24"/>
        </w:rPr>
        <w:t>sniedz informāciju par priekšlikuma izvērtēšanas gaitu.</w:t>
      </w:r>
    </w:p>
    <w:p w:rsidR="00EA4BC4" w:rsidRPr="00EA4BC4" w:rsidRDefault="00EA4BC4" w:rsidP="00EA4BC4">
      <w:pPr>
        <w:ind w:firstLine="709"/>
        <w:rPr>
          <w:sz w:val="24"/>
        </w:rPr>
      </w:pPr>
      <w:r w:rsidRPr="00EA4BC4">
        <w:rPr>
          <w:sz w:val="24"/>
        </w:rPr>
        <w:t>Ministru prezidenta M. </w:t>
      </w:r>
      <w:proofErr w:type="spellStart"/>
      <w:r w:rsidRPr="00EA4BC4">
        <w:rPr>
          <w:sz w:val="24"/>
        </w:rPr>
        <w:t>Kučinsk</w:t>
      </w:r>
      <w:r>
        <w:rPr>
          <w:sz w:val="24"/>
        </w:rPr>
        <w:t>a</w:t>
      </w:r>
      <w:proofErr w:type="spellEnd"/>
      <w:r>
        <w:rPr>
          <w:sz w:val="24"/>
        </w:rPr>
        <w:t xml:space="preserve"> 2016. gada 9. marta rezolūcijā</w:t>
      </w:r>
      <w:r w:rsidRPr="00EA4BC4">
        <w:rPr>
          <w:sz w:val="24"/>
        </w:rPr>
        <w:t xml:space="preserve"> Nr. 12/2016-JUR-31</w:t>
      </w:r>
      <w:r>
        <w:rPr>
          <w:sz w:val="24"/>
        </w:rPr>
        <w:t xml:space="preserve"> </w:t>
      </w:r>
      <w:r w:rsidRPr="00EA4BC4">
        <w:rPr>
          <w:sz w:val="24"/>
        </w:rPr>
        <w:t>satiksmes ministram uzdots sagatavot un noteiktā kārtībā iesniegt Ministru kabinetā Saeimas 2016. gada 3. marta paziņojumā “Par 10 435 Latvijas pilsoņu kolektīvā iesnieguma “Par ceļiem bez bedrēm” (turpmāk – kolektīvais iesniegums) turpmāko virzību” (turpmāk – Saeimas paziņojums) minētā informatīvā ziņojuma projektu, attiecīgi nodrošinot Ministru kabinetam dotā uzdevuma izpildi. Saeimas paziņojumā norādīts, ka Saeima šā gada 3.marta sēdē nolēmusi, pamatojoties uz kolektīvo iesniegumu, uzdot Ministru kabinetam veikt Baltijas valstīs par ceļu lietošanu maksājamo nodokļu un nodevu apjoma un tiesiskā regulējuma salīdzinošo izvērtējumu, sagatavot un līdz 2016. gada 1. septembrim iesniegt Saeimai informatīvu ziņojumu par iespējām izdarīt grozījumus normatīvajos aktos, lai īstenotu principus, ka ceļu lietotāju maksātie nodokļi un nodevas tiek izlietoti ceļu un tiltu remontiem un to uzturēšanai labā tehniskā stāvoklī, kā arī lai nodokļu maksājumu apjoms ceļu lietotājam atbilstu ceļa lietošanas intensitātei.</w:t>
      </w:r>
    </w:p>
    <w:p w:rsidR="004B5A5F" w:rsidRDefault="00EA4BC4" w:rsidP="00EA4BC4">
      <w:pPr>
        <w:ind w:firstLine="709"/>
        <w:rPr>
          <w:sz w:val="24"/>
        </w:rPr>
      </w:pPr>
      <w:r w:rsidRPr="00EA4BC4">
        <w:rPr>
          <w:sz w:val="24"/>
        </w:rPr>
        <w:t xml:space="preserve">Ņemot vērā kvalitatīva ceļu tīkla nozīmi tautsaimniecības attīstībā un lai atrastu rīcības virzienus valdības dotā uzdevuma izpildei, Satiksmes ministrija izveidoja Ekspertu darba grupu ceļu veiktspējas nodrošināšanai (turpmāk – Ekspertu grupa), kas strādāja gan pie esošā ceļu sakārtošanas modeļa izvērtēšanas un analīzes, gan pie stabila, prognozējama un ilgtspējīga ceļu finansējuma modeļa izstrādes. </w:t>
      </w:r>
      <w:r w:rsidR="004B5A5F">
        <w:rPr>
          <w:sz w:val="24"/>
        </w:rPr>
        <w:t>Notika 6 e</w:t>
      </w:r>
      <w:r w:rsidR="009A6F52">
        <w:rPr>
          <w:sz w:val="24"/>
        </w:rPr>
        <w:t xml:space="preserve">kspertu darba grupas sanāksmes </w:t>
      </w:r>
      <w:r w:rsidR="004B5A5F">
        <w:rPr>
          <w:sz w:val="24"/>
        </w:rPr>
        <w:t xml:space="preserve">- </w:t>
      </w:r>
      <w:r w:rsidR="009A6F52">
        <w:rPr>
          <w:sz w:val="24"/>
        </w:rPr>
        <w:t>2016.gada 13.aprīlī, 11.maijā, 1.jūnijā, 27.jūlijā</w:t>
      </w:r>
      <w:r w:rsidR="00E07971">
        <w:rPr>
          <w:sz w:val="24"/>
        </w:rPr>
        <w:t xml:space="preserve"> un</w:t>
      </w:r>
      <w:r w:rsidR="009A6F52">
        <w:rPr>
          <w:sz w:val="24"/>
        </w:rPr>
        <w:t xml:space="preserve"> 10.augustā</w:t>
      </w:r>
      <w:r w:rsidR="004B5A5F">
        <w:rPr>
          <w:sz w:val="24"/>
        </w:rPr>
        <w:t>, kā arī 21.oktobrī.</w:t>
      </w:r>
      <w:r w:rsidR="009A6F52">
        <w:rPr>
          <w:sz w:val="24"/>
        </w:rPr>
        <w:t xml:space="preserve"> </w:t>
      </w:r>
    </w:p>
    <w:p w:rsidR="00FA51B4" w:rsidRPr="00EA4BC4" w:rsidRDefault="00FA51B4" w:rsidP="00FA51B4">
      <w:pPr>
        <w:ind w:firstLine="709"/>
        <w:rPr>
          <w:sz w:val="24"/>
        </w:rPr>
      </w:pPr>
      <w:r w:rsidRPr="00EA4BC4">
        <w:rPr>
          <w:sz w:val="24"/>
        </w:rPr>
        <w:t xml:space="preserve">Ekspertu grupas sastāvā </w:t>
      </w:r>
      <w:r>
        <w:rPr>
          <w:sz w:val="24"/>
        </w:rPr>
        <w:t>ir</w:t>
      </w:r>
      <w:r w:rsidRPr="00EA4BC4">
        <w:rPr>
          <w:sz w:val="24"/>
        </w:rPr>
        <w:t xml:space="preserve"> pārstāvji no Satiksmes ministrijas, Finanšu ministrijas, Zemkopības ministrijas, Latvijas Pašvaldību savienības, VAS </w:t>
      </w:r>
      <w:bookmarkStart w:id="2" w:name="_GoBack"/>
      <w:bookmarkEnd w:id="2"/>
      <w:r w:rsidRPr="00EA4BC4">
        <w:rPr>
          <w:sz w:val="24"/>
        </w:rPr>
        <w:t>“Latvijas Valsts ceļi”, VAS “Latvijas autoceļu uzturētājs”, VAS “Ceļu satiksmes drošības direkcija”, Valsts policijas, biedrības “Latvijas ceļu būvētājs”, Latvijas Tirdzniecības un rūpniecības kameras, Latvijas Degvielas tirgotāju asociācijas un citām valsts institūcijām un nevalstiskajām organizācijām.</w:t>
      </w:r>
    </w:p>
    <w:p w:rsidR="004B5A5F" w:rsidRDefault="004B5A5F" w:rsidP="00EA4BC4">
      <w:pPr>
        <w:ind w:firstLine="709"/>
        <w:rPr>
          <w:sz w:val="24"/>
        </w:rPr>
      </w:pPr>
      <w:r>
        <w:rPr>
          <w:sz w:val="24"/>
        </w:rPr>
        <w:t xml:space="preserve">2016.gada 10.augusta ekspertu darba </w:t>
      </w:r>
      <w:r w:rsidR="00FA51B4">
        <w:rPr>
          <w:sz w:val="24"/>
        </w:rPr>
        <w:t xml:space="preserve">grupas sanāksmē tika prezentēti priekšlikumi rīcības virzieniem, uz kuru pamata Satiksmes ministrija uzsāka informatīvā ziņojuma izstrādi. </w:t>
      </w:r>
    </w:p>
    <w:p w:rsidR="006D0F06" w:rsidRDefault="00FA51B4" w:rsidP="00FA51B4">
      <w:pPr>
        <w:ind w:firstLine="709"/>
        <w:rPr>
          <w:color w:val="000000"/>
          <w:sz w:val="24"/>
        </w:rPr>
      </w:pPr>
      <w:r>
        <w:rPr>
          <w:sz w:val="24"/>
        </w:rPr>
        <w:t xml:space="preserve">Informatīvā ziņojuma izstrādes gaitā tika secināts, ka </w:t>
      </w:r>
      <w:r w:rsidR="006D0F06">
        <w:rPr>
          <w:color w:val="000000"/>
          <w:sz w:val="24"/>
        </w:rPr>
        <w:t xml:space="preserve">attiecībā uz priekšlikumiem par </w:t>
      </w:r>
      <w:r w:rsidR="00D92873" w:rsidRPr="00152974">
        <w:rPr>
          <w:color w:val="000000"/>
          <w:sz w:val="24"/>
        </w:rPr>
        <w:t>autoceļu finansēšanas modeli</w:t>
      </w:r>
      <w:r w:rsidR="00D92873">
        <w:rPr>
          <w:color w:val="000000"/>
          <w:sz w:val="24"/>
        </w:rPr>
        <w:t xml:space="preserve"> </w:t>
      </w:r>
      <w:r w:rsidR="006D0F06">
        <w:rPr>
          <w:color w:val="000000"/>
          <w:sz w:val="24"/>
        </w:rPr>
        <w:t>un</w:t>
      </w:r>
      <w:r w:rsidR="00D92873">
        <w:rPr>
          <w:color w:val="000000"/>
          <w:sz w:val="24"/>
        </w:rPr>
        <w:t xml:space="preserve"> nodokļu un nodevu reformām transportlīdzekļu jomā nav panākta pilnīga vienošanās ar sociālajiem partneriem (tostarp Latvijas Darba devēju konfederāciju, Latvijas Tirdzniecības un rūpniecības kameru, </w:t>
      </w:r>
      <w:r w:rsidR="00D92873" w:rsidRPr="00E0762B">
        <w:rPr>
          <w:color w:val="000000"/>
          <w:sz w:val="24"/>
        </w:rPr>
        <w:t>Latvijas Neatkarīgo mežizstrādātāju aso</w:t>
      </w:r>
      <w:r w:rsidR="00D92873">
        <w:rPr>
          <w:color w:val="000000"/>
          <w:sz w:val="24"/>
        </w:rPr>
        <w:t xml:space="preserve">ciāciju) par </w:t>
      </w:r>
      <w:r w:rsidR="00811B41" w:rsidRPr="00EC6BC9">
        <w:rPr>
          <w:color w:val="000000"/>
          <w:sz w:val="24"/>
        </w:rPr>
        <w:t xml:space="preserve">sākotnēji </w:t>
      </w:r>
      <w:r w:rsidR="00811B41">
        <w:rPr>
          <w:color w:val="000000"/>
          <w:sz w:val="24"/>
        </w:rPr>
        <w:t xml:space="preserve">š.g. augusta mēnesī </w:t>
      </w:r>
      <w:r w:rsidR="00811B41" w:rsidRPr="00EC6BC9">
        <w:rPr>
          <w:color w:val="000000"/>
          <w:sz w:val="24"/>
        </w:rPr>
        <w:t>saskaņot</w:t>
      </w:r>
      <w:r w:rsidR="00811B41">
        <w:rPr>
          <w:color w:val="000000"/>
          <w:sz w:val="24"/>
        </w:rPr>
        <w:t xml:space="preserve">ajiem </w:t>
      </w:r>
      <w:r w:rsidR="00811B41" w:rsidRPr="00EC6BC9">
        <w:rPr>
          <w:color w:val="000000"/>
          <w:sz w:val="24"/>
        </w:rPr>
        <w:t>rīcības virzien</w:t>
      </w:r>
      <w:r w:rsidR="00811B41">
        <w:rPr>
          <w:color w:val="000000"/>
          <w:sz w:val="24"/>
        </w:rPr>
        <w:t>iem. Attiecīgie priekšlikumi</w:t>
      </w:r>
      <w:r w:rsidR="00811B41" w:rsidRPr="00EC6BC9">
        <w:rPr>
          <w:color w:val="000000"/>
          <w:sz w:val="24"/>
        </w:rPr>
        <w:t xml:space="preserve"> </w:t>
      </w:r>
      <w:r w:rsidR="00811B41">
        <w:rPr>
          <w:color w:val="000000"/>
          <w:sz w:val="24"/>
        </w:rPr>
        <w:t xml:space="preserve">grozījumiem Autoceļu lietošanas nodevas likumā un </w:t>
      </w:r>
      <w:r w:rsidR="00811B41" w:rsidRPr="00E0762B">
        <w:rPr>
          <w:color w:val="000000"/>
          <w:sz w:val="24"/>
        </w:rPr>
        <w:lastRenderedPageBreak/>
        <w:t>Transportlīdzekļa ekspluatācijas nodokļa un uzņēmumu vieglo transportlīdzekļu nodokļa likumā</w:t>
      </w:r>
      <w:r w:rsidR="00811B41">
        <w:rPr>
          <w:color w:val="000000"/>
          <w:sz w:val="24"/>
        </w:rPr>
        <w:t xml:space="preserve"> tika </w:t>
      </w:r>
      <w:r w:rsidR="00811B41" w:rsidRPr="00EC6BC9">
        <w:rPr>
          <w:color w:val="000000"/>
          <w:sz w:val="24"/>
        </w:rPr>
        <w:t xml:space="preserve">ietverti </w:t>
      </w:r>
      <w:r w:rsidR="00811B41">
        <w:rPr>
          <w:color w:val="000000"/>
          <w:sz w:val="24"/>
        </w:rPr>
        <w:t xml:space="preserve">2017.gada valsts </w:t>
      </w:r>
      <w:r w:rsidR="00811B41" w:rsidRPr="00EC6BC9">
        <w:rPr>
          <w:color w:val="000000"/>
          <w:sz w:val="24"/>
        </w:rPr>
        <w:t xml:space="preserve">budžeta </w:t>
      </w:r>
      <w:r w:rsidR="00811B41">
        <w:rPr>
          <w:color w:val="000000"/>
          <w:sz w:val="24"/>
        </w:rPr>
        <w:t xml:space="preserve">likumprojektu </w:t>
      </w:r>
      <w:r w:rsidR="00811B41" w:rsidRPr="00EC6BC9">
        <w:rPr>
          <w:color w:val="000000"/>
          <w:sz w:val="24"/>
        </w:rPr>
        <w:t>paketē</w:t>
      </w:r>
      <w:r w:rsidR="00811B41">
        <w:rPr>
          <w:color w:val="000000"/>
          <w:sz w:val="24"/>
        </w:rPr>
        <w:t xml:space="preserve">. </w:t>
      </w:r>
    </w:p>
    <w:p w:rsidR="00D92873" w:rsidRDefault="00FA51B4" w:rsidP="00D92873">
      <w:pPr>
        <w:rPr>
          <w:color w:val="000000"/>
          <w:sz w:val="24"/>
        </w:rPr>
      </w:pPr>
      <w:r>
        <w:rPr>
          <w:color w:val="000000"/>
          <w:sz w:val="24"/>
        </w:rPr>
        <w:t xml:space="preserve">Nolūkā rast visām pusēm pieņemamu risinājumu par minētajiem priekšlikumiem, </w:t>
      </w:r>
      <w:r w:rsidR="00D92873" w:rsidRPr="00EC6BC9">
        <w:rPr>
          <w:color w:val="000000"/>
          <w:sz w:val="24"/>
        </w:rPr>
        <w:t xml:space="preserve">Satiksmes ministrija 2016.gada 21.oktobrī </w:t>
      </w:r>
      <w:r w:rsidR="00181AA4">
        <w:rPr>
          <w:color w:val="000000"/>
          <w:sz w:val="24"/>
        </w:rPr>
        <w:t xml:space="preserve">organizēja ārkārtas </w:t>
      </w:r>
      <w:r w:rsidR="00D92873" w:rsidRPr="00EC6BC9">
        <w:rPr>
          <w:color w:val="000000"/>
          <w:sz w:val="24"/>
        </w:rPr>
        <w:t>Ekspertu darba grup</w:t>
      </w:r>
      <w:r w:rsidR="00181AA4">
        <w:rPr>
          <w:color w:val="000000"/>
          <w:sz w:val="24"/>
        </w:rPr>
        <w:t xml:space="preserve">as </w:t>
      </w:r>
      <w:r w:rsidR="00D92873" w:rsidRPr="00EC6BC9">
        <w:rPr>
          <w:color w:val="000000"/>
          <w:sz w:val="24"/>
        </w:rPr>
        <w:t>ceļu veiktspējas nodrošināšanai</w:t>
      </w:r>
      <w:r w:rsidR="00181AA4">
        <w:rPr>
          <w:color w:val="000000"/>
          <w:sz w:val="24"/>
        </w:rPr>
        <w:t xml:space="preserve"> sanāksmi</w:t>
      </w:r>
      <w:r w:rsidR="00D92873" w:rsidRPr="00EC6BC9">
        <w:rPr>
          <w:color w:val="000000"/>
          <w:sz w:val="24"/>
        </w:rPr>
        <w:t>. Tika izskatīti visi iespējamie rīcības virzieni un panākta jauna vienošanās par galīgo risinājumu, kur</w:t>
      </w:r>
      <w:r w:rsidR="0056045E">
        <w:rPr>
          <w:color w:val="000000"/>
          <w:sz w:val="24"/>
        </w:rPr>
        <w:t>š</w:t>
      </w:r>
      <w:r w:rsidR="00D92873" w:rsidRPr="00EC6BC9">
        <w:rPr>
          <w:color w:val="000000"/>
          <w:sz w:val="24"/>
        </w:rPr>
        <w:t xml:space="preserve"> </w:t>
      </w:r>
      <w:r w:rsidR="0056045E">
        <w:rPr>
          <w:color w:val="000000"/>
          <w:sz w:val="24"/>
        </w:rPr>
        <w:t>tiks ietverts precizētajā</w:t>
      </w:r>
      <w:r w:rsidR="00D92873" w:rsidRPr="00EC6BC9">
        <w:rPr>
          <w:color w:val="000000"/>
          <w:sz w:val="24"/>
        </w:rPr>
        <w:t xml:space="preserve"> informatīvajā ziņojumā un </w:t>
      </w:r>
      <w:r w:rsidR="0056045E">
        <w:rPr>
          <w:color w:val="000000"/>
          <w:sz w:val="24"/>
        </w:rPr>
        <w:t>no jauna saskaņots ar sociālajiem partneriem</w:t>
      </w:r>
      <w:r w:rsidR="00D92873" w:rsidRPr="00EC6BC9">
        <w:rPr>
          <w:color w:val="000000"/>
          <w:sz w:val="24"/>
        </w:rPr>
        <w:t>.</w:t>
      </w:r>
    </w:p>
    <w:p w:rsidR="006D0F06" w:rsidRPr="00EC6BC9" w:rsidRDefault="00691DB4" w:rsidP="006D0F06">
      <w:pPr>
        <w:rPr>
          <w:color w:val="000000"/>
          <w:sz w:val="24"/>
        </w:rPr>
      </w:pPr>
      <w:r>
        <w:rPr>
          <w:color w:val="000000"/>
          <w:sz w:val="24"/>
        </w:rPr>
        <w:t xml:space="preserve">Ievērojot minēto, informatīvā ziņojuma izstrādei un atkārtotai saskaņošanai ir nepieciešams ilgāks laiks, tādēļ Ministru kabinets plāno iesniegt </w:t>
      </w:r>
      <w:r w:rsidR="002E3EED">
        <w:rPr>
          <w:color w:val="000000"/>
          <w:sz w:val="24"/>
        </w:rPr>
        <w:t>informāciju</w:t>
      </w:r>
      <w:r>
        <w:rPr>
          <w:color w:val="000000"/>
          <w:sz w:val="24"/>
        </w:rPr>
        <w:t xml:space="preserve"> par </w:t>
      </w:r>
      <w:r w:rsidR="002E3EED" w:rsidRPr="00EF1D6D">
        <w:rPr>
          <w:sz w:val="24"/>
        </w:rPr>
        <w:t>Saeimas 2016.</w:t>
      </w:r>
      <w:r w:rsidR="002E3EED">
        <w:rPr>
          <w:sz w:val="24"/>
        </w:rPr>
        <w:t> gada 3. </w:t>
      </w:r>
      <w:r w:rsidR="002E3EED" w:rsidRPr="00EF1D6D">
        <w:rPr>
          <w:sz w:val="24"/>
        </w:rPr>
        <w:t xml:space="preserve">marta paziņojumā </w:t>
      </w:r>
      <w:r w:rsidR="002E3EED">
        <w:rPr>
          <w:sz w:val="24"/>
        </w:rPr>
        <w:t>“</w:t>
      </w:r>
      <w:r w:rsidR="002E3EED" w:rsidRPr="00EF1D6D">
        <w:rPr>
          <w:sz w:val="24"/>
        </w:rPr>
        <w:t>Par 10 435 Latvija</w:t>
      </w:r>
      <w:r w:rsidR="002E3EED">
        <w:rPr>
          <w:sz w:val="24"/>
        </w:rPr>
        <w:t>s pilsoņu kolektīvā iesnieguma “Par ceļiem bez bedrēm” dotā</w:t>
      </w:r>
      <w:r w:rsidR="003639AE">
        <w:rPr>
          <w:sz w:val="24"/>
        </w:rPr>
        <w:t xml:space="preserve"> uzdevuma</w:t>
      </w:r>
      <w:r w:rsidR="002E3EED">
        <w:rPr>
          <w:sz w:val="24"/>
        </w:rPr>
        <w:t xml:space="preserve"> izpildi</w:t>
      </w:r>
      <w:r w:rsidR="002E3EED">
        <w:rPr>
          <w:color w:val="000000"/>
          <w:sz w:val="24"/>
        </w:rPr>
        <w:t xml:space="preserve"> </w:t>
      </w:r>
      <w:r>
        <w:rPr>
          <w:color w:val="000000"/>
          <w:sz w:val="24"/>
        </w:rPr>
        <w:t xml:space="preserve">līdz </w:t>
      </w:r>
      <w:r w:rsidR="006D0F06" w:rsidRPr="00EC6BC9">
        <w:rPr>
          <w:color w:val="000000"/>
          <w:sz w:val="24"/>
        </w:rPr>
        <w:t>2016.gada 1.</w:t>
      </w:r>
      <w:r w:rsidR="00822D6F">
        <w:rPr>
          <w:color w:val="000000"/>
          <w:sz w:val="24"/>
        </w:rPr>
        <w:t>decembrim</w:t>
      </w:r>
      <w:r w:rsidR="006D0F06" w:rsidRPr="00EC6BC9">
        <w:rPr>
          <w:color w:val="000000"/>
          <w:sz w:val="24"/>
        </w:rPr>
        <w:t xml:space="preserve">. </w:t>
      </w:r>
    </w:p>
    <w:p w:rsidR="00523487" w:rsidRDefault="00523487" w:rsidP="00E04CDC">
      <w:pPr>
        <w:tabs>
          <w:tab w:val="left" w:pos="1260"/>
        </w:tabs>
        <w:spacing w:line="220" w:lineRule="exact"/>
        <w:ind w:firstLine="0"/>
        <w:rPr>
          <w:sz w:val="24"/>
        </w:rPr>
      </w:pPr>
    </w:p>
    <w:p w:rsidR="00316E98" w:rsidRDefault="00316E98" w:rsidP="00E04CDC">
      <w:pPr>
        <w:tabs>
          <w:tab w:val="left" w:pos="1260"/>
        </w:tabs>
        <w:spacing w:line="220" w:lineRule="exact"/>
        <w:ind w:firstLine="0"/>
        <w:rPr>
          <w:sz w:val="24"/>
        </w:rPr>
      </w:pPr>
    </w:p>
    <w:p w:rsidR="007E7A60" w:rsidRPr="00D168F4" w:rsidRDefault="007E7A60" w:rsidP="00E04CDC">
      <w:pPr>
        <w:tabs>
          <w:tab w:val="left" w:pos="1260"/>
        </w:tabs>
        <w:spacing w:line="220" w:lineRule="exact"/>
        <w:ind w:firstLine="0"/>
        <w:rPr>
          <w:sz w:val="24"/>
        </w:rPr>
      </w:pPr>
    </w:p>
    <w:p w:rsidR="003C17C0" w:rsidRPr="005B2CCE" w:rsidRDefault="00B664DC" w:rsidP="003C17C0">
      <w:pPr>
        <w:pStyle w:val="NormalWeb"/>
        <w:tabs>
          <w:tab w:val="left" w:pos="6840"/>
        </w:tabs>
        <w:spacing w:before="0" w:beforeAutospacing="0" w:after="0" w:afterAutospacing="0" w:line="220" w:lineRule="exact"/>
        <w:rPr>
          <w:rFonts w:ascii="Times New Roman" w:hAnsi="Times New Roman"/>
          <w:color w:val="auto"/>
          <w:sz w:val="24"/>
          <w:szCs w:val="24"/>
        </w:rPr>
      </w:pPr>
      <w:r>
        <w:rPr>
          <w:rFonts w:ascii="Times New Roman" w:hAnsi="Times New Roman"/>
          <w:color w:val="auto"/>
          <w:sz w:val="24"/>
          <w:szCs w:val="24"/>
        </w:rPr>
        <w:t>Ministru prezidents</w:t>
      </w:r>
      <w:r w:rsidR="003C17C0" w:rsidRPr="005B2CCE">
        <w:rPr>
          <w:rFonts w:ascii="Times New Roman" w:hAnsi="Times New Roman"/>
          <w:color w:val="auto"/>
          <w:sz w:val="24"/>
          <w:szCs w:val="24"/>
        </w:rPr>
        <w:tab/>
      </w:r>
      <w:r w:rsidR="003C17C0">
        <w:rPr>
          <w:rFonts w:ascii="Times New Roman" w:hAnsi="Times New Roman"/>
          <w:color w:val="auto"/>
          <w:sz w:val="24"/>
          <w:szCs w:val="24"/>
        </w:rPr>
        <w:tab/>
      </w:r>
      <w:r>
        <w:rPr>
          <w:rFonts w:ascii="Times New Roman" w:hAnsi="Times New Roman"/>
          <w:color w:val="auto"/>
          <w:sz w:val="24"/>
          <w:szCs w:val="24"/>
        </w:rPr>
        <w:t>M. </w:t>
      </w:r>
      <w:proofErr w:type="spellStart"/>
      <w:r>
        <w:rPr>
          <w:rFonts w:ascii="Times New Roman" w:hAnsi="Times New Roman"/>
          <w:color w:val="auto"/>
          <w:sz w:val="24"/>
          <w:szCs w:val="24"/>
        </w:rPr>
        <w:t>Kučinskis</w:t>
      </w:r>
      <w:proofErr w:type="spellEnd"/>
    </w:p>
    <w:p w:rsidR="003C17C0" w:rsidRPr="00D168F4" w:rsidRDefault="003C17C0" w:rsidP="003C17C0">
      <w:pPr>
        <w:pStyle w:val="NormalWeb"/>
        <w:tabs>
          <w:tab w:val="left" w:pos="6840"/>
        </w:tabs>
        <w:spacing w:before="0" w:beforeAutospacing="0" w:after="0" w:afterAutospacing="0" w:line="220" w:lineRule="exact"/>
        <w:rPr>
          <w:rFonts w:ascii="Times New Roman" w:hAnsi="Times New Roman"/>
          <w:color w:val="auto"/>
          <w:sz w:val="24"/>
          <w:szCs w:val="24"/>
        </w:rPr>
      </w:pPr>
    </w:p>
    <w:p w:rsidR="003C17C0" w:rsidRDefault="003C17C0" w:rsidP="003C17C0">
      <w:pPr>
        <w:spacing w:line="220" w:lineRule="exact"/>
        <w:ind w:firstLine="0"/>
        <w:rPr>
          <w:sz w:val="24"/>
        </w:rPr>
      </w:pPr>
    </w:p>
    <w:p w:rsidR="003C17C0" w:rsidRPr="00D168F4" w:rsidRDefault="00B664DC" w:rsidP="003C17C0">
      <w:pPr>
        <w:spacing w:line="220" w:lineRule="exact"/>
        <w:ind w:firstLine="0"/>
        <w:rPr>
          <w:sz w:val="24"/>
        </w:rPr>
      </w:pPr>
      <w:r>
        <w:rPr>
          <w:sz w:val="24"/>
        </w:rPr>
        <w:t>Iesniedzējs: s</w:t>
      </w:r>
      <w:r w:rsidR="003C17C0" w:rsidRPr="00D168F4">
        <w:rPr>
          <w:sz w:val="24"/>
        </w:rPr>
        <w:t>atiksmes ministrs</w:t>
      </w:r>
      <w:r w:rsidR="003C17C0" w:rsidRPr="00D168F4">
        <w:rPr>
          <w:sz w:val="24"/>
        </w:rPr>
        <w:tab/>
      </w:r>
      <w:r w:rsidR="003C17C0" w:rsidRPr="00D168F4">
        <w:rPr>
          <w:sz w:val="24"/>
        </w:rPr>
        <w:tab/>
      </w:r>
      <w:r w:rsidR="003C17C0" w:rsidRPr="00D168F4">
        <w:rPr>
          <w:sz w:val="24"/>
        </w:rPr>
        <w:tab/>
        <w:t xml:space="preserve"> </w:t>
      </w:r>
      <w:r w:rsidR="003C17C0" w:rsidRPr="00D168F4">
        <w:rPr>
          <w:sz w:val="24"/>
        </w:rPr>
        <w:tab/>
        <w:t xml:space="preserve">      </w:t>
      </w:r>
      <w:r w:rsidR="003C17C0">
        <w:tab/>
      </w:r>
      <w:r w:rsidR="003C17C0">
        <w:tab/>
      </w:r>
      <w:r>
        <w:rPr>
          <w:sz w:val="24"/>
        </w:rPr>
        <w:t>U. Augulis</w:t>
      </w:r>
    </w:p>
    <w:p w:rsidR="003C17C0" w:rsidRDefault="003C17C0" w:rsidP="003C17C0">
      <w:pPr>
        <w:spacing w:line="220" w:lineRule="exact"/>
        <w:ind w:firstLine="0"/>
        <w:rPr>
          <w:sz w:val="24"/>
        </w:rPr>
      </w:pPr>
    </w:p>
    <w:p w:rsidR="003C17C0" w:rsidRDefault="003C17C0" w:rsidP="003C17C0">
      <w:pPr>
        <w:spacing w:line="220" w:lineRule="exact"/>
        <w:ind w:firstLine="0"/>
        <w:rPr>
          <w:sz w:val="24"/>
        </w:rPr>
      </w:pPr>
    </w:p>
    <w:p w:rsidR="003C17C0" w:rsidRDefault="00B664DC" w:rsidP="003C17C0">
      <w:pPr>
        <w:spacing w:line="220" w:lineRule="exact"/>
        <w:ind w:firstLine="0"/>
        <w:rPr>
          <w:sz w:val="24"/>
        </w:rPr>
      </w:pPr>
      <w:r>
        <w:rPr>
          <w:sz w:val="24"/>
        </w:rPr>
        <w:t>Vīza: v</w:t>
      </w:r>
      <w:r w:rsidR="003C17C0" w:rsidRPr="00D168F4">
        <w:rPr>
          <w:sz w:val="24"/>
        </w:rPr>
        <w:t>alsts sekretārs</w:t>
      </w:r>
      <w:r w:rsidR="003C17C0" w:rsidRPr="00D168F4">
        <w:rPr>
          <w:sz w:val="24"/>
        </w:rPr>
        <w:tab/>
      </w:r>
      <w:r w:rsidR="003C17C0" w:rsidRPr="00D168F4">
        <w:rPr>
          <w:sz w:val="24"/>
        </w:rPr>
        <w:tab/>
      </w:r>
      <w:r w:rsidR="003C17C0" w:rsidRPr="00D168F4">
        <w:rPr>
          <w:sz w:val="24"/>
        </w:rPr>
        <w:tab/>
      </w:r>
      <w:r w:rsidR="003C17C0" w:rsidRPr="00D168F4">
        <w:rPr>
          <w:sz w:val="24"/>
        </w:rPr>
        <w:tab/>
      </w:r>
      <w:r w:rsidR="003C17C0" w:rsidRPr="00D168F4">
        <w:rPr>
          <w:sz w:val="24"/>
        </w:rPr>
        <w:tab/>
      </w:r>
      <w:r w:rsidR="003C17C0" w:rsidRPr="00D168F4">
        <w:rPr>
          <w:sz w:val="24"/>
        </w:rPr>
        <w:tab/>
        <w:t xml:space="preserve">     </w:t>
      </w:r>
      <w:r w:rsidR="003C17C0">
        <w:rPr>
          <w:sz w:val="24"/>
        </w:rPr>
        <w:tab/>
        <w:t xml:space="preserve">  </w:t>
      </w:r>
      <w:r w:rsidR="003C17C0" w:rsidRPr="00D168F4">
        <w:rPr>
          <w:sz w:val="24"/>
        </w:rPr>
        <w:t xml:space="preserve"> </w:t>
      </w:r>
      <w:r w:rsidR="003C17C0">
        <w:rPr>
          <w:sz w:val="24"/>
        </w:rPr>
        <w:t xml:space="preserve">  </w:t>
      </w:r>
      <w:r w:rsidR="003C17C0">
        <w:tab/>
      </w:r>
      <w:r w:rsidR="003C17C0" w:rsidRPr="00D168F4">
        <w:rPr>
          <w:sz w:val="24"/>
        </w:rPr>
        <w:t>K.</w:t>
      </w:r>
      <w:r>
        <w:rPr>
          <w:sz w:val="24"/>
        </w:rPr>
        <w:t> </w:t>
      </w:r>
      <w:r w:rsidR="003C17C0" w:rsidRPr="00D168F4">
        <w:rPr>
          <w:sz w:val="24"/>
        </w:rPr>
        <w:t>Ozoliņš</w:t>
      </w:r>
    </w:p>
    <w:p w:rsidR="003C17C0" w:rsidRDefault="003C17C0" w:rsidP="003C17C0">
      <w:pPr>
        <w:spacing w:line="240" w:lineRule="exact"/>
        <w:ind w:firstLine="0"/>
        <w:rPr>
          <w:sz w:val="24"/>
        </w:rPr>
      </w:pPr>
    </w:p>
    <w:p w:rsidR="003C17C0" w:rsidRDefault="003C17C0" w:rsidP="003C17C0">
      <w:pPr>
        <w:spacing w:line="240" w:lineRule="exact"/>
      </w:pPr>
    </w:p>
    <w:p w:rsidR="003C17C0" w:rsidRDefault="003C17C0" w:rsidP="003C17C0">
      <w:pPr>
        <w:spacing w:line="240" w:lineRule="exact"/>
        <w:ind w:firstLine="0"/>
        <w:rPr>
          <w:sz w:val="24"/>
        </w:rPr>
      </w:pPr>
    </w:p>
    <w:p w:rsidR="003C17C0" w:rsidRPr="00A9647A" w:rsidRDefault="007E7A60" w:rsidP="003C17C0">
      <w:pPr>
        <w:spacing w:line="200" w:lineRule="exact"/>
        <w:ind w:firstLine="0"/>
        <w:rPr>
          <w:sz w:val="20"/>
        </w:rPr>
      </w:pPr>
      <w:r>
        <w:rPr>
          <w:sz w:val="20"/>
        </w:rPr>
        <w:t>24</w:t>
      </w:r>
      <w:r w:rsidR="00B664DC">
        <w:rPr>
          <w:sz w:val="20"/>
        </w:rPr>
        <w:t>.10.2016</w:t>
      </w:r>
      <w:r w:rsidR="005556D8">
        <w:rPr>
          <w:sz w:val="20"/>
        </w:rPr>
        <w:t xml:space="preserve">. </w:t>
      </w:r>
      <w:r>
        <w:rPr>
          <w:sz w:val="20"/>
        </w:rPr>
        <w:t>13</w:t>
      </w:r>
      <w:r w:rsidR="005556D8">
        <w:rPr>
          <w:sz w:val="20"/>
        </w:rPr>
        <w:t>:</w:t>
      </w:r>
      <w:r w:rsidR="004E073E">
        <w:rPr>
          <w:sz w:val="20"/>
        </w:rPr>
        <w:t>45</w:t>
      </w:r>
    </w:p>
    <w:p w:rsidR="003C17C0" w:rsidRPr="00A9647A" w:rsidRDefault="00557D25" w:rsidP="003C17C0">
      <w:pPr>
        <w:spacing w:line="200" w:lineRule="exact"/>
        <w:ind w:firstLine="0"/>
        <w:rPr>
          <w:sz w:val="20"/>
        </w:rPr>
      </w:pPr>
      <w:r>
        <w:rPr>
          <w:sz w:val="20"/>
        </w:rPr>
        <w:t>534</w:t>
      </w:r>
    </w:p>
    <w:p w:rsidR="003C17C0" w:rsidRPr="00A9647A" w:rsidRDefault="00B664DC" w:rsidP="003C17C0">
      <w:pPr>
        <w:spacing w:line="200" w:lineRule="exact"/>
        <w:ind w:firstLine="0"/>
        <w:rPr>
          <w:sz w:val="20"/>
        </w:rPr>
      </w:pPr>
      <w:r>
        <w:rPr>
          <w:sz w:val="20"/>
        </w:rPr>
        <w:t>Dace Supe</w:t>
      </w:r>
    </w:p>
    <w:p w:rsidR="003C17C0" w:rsidRDefault="00B664DC" w:rsidP="003C17C0">
      <w:pPr>
        <w:spacing w:line="200" w:lineRule="exact"/>
        <w:ind w:firstLine="0"/>
        <w:rPr>
          <w:sz w:val="20"/>
        </w:rPr>
      </w:pPr>
      <w:r>
        <w:rPr>
          <w:sz w:val="20"/>
        </w:rPr>
        <w:t>Autosatiksmes</w:t>
      </w:r>
      <w:r w:rsidR="003C17C0" w:rsidRPr="00A9647A">
        <w:rPr>
          <w:sz w:val="20"/>
        </w:rPr>
        <w:t xml:space="preserve"> departamenta</w:t>
      </w:r>
    </w:p>
    <w:p w:rsidR="003C17C0" w:rsidRPr="00A9647A" w:rsidRDefault="00B664DC" w:rsidP="003C17C0">
      <w:pPr>
        <w:spacing w:line="200" w:lineRule="exact"/>
        <w:ind w:firstLine="0"/>
        <w:rPr>
          <w:sz w:val="20"/>
        </w:rPr>
      </w:pPr>
      <w:r>
        <w:rPr>
          <w:sz w:val="20"/>
        </w:rPr>
        <w:t>Autoceļu nodaļas juriskonsulte</w:t>
      </w:r>
    </w:p>
    <w:p w:rsidR="003C17C0" w:rsidRPr="00A9647A" w:rsidRDefault="003C17C0" w:rsidP="003C17C0">
      <w:pPr>
        <w:spacing w:line="200" w:lineRule="exact"/>
        <w:ind w:firstLine="0"/>
      </w:pPr>
      <w:r w:rsidRPr="00A9647A">
        <w:rPr>
          <w:sz w:val="20"/>
        </w:rPr>
        <w:t>67028</w:t>
      </w:r>
      <w:r w:rsidR="00B664DC">
        <w:rPr>
          <w:sz w:val="20"/>
        </w:rPr>
        <w:t>253</w:t>
      </w:r>
      <w:r>
        <w:rPr>
          <w:sz w:val="20"/>
        </w:rPr>
        <w:t>,</w:t>
      </w:r>
      <w:r w:rsidRPr="00A9647A">
        <w:rPr>
          <w:sz w:val="20"/>
        </w:rPr>
        <w:t xml:space="preserve"> </w:t>
      </w:r>
      <w:r w:rsidR="00B664DC">
        <w:rPr>
          <w:sz w:val="20"/>
        </w:rPr>
        <w:t>dace.supe</w:t>
      </w:r>
      <w:r w:rsidRPr="005B2CCE">
        <w:rPr>
          <w:sz w:val="20"/>
        </w:rPr>
        <w:t>@sam.gov.lv</w:t>
      </w:r>
      <w:r w:rsidRPr="00F378A8">
        <w:rPr>
          <w:sz w:val="20"/>
        </w:rPr>
        <w:t xml:space="preserve"> </w:t>
      </w:r>
    </w:p>
    <w:p w:rsidR="003C17C0" w:rsidRPr="00EF1D6D" w:rsidRDefault="003C17C0" w:rsidP="003C17C0">
      <w:pPr>
        <w:pStyle w:val="BodyText2"/>
        <w:ind w:firstLine="720"/>
        <w:jc w:val="both"/>
        <w:rPr>
          <w:sz w:val="20"/>
          <w:u w:val="single"/>
          <w:lang w:val="lv-LV"/>
        </w:rPr>
      </w:pPr>
    </w:p>
    <w:p w:rsidR="00D168F4" w:rsidRPr="00A9647A" w:rsidRDefault="00D168F4" w:rsidP="003C17C0">
      <w:pPr>
        <w:pStyle w:val="NormalWeb"/>
        <w:tabs>
          <w:tab w:val="left" w:pos="6840"/>
        </w:tabs>
        <w:spacing w:before="0" w:beforeAutospacing="0" w:after="0" w:afterAutospacing="0" w:line="220" w:lineRule="exact"/>
      </w:pPr>
    </w:p>
    <w:sectPr w:rsidR="00D168F4" w:rsidRPr="00A9647A" w:rsidSect="00C847E4">
      <w:headerReference w:type="even" r:id="rId9"/>
      <w:headerReference w:type="default" r:id="rId10"/>
      <w:footerReference w:type="even" r:id="rId11"/>
      <w:footerReference w:type="default" r:id="rId12"/>
      <w:headerReference w:type="first" r:id="rId13"/>
      <w:footerReference w:type="first" r:id="rId14"/>
      <w:pgSz w:w="11906" w:h="16838" w:code="9"/>
      <w:pgMar w:top="1106" w:right="1134" w:bottom="1134" w:left="1701" w:header="5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229" w:rsidRDefault="007E5229">
      <w:r>
        <w:separator/>
      </w:r>
    </w:p>
  </w:endnote>
  <w:endnote w:type="continuationSeparator" w:id="0">
    <w:p w:rsidR="007E5229" w:rsidRDefault="007E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17" w:rsidRDefault="002B3A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7417" w:rsidRDefault="00C633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AB" w:rsidRPr="00C633AB" w:rsidRDefault="00C633AB" w:rsidP="00C633AB">
    <w:pPr>
      <w:ind w:right="12" w:firstLine="0"/>
      <w:rPr>
        <w:sz w:val="22"/>
        <w:szCs w:val="22"/>
      </w:rPr>
    </w:pPr>
    <w:r w:rsidRPr="00C633AB">
      <w:rPr>
        <w:sz w:val="22"/>
        <w:szCs w:val="22"/>
      </w:rPr>
      <w:t xml:space="preserve">SAMVest_241016_autoceli; </w:t>
    </w:r>
    <w:r>
      <w:rPr>
        <w:sz w:val="22"/>
        <w:szCs w:val="22"/>
      </w:rPr>
      <w:t xml:space="preserve">Par </w:t>
    </w:r>
    <w:r w:rsidRPr="00C633AB">
      <w:rPr>
        <w:sz w:val="22"/>
        <w:szCs w:val="22"/>
      </w:rPr>
      <w:t>Saeimas 2016. gada 3. marta paziņojumā “Par 10 435 Latvijas pilsoņu kolektīvā iesnieguma “Par ceļiem bez bedrēm” turpmāko virzību” dotā uzdevuma izpildi</w:t>
    </w:r>
  </w:p>
  <w:p w:rsidR="00C633AB" w:rsidRDefault="00C633AB" w:rsidP="00C633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AB" w:rsidRPr="00C633AB" w:rsidRDefault="00FC7AAC" w:rsidP="00C633AB">
    <w:pPr>
      <w:ind w:right="12" w:firstLine="0"/>
      <w:rPr>
        <w:sz w:val="22"/>
        <w:szCs w:val="22"/>
      </w:rPr>
    </w:pPr>
    <w:r w:rsidRPr="00C633AB">
      <w:rPr>
        <w:sz w:val="22"/>
        <w:szCs w:val="22"/>
      </w:rPr>
      <w:t>SAM</w:t>
    </w:r>
    <w:r w:rsidR="00BF1F55" w:rsidRPr="00C633AB">
      <w:rPr>
        <w:sz w:val="22"/>
        <w:szCs w:val="22"/>
      </w:rPr>
      <w:t>Vest</w:t>
    </w:r>
    <w:r w:rsidR="005864C5" w:rsidRPr="00C633AB">
      <w:rPr>
        <w:sz w:val="22"/>
        <w:szCs w:val="22"/>
      </w:rPr>
      <w:t>_</w:t>
    </w:r>
    <w:r w:rsidR="0075780B" w:rsidRPr="00C633AB">
      <w:rPr>
        <w:sz w:val="22"/>
        <w:szCs w:val="22"/>
      </w:rPr>
      <w:t>24</w:t>
    </w:r>
    <w:r w:rsidR="00B664DC" w:rsidRPr="00C633AB">
      <w:rPr>
        <w:sz w:val="22"/>
        <w:szCs w:val="22"/>
      </w:rPr>
      <w:t>1016</w:t>
    </w:r>
    <w:r w:rsidR="0027139F" w:rsidRPr="00C633AB">
      <w:rPr>
        <w:sz w:val="22"/>
        <w:szCs w:val="22"/>
      </w:rPr>
      <w:t>_</w:t>
    </w:r>
    <w:r w:rsidR="00B664DC" w:rsidRPr="00C633AB">
      <w:rPr>
        <w:sz w:val="22"/>
        <w:szCs w:val="22"/>
      </w:rPr>
      <w:t>autoceli</w:t>
    </w:r>
    <w:r w:rsidR="0027139F" w:rsidRPr="00C633AB">
      <w:rPr>
        <w:sz w:val="22"/>
        <w:szCs w:val="22"/>
      </w:rPr>
      <w:t xml:space="preserve">; </w:t>
    </w:r>
    <w:r w:rsidR="00C633AB">
      <w:rPr>
        <w:sz w:val="22"/>
        <w:szCs w:val="22"/>
      </w:rPr>
      <w:t xml:space="preserve">Par </w:t>
    </w:r>
    <w:r w:rsidR="00C633AB" w:rsidRPr="00C633AB">
      <w:rPr>
        <w:sz w:val="22"/>
        <w:szCs w:val="22"/>
      </w:rPr>
      <w:t>Saeimas 2016. gada 3. marta paziņojumā “Par 10 435 Latvijas pilsoņu kolektīvā iesnieguma “Par ceļiem bez bedrēm” turpmāko virzību” dotā uzdevuma izpildi</w:t>
    </w:r>
  </w:p>
  <w:p w:rsidR="00C633AB" w:rsidRDefault="00C633AB" w:rsidP="00C63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229" w:rsidRDefault="007E5229">
      <w:r>
        <w:separator/>
      </w:r>
    </w:p>
  </w:footnote>
  <w:footnote w:type="continuationSeparator" w:id="0">
    <w:p w:rsidR="007E5229" w:rsidRDefault="007E5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17" w:rsidRDefault="002B3ABD" w:rsidP="002260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7417" w:rsidRDefault="00C633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E4" w:rsidRDefault="00C847E4" w:rsidP="0022605E">
    <w:pPr>
      <w:pStyle w:val="Header"/>
      <w:framePr w:wrap="around" w:vAnchor="text" w:hAnchor="margin" w:xAlign="center" w:y="1"/>
      <w:ind w:firstLine="0"/>
      <w:rPr>
        <w:rStyle w:val="PageNumber"/>
        <w:sz w:val="24"/>
      </w:rPr>
    </w:pPr>
  </w:p>
  <w:p w:rsidR="00207417" w:rsidRDefault="002B3ABD" w:rsidP="00C847E4">
    <w:pPr>
      <w:pStyle w:val="Header"/>
      <w:framePr w:wrap="around" w:vAnchor="text" w:hAnchor="margin" w:xAlign="center" w:y="1"/>
      <w:ind w:firstLine="0"/>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C633AB">
      <w:rPr>
        <w:rStyle w:val="PageNumber"/>
        <w:noProof/>
        <w:sz w:val="24"/>
      </w:rPr>
      <w:t>2</w:t>
    </w:r>
    <w:r>
      <w:rPr>
        <w:rStyle w:val="PageNumber"/>
        <w:sz w:val="24"/>
      </w:rPr>
      <w:fldChar w:fldCharType="end"/>
    </w:r>
  </w:p>
  <w:p w:rsidR="00207417" w:rsidRDefault="00C633AB" w:rsidP="0022605E">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17" w:rsidRDefault="00C633AB" w:rsidP="0022605E">
    <w:pPr>
      <w:pStyle w:val="Header"/>
      <w:framePr w:wrap="around" w:vAnchor="text" w:hAnchor="margin" w:xAlign="right" w:y="1"/>
      <w:rPr>
        <w:rStyle w:val="PageNumber"/>
      </w:rPr>
    </w:pPr>
  </w:p>
  <w:p w:rsidR="00A9647A" w:rsidRDefault="00A9647A" w:rsidP="00825BBC">
    <w:pPr>
      <w:pStyle w:val="Header"/>
      <w:ind w:right="360" w:firstLine="0"/>
      <w:jc w:val="right"/>
      <w:rPr>
        <w:sz w:val="24"/>
      </w:rPr>
    </w:pPr>
  </w:p>
  <w:p w:rsidR="00A9647A" w:rsidRDefault="00A9647A" w:rsidP="00825BBC">
    <w:pPr>
      <w:pStyle w:val="Header"/>
      <w:ind w:right="360" w:firstLine="0"/>
      <w:jc w:val="right"/>
      <w:rPr>
        <w:sz w:val="24"/>
      </w:rPr>
    </w:pPr>
  </w:p>
  <w:p w:rsidR="00207417" w:rsidRPr="003F33D8" w:rsidRDefault="00825BBC" w:rsidP="00825BBC">
    <w:pPr>
      <w:pStyle w:val="Header"/>
      <w:ind w:right="360" w:firstLine="0"/>
      <w:jc w:val="right"/>
      <w:rPr>
        <w:sz w:val="24"/>
      </w:rPr>
    </w:pPr>
    <w:r w:rsidRPr="003F33D8">
      <w:rPr>
        <w:sz w:val="24"/>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1936"/>
    <w:multiLevelType w:val="hybridMultilevel"/>
    <w:tmpl w:val="7F0A0F0C"/>
    <w:lvl w:ilvl="0" w:tplc="D63681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BB3578E"/>
    <w:multiLevelType w:val="hybridMultilevel"/>
    <w:tmpl w:val="68560C3E"/>
    <w:lvl w:ilvl="0" w:tplc="0832CC48">
      <w:start w:val="1"/>
      <w:numFmt w:val="decimal"/>
      <w:lvlText w:val="%1."/>
      <w:lvlJc w:val="left"/>
      <w:pPr>
        <w:ind w:left="1845" w:hanging="1065"/>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
    <w:nsid w:val="1E653EA8"/>
    <w:multiLevelType w:val="hybridMultilevel"/>
    <w:tmpl w:val="F85EBF84"/>
    <w:lvl w:ilvl="0" w:tplc="30720346">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8BF5990"/>
    <w:multiLevelType w:val="hybridMultilevel"/>
    <w:tmpl w:val="CA34BC7A"/>
    <w:lvl w:ilvl="0" w:tplc="9F3C6D8A">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B1E5107"/>
    <w:multiLevelType w:val="hybridMultilevel"/>
    <w:tmpl w:val="DF16DE42"/>
    <w:lvl w:ilvl="0" w:tplc="CF7C5532">
      <w:start w:val="1"/>
      <w:numFmt w:val="decimal"/>
      <w:lvlText w:val="%1."/>
      <w:lvlJc w:val="left"/>
      <w:pPr>
        <w:ind w:left="1759" w:hanging="105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4F8A1F65"/>
    <w:multiLevelType w:val="hybridMultilevel"/>
    <w:tmpl w:val="0B5C47BC"/>
    <w:lvl w:ilvl="0" w:tplc="36E4267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6B94801"/>
    <w:multiLevelType w:val="hybridMultilevel"/>
    <w:tmpl w:val="91DADE3A"/>
    <w:lvl w:ilvl="0" w:tplc="C3A651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5D403B5B"/>
    <w:multiLevelType w:val="hybridMultilevel"/>
    <w:tmpl w:val="B906BA8C"/>
    <w:lvl w:ilvl="0" w:tplc="F15AD0B2">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5F3665D9"/>
    <w:multiLevelType w:val="hybridMultilevel"/>
    <w:tmpl w:val="650E5966"/>
    <w:lvl w:ilvl="0" w:tplc="A642E2A4">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79BD29FB"/>
    <w:multiLevelType w:val="hybridMultilevel"/>
    <w:tmpl w:val="A91C2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8"/>
  </w:num>
  <w:num w:numId="5">
    <w:abstractNumId w:val="2"/>
  </w:num>
  <w:num w:numId="6">
    <w:abstractNumId w:val="5"/>
  </w:num>
  <w:num w:numId="7">
    <w:abstractNumId w:val="3"/>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BD"/>
    <w:rsid w:val="0000311D"/>
    <w:rsid w:val="00010E7D"/>
    <w:rsid w:val="00014590"/>
    <w:rsid w:val="00023062"/>
    <w:rsid w:val="00093DF0"/>
    <w:rsid w:val="000B0F52"/>
    <w:rsid w:val="000C5050"/>
    <w:rsid w:val="000E4206"/>
    <w:rsid w:val="000F29D4"/>
    <w:rsid w:val="00102E15"/>
    <w:rsid w:val="00117C93"/>
    <w:rsid w:val="00120F0C"/>
    <w:rsid w:val="0015318E"/>
    <w:rsid w:val="00164D4E"/>
    <w:rsid w:val="001709B2"/>
    <w:rsid w:val="00181AA4"/>
    <w:rsid w:val="001911E5"/>
    <w:rsid w:val="001B7785"/>
    <w:rsid w:val="001D2606"/>
    <w:rsid w:val="001E1CC2"/>
    <w:rsid w:val="00221AE4"/>
    <w:rsid w:val="0027139F"/>
    <w:rsid w:val="002826D4"/>
    <w:rsid w:val="002A0EEE"/>
    <w:rsid w:val="002B3ABD"/>
    <w:rsid w:val="002E3EED"/>
    <w:rsid w:val="00316E98"/>
    <w:rsid w:val="0032621C"/>
    <w:rsid w:val="00343BFE"/>
    <w:rsid w:val="00346D2E"/>
    <w:rsid w:val="003639AE"/>
    <w:rsid w:val="00382924"/>
    <w:rsid w:val="00387EF4"/>
    <w:rsid w:val="0039669A"/>
    <w:rsid w:val="003C17C0"/>
    <w:rsid w:val="003C1E01"/>
    <w:rsid w:val="003C24E6"/>
    <w:rsid w:val="003F33D8"/>
    <w:rsid w:val="00433BF0"/>
    <w:rsid w:val="004576BE"/>
    <w:rsid w:val="00471A6A"/>
    <w:rsid w:val="004B266F"/>
    <w:rsid w:val="004B5A5F"/>
    <w:rsid w:val="004B6B43"/>
    <w:rsid w:val="004E073E"/>
    <w:rsid w:val="00523487"/>
    <w:rsid w:val="00532826"/>
    <w:rsid w:val="0053709D"/>
    <w:rsid w:val="005555AF"/>
    <w:rsid w:val="005556D8"/>
    <w:rsid w:val="00557D25"/>
    <w:rsid w:val="0056045E"/>
    <w:rsid w:val="0056432A"/>
    <w:rsid w:val="005770EB"/>
    <w:rsid w:val="005864C5"/>
    <w:rsid w:val="005A7A2D"/>
    <w:rsid w:val="005B0143"/>
    <w:rsid w:val="005B6030"/>
    <w:rsid w:val="005D3055"/>
    <w:rsid w:val="005E0EB1"/>
    <w:rsid w:val="005F3D10"/>
    <w:rsid w:val="0061038B"/>
    <w:rsid w:val="0061585B"/>
    <w:rsid w:val="00691DB4"/>
    <w:rsid w:val="00692313"/>
    <w:rsid w:val="006B4C62"/>
    <w:rsid w:val="006D0F06"/>
    <w:rsid w:val="006E47D4"/>
    <w:rsid w:val="006E7D0D"/>
    <w:rsid w:val="006F079B"/>
    <w:rsid w:val="006F297E"/>
    <w:rsid w:val="00744387"/>
    <w:rsid w:val="0075780B"/>
    <w:rsid w:val="007B6876"/>
    <w:rsid w:val="007C6C9B"/>
    <w:rsid w:val="007E5229"/>
    <w:rsid w:val="007E7A60"/>
    <w:rsid w:val="007F5F64"/>
    <w:rsid w:val="007F738D"/>
    <w:rsid w:val="00811B41"/>
    <w:rsid w:val="00822D6F"/>
    <w:rsid w:val="00825BBC"/>
    <w:rsid w:val="0086454B"/>
    <w:rsid w:val="00882AAE"/>
    <w:rsid w:val="0089164D"/>
    <w:rsid w:val="008A68CB"/>
    <w:rsid w:val="008C2995"/>
    <w:rsid w:val="008E182B"/>
    <w:rsid w:val="008F7F56"/>
    <w:rsid w:val="00956EC7"/>
    <w:rsid w:val="009A5F82"/>
    <w:rsid w:val="009A6F52"/>
    <w:rsid w:val="009B2EBC"/>
    <w:rsid w:val="009C1BF7"/>
    <w:rsid w:val="009F6EBF"/>
    <w:rsid w:val="00A02A7F"/>
    <w:rsid w:val="00A05EAE"/>
    <w:rsid w:val="00A064A1"/>
    <w:rsid w:val="00A122F1"/>
    <w:rsid w:val="00A317E6"/>
    <w:rsid w:val="00A4367F"/>
    <w:rsid w:val="00A555D2"/>
    <w:rsid w:val="00A62F34"/>
    <w:rsid w:val="00A64208"/>
    <w:rsid w:val="00A9647A"/>
    <w:rsid w:val="00B150EE"/>
    <w:rsid w:val="00B1531D"/>
    <w:rsid w:val="00B2695B"/>
    <w:rsid w:val="00B6334A"/>
    <w:rsid w:val="00B64606"/>
    <w:rsid w:val="00B664DC"/>
    <w:rsid w:val="00B9545C"/>
    <w:rsid w:val="00BB2258"/>
    <w:rsid w:val="00BC289A"/>
    <w:rsid w:val="00BF1F55"/>
    <w:rsid w:val="00C001AE"/>
    <w:rsid w:val="00C038C9"/>
    <w:rsid w:val="00C21069"/>
    <w:rsid w:val="00C32DD9"/>
    <w:rsid w:val="00C559CF"/>
    <w:rsid w:val="00C633AB"/>
    <w:rsid w:val="00C75E71"/>
    <w:rsid w:val="00C7686E"/>
    <w:rsid w:val="00C847E4"/>
    <w:rsid w:val="00C928E1"/>
    <w:rsid w:val="00CA3BDF"/>
    <w:rsid w:val="00CB67F9"/>
    <w:rsid w:val="00D168F4"/>
    <w:rsid w:val="00D33885"/>
    <w:rsid w:val="00D357FD"/>
    <w:rsid w:val="00D46764"/>
    <w:rsid w:val="00D67E93"/>
    <w:rsid w:val="00D92873"/>
    <w:rsid w:val="00DC4946"/>
    <w:rsid w:val="00DD427E"/>
    <w:rsid w:val="00DD6395"/>
    <w:rsid w:val="00DE77DB"/>
    <w:rsid w:val="00E03A84"/>
    <w:rsid w:val="00E04CDC"/>
    <w:rsid w:val="00E07971"/>
    <w:rsid w:val="00E150CD"/>
    <w:rsid w:val="00E31DCF"/>
    <w:rsid w:val="00E34BA1"/>
    <w:rsid w:val="00E53BEF"/>
    <w:rsid w:val="00EA4BC4"/>
    <w:rsid w:val="00EB0A5A"/>
    <w:rsid w:val="00EB127D"/>
    <w:rsid w:val="00EF1D6D"/>
    <w:rsid w:val="00F378A8"/>
    <w:rsid w:val="00F60055"/>
    <w:rsid w:val="00F76864"/>
    <w:rsid w:val="00F8205B"/>
    <w:rsid w:val="00F82AA9"/>
    <w:rsid w:val="00F84F68"/>
    <w:rsid w:val="00FA51B4"/>
    <w:rsid w:val="00FC7A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BD"/>
    <w:pPr>
      <w:ind w:firstLine="720"/>
      <w:jc w:val="both"/>
    </w:pPr>
    <w:rPr>
      <w:rFonts w:eastAsia="Times New Roman" w:cs="Times New Roman"/>
      <w:szCs w:val="24"/>
    </w:rPr>
  </w:style>
  <w:style w:type="paragraph" w:styleId="Heading1">
    <w:name w:val="heading 1"/>
    <w:basedOn w:val="Normal"/>
    <w:next w:val="Normal"/>
    <w:link w:val="Heading1Char"/>
    <w:qFormat/>
    <w:rsid w:val="002B3ABD"/>
    <w:pPr>
      <w:keepNext/>
      <w:tabs>
        <w:tab w:val="left" w:pos="6521"/>
        <w:tab w:val="left" w:pos="7938"/>
      </w:tabs>
      <w:ind w:firstLine="0"/>
      <w:jc w:val="center"/>
      <w:outlineLvl w:val="0"/>
    </w:pPr>
    <w:rPr>
      <w:b/>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3ABD"/>
    <w:rPr>
      <w:rFonts w:eastAsia="Times New Roman" w:cs="Times New Roman"/>
      <w:b/>
      <w:szCs w:val="20"/>
      <w:lang w:eastAsia="lv-LV"/>
    </w:rPr>
  </w:style>
  <w:style w:type="paragraph" w:styleId="Footer">
    <w:name w:val="footer"/>
    <w:basedOn w:val="Normal"/>
    <w:link w:val="FooterChar"/>
    <w:uiPriority w:val="99"/>
    <w:rsid w:val="002B3ABD"/>
    <w:pPr>
      <w:tabs>
        <w:tab w:val="center" w:pos="4153"/>
        <w:tab w:val="right" w:pos="8306"/>
      </w:tabs>
    </w:pPr>
  </w:style>
  <w:style w:type="character" w:customStyle="1" w:styleId="FooterChar">
    <w:name w:val="Footer Char"/>
    <w:basedOn w:val="DefaultParagraphFont"/>
    <w:link w:val="Footer"/>
    <w:uiPriority w:val="99"/>
    <w:rsid w:val="002B3ABD"/>
    <w:rPr>
      <w:rFonts w:eastAsia="Times New Roman" w:cs="Times New Roman"/>
      <w:szCs w:val="24"/>
    </w:rPr>
  </w:style>
  <w:style w:type="paragraph" w:styleId="Header">
    <w:name w:val="header"/>
    <w:basedOn w:val="Normal"/>
    <w:link w:val="HeaderChar"/>
    <w:rsid w:val="002B3ABD"/>
    <w:pPr>
      <w:tabs>
        <w:tab w:val="center" w:pos="4153"/>
        <w:tab w:val="right" w:pos="8306"/>
      </w:tabs>
    </w:pPr>
  </w:style>
  <w:style w:type="character" w:customStyle="1" w:styleId="HeaderChar">
    <w:name w:val="Header Char"/>
    <w:basedOn w:val="DefaultParagraphFont"/>
    <w:link w:val="Header"/>
    <w:rsid w:val="002B3ABD"/>
    <w:rPr>
      <w:rFonts w:eastAsia="Times New Roman" w:cs="Times New Roman"/>
      <w:szCs w:val="24"/>
    </w:rPr>
  </w:style>
  <w:style w:type="character" w:styleId="PageNumber">
    <w:name w:val="page number"/>
    <w:basedOn w:val="DefaultParagraphFont"/>
    <w:rsid w:val="002B3ABD"/>
  </w:style>
  <w:style w:type="paragraph" w:styleId="NormalWeb">
    <w:name w:val="Normal (Web)"/>
    <w:basedOn w:val="Normal"/>
    <w:rsid w:val="002B3ABD"/>
    <w:pPr>
      <w:spacing w:before="100" w:beforeAutospacing="1" w:after="100" w:afterAutospacing="1"/>
      <w:ind w:firstLine="0"/>
      <w:jc w:val="left"/>
    </w:pPr>
    <w:rPr>
      <w:rFonts w:ascii="Helvetica" w:hAnsi="Helvetica"/>
      <w:color w:val="000000"/>
      <w:sz w:val="20"/>
      <w:szCs w:val="20"/>
      <w:lang w:eastAsia="lv-LV"/>
    </w:rPr>
  </w:style>
  <w:style w:type="paragraph" w:styleId="BalloonText">
    <w:name w:val="Balloon Text"/>
    <w:basedOn w:val="Normal"/>
    <w:link w:val="BalloonTextChar"/>
    <w:uiPriority w:val="99"/>
    <w:semiHidden/>
    <w:unhideWhenUsed/>
    <w:rsid w:val="002B3ABD"/>
    <w:rPr>
      <w:rFonts w:ascii="Tahoma" w:hAnsi="Tahoma" w:cs="Tahoma"/>
      <w:sz w:val="16"/>
      <w:szCs w:val="16"/>
    </w:rPr>
  </w:style>
  <w:style w:type="character" w:customStyle="1" w:styleId="BalloonTextChar">
    <w:name w:val="Balloon Text Char"/>
    <w:basedOn w:val="DefaultParagraphFont"/>
    <w:link w:val="BalloonText"/>
    <w:uiPriority w:val="99"/>
    <w:semiHidden/>
    <w:rsid w:val="002B3ABD"/>
    <w:rPr>
      <w:rFonts w:ascii="Tahoma" w:eastAsia="Times New Roman" w:hAnsi="Tahoma" w:cs="Tahoma"/>
      <w:sz w:val="16"/>
      <w:szCs w:val="16"/>
    </w:rPr>
  </w:style>
  <w:style w:type="character" w:styleId="Strong">
    <w:name w:val="Strong"/>
    <w:qFormat/>
    <w:rsid w:val="009A5F82"/>
    <w:rPr>
      <w:b/>
      <w:bCs/>
    </w:rPr>
  </w:style>
  <w:style w:type="paragraph" w:customStyle="1" w:styleId="tv2131">
    <w:name w:val="tv2131"/>
    <w:basedOn w:val="Normal"/>
    <w:rsid w:val="00B6334A"/>
    <w:pPr>
      <w:spacing w:line="360" w:lineRule="auto"/>
      <w:ind w:firstLine="300"/>
      <w:jc w:val="left"/>
    </w:pPr>
    <w:rPr>
      <w:color w:val="414142"/>
      <w:sz w:val="20"/>
      <w:szCs w:val="20"/>
      <w:lang w:eastAsia="lv-LV"/>
    </w:rPr>
  </w:style>
  <w:style w:type="paragraph" w:styleId="ListParagraph">
    <w:name w:val="List Paragraph"/>
    <w:basedOn w:val="Normal"/>
    <w:uiPriority w:val="34"/>
    <w:qFormat/>
    <w:rsid w:val="00D46764"/>
    <w:pPr>
      <w:ind w:left="720"/>
      <w:contextualSpacing/>
    </w:pPr>
  </w:style>
  <w:style w:type="character" w:styleId="CommentReference">
    <w:name w:val="annotation reference"/>
    <w:basedOn w:val="DefaultParagraphFont"/>
    <w:uiPriority w:val="99"/>
    <w:semiHidden/>
    <w:unhideWhenUsed/>
    <w:rsid w:val="00B1531D"/>
    <w:rPr>
      <w:sz w:val="16"/>
      <w:szCs w:val="16"/>
    </w:rPr>
  </w:style>
  <w:style w:type="paragraph" w:styleId="CommentText">
    <w:name w:val="annotation text"/>
    <w:basedOn w:val="Normal"/>
    <w:link w:val="CommentTextChar"/>
    <w:uiPriority w:val="99"/>
    <w:semiHidden/>
    <w:unhideWhenUsed/>
    <w:rsid w:val="00B1531D"/>
    <w:rPr>
      <w:sz w:val="20"/>
      <w:szCs w:val="20"/>
    </w:rPr>
  </w:style>
  <w:style w:type="character" w:customStyle="1" w:styleId="CommentTextChar">
    <w:name w:val="Comment Text Char"/>
    <w:basedOn w:val="DefaultParagraphFont"/>
    <w:link w:val="CommentText"/>
    <w:uiPriority w:val="99"/>
    <w:semiHidden/>
    <w:rsid w:val="00B1531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531D"/>
    <w:rPr>
      <w:b/>
      <w:bCs/>
    </w:rPr>
  </w:style>
  <w:style w:type="character" w:customStyle="1" w:styleId="CommentSubjectChar">
    <w:name w:val="Comment Subject Char"/>
    <w:basedOn w:val="CommentTextChar"/>
    <w:link w:val="CommentSubject"/>
    <w:uiPriority w:val="99"/>
    <w:semiHidden/>
    <w:rsid w:val="00B1531D"/>
    <w:rPr>
      <w:rFonts w:eastAsia="Times New Roman" w:cs="Times New Roman"/>
      <w:b/>
      <w:bCs/>
      <w:sz w:val="20"/>
      <w:szCs w:val="20"/>
    </w:rPr>
  </w:style>
  <w:style w:type="character" w:styleId="Hyperlink">
    <w:name w:val="Hyperlink"/>
    <w:uiPriority w:val="99"/>
    <w:unhideWhenUsed/>
    <w:rsid w:val="00D168F4"/>
    <w:rPr>
      <w:color w:val="0000FF"/>
      <w:u w:val="single"/>
    </w:rPr>
  </w:style>
  <w:style w:type="paragraph" w:styleId="BodyText2">
    <w:name w:val="Body Text 2"/>
    <w:basedOn w:val="Normal"/>
    <w:link w:val="BodyText2Char"/>
    <w:rsid w:val="003C17C0"/>
    <w:pPr>
      <w:ind w:firstLine="0"/>
      <w:jc w:val="left"/>
    </w:pPr>
    <w:rPr>
      <w:szCs w:val="20"/>
      <w:lang w:val="en-US"/>
    </w:rPr>
  </w:style>
  <w:style w:type="character" w:customStyle="1" w:styleId="BodyText2Char">
    <w:name w:val="Body Text 2 Char"/>
    <w:basedOn w:val="DefaultParagraphFont"/>
    <w:link w:val="BodyText2"/>
    <w:rsid w:val="003C17C0"/>
    <w:rPr>
      <w:rFonts w:eastAsia="Times New Roman" w:cs="Times New Roman"/>
      <w:szCs w:val="20"/>
      <w:lang w:val="en-US"/>
    </w:rPr>
  </w:style>
  <w:style w:type="paragraph" w:customStyle="1" w:styleId="naisf">
    <w:name w:val="naisf"/>
    <w:basedOn w:val="Normal"/>
    <w:uiPriority w:val="99"/>
    <w:rsid w:val="0075780B"/>
    <w:pPr>
      <w:spacing w:before="75" w:after="75"/>
      <w:ind w:firstLine="375"/>
    </w:pPr>
    <w:rPr>
      <w:sz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BD"/>
    <w:pPr>
      <w:ind w:firstLine="720"/>
      <w:jc w:val="both"/>
    </w:pPr>
    <w:rPr>
      <w:rFonts w:eastAsia="Times New Roman" w:cs="Times New Roman"/>
      <w:szCs w:val="24"/>
    </w:rPr>
  </w:style>
  <w:style w:type="paragraph" w:styleId="Heading1">
    <w:name w:val="heading 1"/>
    <w:basedOn w:val="Normal"/>
    <w:next w:val="Normal"/>
    <w:link w:val="Heading1Char"/>
    <w:qFormat/>
    <w:rsid w:val="002B3ABD"/>
    <w:pPr>
      <w:keepNext/>
      <w:tabs>
        <w:tab w:val="left" w:pos="6521"/>
        <w:tab w:val="left" w:pos="7938"/>
      </w:tabs>
      <w:ind w:firstLine="0"/>
      <w:jc w:val="center"/>
      <w:outlineLvl w:val="0"/>
    </w:pPr>
    <w:rPr>
      <w:b/>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3ABD"/>
    <w:rPr>
      <w:rFonts w:eastAsia="Times New Roman" w:cs="Times New Roman"/>
      <w:b/>
      <w:szCs w:val="20"/>
      <w:lang w:eastAsia="lv-LV"/>
    </w:rPr>
  </w:style>
  <w:style w:type="paragraph" w:styleId="Footer">
    <w:name w:val="footer"/>
    <w:basedOn w:val="Normal"/>
    <w:link w:val="FooterChar"/>
    <w:uiPriority w:val="99"/>
    <w:rsid w:val="002B3ABD"/>
    <w:pPr>
      <w:tabs>
        <w:tab w:val="center" w:pos="4153"/>
        <w:tab w:val="right" w:pos="8306"/>
      </w:tabs>
    </w:pPr>
  </w:style>
  <w:style w:type="character" w:customStyle="1" w:styleId="FooterChar">
    <w:name w:val="Footer Char"/>
    <w:basedOn w:val="DefaultParagraphFont"/>
    <w:link w:val="Footer"/>
    <w:uiPriority w:val="99"/>
    <w:rsid w:val="002B3ABD"/>
    <w:rPr>
      <w:rFonts w:eastAsia="Times New Roman" w:cs="Times New Roman"/>
      <w:szCs w:val="24"/>
    </w:rPr>
  </w:style>
  <w:style w:type="paragraph" w:styleId="Header">
    <w:name w:val="header"/>
    <w:basedOn w:val="Normal"/>
    <w:link w:val="HeaderChar"/>
    <w:rsid w:val="002B3ABD"/>
    <w:pPr>
      <w:tabs>
        <w:tab w:val="center" w:pos="4153"/>
        <w:tab w:val="right" w:pos="8306"/>
      </w:tabs>
    </w:pPr>
  </w:style>
  <w:style w:type="character" w:customStyle="1" w:styleId="HeaderChar">
    <w:name w:val="Header Char"/>
    <w:basedOn w:val="DefaultParagraphFont"/>
    <w:link w:val="Header"/>
    <w:rsid w:val="002B3ABD"/>
    <w:rPr>
      <w:rFonts w:eastAsia="Times New Roman" w:cs="Times New Roman"/>
      <w:szCs w:val="24"/>
    </w:rPr>
  </w:style>
  <w:style w:type="character" w:styleId="PageNumber">
    <w:name w:val="page number"/>
    <w:basedOn w:val="DefaultParagraphFont"/>
    <w:rsid w:val="002B3ABD"/>
  </w:style>
  <w:style w:type="paragraph" w:styleId="NormalWeb">
    <w:name w:val="Normal (Web)"/>
    <w:basedOn w:val="Normal"/>
    <w:rsid w:val="002B3ABD"/>
    <w:pPr>
      <w:spacing w:before="100" w:beforeAutospacing="1" w:after="100" w:afterAutospacing="1"/>
      <w:ind w:firstLine="0"/>
      <w:jc w:val="left"/>
    </w:pPr>
    <w:rPr>
      <w:rFonts w:ascii="Helvetica" w:hAnsi="Helvetica"/>
      <w:color w:val="000000"/>
      <w:sz w:val="20"/>
      <w:szCs w:val="20"/>
      <w:lang w:eastAsia="lv-LV"/>
    </w:rPr>
  </w:style>
  <w:style w:type="paragraph" w:styleId="BalloonText">
    <w:name w:val="Balloon Text"/>
    <w:basedOn w:val="Normal"/>
    <w:link w:val="BalloonTextChar"/>
    <w:uiPriority w:val="99"/>
    <w:semiHidden/>
    <w:unhideWhenUsed/>
    <w:rsid w:val="002B3ABD"/>
    <w:rPr>
      <w:rFonts w:ascii="Tahoma" w:hAnsi="Tahoma" w:cs="Tahoma"/>
      <w:sz w:val="16"/>
      <w:szCs w:val="16"/>
    </w:rPr>
  </w:style>
  <w:style w:type="character" w:customStyle="1" w:styleId="BalloonTextChar">
    <w:name w:val="Balloon Text Char"/>
    <w:basedOn w:val="DefaultParagraphFont"/>
    <w:link w:val="BalloonText"/>
    <w:uiPriority w:val="99"/>
    <w:semiHidden/>
    <w:rsid w:val="002B3ABD"/>
    <w:rPr>
      <w:rFonts w:ascii="Tahoma" w:eastAsia="Times New Roman" w:hAnsi="Tahoma" w:cs="Tahoma"/>
      <w:sz w:val="16"/>
      <w:szCs w:val="16"/>
    </w:rPr>
  </w:style>
  <w:style w:type="character" w:styleId="Strong">
    <w:name w:val="Strong"/>
    <w:qFormat/>
    <w:rsid w:val="009A5F82"/>
    <w:rPr>
      <w:b/>
      <w:bCs/>
    </w:rPr>
  </w:style>
  <w:style w:type="paragraph" w:customStyle="1" w:styleId="tv2131">
    <w:name w:val="tv2131"/>
    <w:basedOn w:val="Normal"/>
    <w:rsid w:val="00B6334A"/>
    <w:pPr>
      <w:spacing w:line="360" w:lineRule="auto"/>
      <w:ind w:firstLine="300"/>
      <w:jc w:val="left"/>
    </w:pPr>
    <w:rPr>
      <w:color w:val="414142"/>
      <w:sz w:val="20"/>
      <w:szCs w:val="20"/>
      <w:lang w:eastAsia="lv-LV"/>
    </w:rPr>
  </w:style>
  <w:style w:type="paragraph" w:styleId="ListParagraph">
    <w:name w:val="List Paragraph"/>
    <w:basedOn w:val="Normal"/>
    <w:uiPriority w:val="34"/>
    <w:qFormat/>
    <w:rsid w:val="00D46764"/>
    <w:pPr>
      <w:ind w:left="720"/>
      <w:contextualSpacing/>
    </w:pPr>
  </w:style>
  <w:style w:type="character" w:styleId="CommentReference">
    <w:name w:val="annotation reference"/>
    <w:basedOn w:val="DefaultParagraphFont"/>
    <w:uiPriority w:val="99"/>
    <w:semiHidden/>
    <w:unhideWhenUsed/>
    <w:rsid w:val="00B1531D"/>
    <w:rPr>
      <w:sz w:val="16"/>
      <w:szCs w:val="16"/>
    </w:rPr>
  </w:style>
  <w:style w:type="paragraph" w:styleId="CommentText">
    <w:name w:val="annotation text"/>
    <w:basedOn w:val="Normal"/>
    <w:link w:val="CommentTextChar"/>
    <w:uiPriority w:val="99"/>
    <w:semiHidden/>
    <w:unhideWhenUsed/>
    <w:rsid w:val="00B1531D"/>
    <w:rPr>
      <w:sz w:val="20"/>
      <w:szCs w:val="20"/>
    </w:rPr>
  </w:style>
  <w:style w:type="character" w:customStyle="1" w:styleId="CommentTextChar">
    <w:name w:val="Comment Text Char"/>
    <w:basedOn w:val="DefaultParagraphFont"/>
    <w:link w:val="CommentText"/>
    <w:uiPriority w:val="99"/>
    <w:semiHidden/>
    <w:rsid w:val="00B1531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531D"/>
    <w:rPr>
      <w:b/>
      <w:bCs/>
    </w:rPr>
  </w:style>
  <w:style w:type="character" w:customStyle="1" w:styleId="CommentSubjectChar">
    <w:name w:val="Comment Subject Char"/>
    <w:basedOn w:val="CommentTextChar"/>
    <w:link w:val="CommentSubject"/>
    <w:uiPriority w:val="99"/>
    <w:semiHidden/>
    <w:rsid w:val="00B1531D"/>
    <w:rPr>
      <w:rFonts w:eastAsia="Times New Roman" w:cs="Times New Roman"/>
      <w:b/>
      <w:bCs/>
      <w:sz w:val="20"/>
      <w:szCs w:val="20"/>
    </w:rPr>
  </w:style>
  <w:style w:type="character" w:styleId="Hyperlink">
    <w:name w:val="Hyperlink"/>
    <w:uiPriority w:val="99"/>
    <w:unhideWhenUsed/>
    <w:rsid w:val="00D168F4"/>
    <w:rPr>
      <w:color w:val="0000FF"/>
      <w:u w:val="single"/>
    </w:rPr>
  </w:style>
  <w:style w:type="paragraph" w:styleId="BodyText2">
    <w:name w:val="Body Text 2"/>
    <w:basedOn w:val="Normal"/>
    <w:link w:val="BodyText2Char"/>
    <w:rsid w:val="003C17C0"/>
    <w:pPr>
      <w:ind w:firstLine="0"/>
      <w:jc w:val="left"/>
    </w:pPr>
    <w:rPr>
      <w:szCs w:val="20"/>
      <w:lang w:val="en-US"/>
    </w:rPr>
  </w:style>
  <w:style w:type="character" w:customStyle="1" w:styleId="BodyText2Char">
    <w:name w:val="Body Text 2 Char"/>
    <w:basedOn w:val="DefaultParagraphFont"/>
    <w:link w:val="BodyText2"/>
    <w:rsid w:val="003C17C0"/>
    <w:rPr>
      <w:rFonts w:eastAsia="Times New Roman" w:cs="Times New Roman"/>
      <w:szCs w:val="20"/>
      <w:lang w:val="en-US"/>
    </w:rPr>
  </w:style>
  <w:style w:type="paragraph" w:customStyle="1" w:styleId="naisf">
    <w:name w:val="naisf"/>
    <w:basedOn w:val="Normal"/>
    <w:uiPriority w:val="99"/>
    <w:rsid w:val="0075780B"/>
    <w:pPr>
      <w:spacing w:before="75" w:after="75"/>
      <w:ind w:firstLine="375"/>
    </w:pPr>
    <w:rPr>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7074">
      <w:bodyDiv w:val="1"/>
      <w:marLeft w:val="0"/>
      <w:marRight w:val="0"/>
      <w:marTop w:val="0"/>
      <w:marBottom w:val="0"/>
      <w:divBdr>
        <w:top w:val="none" w:sz="0" w:space="0" w:color="auto"/>
        <w:left w:val="none" w:sz="0" w:space="0" w:color="auto"/>
        <w:bottom w:val="none" w:sz="0" w:space="0" w:color="auto"/>
        <w:right w:val="none" w:sz="0" w:space="0" w:color="auto"/>
      </w:divBdr>
    </w:div>
    <w:div w:id="1106000563">
      <w:bodyDiv w:val="1"/>
      <w:marLeft w:val="0"/>
      <w:marRight w:val="0"/>
      <w:marTop w:val="0"/>
      <w:marBottom w:val="0"/>
      <w:divBdr>
        <w:top w:val="none" w:sz="0" w:space="0" w:color="auto"/>
        <w:left w:val="none" w:sz="0" w:space="0" w:color="auto"/>
        <w:bottom w:val="none" w:sz="0" w:space="0" w:color="auto"/>
        <w:right w:val="none" w:sz="0" w:space="0" w:color="auto"/>
      </w:divBdr>
    </w:div>
    <w:div w:id="2133741211">
      <w:bodyDiv w:val="1"/>
      <w:marLeft w:val="0"/>
      <w:marRight w:val="0"/>
      <w:marTop w:val="0"/>
      <w:marBottom w:val="0"/>
      <w:divBdr>
        <w:top w:val="none" w:sz="0" w:space="0" w:color="auto"/>
        <w:left w:val="none" w:sz="0" w:space="0" w:color="auto"/>
        <w:bottom w:val="none" w:sz="0" w:space="0" w:color="auto"/>
        <w:right w:val="none" w:sz="0" w:space="0" w:color="auto"/>
      </w:divBdr>
      <w:divsChild>
        <w:div w:id="1688604793">
          <w:marLeft w:val="0"/>
          <w:marRight w:val="0"/>
          <w:marTop w:val="0"/>
          <w:marBottom w:val="0"/>
          <w:divBdr>
            <w:top w:val="none" w:sz="0" w:space="0" w:color="auto"/>
            <w:left w:val="none" w:sz="0" w:space="0" w:color="auto"/>
            <w:bottom w:val="none" w:sz="0" w:space="0" w:color="auto"/>
            <w:right w:val="none" w:sz="0" w:space="0" w:color="auto"/>
          </w:divBdr>
          <w:divsChild>
            <w:div w:id="335110270">
              <w:marLeft w:val="0"/>
              <w:marRight w:val="0"/>
              <w:marTop w:val="0"/>
              <w:marBottom w:val="0"/>
              <w:divBdr>
                <w:top w:val="none" w:sz="0" w:space="0" w:color="auto"/>
                <w:left w:val="none" w:sz="0" w:space="0" w:color="auto"/>
                <w:bottom w:val="none" w:sz="0" w:space="0" w:color="auto"/>
                <w:right w:val="none" w:sz="0" w:space="0" w:color="auto"/>
              </w:divBdr>
              <w:divsChild>
                <w:div w:id="1489665607">
                  <w:marLeft w:val="0"/>
                  <w:marRight w:val="0"/>
                  <w:marTop w:val="0"/>
                  <w:marBottom w:val="0"/>
                  <w:divBdr>
                    <w:top w:val="none" w:sz="0" w:space="0" w:color="auto"/>
                    <w:left w:val="none" w:sz="0" w:space="0" w:color="auto"/>
                    <w:bottom w:val="none" w:sz="0" w:space="0" w:color="auto"/>
                    <w:right w:val="none" w:sz="0" w:space="0" w:color="auto"/>
                  </w:divBdr>
                  <w:divsChild>
                    <w:div w:id="1398093877">
                      <w:marLeft w:val="0"/>
                      <w:marRight w:val="0"/>
                      <w:marTop w:val="0"/>
                      <w:marBottom w:val="0"/>
                      <w:divBdr>
                        <w:top w:val="none" w:sz="0" w:space="0" w:color="auto"/>
                        <w:left w:val="none" w:sz="0" w:space="0" w:color="auto"/>
                        <w:bottom w:val="none" w:sz="0" w:space="0" w:color="auto"/>
                        <w:right w:val="none" w:sz="0" w:space="0" w:color="auto"/>
                      </w:divBdr>
                      <w:divsChild>
                        <w:div w:id="998264766">
                          <w:marLeft w:val="0"/>
                          <w:marRight w:val="0"/>
                          <w:marTop w:val="0"/>
                          <w:marBottom w:val="0"/>
                          <w:divBdr>
                            <w:top w:val="none" w:sz="0" w:space="0" w:color="auto"/>
                            <w:left w:val="none" w:sz="0" w:space="0" w:color="auto"/>
                            <w:bottom w:val="none" w:sz="0" w:space="0" w:color="auto"/>
                            <w:right w:val="none" w:sz="0" w:space="0" w:color="auto"/>
                          </w:divBdr>
                          <w:divsChild>
                            <w:div w:id="11108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9504D-072C-4E43-8507-D3AA8C62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2812</Words>
  <Characters>1603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Ministru kabineta vēstules projekts „ Par informatīvā ziņojuma par autoceļu finansēšanas modeli nosūtīšanu”</vt:lpstr>
    </vt:vector>
  </TitlesOfParts>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vēstules projekts „ Par informatīvā ziņojuma par autoceļu finansēšanas modeli nosūtīšanu”</dc:title>
  <dc:creator>Agnese Pormane</dc:creator>
  <cp:keywords>dace.supe@sam.gov.lv; 67028253</cp:keywords>
  <cp:lastModifiedBy>Annija Novikova</cp:lastModifiedBy>
  <cp:revision>36</cp:revision>
  <cp:lastPrinted>2016-10-24T11:50:00Z</cp:lastPrinted>
  <dcterms:created xsi:type="dcterms:W3CDTF">2016-10-10T07:25:00Z</dcterms:created>
  <dcterms:modified xsi:type="dcterms:W3CDTF">2016-10-24T12:01:00Z</dcterms:modified>
</cp:coreProperties>
</file>