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1077" w14:textId="7B80AB72" w:rsidR="00F71060" w:rsidRPr="001D3280" w:rsidRDefault="00F71060" w:rsidP="00F71060">
      <w:pPr>
        <w:tabs>
          <w:tab w:val="center" w:pos="4153"/>
          <w:tab w:val="right" w:pos="8306"/>
        </w:tabs>
        <w:ind w:left="4395"/>
        <w:jc w:val="right"/>
        <w:rPr>
          <w:sz w:val="20"/>
          <w:szCs w:val="20"/>
        </w:rPr>
      </w:pPr>
      <w:bookmarkStart w:id="0" w:name="_GoBack"/>
      <w:bookmarkEnd w:id="0"/>
      <w:r w:rsidRPr="001D3280">
        <w:rPr>
          <w:sz w:val="20"/>
          <w:szCs w:val="20"/>
        </w:rPr>
        <w:t>Pielikums Nr.</w:t>
      </w:r>
      <w:r w:rsidR="00D5796B">
        <w:rPr>
          <w:sz w:val="20"/>
          <w:szCs w:val="20"/>
        </w:rPr>
        <w:t> </w:t>
      </w:r>
      <w:r w:rsidR="00F96CB7" w:rsidRPr="001D3280">
        <w:rPr>
          <w:sz w:val="20"/>
          <w:szCs w:val="20"/>
        </w:rPr>
        <w:t>1</w:t>
      </w:r>
    </w:p>
    <w:p w14:paraId="41BB6DD1" w14:textId="14B50E07" w:rsidR="00371F1D" w:rsidRPr="001D3280" w:rsidRDefault="00F71060" w:rsidP="00291D3F">
      <w:pPr>
        <w:pStyle w:val="Title"/>
        <w:spacing w:before="0" w:after="0"/>
        <w:jc w:val="right"/>
        <w:rPr>
          <w:rFonts w:ascii="Times New Roman" w:hAnsi="Times New Roman"/>
          <w:b w:val="0"/>
          <w:sz w:val="20"/>
          <w:szCs w:val="20"/>
        </w:rPr>
      </w:pPr>
      <w:r w:rsidRPr="001D3280">
        <w:rPr>
          <w:rFonts w:ascii="Times New Roman" w:hAnsi="Times New Roman"/>
          <w:b w:val="0"/>
          <w:sz w:val="20"/>
          <w:szCs w:val="20"/>
        </w:rPr>
        <w:t xml:space="preserve">Informatīvajam ziņojumam </w:t>
      </w:r>
      <w:r w:rsidR="00D5796B">
        <w:rPr>
          <w:rFonts w:ascii="Times New Roman" w:hAnsi="Times New Roman"/>
          <w:b w:val="0"/>
          <w:sz w:val="20"/>
          <w:szCs w:val="20"/>
        </w:rPr>
        <w:t>“</w:t>
      </w:r>
      <w:r w:rsidR="00371F1D" w:rsidRPr="001D3280">
        <w:rPr>
          <w:rFonts w:ascii="Times New Roman" w:hAnsi="Times New Roman"/>
          <w:b w:val="0"/>
          <w:sz w:val="20"/>
          <w:szCs w:val="20"/>
        </w:rPr>
        <w:t>Par 2016.</w:t>
      </w:r>
      <w:r w:rsidR="00D5796B">
        <w:rPr>
          <w:rFonts w:ascii="Times New Roman" w:hAnsi="Times New Roman"/>
          <w:b w:val="0"/>
          <w:sz w:val="20"/>
          <w:szCs w:val="20"/>
        </w:rPr>
        <w:t> </w:t>
      </w:r>
      <w:r w:rsidR="00371F1D" w:rsidRPr="001D3280">
        <w:rPr>
          <w:rFonts w:ascii="Times New Roman" w:hAnsi="Times New Roman"/>
          <w:b w:val="0"/>
          <w:sz w:val="20"/>
          <w:szCs w:val="20"/>
        </w:rPr>
        <w:t>gada 2.</w:t>
      </w:r>
      <w:r w:rsidR="00D5796B">
        <w:rPr>
          <w:rFonts w:ascii="Times New Roman" w:hAnsi="Times New Roman"/>
          <w:b w:val="0"/>
          <w:sz w:val="20"/>
          <w:szCs w:val="20"/>
        </w:rPr>
        <w:t> </w:t>
      </w:r>
      <w:r w:rsidR="00371F1D" w:rsidRPr="001D3280">
        <w:rPr>
          <w:rFonts w:ascii="Times New Roman" w:hAnsi="Times New Roman"/>
          <w:b w:val="0"/>
          <w:sz w:val="20"/>
          <w:szCs w:val="20"/>
        </w:rPr>
        <w:t xml:space="preserve">februāra sēdes </w:t>
      </w:r>
      <w:proofErr w:type="spellStart"/>
      <w:r w:rsidR="00371F1D" w:rsidRPr="001D3280">
        <w:rPr>
          <w:rFonts w:ascii="Times New Roman" w:hAnsi="Times New Roman"/>
          <w:b w:val="0"/>
          <w:sz w:val="20"/>
          <w:szCs w:val="20"/>
        </w:rPr>
        <w:t>protokollēmuma</w:t>
      </w:r>
      <w:proofErr w:type="spellEnd"/>
      <w:r w:rsidR="00371F1D" w:rsidRPr="001D3280">
        <w:rPr>
          <w:rFonts w:ascii="Times New Roman" w:hAnsi="Times New Roman"/>
          <w:b w:val="0"/>
          <w:sz w:val="20"/>
          <w:szCs w:val="20"/>
        </w:rPr>
        <w:t xml:space="preserve"> (Nr.</w:t>
      </w:r>
      <w:r w:rsidR="00D5796B">
        <w:rPr>
          <w:rFonts w:ascii="Times New Roman" w:hAnsi="Times New Roman"/>
          <w:b w:val="0"/>
          <w:sz w:val="20"/>
          <w:szCs w:val="20"/>
        </w:rPr>
        <w:t> </w:t>
      </w:r>
      <w:r w:rsidR="00371F1D" w:rsidRPr="001D3280">
        <w:rPr>
          <w:rFonts w:ascii="Times New Roman" w:hAnsi="Times New Roman"/>
          <w:b w:val="0"/>
          <w:sz w:val="20"/>
          <w:szCs w:val="20"/>
        </w:rPr>
        <w:t xml:space="preserve">5; 32.§) “Rīkojuma projekts “Par informācijas sabiedrības attīstības pamatnostādņu ieviešanu publiskās pārvaldes informācijas sistēmu jomā. </w:t>
      </w:r>
      <w:proofErr w:type="spellStart"/>
      <w:r w:rsidR="00371F1D" w:rsidRPr="001D3280">
        <w:rPr>
          <w:rFonts w:ascii="Times New Roman" w:hAnsi="Times New Roman"/>
          <w:b w:val="0"/>
          <w:sz w:val="20"/>
          <w:szCs w:val="20"/>
        </w:rPr>
        <w:t>Mērķarhitektūra</w:t>
      </w:r>
      <w:proofErr w:type="spellEnd"/>
      <w:r w:rsidR="00371F1D" w:rsidRPr="001D3280">
        <w:rPr>
          <w:rFonts w:ascii="Times New Roman" w:hAnsi="Times New Roman"/>
          <w:b w:val="0"/>
          <w:sz w:val="20"/>
          <w:szCs w:val="20"/>
        </w:rPr>
        <w:t xml:space="preserve"> v1.0” 2.</w:t>
      </w:r>
      <w:r w:rsidR="00D5796B">
        <w:rPr>
          <w:rFonts w:ascii="Times New Roman" w:hAnsi="Times New Roman"/>
          <w:b w:val="0"/>
          <w:sz w:val="20"/>
          <w:szCs w:val="20"/>
        </w:rPr>
        <w:t> </w:t>
      </w:r>
      <w:r w:rsidR="00371F1D" w:rsidRPr="001D3280">
        <w:rPr>
          <w:rFonts w:ascii="Times New Roman" w:hAnsi="Times New Roman"/>
          <w:b w:val="0"/>
          <w:sz w:val="20"/>
          <w:szCs w:val="20"/>
        </w:rPr>
        <w:t>punkta izpildi”</w:t>
      </w:r>
    </w:p>
    <w:p w14:paraId="0A0F5FA7" w14:textId="77777777" w:rsidR="000D75EE" w:rsidRDefault="000D75EE" w:rsidP="00BF7DA8">
      <w:pPr>
        <w:jc w:val="center"/>
        <w:rPr>
          <w:rFonts w:eastAsia="Times New Roman"/>
          <w:b/>
          <w:bCs/>
          <w:iCs/>
          <w:color w:val="000000"/>
        </w:rPr>
      </w:pPr>
    </w:p>
    <w:p w14:paraId="44003F72" w14:textId="77777777" w:rsidR="00BE5739" w:rsidRDefault="00BE5739" w:rsidP="00BF7DA8">
      <w:pPr>
        <w:jc w:val="center"/>
        <w:rPr>
          <w:rFonts w:eastAsia="Times New Roman"/>
          <w:b/>
          <w:bCs/>
          <w:iCs/>
          <w:color w:val="000000"/>
        </w:rPr>
      </w:pPr>
    </w:p>
    <w:p w14:paraId="5B7B12D2" w14:textId="5F9CB46D" w:rsidR="004053A9" w:rsidRPr="00D67E70" w:rsidRDefault="00A63E6A" w:rsidP="00BF7DA8">
      <w:pPr>
        <w:jc w:val="center"/>
        <w:rPr>
          <w:rFonts w:eastAsia="Times New Roman"/>
          <w:b/>
          <w:bCs/>
          <w:iCs/>
          <w:color w:val="000000"/>
        </w:rPr>
      </w:pPr>
      <w:r>
        <w:rPr>
          <w:rFonts w:eastAsia="Times New Roman"/>
          <w:b/>
          <w:bCs/>
          <w:iCs/>
          <w:color w:val="000000"/>
        </w:rPr>
        <w:t>P</w:t>
      </w:r>
      <w:r w:rsidR="002525E4" w:rsidRPr="00D67E70">
        <w:rPr>
          <w:rFonts w:eastAsia="Times New Roman"/>
          <w:b/>
          <w:bCs/>
          <w:iCs/>
          <w:color w:val="000000"/>
        </w:rPr>
        <w:t>rojekta</w:t>
      </w:r>
      <w:r w:rsidR="000B782B" w:rsidRPr="00D67E70">
        <w:rPr>
          <w:rFonts w:eastAsia="Times New Roman"/>
          <w:b/>
          <w:bCs/>
          <w:iCs/>
          <w:color w:val="000000"/>
        </w:rPr>
        <w:t xml:space="preserve"> “Valsts un pašvaldību iestāžu tīmekļvietņu vienotā platforma”</w:t>
      </w:r>
      <w:r w:rsidR="002525E4" w:rsidRPr="00D67E70">
        <w:rPr>
          <w:rFonts w:eastAsia="Times New Roman"/>
          <w:b/>
          <w:bCs/>
          <w:iCs/>
          <w:color w:val="000000"/>
        </w:rPr>
        <w:t xml:space="preserve"> </w:t>
      </w:r>
      <w:r w:rsidR="000D75EE">
        <w:rPr>
          <w:rFonts w:eastAsia="Times New Roman"/>
          <w:b/>
          <w:bCs/>
          <w:iCs/>
          <w:color w:val="000000"/>
        </w:rPr>
        <w:t>ideja</w:t>
      </w:r>
    </w:p>
    <w:p w14:paraId="1B8DE486" w14:textId="77777777" w:rsidR="00AE0DCC" w:rsidRPr="00955FA2" w:rsidRDefault="00AE0DCC" w:rsidP="00BF7DA8">
      <w:pPr>
        <w:pStyle w:val="Default"/>
        <w:jc w:val="both"/>
      </w:pPr>
    </w:p>
    <w:p w14:paraId="2D84A12D" w14:textId="77777777" w:rsidR="004D3957" w:rsidRDefault="004D3957" w:rsidP="00BF7DA8">
      <w:pPr>
        <w:pStyle w:val="Default"/>
        <w:jc w:val="both"/>
        <w:rPr>
          <w:b/>
          <w:u w:val="single"/>
        </w:rPr>
      </w:pPr>
    </w:p>
    <w:p w14:paraId="21C168C5" w14:textId="00E7E888" w:rsidR="00EF7511" w:rsidRDefault="00541DA3" w:rsidP="00BF7DA8">
      <w:pPr>
        <w:pStyle w:val="Default"/>
        <w:ind w:firstLine="720"/>
        <w:jc w:val="both"/>
      </w:pPr>
      <w:r w:rsidRPr="00AD4139">
        <w:t xml:space="preserve">Projekta </w:t>
      </w:r>
      <w:r w:rsidR="00487788" w:rsidRPr="00AD4139">
        <w:t>būtība</w:t>
      </w:r>
      <w:r w:rsidRPr="00F31954">
        <w:t xml:space="preserve"> </w:t>
      </w:r>
      <w:r w:rsidRPr="00AD4139">
        <w:t xml:space="preserve">– </w:t>
      </w:r>
      <w:r w:rsidRPr="00955FA2">
        <w:rPr>
          <w:b/>
        </w:rPr>
        <w:t xml:space="preserve">izveidot </w:t>
      </w:r>
      <w:r w:rsidR="003A65D8" w:rsidRPr="00955FA2">
        <w:rPr>
          <w:b/>
        </w:rPr>
        <w:t>vienotu</w:t>
      </w:r>
      <w:r w:rsidRPr="00955FA2">
        <w:rPr>
          <w:b/>
        </w:rPr>
        <w:t xml:space="preserve"> tehnisku platformu</w:t>
      </w:r>
      <w:r w:rsidR="003A65D8" w:rsidRPr="00955FA2">
        <w:rPr>
          <w:b/>
        </w:rPr>
        <w:t xml:space="preserve"> ar vienu satura pārvaldības sistēmu (turpmāk – SPS), kas tik</w:t>
      </w:r>
      <w:r w:rsidR="00487788">
        <w:rPr>
          <w:b/>
        </w:rPr>
        <w:t>s</w:t>
      </w:r>
      <w:r w:rsidR="003A65D8" w:rsidRPr="00955FA2">
        <w:rPr>
          <w:b/>
        </w:rPr>
        <w:t xml:space="preserve"> izmantota platformā izvietoto iestāžu tīmekļvietņu satura pārvaldībai</w:t>
      </w:r>
      <w:r w:rsidR="00B8101E" w:rsidRPr="00955FA2">
        <w:rPr>
          <w:b/>
        </w:rPr>
        <w:t>.</w:t>
      </w:r>
      <w:r w:rsidR="00B8101E" w:rsidRPr="00955FA2">
        <w:t xml:space="preserve"> </w:t>
      </w:r>
      <w:r w:rsidR="001F3235" w:rsidRPr="00955FA2">
        <w:t>SPS tik</w:t>
      </w:r>
      <w:r w:rsidR="00487788">
        <w:t>s</w:t>
      </w:r>
      <w:r w:rsidR="001F3235" w:rsidRPr="00955FA2">
        <w:t xml:space="preserve"> realizēta kā </w:t>
      </w:r>
      <w:r w:rsidR="00AC3543">
        <w:t>pakalpojums</w:t>
      </w:r>
      <w:r w:rsidR="001F3235" w:rsidRPr="00955FA2">
        <w:t xml:space="preserve">, kas </w:t>
      </w:r>
      <w:r w:rsidR="002A63F4" w:rsidRPr="00955FA2">
        <w:t>ļau</w:t>
      </w:r>
      <w:r w:rsidR="00487788">
        <w:t>s</w:t>
      </w:r>
      <w:r w:rsidR="002A63F4" w:rsidRPr="00955FA2">
        <w:t xml:space="preserve"> veidot jaunas </w:t>
      </w:r>
      <w:r w:rsidR="001F3235" w:rsidRPr="00955FA2">
        <w:t xml:space="preserve">vietnes </w:t>
      </w:r>
      <w:r w:rsidR="002A63F4" w:rsidRPr="00955FA2">
        <w:t>un pielāgot t</w:t>
      </w:r>
      <w:r w:rsidR="008026EF" w:rsidRPr="00955FA2">
        <w:t>ās</w:t>
      </w:r>
      <w:r w:rsidR="002A63F4" w:rsidRPr="00955FA2">
        <w:t xml:space="preserve"> iestāžu vajadzībām, ievērojot </w:t>
      </w:r>
      <w:r w:rsidR="008026EF" w:rsidRPr="00955FA2">
        <w:t>iepriekš noteiktus nosacījumus, piem</w:t>
      </w:r>
      <w:r w:rsidR="00487788">
        <w:t>ēram</w:t>
      </w:r>
      <w:r w:rsidR="008026EF" w:rsidRPr="00955FA2">
        <w:t>, pa</w:t>
      </w:r>
      <w:r w:rsidR="00C34017" w:rsidRPr="00955FA2">
        <w:t>r funkcionalitāti, lietojamību, dizainu</w:t>
      </w:r>
      <w:r w:rsidR="00487788">
        <w:t>.</w:t>
      </w:r>
      <w:r w:rsidR="009F28EC">
        <w:rPr>
          <w:rStyle w:val="FootnoteReference"/>
        </w:rPr>
        <w:footnoteReference w:id="1"/>
      </w:r>
    </w:p>
    <w:p w14:paraId="61A74778" w14:textId="77777777" w:rsidR="007A45E7" w:rsidRDefault="007A45E7" w:rsidP="00BF7DA8">
      <w:pPr>
        <w:pStyle w:val="Default"/>
        <w:ind w:firstLine="720"/>
        <w:jc w:val="both"/>
      </w:pPr>
    </w:p>
    <w:p w14:paraId="13DD1281" w14:textId="77777777" w:rsidR="00F961DA" w:rsidRDefault="00F961DA" w:rsidP="00F520BE">
      <w:pPr>
        <w:pStyle w:val="Default"/>
        <w:ind w:firstLine="720"/>
        <w:jc w:val="both"/>
      </w:pPr>
      <w:r>
        <w:t>P</w:t>
      </w:r>
      <w:r w:rsidR="00487788">
        <w:t>rojekta</w:t>
      </w:r>
      <w:r>
        <w:t xml:space="preserve"> realizācija paredz šādus tīmekļvietņu pārvaldības pamatprincipus:</w:t>
      </w:r>
    </w:p>
    <w:p w14:paraId="75102753" w14:textId="77777777" w:rsidR="00DC3AF9" w:rsidRDefault="00DC3AF9" w:rsidP="00F520BE">
      <w:pPr>
        <w:pStyle w:val="Default"/>
        <w:ind w:firstLine="720"/>
        <w:jc w:val="both"/>
      </w:pPr>
    </w:p>
    <w:p w14:paraId="231B9689" w14:textId="11EADAE7" w:rsidR="00F961DA" w:rsidRDefault="007B1DC7" w:rsidP="001F45C0">
      <w:pPr>
        <w:pStyle w:val="Default"/>
        <w:numPr>
          <w:ilvl w:val="0"/>
          <w:numId w:val="17"/>
        </w:numPr>
        <w:jc w:val="both"/>
      </w:pPr>
      <w:r>
        <w:t>v</w:t>
      </w:r>
      <w:r w:rsidR="00F961DA">
        <w:t xml:space="preserve">alstī ir vienota, centralizēta satura pārvaldības sistēma, </w:t>
      </w:r>
      <w:r>
        <w:t xml:space="preserve">uz kuru </w:t>
      </w:r>
      <w:r w:rsidR="00F961DA">
        <w:t>tīmekļvietņu pāreja notiek pakāpeniski 3</w:t>
      </w:r>
      <w:r w:rsidR="00AC3543">
        <w:t>–</w:t>
      </w:r>
      <w:r w:rsidR="00953C2F">
        <w:t>5</w:t>
      </w:r>
      <w:r w:rsidR="00F961DA">
        <w:t xml:space="preserve"> gadu laikā;</w:t>
      </w:r>
    </w:p>
    <w:p w14:paraId="746ADE08" w14:textId="77777777" w:rsidR="00F961DA" w:rsidRDefault="00F961DA" w:rsidP="001F45C0">
      <w:pPr>
        <w:pStyle w:val="Default"/>
        <w:numPr>
          <w:ilvl w:val="0"/>
          <w:numId w:val="17"/>
        </w:numPr>
        <w:jc w:val="both"/>
      </w:pPr>
      <w:r>
        <w:t xml:space="preserve">ir vienotas vadlīnijas tīmekļvietņu izveidē, funkcionalitātē un satura </w:t>
      </w:r>
      <w:r w:rsidR="00953C2F">
        <w:t>pārvaldībā</w:t>
      </w:r>
      <w:r>
        <w:t>;</w:t>
      </w:r>
    </w:p>
    <w:p w14:paraId="42D4D80F" w14:textId="79DC96CC" w:rsidR="00F961DA" w:rsidRDefault="007B1DC7" w:rsidP="001F45C0">
      <w:pPr>
        <w:pStyle w:val="Default"/>
        <w:numPr>
          <w:ilvl w:val="0"/>
          <w:numId w:val="17"/>
        </w:numPr>
        <w:jc w:val="both"/>
      </w:pPr>
      <w:r>
        <w:t>v</w:t>
      </w:r>
      <w:r w:rsidR="00F961DA">
        <w:t>alstī veic centralizētu tīmekļvietņu izmitināšanu;</w:t>
      </w:r>
    </w:p>
    <w:p w14:paraId="7A719ABA" w14:textId="1E9209DF" w:rsidR="00F961DA" w:rsidRDefault="007B1DC7" w:rsidP="001F45C0">
      <w:pPr>
        <w:pStyle w:val="Default"/>
        <w:numPr>
          <w:ilvl w:val="0"/>
          <w:numId w:val="17"/>
        </w:numPr>
        <w:jc w:val="both"/>
      </w:pPr>
      <w:r>
        <w:t>s</w:t>
      </w:r>
      <w:r w:rsidR="00F961DA">
        <w:t xml:space="preserve">atura </w:t>
      </w:r>
      <w:r w:rsidR="00487788">
        <w:t xml:space="preserve">sagatavošanu un </w:t>
      </w:r>
      <w:r w:rsidR="00F961DA">
        <w:t xml:space="preserve">ievadi katra iestāde veic </w:t>
      </w:r>
      <w:r w:rsidR="00AA1E1E">
        <w:t>patstāvīgi</w:t>
      </w:r>
      <w:r w:rsidR="00B065A8">
        <w:t>.</w:t>
      </w:r>
    </w:p>
    <w:p w14:paraId="62F7BBFB" w14:textId="77777777" w:rsidR="007A45E7" w:rsidRDefault="007A45E7" w:rsidP="005F5FA7">
      <w:pPr>
        <w:pStyle w:val="Default"/>
        <w:ind w:left="720"/>
        <w:jc w:val="both"/>
      </w:pPr>
    </w:p>
    <w:p w14:paraId="7349C542" w14:textId="169A400F" w:rsidR="00DB138A" w:rsidRPr="00955FA2" w:rsidRDefault="00DB138A" w:rsidP="00BF7DA8">
      <w:pPr>
        <w:pStyle w:val="Default"/>
        <w:ind w:firstLine="720"/>
        <w:jc w:val="both"/>
      </w:pPr>
      <w:r w:rsidRPr="00955FA2">
        <w:rPr>
          <w:b/>
        </w:rPr>
        <w:t>Projekts paredzēts valsts iestāžu informatīvo tīmekļvietņu</w:t>
      </w:r>
      <w:r w:rsidR="000D75EE">
        <w:rPr>
          <w:b/>
        </w:rPr>
        <w:t xml:space="preserve"> </w:t>
      </w:r>
      <w:r w:rsidRPr="00955FA2">
        <w:rPr>
          <w:b/>
        </w:rPr>
        <w:t>izveidei un izvietošanai uz vienotas portālu platformas.</w:t>
      </w:r>
      <w:r w:rsidRPr="00955FA2">
        <w:t xml:space="preserve"> Šis risinājums paredz centralizētas uzturēšanas un decentralizētas pārvaldīb</w:t>
      </w:r>
      <w:r w:rsidR="000238EC" w:rsidRPr="00955FA2">
        <w:t xml:space="preserve">as pieeju. Proti, tīmekļvietnes konfigurē un administrē (veic satura ievadi) pašas iestādes, bet tehniski portālu platformu uztur centralizēts Tehniskā </w:t>
      </w:r>
      <w:r w:rsidR="004229C3" w:rsidRPr="00955FA2">
        <w:t>resursa turētājs</w:t>
      </w:r>
      <w:r w:rsidR="00D735A8">
        <w:t xml:space="preserve"> – Valsts reģionālās attīstības aģentūra</w:t>
      </w:r>
      <w:r w:rsidR="004229C3" w:rsidRPr="00955FA2">
        <w:t xml:space="preserve"> (</w:t>
      </w:r>
      <w:r w:rsidR="00D735A8">
        <w:t xml:space="preserve">turpmāk – </w:t>
      </w:r>
      <w:r w:rsidR="004229C3" w:rsidRPr="00955FA2">
        <w:t xml:space="preserve">VRAA). </w:t>
      </w:r>
    </w:p>
    <w:p w14:paraId="70216032" w14:textId="12C3B226" w:rsidR="00813F93" w:rsidRPr="00955FA2" w:rsidRDefault="00487788" w:rsidP="00BF7DA8">
      <w:pPr>
        <w:pStyle w:val="Default"/>
        <w:ind w:firstLine="720"/>
        <w:jc w:val="both"/>
      </w:pPr>
      <w:r>
        <w:t>Būtiski, ka</w:t>
      </w:r>
      <w:r w:rsidR="00813F93" w:rsidRPr="00955FA2">
        <w:t xml:space="preserve"> katrai iestādei</w:t>
      </w:r>
      <w:r w:rsidR="008C5B9D">
        <w:t>,</w:t>
      </w:r>
      <w:r w:rsidR="00813F93" w:rsidRPr="00955FA2">
        <w:t xml:space="preserve"> </w:t>
      </w:r>
      <w:r w:rsidR="00953C2F">
        <w:t xml:space="preserve">tāpat </w:t>
      </w:r>
      <w:r w:rsidR="00B065A8">
        <w:t>kā līdz šim</w:t>
      </w:r>
      <w:r w:rsidR="008C5B9D">
        <w:t>,</w:t>
      </w:r>
      <w:r w:rsidR="00B065A8">
        <w:t xml:space="preserve"> </w:t>
      </w:r>
      <w:r w:rsidR="00813F93" w:rsidRPr="00955FA2">
        <w:t>ir sava tīmekļvietne, kurai lietotāji piekļūst</w:t>
      </w:r>
      <w:r w:rsidR="00953C2F">
        <w:t xml:space="preserve">, </w:t>
      </w:r>
      <w:r w:rsidR="00EB7C7D" w:rsidRPr="00955FA2">
        <w:t xml:space="preserve">interneta pārlūka programmā ierakstot </w:t>
      </w:r>
      <w:r w:rsidR="00813F93" w:rsidRPr="00955FA2">
        <w:t xml:space="preserve">esošo tīmekļvietnes adresi (domēnu). </w:t>
      </w:r>
    </w:p>
    <w:p w14:paraId="4B745BAB" w14:textId="31353D43" w:rsidR="00EF7511" w:rsidRPr="00955FA2" w:rsidRDefault="00813F93" w:rsidP="00BF7DA8">
      <w:pPr>
        <w:pStyle w:val="Default"/>
        <w:ind w:firstLine="720"/>
        <w:jc w:val="both"/>
      </w:pPr>
      <w:r w:rsidRPr="00955FA2">
        <w:rPr>
          <w:b/>
        </w:rPr>
        <w:t>Portālu platformas elementus savām vajadzībām varēs izmantot arī pašvaldīb</w:t>
      </w:r>
      <w:r w:rsidR="008C5B9D">
        <w:rPr>
          <w:b/>
        </w:rPr>
        <w:t>a</w:t>
      </w:r>
      <w:r w:rsidRPr="00955FA2">
        <w:rPr>
          <w:b/>
        </w:rPr>
        <w:t>s</w:t>
      </w:r>
      <w:r w:rsidRPr="00955FA2">
        <w:t xml:space="preserve">, veidojot </w:t>
      </w:r>
      <w:r w:rsidR="008620DD">
        <w:t xml:space="preserve">un izvietojot </w:t>
      </w:r>
      <w:r w:rsidRPr="00955FA2">
        <w:t>vietnes uz platformas bāzes</w:t>
      </w:r>
      <w:r w:rsidR="00A21924">
        <w:t xml:space="preserve"> </w:t>
      </w:r>
      <w:r w:rsidR="00AE3190" w:rsidRPr="00955FA2">
        <w:t>(</w:t>
      </w:r>
      <w:proofErr w:type="spellStart"/>
      <w:r w:rsidR="00AE3190" w:rsidRPr="00955FA2">
        <w:t>atkali</w:t>
      </w:r>
      <w:r w:rsidR="00323E54" w:rsidRPr="00955FA2">
        <w:t>zman</w:t>
      </w:r>
      <w:r w:rsidR="00AE3190" w:rsidRPr="00955FA2">
        <w:t>tošanas</w:t>
      </w:r>
      <w:proofErr w:type="spellEnd"/>
      <w:r w:rsidR="00AE3190" w:rsidRPr="00955FA2">
        <w:t xml:space="preserve"> princips)</w:t>
      </w:r>
      <w:r w:rsidRPr="00955FA2">
        <w:t xml:space="preserve">.  </w:t>
      </w:r>
    </w:p>
    <w:p w14:paraId="49ED928D" w14:textId="5567C67A" w:rsidR="00B31B60" w:rsidRPr="00955FA2" w:rsidRDefault="00AA1E1E" w:rsidP="00BF7DA8">
      <w:pPr>
        <w:pStyle w:val="Default"/>
        <w:ind w:firstLine="720"/>
        <w:jc w:val="both"/>
      </w:pPr>
      <w:r>
        <w:rPr>
          <w:b/>
        </w:rPr>
        <w:t>P</w:t>
      </w:r>
      <w:r w:rsidR="00A7423D" w:rsidRPr="00955FA2">
        <w:rPr>
          <w:b/>
        </w:rPr>
        <w:t>rojekts tik</w:t>
      </w:r>
      <w:r w:rsidR="00487788">
        <w:rPr>
          <w:b/>
        </w:rPr>
        <w:t>s</w:t>
      </w:r>
      <w:r w:rsidR="007511FB">
        <w:rPr>
          <w:b/>
        </w:rPr>
        <w:t xml:space="preserve"> </w:t>
      </w:r>
      <w:r w:rsidR="00A7423D" w:rsidRPr="00955FA2">
        <w:rPr>
          <w:b/>
        </w:rPr>
        <w:t>realizēts</w:t>
      </w:r>
      <w:r>
        <w:rPr>
          <w:b/>
        </w:rPr>
        <w:t>,</w:t>
      </w:r>
      <w:r w:rsidR="00AC3B8F" w:rsidRPr="00955FA2">
        <w:rPr>
          <w:b/>
        </w:rPr>
        <w:t xml:space="preserve"> </w:t>
      </w:r>
      <w:r w:rsidR="000D75EE">
        <w:rPr>
          <w:b/>
        </w:rPr>
        <w:t xml:space="preserve">izmantojot </w:t>
      </w:r>
      <w:r w:rsidR="00BE5505" w:rsidRPr="00955FA2">
        <w:rPr>
          <w:b/>
        </w:rPr>
        <w:t>u</w:t>
      </w:r>
      <w:r w:rsidR="00AC3B8F" w:rsidRPr="00955FA2">
        <w:rPr>
          <w:b/>
        </w:rPr>
        <w:t>z atvērtiem standartiem balstīt</w:t>
      </w:r>
      <w:r w:rsidR="000D75EE">
        <w:rPr>
          <w:b/>
        </w:rPr>
        <w:t xml:space="preserve">us </w:t>
      </w:r>
      <w:r w:rsidR="00AC3B8F" w:rsidRPr="00955FA2">
        <w:rPr>
          <w:b/>
        </w:rPr>
        <w:t>tehn</w:t>
      </w:r>
      <w:r w:rsidR="000D75EE">
        <w:rPr>
          <w:b/>
        </w:rPr>
        <w:t xml:space="preserve">oloģiskus </w:t>
      </w:r>
      <w:r w:rsidR="00AC3B8F" w:rsidRPr="00955FA2">
        <w:rPr>
          <w:b/>
        </w:rPr>
        <w:t>risinājum</w:t>
      </w:r>
      <w:r w:rsidR="000D75EE">
        <w:rPr>
          <w:b/>
        </w:rPr>
        <w:t>us</w:t>
      </w:r>
      <w:r w:rsidR="00AC3B8F" w:rsidRPr="00955FA2">
        <w:t>, ievērojot atbilstošas droš</w:t>
      </w:r>
      <w:r w:rsidR="00BE5505" w:rsidRPr="00955FA2">
        <w:t>ības prasības</w:t>
      </w:r>
      <w:r w:rsidR="00AC3B8F" w:rsidRPr="00955FA2">
        <w:t xml:space="preserve">. Kā norādīts </w:t>
      </w:r>
      <w:r w:rsidR="000775F2">
        <w:t>“</w:t>
      </w:r>
      <w:r w:rsidR="00AC3B8F" w:rsidRPr="00955FA2">
        <w:t xml:space="preserve">Informācijas sabiedrības attīstības pamatnostādnēs </w:t>
      </w:r>
      <w:r w:rsidR="00DA36AE" w:rsidRPr="00955FA2">
        <w:t>2014.–2020.</w:t>
      </w:r>
      <w:r w:rsidR="00463CC2" w:rsidRPr="00955FA2">
        <w:t xml:space="preserve"> </w:t>
      </w:r>
      <w:r w:rsidR="000775F2">
        <w:t>g</w:t>
      </w:r>
      <w:r w:rsidR="00AC3B8F" w:rsidRPr="00955FA2">
        <w:t>adam</w:t>
      </w:r>
      <w:r w:rsidR="000775F2">
        <w:t>”</w:t>
      </w:r>
      <w:r w:rsidR="00AC3B8F" w:rsidRPr="00955FA2">
        <w:t>, a</w:t>
      </w:r>
      <w:r w:rsidR="00BE5505" w:rsidRPr="00955FA2">
        <w:t xml:space="preserve">tvērto standartu izmantošana ilgtermiņā nodrošina </w:t>
      </w:r>
      <w:proofErr w:type="spellStart"/>
      <w:r w:rsidR="00BE5505" w:rsidRPr="00955FA2">
        <w:t>platformneatkarīgu</w:t>
      </w:r>
      <w:proofErr w:type="spellEnd"/>
      <w:r w:rsidR="00BE5505" w:rsidRPr="00955FA2">
        <w:t xml:space="preserve"> vidi datu savietošanai un izmantošanai, kas ir būtisks aspekts, ņemot vērā, ka sistēmu un risinājumu integrēšanas un savietošanas apjomi pieaug, un nepieciešams nodrošināt iespējami universālu veidu saziņai ar dažādu izstrādātāju risinājumiem.</w:t>
      </w:r>
      <w:r w:rsidR="00E55257">
        <w:rPr>
          <w:rStyle w:val="FootnoteReference"/>
        </w:rPr>
        <w:footnoteReference w:id="2"/>
      </w:r>
      <w:r w:rsidR="00BE5505" w:rsidRPr="00955FA2">
        <w:t xml:space="preserve"> </w:t>
      </w:r>
    </w:p>
    <w:p w14:paraId="3A1C067C" w14:textId="77777777" w:rsidR="00A7423D" w:rsidRPr="00955FA2" w:rsidRDefault="00B31B60" w:rsidP="00BF7DA8">
      <w:pPr>
        <w:pStyle w:val="Default"/>
        <w:ind w:firstLine="720"/>
        <w:jc w:val="both"/>
      </w:pPr>
      <w:r w:rsidRPr="00955FA2">
        <w:t xml:space="preserve">Vienlaikus ar </w:t>
      </w:r>
      <w:r w:rsidR="00487788">
        <w:t>p</w:t>
      </w:r>
      <w:r w:rsidRPr="00955FA2">
        <w:t>rojekta realizēšanu</w:t>
      </w:r>
      <w:r w:rsidRPr="00955FA2">
        <w:rPr>
          <w:b/>
        </w:rPr>
        <w:t xml:space="preserve"> paredzēts pārņemt arī Eiropas Parlamenta un Padomes Direktīvu par publiskā sektora struktūru tīmekļvietņu un mobilo lietotņu </w:t>
      </w:r>
      <w:proofErr w:type="spellStart"/>
      <w:r w:rsidRPr="00955FA2">
        <w:rPr>
          <w:b/>
        </w:rPr>
        <w:t>piekļūstamību</w:t>
      </w:r>
      <w:proofErr w:type="spellEnd"/>
      <w:r w:rsidR="003D4D35">
        <w:t xml:space="preserve"> (plānots, ka tā stāsies spēkā 2016. gada rudenī)</w:t>
      </w:r>
      <w:r w:rsidRPr="00955FA2">
        <w:t xml:space="preserve">, kas nosaka vairāku tehnisku jauninājumu un papildinājumu ieviešanu. Ja Direktīvas prasības </w:t>
      </w:r>
      <w:r w:rsidR="00BD3DA2" w:rsidRPr="00955FA2">
        <w:t xml:space="preserve">iestādes </w:t>
      </w:r>
      <w:r w:rsidRPr="00955FA2">
        <w:t xml:space="preserve">īstenotu katra atsevišķi, tas būtu būtisks resursu patēriņš katrai no tām, turklāt prasību </w:t>
      </w:r>
      <w:r w:rsidR="00487788">
        <w:t>ieviešana</w:t>
      </w:r>
      <w:r w:rsidR="00487788" w:rsidRPr="00955FA2">
        <w:t xml:space="preserve"> </w:t>
      </w:r>
      <w:r w:rsidR="00487788">
        <w:t xml:space="preserve">būtu </w:t>
      </w:r>
      <w:r w:rsidRPr="00955FA2">
        <w:t>atšķirīg</w:t>
      </w:r>
      <w:r w:rsidR="00487788">
        <w:t>a</w:t>
      </w:r>
      <w:r w:rsidRPr="00955FA2">
        <w:t xml:space="preserve">. Īstenojot </w:t>
      </w:r>
      <w:r w:rsidR="00BD3DA2">
        <w:t>P</w:t>
      </w:r>
      <w:r w:rsidRPr="00955FA2">
        <w:t xml:space="preserve">rojektu, Direktīvas prasības var ieviest uzreiz, </w:t>
      </w:r>
      <w:r w:rsidR="00BD3DA2">
        <w:t>iestrādājot portālu platformā</w:t>
      </w:r>
      <w:r w:rsidR="000775F2">
        <w:t>,</w:t>
      </w:r>
      <w:r w:rsidR="00BD3DA2">
        <w:t xml:space="preserve"> </w:t>
      </w:r>
      <w:r w:rsidRPr="00955FA2">
        <w:t>un šos elementus saņemtu visas vietnes</w:t>
      </w:r>
      <w:r w:rsidR="00BD3DA2">
        <w:t xml:space="preserve">. </w:t>
      </w:r>
      <w:r w:rsidRPr="00955FA2">
        <w:t xml:space="preserve">  </w:t>
      </w:r>
    </w:p>
    <w:p w14:paraId="6031A607" w14:textId="77777777" w:rsidR="001F45C0" w:rsidRDefault="001F45C0" w:rsidP="00BF7DA8">
      <w:pPr>
        <w:pStyle w:val="Default"/>
        <w:rPr>
          <w:b/>
          <w:u w:val="single"/>
        </w:rPr>
      </w:pPr>
    </w:p>
    <w:p w14:paraId="6BBB325B" w14:textId="14AD0193" w:rsidR="00D04615" w:rsidRDefault="00D04615" w:rsidP="00BF7DA8">
      <w:pPr>
        <w:pStyle w:val="Default"/>
        <w:rPr>
          <w:b/>
          <w:u w:val="single"/>
        </w:rPr>
      </w:pPr>
      <w:r w:rsidRPr="00C42776">
        <w:rPr>
          <w:b/>
          <w:u w:val="single"/>
        </w:rPr>
        <w:lastRenderedPageBreak/>
        <w:t>Esošās situācija</w:t>
      </w:r>
      <w:r w:rsidR="007511FB">
        <w:rPr>
          <w:b/>
          <w:u w:val="single"/>
        </w:rPr>
        <w:t xml:space="preserve"> un būtiskās problēmas tajā</w:t>
      </w:r>
    </w:p>
    <w:p w14:paraId="15869EC0" w14:textId="77777777" w:rsidR="000D75EE" w:rsidRDefault="000D75EE" w:rsidP="00BF7DA8">
      <w:pPr>
        <w:ind w:firstLine="720"/>
        <w:jc w:val="both"/>
        <w:rPr>
          <w:rFonts w:ascii="Times New Roman" w:hAnsi="Times New Roman"/>
        </w:rPr>
      </w:pPr>
    </w:p>
    <w:p w14:paraId="7F2DDCD8" w14:textId="77777777" w:rsidR="00642BE2" w:rsidRPr="00955FA2" w:rsidRDefault="003D13CD" w:rsidP="00BF7DA8">
      <w:pPr>
        <w:ind w:firstLine="720"/>
        <w:jc w:val="both"/>
        <w:rPr>
          <w:rFonts w:ascii="Times New Roman" w:hAnsi="Times New Roman"/>
        </w:rPr>
      </w:pPr>
      <w:r w:rsidRPr="00955FA2">
        <w:rPr>
          <w:rFonts w:ascii="Times New Roman" w:hAnsi="Times New Roman"/>
        </w:rPr>
        <w:t xml:space="preserve">Valsts pārvaldes </w:t>
      </w:r>
      <w:r w:rsidR="00642BE2" w:rsidRPr="00955FA2">
        <w:rPr>
          <w:rFonts w:ascii="Times New Roman" w:hAnsi="Times New Roman"/>
        </w:rPr>
        <w:t>tīmekļvietnēm</w:t>
      </w:r>
      <w:r w:rsidRPr="00955FA2">
        <w:rPr>
          <w:rFonts w:ascii="Times New Roman" w:hAnsi="Times New Roman"/>
        </w:rPr>
        <w:t xml:space="preserve"> mūsdienās jābūt atbalsta instrumentam kvalitatīvu valsts pakalpojumu sniegšanā – </w:t>
      </w:r>
      <w:r w:rsidR="00642BE2" w:rsidRPr="00955FA2">
        <w:rPr>
          <w:rFonts w:ascii="Times New Roman" w:hAnsi="Times New Roman"/>
        </w:rPr>
        <w:t xml:space="preserve">to </w:t>
      </w:r>
      <w:r w:rsidRPr="00955FA2">
        <w:rPr>
          <w:rFonts w:ascii="Times New Roman" w:hAnsi="Times New Roman"/>
        </w:rPr>
        <w:t xml:space="preserve">funkcionalitātei, struktūrai un dizainam, kā arī saturam jābūt vienkāršam, ērti lietojamam un uz iedzīvotāju vajadzībām vērstam. </w:t>
      </w:r>
    </w:p>
    <w:p w14:paraId="1D7E3BEA" w14:textId="77777777" w:rsidR="00127B9A" w:rsidRDefault="009D66E7" w:rsidP="003F6E0C">
      <w:pPr>
        <w:ind w:firstLine="720"/>
        <w:jc w:val="both"/>
        <w:rPr>
          <w:rFonts w:ascii="Times New Roman" w:hAnsi="Times New Roman"/>
        </w:rPr>
      </w:pPr>
      <w:r>
        <w:rPr>
          <w:rFonts w:ascii="Times New Roman" w:hAnsi="Times New Roman"/>
        </w:rPr>
        <w:t xml:space="preserve">2015. gadā </w:t>
      </w:r>
      <w:r w:rsidR="00515D6D" w:rsidRPr="00AD4139">
        <w:rPr>
          <w:rFonts w:ascii="Times New Roman" w:hAnsi="Times New Roman"/>
        </w:rPr>
        <w:t>e-indeksā</w:t>
      </w:r>
      <w:r w:rsidR="00515D6D">
        <w:rPr>
          <w:rStyle w:val="FootnoteReference"/>
          <w:rFonts w:ascii="Times New Roman" w:hAnsi="Times New Roman"/>
        </w:rPr>
        <w:footnoteReference w:id="3"/>
      </w:r>
      <w:r>
        <w:rPr>
          <w:rFonts w:ascii="Times New Roman" w:hAnsi="Times New Roman"/>
        </w:rPr>
        <w:t>, mērot valsts pārvaldes iestāžu tīmekļviet</w:t>
      </w:r>
      <w:r w:rsidR="00F13315">
        <w:rPr>
          <w:rFonts w:ascii="Times New Roman" w:hAnsi="Times New Roman"/>
        </w:rPr>
        <w:t xml:space="preserve">ņu pieejamību </w:t>
      </w:r>
      <w:r w:rsidR="00F13315" w:rsidRPr="00B02F6D">
        <w:rPr>
          <w:rFonts w:ascii="Times New Roman" w:hAnsi="Times New Roman"/>
        </w:rPr>
        <w:t>c</w:t>
      </w:r>
      <w:r w:rsidR="00AA37FD" w:rsidRPr="00B02F6D">
        <w:rPr>
          <w:rFonts w:ascii="Times New Roman" w:hAnsi="Times New Roman"/>
        </w:rPr>
        <w:t>ilvēkiem ar īpašām vajadzībām (WCAG tests jeb atbilstība W3C izstrādātā WCAG 2.0</w:t>
      </w:r>
      <w:r w:rsidR="00AA37FD" w:rsidRPr="009D66E7">
        <w:rPr>
          <w:rFonts w:ascii="Times New Roman" w:hAnsi="Times New Roman"/>
        </w:rPr>
        <w:t xml:space="preserve"> standarta AA līmenim</w:t>
      </w:r>
      <w:r w:rsidR="00524D14">
        <w:rPr>
          <w:rFonts w:ascii="Times New Roman" w:hAnsi="Times New Roman"/>
        </w:rPr>
        <w:t>)</w:t>
      </w:r>
      <w:r w:rsidR="00AA37FD" w:rsidRPr="009D66E7">
        <w:rPr>
          <w:rFonts w:ascii="Times New Roman" w:hAnsi="Times New Roman"/>
        </w:rPr>
        <w:t xml:space="preserve">, </w:t>
      </w:r>
      <w:r w:rsidR="00524D14">
        <w:rPr>
          <w:rFonts w:ascii="Times New Roman" w:hAnsi="Times New Roman"/>
        </w:rPr>
        <w:t>noskaidrots, ka tikai</w:t>
      </w:r>
      <w:r w:rsidR="00AA37FD" w:rsidRPr="009D66E7">
        <w:rPr>
          <w:rFonts w:ascii="Times New Roman" w:hAnsi="Times New Roman"/>
        </w:rPr>
        <w:t xml:space="preserve"> 12 iestādes </w:t>
      </w:r>
      <w:r w:rsidR="00524D14">
        <w:rPr>
          <w:rFonts w:ascii="Times New Roman" w:hAnsi="Times New Roman"/>
        </w:rPr>
        <w:t>no 102 vērtētajām s</w:t>
      </w:r>
      <w:r w:rsidR="00AA37FD" w:rsidRPr="009D66E7">
        <w:rPr>
          <w:rFonts w:ascii="Times New Roman" w:hAnsi="Times New Roman"/>
        </w:rPr>
        <w:t>asniedz</w:t>
      </w:r>
      <w:r w:rsidR="00524D14">
        <w:rPr>
          <w:rFonts w:ascii="Times New Roman" w:hAnsi="Times New Roman"/>
        </w:rPr>
        <w:t xml:space="preserve"> </w:t>
      </w:r>
      <w:r w:rsidR="00AA37FD" w:rsidRPr="009D66E7">
        <w:rPr>
          <w:rFonts w:ascii="Times New Roman" w:hAnsi="Times New Roman"/>
        </w:rPr>
        <w:t xml:space="preserve">augstu līmeni, 36 iestādes </w:t>
      </w:r>
      <w:r w:rsidR="00127B9A">
        <w:rPr>
          <w:rFonts w:ascii="Times New Roman" w:hAnsi="Times New Roman"/>
        </w:rPr>
        <w:t xml:space="preserve">– </w:t>
      </w:r>
      <w:r w:rsidR="00AA37FD" w:rsidRPr="009D66E7">
        <w:rPr>
          <w:rFonts w:ascii="Times New Roman" w:hAnsi="Times New Roman"/>
        </w:rPr>
        <w:t>vidēji</w:t>
      </w:r>
      <w:r w:rsidR="00127B9A">
        <w:rPr>
          <w:rFonts w:ascii="Times New Roman" w:hAnsi="Times New Roman"/>
        </w:rPr>
        <w:t xml:space="preserve"> </w:t>
      </w:r>
      <w:r w:rsidR="00AA37FD" w:rsidRPr="009D66E7">
        <w:rPr>
          <w:rFonts w:ascii="Times New Roman" w:hAnsi="Times New Roman"/>
        </w:rPr>
        <w:t xml:space="preserve">augstu līmeni, 40 iestādes </w:t>
      </w:r>
      <w:r w:rsidR="00127B9A">
        <w:rPr>
          <w:rFonts w:ascii="Times New Roman" w:hAnsi="Times New Roman"/>
        </w:rPr>
        <w:t xml:space="preserve">– </w:t>
      </w:r>
      <w:r w:rsidR="00AA37FD" w:rsidRPr="009D66E7">
        <w:rPr>
          <w:rFonts w:ascii="Times New Roman" w:hAnsi="Times New Roman"/>
        </w:rPr>
        <w:t>vidēji</w:t>
      </w:r>
      <w:r w:rsidR="00127B9A">
        <w:rPr>
          <w:rFonts w:ascii="Times New Roman" w:hAnsi="Times New Roman"/>
        </w:rPr>
        <w:t xml:space="preserve"> </w:t>
      </w:r>
      <w:r w:rsidR="00AA37FD" w:rsidRPr="009D66E7">
        <w:rPr>
          <w:rFonts w:ascii="Times New Roman" w:hAnsi="Times New Roman"/>
        </w:rPr>
        <w:t>zemu līmeni un 12 iestādes</w:t>
      </w:r>
      <w:r w:rsidR="00127B9A">
        <w:rPr>
          <w:rFonts w:ascii="Times New Roman" w:hAnsi="Times New Roman"/>
        </w:rPr>
        <w:t xml:space="preserve"> – </w:t>
      </w:r>
      <w:r w:rsidR="00AA37FD" w:rsidRPr="009D66E7">
        <w:rPr>
          <w:rFonts w:ascii="Times New Roman" w:hAnsi="Times New Roman"/>
        </w:rPr>
        <w:t>zemu</w:t>
      </w:r>
      <w:r w:rsidR="00127B9A">
        <w:rPr>
          <w:rFonts w:ascii="Times New Roman" w:hAnsi="Times New Roman"/>
        </w:rPr>
        <w:t xml:space="preserve"> </w:t>
      </w:r>
      <w:r w:rsidR="00AA37FD" w:rsidRPr="009D66E7">
        <w:rPr>
          <w:rFonts w:ascii="Times New Roman" w:hAnsi="Times New Roman"/>
        </w:rPr>
        <w:t xml:space="preserve">līmeni (2 iestādes sistēma </w:t>
      </w:r>
      <w:r w:rsidR="00524D14">
        <w:rPr>
          <w:rFonts w:ascii="Times New Roman" w:hAnsi="Times New Roman"/>
        </w:rPr>
        <w:t xml:space="preserve">vispār </w:t>
      </w:r>
      <w:r w:rsidR="00AA37FD" w:rsidRPr="009D66E7">
        <w:rPr>
          <w:rFonts w:ascii="Times New Roman" w:hAnsi="Times New Roman"/>
        </w:rPr>
        <w:t>nevarēja novērtēt).</w:t>
      </w:r>
    </w:p>
    <w:p w14:paraId="0ECD33C9" w14:textId="09362C7C" w:rsidR="009D66E7" w:rsidRDefault="009D66E7" w:rsidP="00BF7DA8">
      <w:pPr>
        <w:ind w:firstLine="720"/>
        <w:jc w:val="both"/>
        <w:rPr>
          <w:rFonts w:ascii="Times New Roman" w:hAnsi="Times New Roman"/>
        </w:rPr>
      </w:pPr>
      <w:r>
        <w:rPr>
          <w:rFonts w:ascii="Times New Roman" w:hAnsi="Times New Roman"/>
        </w:rPr>
        <w:t xml:space="preserve">Pārskatā “Latvijas e-indekss” norādīts, ka </w:t>
      </w:r>
      <w:r w:rsidRPr="009D66E7">
        <w:rPr>
          <w:rFonts w:ascii="Times New Roman" w:hAnsi="Times New Roman"/>
        </w:rPr>
        <w:t>2015.</w:t>
      </w:r>
      <w:r>
        <w:rPr>
          <w:rFonts w:ascii="Times New Roman" w:hAnsi="Times New Roman"/>
        </w:rPr>
        <w:t xml:space="preserve"> </w:t>
      </w:r>
      <w:r w:rsidR="009F3413">
        <w:rPr>
          <w:rFonts w:ascii="Times New Roman" w:hAnsi="Times New Roman"/>
        </w:rPr>
        <w:t>g</w:t>
      </w:r>
      <w:r w:rsidRPr="009D66E7">
        <w:rPr>
          <w:rFonts w:ascii="Times New Roman" w:hAnsi="Times New Roman"/>
        </w:rPr>
        <w:t>ad</w:t>
      </w:r>
      <w:r w:rsidR="009F3413">
        <w:rPr>
          <w:rFonts w:ascii="Times New Roman" w:hAnsi="Times New Roman"/>
        </w:rPr>
        <w:t xml:space="preserve">ā, </w:t>
      </w:r>
      <w:r w:rsidRPr="009D66E7">
        <w:rPr>
          <w:rFonts w:ascii="Times New Roman" w:hAnsi="Times New Roman"/>
        </w:rPr>
        <w:t>vērtē</w:t>
      </w:r>
      <w:r w:rsidR="009F3413">
        <w:rPr>
          <w:rFonts w:ascii="Times New Roman" w:hAnsi="Times New Roman"/>
        </w:rPr>
        <w:t>jo</w:t>
      </w:r>
      <w:r w:rsidRPr="009D66E7">
        <w:rPr>
          <w:rFonts w:ascii="Times New Roman" w:hAnsi="Times New Roman"/>
        </w:rPr>
        <w:t>t iestāžu tīmekļ</w:t>
      </w:r>
      <w:r w:rsidR="00127B9A">
        <w:rPr>
          <w:rFonts w:ascii="Times New Roman" w:hAnsi="Times New Roman"/>
        </w:rPr>
        <w:t>v</w:t>
      </w:r>
      <w:r w:rsidRPr="009D66E7">
        <w:rPr>
          <w:rFonts w:ascii="Times New Roman" w:hAnsi="Times New Roman"/>
        </w:rPr>
        <w:t>ietņu atbilstīb</w:t>
      </w:r>
      <w:r w:rsidR="009F3413">
        <w:rPr>
          <w:rFonts w:ascii="Times New Roman" w:hAnsi="Times New Roman"/>
        </w:rPr>
        <w:t>u</w:t>
      </w:r>
      <w:r w:rsidRPr="009D66E7">
        <w:rPr>
          <w:rFonts w:ascii="Times New Roman" w:hAnsi="Times New Roman"/>
        </w:rPr>
        <w:t xml:space="preserve"> mobilajai versijai</w:t>
      </w:r>
      <w:r w:rsidR="009F3413">
        <w:rPr>
          <w:rFonts w:ascii="Times New Roman" w:hAnsi="Times New Roman"/>
        </w:rPr>
        <w:t xml:space="preserve"> (ar</w:t>
      </w:r>
      <w:r w:rsidRPr="009D66E7">
        <w:rPr>
          <w:rFonts w:ascii="Times New Roman" w:hAnsi="Times New Roman"/>
        </w:rPr>
        <w:t xml:space="preserve"> </w:t>
      </w:r>
      <w:proofErr w:type="spellStart"/>
      <w:r w:rsidRPr="009D66E7">
        <w:rPr>
          <w:rFonts w:ascii="Times New Roman" w:hAnsi="Times New Roman"/>
        </w:rPr>
        <w:t>Google</w:t>
      </w:r>
      <w:proofErr w:type="spellEnd"/>
      <w:r w:rsidRPr="009D66E7">
        <w:rPr>
          <w:rFonts w:ascii="Times New Roman" w:hAnsi="Times New Roman"/>
        </w:rPr>
        <w:t xml:space="preserve"> vērtētāju</w:t>
      </w:r>
      <w:r w:rsidR="009F3413">
        <w:rPr>
          <w:rFonts w:ascii="Times New Roman" w:hAnsi="Times New Roman"/>
        </w:rPr>
        <w:t xml:space="preserve">), noskaidrots, </w:t>
      </w:r>
      <w:r w:rsidRPr="009D66E7">
        <w:rPr>
          <w:rFonts w:ascii="Times New Roman" w:hAnsi="Times New Roman"/>
        </w:rPr>
        <w:t xml:space="preserve">ka no 102 vērtētajām </w:t>
      </w:r>
      <w:r w:rsidR="00EB19CA">
        <w:rPr>
          <w:rFonts w:ascii="Times New Roman" w:hAnsi="Times New Roman"/>
        </w:rPr>
        <w:t>vietnēm</w:t>
      </w:r>
      <w:r w:rsidR="00EB19CA" w:rsidRPr="009D66E7">
        <w:rPr>
          <w:rFonts w:ascii="Times New Roman" w:hAnsi="Times New Roman"/>
        </w:rPr>
        <w:t xml:space="preserve"> </w:t>
      </w:r>
      <w:r w:rsidRPr="009D66E7">
        <w:rPr>
          <w:rFonts w:ascii="Times New Roman" w:hAnsi="Times New Roman"/>
        </w:rPr>
        <w:t>atbilstošas</w:t>
      </w:r>
      <w:r w:rsidR="00127B9A">
        <w:rPr>
          <w:rFonts w:ascii="Times New Roman" w:hAnsi="Times New Roman"/>
        </w:rPr>
        <w:t xml:space="preserve"> </w:t>
      </w:r>
      <w:r w:rsidRPr="009D66E7">
        <w:rPr>
          <w:rFonts w:ascii="Times New Roman" w:hAnsi="Times New Roman"/>
        </w:rPr>
        <w:t>lietošanai mobila</w:t>
      </w:r>
      <w:r w:rsidR="00127B9A">
        <w:rPr>
          <w:rFonts w:ascii="Times New Roman" w:hAnsi="Times New Roman"/>
        </w:rPr>
        <w:t>jās ierīcēs ir tikai 18 v</w:t>
      </w:r>
      <w:r w:rsidRPr="009D66E7">
        <w:rPr>
          <w:rFonts w:ascii="Times New Roman" w:hAnsi="Times New Roman"/>
        </w:rPr>
        <w:t>ietnes, no kurām 4 ir ministriju un 14 iestāžu tīmekļ</w:t>
      </w:r>
      <w:r w:rsidR="00127B9A">
        <w:rPr>
          <w:rFonts w:ascii="Times New Roman" w:hAnsi="Times New Roman"/>
        </w:rPr>
        <w:t>v</w:t>
      </w:r>
      <w:r w:rsidRPr="009D66E7">
        <w:rPr>
          <w:rFonts w:ascii="Times New Roman" w:hAnsi="Times New Roman"/>
        </w:rPr>
        <w:t>ietnes.</w:t>
      </w:r>
      <w:r w:rsidR="00127B9A">
        <w:rPr>
          <w:rFonts w:ascii="Times New Roman" w:hAnsi="Times New Roman"/>
        </w:rPr>
        <w:t xml:space="preserve"> </w:t>
      </w:r>
      <w:r w:rsidRPr="009D66E7">
        <w:rPr>
          <w:rFonts w:ascii="Times New Roman" w:hAnsi="Times New Roman"/>
        </w:rPr>
        <w:t>Ņemot vērā, ka tīmekļvietņu atbilstība mobilajai versija tiek vērtēta arī citos pētījumos</w:t>
      </w:r>
      <w:r w:rsidR="00127B9A">
        <w:rPr>
          <w:rFonts w:ascii="Times New Roman" w:hAnsi="Times New Roman"/>
        </w:rPr>
        <w:t xml:space="preserve"> (</w:t>
      </w:r>
      <w:r w:rsidRPr="009D66E7">
        <w:rPr>
          <w:rFonts w:ascii="Times New Roman" w:hAnsi="Times New Roman"/>
        </w:rPr>
        <w:t>piem</w:t>
      </w:r>
      <w:r w:rsidR="00F31954">
        <w:rPr>
          <w:rFonts w:ascii="Times New Roman" w:hAnsi="Times New Roman"/>
        </w:rPr>
        <w:t>ēram</w:t>
      </w:r>
      <w:r w:rsidRPr="009D66E7">
        <w:rPr>
          <w:rFonts w:ascii="Times New Roman" w:hAnsi="Times New Roman"/>
        </w:rPr>
        <w:t xml:space="preserve">, </w:t>
      </w:r>
      <w:r w:rsidRPr="00AD4139">
        <w:rPr>
          <w:rFonts w:ascii="Times New Roman" w:hAnsi="Times New Roman"/>
          <w:i/>
        </w:rPr>
        <w:t>e-</w:t>
      </w:r>
      <w:proofErr w:type="spellStart"/>
      <w:r w:rsidRPr="00AD4139">
        <w:rPr>
          <w:rFonts w:ascii="Times New Roman" w:hAnsi="Times New Roman"/>
          <w:i/>
        </w:rPr>
        <w:t>Government</w:t>
      </w:r>
      <w:proofErr w:type="spellEnd"/>
      <w:r w:rsidRPr="00AD4139">
        <w:rPr>
          <w:rFonts w:ascii="Times New Roman" w:hAnsi="Times New Roman"/>
          <w:i/>
        </w:rPr>
        <w:t xml:space="preserve"> </w:t>
      </w:r>
      <w:proofErr w:type="spellStart"/>
      <w:r w:rsidRPr="00AD4139">
        <w:rPr>
          <w:rFonts w:ascii="Times New Roman" w:hAnsi="Times New Roman"/>
          <w:i/>
        </w:rPr>
        <w:t>Benchmark</w:t>
      </w:r>
      <w:proofErr w:type="spellEnd"/>
      <w:r w:rsidRPr="00AD4139">
        <w:rPr>
          <w:rFonts w:ascii="Times New Roman" w:hAnsi="Times New Roman"/>
          <w:i/>
        </w:rPr>
        <w:t xml:space="preserve">, </w:t>
      </w:r>
      <w:proofErr w:type="spellStart"/>
      <w:r w:rsidRPr="00AD4139">
        <w:rPr>
          <w:rFonts w:ascii="Times New Roman" w:hAnsi="Times New Roman"/>
          <w:i/>
        </w:rPr>
        <w:t>United</w:t>
      </w:r>
      <w:proofErr w:type="spellEnd"/>
      <w:r w:rsidRPr="00AD4139">
        <w:rPr>
          <w:rFonts w:ascii="Times New Roman" w:hAnsi="Times New Roman"/>
          <w:i/>
        </w:rPr>
        <w:t xml:space="preserve"> </w:t>
      </w:r>
      <w:proofErr w:type="spellStart"/>
      <w:r w:rsidRPr="00AD4139">
        <w:rPr>
          <w:rFonts w:ascii="Times New Roman" w:hAnsi="Times New Roman"/>
          <w:i/>
        </w:rPr>
        <w:t>Nations</w:t>
      </w:r>
      <w:proofErr w:type="spellEnd"/>
      <w:r w:rsidRPr="00AD4139">
        <w:rPr>
          <w:rFonts w:ascii="Times New Roman" w:hAnsi="Times New Roman"/>
          <w:i/>
        </w:rPr>
        <w:t xml:space="preserve"> </w:t>
      </w:r>
      <w:proofErr w:type="spellStart"/>
      <w:r w:rsidRPr="00AD4139">
        <w:rPr>
          <w:rFonts w:ascii="Times New Roman" w:hAnsi="Times New Roman"/>
          <w:i/>
        </w:rPr>
        <w:t>eGovernment</w:t>
      </w:r>
      <w:proofErr w:type="spellEnd"/>
      <w:r w:rsidRPr="00AD4139">
        <w:rPr>
          <w:rFonts w:ascii="Times New Roman" w:hAnsi="Times New Roman"/>
          <w:i/>
        </w:rPr>
        <w:t xml:space="preserve"> </w:t>
      </w:r>
      <w:proofErr w:type="spellStart"/>
      <w:r w:rsidRPr="00AD4139">
        <w:rPr>
          <w:rFonts w:ascii="Times New Roman" w:hAnsi="Times New Roman"/>
          <w:i/>
        </w:rPr>
        <w:t>Survey</w:t>
      </w:r>
      <w:proofErr w:type="spellEnd"/>
      <w:r w:rsidRPr="009D66E7">
        <w:rPr>
          <w:rFonts w:ascii="Times New Roman" w:hAnsi="Times New Roman"/>
        </w:rPr>
        <w:t>), šim rādītājam</w:t>
      </w:r>
      <w:r w:rsidR="00127B9A">
        <w:rPr>
          <w:rFonts w:ascii="Times New Roman" w:hAnsi="Times New Roman"/>
        </w:rPr>
        <w:t xml:space="preserve"> </w:t>
      </w:r>
      <w:r w:rsidRPr="009D66E7">
        <w:rPr>
          <w:rFonts w:ascii="Times New Roman" w:hAnsi="Times New Roman"/>
        </w:rPr>
        <w:t>pievēr</w:t>
      </w:r>
      <w:r w:rsidR="00127B9A">
        <w:rPr>
          <w:rFonts w:ascii="Times New Roman" w:hAnsi="Times New Roman"/>
        </w:rPr>
        <w:t>šama</w:t>
      </w:r>
      <w:r w:rsidRPr="009D66E7">
        <w:rPr>
          <w:rFonts w:ascii="Times New Roman" w:hAnsi="Times New Roman"/>
        </w:rPr>
        <w:t xml:space="preserve"> pastiprināt</w:t>
      </w:r>
      <w:r w:rsidR="00127B9A">
        <w:rPr>
          <w:rFonts w:ascii="Times New Roman" w:hAnsi="Times New Roman"/>
        </w:rPr>
        <w:t>a</w:t>
      </w:r>
      <w:r w:rsidRPr="009D66E7">
        <w:rPr>
          <w:rFonts w:ascii="Times New Roman" w:hAnsi="Times New Roman"/>
        </w:rPr>
        <w:t xml:space="preserve"> uzmanīb</w:t>
      </w:r>
      <w:r w:rsidR="00127B9A">
        <w:rPr>
          <w:rFonts w:ascii="Times New Roman" w:hAnsi="Times New Roman"/>
        </w:rPr>
        <w:t>a</w:t>
      </w:r>
      <w:r w:rsidRPr="009D66E7">
        <w:rPr>
          <w:rFonts w:ascii="Times New Roman" w:hAnsi="Times New Roman"/>
        </w:rPr>
        <w:t xml:space="preserve">. </w:t>
      </w:r>
      <w:r w:rsidR="00127B9A">
        <w:rPr>
          <w:rFonts w:ascii="Times New Roman" w:hAnsi="Times New Roman"/>
        </w:rPr>
        <w:t xml:space="preserve">Rezumējot, </w:t>
      </w:r>
      <w:r w:rsidRPr="009D66E7">
        <w:rPr>
          <w:rFonts w:ascii="Times New Roman" w:hAnsi="Times New Roman"/>
        </w:rPr>
        <w:t xml:space="preserve">Latvijā tikai </w:t>
      </w:r>
      <w:r w:rsidR="00127B9A">
        <w:rPr>
          <w:rFonts w:ascii="Times New Roman" w:hAnsi="Times New Roman"/>
        </w:rPr>
        <w:t xml:space="preserve">1 no 5 publiskās pārvaldes tīmekļvietnēm </w:t>
      </w:r>
      <w:r w:rsidRPr="009D66E7">
        <w:rPr>
          <w:rFonts w:ascii="Times New Roman" w:hAnsi="Times New Roman"/>
        </w:rPr>
        <w:t xml:space="preserve">ir draudzīga </w:t>
      </w:r>
      <w:r w:rsidR="00127B9A">
        <w:rPr>
          <w:rFonts w:ascii="Times New Roman" w:hAnsi="Times New Roman"/>
        </w:rPr>
        <w:t xml:space="preserve">lietošanai </w:t>
      </w:r>
      <w:r w:rsidRPr="009D66E7">
        <w:rPr>
          <w:rFonts w:ascii="Times New Roman" w:hAnsi="Times New Roman"/>
        </w:rPr>
        <w:t>mobilaj</w:t>
      </w:r>
      <w:r w:rsidR="00127B9A">
        <w:rPr>
          <w:rFonts w:ascii="Times New Roman" w:hAnsi="Times New Roman"/>
        </w:rPr>
        <w:t xml:space="preserve">ās ierīcēs. </w:t>
      </w:r>
    </w:p>
    <w:p w14:paraId="71486D33" w14:textId="2118E086" w:rsidR="009D66E7" w:rsidRDefault="00641BA6" w:rsidP="00BF7DA8">
      <w:pPr>
        <w:ind w:firstLine="720"/>
        <w:jc w:val="both"/>
        <w:rPr>
          <w:rFonts w:ascii="Times New Roman" w:hAnsi="Times New Roman"/>
        </w:rPr>
      </w:pPr>
      <w:r w:rsidRPr="00B17A17">
        <w:rPr>
          <w:rFonts w:ascii="Times New Roman" w:hAnsi="Times New Roman"/>
        </w:rPr>
        <w:t>Valsts kancelejai v</w:t>
      </w:r>
      <w:r w:rsidR="0078692D" w:rsidRPr="00B17A17">
        <w:rPr>
          <w:rFonts w:ascii="Times New Roman" w:hAnsi="Times New Roman"/>
        </w:rPr>
        <w:t xml:space="preserve">eicot </w:t>
      </w:r>
      <w:r w:rsidR="0083263B">
        <w:rPr>
          <w:rFonts w:ascii="Times New Roman" w:hAnsi="Times New Roman"/>
        </w:rPr>
        <w:t>99</w:t>
      </w:r>
      <w:r w:rsidRPr="00B17A17">
        <w:rPr>
          <w:rFonts w:ascii="Times New Roman" w:hAnsi="Times New Roman"/>
        </w:rPr>
        <w:t xml:space="preserve"> </w:t>
      </w:r>
      <w:r w:rsidR="0078692D" w:rsidRPr="00B17A17">
        <w:rPr>
          <w:rFonts w:ascii="Times New Roman" w:hAnsi="Times New Roman"/>
        </w:rPr>
        <w:t>iestāžu aptauju 2016. gada septembrī</w:t>
      </w:r>
      <w:r w:rsidR="009F3413">
        <w:rPr>
          <w:rStyle w:val="FootnoteReference"/>
          <w:rFonts w:ascii="Times New Roman" w:hAnsi="Times New Roman"/>
        </w:rPr>
        <w:footnoteReference w:id="4"/>
      </w:r>
      <w:r w:rsidR="0078692D" w:rsidRPr="00B17A17">
        <w:rPr>
          <w:rFonts w:ascii="Times New Roman" w:hAnsi="Times New Roman"/>
        </w:rPr>
        <w:t xml:space="preserve">, </w:t>
      </w:r>
      <w:r w:rsidR="00CD6FBE" w:rsidRPr="00421F31">
        <w:rPr>
          <w:rFonts w:ascii="Times New Roman" w:hAnsi="Times New Roman"/>
        </w:rPr>
        <w:t xml:space="preserve">noskaidrots, ka valsts pārvaldē tiek uzturētas 165 tīmekļvietnes. Aptaujā </w:t>
      </w:r>
      <w:r w:rsidR="009979D5" w:rsidRPr="00B17A17">
        <w:rPr>
          <w:rFonts w:ascii="Times New Roman" w:hAnsi="Times New Roman"/>
        </w:rPr>
        <w:t xml:space="preserve">atklājas, ka </w:t>
      </w:r>
      <w:r w:rsidR="00642BE2" w:rsidRPr="00B17A17">
        <w:rPr>
          <w:rFonts w:ascii="Times New Roman" w:hAnsi="Times New Roman"/>
        </w:rPr>
        <w:t xml:space="preserve">teju </w:t>
      </w:r>
      <w:r w:rsidR="00F56AF1" w:rsidRPr="00B17A17">
        <w:rPr>
          <w:rFonts w:ascii="Times New Roman" w:hAnsi="Times New Roman"/>
        </w:rPr>
        <w:t xml:space="preserve">puse </w:t>
      </w:r>
      <w:r w:rsidR="00EF57BD" w:rsidRPr="00B17A17">
        <w:rPr>
          <w:rFonts w:ascii="Times New Roman" w:hAnsi="Times New Roman"/>
        </w:rPr>
        <w:t>(4</w:t>
      </w:r>
      <w:r w:rsidR="00CD6FBE">
        <w:rPr>
          <w:rFonts w:ascii="Times New Roman" w:hAnsi="Times New Roman"/>
        </w:rPr>
        <w:t>4</w:t>
      </w:r>
      <w:r w:rsidR="00EF57BD" w:rsidRPr="00B17A17">
        <w:rPr>
          <w:rFonts w:ascii="Times New Roman" w:hAnsi="Times New Roman"/>
        </w:rPr>
        <w:t>,</w:t>
      </w:r>
      <w:r w:rsidR="00CD6FBE">
        <w:rPr>
          <w:rFonts w:ascii="Times New Roman" w:hAnsi="Times New Roman"/>
        </w:rPr>
        <w:t>8</w:t>
      </w:r>
      <w:r w:rsidR="00EF57BD" w:rsidRPr="00B17A17">
        <w:rPr>
          <w:rFonts w:ascii="Times New Roman" w:hAnsi="Times New Roman"/>
        </w:rPr>
        <w:t xml:space="preserve"> %) </w:t>
      </w:r>
      <w:r w:rsidR="003D13CD" w:rsidRPr="00B17A17">
        <w:rPr>
          <w:rFonts w:ascii="Times New Roman" w:hAnsi="Times New Roman"/>
        </w:rPr>
        <w:t xml:space="preserve">valsts iestāžu </w:t>
      </w:r>
      <w:r w:rsidR="00F56AF1" w:rsidRPr="00B17A17">
        <w:rPr>
          <w:rFonts w:ascii="Times New Roman" w:hAnsi="Times New Roman"/>
        </w:rPr>
        <w:t>tīmekļvietņu</w:t>
      </w:r>
      <w:r w:rsidR="003D13CD" w:rsidRPr="00B17A17">
        <w:rPr>
          <w:rFonts w:ascii="Times New Roman" w:hAnsi="Times New Roman"/>
        </w:rPr>
        <w:t xml:space="preserve"> ir novecojušas</w:t>
      </w:r>
      <w:r w:rsidR="005F5BBC" w:rsidRPr="00B17A17">
        <w:rPr>
          <w:rFonts w:ascii="Times New Roman" w:hAnsi="Times New Roman"/>
        </w:rPr>
        <w:t xml:space="preserve"> (ir vecākas par </w:t>
      </w:r>
      <w:r w:rsidR="00F56AF1" w:rsidRPr="00B17A17">
        <w:rPr>
          <w:rFonts w:ascii="Times New Roman" w:hAnsi="Times New Roman"/>
        </w:rPr>
        <w:t>6</w:t>
      </w:r>
      <w:r w:rsidR="005F5BBC" w:rsidRPr="00B17A17">
        <w:rPr>
          <w:rFonts w:ascii="Times New Roman" w:hAnsi="Times New Roman"/>
        </w:rPr>
        <w:t xml:space="preserve"> gadiem</w:t>
      </w:r>
      <w:r w:rsidR="009979D5" w:rsidRPr="00B17A17">
        <w:rPr>
          <w:rFonts w:ascii="Times New Roman" w:hAnsi="Times New Roman"/>
        </w:rPr>
        <w:t xml:space="preserve">; </w:t>
      </w:r>
      <w:r w:rsidR="00F56AF1" w:rsidRPr="00B17A17">
        <w:rPr>
          <w:rFonts w:ascii="Times New Roman" w:hAnsi="Times New Roman"/>
        </w:rPr>
        <w:t xml:space="preserve">vairāk </w:t>
      </w:r>
      <w:r w:rsidR="005A55B9" w:rsidRPr="00B17A17">
        <w:rPr>
          <w:rFonts w:ascii="Times New Roman" w:hAnsi="Times New Roman"/>
        </w:rPr>
        <w:t>ne</w:t>
      </w:r>
      <w:r w:rsidR="00F56AF1" w:rsidRPr="00B17A17">
        <w:rPr>
          <w:rFonts w:ascii="Times New Roman" w:hAnsi="Times New Roman"/>
        </w:rPr>
        <w:t>kā 1</w:t>
      </w:r>
      <w:r w:rsidR="005E4B66" w:rsidRPr="00B17A17">
        <w:rPr>
          <w:rFonts w:ascii="Times New Roman" w:hAnsi="Times New Roman"/>
        </w:rPr>
        <w:t>1</w:t>
      </w:r>
      <w:r w:rsidR="00F56AF1" w:rsidRPr="00B17A17">
        <w:rPr>
          <w:rFonts w:ascii="Times New Roman" w:hAnsi="Times New Roman"/>
        </w:rPr>
        <w:t> % izstrādātas 2005. gadā vai vēl agrāk</w:t>
      </w:r>
      <w:r w:rsidR="005F5BBC" w:rsidRPr="00B17A17">
        <w:rPr>
          <w:rFonts w:ascii="Times New Roman" w:hAnsi="Times New Roman"/>
        </w:rPr>
        <w:t>), lielākoties</w:t>
      </w:r>
      <w:r w:rsidR="00F31954" w:rsidRPr="00B17A17">
        <w:rPr>
          <w:rFonts w:ascii="Times New Roman" w:hAnsi="Times New Roman"/>
        </w:rPr>
        <w:t xml:space="preserve"> tās</w:t>
      </w:r>
      <w:r w:rsidR="005F5BBC" w:rsidRPr="00B17A17">
        <w:rPr>
          <w:rFonts w:ascii="Times New Roman" w:hAnsi="Times New Roman"/>
        </w:rPr>
        <w:t xml:space="preserve"> </w:t>
      </w:r>
      <w:r w:rsidR="003D13CD" w:rsidRPr="00B17A17">
        <w:rPr>
          <w:rFonts w:ascii="Times New Roman" w:hAnsi="Times New Roman"/>
        </w:rPr>
        <w:t>neatbilst nedz sabiedrības, nedz mūsdienu tehnoloģiju</w:t>
      </w:r>
      <w:r w:rsidR="003D13CD" w:rsidRPr="00955FA2">
        <w:rPr>
          <w:rFonts w:ascii="Times New Roman" w:hAnsi="Times New Roman"/>
        </w:rPr>
        <w:t xml:space="preserve"> prasībām. Kopaina ir nepārskatāma</w:t>
      </w:r>
      <w:r w:rsidR="009979D5">
        <w:rPr>
          <w:rFonts w:ascii="Times New Roman" w:hAnsi="Times New Roman"/>
        </w:rPr>
        <w:t xml:space="preserve">, </w:t>
      </w:r>
      <w:r w:rsidR="005F5BBC" w:rsidRPr="00955FA2">
        <w:rPr>
          <w:rFonts w:ascii="Times New Roman" w:hAnsi="Times New Roman"/>
        </w:rPr>
        <w:t>sarežģīta</w:t>
      </w:r>
      <w:r w:rsidR="009979D5">
        <w:rPr>
          <w:rFonts w:ascii="Times New Roman" w:hAnsi="Times New Roman"/>
        </w:rPr>
        <w:t xml:space="preserve"> un sadrumstalota</w:t>
      </w:r>
      <w:r w:rsidR="00A14810">
        <w:rPr>
          <w:rFonts w:ascii="Times New Roman" w:hAnsi="Times New Roman"/>
        </w:rPr>
        <w:t>, nav vienotas pieejas</w:t>
      </w:r>
      <w:r w:rsidR="005F5BBC" w:rsidRPr="00955FA2">
        <w:rPr>
          <w:rFonts w:ascii="Times New Roman" w:hAnsi="Times New Roman"/>
        </w:rPr>
        <w:t>.</w:t>
      </w:r>
    </w:p>
    <w:p w14:paraId="02922CCD" w14:textId="5078F6D6" w:rsidR="003D13CD" w:rsidRPr="00955FA2" w:rsidRDefault="003D13CD" w:rsidP="00BF7DA8">
      <w:pPr>
        <w:ind w:firstLine="720"/>
        <w:jc w:val="both"/>
        <w:rPr>
          <w:rFonts w:ascii="Times New Roman" w:hAnsi="Times New Roman"/>
        </w:rPr>
      </w:pPr>
      <w:r w:rsidRPr="00955FA2">
        <w:rPr>
          <w:rFonts w:ascii="Times New Roman" w:hAnsi="Times New Roman"/>
        </w:rPr>
        <w:t xml:space="preserve">Pētījumā </w:t>
      </w:r>
      <w:r w:rsidR="00EB19CA">
        <w:t>“</w:t>
      </w:r>
      <w:r w:rsidR="00AF7365" w:rsidRPr="00AF7365">
        <w:rPr>
          <w:rFonts w:ascii="Times New Roman" w:hAnsi="Times New Roman"/>
        </w:rPr>
        <w:t>Ziņojums par optimālāko pārvaldības modeli tīmekļ</w:t>
      </w:r>
      <w:r w:rsidR="00AF7365">
        <w:rPr>
          <w:rFonts w:ascii="Times New Roman" w:hAnsi="Times New Roman"/>
        </w:rPr>
        <w:t>a</w:t>
      </w:r>
      <w:r w:rsidR="00AF7365" w:rsidRPr="00AF7365">
        <w:rPr>
          <w:rFonts w:ascii="Times New Roman" w:hAnsi="Times New Roman"/>
        </w:rPr>
        <w:t xml:space="preserve"> viet</w:t>
      </w:r>
      <w:r w:rsidR="00AF7365">
        <w:rPr>
          <w:rFonts w:ascii="Times New Roman" w:hAnsi="Times New Roman"/>
        </w:rPr>
        <w:t>nēm”</w:t>
      </w:r>
      <w:r w:rsidR="005F5BBC" w:rsidRPr="00955FA2">
        <w:rPr>
          <w:rFonts w:ascii="Times New Roman" w:hAnsi="Times New Roman"/>
        </w:rPr>
        <w:t>, kas veikts 201</w:t>
      </w:r>
      <w:r w:rsidR="006C6141">
        <w:rPr>
          <w:rFonts w:ascii="Times New Roman" w:hAnsi="Times New Roman"/>
        </w:rPr>
        <w:t>2</w:t>
      </w:r>
      <w:r w:rsidR="005F5BBC" w:rsidRPr="00955FA2">
        <w:rPr>
          <w:rFonts w:ascii="Times New Roman" w:hAnsi="Times New Roman"/>
        </w:rPr>
        <w:t>. gadā,</w:t>
      </w:r>
      <w:r w:rsidRPr="00955FA2">
        <w:rPr>
          <w:rFonts w:ascii="Times New Roman" w:hAnsi="Times New Roman"/>
        </w:rPr>
        <w:t xml:space="preserve"> noskaidrots, ka </w:t>
      </w:r>
      <w:r w:rsidRPr="0010330B">
        <w:rPr>
          <w:rFonts w:ascii="Times New Roman" w:hAnsi="Times New Roman"/>
        </w:rPr>
        <w:t>tikai 1</w:t>
      </w:r>
      <w:r w:rsidR="0010330B">
        <w:rPr>
          <w:rFonts w:ascii="Times New Roman" w:hAnsi="Times New Roman"/>
        </w:rPr>
        <w:t>5</w:t>
      </w:r>
      <w:r w:rsidRPr="0010330B">
        <w:rPr>
          <w:rFonts w:ascii="Times New Roman" w:hAnsi="Times New Roman"/>
        </w:rPr>
        <w:t xml:space="preserve"> no 115</w:t>
      </w:r>
      <w:r w:rsidRPr="00955FA2">
        <w:rPr>
          <w:rFonts w:ascii="Times New Roman" w:hAnsi="Times New Roman"/>
        </w:rPr>
        <w:t xml:space="preserve"> valsts iestāžu </w:t>
      </w:r>
      <w:r w:rsidR="00891641">
        <w:rPr>
          <w:rFonts w:ascii="Times New Roman" w:hAnsi="Times New Roman"/>
        </w:rPr>
        <w:t>vietnēm</w:t>
      </w:r>
      <w:r w:rsidRPr="00955FA2">
        <w:rPr>
          <w:rFonts w:ascii="Times New Roman" w:hAnsi="Times New Roman"/>
        </w:rPr>
        <w:t xml:space="preserve"> iedzīvotāju aptaujā </w:t>
      </w:r>
      <w:r w:rsidR="009F3413">
        <w:rPr>
          <w:rFonts w:ascii="Times New Roman" w:hAnsi="Times New Roman"/>
        </w:rPr>
        <w:t xml:space="preserve">tolaik </w:t>
      </w:r>
      <w:r w:rsidRPr="00955FA2">
        <w:rPr>
          <w:rFonts w:ascii="Times New Roman" w:hAnsi="Times New Roman"/>
        </w:rPr>
        <w:t>atzītas kā kopumā labas.</w:t>
      </w:r>
      <w:r w:rsidR="006C6141">
        <w:rPr>
          <w:rStyle w:val="FootnoteReference"/>
          <w:rFonts w:ascii="Times New Roman" w:hAnsi="Times New Roman"/>
        </w:rPr>
        <w:footnoteReference w:id="5"/>
      </w:r>
      <w:r w:rsidRPr="00955FA2">
        <w:rPr>
          <w:rFonts w:ascii="Times New Roman" w:hAnsi="Times New Roman"/>
        </w:rPr>
        <w:t xml:space="preserve"> Viszemākais vērtējums bieži saņemts par tīmekļvietnes funkcionalitāti un struktūru, tādējādi norādot uz </w:t>
      </w:r>
      <w:r w:rsidR="0025157F" w:rsidRPr="00955FA2">
        <w:rPr>
          <w:rFonts w:ascii="Times New Roman" w:hAnsi="Times New Roman"/>
        </w:rPr>
        <w:t xml:space="preserve">tās </w:t>
      </w:r>
      <w:r w:rsidRPr="00955FA2">
        <w:rPr>
          <w:rFonts w:ascii="Times New Roman" w:hAnsi="Times New Roman"/>
        </w:rPr>
        <w:t xml:space="preserve">sarežģītību un nepārskatāmību no lietotāja viedokļa. Lietotāji un eksperti aptaujās </w:t>
      </w:r>
      <w:proofErr w:type="spellStart"/>
      <w:r w:rsidRPr="00955FA2">
        <w:rPr>
          <w:rFonts w:ascii="Times New Roman" w:hAnsi="Times New Roman"/>
        </w:rPr>
        <w:t>vairākkārt</w:t>
      </w:r>
      <w:proofErr w:type="spellEnd"/>
      <w:r w:rsidRPr="00955FA2">
        <w:rPr>
          <w:rFonts w:ascii="Times New Roman" w:hAnsi="Times New Roman"/>
        </w:rPr>
        <w:t xml:space="preserve"> norādījuši uz grūtībām atrast meklēto informāciju, kā arī tās sarežģītību</w:t>
      </w:r>
      <w:r w:rsidR="009F3413">
        <w:rPr>
          <w:rFonts w:ascii="Times New Roman" w:hAnsi="Times New Roman"/>
        </w:rPr>
        <w:t>.</w:t>
      </w:r>
      <w:r w:rsidR="0025157F" w:rsidRPr="00955FA2">
        <w:rPr>
          <w:rFonts w:ascii="Times New Roman" w:hAnsi="Times New Roman"/>
        </w:rPr>
        <w:t xml:space="preserve"> Lai gan pēdējos </w:t>
      </w:r>
      <w:r w:rsidR="00674970" w:rsidRPr="00955FA2">
        <w:rPr>
          <w:rFonts w:ascii="Times New Roman" w:hAnsi="Times New Roman"/>
        </w:rPr>
        <w:t xml:space="preserve">pāris </w:t>
      </w:r>
      <w:r w:rsidR="0025157F" w:rsidRPr="00955FA2">
        <w:rPr>
          <w:rFonts w:ascii="Times New Roman" w:hAnsi="Times New Roman"/>
        </w:rPr>
        <w:t>gados neliela daļa iestāžu veido jaunas tīmekļvietnes un situācija lēnām uzlabo</w:t>
      </w:r>
      <w:r w:rsidR="00F31954">
        <w:rPr>
          <w:rFonts w:ascii="Times New Roman" w:hAnsi="Times New Roman"/>
        </w:rPr>
        <w:t>jas</w:t>
      </w:r>
      <w:r w:rsidR="00346034" w:rsidRPr="00955FA2">
        <w:rPr>
          <w:rFonts w:ascii="Times New Roman" w:hAnsi="Times New Roman"/>
        </w:rPr>
        <w:t xml:space="preserve">, </w:t>
      </w:r>
      <w:r w:rsidR="0025157F" w:rsidRPr="00955FA2">
        <w:rPr>
          <w:rFonts w:ascii="Times New Roman" w:hAnsi="Times New Roman"/>
        </w:rPr>
        <w:t>tomēr aizvien šai jomā ir būtiski trūkumi</w:t>
      </w:r>
      <w:r w:rsidR="002C416C" w:rsidRPr="00955FA2">
        <w:rPr>
          <w:rFonts w:ascii="Times New Roman" w:hAnsi="Times New Roman"/>
        </w:rPr>
        <w:t>, kas atrisināmi tikai</w:t>
      </w:r>
      <w:r w:rsidR="00346034" w:rsidRPr="00955FA2">
        <w:rPr>
          <w:rFonts w:ascii="Times New Roman" w:hAnsi="Times New Roman"/>
        </w:rPr>
        <w:t xml:space="preserve"> ar</w:t>
      </w:r>
      <w:r w:rsidR="002C416C" w:rsidRPr="00955FA2">
        <w:rPr>
          <w:rFonts w:ascii="Times New Roman" w:hAnsi="Times New Roman"/>
        </w:rPr>
        <w:t xml:space="preserve"> kompleks</w:t>
      </w:r>
      <w:r w:rsidR="00346034" w:rsidRPr="00955FA2">
        <w:rPr>
          <w:rFonts w:ascii="Times New Roman" w:hAnsi="Times New Roman"/>
        </w:rPr>
        <w:t>u pieeju</w:t>
      </w:r>
      <w:r w:rsidR="0025157F" w:rsidRPr="00955FA2">
        <w:rPr>
          <w:rFonts w:ascii="Times New Roman" w:hAnsi="Times New Roman"/>
        </w:rPr>
        <w:t xml:space="preserve">. </w:t>
      </w:r>
    </w:p>
    <w:p w14:paraId="3CCD5DE9" w14:textId="50F2FC18" w:rsidR="003D13CD" w:rsidRPr="00955FA2" w:rsidRDefault="003D13CD" w:rsidP="00BF7DA8">
      <w:pPr>
        <w:ind w:firstLine="720"/>
        <w:jc w:val="both"/>
        <w:rPr>
          <w:rFonts w:ascii="Times New Roman" w:hAnsi="Times New Roman"/>
        </w:rPr>
      </w:pPr>
      <w:r w:rsidRPr="00955FA2">
        <w:rPr>
          <w:rFonts w:ascii="Times New Roman" w:hAnsi="Times New Roman"/>
        </w:rPr>
        <w:t xml:space="preserve">Būtiski arī izcelt </w:t>
      </w:r>
      <w:r w:rsidR="00F31954">
        <w:rPr>
          <w:rFonts w:ascii="Times New Roman" w:hAnsi="Times New Roman"/>
        </w:rPr>
        <w:t>to, ka a</w:t>
      </w:r>
      <w:r w:rsidRPr="00955FA2">
        <w:rPr>
          <w:rFonts w:ascii="Times New Roman" w:hAnsi="Times New Roman"/>
        </w:rPr>
        <w:t>r noteiktu regularitāti iestā</w:t>
      </w:r>
      <w:r w:rsidR="00033A4E" w:rsidRPr="00955FA2">
        <w:rPr>
          <w:rFonts w:ascii="Times New Roman" w:hAnsi="Times New Roman"/>
        </w:rPr>
        <w:t>žu</w:t>
      </w:r>
      <w:r w:rsidRPr="00955FA2">
        <w:rPr>
          <w:rFonts w:ascii="Times New Roman" w:hAnsi="Times New Roman"/>
        </w:rPr>
        <w:t xml:space="preserve"> </w:t>
      </w:r>
      <w:r w:rsidR="00000CA7" w:rsidRPr="00955FA2">
        <w:rPr>
          <w:rFonts w:ascii="Times New Roman" w:hAnsi="Times New Roman"/>
        </w:rPr>
        <w:t>tīmekļvietnes</w:t>
      </w:r>
      <w:r w:rsidRPr="00955FA2">
        <w:rPr>
          <w:rFonts w:ascii="Times New Roman" w:hAnsi="Times New Roman"/>
        </w:rPr>
        <w:t xml:space="preserve"> tiek veidota</w:t>
      </w:r>
      <w:r w:rsidR="00033A4E" w:rsidRPr="00955FA2">
        <w:rPr>
          <w:rFonts w:ascii="Times New Roman" w:hAnsi="Times New Roman"/>
        </w:rPr>
        <w:t>s</w:t>
      </w:r>
      <w:r w:rsidRPr="00955FA2">
        <w:rPr>
          <w:rFonts w:ascii="Times New Roman" w:hAnsi="Times New Roman"/>
        </w:rPr>
        <w:t xml:space="preserve"> no jauna vai būtiski pārstrādāta</w:t>
      </w:r>
      <w:r w:rsidR="00033A4E" w:rsidRPr="00955FA2">
        <w:rPr>
          <w:rFonts w:ascii="Times New Roman" w:hAnsi="Times New Roman"/>
        </w:rPr>
        <w:t>s</w:t>
      </w:r>
      <w:r w:rsidRPr="00955FA2">
        <w:rPr>
          <w:rFonts w:ascii="Times New Roman" w:hAnsi="Times New Roman"/>
        </w:rPr>
        <w:t xml:space="preserve">. </w:t>
      </w:r>
      <w:r w:rsidR="00033A4E" w:rsidRPr="00955FA2">
        <w:rPr>
          <w:rFonts w:ascii="Times New Roman" w:hAnsi="Times New Roman"/>
        </w:rPr>
        <w:t>Tas nozīmē, ka tehniskā</w:t>
      </w:r>
      <w:r w:rsidRPr="00955FA2">
        <w:rPr>
          <w:rFonts w:ascii="Times New Roman" w:hAnsi="Times New Roman"/>
        </w:rPr>
        <w:t xml:space="preserve"> specifikācij</w:t>
      </w:r>
      <w:r w:rsidR="00033A4E" w:rsidRPr="00955FA2">
        <w:rPr>
          <w:rFonts w:ascii="Times New Roman" w:hAnsi="Times New Roman"/>
        </w:rPr>
        <w:t>a tiek</w:t>
      </w:r>
      <w:r w:rsidRPr="00955FA2">
        <w:rPr>
          <w:rFonts w:ascii="Times New Roman" w:hAnsi="Times New Roman"/>
        </w:rPr>
        <w:t xml:space="preserve"> izstrādā</w:t>
      </w:r>
      <w:r w:rsidR="00033A4E" w:rsidRPr="00955FA2">
        <w:rPr>
          <w:rFonts w:ascii="Times New Roman" w:hAnsi="Times New Roman"/>
        </w:rPr>
        <w:t>ta</w:t>
      </w:r>
      <w:r w:rsidRPr="00955FA2">
        <w:rPr>
          <w:rFonts w:ascii="Times New Roman" w:hAnsi="Times New Roman"/>
        </w:rPr>
        <w:t xml:space="preserve"> katru reizi</w:t>
      </w:r>
      <w:r w:rsidR="00CD6FBE">
        <w:rPr>
          <w:rFonts w:ascii="Times New Roman" w:hAnsi="Times New Roman"/>
        </w:rPr>
        <w:t xml:space="preserve"> </w:t>
      </w:r>
      <w:r w:rsidRPr="00955FA2">
        <w:rPr>
          <w:rFonts w:ascii="Times New Roman" w:hAnsi="Times New Roman"/>
        </w:rPr>
        <w:t>no jauna, tādējādi vairākkārtīgi tērējot administratīvos resursus</w:t>
      </w:r>
      <w:r w:rsidR="00030B09">
        <w:rPr>
          <w:rFonts w:ascii="Times New Roman" w:hAnsi="Times New Roman"/>
        </w:rPr>
        <w:t xml:space="preserve">. </w:t>
      </w:r>
      <w:r w:rsidRPr="00955FA2">
        <w:rPr>
          <w:rFonts w:ascii="Times New Roman" w:hAnsi="Times New Roman"/>
        </w:rPr>
        <w:t>Savukārt veiksmīgi risinājumi citur</w:t>
      </w:r>
      <w:r w:rsidR="00033A4E" w:rsidRPr="00955FA2">
        <w:rPr>
          <w:rFonts w:ascii="Times New Roman" w:hAnsi="Times New Roman"/>
        </w:rPr>
        <w:t xml:space="preserve"> netiek atkārtoti </w:t>
      </w:r>
      <w:r w:rsidR="00030B09">
        <w:rPr>
          <w:rFonts w:ascii="Times New Roman" w:hAnsi="Times New Roman"/>
        </w:rPr>
        <w:t>SPS</w:t>
      </w:r>
      <w:r w:rsidRPr="00955FA2">
        <w:rPr>
          <w:rFonts w:ascii="Times New Roman" w:hAnsi="Times New Roman"/>
        </w:rPr>
        <w:t xml:space="preserve"> nesavietojamības dēļ</w:t>
      </w:r>
      <w:r w:rsidR="00A44F00">
        <w:rPr>
          <w:rFonts w:ascii="Times New Roman" w:hAnsi="Times New Roman"/>
        </w:rPr>
        <w:t xml:space="preserve">. </w:t>
      </w:r>
      <w:r w:rsidR="00346034" w:rsidRPr="00955FA2">
        <w:rPr>
          <w:rFonts w:ascii="Times New Roman" w:hAnsi="Times New Roman"/>
        </w:rPr>
        <w:t xml:space="preserve"> </w:t>
      </w:r>
      <w:r w:rsidRPr="00955FA2">
        <w:rPr>
          <w:rFonts w:ascii="Times New Roman" w:hAnsi="Times New Roman"/>
        </w:rPr>
        <w:t xml:space="preserve"> </w:t>
      </w:r>
    </w:p>
    <w:p w14:paraId="2D987848" w14:textId="77777777" w:rsidR="003D13CD" w:rsidRPr="00955FA2" w:rsidRDefault="00033A4E" w:rsidP="00BF7DA8">
      <w:pPr>
        <w:pStyle w:val="Normal1"/>
        <w:ind w:firstLine="720"/>
        <w:jc w:val="both"/>
        <w:rPr>
          <w:rFonts w:ascii="Times New Roman" w:eastAsia="Times New Roman" w:hAnsi="Times New Roman" w:cs="Times New Roman"/>
          <w:sz w:val="24"/>
        </w:rPr>
      </w:pPr>
      <w:r w:rsidRPr="00955FA2">
        <w:rPr>
          <w:rFonts w:ascii="Times New Roman" w:eastAsia="Times New Roman" w:hAnsi="Times New Roman" w:cs="Times New Roman"/>
          <w:sz w:val="24"/>
        </w:rPr>
        <w:t>Tīmekļvietņu pārvaldība valsts pārvaldē pašlaik nav optimāla</w:t>
      </w:r>
      <w:r w:rsidR="0097532E" w:rsidRPr="00955FA2">
        <w:rPr>
          <w:rFonts w:ascii="Times New Roman" w:eastAsia="Times New Roman" w:hAnsi="Times New Roman" w:cs="Times New Roman"/>
          <w:sz w:val="24"/>
        </w:rPr>
        <w:t>, situācija ir ļoti sadrumstalota</w:t>
      </w:r>
      <w:r w:rsidRPr="00955FA2">
        <w:rPr>
          <w:rFonts w:ascii="Times New Roman" w:eastAsia="Times New Roman" w:hAnsi="Times New Roman" w:cs="Times New Roman"/>
          <w:sz w:val="24"/>
        </w:rPr>
        <w:t>. Katras tīmekļvietnes izveide vai attīstība ir atkarīga no konkrēto darbinieku izpratnes un zināšanām par IKT jomu</w:t>
      </w:r>
      <w:r w:rsidR="00F31954">
        <w:rPr>
          <w:rFonts w:ascii="Times New Roman" w:eastAsia="Times New Roman" w:hAnsi="Times New Roman" w:cs="Times New Roman"/>
          <w:sz w:val="24"/>
        </w:rPr>
        <w:t xml:space="preserve"> un</w:t>
      </w:r>
      <w:r w:rsidRPr="00955FA2">
        <w:rPr>
          <w:rFonts w:ascii="Times New Roman" w:eastAsia="Times New Roman" w:hAnsi="Times New Roman" w:cs="Times New Roman"/>
          <w:sz w:val="24"/>
        </w:rPr>
        <w:t xml:space="preserve"> iedzīvotāju vajadzībām</w:t>
      </w:r>
      <w:r w:rsidR="00F31954">
        <w:rPr>
          <w:rFonts w:ascii="Times New Roman" w:eastAsia="Times New Roman" w:hAnsi="Times New Roman" w:cs="Times New Roman"/>
          <w:sz w:val="24"/>
        </w:rPr>
        <w:t xml:space="preserve">, kā arī </w:t>
      </w:r>
      <w:r w:rsidR="0097532E" w:rsidRPr="00955FA2">
        <w:rPr>
          <w:rFonts w:ascii="Times New Roman" w:eastAsia="Times New Roman" w:hAnsi="Times New Roman" w:cs="Times New Roman"/>
          <w:sz w:val="24"/>
        </w:rPr>
        <w:t xml:space="preserve">iestādei pieejamajiem finanšu līdzekļiem. </w:t>
      </w:r>
      <w:r w:rsidR="003D13CD" w:rsidRPr="00955FA2">
        <w:rPr>
          <w:rFonts w:ascii="Times New Roman" w:eastAsia="Times New Roman" w:hAnsi="Times New Roman" w:cs="Times New Roman"/>
          <w:sz w:val="24"/>
        </w:rPr>
        <w:t xml:space="preserve"> </w:t>
      </w:r>
    </w:p>
    <w:p w14:paraId="4D4B3B52" w14:textId="2D8018B2" w:rsidR="003D13CD" w:rsidRPr="00955FA2" w:rsidRDefault="003D13CD" w:rsidP="00BF7DA8">
      <w:pPr>
        <w:ind w:firstLine="720"/>
        <w:jc w:val="both"/>
        <w:rPr>
          <w:rFonts w:ascii="Times New Roman" w:hAnsi="Times New Roman"/>
        </w:rPr>
      </w:pPr>
      <w:r w:rsidRPr="00955FA2">
        <w:rPr>
          <w:rFonts w:ascii="Times New Roman" w:hAnsi="Times New Roman"/>
        </w:rPr>
        <w:t xml:space="preserve">Valsts iestādēm ir pienākums informēt iedzīvotājus par viņiem pieejamajiem valsts pakalpojumiem, </w:t>
      </w:r>
      <w:r w:rsidR="00F31954">
        <w:rPr>
          <w:rFonts w:ascii="Times New Roman" w:hAnsi="Times New Roman"/>
        </w:rPr>
        <w:t xml:space="preserve">kas notiek arī ar </w:t>
      </w:r>
      <w:r w:rsidRPr="00955FA2">
        <w:rPr>
          <w:rFonts w:ascii="Times New Roman" w:hAnsi="Times New Roman"/>
        </w:rPr>
        <w:t xml:space="preserve">valsts pārvaldes iestāžu </w:t>
      </w:r>
      <w:r w:rsidR="00D5796B">
        <w:rPr>
          <w:rFonts w:ascii="Times New Roman" w:hAnsi="Times New Roman"/>
        </w:rPr>
        <w:t xml:space="preserve">tīmekļvietņu </w:t>
      </w:r>
      <w:r w:rsidR="00F31954">
        <w:rPr>
          <w:rFonts w:ascii="Times New Roman" w:hAnsi="Times New Roman"/>
        </w:rPr>
        <w:t>palīdzību</w:t>
      </w:r>
      <w:r w:rsidRPr="00955FA2">
        <w:rPr>
          <w:rFonts w:ascii="Times New Roman" w:hAnsi="Times New Roman"/>
        </w:rPr>
        <w:t>. Tas norādīts arī Latvijas Nacionālajā attīstības plānā 2014.–2020.</w:t>
      </w:r>
      <w:r w:rsidR="006553E9" w:rsidRPr="00955FA2">
        <w:rPr>
          <w:rFonts w:ascii="Times New Roman" w:hAnsi="Times New Roman"/>
        </w:rPr>
        <w:t xml:space="preserve"> </w:t>
      </w:r>
      <w:r w:rsidRPr="00955FA2">
        <w:rPr>
          <w:rFonts w:ascii="Times New Roman" w:hAnsi="Times New Roman"/>
        </w:rPr>
        <w:t xml:space="preserve">gadam, kur minēts, ka iedzīvotājiem </w:t>
      </w:r>
      <w:r w:rsidRPr="00955FA2">
        <w:rPr>
          <w:rFonts w:ascii="Times New Roman" w:hAnsi="Times New Roman"/>
        </w:rPr>
        <w:lastRenderedPageBreak/>
        <w:t>jebkurā Latvijas vietā ir pieejami valsts un pašvaldību pakalpojumi elektroniskā veidā un iedzīvotājiem jābūt labi informētiem par šīm iespējām.</w:t>
      </w:r>
      <w:r w:rsidR="00B21D90">
        <w:rPr>
          <w:rStyle w:val="FootnoteReference"/>
          <w:rFonts w:ascii="Times New Roman" w:hAnsi="Times New Roman"/>
        </w:rPr>
        <w:footnoteReference w:id="6"/>
      </w:r>
      <w:r w:rsidRPr="00955FA2">
        <w:rPr>
          <w:rFonts w:ascii="Times New Roman" w:hAnsi="Times New Roman"/>
        </w:rPr>
        <w:t xml:space="preserve"> </w:t>
      </w:r>
    </w:p>
    <w:p w14:paraId="5A2F9879" w14:textId="77777777" w:rsidR="00CE30D5" w:rsidRPr="00DC1A2A" w:rsidRDefault="003D13CD" w:rsidP="00BF7DA8">
      <w:pPr>
        <w:ind w:firstLine="720"/>
        <w:jc w:val="both"/>
        <w:rPr>
          <w:rFonts w:ascii="Times New Roman" w:hAnsi="Times New Roman"/>
        </w:rPr>
      </w:pPr>
      <w:r w:rsidRPr="00955FA2">
        <w:rPr>
          <w:rFonts w:ascii="Times New Roman" w:hAnsi="Times New Roman"/>
          <w:b/>
        </w:rPr>
        <w:t xml:space="preserve">Ņemot vērā minēto, nepieciešams kompleksi risināt problēmas, kas skar valsts pārvaldes iestāžu </w:t>
      </w:r>
      <w:r w:rsidR="00115BE8">
        <w:rPr>
          <w:rFonts w:ascii="Times New Roman" w:hAnsi="Times New Roman"/>
          <w:b/>
        </w:rPr>
        <w:t>tīmekļvietņu</w:t>
      </w:r>
      <w:r w:rsidR="00115BE8" w:rsidRPr="00955FA2">
        <w:rPr>
          <w:rFonts w:ascii="Times New Roman" w:hAnsi="Times New Roman"/>
          <w:b/>
        </w:rPr>
        <w:t xml:space="preserve"> </w:t>
      </w:r>
      <w:r w:rsidRPr="00955FA2">
        <w:rPr>
          <w:rFonts w:ascii="Times New Roman" w:hAnsi="Times New Roman"/>
          <w:b/>
        </w:rPr>
        <w:t>tehniskā nodrošinājuma organizāciju.</w:t>
      </w:r>
      <w:r w:rsidRPr="00955FA2">
        <w:rPr>
          <w:rFonts w:ascii="Times New Roman" w:hAnsi="Times New Roman"/>
        </w:rPr>
        <w:t xml:space="preserve"> Piedāvātajiem risinājumiem jābūt īstenojamiem gan </w:t>
      </w:r>
      <w:proofErr w:type="spellStart"/>
      <w:r w:rsidRPr="00955FA2">
        <w:rPr>
          <w:rFonts w:ascii="Times New Roman" w:hAnsi="Times New Roman"/>
        </w:rPr>
        <w:t>īstermiņā</w:t>
      </w:r>
      <w:proofErr w:type="spellEnd"/>
      <w:r w:rsidRPr="00955FA2">
        <w:rPr>
          <w:rFonts w:ascii="Times New Roman" w:hAnsi="Times New Roman"/>
        </w:rPr>
        <w:t xml:space="preserve">, gan ilgtermiņā un jāsniedz ieguvumi </w:t>
      </w:r>
      <w:r w:rsidR="00B065A8">
        <w:rPr>
          <w:rFonts w:ascii="Times New Roman" w:hAnsi="Times New Roman"/>
        </w:rPr>
        <w:t xml:space="preserve">gan </w:t>
      </w:r>
      <w:r w:rsidRPr="00955FA2">
        <w:rPr>
          <w:rFonts w:ascii="Times New Roman" w:hAnsi="Times New Roman"/>
        </w:rPr>
        <w:t xml:space="preserve">sabiedrībai, </w:t>
      </w:r>
      <w:r w:rsidR="00B065A8">
        <w:rPr>
          <w:rFonts w:ascii="Times New Roman" w:hAnsi="Times New Roman"/>
        </w:rPr>
        <w:t>gan</w:t>
      </w:r>
      <w:r w:rsidRPr="00955FA2">
        <w:rPr>
          <w:rFonts w:ascii="Times New Roman" w:hAnsi="Times New Roman"/>
        </w:rPr>
        <w:t xml:space="preserve"> valsts pārvaldes iestādēm. </w:t>
      </w:r>
    </w:p>
    <w:p w14:paraId="2B9C50A3" w14:textId="77777777" w:rsidR="00BF7DA8" w:rsidRPr="00C42776" w:rsidRDefault="00BF7DA8" w:rsidP="00BF7DA8">
      <w:pPr>
        <w:pStyle w:val="Default"/>
        <w:jc w:val="both"/>
        <w:rPr>
          <w:b/>
          <w:u w:val="single"/>
        </w:rPr>
      </w:pPr>
    </w:p>
    <w:p w14:paraId="26CE49CB" w14:textId="26403C8F" w:rsidR="00EF166A" w:rsidRPr="00955FA2" w:rsidRDefault="00EF166A" w:rsidP="00BF7DA8">
      <w:pPr>
        <w:pStyle w:val="Default"/>
        <w:ind w:firstLine="720"/>
        <w:jc w:val="both"/>
      </w:pPr>
      <w:r w:rsidRPr="00955FA2">
        <w:t xml:space="preserve">Balstoties uz iepriekš minēto </w:t>
      </w:r>
      <w:r w:rsidR="001F7D6D" w:rsidRPr="00955FA2">
        <w:t>un</w:t>
      </w:r>
      <w:r w:rsidRPr="00955FA2">
        <w:t xml:space="preserve"> izvērtējot esošo situāciju, konstatētas šādas būtiskākās (bet ne vienīgās) problēmas, kas būtu kompleksi risināmas </w:t>
      </w:r>
      <w:r w:rsidR="00F31954">
        <w:t>p</w:t>
      </w:r>
      <w:r w:rsidRPr="00955FA2">
        <w:t xml:space="preserve">rojekta </w:t>
      </w:r>
      <w:r w:rsidR="001F7D6D" w:rsidRPr="00955FA2">
        <w:t>realizācijā</w:t>
      </w:r>
      <w:r w:rsidR="0020559D">
        <w:t>:</w:t>
      </w:r>
    </w:p>
    <w:p w14:paraId="52F1BCA6" w14:textId="36FEC487" w:rsidR="00883F51" w:rsidRPr="008F1804" w:rsidRDefault="00207745" w:rsidP="00BF7DA8">
      <w:pPr>
        <w:pStyle w:val="Default"/>
        <w:numPr>
          <w:ilvl w:val="0"/>
          <w:numId w:val="12"/>
        </w:numPr>
        <w:jc w:val="both"/>
      </w:pPr>
      <w:r w:rsidRPr="00955FA2">
        <w:t xml:space="preserve">Tīmekļvietņu administrēšana un pārvaldība vairumā gadījumu tiek organizēta </w:t>
      </w:r>
      <w:r w:rsidRPr="008F1804">
        <w:t>decentralizēti katr</w:t>
      </w:r>
      <w:r w:rsidR="00F31954">
        <w:t>ā iestādē</w:t>
      </w:r>
      <w:r w:rsidRPr="008F1804">
        <w:t xml:space="preserve">. Šādā situācijā ir problemātiski nodrošināt efektīvu informācijas resursu </w:t>
      </w:r>
      <w:r w:rsidR="004A73C8">
        <w:t xml:space="preserve">un to drošības </w:t>
      </w:r>
      <w:r w:rsidRPr="008F1804">
        <w:t>pārvaldību</w:t>
      </w:r>
      <w:r w:rsidR="004A73C8">
        <w:t>.</w:t>
      </w:r>
    </w:p>
    <w:p w14:paraId="1EDF0639" w14:textId="095FEFE7" w:rsidR="00FF39F2" w:rsidRPr="008F1804" w:rsidRDefault="00BE38E4" w:rsidP="00BF7DA8">
      <w:pPr>
        <w:pStyle w:val="ISBodySubhead"/>
        <w:numPr>
          <w:ilvl w:val="0"/>
          <w:numId w:val="12"/>
        </w:numPr>
        <w:spacing w:before="0" w:after="0"/>
        <w:jc w:val="both"/>
        <w:rPr>
          <w:rFonts w:ascii="Times New Roman" w:hAnsi="Times New Roman" w:cs="Times New Roman"/>
          <w:b w:val="0"/>
          <w:i w:val="0"/>
          <w:lang w:eastAsia="lv-LV"/>
        </w:rPr>
      </w:pPr>
      <w:r w:rsidRPr="008F1804">
        <w:rPr>
          <w:rFonts w:ascii="Times New Roman" w:hAnsi="Times New Roman" w:cs="Times New Roman"/>
          <w:b w:val="0"/>
          <w:i w:val="0"/>
        </w:rPr>
        <w:t xml:space="preserve">Nav vienotas </w:t>
      </w:r>
      <w:r w:rsidR="008F1804">
        <w:rPr>
          <w:rFonts w:ascii="Times New Roman" w:hAnsi="Times New Roman" w:cs="Times New Roman"/>
          <w:b w:val="0"/>
          <w:i w:val="0"/>
        </w:rPr>
        <w:t xml:space="preserve">pieejas </w:t>
      </w:r>
      <w:r w:rsidRPr="008F1804">
        <w:rPr>
          <w:rFonts w:ascii="Times New Roman" w:hAnsi="Times New Roman" w:cs="Times New Roman"/>
          <w:b w:val="0"/>
          <w:i w:val="0"/>
        </w:rPr>
        <w:t>valsts pārvalde</w:t>
      </w:r>
      <w:r w:rsidR="00C92F9B" w:rsidRPr="008F1804">
        <w:rPr>
          <w:rFonts w:ascii="Times New Roman" w:hAnsi="Times New Roman" w:cs="Times New Roman"/>
          <w:b w:val="0"/>
          <w:i w:val="0"/>
        </w:rPr>
        <w:t xml:space="preserve">s komunikācijas </w:t>
      </w:r>
      <w:r w:rsidR="008F1804">
        <w:rPr>
          <w:rFonts w:ascii="Times New Roman" w:hAnsi="Times New Roman" w:cs="Times New Roman"/>
          <w:b w:val="0"/>
          <w:i w:val="0"/>
        </w:rPr>
        <w:t>nodrošināšanai tīmekļv</w:t>
      </w:r>
      <w:r w:rsidR="00C92F9B" w:rsidRPr="008F1804">
        <w:rPr>
          <w:rFonts w:ascii="Times New Roman" w:hAnsi="Times New Roman" w:cs="Times New Roman"/>
          <w:b w:val="0"/>
          <w:i w:val="0"/>
        </w:rPr>
        <w:t>ietnēs</w:t>
      </w:r>
      <w:r w:rsidR="00602495">
        <w:rPr>
          <w:rFonts w:ascii="Times New Roman" w:hAnsi="Times New Roman" w:cs="Times New Roman"/>
          <w:b w:val="0"/>
          <w:i w:val="0"/>
        </w:rPr>
        <w:t>.</w:t>
      </w:r>
      <w:r w:rsidR="008F1804">
        <w:rPr>
          <w:rFonts w:ascii="Times New Roman" w:hAnsi="Times New Roman" w:cs="Times New Roman"/>
          <w:b w:val="0"/>
          <w:i w:val="0"/>
        </w:rPr>
        <w:t xml:space="preserve"> L</w:t>
      </w:r>
      <w:r w:rsidR="00C92F9B" w:rsidRPr="008F1804">
        <w:rPr>
          <w:rFonts w:ascii="Times New Roman" w:hAnsi="Times New Roman" w:cs="Times New Roman"/>
          <w:b w:val="0"/>
          <w:i w:val="0"/>
        </w:rPr>
        <w:t>ai pozicionētu valsts pārvaldi kā vienotu veselumu, arī tīmekļvietnēm nepieciešama vienota funkcionalitāte, līdzīga struktūra u.</w:t>
      </w:r>
      <w:r w:rsidR="00D5796B">
        <w:rPr>
          <w:rFonts w:ascii="Times New Roman" w:hAnsi="Times New Roman" w:cs="Times New Roman"/>
          <w:b w:val="0"/>
          <w:i w:val="0"/>
        </w:rPr>
        <w:t> </w:t>
      </w:r>
      <w:r w:rsidR="00C92F9B" w:rsidRPr="008F1804">
        <w:rPr>
          <w:rFonts w:ascii="Times New Roman" w:hAnsi="Times New Roman" w:cs="Times New Roman"/>
          <w:b w:val="0"/>
          <w:i w:val="0"/>
        </w:rPr>
        <w:t>tml.</w:t>
      </w:r>
      <w:r w:rsidR="00602495">
        <w:rPr>
          <w:rFonts w:ascii="Times New Roman" w:hAnsi="Times New Roman" w:cs="Times New Roman"/>
          <w:b w:val="0"/>
          <w:i w:val="0"/>
        </w:rPr>
        <w:t>,</w:t>
      </w:r>
      <w:r w:rsidR="00C92F9B" w:rsidRPr="008F1804">
        <w:rPr>
          <w:rFonts w:ascii="Times New Roman" w:hAnsi="Times New Roman" w:cs="Times New Roman"/>
          <w:b w:val="0"/>
          <w:i w:val="0"/>
        </w:rPr>
        <w:t xml:space="preserve"> tādējādi iedzīvotājiem piedāvājot a</w:t>
      </w:r>
      <w:r w:rsidRPr="008F1804">
        <w:rPr>
          <w:rFonts w:ascii="Times New Roman" w:hAnsi="Times New Roman" w:cs="Times New Roman"/>
          <w:b w:val="0"/>
          <w:i w:val="0"/>
        </w:rPr>
        <w:t xml:space="preserve">tpazīstamu vidi un vienotus navigācijas principus. </w:t>
      </w:r>
      <w:r w:rsidR="00A550C2">
        <w:rPr>
          <w:rFonts w:ascii="Times New Roman" w:hAnsi="Times New Roman" w:cs="Times New Roman"/>
          <w:b w:val="0"/>
          <w:i w:val="0"/>
          <w:lang w:eastAsia="lv-LV"/>
        </w:rPr>
        <w:t>T</w:t>
      </w:r>
      <w:r w:rsidR="002E12F8">
        <w:rPr>
          <w:rFonts w:ascii="Times New Roman" w:hAnsi="Times New Roman" w:cs="Times New Roman"/>
          <w:b w:val="0"/>
          <w:i w:val="0"/>
          <w:lang w:eastAsia="lv-LV"/>
        </w:rPr>
        <w:t>as</w:t>
      </w:r>
      <w:r w:rsidR="00C92F9B" w:rsidRPr="008F1804">
        <w:rPr>
          <w:rFonts w:ascii="Times New Roman" w:hAnsi="Times New Roman" w:cs="Times New Roman"/>
          <w:b w:val="0"/>
          <w:i w:val="0"/>
          <w:lang w:eastAsia="lv-LV"/>
        </w:rPr>
        <w:t xml:space="preserve"> ļautu lietotājiem vieglāk orientēties valsts iestāžu </w:t>
      </w:r>
      <w:r w:rsidR="00D5796B">
        <w:rPr>
          <w:rFonts w:ascii="Times New Roman" w:hAnsi="Times New Roman" w:cs="Times New Roman"/>
          <w:b w:val="0"/>
          <w:i w:val="0"/>
          <w:lang w:eastAsia="lv-LV"/>
        </w:rPr>
        <w:t>tīmekļvietnēs</w:t>
      </w:r>
      <w:r w:rsidR="00D5796B" w:rsidRPr="008F1804">
        <w:rPr>
          <w:rFonts w:ascii="Times New Roman" w:hAnsi="Times New Roman" w:cs="Times New Roman"/>
          <w:b w:val="0"/>
          <w:i w:val="0"/>
          <w:lang w:eastAsia="lv-LV"/>
        </w:rPr>
        <w:t xml:space="preserve"> </w:t>
      </w:r>
      <w:r w:rsidR="00C92F9B" w:rsidRPr="008F1804">
        <w:rPr>
          <w:rFonts w:ascii="Times New Roman" w:hAnsi="Times New Roman" w:cs="Times New Roman"/>
          <w:b w:val="0"/>
          <w:i w:val="0"/>
          <w:lang w:eastAsia="lv-LV"/>
        </w:rPr>
        <w:t xml:space="preserve">un ātrāk atrast meklēto informāciju. </w:t>
      </w:r>
    </w:p>
    <w:p w14:paraId="6CFE6AFB" w14:textId="5FCB7A54" w:rsidR="0090195E" w:rsidRPr="00B065A8" w:rsidRDefault="00A550C2">
      <w:pPr>
        <w:pStyle w:val="ISBodyText"/>
        <w:numPr>
          <w:ilvl w:val="0"/>
          <w:numId w:val="12"/>
        </w:numPr>
        <w:spacing w:before="0" w:after="0"/>
        <w:rPr>
          <w:rFonts w:ascii="Times New Roman" w:hAnsi="Times New Roman" w:cs="Times New Roman"/>
          <w:sz w:val="24"/>
          <w:szCs w:val="24"/>
        </w:rPr>
      </w:pPr>
      <w:r w:rsidRPr="00F520BE">
        <w:rPr>
          <w:rFonts w:ascii="Times New Roman" w:hAnsi="Times New Roman"/>
          <w:bCs w:val="0"/>
          <w:sz w:val="24"/>
          <w:szCs w:val="24"/>
        </w:rPr>
        <w:t>T</w:t>
      </w:r>
      <w:r w:rsidR="003B22DC" w:rsidRPr="00F520BE">
        <w:rPr>
          <w:rFonts w:ascii="Times New Roman" w:hAnsi="Times New Roman"/>
          <w:bCs w:val="0"/>
          <w:sz w:val="24"/>
          <w:szCs w:val="24"/>
        </w:rPr>
        <w:t>īmekļvietnes</w:t>
      </w:r>
      <w:r w:rsidR="005F57E1" w:rsidRPr="00F520BE">
        <w:rPr>
          <w:rFonts w:ascii="Times New Roman" w:hAnsi="Times New Roman"/>
          <w:bCs w:val="0"/>
          <w:sz w:val="24"/>
          <w:szCs w:val="24"/>
        </w:rPr>
        <w:t xml:space="preserve"> </w:t>
      </w:r>
      <w:r w:rsidRPr="00F520BE">
        <w:rPr>
          <w:rFonts w:ascii="Times New Roman" w:hAnsi="Times New Roman"/>
          <w:bCs w:val="0"/>
          <w:sz w:val="24"/>
          <w:szCs w:val="24"/>
        </w:rPr>
        <w:t>v</w:t>
      </w:r>
      <w:r w:rsidR="003B22DC" w:rsidRPr="00F520BE">
        <w:rPr>
          <w:rFonts w:ascii="Times New Roman" w:hAnsi="Times New Roman"/>
          <w:bCs w:val="0"/>
          <w:sz w:val="24"/>
          <w:szCs w:val="24"/>
        </w:rPr>
        <w:t xml:space="preserve">eidotas </w:t>
      </w:r>
      <w:r w:rsidR="00D5796B">
        <w:rPr>
          <w:rFonts w:ascii="Times New Roman" w:hAnsi="Times New Roman"/>
          <w:bCs w:val="0"/>
          <w:sz w:val="24"/>
          <w:szCs w:val="24"/>
        </w:rPr>
        <w:t>ar dažādu programmatūru,</w:t>
      </w:r>
      <w:r w:rsidRPr="00F520BE">
        <w:rPr>
          <w:rFonts w:ascii="Times New Roman" w:hAnsi="Times New Roman"/>
          <w:bCs w:val="0"/>
          <w:sz w:val="24"/>
          <w:szCs w:val="24"/>
        </w:rPr>
        <w:t xml:space="preserve"> </w:t>
      </w:r>
      <w:r w:rsidR="003B22DC" w:rsidRPr="00F520BE">
        <w:rPr>
          <w:rFonts w:ascii="Times New Roman" w:hAnsi="Times New Roman"/>
          <w:bCs w:val="0"/>
          <w:sz w:val="24"/>
          <w:szCs w:val="24"/>
        </w:rPr>
        <w:t>un to arhitektūras principi atšķiras.</w:t>
      </w:r>
      <w:r w:rsidR="00D53F8E" w:rsidRPr="00F520BE">
        <w:rPr>
          <w:rFonts w:ascii="Times New Roman" w:hAnsi="Times New Roman"/>
          <w:bCs w:val="0"/>
          <w:sz w:val="24"/>
          <w:szCs w:val="24"/>
        </w:rPr>
        <w:t xml:space="preserve"> Tās</w:t>
      </w:r>
      <w:r w:rsidR="005F57E1" w:rsidRPr="00F520BE">
        <w:rPr>
          <w:rFonts w:ascii="Times New Roman" w:hAnsi="Times New Roman"/>
          <w:bCs w:val="0"/>
          <w:sz w:val="24"/>
          <w:szCs w:val="24"/>
        </w:rPr>
        <w:t xml:space="preserve"> bieži tiek veidotas no nulles, neizmantojot jau gatavas tehn</w:t>
      </w:r>
      <w:r w:rsidR="002D728B" w:rsidRPr="00F520BE">
        <w:rPr>
          <w:rFonts w:ascii="Times New Roman" w:hAnsi="Times New Roman"/>
          <w:bCs w:val="0"/>
          <w:sz w:val="24"/>
          <w:szCs w:val="24"/>
        </w:rPr>
        <w:t>oloģijas un labo praksi</w:t>
      </w:r>
      <w:r w:rsidR="005F57E1" w:rsidRPr="00F520BE">
        <w:rPr>
          <w:rFonts w:ascii="Times New Roman" w:hAnsi="Times New Roman"/>
          <w:bCs w:val="0"/>
          <w:sz w:val="24"/>
          <w:szCs w:val="24"/>
        </w:rPr>
        <w:t>, kā arī ne vienmēr izmantojot koplietošanas komponentus</w:t>
      </w:r>
      <w:r w:rsidR="008C7652">
        <w:rPr>
          <w:rFonts w:ascii="Times New Roman" w:hAnsi="Times New Roman"/>
          <w:bCs w:val="0"/>
          <w:sz w:val="24"/>
          <w:szCs w:val="24"/>
        </w:rPr>
        <w:t xml:space="preserve">. </w:t>
      </w:r>
      <w:r w:rsidR="004D6310" w:rsidRPr="00F520BE">
        <w:rPr>
          <w:rFonts w:ascii="Times New Roman" w:hAnsi="Times New Roman"/>
          <w:bCs w:val="0"/>
          <w:sz w:val="24"/>
          <w:szCs w:val="24"/>
        </w:rPr>
        <w:t>Atbilstoši Valsts kancelejas veiktās aptaujas rezultātiem</w:t>
      </w:r>
      <w:r w:rsidR="008C7652">
        <w:rPr>
          <w:rFonts w:ascii="Times New Roman" w:hAnsi="Times New Roman"/>
          <w:bCs w:val="0"/>
          <w:sz w:val="24"/>
          <w:szCs w:val="24"/>
        </w:rPr>
        <w:t>,</w:t>
      </w:r>
      <w:r w:rsidR="004D6310" w:rsidRPr="008239DE">
        <w:rPr>
          <w:rStyle w:val="FootnoteReference"/>
          <w:rFonts w:ascii="Times New Roman" w:hAnsi="Times New Roman" w:cs="Times New Roman"/>
          <w:sz w:val="24"/>
          <w:szCs w:val="24"/>
        </w:rPr>
        <w:footnoteReference w:id="7"/>
      </w:r>
      <w:r w:rsidR="004D6310" w:rsidRPr="00F520BE">
        <w:rPr>
          <w:rFonts w:ascii="Times New Roman" w:hAnsi="Times New Roman"/>
          <w:bCs w:val="0"/>
          <w:sz w:val="24"/>
          <w:szCs w:val="24"/>
        </w:rPr>
        <w:t xml:space="preserve"> </w:t>
      </w:r>
      <w:r w:rsidR="00CD6FBE">
        <w:rPr>
          <w:rFonts w:ascii="Times New Roman" w:hAnsi="Times New Roman"/>
          <w:bCs w:val="0"/>
          <w:sz w:val="24"/>
          <w:szCs w:val="24"/>
        </w:rPr>
        <w:t>99</w:t>
      </w:r>
      <w:r w:rsidR="004D6310" w:rsidRPr="00F520BE">
        <w:rPr>
          <w:rFonts w:ascii="Times New Roman" w:hAnsi="Times New Roman"/>
          <w:bCs w:val="0"/>
          <w:sz w:val="24"/>
          <w:szCs w:val="24"/>
        </w:rPr>
        <w:t xml:space="preserve"> valsts iestā</w:t>
      </w:r>
      <w:r w:rsidR="003C18BF">
        <w:rPr>
          <w:rFonts w:ascii="Times New Roman" w:hAnsi="Times New Roman"/>
          <w:bCs w:val="0"/>
          <w:sz w:val="24"/>
          <w:szCs w:val="24"/>
        </w:rPr>
        <w:t>des</w:t>
      </w:r>
      <w:r w:rsidR="004D6310" w:rsidRPr="00F520BE">
        <w:rPr>
          <w:rFonts w:ascii="Times New Roman" w:hAnsi="Times New Roman"/>
          <w:bCs w:val="0"/>
          <w:sz w:val="24"/>
          <w:szCs w:val="24"/>
        </w:rPr>
        <w:t xml:space="preserve"> uztur vairāk</w:t>
      </w:r>
      <w:r w:rsidR="0031774F" w:rsidRPr="00F520BE">
        <w:rPr>
          <w:rFonts w:ascii="Times New Roman" w:hAnsi="Times New Roman"/>
          <w:bCs w:val="0"/>
          <w:sz w:val="24"/>
          <w:szCs w:val="24"/>
        </w:rPr>
        <w:t>us desmitus</w:t>
      </w:r>
      <w:r w:rsidR="004D6310" w:rsidRPr="00F520BE">
        <w:rPr>
          <w:rFonts w:ascii="Times New Roman" w:hAnsi="Times New Roman"/>
          <w:bCs w:val="0"/>
          <w:sz w:val="24"/>
          <w:szCs w:val="24"/>
        </w:rPr>
        <w:t xml:space="preserve"> dažād</w:t>
      </w:r>
      <w:r w:rsidR="003C18BF">
        <w:rPr>
          <w:rFonts w:ascii="Times New Roman" w:hAnsi="Times New Roman"/>
          <w:bCs w:val="0"/>
          <w:sz w:val="24"/>
          <w:szCs w:val="24"/>
        </w:rPr>
        <w:t>u</w:t>
      </w:r>
      <w:r w:rsidR="004D6310" w:rsidRPr="00F520BE">
        <w:rPr>
          <w:rFonts w:ascii="Times New Roman" w:hAnsi="Times New Roman"/>
          <w:bCs w:val="0"/>
          <w:sz w:val="24"/>
          <w:szCs w:val="24"/>
        </w:rPr>
        <w:t xml:space="preserve"> </w:t>
      </w:r>
      <w:r w:rsidR="003C18BF">
        <w:rPr>
          <w:rFonts w:ascii="Times New Roman" w:hAnsi="Times New Roman"/>
          <w:bCs w:val="0"/>
          <w:sz w:val="24"/>
          <w:szCs w:val="24"/>
        </w:rPr>
        <w:t>SPS</w:t>
      </w:r>
      <w:r w:rsidR="004D6310" w:rsidRPr="00F520BE">
        <w:rPr>
          <w:rFonts w:ascii="Times New Roman" w:hAnsi="Times New Roman"/>
          <w:bCs w:val="0"/>
          <w:sz w:val="24"/>
          <w:szCs w:val="24"/>
        </w:rPr>
        <w:t>. 4</w:t>
      </w:r>
      <w:r w:rsidR="00892AC2">
        <w:rPr>
          <w:rFonts w:ascii="Times New Roman" w:hAnsi="Times New Roman"/>
          <w:bCs w:val="0"/>
          <w:sz w:val="24"/>
          <w:szCs w:val="24"/>
        </w:rPr>
        <w:t>9</w:t>
      </w:r>
      <w:r w:rsidR="004D6310" w:rsidRPr="00F520BE">
        <w:rPr>
          <w:rFonts w:ascii="Times New Roman" w:hAnsi="Times New Roman"/>
          <w:bCs w:val="0"/>
          <w:sz w:val="24"/>
          <w:szCs w:val="24"/>
        </w:rPr>
        <w:t xml:space="preserve">% gadījumu šīs sistēmas ir individuāli izstrādātas, pārējās – </w:t>
      </w:r>
      <w:proofErr w:type="spellStart"/>
      <w:r w:rsidR="004D6310" w:rsidRPr="00F520BE">
        <w:rPr>
          <w:rFonts w:ascii="Times New Roman" w:hAnsi="Times New Roman"/>
          <w:bCs w:val="0"/>
          <w:sz w:val="24"/>
          <w:szCs w:val="24"/>
        </w:rPr>
        <w:t>Drupal</w:t>
      </w:r>
      <w:proofErr w:type="spellEnd"/>
      <w:r w:rsidR="004D6310" w:rsidRPr="00F520BE">
        <w:rPr>
          <w:rFonts w:ascii="Times New Roman" w:hAnsi="Times New Roman"/>
          <w:bCs w:val="0"/>
          <w:sz w:val="24"/>
          <w:szCs w:val="24"/>
        </w:rPr>
        <w:t xml:space="preserve">, </w:t>
      </w:r>
      <w:proofErr w:type="spellStart"/>
      <w:r w:rsidR="004D6310" w:rsidRPr="00F520BE">
        <w:rPr>
          <w:rFonts w:ascii="Times New Roman" w:hAnsi="Times New Roman"/>
          <w:bCs w:val="0"/>
          <w:sz w:val="24"/>
          <w:szCs w:val="24"/>
        </w:rPr>
        <w:t>WordPress</w:t>
      </w:r>
      <w:proofErr w:type="spellEnd"/>
      <w:r w:rsidR="004D6310" w:rsidRPr="00F520BE">
        <w:rPr>
          <w:rFonts w:ascii="Times New Roman" w:hAnsi="Times New Roman"/>
          <w:bCs w:val="0"/>
          <w:sz w:val="24"/>
          <w:szCs w:val="24"/>
        </w:rPr>
        <w:t xml:space="preserve">, </w:t>
      </w:r>
      <w:proofErr w:type="spellStart"/>
      <w:r w:rsidR="004D6310" w:rsidRPr="00F520BE">
        <w:rPr>
          <w:rFonts w:ascii="Times New Roman" w:hAnsi="Times New Roman"/>
          <w:bCs w:val="0"/>
          <w:sz w:val="24"/>
          <w:szCs w:val="24"/>
        </w:rPr>
        <w:t>Joomla</w:t>
      </w:r>
      <w:proofErr w:type="spellEnd"/>
      <w:r w:rsidR="004D6310" w:rsidRPr="00F520BE">
        <w:rPr>
          <w:rFonts w:ascii="Times New Roman" w:hAnsi="Times New Roman"/>
          <w:bCs w:val="0"/>
          <w:sz w:val="24"/>
          <w:szCs w:val="24"/>
        </w:rPr>
        <w:t xml:space="preserve">, </w:t>
      </w:r>
      <w:proofErr w:type="spellStart"/>
      <w:r w:rsidR="004D6310" w:rsidRPr="00F520BE">
        <w:rPr>
          <w:rFonts w:ascii="Times New Roman" w:hAnsi="Times New Roman"/>
          <w:bCs w:val="0"/>
          <w:sz w:val="24"/>
          <w:szCs w:val="24"/>
        </w:rPr>
        <w:t>SiteCore</w:t>
      </w:r>
      <w:proofErr w:type="spellEnd"/>
      <w:r w:rsidR="004D6310" w:rsidRPr="00F520BE">
        <w:rPr>
          <w:rFonts w:ascii="Times New Roman" w:hAnsi="Times New Roman"/>
          <w:bCs w:val="0"/>
          <w:sz w:val="24"/>
          <w:szCs w:val="24"/>
        </w:rPr>
        <w:t xml:space="preserve">, </w:t>
      </w:r>
      <w:proofErr w:type="spellStart"/>
      <w:r w:rsidR="004D6310" w:rsidRPr="00F520BE">
        <w:rPr>
          <w:rFonts w:ascii="Times New Roman" w:hAnsi="Times New Roman"/>
          <w:bCs w:val="0"/>
          <w:sz w:val="24"/>
          <w:szCs w:val="24"/>
        </w:rPr>
        <w:t>SilverStripe</w:t>
      </w:r>
      <w:proofErr w:type="spellEnd"/>
      <w:r w:rsidR="004D6310"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Avalon</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OpenCMS</w:t>
      </w:r>
      <w:proofErr w:type="spellEnd"/>
      <w:r w:rsidR="003C18BF">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InSite</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Alpha</w:t>
      </w:r>
      <w:proofErr w:type="spellEnd"/>
      <w:r w:rsidR="00914D37" w:rsidRPr="00F520BE">
        <w:rPr>
          <w:rFonts w:ascii="Times New Roman" w:hAnsi="Times New Roman"/>
          <w:bCs w:val="0"/>
          <w:sz w:val="24"/>
          <w:szCs w:val="24"/>
        </w:rPr>
        <w:t xml:space="preserve"> CMS, </w:t>
      </w:r>
      <w:proofErr w:type="spellStart"/>
      <w:r w:rsidR="00914D37" w:rsidRPr="00F520BE">
        <w:rPr>
          <w:rFonts w:ascii="Times New Roman" w:hAnsi="Times New Roman"/>
          <w:bCs w:val="0"/>
          <w:sz w:val="24"/>
          <w:szCs w:val="24"/>
        </w:rPr>
        <w:t>CKEditor</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Orchard</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Advantage</w:t>
      </w:r>
      <w:proofErr w:type="spellEnd"/>
      <w:r w:rsidR="00914D37" w:rsidRPr="00F520BE">
        <w:rPr>
          <w:rFonts w:ascii="Times New Roman" w:hAnsi="Times New Roman"/>
          <w:bCs w:val="0"/>
          <w:sz w:val="24"/>
          <w:szCs w:val="24"/>
        </w:rPr>
        <w:t xml:space="preserve"> CMS, </w:t>
      </w:r>
      <w:proofErr w:type="spellStart"/>
      <w:r w:rsidR="00914D37" w:rsidRPr="00F520BE">
        <w:rPr>
          <w:rFonts w:ascii="Times New Roman" w:hAnsi="Times New Roman"/>
          <w:bCs w:val="0"/>
          <w:sz w:val="24"/>
          <w:szCs w:val="24"/>
        </w:rPr>
        <w:t>Django</w:t>
      </w:r>
      <w:proofErr w:type="spellEnd"/>
      <w:r w:rsidR="0031774F"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Leaf</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Modx</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Constructor</w:t>
      </w:r>
      <w:proofErr w:type="spellEnd"/>
      <w:r w:rsidR="00914D37" w:rsidRPr="00F520BE">
        <w:rPr>
          <w:rFonts w:ascii="Times New Roman" w:hAnsi="Times New Roman"/>
          <w:bCs w:val="0"/>
          <w:sz w:val="24"/>
          <w:szCs w:val="24"/>
        </w:rPr>
        <w:t xml:space="preserve">, </w:t>
      </w:r>
      <w:proofErr w:type="spellStart"/>
      <w:r w:rsidR="00914D37" w:rsidRPr="00F520BE">
        <w:rPr>
          <w:rFonts w:ascii="Times New Roman" w:hAnsi="Times New Roman"/>
          <w:bCs w:val="0"/>
          <w:sz w:val="24"/>
          <w:szCs w:val="24"/>
        </w:rPr>
        <w:t>Cuyahoga</w:t>
      </w:r>
      <w:proofErr w:type="spellEnd"/>
      <w:r w:rsidR="00914D37" w:rsidRPr="00F520BE">
        <w:rPr>
          <w:rFonts w:ascii="Times New Roman" w:hAnsi="Times New Roman"/>
          <w:bCs w:val="0"/>
          <w:sz w:val="24"/>
          <w:szCs w:val="24"/>
        </w:rPr>
        <w:t xml:space="preserve">, </w:t>
      </w:r>
      <w:proofErr w:type="spellStart"/>
      <w:r w:rsidR="00796B7B" w:rsidRPr="00F520BE">
        <w:rPr>
          <w:rFonts w:ascii="Times New Roman" w:hAnsi="Times New Roman"/>
          <w:bCs w:val="0"/>
          <w:sz w:val="24"/>
          <w:szCs w:val="24"/>
        </w:rPr>
        <w:t>Moodle</w:t>
      </w:r>
      <w:proofErr w:type="spellEnd"/>
      <w:r w:rsidR="00796B7B" w:rsidRPr="00F520BE">
        <w:rPr>
          <w:rFonts w:ascii="Times New Roman" w:hAnsi="Times New Roman"/>
          <w:bCs w:val="0"/>
          <w:sz w:val="24"/>
          <w:szCs w:val="24"/>
        </w:rPr>
        <w:t xml:space="preserve">, </w:t>
      </w:r>
      <w:proofErr w:type="spellStart"/>
      <w:r w:rsidR="00F66BC7" w:rsidRPr="00F520BE">
        <w:rPr>
          <w:rFonts w:ascii="Times New Roman" w:hAnsi="Times New Roman"/>
          <w:bCs w:val="0"/>
          <w:sz w:val="24"/>
          <w:szCs w:val="24"/>
        </w:rPr>
        <w:t>Zuya</w:t>
      </w:r>
      <w:proofErr w:type="spellEnd"/>
      <w:r w:rsidR="00F66BC7" w:rsidRPr="00F520BE">
        <w:rPr>
          <w:rFonts w:ascii="Times New Roman" w:hAnsi="Times New Roman"/>
          <w:bCs w:val="0"/>
          <w:sz w:val="24"/>
          <w:szCs w:val="24"/>
        </w:rPr>
        <w:t xml:space="preserve"> u.c.</w:t>
      </w:r>
      <w:r w:rsidR="00224A62" w:rsidRPr="00F520BE">
        <w:rPr>
          <w:rFonts w:ascii="Times New Roman" w:hAnsi="Times New Roman"/>
          <w:bCs w:val="0"/>
          <w:sz w:val="24"/>
          <w:szCs w:val="24"/>
        </w:rPr>
        <w:t xml:space="preserve"> </w:t>
      </w:r>
      <w:r w:rsidR="00B065A8">
        <w:rPr>
          <w:rFonts w:ascii="Times New Roman" w:hAnsi="Times New Roman" w:cs="Times New Roman"/>
          <w:sz w:val="24"/>
          <w:szCs w:val="24"/>
        </w:rPr>
        <w:t xml:space="preserve">Līdz ar to </w:t>
      </w:r>
      <w:r w:rsidR="003C18BF">
        <w:rPr>
          <w:rFonts w:ascii="Times New Roman" w:hAnsi="Times New Roman" w:cs="Times New Roman"/>
          <w:sz w:val="24"/>
          <w:szCs w:val="24"/>
        </w:rPr>
        <w:t xml:space="preserve">ir </w:t>
      </w:r>
      <w:r w:rsidR="00B065A8">
        <w:rPr>
          <w:rFonts w:ascii="Times New Roman" w:hAnsi="Times New Roman" w:cs="Times New Roman"/>
          <w:sz w:val="24"/>
          <w:szCs w:val="24"/>
        </w:rPr>
        <w:t>apgrūtināta s</w:t>
      </w:r>
      <w:r w:rsidR="00167E59" w:rsidRPr="00B065A8">
        <w:rPr>
          <w:rFonts w:ascii="Times New Roman" w:hAnsi="Times New Roman" w:cs="Times New Roman"/>
          <w:sz w:val="24"/>
          <w:szCs w:val="24"/>
        </w:rPr>
        <w:t xml:space="preserve">istēmu un vietņu integrēšana. Tās nav iespējams integrēt nedz savā starpā, nedz arī ar iestāžu pamatdarbības sistēmām (piemēram, automatizētai informācijas pārpublicēšanai). </w:t>
      </w:r>
    </w:p>
    <w:p w14:paraId="775B1AD0" w14:textId="16F6F960" w:rsidR="00A307F4" w:rsidRPr="00190B99" w:rsidRDefault="003C18BF" w:rsidP="00190B99">
      <w:pPr>
        <w:pStyle w:val="ISBodyText"/>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Daļa satura kategorijas valsts iestāžu tīmekļvietnēs atkārtojas – visās vietnēs jābūt kontaktinformācija</w:t>
      </w:r>
      <w:r w:rsidR="00190B99">
        <w:rPr>
          <w:rFonts w:ascii="Times New Roman" w:hAnsi="Times New Roman" w:cs="Times New Roman"/>
          <w:sz w:val="24"/>
          <w:szCs w:val="24"/>
        </w:rPr>
        <w:t xml:space="preserve">s, apmeklētāju pieņemšanas, iestādes apraksta un struktūras, </w:t>
      </w:r>
      <w:r w:rsidR="00190B99" w:rsidRPr="00190B99">
        <w:rPr>
          <w:rFonts w:ascii="Times New Roman" w:hAnsi="Times New Roman" w:cs="Times New Roman"/>
          <w:sz w:val="24"/>
          <w:szCs w:val="24"/>
        </w:rPr>
        <w:t>i</w:t>
      </w:r>
      <w:r w:rsidR="00F8160F">
        <w:rPr>
          <w:rFonts w:ascii="Times New Roman" w:hAnsi="Times New Roman" w:cs="Times New Roman"/>
          <w:sz w:val="24"/>
          <w:szCs w:val="24"/>
        </w:rPr>
        <w:t>epirkumu, vakanču sadaļām utt. Attiecīgi katru reizi, veidojot jaunu tīmekļvietni, šīs kategorijas arī tiek</w:t>
      </w:r>
      <w:r w:rsidR="00FA7ECB">
        <w:rPr>
          <w:rFonts w:ascii="Times New Roman" w:hAnsi="Times New Roman" w:cs="Times New Roman"/>
          <w:sz w:val="24"/>
          <w:szCs w:val="24"/>
        </w:rPr>
        <w:t xml:space="preserve"> izstrādātas no jauna tā vietā</w:t>
      </w:r>
      <w:r w:rsidR="00D5796B">
        <w:rPr>
          <w:rFonts w:ascii="Times New Roman" w:hAnsi="Times New Roman" w:cs="Times New Roman"/>
          <w:sz w:val="24"/>
          <w:szCs w:val="24"/>
        </w:rPr>
        <w:t>,</w:t>
      </w:r>
      <w:r w:rsidR="00F8160F">
        <w:rPr>
          <w:rFonts w:ascii="Times New Roman" w:hAnsi="Times New Roman" w:cs="Times New Roman"/>
          <w:sz w:val="24"/>
          <w:szCs w:val="24"/>
        </w:rPr>
        <w:t xml:space="preserve"> lai veidotu koplietošanas komponentus</w:t>
      </w:r>
      <w:r w:rsidR="00D5796B">
        <w:rPr>
          <w:rFonts w:ascii="Times New Roman" w:hAnsi="Times New Roman" w:cs="Times New Roman"/>
          <w:sz w:val="24"/>
          <w:szCs w:val="24"/>
        </w:rPr>
        <w:t> </w:t>
      </w:r>
      <w:r w:rsidR="00846924" w:rsidRPr="00190B99">
        <w:rPr>
          <w:rFonts w:ascii="Times New Roman" w:hAnsi="Times New Roman" w:cs="Times New Roman"/>
          <w:sz w:val="24"/>
          <w:szCs w:val="24"/>
        </w:rPr>
        <w:t xml:space="preserve">– vienreiz izstrādātus </w:t>
      </w:r>
      <w:r w:rsidR="00D5796B" w:rsidRPr="00190B99">
        <w:rPr>
          <w:rFonts w:ascii="Times New Roman" w:hAnsi="Times New Roman" w:cs="Times New Roman"/>
          <w:sz w:val="24"/>
          <w:szCs w:val="24"/>
        </w:rPr>
        <w:t>funkcionāl</w:t>
      </w:r>
      <w:r w:rsidR="00D5796B">
        <w:rPr>
          <w:rFonts w:ascii="Times New Roman" w:hAnsi="Times New Roman" w:cs="Times New Roman"/>
          <w:sz w:val="24"/>
          <w:szCs w:val="24"/>
        </w:rPr>
        <w:t>o</w:t>
      </w:r>
      <w:r w:rsidR="00D5796B" w:rsidRPr="00190B99">
        <w:rPr>
          <w:rFonts w:ascii="Times New Roman" w:hAnsi="Times New Roman" w:cs="Times New Roman"/>
          <w:sz w:val="24"/>
          <w:szCs w:val="24"/>
        </w:rPr>
        <w:t xml:space="preserve">s </w:t>
      </w:r>
      <w:r w:rsidR="00846924" w:rsidRPr="00190B99">
        <w:rPr>
          <w:rFonts w:ascii="Times New Roman" w:hAnsi="Times New Roman" w:cs="Times New Roman"/>
          <w:sz w:val="24"/>
          <w:szCs w:val="24"/>
        </w:rPr>
        <w:t xml:space="preserve">un </w:t>
      </w:r>
      <w:r w:rsidR="00D5796B" w:rsidRPr="00190B99">
        <w:rPr>
          <w:rFonts w:ascii="Times New Roman" w:hAnsi="Times New Roman" w:cs="Times New Roman"/>
          <w:sz w:val="24"/>
          <w:szCs w:val="24"/>
        </w:rPr>
        <w:t>vizuāl</w:t>
      </w:r>
      <w:r w:rsidR="00D5796B">
        <w:rPr>
          <w:rFonts w:ascii="Times New Roman" w:hAnsi="Times New Roman" w:cs="Times New Roman"/>
          <w:sz w:val="24"/>
          <w:szCs w:val="24"/>
        </w:rPr>
        <w:t>o</w:t>
      </w:r>
      <w:r w:rsidR="00D5796B" w:rsidRPr="00190B99">
        <w:rPr>
          <w:rFonts w:ascii="Times New Roman" w:hAnsi="Times New Roman" w:cs="Times New Roman"/>
          <w:sz w:val="24"/>
          <w:szCs w:val="24"/>
        </w:rPr>
        <w:t xml:space="preserve">s </w:t>
      </w:r>
      <w:r w:rsidR="00846924" w:rsidRPr="00190B99">
        <w:rPr>
          <w:rFonts w:ascii="Times New Roman" w:hAnsi="Times New Roman" w:cs="Times New Roman"/>
          <w:sz w:val="24"/>
          <w:szCs w:val="24"/>
        </w:rPr>
        <w:t xml:space="preserve">elementus tīmekļvietnēm, ko varētu izmantot </w:t>
      </w:r>
      <w:r w:rsidR="00E25D45" w:rsidRPr="00190B99">
        <w:rPr>
          <w:rFonts w:ascii="Times New Roman" w:hAnsi="Times New Roman" w:cs="Times New Roman"/>
          <w:sz w:val="24"/>
          <w:szCs w:val="24"/>
        </w:rPr>
        <w:t xml:space="preserve">visas </w:t>
      </w:r>
      <w:r w:rsidR="00846924" w:rsidRPr="00190B99">
        <w:rPr>
          <w:rFonts w:ascii="Times New Roman" w:hAnsi="Times New Roman" w:cs="Times New Roman"/>
          <w:sz w:val="24"/>
          <w:szCs w:val="24"/>
        </w:rPr>
        <w:t>iestādes</w:t>
      </w:r>
      <w:r w:rsidR="00E25D45" w:rsidRPr="00190B99">
        <w:rPr>
          <w:rFonts w:ascii="Times New Roman" w:hAnsi="Times New Roman" w:cs="Times New Roman"/>
          <w:sz w:val="24"/>
          <w:szCs w:val="24"/>
        </w:rPr>
        <w:t xml:space="preserve"> (</w:t>
      </w:r>
      <w:proofErr w:type="spellStart"/>
      <w:r w:rsidR="00E25D45" w:rsidRPr="00190B99">
        <w:rPr>
          <w:rFonts w:ascii="Times New Roman" w:hAnsi="Times New Roman" w:cs="Times New Roman"/>
          <w:sz w:val="24"/>
          <w:szCs w:val="24"/>
        </w:rPr>
        <w:t>atkalizmantošanas</w:t>
      </w:r>
      <w:proofErr w:type="spellEnd"/>
      <w:r w:rsidR="00E25D45" w:rsidRPr="00190B99">
        <w:rPr>
          <w:rFonts w:ascii="Times New Roman" w:hAnsi="Times New Roman" w:cs="Times New Roman"/>
          <w:sz w:val="24"/>
          <w:szCs w:val="24"/>
        </w:rPr>
        <w:t xml:space="preserve"> princips)</w:t>
      </w:r>
      <w:r w:rsidR="00F8160F">
        <w:rPr>
          <w:rFonts w:ascii="Times New Roman" w:hAnsi="Times New Roman" w:cs="Times New Roman"/>
          <w:sz w:val="24"/>
          <w:szCs w:val="24"/>
        </w:rPr>
        <w:t xml:space="preserve">. </w:t>
      </w:r>
    </w:p>
    <w:p w14:paraId="7D2092AC" w14:textId="7DCDF25E" w:rsidR="006324AF" w:rsidRPr="00291D3F" w:rsidRDefault="004015AD" w:rsidP="00892AC2">
      <w:pPr>
        <w:pStyle w:val="ISBodyText"/>
        <w:numPr>
          <w:ilvl w:val="0"/>
          <w:numId w:val="12"/>
        </w:numPr>
        <w:spacing w:before="0" w:after="0"/>
      </w:pPr>
      <w:r w:rsidRPr="00892AC2">
        <w:rPr>
          <w:rFonts w:ascii="Times New Roman" w:hAnsi="Times New Roman" w:cs="Times New Roman"/>
          <w:sz w:val="24"/>
          <w:szCs w:val="24"/>
        </w:rPr>
        <w:t>Decentralizēts un sadrumstalots IKT infrastruktūras nodrošinājums. Lai gan pēdējos gados ar ES līdzfinansējuma atbalstu situācija ir uzlabojusies</w:t>
      </w:r>
      <w:r w:rsidR="00B6302E" w:rsidRPr="00892AC2">
        <w:rPr>
          <w:rFonts w:ascii="Times New Roman" w:hAnsi="Times New Roman" w:cs="Times New Roman"/>
          <w:sz w:val="24"/>
          <w:szCs w:val="24"/>
        </w:rPr>
        <w:t xml:space="preserve">, </w:t>
      </w:r>
      <w:r w:rsidR="001311EE" w:rsidRPr="00892AC2">
        <w:rPr>
          <w:rFonts w:ascii="Times New Roman" w:hAnsi="Times New Roman" w:cs="Times New Roman"/>
          <w:sz w:val="24"/>
          <w:szCs w:val="24"/>
        </w:rPr>
        <w:t>t</w:t>
      </w:r>
      <w:r w:rsidRPr="00892AC2">
        <w:rPr>
          <w:rFonts w:ascii="Times New Roman" w:hAnsi="Times New Roman" w:cs="Times New Roman"/>
          <w:sz w:val="24"/>
          <w:szCs w:val="24"/>
        </w:rPr>
        <w:t xml:space="preserve">omēr valsts līmenī vēl joprojām situācija ar neefektīvu IKT risinājumu dublēšanu saglabājas un ir risināma. Balstoties uz </w:t>
      </w:r>
      <w:r w:rsidR="001311EE" w:rsidRPr="00892AC2">
        <w:rPr>
          <w:rFonts w:ascii="Times New Roman" w:hAnsi="Times New Roman" w:cs="Times New Roman"/>
          <w:sz w:val="24"/>
          <w:szCs w:val="24"/>
        </w:rPr>
        <w:t>aptaujas rezultātiem</w:t>
      </w:r>
      <w:r w:rsidR="00393332" w:rsidRPr="00892AC2">
        <w:rPr>
          <w:rFonts w:ascii="Times New Roman" w:hAnsi="Times New Roman" w:cs="Times New Roman"/>
          <w:sz w:val="24"/>
          <w:szCs w:val="24"/>
        </w:rPr>
        <w:t>,</w:t>
      </w:r>
      <w:r w:rsidR="00B6302E">
        <w:rPr>
          <w:rStyle w:val="FootnoteReference"/>
          <w:rFonts w:ascii="Times New Roman" w:hAnsi="Times New Roman" w:cs="Times New Roman"/>
          <w:sz w:val="24"/>
          <w:szCs w:val="24"/>
        </w:rPr>
        <w:footnoteReference w:id="8"/>
      </w:r>
      <w:r w:rsidR="001311EE" w:rsidRPr="00892AC2">
        <w:rPr>
          <w:rFonts w:ascii="Times New Roman" w:hAnsi="Times New Roman" w:cs="Times New Roman"/>
          <w:sz w:val="24"/>
          <w:szCs w:val="24"/>
        </w:rPr>
        <w:t xml:space="preserve"> </w:t>
      </w:r>
      <w:r w:rsidR="00892AC2" w:rsidRPr="00892AC2">
        <w:rPr>
          <w:rFonts w:ascii="Times New Roman" w:hAnsi="Times New Roman" w:cs="Times New Roman"/>
          <w:sz w:val="24"/>
          <w:szCs w:val="24"/>
        </w:rPr>
        <w:t xml:space="preserve">aptuveni 30% </w:t>
      </w:r>
      <w:r w:rsidR="00066226" w:rsidRPr="00892AC2">
        <w:rPr>
          <w:rFonts w:ascii="Times New Roman" w:hAnsi="Times New Roman" w:cs="Times New Roman"/>
          <w:sz w:val="24"/>
          <w:szCs w:val="24"/>
        </w:rPr>
        <w:t xml:space="preserve">gadījumu </w:t>
      </w:r>
      <w:r w:rsidRPr="00892AC2">
        <w:rPr>
          <w:rFonts w:ascii="Times New Roman" w:hAnsi="Times New Roman" w:cs="Times New Roman"/>
          <w:sz w:val="24"/>
          <w:szCs w:val="24"/>
        </w:rPr>
        <w:t>iestāžu tīmekļvietnes atrodas uz iestādes serveriem</w:t>
      </w:r>
      <w:r w:rsidR="00066226" w:rsidRPr="00892AC2">
        <w:rPr>
          <w:rFonts w:ascii="Times New Roman" w:hAnsi="Times New Roman" w:cs="Times New Roman"/>
          <w:sz w:val="24"/>
          <w:szCs w:val="24"/>
        </w:rPr>
        <w:t xml:space="preserve">, </w:t>
      </w:r>
      <w:r w:rsidR="00892AC2">
        <w:rPr>
          <w:rFonts w:ascii="Times New Roman" w:hAnsi="Times New Roman" w:cs="Times New Roman"/>
          <w:sz w:val="24"/>
          <w:szCs w:val="24"/>
        </w:rPr>
        <w:t xml:space="preserve">ap </w:t>
      </w:r>
      <w:r w:rsidR="00066226" w:rsidRPr="00892AC2">
        <w:rPr>
          <w:rFonts w:ascii="Times New Roman" w:hAnsi="Times New Roman" w:cs="Times New Roman"/>
          <w:sz w:val="24"/>
          <w:szCs w:val="24"/>
        </w:rPr>
        <w:t>5</w:t>
      </w:r>
      <w:r w:rsidR="00892AC2">
        <w:rPr>
          <w:rFonts w:ascii="Times New Roman" w:hAnsi="Times New Roman" w:cs="Times New Roman"/>
          <w:sz w:val="24"/>
          <w:szCs w:val="24"/>
        </w:rPr>
        <w:t>0</w:t>
      </w:r>
      <w:r w:rsidR="00066226" w:rsidRPr="00892AC2">
        <w:rPr>
          <w:rFonts w:ascii="Times New Roman" w:hAnsi="Times New Roman" w:cs="Times New Roman"/>
          <w:sz w:val="24"/>
          <w:szCs w:val="24"/>
        </w:rPr>
        <w:t xml:space="preserve">% </w:t>
      </w:r>
      <w:r w:rsidR="00D5796B">
        <w:rPr>
          <w:rFonts w:ascii="Times New Roman" w:hAnsi="Times New Roman" w:cs="Times New Roman"/>
          <w:sz w:val="24"/>
          <w:szCs w:val="24"/>
        </w:rPr>
        <w:t>–</w:t>
      </w:r>
      <w:r w:rsidR="00D5796B" w:rsidRPr="00892AC2">
        <w:rPr>
          <w:rFonts w:ascii="Times New Roman" w:hAnsi="Times New Roman" w:cs="Times New Roman"/>
          <w:sz w:val="24"/>
          <w:szCs w:val="24"/>
        </w:rPr>
        <w:t xml:space="preserve"> </w:t>
      </w:r>
      <w:r w:rsidR="00066226" w:rsidRPr="00892AC2">
        <w:rPr>
          <w:rFonts w:ascii="Times New Roman" w:hAnsi="Times New Roman" w:cs="Times New Roman"/>
          <w:sz w:val="24"/>
          <w:szCs w:val="24"/>
        </w:rPr>
        <w:t xml:space="preserve">ārējā datu centrā pie ārpakalpojuma sniedzēja, bet </w:t>
      </w:r>
      <w:r w:rsidR="00892AC2" w:rsidRPr="00892AC2">
        <w:rPr>
          <w:rFonts w:ascii="Times New Roman" w:hAnsi="Times New Roman" w:cs="Times New Roman"/>
          <w:sz w:val="24"/>
          <w:szCs w:val="24"/>
        </w:rPr>
        <w:t xml:space="preserve">atlikusī daļa atrodas nozares ministrijas datu centrā (padotības iestāžu gadījumā) vai tām izvēlēts cits izmitināšanas risinājums. </w:t>
      </w:r>
      <w:r w:rsidR="0008521E" w:rsidRPr="00892AC2">
        <w:rPr>
          <w:rFonts w:ascii="Times New Roman" w:hAnsi="Times New Roman" w:cs="Times New Roman"/>
          <w:sz w:val="24"/>
          <w:szCs w:val="24"/>
        </w:rPr>
        <w:t xml:space="preserve"> </w:t>
      </w:r>
    </w:p>
    <w:p w14:paraId="1B3E6ECC" w14:textId="26F06521" w:rsidR="00FA36CE" w:rsidRPr="001D3280" w:rsidRDefault="0020559D" w:rsidP="00291D3F">
      <w:pPr>
        <w:pStyle w:val="ISBodyText"/>
        <w:numPr>
          <w:ilvl w:val="0"/>
          <w:numId w:val="12"/>
        </w:numPr>
        <w:spacing w:before="0" w:after="0"/>
        <w:rPr>
          <w:rFonts w:ascii="Times New Roman" w:hAnsi="Times New Roman" w:cs="Times New Roman"/>
          <w:sz w:val="24"/>
          <w:szCs w:val="24"/>
        </w:rPr>
      </w:pPr>
      <w:r w:rsidRPr="001D3280">
        <w:rPr>
          <w:rFonts w:ascii="Times New Roman" w:hAnsi="Times New Roman" w:cs="Times New Roman"/>
          <w:sz w:val="24"/>
          <w:szCs w:val="24"/>
        </w:rPr>
        <w:t>Neatbilstība Eiropas Parlamenta un Padomes Direktīva</w:t>
      </w:r>
      <w:r w:rsidR="00FA36CE" w:rsidRPr="001D3280">
        <w:rPr>
          <w:rFonts w:ascii="Times New Roman" w:hAnsi="Times New Roman" w:cs="Times New Roman"/>
          <w:sz w:val="24"/>
          <w:szCs w:val="24"/>
        </w:rPr>
        <w:t>i</w:t>
      </w:r>
      <w:r w:rsidRPr="001D3280">
        <w:rPr>
          <w:rFonts w:ascii="Times New Roman" w:hAnsi="Times New Roman" w:cs="Times New Roman"/>
          <w:sz w:val="24"/>
          <w:szCs w:val="24"/>
        </w:rPr>
        <w:t xml:space="preserve"> par publiskā sektora struktūru tīmekļvietņu un mobilo lietotņu </w:t>
      </w:r>
      <w:proofErr w:type="spellStart"/>
      <w:r w:rsidRPr="001D3280">
        <w:rPr>
          <w:rFonts w:ascii="Times New Roman" w:hAnsi="Times New Roman" w:cs="Times New Roman"/>
          <w:sz w:val="24"/>
          <w:szCs w:val="24"/>
        </w:rPr>
        <w:t>piekļūstamību</w:t>
      </w:r>
      <w:proofErr w:type="spellEnd"/>
      <w:r w:rsidR="00FA36CE" w:rsidRPr="001D3280">
        <w:rPr>
          <w:rFonts w:ascii="Times New Roman" w:hAnsi="Times New Roman" w:cs="Times New Roman"/>
          <w:sz w:val="24"/>
          <w:szCs w:val="24"/>
        </w:rPr>
        <w:t xml:space="preserve">, kuras tekstu Padome apstiprināja </w:t>
      </w:r>
      <w:r w:rsidR="006405C9">
        <w:rPr>
          <w:rFonts w:ascii="Times New Roman" w:hAnsi="Times New Roman" w:cs="Times New Roman"/>
          <w:sz w:val="24"/>
          <w:szCs w:val="24"/>
        </w:rPr>
        <w:t>2016.</w:t>
      </w:r>
      <w:r w:rsidR="00D5796B">
        <w:rPr>
          <w:rFonts w:ascii="Times New Roman" w:hAnsi="Times New Roman" w:cs="Times New Roman"/>
          <w:sz w:val="24"/>
          <w:szCs w:val="24"/>
        </w:rPr>
        <w:t> </w:t>
      </w:r>
      <w:r w:rsidR="006405C9">
        <w:rPr>
          <w:rFonts w:ascii="Times New Roman" w:hAnsi="Times New Roman" w:cs="Times New Roman"/>
          <w:sz w:val="24"/>
          <w:szCs w:val="24"/>
        </w:rPr>
        <w:t>gada 16.</w:t>
      </w:r>
      <w:r w:rsidR="00D5796B">
        <w:rPr>
          <w:rFonts w:ascii="Times New Roman" w:hAnsi="Times New Roman" w:cs="Times New Roman"/>
          <w:sz w:val="24"/>
          <w:szCs w:val="24"/>
        </w:rPr>
        <w:t> </w:t>
      </w:r>
      <w:r w:rsidR="006405C9">
        <w:rPr>
          <w:rFonts w:ascii="Times New Roman" w:hAnsi="Times New Roman" w:cs="Times New Roman"/>
          <w:sz w:val="24"/>
          <w:szCs w:val="24"/>
        </w:rPr>
        <w:t>jūnijā, un 2016.</w:t>
      </w:r>
      <w:r w:rsidR="00D5796B">
        <w:rPr>
          <w:rFonts w:ascii="Times New Roman" w:hAnsi="Times New Roman" w:cs="Times New Roman"/>
          <w:sz w:val="24"/>
          <w:szCs w:val="24"/>
        </w:rPr>
        <w:t> </w:t>
      </w:r>
      <w:r w:rsidR="006405C9">
        <w:rPr>
          <w:rFonts w:ascii="Times New Roman" w:hAnsi="Times New Roman" w:cs="Times New Roman"/>
          <w:sz w:val="24"/>
          <w:szCs w:val="24"/>
        </w:rPr>
        <w:t>gada 18.</w:t>
      </w:r>
      <w:r w:rsidR="00D5796B">
        <w:rPr>
          <w:rFonts w:ascii="Times New Roman" w:hAnsi="Times New Roman" w:cs="Times New Roman"/>
          <w:sz w:val="24"/>
          <w:szCs w:val="24"/>
        </w:rPr>
        <w:t> </w:t>
      </w:r>
      <w:r w:rsidR="00FA36CE" w:rsidRPr="001D3280">
        <w:rPr>
          <w:rFonts w:ascii="Times New Roman" w:hAnsi="Times New Roman" w:cs="Times New Roman"/>
          <w:sz w:val="24"/>
          <w:szCs w:val="24"/>
        </w:rPr>
        <w:t xml:space="preserve">jūlijā Padome pieņēma nostāju pirmajā lasījumā. Plānots, ka minētā direktīva stāsies </w:t>
      </w:r>
      <w:r w:rsidR="005E32CD">
        <w:rPr>
          <w:rFonts w:ascii="Times New Roman" w:hAnsi="Times New Roman" w:cs="Times New Roman"/>
          <w:sz w:val="24"/>
          <w:szCs w:val="24"/>
        </w:rPr>
        <w:t>s</w:t>
      </w:r>
      <w:r w:rsidR="00FA36CE" w:rsidRPr="001D3280">
        <w:rPr>
          <w:rFonts w:ascii="Times New Roman" w:hAnsi="Times New Roman" w:cs="Times New Roman"/>
          <w:sz w:val="24"/>
          <w:szCs w:val="24"/>
        </w:rPr>
        <w:t>pēkā 2016.</w:t>
      </w:r>
      <w:r w:rsidR="00D5796B">
        <w:rPr>
          <w:rFonts w:ascii="Times New Roman" w:hAnsi="Times New Roman" w:cs="Times New Roman"/>
          <w:sz w:val="24"/>
          <w:szCs w:val="24"/>
        </w:rPr>
        <w:t> </w:t>
      </w:r>
      <w:r w:rsidR="00FA36CE" w:rsidRPr="001D3280">
        <w:rPr>
          <w:rFonts w:ascii="Times New Roman" w:hAnsi="Times New Roman" w:cs="Times New Roman"/>
          <w:sz w:val="24"/>
          <w:szCs w:val="24"/>
        </w:rPr>
        <w:t xml:space="preserve">gada oktobrī. Kad tā būs </w:t>
      </w:r>
      <w:r w:rsidR="00FA36CE" w:rsidRPr="001D3280">
        <w:rPr>
          <w:rFonts w:ascii="Times New Roman" w:hAnsi="Times New Roman" w:cs="Times New Roman"/>
          <w:sz w:val="24"/>
          <w:szCs w:val="24"/>
        </w:rPr>
        <w:lastRenderedPageBreak/>
        <w:t>pieņemta, dalībvalstīm tā būs jātransponē valsts tiesību aktos 21 mēneša laikā pēc tās spēkā stāšanās dienas. Pēc tam dalībvalstīm būs atvēlēti 12 mēneši noteikumu piemērošanai jaunām publiskā sektora struktūru tīmekļa vietnēm, 24 mēneši – esošām tīmekļa vietnēm un 33 mēneši – publiskā sektora struktūru mobilajām lietotnēm.</w:t>
      </w:r>
    </w:p>
    <w:p w14:paraId="6829906A" w14:textId="126683DB" w:rsidR="00FA36CE" w:rsidRDefault="00FA36CE" w:rsidP="00D65FEF">
      <w:pPr>
        <w:pStyle w:val="ISBodyText"/>
        <w:spacing w:before="0" w:after="0"/>
        <w:rPr>
          <w:noProof/>
        </w:rPr>
      </w:pPr>
    </w:p>
    <w:p w14:paraId="65A7CD17" w14:textId="77777777" w:rsidR="00180A92" w:rsidRDefault="00180A92">
      <w:pPr>
        <w:rPr>
          <w:rFonts w:ascii="Times New Roman" w:hAnsi="Times New Roman"/>
          <w:b/>
          <w:color w:val="000000"/>
          <w:u w:val="single"/>
        </w:rPr>
      </w:pPr>
    </w:p>
    <w:p w14:paraId="7173C7E4" w14:textId="77777777" w:rsidR="0017643E" w:rsidRDefault="0017643E" w:rsidP="00BF7DA8">
      <w:pPr>
        <w:pStyle w:val="Default"/>
        <w:jc w:val="both"/>
        <w:rPr>
          <w:b/>
          <w:u w:val="single"/>
        </w:rPr>
      </w:pPr>
      <w:r w:rsidRPr="007750CA">
        <w:rPr>
          <w:b/>
          <w:u w:val="single"/>
        </w:rPr>
        <w:t xml:space="preserve">Būtiskākie </w:t>
      </w:r>
      <w:r w:rsidR="00D45CEC" w:rsidRPr="007750CA">
        <w:rPr>
          <w:b/>
          <w:u w:val="single"/>
        </w:rPr>
        <w:t>p</w:t>
      </w:r>
      <w:r w:rsidR="005C698A" w:rsidRPr="007750CA">
        <w:rPr>
          <w:b/>
          <w:u w:val="single"/>
        </w:rPr>
        <w:t xml:space="preserve">rojekta realizācijas </w:t>
      </w:r>
      <w:r w:rsidRPr="007750CA">
        <w:rPr>
          <w:b/>
          <w:u w:val="single"/>
        </w:rPr>
        <w:t>ieguvumi</w:t>
      </w:r>
    </w:p>
    <w:p w14:paraId="01C85C2F" w14:textId="77777777" w:rsidR="00BF7DA8" w:rsidRPr="007750CA" w:rsidRDefault="00BF7DA8" w:rsidP="00BF7DA8">
      <w:pPr>
        <w:pStyle w:val="Default"/>
        <w:jc w:val="both"/>
        <w:rPr>
          <w:b/>
          <w:u w:val="single"/>
        </w:rPr>
      </w:pPr>
    </w:p>
    <w:p w14:paraId="7E852F58" w14:textId="77777777" w:rsidR="009F7FD2" w:rsidRDefault="00D45CEC" w:rsidP="00BF7DA8">
      <w:pPr>
        <w:pStyle w:val="Default"/>
        <w:numPr>
          <w:ilvl w:val="0"/>
          <w:numId w:val="12"/>
        </w:numPr>
        <w:jc w:val="both"/>
      </w:pPr>
      <w:r>
        <w:t>Pilnveidot</w:t>
      </w:r>
      <w:r w:rsidR="00B065A8">
        <w:t>a</w:t>
      </w:r>
      <w:r w:rsidR="004C6595">
        <w:t xml:space="preserve"> u</w:t>
      </w:r>
      <w:r w:rsidR="00594048" w:rsidRPr="00955FA2">
        <w:t>z iedzīvotājiem vērst</w:t>
      </w:r>
      <w:r w:rsidR="00A81321">
        <w:t>a</w:t>
      </w:r>
      <w:r w:rsidR="00594048" w:rsidRPr="00955FA2">
        <w:t xml:space="preserve"> valsts pārvaldes komunikācij</w:t>
      </w:r>
      <w:r w:rsidR="00B065A8">
        <w:t>a</w:t>
      </w:r>
      <w:r w:rsidR="00C16B4E">
        <w:t xml:space="preserve">, </w:t>
      </w:r>
      <w:r w:rsidR="00594048" w:rsidRPr="00955FA2">
        <w:t xml:space="preserve">piedāvājot </w:t>
      </w:r>
      <w:r w:rsidR="00594048" w:rsidRPr="00AD4139">
        <w:rPr>
          <w:b/>
        </w:rPr>
        <w:t>uz vienotiem pamatprincipiem balstītu tīmekļvietņu</w:t>
      </w:r>
      <w:r w:rsidR="00594048" w:rsidRPr="00955FA2">
        <w:t xml:space="preserve"> struktūru, lietotājiem atpazīstamu vidi un navigāciju</w:t>
      </w:r>
      <w:r w:rsidR="00AD61D8">
        <w:t>.</w:t>
      </w:r>
    </w:p>
    <w:p w14:paraId="56762C9E" w14:textId="60D806B8" w:rsidR="00E25D45" w:rsidRPr="00955FA2" w:rsidRDefault="00E25D45" w:rsidP="00CC315C">
      <w:pPr>
        <w:pStyle w:val="Default"/>
        <w:numPr>
          <w:ilvl w:val="0"/>
          <w:numId w:val="12"/>
        </w:numPr>
        <w:jc w:val="both"/>
      </w:pPr>
      <w:r w:rsidRPr="00E771EE">
        <w:rPr>
          <w:b/>
        </w:rPr>
        <w:t>Resursu ekonomij</w:t>
      </w:r>
      <w:r w:rsidR="00B065A8">
        <w:rPr>
          <w:b/>
        </w:rPr>
        <w:t>a</w:t>
      </w:r>
      <w:r w:rsidR="00892658">
        <w:rPr>
          <w:b/>
        </w:rPr>
        <w:t xml:space="preserve"> – </w:t>
      </w:r>
      <w:r w:rsidR="00892658" w:rsidRPr="00F520BE">
        <w:t>(1)</w:t>
      </w:r>
      <w:r w:rsidR="00C16B4E">
        <w:t xml:space="preserve"> </w:t>
      </w:r>
      <w:r w:rsidR="00892658" w:rsidRPr="00DF243E">
        <w:t>gan</w:t>
      </w:r>
      <w:r w:rsidRPr="00DF243E">
        <w:t xml:space="preserve"> izstrādājot, uzturot un attīstot </w:t>
      </w:r>
      <w:r w:rsidR="00A81321" w:rsidRPr="00DF243E">
        <w:t xml:space="preserve">vienu </w:t>
      </w:r>
      <w:r w:rsidRPr="00DF243E">
        <w:t xml:space="preserve">platformu </w:t>
      </w:r>
      <w:r w:rsidR="00A81321" w:rsidRPr="00DF243E">
        <w:t>vairākiem lietotājiem (iestādēm)</w:t>
      </w:r>
      <w:r w:rsidR="00892658" w:rsidRPr="00DF243E">
        <w:t>, (2) gan uzlabojot t</w:t>
      </w:r>
      <w:r w:rsidR="00892658" w:rsidRPr="00F520BE">
        <w:t>īmekļvietņu pārvaldīb</w:t>
      </w:r>
      <w:r w:rsidR="00C16B4E">
        <w:t>u,</w:t>
      </w:r>
      <w:r w:rsidR="00892658" w:rsidRPr="00630AA2">
        <w:t xml:space="preserve"> izmitin</w:t>
      </w:r>
      <w:r w:rsidR="00892658" w:rsidRPr="00DF243E">
        <w:t xml:space="preserve">ot platformu loģiski vienotajā datu centrā, (3) gan izmantojot dažādu </w:t>
      </w:r>
      <w:r w:rsidR="00AC3543">
        <w:t>pakalpojumu</w:t>
      </w:r>
      <w:r w:rsidR="00AC3543" w:rsidRPr="00DF243E">
        <w:t xml:space="preserve"> </w:t>
      </w:r>
      <w:r w:rsidR="00892658" w:rsidRPr="00DF243E">
        <w:t xml:space="preserve">un tehnisko </w:t>
      </w:r>
      <w:r w:rsidR="00892658" w:rsidRPr="00F520BE">
        <w:t xml:space="preserve">risinājumu </w:t>
      </w:r>
      <w:proofErr w:type="spellStart"/>
      <w:r w:rsidR="00892658" w:rsidRPr="00F520BE">
        <w:t>atkalizmantošanas</w:t>
      </w:r>
      <w:proofErr w:type="spellEnd"/>
      <w:r w:rsidR="00892658" w:rsidRPr="00F520BE">
        <w:t xml:space="preserve"> iespējas</w:t>
      </w:r>
      <w:r w:rsidR="00892658" w:rsidRPr="00630AA2">
        <w:t xml:space="preserve">, </w:t>
      </w:r>
      <w:r w:rsidR="00892658" w:rsidRPr="00DF243E">
        <w:t>(</w:t>
      </w:r>
      <w:r w:rsidR="00C16B4E">
        <w:t>4</w:t>
      </w:r>
      <w:r w:rsidR="00892658" w:rsidRPr="00DF243E">
        <w:t xml:space="preserve">) gan arī vienlaikus būtiski ceļot </w:t>
      </w:r>
      <w:r w:rsidR="00892658" w:rsidRPr="00F520BE">
        <w:t>visu valsts iestāžu tīmekļvietņu kvalitāti un padarot to administrēšanu ātrāku un ērtāku, tādējādi taupot visus resursu</w:t>
      </w:r>
      <w:r w:rsidR="00892658" w:rsidRPr="00DF243E">
        <w:t>s – finanšu, darba un laika.</w:t>
      </w:r>
      <w:r w:rsidR="00892658" w:rsidRPr="00630AA2">
        <w:rPr>
          <w:rStyle w:val="FootnoteReference"/>
        </w:rPr>
        <w:footnoteReference w:id="9"/>
      </w:r>
    </w:p>
    <w:p w14:paraId="5CC59D7F" w14:textId="54B75561" w:rsidR="009F7FD2" w:rsidRDefault="004C6595" w:rsidP="007511FB">
      <w:pPr>
        <w:pStyle w:val="Default"/>
        <w:numPr>
          <w:ilvl w:val="0"/>
          <w:numId w:val="12"/>
        </w:numPr>
        <w:jc w:val="both"/>
      </w:pPr>
      <w:r>
        <w:t>T</w:t>
      </w:r>
      <w:r w:rsidR="009F7FD2">
        <w:t>īmekļviet</w:t>
      </w:r>
      <w:r w:rsidR="00B065A8">
        <w:t xml:space="preserve">ņu </w:t>
      </w:r>
      <w:r w:rsidR="009F00A3" w:rsidRPr="007511FB">
        <w:rPr>
          <w:b/>
        </w:rPr>
        <w:t>pieejam</w:t>
      </w:r>
      <w:r w:rsidR="00B065A8" w:rsidRPr="007511FB">
        <w:rPr>
          <w:b/>
        </w:rPr>
        <w:t>ība</w:t>
      </w:r>
      <w:r w:rsidR="009F00A3" w:rsidRPr="007511FB">
        <w:rPr>
          <w:b/>
        </w:rPr>
        <w:t xml:space="preserve"> cilvēkiem ar īpašām vajadzībām</w:t>
      </w:r>
      <w:r w:rsidR="009F00A3">
        <w:t xml:space="preserve">, kā arī </w:t>
      </w:r>
      <w:r w:rsidR="00B065A8" w:rsidRPr="007511FB">
        <w:rPr>
          <w:b/>
        </w:rPr>
        <w:t>atbilstība</w:t>
      </w:r>
      <w:r w:rsidR="009F00A3" w:rsidRPr="007511FB">
        <w:rPr>
          <w:b/>
        </w:rPr>
        <w:t xml:space="preserve"> lietošanai mobilajās ierīcēs</w:t>
      </w:r>
      <w:r w:rsidR="00E774BF">
        <w:t xml:space="preserve">, ko nosaka </w:t>
      </w:r>
      <w:r w:rsidR="00D12FD0" w:rsidRPr="00D12FD0">
        <w:t xml:space="preserve">Eiropas Parlamenta un Padomes </w:t>
      </w:r>
      <w:r w:rsidR="00D12FD0" w:rsidRPr="007511FB">
        <w:rPr>
          <w:b/>
        </w:rPr>
        <w:t>Direktīv</w:t>
      </w:r>
      <w:r w:rsidR="00D45CEC" w:rsidRPr="007511FB">
        <w:rPr>
          <w:b/>
        </w:rPr>
        <w:t>a</w:t>
      </w:r>
      <w:r w:rsidR="00D12FD0" w:rsidRPr="007511FB">
        <w:rPr>
          <w:b/>
        </w:rPr>
        <w:t xml:space="preserve"> par publiskā sektora struktūru tīmekļvietņu un mobilo lietotņu </w:t>
      </w:r>
      <w:proofErr w:type="spellStart"/>
      <w:r w:rsidR="00D12FD0" w:rsidRPr="007511FB">
        <w:rPr>
          <w:b/>
        </w:rPr>
        <w:t>piekļūstamību</w:t>
      </w:r>
      <w:proofErr w:type="spellEnd"/>
      <w:r w:rsidR="00D12FD0" w:rsidRPr="00D12FD0">
        <w:t>.</w:t>
      </w:r>
      <w:r w:rsidR="00D12FD0" w:rsidRPr="007511FB">
        <w:rPr>
          <w:b/>
        </w:rPr>
        <w:t xml:space="preserve"> </w:t>
      </w:r>
    </w:p>
    <w:p w14:paraId="243804C1" w14:textId="77777777" w:rsidR="009F7FD2" w:rsidRDefault="00971A98" w:rsidP="00CC315C">
      <w:pPr>
        <w:pStyle w:val="Default"/>
        <w:numPr>
          <w:ilvl w:val="0"/>
          <w:numId w:val="12"/>
        </w:numPr>
        <w:jc w:val="both"/>
      </w:pPr>
      <w:r>
        <w:t>V</w:t>
      </w:r>
      <w:r w:rsidR="002D5FE2" w:rsidRPr="00AD4139">
        <w:rPr>
          <w:b/>
        </w:rPr>
        <w:t>ienots meklēšanas serviss</w:t>
      </w:r>
      <w:r w:rsidR="002D5FE2">
        <w:t xml:space="preserve"> valsts iestāžu tīmekļvietnēs. </w:t>
      </w:r>
    </w:p>
    <w:p w14:paraId="141B1E02" w14:textId="77777777" w:rsidR="00933C7B" w:rsidRDefault="0042713F" w:rsidP="00BF7DA8">
      <w:pPr>
        <w:pStyle w:val="Default"/>
        <w:numPr>
          <w:ilvl w:val="0"/>
          <w:numId w:val="12"/>
        </w:numPr>
        <w:jc w:val="both"/>
      </w:pPr>
      <w:r>
        <w:t xml:space="preserve">IT </w:t>
      </w:r>
      <w:r w:rsidRPr="00AD4139">
        <w:rPr>
          <w:b/>
        </w:rPr>
        <w:t xml:space="preserve">drošības </w:t>
      </w:r>
      <w:r>
        <w:t xml:space="preserve">līmeņa uzlabošana. </w:t>
      </w:r>
    </w:p>
    <w:p w14:paraId="6F5AE78C" w14:textId="6F645F27" w:rsidR="009F7FD2" w:rsidRDefault="009F7FD2" w:rsidP="00BF7DA8">
      <w:pPr>
        <w:pStyle w:val="Default"/>
        <w:numPr>
          <w:ilvl w:val="0"/>
          <w:numId w:val="12"/>
        </w:numPr>
        <w:jc w:val="both"/>
      </w:pPr>
      <w:r>
        <w:t xml:space="preserve">Visām iestādēm vienlīdz </w:t>
      </w:r>
      <w:r w:rsidRPr="00AD4139">
        <w:rPr>
          <w:b/>
        </w:rPr>
        <w:t>augsts tehniskais atbalsts problēmu risināšanas gadījumā</w:t>
      </w:r>
      <w:r w:rsidR="00B62A52">
        <w:t>, tai skaitā vienots zvanu centrs konsultāciju sniegšanai (atrodas VRAA)</w:t>
      </w:r>
      <w:r>
        <w:t>.</w:t>
      </w:r>
      <w:r w:rsidR="00B62A52">
        <w:t xml:space="preserve"> Programmatūras atjauninājumu</w:t>
      </w:r>
      <w:r w:rsidR="000A45E2">
        <w:t>, jaunu koplietošanas elementu</w:t>
      </w:r>
      <w:r w:rsidR="00B62A52">
        <w:t xml:space="preserve"> pieejamība visām uz platformas esošajām vietnēm</w:t>
      </w:r>
      <w:r w:rsidR="00EE04F8">
        <w:t xml:space="preserve"> u.</w:t>
      </w:r>
      <w:r w:rsidR="00D5796B">
        <w:t> </w:t>
      </w:r>
      <w:r w:rsidR="00EE04F8">
        <w:t>tml</w:t>
      </w:r>
      <w:r w:rsidR="00B62A52">
        <w:t>.</w:t>
      </w:r>
      <w:r w:rsidR="0004134F">
        <w:t xml:space="preserve"> </w:t>
      </w:r>
    </w:p>
    <w:p w14:paraId="0D71E83D" w14:textId="77777777" w:rsidR="00BF7DA8" w:rsidRDefault="00BF7DA8" w:rsidP="00BF7DA8">
      <w:pPr>
        <w:pStyle w:val="Default"/>
        <w:jc w:val="both"/>
        <w:rPr>
          <w:b/>
        </w:rPr>
      </w:pPr>
    </w:p>
    <w:p w14:paraId="65E721BB" w14:textId="68A111FE" w:rsidR="0086240C" w:rsidRDefault="00D34DA9" w:rsidP="00BF7DA8">
      <w:pPr>
        <w:pStyle w:val="Default"/>
        <w:jc w:val="both"/>
        <w:rPr>
          <w:b/>
        </w:rPr>
      </w:pPr>
      <w:r w:rsidRPr="0086240C">
        <w:rPr>
          <w:b/>
          <w:u w:val="single"/>
        </w:rPr>
        <w:t>P</w:t>
      </w:r>
      <w:r w:rsidR="000D75EE">
        <w:rPr>
          <w:b/>
          <w:u w:val="single"/>
        </w:rPr>
        <w:t>rojekta īstenotāji</w:t>
      </w:r>
      <w:r w:rsidR="007511FB">
        <w:rPr>
          <w:b/>
          <w:u w:val="single"/>
        </w:rPr>
        <w:t>, termiņi</w:t>
      </w:r>
      <w:r w:rsidR="000D75EE">
        <w:rPr>
          <w:b/>
          <w:u w:val="single"/>
        </w:rPr>
        <w:t xml:space="preserve"> un p</w:t>
      </w:r>
      <w:r w:rsidRPr="0086240C">
        <w:rPr>
          <w:b/>
          <w:u w:val="single"/>
        </w:rPr>
        <w:t>lānotās izmaksas</w:t>
      </w:r>
      <w:r w:rsidR="0086240C">
        <w:rPr>
          <w:b/>
        </w:rPr>
        <w:t xml:space="preserve"> </w:t>
      </w:r>
    </w:p>
    <w:p w14:paraId="6F05FE43" w14:textId="77777777" w:rsidR="0086240C" w:rsidRDefault="0086240C" w:rsidP="00BF7DA8">
      <w:pPr>
        <w:pStyle w:val="Default"/>
        <w:jc w:val="both"/>
        <w:rPr>
          <w:b/>
        </w:rPr>
      </w:pPr>
    </w:p>
    <w:p w14:paraId="4035DDA3" w14:textId="65B02EA9" w:rsidR="006F75F9" w:rsidRDefault="00860912" w:rsidP="00615CD0">
      <w:pPr>
        <w:pStyle w:val="Default"/>
        <w:ind w:firstLine="720"/>
        <w:jc w:val="both"/>
      </w:pPr>
      <w:r>
        <w:t>Projekt</w:t>
      </w:r>
      <w:r w:rsidR="00BE5739">
        <w:t xml:space="preserve">u īstenos Valsts </w:t>
      </w:r>
      <w:r w:rsidR="00A366AC">
        <w:t>k</w:t>
      </w:r>
      <w:r w:rsidR="00BE5739">
        <w:t xml:space="preserve">anceleja un VRAA. Projekta kopējais </w:t>
      </w:r>
      <w:r w:rsidR="007511FB">
        <w:t xml:space="preserve">īstenošanas laiks nepārsniegs 36 mēnešus un finansējuma apjoms </w:t>
      </w:r>
      <w:r w:rsidR="00D5796B">
        <w:t xml:space="preserve">– </w:t>
      </w:r>
      <w:r w:rsidR="00BE5739">
        <w:t xml:space="preserve">2 </w:t>
      </w:r>
      <w:r w:rsidR="005F5FA7">
        <w:t xml:space="preserve"> milj. </w:t>
      </w:r>
      <w:r w:rsidR="00BE5739">
        <w:t xml:space="preserve">eiro, </w:t>
      </w:r>
      <w:r w:rsidR="00B86358">
        <w:t>būtiskāk</w:t>
      </w:r>
      <w:r w:rsidR="00BE5739">
        <w:t xml:space="preserve">ās </w:t>
      </w:r>
      <w:r w:rsidR="00B86358">
        <w:t>izmaksu pozīcij</w:t>
      </w:r>
      <w:r w:rsidR="00BE5739">
        <w:t xml:space="preserve">as veidojot </w:t>
      </w:r>
      <w:r w:rsidR="00BE5739" w:rsidRPr="00BE5739">
        <w:t>portālu platformas un saistīto servisu prasību definēšan</w:t>
      </w:r>
      <w:r w:rsidR="00BE5739">
        <w:t>ai</w:t>
      </w:r>
      <w:r w:rsidR="00BE5739" w:rsidRPr="00BE5739">
        <w:t xml:space="preserve">, platformas komponentu un  </w:t>
      </w:r>
      <w:r w:rsidR="004B64A4">
        <w:t xml:space="preserve">projekta tvērumā iekļauto institūciju </w:t>
      </w:r>
      <w:r w:rsidR="00BE5739" w:rsidRPr="00BE5739">
        <w:t>tīmekļvietņu izstrāde</w:t>
      </w:r>
      <w:r w:rsidR="00BE5739">
        <w:t xml:space="preserve">i.  </w:t>
      </w:r>
    </w:p>
    <w:sectPr w:rsidR="006F75F9" w:rsidSect="007666E5">
      <w:headerReference w:type="default" r:id="rId9"/>
      <w:footerReference w:type="default" r:id="rId10"/>
      <w:pgSz w:w="11906" w:h="16838" w:code="9"/>
      <w:pgMar w:top="1134" w:right="1134" w:bottom="1134" w:left="170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EA56B" w15:done="0"/>
  <w15:commentEx w15:paraId="41F5E3A4" w15:paraIdParent="268EA56B" w15:done="0"/>
  <w15:commentEx w15:paraId="0EF1D4A5" w15:done="0"/>
  <w15:commentEx w15:paraId="3728E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87AE" w14:textId="77777777" w:rsidR="008959E5" w:rsidRDefault="008959E5" w:rsidP="00CE02F1">
      <w:r>
        <w:separator/>
      </w:r>
    </w:p>
  </w:endnote>
  <w:endnote w:type="continuationSeparator" w:id="0">
    <w:p w14:paraId="3BF1B4E9" w14:textId="77777777" w:rsidR="008959E5" w:rsidRDefault="008959E5"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2A59" w14:textId="135BF7EE" w:rsidR="00DC3AF9" w:rsidRPr="001D3280" w:rsidRDefault="00DC3AF9" w:rsidP="00291D3F">
    <w:pPr>
      <w:tabs>
        <w:tab w:val="center" w:pos="4153"/>
        <w:tab w:val="right" w:pos="8306"/>
      </w:tabs>
      <w:jc w:val="both"/>
      <w:rPr>
        <w:rFonts w:ascii="Times New Roman" w:hAnsi="Times New Roman"/>
        <w:sz w:val="20"/>
        <w:szCs w:val="20"/>
      </w:rPr>
    </w:pPr>
    <w:r w:rsidRPr="001D3280">
      <w:rPr>
        <w:rFonts w:ascii="Times New Roman" w:eastAsia="Times New Roman" w:hAnsi="Times New Roman"/>
        <w:sz w:val="20"/>
        <w:szCs w:val="20"/>
      </w:rPr>
      <w:t>VARAMZin_</w:t>
    </w:r>
    <w:r w:rsidR="009026FE">
      <w:rPr>
        <w:rFonts w:ascii="Times New Roman" w:eastAsia="Times New Roman" w:hAnsi="Times New Roman"/>
        <w:sz w:val="20"/>
        <w:szCs w:val="20"/>
      </w:rPr>
      <w:t>0211</w:t>
    </w:r>
    <w:r w:rsidRPr="001D3280">
      <w:rPr>
        <w:rFonts w:ascii="Times New Roman" w:eastAsia="Times New Roman" w:hAnsi="Times New Roman"/>
        <w:sz w:val="20"/>
        <w:szCs w:val="20"/>
      </w:rPr>
      <w:t>16_</w:t>
    </w:r>
    <w:r w:rsidR="00E8565F" w:rsidRPr="001D3280">
      <w:rPr>
        <w:rFonts w:ascii="Times New Roman" w:eastAsia="Times New Roman" w:hAnsi="Times New Roman"/>
        <w:sz w:val="20"/>
        <w:szCs w:val="20"/>
      </w:rPr>
      <w:t>protokollē</w:t>
    </w:r>
    <w:r w:rsidRPr="001D3280">
      <w:rPr>
        <w:rFonts w:ascii="Times New Roman" w:eastAsia="Times New Roman" w:hAnsi="Times New Roman"/>
        <w:sz w:val="20"/>
        <w:szCs w:val="20"/>
      </w:rPr>
      <w:t xml:space="preserve">muma izpilde; </w:t>
    </w:r>
    <w:r w:rsidRPr="001D3280">
      <w:rPr>
        <w:sz w:val="20"/>
        <w:szCs w:val="20"/>
      </w:rPr>
      <w:t>Pielikums Nr.</w:t>
    </w:r>
    <w:r w:rsidR="00D5796B">
      <w:rPr>
        <w:sz w:val="20"/>
        <w:szCs w:val="20"/>
      </w:rPr>
      <w:t> </w:t>
    </w:r>
    <w:r w:rsidRPr="001D3280">
      <w:rPr>
        <w:sz w:val="20"/>
        <w:szCs w:val="20"/>
      </w:rPr>
      <w:t>1 i</w:t>
    </w:r>
    <w:r w:rsidRPr="00470CC9">
      <w:rPr>
        <w:rFonts w:ascii="Times New Roman" w:hAnsi="Times New Roman"/>
        <w:sz w:val="20"/>
        <w:szCs w:val="20"/>
      </w:rPr>
      <w:t xml:space="preserve">nformatīvajam ziņojumam </w:t>
    </w:r>
    <w:r w:rsidR="00D5796B">
      <w:rPr>
        <w:rFonts w:ascii="Times New Roman" w:hAnsi="Times New Roman"/>
        <w:sz w:val="20"/>
        <w:szCs w:val="20"/>
      </w:rPr>
      <w:t>“</w:t>
    </w:r>
    <w:r w:rsidRPr="00470CC9">
      <w:rPr>
        <w:rFonts w:ascii="Times New Roman" w:hAnsi="Times New Roman"/>
        <w:sz w:val="20"/>
        <w:szCs w:val="20"/>
      </w:rPr>
      <w:t>Par 2016.</w:t>
    </w:r>
    <w:r w:rsidR="00D5796B">
      <w:rPr>
        <w:rFonts w:ascii="Times New Roman" w:hAnsi="Times New Roman"/>
        <w:sz w:val="20"/>
        <w:szCs w:val="20"/>
      </w:rPr>
      <w:t> </w:t>
    </w:r>
    <w:r w:rsidRPr="00470CC9">
      <w:rPr>
        <w:rFonts w:ascii="Times New Roman" w:hAnsi="Times New Roman"/>
        <w:sz w:val="20"/>
        <w:szCs w:val="20"/>
      </w:rPr>
      <w:t>gada 2.</w:t>
    </w:r>
    <w:r w:rsidR="00D5796B">
      <w:rPr>
        <w:rFonts w:ascii="Times New Roman" w:hAnsi="Times New Roman"/>
        <w:sz w:val="20"/>
        <w:szCs w:val="20"/>
      </w:rPr>
      <w:t> </w:t>
    </w:r>
    <w:r w:rsidRPr="00470CC9">
      <w:rPr>
        <w:rFonts w:ascii="Times New Roman" w:hAnsi="Times New Roman"/>
        <w:sz w:val="20"/>
        <w:szCs w:val="20"/>
      </w:rPr>
      <w:t xml:space="preserve">februāra sēdes </w:t>
    </w:r>
    <w:proofErr w:type="spellStart"/>
    <w:r w:rsidRPr="00470CC9">
      <w:rPr>
        <w:rFonts w:ascii="Times New Roman" w:hAnsi="Times New Roman"/>
        <w:sz w:val="20"/>
        <w:szCs w:val="20"/>
      </w:rPr>
      <w:t>protokollēmuma</w:t>
    </w:r>
    <w:proofErr w:type="spellEnd"/>
    <w:r w:rsidRPr="001D3280">
      <w:rPr>
        <w:rFonts w:ascii="Times New Roman" w:hAnsi="Times New Roman"/>
        <w:sz w:val="20"/>
        <w:szCs w:val="20"/>
      </w:rPr>
      <w:t xml:space="preserve"> (Nr.</w:t>
    </w:r>
    <w:r w:rsidR="00D5796B">
      <w:rPr>
        <w:rFonts w:ascii="Times New Roman" w:hAnsi="Times New Roman"/>
        <w:sz w:val="20"/>
        <w:szCs w:val="20"/>
      </w:rPr>
      <w:t> </w:t>
    </w:r>
    <w:r w:rsidRPr="001D3280">
      <w:rPr>
        <w:rFonts w:ascii="Times New Roman" w:hAnsi="Times New Roman"/>
        <w:sz w:val="20"/>
        <w:szCs w:val="20"/>
      </w:rPr>
      <w:t xml:space="preserve">5; 32.§) “Rīkojuma projekts “Par informācijas sabiedrības attīstības pamatnostādņu ieviešanu publiskās pārvaldes informācijas sistēmu jomā. </w:t>
    </w:r>
    <w:proofErr w:type="spellStart"/>
    <w:r w:rsidRPr="001D3280">
      <w:rPr>
        <w:rFonts w:ascii="Times New Roman" w:hAnsi="Times New Roman"/>
        <w:sz w:val="20"/>
        <w:szCs w:val="20"/>
      </w:rPr>
      <w:t>Mērķarhitektūra</w:t>
    </w:r>
    <w:proofErr w:type="spellEnd"/>
    <w:r w:rsidRPr="001D3280">
      <w:rPr>
        <w:rFonts w:ascii="Times New Roman" w:hAnsi="Times New Roman"/>
        <w:sz w:val="20"/>
        <w:szCs w:val="20"/>
      </w:rPr>
      <w:t xml:space="preserve"> v1.0” 2.</w:t>
    </w:r>
    <w:r w:rsidR="00D5796B">
      <w:rPr>
        <w:rFonts w:ascii="Times New Roman" w:hAnsi="Times New Roman"/>
        <w:sz w:val="20"/>
        <w:szCs w:val="20"/>
      </w:rPr>
      <w:t> </w:t>
    </w:r>
    <w:r w:rsidRPr="001D3280">
      <w:rPr>
        <w:rFonts w:ascii="Times New Roman" w:hAnsi="Times New Roman"/>
        <w:sz w:val="20"/>
        <w:szCs w:val="20"/>
      </w:rPr>
      <w:t>punkta izpildi”</w:t>
    </w:r>
  </w:p>
  <w:p w14:paraId="2BE61F33" w14:textId="77777777" w:rsidR="00DC3AF9" w:rsidRDefault="00DC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3B114" w14:textId="77777777" w:rsidR="008959E5" w:rsidRDefault="008959E5" w:rsidP="00CE02F1">
      <w:r>
        <w:separator/>
      </w:r>
    </w:p>
  </w:footnote>
  <w:footnote w:type="continuationSeparator" w:id="0">
    <w:p w14:paraId="12659F20" w14:textId="77777777" w:rsidR="008959E5" w:rsidRDefault="008959E5" w:rsidP="00CE02F1">
      <w:r>
        <w:continuationSeparator/>
      </w:r>
    </w:p>
  </w:footnote>
  <w:footnote w:id="1">
    <w:p w14:paraId="3F37F4CF" w14:textId="5E5C616C" w:rsidR="00E8565F" w:rsidRDefault="009F28EC" w:rsidP="00B268B5">
      <w:pPr>
        <w:pStyle w:val="FootnoteText"/>
        <w:jc w:val="both"/>
      </w:pPr>
      <w:r>
        <w:rPr>
          <w:rStyle w:val="FootnoteReference"/>
        </w:rPr>
        <w:footnoteRef/>
      </w:r>
      <w:r>
        <w:t xml:space="preserve"> Projektu programmas “Publisko pakalpojumu daudzkanālu sniegšanas IKT atbalsta nodrošināšana” apakšprogrammas “Valsts iestāžu tīmekļu vietņu attīstība uz vienotas portālu platformas bāzes” koncepcija. 2014.</w:t>
      </w:r>
      <w:r w:rsidR="00895694">
        <w:t> </w:t>
      </w:r>
      <w:r>
        <w:t xml:space="preserve">gads. </w:t>
      </w:r>
      <w:hyperlink r:id="rId1" w:history="1">
        <w:r w:rsidR="00986589" w:rsidRPr="00E64B67">
          <w:rPr>
            <w:rStyle w:val="Hyperlink"/>
          </w:rPr>
          <w:t>http://bit.ly/2ceiz2s</w:t>
        </w:r>
      </w:hyperlink>
      <w:r w:rsidR="00986589">
        <w:t xml:space="preserve"> </w:t>
      </w:r>
    </w:p>
  </w:footnote>
  <w:footnote w:id="2">
    <w:p w14:paraId="5CF4EC5B" w14:textId="71AEC3AD" w:rsidR="00E55257" w:rsidRDefault="00E55257" w:rsidP="00AD4139">
      <w:pPr>
        <w:pStyle w:val="FootnoteText"/>
        <w:jc w:val="both"/>
      </w:pPr>
      <w:r>
        <w:rPr>
          <w:rStyle w:val="FootnoteReference"/>
        </w:rPr>
        <w:footnoteRef/>
      </w:r>
      <w:r>
        <w:t xml:space="preserve"> Informācijas sabiedrības attīstības pamatnostādnes 2014.–2020. gadam (Apstiprinātas ar Ministru kabineta 2013. gada 14.</w:t>
      </w:r>
      <w:r w:rsidR="00D5796B">
        <w:t> </w:t>
      </w:r>
      <w:r>
        <w:t>oktobra rīkojumu Nr. 486.)</w:t>
      </w:r>
      <w:r w:rsidR="0082536E">
        <w:t xml:space="preserve"> </w:t>
      </w:r>
      <w:hyperlink r:id="rId2" w:history="1">
        <w:r w:rsidR="0082536E" w:rsidRPr="00E64B67">
          <w:rPr>
            <w:rStyle w:val="Hyperlink"/>
          </w:rPr>
          <w:t>http://bit.ly/2crN2Gr</w:t>
        </w:r>
      </w:hyperlink>
      <w:r w:rsidR="0082536E">
        <w:t xml:space="preserve"> </w:t>
      </w:r>
      <w:r w:rsidR="00392162">
        <w:t xml:space="preserve"> </w:t>
      </w:r>
    </w:p>
    <w:p w14:paraId="4EA69695" w14:textId="77777777" w:rsidR="00291D3F" w:rsidRDefault="00291D3F" w:rsidP="00AD4139">
      <w:pPr>
        <w:pStyle w:val="FootnoteText"/>
        <w:jc w:val="both"/>
      </w:pPr>
    </w:p>
  </w:footnote>
  <w:footnote w:id="3">
    <w:p w14:paraId="3B1C3B98" w14:textId="77777777" w:rsidR="00515D6D" w:rsidRDefault="00515D6D" w:rsidP="00AD4139">
      <w:pPr>
        <w:pStyle w:val="FootnoteText"/>
        <w:jc w:val="both"/>
      </w:pPr>
      <w:r>
        <w:rPr>
          <w:rStyle w:val="FootnoteReference"/>
        </w:rPr>
        <w:footnoteRef/>
      </w:r>
      <w:r>
        <w:t xml:space="preserve"> Latvijas valsts iestāžu e-Indekss un e-pārvaldes attīstības pārskats 2015. </w:t>
      </w:r>
      <w:hyperlink r:id="rId3" w:history="1">
        <w:r w:rsidR="00822002" w:rsidRPr="00E64B67">
          <w:rPr>
            <w:rStyle w:val="Hyperlink"/>
          </w:rPr>
          <w:t>http://bit.ly/2cBNapG</w:t>
        </w:r>
      </w:hyperlink>
      <w:r w:rsidR="00822002">
        <w:t xml:space="preserve"> </w:t>
      </w:r>
    </w:p>
  </w:footnote>
  <w:footnote w:id="4">
    <w:p w14:paraId="45271C92" w14:textId="1D493F22" w:rsidR="009F3413" w:rsidRDefault="009F3413">
      <w:pPr>
        <w:pStyle w:val="FootnoteText"/>
      </w:pPr>
      <w:r>
        <w:rPr>
          <w:rStyle w:val="FootnoteReference"/>
        </w:rPr>
        <w:footnoteRef/>
      </w:r>
      <w:r>
        <w:t xml:space="preserve"> Valsts kancelejas aptauja 2016. gada 2</w:t>
      </w:r>
      <w:r w:rsidR="00D5796B">
        <w:t>.–</w:t>
      </w:r>
      <w:r>
        <w:t>12.</w:t>
      </w:r>
      <w:r w:rsidR="00D5796B">
        <w:t> </w:t>
      </w:r>
      <w:r>
        <w:t xml:space="preserve">septembrī “Dati par valsts iestāžu tīmekļvietnēm”, kurā aptaujātas </w:t>
      </w:r>
      <w:r w:rsidR="00895694">
        <w:t>99</w:t>
      </w:r>
      <w:r>
        <w:t xml:space="preserve"> iestādes. </w:t>
      </w:r>
      <w:hyperlink r:id="rId4" w:history="1">
        <w:r w:rsidRPr="00E64B67">
          <w:rPr>
            <w:rStyle w:val="Hyperlink"/>
          </w:rPr>
          <w:t>https://goo.gl/forms/0wSpwZbk192wkxhc2</w:t>
        </w:r>
      </w:hyperlink>
    </w:p>
  </w:footnote>
  <w:footnote w:id="5">
    <w:p w14:paraId="087FEB87" w14:textId="77777777" w:rsidR="006C6141" w:rsidRDefault="006C6141" w:rsidP="00AD4139">
      <w:pPr>
        <w:pStyle w:val="FootnoteText"/>
        <w:jc w:val="both"/>
      </w:pPr>
      <w:r>
        <w:rPr>
          <w:rStyle w:val="FootnoteReference"/>
        </w:rPr>
        <w:footnoteRef/>
      </w:r>
      <w:r>
        <w:t xml:space="preserve"> Valsts kancelejas pētījums “</w:t>
      </w:r>
      <w:r w:rsidRPr="006C6141">
        <w:t>Ziņojums par optim</w:t>
      </w:r>
      <w:r>
        <w:t>ālāko pārvaldības modeli tīmekļa</w:t>
      </w:r>
      <w:r w:rsidRPr="006C6141">
        <w:t xml:space="preserve"> viet</w:t>
      </w:r>
      <w:r w:rsidR="00AF7365">
        <w:t>nē</w:t>
      </w:r>
      <w:r w:rsidRPr="006C6141">
        <w:t>m</w:t>
      </w:r>
      <w:r>
        <w:t xml:space="preserve">”, 2012. </w:t>
      </w:r>
      <w:hyperlink r:id="rId5" w:history="1">
        <w:r w:rsidR="00191696" w:rsidRPr="00E64B67">
          <w:rPr>
            <w:rStyle w:val="Hyperlink"/>
          </w:rPr>
          <w:t>http://bit.ly/2cvFp3x</w:t>
        </w:r>
      </w:hyperlink>
      <w:r w:rsidR="00191696">
        <w:t xml:space="preserve"> </w:t>
      </w:r>
    </w:p>
    <w:p w14:paraId="3409382B" w14:textId="77777777" w:rsidR="00DC3AF9" w:rsidRDefault="00DC3AF9" w:rsidP="00AD4139">
      <w:pPr>
        <w:pStyle w:val="FootnoteText"/>
        <w:jc w:val="both"/>
      </w:pPr>
    </w:p>
  </w:footnote>
  <w:footnote w:id="6">
    <w:p w14:paraId="2E7B4F65" w14:textId="77777777" w:rsidR="00B21D90" w:rsidRDefault="00B21D90">
      <w:pPr>
        <w:pStyle w:val="FootnoteText"/>
      </w:pPr>
      <w:r>
        <w:rPr>
          <w:rStyle w:val="FootnoteReference"/>
        </w:rPr>
        <w:footnoteRef/>
      </w:r>
      <w:r>
        <w:t xml:space="preserve"> Latvijas Nacionālais attīstības plāns 2014.–2020. gadam </w:t>
      </w:r>
      <w:hyperlink r:id="rId6" w:history="1">
        <w:r w:rsidRPr="00784910">
          <w:rPr>
            <w:rStyle w:val="Hyperlink"/>
          </w:rPr>
          <w:t>http://bit.ly/2d1jvE6</w:t>
        </w:r>
      </w:hyperlink>
      <w:r>
        <w:t xml:space="preserve"> </w:t>
      </w:r>
    </w:p>
  </w:footnote>
  <w:footnote w:id="7">
    <w:p w14:paraId="5691EA02" w14:textId="33AF01B0" w:rsidR="005B382A" w:rsidRDefault="004D6310" w:rsidP="0038059D">
      <w:pPr>
        <w:pStyle w:val="FootnoteText"/>
        <w:jc w:val="both"/>
      </w:pPr>
      <w:r>
        <w:rPr>
          <w:rStyle w:val="FootnoteReference"/>
        </w:rPr>
        <w:footnoteRef/>
      </w:r>
      <w:r>
        <w:t xml:space="preserve"> Valsts kancelejas aptauja </w:t>
      </w:r>
      <w:r w:rsidR="007873F6">
        <w:t>2016. gada 2</w:t>
      </w:r>
      <w:r w:rsidR="00D5796B">
        <w:t>.–</w:t>
      </w:r>
      <w:r w:rsidR="007873F6">
        <w:t>12.</w:t>
      </w:r>
      <w:r w:rsidR="00D5796B">
        <w:t> </w:t>
      </w:r>
      <w:r w:rsidR="007873F6">
        <w:t xml:space="preserve">septembrī </w:t>
      </w:r>
      <w:r>
        <w:t xml:space="preserve">“Dati par valsts iestāžu tīmekļvietnēm”, kurā aptaujātas </w:t>
      </w:r>
      <w:r w:rsidR="00895694">
        <w:t xml:space="preserve">99 </w:t>
      </w:r>
      <w:r>
        <w:t xml:space="preserve">iestādes. </w:t>
      </w:r>
      <w:hyperlink r:id="rId7" w:history="1">
        <w:r w:rsidR="00033E4B" w:rsidRPr="00E64B67">
          <w:rPr>
            <w:rStyle w:val="Hyperlink"/>
          </w:rPr>
          <w:t>https://goo.gl/forms/0wSpwZbk192wkxhc2</w:t>
        </w:r>
      </w:hyperlink>
      <w:r w:rsidR="00033E4B">
        <w:t xml:space="preserve"> </w:t>
      </w:r>
    </w:p>
  </w:footnote>
  <w:footnote w:id="8">
    <w:p w14:paraId="10FAF292" w14:textId="7F2457DB" w:rsidR="00B6302E" w:rsidRDefault="00B6302E" w:rsidP="0038059D">
      <w:pPr>
        <w:pStyle w:val="FootnoteText"/>
        <w:jc w:val="both"/>
        <w:rPr>
          <w:rStyle w:val="Hyperlink"/>
        </w:rPr>
      </w:pPr>
      <w:r>
        <w:rPr>
          <w:rStyle w:val="FootnoteReference"/>
        </w:rPr>
        <w:footnoteRef/>
      </w:r>
      <w:r>
        <w:t xml:space="preserve"> </w:t>
      </w:r>
      <w:r w:rsidR="005F7684">
        <w:t>Valsts kancelejas aptauja 2016. gada 2</w:t>
      </w:r>
      <w:r w:rsidR="00D5796B">
        <w:t>.–</w:t>
      </w:r>
      <w:r w:rsidR="005F7684">
        <w:t>12.</w:t>
      </w:r>
      <w:r w:rsidR="00D5796B">
        <w:t> </w:t>
      </w:r>
      <w:r w:rsidR="005F7684">
        <w:t xml:space="preserve">septembrī “Dati par valsts iestāžu tīmekļvietnēm”, kurā aptaujātas </w:t>
      </w:r>
      <w:r w:rsidR="00895694">
        <w:t xml:space="preserve">99 </w:t>
      </w:r>
      <w:r w:rsidR="005F7684">
        <w:t xml:space="preserve">iestādes. </w:t>
      </w:r>
      <w:hyperlink r:id="rId8" w:history="1">
        <w:r w:rsidR="005F7684" w:rsidRPr="00E64B67">
          <w:rPr>
            <w:rStyle w:val="Hyperlink"/>
          </w:rPr>
          <w:t>https://goo.gl/forms/0wSpwZbk192wkxhc2</w:t>
        </w:r>
      </w:hyperlink>
    </w:p>
    <w:p w14:paraId="67EBAE70" w14:textId="77777777" w:rsidR="00291D3F" w:rsidRDefault="00291D3F" w:rsidP="0038059D">
      <w:pPr>
        <w:pStyle w:val="FootnoteText"/>
        <w:jc w:val="both"/>
      </w:pPr>
    </w:p>
  </w:footnote>
  <w:footnote w:id="9">
    <w:p w14:paraId="36CB23D9" w14:textId="304B6E56" w:rsidR="005B382A" w:rsidRDefault="00892658" w:rsidP="00892658">
      <w:pPr>
        <w:pStyle w:val="FootnoteText"/>
        <w:jc w:val="both"/>
      </w:pPr>
      <w:r>
        <w:rPr>
          <w:rStyle w:val="FootnoteReference"/>
        </w:rPr>
        <w:footnoteRef/>
      </w:r>
      <w:r>
        <w:t xml:space="preserve"> Informācijas sabiedrības attīstības pamatnostādnes 2014.–2020. gadam (Apstiprinātas ar Ministru kabineta 2013.</w:t>
      </w:r>
      <w:r w:rsidR="00895694">
        <w:t> </w:t>
      </w:r>
      <w:r>
        <w:t xml:space="preserve">gada 14. oktobra rīkojumu Nr. 486.) </w:t>
      </w:r>
      <w:hyperlink r:id="rId9" w:history="1">
        <w:r w:rsidRPr="00E64B67">
          <w:rPr>
            <w:rStyle w:val="Hyperlink"/>
          </w:rPr>
          <w:t>http://bit.ly/2crN2Gr</w:t>
        </w:r>
      </w:hyperlink>
      <w:r>
        <w:t xml:space="preserve"> </w:t>
      </w:r>
    </w:p>
    <w:p w14:paraId="06387C45" w14:textId="2A2AFC7F" w:rsidR="00892658" w:rsidRDefault="007666E5" w:rsidP="00892658">
      <w:pPr>
        <w:pStyle w:val="FootnoteText"/>
        <w:jc w:val="both"/>
      </w:pP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50117"/>
      <w:docPartObj>
        <w:docPartGallery w:val="Page Numbers (Top of Page)"/>
        <w:docPartUnique/>
      </w:docPartObj>
    </w:sdtPr>
    <w:sdtEndPr>
      <w:rPr>
        <w:noProof/>
      </w:rPr>
    </w:sdtEndPr>
    <w:sdtContent>
      <w:p w14:paraId="1894DE86" w14:textId="2C28B28C" w:rsidR="007666E5" w:rsidRDefault="007666E5">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A04621C" w14:textId="77777777" w:rsidR="00F767F1" w:rsidRDefault="00F76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977"/>
    <w:multiLevelType w:val="hybridMultilevel"/>
    <w:tmpl w:val="30465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B9432B"/>
    <w:multiLevelType w:val="hybridMultilevel"/>
    <w:tmpl w:val="FF4A79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A8D44D1"/>
    <w:multiLevelType w:val="hybridMultilevel"/>
    <w:tmpl w:val="AF1C4CD8"/>
    <w:lvl w:ilvl="0" w:tplc="AB6CDF9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B80646"/>
    <w:multiLevelType w:val="hybridMultilevel"/>
    <w:tmpl w:val="DCF8B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F73298"/>
    <w:multiLevelType w:val="hybridMultilevel"/>
    <w:tmpl w:val="6A409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F8C7FA4"/>
    <w:multiLevelType w:val="hybridMultilevel"/>
    <w:tmpl w:val="27AA0C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44AF3890"/>
    <w:multiLevelType w:val="hybridMultilevel"/>
    <w:tmpl w:val="C05640A8"/>
    <w:lvl w:ilvl="0" w:tplc="D7009C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EA019F"/>
    <w:multiLevelType w:val="hybridMultilevel"/>
    <w:tmpl w:val="2BC80A92"/>
    <w:lvl w:ilvl="0" w:tplc="AB6CDF9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9024B1"/>
    <w:multiLevelType w:val="hybridMultilevel"/>
    <w:tmpl w:val="854C42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45454C8"/>
    <w:multiLevelType w:val="hybridMultilevel"/>
    <w:tmpl w:val="9056BFF2"/>
    <w:lvl w:ilvl="0" w:tplc="9210DF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56B4482"/>
    <w:multiLevelType w:val="hybridMultilevel"/>
    <w:tmpl w:val="E716D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9D74CF1"/>
    <w:multiLevelType w:val="hybridMultilevel"/>
    <w:tmpl w:val="0CC88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AA2486E"/>
    <w:multiLevelType w:val="hybridMultilevel"/>
    <w:tmpl w:val="CA7A31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D8F00A6"/>
    <w:multiLevelType w:val="hybridMultilevel"/>
    <w:tmpl w:val="0442A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F1D3194"/>
    <w:multiLevelType w:val="hybridMultilevel"/>
    <w:tmpl w:val="9258E896"/>
    <w:lvl w:ilvl="0" w:tplc="4E3CAEEA">
      <w:start w:val="1"/>
      <w:numFmt w:val="bullet"/>
      <w:lvlText w:val="•"/>
      <w:lvlJc w:val="left"/>
      <w:pPr>
        <w:tabs>
          <w:tab w:val="num" w:pos="720"/>
        </w:tabs>
        <w:ind w:left="720" w:hanging="360"/>
      </w:pPr>
      <w:rPr>
        <w:rFonts w:ascii="Arial" w:hAnsi="Arial" w:hint="default"/>
      </w:rPr>
    </w:lvl>
    <w:lvl w:ilvl="1" w:tplc="CD46A2F2">
      <w:start w:val="1"/>
      <w:numFmt w:val="bullet"/>
      <w:lvlText w:val="•"/>
      <w:lvlJc w:val="left"/>
      <w:pPr>
        <w:tabs>
          <w:tab w:val="num" w:pos="1440"/>
        </w:tabs>
        <w:ind w:left="1440" w:hanging="360"/>
      </w:pPr>
      <w:rPr>
        <w:rFonts w:ascii="Arial" w:hAnsi="Arial" w:hint="default"/>
      </w:rPr>
    </w:lvl>
    <w:lvl w:ilvl="2" w:tplc="D1868E58" w:tentative="1">
      <w:start w:val="1"/>
      <w:numFmt w:val="bullet"/>
      <w:lvlText w:val="•"/>
      <w:lvlJc w:val="left"/>
      <w:pPr>
        <w:tabs>
          <w:tab w:val="num" w:pos="2160"/>
        </w:tabs>
        <w:ind w:left="2160" w:hanging="360"/>
      </w:pPr>
      <w:rPr>
        <w:rFonts w:ascii="Arial" w:hAnsi="Arial" w:hint="default"/>
      </w:rPr>
    </w:lvl>
    <w:lvl w:ilvl="3" w:tplc="6972C6C2" w:tentative="1">
      <w:start w:val="1"/>
      <w:numFmt w:val="bullet"/>
      <w:lvlText w:val="•"/>
      <w:lvlJc w:val="left"/>
      <w:pPr>
        <w:tabs>
          <w:tab w:val="num" w:pos="2880"/>
        </w:tabs>
        <w:ind w:left="2880" w:hanging="360"/>
      </w:pPr>
      <w:rPr>
        <w:rFonts w:ascii="Arial" w:hAnsi="Arial" w:hint="default"/>
      </w:rPr>
    </w:lvl>
    <w:lvl w:ilvl="4" w:tplc="9F2A7DBA" w:tentative="1">
      <w:start w:val="1"/>
      <w:numFmt w:val="bullet"/>
      <w:lvlText w:val="•"/>
      <w:lvlJc w:val="left"/>
      <w:pPr>
        <w:tabs>
          <w:tab w:val="num" w:pos="3600"/>
        </w:tabs>
        <w:ind w:left="3600" w:hanging="360"/>
      </w:pPr>
      <w:rPr>
        <w:rFonts w:ascii="Arial" w:hAnsi="Arial" w:hint="default"/>
      </w:rPr>
    </w:lvl>
    <w:lvl w:ilvl="5" w:tplc="BBE489A0" w:tentative="1">
      <w:start w:val="1"/>
      <w:numFmt w:val="bullet"/>
      <w:lvlText w:val="•"/>
      <w:lvlJc w:val="left"/>
      <w:pPr>
        <w:tabs>
          <w:tab w:val="num" w:pos="4320"/>
        </w:tabs>
        <w:ind w:left="4320" w:hanging="360"/>
      </w:pPr>
      <w:rPr>
        <w:rFonts w:ascii="Arial" w:hAnsi="Arial" w:hint="default"/>
      </w:rPr>
    </w:lvl>
    <w:lvl w:ilvl="6" w:tplc="1EB4385A" w:tentative="1">
      <w:start w:val="1"/>
      <w:numFmt w:val="bullet"/>
      <w:lvlText w:val="•"/>
      <w:lvlJc w:val="left"/>
      <w:pPr>
        <w:tabs>
          <w:tab w:val="num" w:pos="5040"/>
        </w:tabs>
        <w:ind w:left="5040" w:hanging="360"/>
      </w:pPr>
      <w:rPr>
        <w:rFonts w:ascii="Arial" w:hAnsi="Arial" w:hint="default"/>
      </w:rPr>
    </w:lvl>
    <w:lvl w:ilvl="7" w:tplc="2910AA68" w:tentative="1">
      <w:start w:val="1"/>
      <w:numFmt w:val="bullet"/>
      <w:lvlText w:val="•"/>
      <w:lvlJc w:val="left"/>
      <w:pPr>
        <w:tabs>
          <w:tab w:val="num" w:pos="5760"/>
        </w:tabs>
        <w:ind w:left="5760" w:hanging="360"/>
      </w:pPr>
      <w:rPr>
        <w:rFonts w:ascii="Arial" w:hAnsi="Arial" w:hint="default"/>
      </w:rPr>
    </w:lvl>
    <w:lvl w:ilvl="8" w:tplc="CB24B80C" w:tentative="1">
      <w:start w:val="1"/>
      <w:numFmt w:val="bullet"/>
      <w:lvlText w:val="•"/>
      <w:lvlJc w:val="left"/>
      <w:pPr>
        <w:tabs>
          <w:tab w:val="num" w:pos="6480"/>
        </w:tabs>
        <w:ind w:left="6480" w:hanging="360"/>
      </w:pPr>
      <w:rPr>
        <w:rFonts w:ascii="Arial" w:hAnsi="Arial" w:hint="default"/>
      </w:rPr>
    </w:lvl>
  </w:abstractNum>
  <w:abstractNum w:abstractNumId="15">
    <w:nsid w:val="60E756E4"/>
    <w:multiLevelType w:val="hybridMultilevel"/>
    <w:tmpl w:val="AFF4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A0E6829"/>
    <w:multiLevelType w:val="hybridMultilevel"/>
    <w:tmpl w:val="DB18D0B0"/>
    <w:lvl w:ilvl="0" w:tplc="9210DF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015D8E"/>
    <w:multiLevelType w:val="hybridMultilevel"/>
    <w:tmpl w:val="A37662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6"/>
  </w:num>
  <w:num w:numId="5">
    <w:abstractNumId w:val="11"/>
  </w:num>
  <w:num w:numId="6">
    <w:abstractNumId w:val="6"/>
  </w:num>
  <w:num w:numId="7">
    <w:abstractNumId w:val="9"/>
  </w:num>
  <w:num w:numId="8">
    <w:abstractNumId w:val="1"/>
  </w:num>
  <w:num w:numId="9">
    <w:abstractNumId w:val="17"/>
  </w:num>
  <w:num w:numId="10">
    <w:abstractNumId w:val="12"/>
  </w:num>
  <w:num w:numId="11">
    <w:abstractNumId w:val="8"/>
  </w:num>
  <w:num w:numId="12">
    <w:abstractNumId w:val="15"/>
  </w:num>
  <w:num w:numId="13">
    <w:abstractNumId w:val="0"/>
  </w:num>
  <w:num w:numId="14">
    <w:abstractNumId w:val="10"/>
  </w:num>
  <w:num w:numId="15">
    <w:abstractNumId w:val="13"/>
  </w:num>
  <w:num w:numId="16">
    <w:abstractNumId w:val="5"/>
  </w:num>
  <w:num w:numId="17">
    <w:abstractNumId w:val="4"/>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s Cauna">
    <w15:presenceInfo w15:providerId="Windows Live" w15:userId="8b0fadba20c8c3c5"/>
  </w15:person>
  <w15:person w15:author="Ilze">
    <w15:presenceInfo w15:providerId="None" w15:userId="Ilze"/>
  </w15:person>
  <w15:person w15:author="Lauris Linabergs">
    <w15:presenceInfo w15:providerId="AD" w15:userId="S-1-5-21-1177238915-1417001333-839522115-12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6B"/>
    <w:rsid w:val="00000CA7"/>
    <w:rsid w:val="00002B01"/>
    <w:rsid w:val="00011091"/>
    <w:rsid w:val="00011777"/>
    <w:rsid w:val="00014401"/>
    <w:rsid w:val="000238EC"/>
    <w:rsid w:val="00030B09"/>
    <w:rsid w:val="00033A4E"/>
    <w:rsid w:val="00033E4B"/>
    <w:rsid w:val="0004134F"/>
    <w:rsid w:val="00050CAC"/>
    <w:rsid w:val="00066226"/>
    <w:rsid w:val="000737BF"/>
    <w:rsid w:val="000775F2"/>
    <w:rsid w:val="0008521E"/>
    <w:rsid w:val="0008538B"/>
    <w:rsid w:val="000A45E2"/>
    <w:rsid w:val="000B782B"/>
    <w:rsid w:val="000D75EE"/>
    <w:rsid w:val="000F467A"/>
    <w:rsid w:val="0010330B"/>
    <w:rsid w:val="00112698"/>
    <w:rsid w:val="00113E8A"/>
    <w:rsid w:val="00115BE8"/>
    <w:rsid w:val="00127B9A"/>
    <w:rsid w:val="001311EE"/>
    <w:rsid w:val="0014767C"/>
    <w:rsid w:val="00155359"/>
    <w:rsid w:val="00167E59"/>
    <w:rsid w:val="00175D4A"/>
    <w:rsid w:val="0017643E"/>
    <w:rsid w:val="00180A92"/>
    <w:rsid w:val="00190B99"/>
    <w:rsid w:val="00191696"/>
    <w:rsid w:val="001B0CDD"/>
    <w:rsid w:val="001B630B"/>
    <w:rsid w:val="001C76D7"/>
    <w:rsid w:val="001D0595"/>
    <w:rsid w:val="001D3280"/>
    <w:rsid w:val="001E226B"/>
    <w:rsid w:val="001E358A"/>
    <w:rsid w:val="001E6591"/>
    <w:rsid w:val="001F3235"/>
    <w:rsid w:val="001F45C0"/>
    <w:rsid w:val="001F6C78"/>
    <w:rsid w:val="001F7D6D"/>
    <w:rsid w:val="0020559D"/>
    <w:rsid w:val="00207745"/>
    <w:rsid w:val="00222512"/>
    <w:rsid w:val="00224A62"/>
    <w:rsid w:val="00250677"/>
    <w:rsid w:val="0025157F"/>
    <w:rsid w:val="002525E4"/>
    <w:rsid w:val="00263D32"/>
    <w:rsid w:val="00284E5A"/>
    <w:rsid w:val="00291D3F"/>
    <w:rsid w:val="002975F9"/>
    <w:rsid w:val="002A2FCA"/>
    <w:rsid w:val="002A63F4"/>
    <w:rsid w:val="002B5E6F"/>
    <w:rsid w:val="002B6A47"/>
    <w:rsid w:val="002C416C"/>
    <w:rsid w:val="002C419E"/>
    <w:rsid w:val="002D13E7"/>
    <w:rsid w:val="002D5FE2"/>
    <w:rsid w:val="002D728B"/>
    <w:rsid w:val="002E12F8"/>
    <w:rsid w:val="002E4052"/>
    <w:rsid w:val="002F584A"/>
    <w:rsid w:val="0030671B"/>
    <w:rsid w:val="0031774F"/>
    <w:rsid w:val="00323E54"/>
    <w:rsid w:val="00326FF1"/>
    <w:rsid w:val="003423E7"/>
    <w:rsid w:val="00343FD9"/>
    <w:rsid w:val="00346034"/>
    <w:rsid w:val="003463A6"/>
    <w:rsid w:val="003472CA"/>
    <w:rsid w:val="00357638"/>
    <w:rsid w:val="003605F6"/>
    <w:rsid w:val="00363BC3"/>
    <w:rsid w:val="00365E54"/>
    <w:rsid w:val="00371F1D"/>
    <w:rsid w:val="0037513A"/>
    <w:rsid w:val="0038059D"/>
    <w:rsid w:val="00392162"/>
    <w:rsid w:val="00392DD3"/>
    <w:rsid w:val="00393332"/>
    <w:rsid w:val="00395BDB"/>
    <w:rsid w:val="003A1FC8"/>
    <w:rsid w:val="003A53F3"/>
    <w:rsid w:val="003A5606"/>
    <w:rsid w:val="003A65D8"/>
    <w:rsid w:val="003B22DC"/>
    <w:rsid w:val="003C18BF"/>
    <w:rsid w:val="003C31D4"/>
    <w:rsid w:val="003D13CD"/>
    <w:rsid w:val="003D4D35"/>
    <w:rsid w:val="003D6D22"/>
    <w:rsid w:val="003E044B"/>
    <w:rsid w:val="003F4A28"/>
    <w:rsid w:val="003F6CAB"/>
    <w:rsid w:val="003F6E0C"/>
    <w:rsid w:val="004015AD"/>
    <w:rsid w:val="00405266"/>
    <w:rsid w:val="004053A9"/>
    <w:rsid w:val="00405557"/>
    <w:rsid w:val="00410A05"/>
    <w:rsid w:val="004229C3"/>
    <w:rsid w:val="0042713F"/>
    <w:rsid w:val="004340EE"/>
    <w:rsid w:val="004410E0"/>
    <w:rsid w:val="00463CC2"/>
    <w:rsid w:val="00470CC9"/>
    <w:rsid w:val="00487788"/>
    <w:rsid w:val="004A6156"/>
    <w:rsid w:val="004A73C8"/>
    <w:rsid w:val="004B64A4"/>
    <w:rsid w:val="004B7B03"/>
    <w:rsid w:val="004C0B85"/>
    <w:rsid w:val="004C6595"/>
    <w:rsid w:val="004D3957"/>
    <w:rsid w:val="004D5E82"/>
    <w:rsid w:val="004D6310"/>
    <w:rsid w:val="004E72FC"/>
    <w:rsid w:val="004F01BA"/>
    <w:rsid w:val="004F6F16"/>
    <w:rsid w:val="00515D6D"/>
    <w:rsid w:val="005161C4"/>
    <w:rsid w:val="00524D14"/>
    <w:rsid w:val="00525082"/>
    <w:rsid w:val="005303A1"/>
    <w:rsid w:val="00541DA3"/>
    <w:rsid w:val="0054463E"/>
    <w:rsid w:val="00545B67"/>
    <w:rsid w:val="005612C9"/>
    <w:rsid w:val="00567127"/>
    <w:rsid w:val="00585844"/>
    <w:rsid w:val="00593222"/>
    <w:rsid w:val="00594048"/>
    <w:rsid w:val="005A55B9"/>
    <w:rsid w:val="005B382A"/>
    <w:rsid w:val="005B7BFC"/>
    <w:rsid w:val="005C698A"/>
    <w:rsid w:val="005E32CD"/>
    <w:rsid w:val="005E4B66"/>
    <w:rsid w:val="005F2687"/>
    <w:rsid w:val="005F57E1"/>
    <w:rsid w:val="005F5BBC"/>
    <w:rsid w:val="005F5FA7"/>
    <w:rsid w:val="005F7684"/>
    <w:rsid w:val="005F7979"/>
    <w:rsid w:val="00602495"/>
    <w:rsid w:val="00610ECC"/>
    <w:rsid w:val="00615CD0"/>
    <w:rsid w:val="00622EBA"/>
    <w:rsid w:val="00630AA2"/>
    <w:rsid w:val="006324AF"/>
    <w:rsid w:val="00633801"/>
    <w:rsid w:val="00640438"/>
    <w:rsid w:val="006405C9"/>
    <w:rsid w:val="00641BA6"/>
    <w:rsid w:val="00642BE2"/>
    <w:rsid w:val="006553E9"/>
    <w:rsid w:val="00655922"/>
    <w:rsid w:val="00657424"/>
    <w:rsid w:val="00674970"/>
    <w:rsid w:val="00677AF1"/>
    <w:rsid w:val="00691167"/>
    <w:rsid w:val="00696A69"/>
    <w:rsid w:val="006B43D9"/>
    <w:rsid w:val="006B642D"/>
    <w:rsid w:val="006C3558"/>
    <w:rsid w:val="006C6141"/>
    <w:rsid w:val="006D4156"/>
    <w:rsid w:val="006F75F9"/>
    <w:rsid w:val="00707DB4"/>
    <w:rsid w:val="007169DE"/>
    <w:rsid w:val="007331AC"/>
    <w:rsid w:val="00733E85"/>
    <w:rsid w:val="00745398"/>
    <w:rsid w:val="007511FB"/>
    <w:rsid w:val="00753155"/>
    <w:rsid w:val="007645F1"/>
    <w:rsid w:val="007647EA"/>
    <w:rsid w:val="007666E5"/>
    <w:rsid w:val="007719CF"/>
    <w:rsid w:val="00772A3F"/>
    <w:rsid w:val="00773BAE"/>
    <w:rsid w:val="007750CA"/>
    <w:rsid w:val="00780BD2"/>
    <w:rsid w:val="0078263A"/>
    <w:rsid w:val="0078692D"/>
    <w:rsid w:val="007873F6"/>
    <w:rsid w:val="00792AB8"/>
    <w:rsid w:val="00796B7B"/>
    <w:rsid w:val="007A45E7"/>
    <w:rsid w:val="007A56CF"/>
    <w:rsid w:val="007A6EE6"/>
    <w:rsid w:val="007B1DC7"/>
    <w:rsid w:val="007B5354"/>
    <w:rsid w:val="007D43A4"/>
    <w:rsid w:val="007E45C8"/>
    <w:rsid w:val="007F292B"/>
    <w:rsid w:val="007F5387"/>
    <w:rsid w:val="0080220F"/>
    <w:rsid w:val="008026EF"/>
    <w:rsid w:val="00804BE3"/>
    <w:rsid w:val="00810CCB"/>
    <w:rsid w:val="00813F93"/>
    <w:rsid w:val="0081703F"/>
    <w:rsid w:val="00822002"/>
    <w:rsid w:val="008239DE"/>
    <w:rsid w:val="0082536E"/>
    <w:rsid w:val="0082584E"/>
    <w:rsid w:val="00827FAF"/>
    <w:rsid w:val="00830A59"/>
    <w:rsid w:val="00831974"/>
    <w:rsid w:val="0083263B"/>
    <w:rsid w:val="00846924"/>
    <w:rsid w:val="00860912"/>
    <w:rsid w:val="008620DD"/>
    <w:rsid w:val="0086240C"/>
    <w:rsid w:val="00862B19"/>
    <w:rsid w:val="0086394F"/>
    <w:rsid w:val="00873192"/>
    <w:rsid w:val="00883F51"/>
    <w:rsid w:val="00891641"/>
    <w:rsid w:val="0089263E"/>
    <w:rsid w:val="00892658"/>
    <w:rsid w:val="00892AC2"/>
    <w:rsid w:val="00895694"/>
    <w:rsid w:val="008959E5"/>
    <w:rsid w:val="008B5131"/>
    <w:rsid w:val="008C1D8C"/>
    <w:rsid w:val="008C5B9D"/>
    <w:rsid w:val="008C7652"/>
    <w:rsid w:val="008E1154"/>
    <w:rsid w:val="008F1804"/>
    <w:rsid w:val="0090195E"/>
    <w:rsid w:val="009026FE"/>
    <w:rsid w:val="00906858"/>
    <w:rsid w:val="009140CA"/>
    <w:rsid w:val="00914D37"/>
    <w:rsid w:val="009156B4"/>
    <w:rsid w:val="009240FF"/>
    <w:rsid w:val="009249EF"/>
    <w:rsid w:val="00924D08"/>
    <w:rsid w:val="00930488"/>
    <w:rsid w:val="00933C7B"/>
    <w:rsid w:val="00945E57"/>
    <w:rsid w:val="0094626A"/>
    <w:rsid w:val="00953C2F"/>
    <w:rsid w:val="00955FA2"/>
    <w:rsid w:val="0095778B"/>
    <w:rsid w:val="00961E0C"/>
    <w:rsid w:val="00965457"/>
    <w:rsid w:val="00971A98"/>
    <w:rsid w:val="0097532E"/>
    <w:rsid w:val="0098217C"/>
    <w:rsid w:val="00984E24"/>
    <w:rsid w:val="00986589"/>
    <w:rsid w:val="00992BE3"/>
    <w:rsid w:val="009933BB"/>
    <w:rsid w:val="009979D5"/>
    <w:rsid w:val="009A243C"/>
    <w:rsid w:val="009B5EBC"/>
    <w:rsid w:val="009B7CDB"/>
    <w:rsid w:val="009D2BED"/>
    <w:rsid w:val="009D391D"/>
    <w:rsid w:val="009D661E"/>
    <w:rsid w:val="009D66E7"/>
    <w:rsid w:val="009E471E"/>
    <w:rsid w:val="009F00A3"/>
    <w:rsid w:val="009F1667"/>
    <w:rsid w:val="009F28EC"/>
    <w:rsid w:val="009F3413"/>
    <w:rsid w:val="009F7FD2"/>
    <w:rsid w:val="00A00C39"/>
    <w:rsid w:val="00A12333"/>
    <w:rsid w:val="00A14810"/>
    <w:rsid w:val="00A177B4"/>
    <w:rsid w:val="00A21924"/>
    <w:rsid w:val="00A233B8"/>
    <w:rsid w:val="00A307F4"/>
    <w:rsid w:val="00A3525D"/>
    <w:rsid w:val="00A366AC"/>
    <w:rsid w:val="00A44F00"/>
    <w:rsid w:val="00A550C2"/>
    <w:rsid w:val="00A63E6A"/>
    <w:rsid w:val="00A66B53"/>
    <w:rsid w:val="00A7423D"/>
    <w:rsid w:val="00A77B5E"/>
    <w:rsid w:val="00A81321"/>
    <w:rsid w:val="00A8206F"/>
    <w:rsid w:val="00A90C21"/>
    <w:rsid w:val="00AA1E1E"/>
    <w:rsid w:val="00AA37FD"/>
    <w:rsid w:val="00AA388A"/>
    <w:rsid w:val="00AA6D96"/>
    <w:rsid w:val="00AC120E"/>
    <w:rsid w:val="00AC2867"/>
    <w:rsid w:val="00AC3543"/>
    <w:rsid w:val="00AC3B8F"/>
    <w:rsid w:val="00AC4428"/>
    <w:rsid w:val="00AD4139"/>
    <w:rsid w:val="00AD61D8"/>
    <w:rsid w:val="00AE0DCC"/>
    <w:rsid w:val="00AE1E8F"/>
    <w:rsid w:val="00AE3190"/>
    <w:rsid w:val="00AF7365"/>
    <w:rsid w:val="00B02F6D"/>
    <w:rsid w:val="00B065A8"/>
    <w:rsid w:val="00B112C3"/>
    <w:rsid w:val="00B17A17"/>
    <w:rsid w:val="00B21D90"/>
    <w:rsid w:val="00B268B5"/>
    <w:rsid w:val="00B31B60"/>
    <w:rsid w:val="00B44711"/>
    <w:rsid w:val="00B62A52"/>
    <w:rsid w:val="00B6302E"/>
    <w:rsid w:val="00B64FC1"/>
    <w:rsid w:val="00B67FC3"/>
    <w:rsid w:val="00B8101E"/>
    <w:rsid w:val="00B81B10"/>
    <w:rsid w:val="00B83161"/>
    <w:rsid w:val="00B847E8"/>
    <w:rsid w:val="00B86358"/>
    <w:rsid w:val="00B95439"/>
    <w:rsid w:val="00BA01F9"/>
    <w:rsid w:val="00BC19C6"/>
    <w:rsid w:val="00BC6B14"/>
    <w:rsid w:val="00BD3DA2"/>
    <w:rsid w:val="00BE3619"/>
    <w:rsid w:val="00BE38E4"/>
    <w:rsid w:val="00BE5505"/>
    <w:rsid w:val="00BE5739"/>
    <w:rsid w:val="00BF101B"/>
    <w:rsid w:val="00BF2C8C"/>
    <w:rsid w:val="00BF7DA8"/>
    <w:rsid w:val="00C00377"/>
    <w:rsid w:val="00C16B4E"/>
    <w:rsid w:val="00C3227B"/>
    <w:rsid w:val="00C32B06"/>
    <w:rsid w:val="00C34017"/>
    <w:rsid w:val="00C4217B"/>
    <w:rsid w:val="00C42776"/>
    <w:rsid w:val="00C64160"/>
    <w:rsid w:val="00C75F3F"/>
    <w:rsid w:val="00C859EB"/>
    <w:rsid w:val="00C87F32"/>
    <w:rsid w:val="00C92F9B"/>
    <w:rsid w:val="00CC315C"/>
    <w:rsid w:val="00CD1697"/>
    <w:rsid w:val="00CD26E5"/>
    <w:rsid w:val="00CD5969"/>
    <w:rsid w:val="00CD6FBE"/>
    <w:rsid w:val="00CE02F1"/>
    <w:rsid w:val="00CE30D5"/>
    <w:rsid w:val="00CE6F64"/>
    <w:rsid w:val="00CF3AA8"/>
    <w:rsid w:val="00CF4F3B"/>
    <w:rsid w:val="00D04615"/>
    <w:rsid w:val="00D10973"/>
    <w:rsid w:val="00D12FD0"/>
    <w:rsid w:val="00D136CC"/>
    <w:rsid w:val="00D34DA9"/>
    <w:rsid w:val="00D35545"/>
    <w:rsid w:val="00D41435"/>
    <w:rsid w:val="00D45CEC"/>
    <w:rsid w:val="00D46AD3"/>
    <w:rsid w:val="00D51E62"/>
    <w:rsid w:val="00D53F8E"/>
    <w:rsid w:val="00D5796B"/>
    <w:rsid w:val="00D65FEF"/>
    <w:rsid w:val="00D67E70"/>
    <w:rsid w:val="00D70809"/>
    <w:rsid w:val="00D735A8"/>
    <w:rsid w:val="00D80E7D"/>
    <w:rsid w:val="00DA36AE"/>
    <w:rsid w:val="00DA76B3"/>
    <w:rsid w:val="00DB138A"/>
    <w:rsid w:val="00DB507E"/>
    <w:rsid w:val="00DC1A2A"/>
    <w:rsid w:val="00DC201A"/>
    <w:rsid w:val="00DC3AF9"/>
    <w:rsid w:val="00DD14CE"/>
    <w:rsid w:val="00DF243E"/>
    <w:rsid w:val="00DF7298"/>
    <w:rsid w:val="00E13331"/>
    <w:rsid w:val="00E25D45"/>
    <w:rsid w:val="00E4370B"/>
    <w:rsid w:val="00E46F40"/>
    <w:rsid w:val="00E5176A"/>
    <w:rsid w:val="00E52968"/>
    <w:rsid w:val="00E55257"/>
    <w:rsid w:val="00E603CB"/>
    <w:rsid w:val="00E64406"/>
    <w:rsid w:val="00E76FFD"/>
    <w:rsid w:val="00E774BF"/>
    <w:rsid w:val="00E8454E"/>
    <w:rsid w:val="00E8565F"/>
    <w:rsid w:val="00E86E28"/>
    <w:rsid w:val="00EB19CA"/>
    <w:rsid w:val="00EB7C7D"/>
    <w:rsid w:val="00EC66DF"/>
    <w:rsid w:val="00EE04F8"/>
    <w:rsid w:val="00EF166A"/>
    <w:rsid w:val="00EF57BD"/>
    <w:rsid w:val="00EF7511"/>
    <w:rsid w:val="00F13315"/>
    <w:rsid w:val="00F30825"/>
    <w:rsid w:val="00F31954"/>
    <w:rsid w:val="00F354A3"/>
    <w:rsid w:val="00F520BE"/>
    <w:rsid w:val="00F53395"/>
    <w:rsid w:val="00F56AF1"/>
    <w:rsid w:val="00F66BC7"/>
    <w:rsid w:val="00F71060"/>
    <w:rsid w:val="00F767F1"/>
    <w:rsid w:val="00F8160F"/>
    <w:rsid w:val="00F81808"/>
    <w:rsid w:val="00F81AD9"/>
    <w:rsid w:val="00F85981"/>
    <w:rsid w:val="00F961DA"/>
    <w:rsid w:val="00F96CB7"/>
    <w:rsid w:val="00FA36CE"/>
    <w:rsid w:val="00FA7ECB"/>
    <w:rsid w:val="00FB4A65"/>
    <w:rsid w:val="00FD6F12"/>
    <w:rsid w:val="00FE3F92"/>
    <w:rsid w:val="00FE4DDB"/>
    <w:rsid w:val="00FE573E"/>
    <w:rsid w:val="00FF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3F"/>
    <w:rPr>
      <w:sz w:val="24"/>
      <w:szCs w:val="24"/>
    </w:rPr>
  </w:style>
  <w:style w:type="paragraph" w:styleId="Heading1">
    <w:name w:val="heading 1"/>
    <w:basedOn w:val="Normal"/>
    <w:next w:val="Normal"/>
    <w:link w:val="Heading1Char"/>
    <w:uiPriority w:val="9"/>
    <w:qFormat/>
    <w:rsid w:val="00C75F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5F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5F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5F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5F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5F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5F3F"/>
    <w:pPr>
      <w:spacing w:before="240" w:after="60"/>
      <w:outlineLvl w:val="6"/>
    </w:pPr>
  </w:style>
  <w:style w:type="paragraph" w:styleId="Heading8">
    <w:name w:val="heading 8"/>
    <w:basedOn w:val="Normal"/>
    <w:next w:val="Normal"/>
    <w:link w:val="Heading8Char"/>
    <w:uiPriority w:val="9"/>
    <w:semiHidden/>
    <w:unhideWhenUsed/>
    <w:qFormat/>
    <w:rsid w:val="00C75F3F"/>
    <w:pPr>
      <w:spacing w:before="240" w:after="60"/>
      <w:outlineLvl w:val="7"/>
    </w:pPr>
    <w:rPr>
      <w:i/>
      <w:iCs/>
    </w:rPr>
  </w:style>
  <w:style w:type="paragraph" w:styleId="Heading9">
    <w:name w:val="heading 9"/>
    <w:basedOn w:val="Normal"/>
    <w:next w:val="Normal"/>
    <w:link w:val="Heading9Char"/>
    <w:uiPriority w:val="9"/>
    <w:semiHidden/>
    <w:unhideWhenUsed/>
    <w:qFormat/>
    <w:rsid w:val="00C75F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5F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5F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5F3F"/>
    <w:rPr>
      <w:b/>
      <w:bCs/>
      <w:sz w:val="28"/>
      <w:szCs w:val="28"/>
    </w:rPr>
  </w:style>
  <w:style w:type="character" w:customStyle="1" w:styleId="Heading5Char">
    <w:name w:val="Heading 5 Char"/>
    <w:basedOn w:val="DefaultParagraphFont"/>
    <w:link w:val="Heading5"/>
    <w:uiPriority w:val="9"/>
    <w:semiHidden/>
    <w:rsid w:val="00C75F3F"/>
    <w:rPr>
      <w:b/>
      <w:bCs/>
      <w:i/>
      <w:iCs/>
      <w:sz w:val="26"/>
      <w:szCs w:val="26"/>
    </w:rPr>
  </w:style>
  <w:style w:type="character" w:customStyle="1" w:styleId="Heading6Char">
    <w:name w:val="Heading 6 Char"/>
    <w:basedOn w:val="DefaultParagraphFont"/>
    <w:link w:val="Heading6"/>
    <w:uiPriority w:val="9"/>
    <w:semiHidden/>
    <w:rsid w:val="00C75F3F"/>
    <w:rPr>
      <w:b/>
      <w:bCs/>
    </w:rPr>
  </w:style>
  <w:style w:type="character" w:customStyle="1" w:styleId="Heading7Char">
    <w:name w:val="Heading 7 Char"/>
    <w:basedOn w:val="DefaultParagraphFont"/>
    <w:link w:val="Heading7"/>
    <w:uiPriority w:val="9"/>
    <w:semiHidden/>
    <w:rsid w:val="00C75F3F"/>
    <w:rPr>
      <w:sz w:val="24"/>
      <w:szCs w:val="24"/>
    </w:rPr>
  </w:style>
  <w:style w:type="character" w:customStyle="1" w:styleId="Heading8Char">
    <w:name w:val="Heading 8 Char"/>
    <w:basedOn w:val="DefaultParagraphFont"/>
    <w:link w:val="Heading8"/>
    <w:uiPriority w:val="9"/>
    <w:semiHidden/>
    <w:rsid w:val="00C75F3F"/>
    <w:rPr>
      <w:i/>
      <w:iCs/>
      <w:sz w:val="24"/>
      <w:szCs w:val="24"/>
    </w:rPr>
  </w:style>
  <w:style w:type="character" w:customStyle="1" w:styleId="Heading9Char">
    <w:name w:val="Heading 9 Char"/>
    <w:basedOn w:val="DefaultParagraphFont"/>
    <w:link w:val="Heading9"/>
    <w:uiPriority w:val="9"/>
    <w:semiHidden/>
    <w:rsid w:val="00C75F3F"/>
    <w:rPr>
      <w:rFonts w:asciiTheme="majorHAnsi" w:eastAsiaTheme="majorEastAsia" w:hAnsiTheme="majorHAnsi"/>
    </w:rPr>
  </w:style>
  <w:style w:type="paragraph" w:styleId="Title">
    <w:name w:val="Title"/>
    <w:basedOn w:val="Normal"/>
    <w:next w:val="Normal"/>
    <w:link w:val="TitleChar"/>
    <w:uiPriority w:val="10"/>
    <w:qFormat/>
    <w:rsid w:val="00C75F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5F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5F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5F3F"/>
    <w:rPr>
      <w:rFonts w:asciiTheme="majorHAnsi" w:eastAsiaTheme="majorEastAsia" w:hAnsiTheme="majorHAnsi"/>
      <w:sz w:val="24"/>
      <w:szCs w:val="24"/>
    </w:rPr>
  </w:style>
  <w:style w:type="character" w:styleId="Strong">
    <w:name w:val="Strong"/>
    <w:basedOn w:val="DefaultParagraphFont"/>
    <w:uiPriority w:val="22"/>
    <w:qFormat/>
    <w:rsid w:val="00C75F3F"/>
    <w:rPr>
      <w:b/>
      <w:bCs/>
    </w:rPr>
  </w:style>
  <w:style w:type="character" w:styleId="Emphasis">
    <w:name w:val="Emphasis"/>
    <w:basedOn w:val="DefaultParagraphFont"/>
    <w:uiPriority w:val="20"/>
    <w:qFormat/>
    <w:rsid w:val="00C75F3F"/>
    <w:rPr>
      <w:rFonts w:asciiTheme="minorHAnsi" w:hAnsiTheme="minorHAnsi"/>
      <w:b/>
      <w:i/>
      <w:iCs/>
    </w:rPr>
  </w:style>
  <w:style w:type="paragraph" w:styleId="NoSpacing">
    <w:name w:val="No Spacing"/>
    <w:basedOn w:val="Normal"/>
    <w:uiPriority w:val="1"/>
    <w:qFormat/>
    <w:rsid w:val="00C75F3F"/>
    <w:rPr>
      <w:szCs w:val="32"/>
    </w:rPr>
  </w:style>
  <w:style w:type="paragraph" w:styleId="ListParagraph">
    <w:name w:val="List Paragraph"/>
    <w:basedOn w:val="Normal"/>
    <w:uiPriority w:val="34"/>
    <w:qFormat/>
    <w:rsid w:val="00C75F3F"/>
    <w:pPr>
      <w:ind w:left="720"/>
      <w:contextualSpacing/>
    </w:pPr>
  </w:style>
  <w:style w:type="paragraph" w:styleId="Quote">
    <w:name w:val="Quote"/>
    <w:basedOn w:val="Normal"/>
    <w:next w:val="Normal"/>
    <w:link w:val="QuoteChar"/>
    <w:uiPriority w:val="29"/>
    <w:qFormat/>
    <w:rsid w:val="00C75F3F"/>
    <w:rPr>
      <w:i/>
    </w:rPr>
  </w:style>
  <w:style w:type="character" w:customStyle="1" w:styleId="QuoteChar">
    <w:name w:val="Quote Char"/>
    <w:basedOn w:val="DefaultParagraphFont"/>
    <w:link w:val="Quote"/>
    <w:uiPriority w:val="29"/>
    <w:rsid w:val="00C75F3F"/>
    <w:rPr>
      <w:i/>
      <w:sz w:val="24"/>
      <w:szCs w:val="24"/>
    </w:rPr>
  </w:style>
  <w:style w:type="paragraph" w:styleId="IntenseQuote">
    <w:name w:val="Intense Quote"/>
    <w:basedOn w:val="Normal"/>
    <w:next w:val="Normal"/>
    <w:link w:val="IntenseQuoteChar"/>
    <w:uiPriority w:val="30"/>
    <w:qFormat/>
    <w:rsid w:val="00C75F3F"/>
    <w:pPr>
      <w:ind w:left="720" w:right="720"/>
    </w:pPr>
    <w:rPr>
      <w:b/>
      <w:i/>
      <w:szCs w:val="22"/>
    </w:rPr>
  </w:style>
  <w:style w:type="character" w:customStyle="1" w:styleId="IntenseQuoteChar">
    <w:name w:val="Intense Quote Char"/>
    <w:basedOn w:val="DefaultParagraphFont"/>
    <w:link w:val="IntenseQuote"/>
    <w:uiPriority w:val="30"/>
    <w:rsid w:val="00C75F3F"/>
    <w:rPr>
      <w:b/>
      <w:i/>
      <w:sz w:val="24"/>
    </w:rPr>
  </w:style>
  <w:style w:type="character" w:styleId="SubtleEmphasis">
    <w:name w:val="Subtle Emphasis"/>
    <w:uiPriority w:val="19"/>
    <w:qFormat/>
    <w:rsid w:val="00C75F3F"/>
    <w:rPr>
      <w:i/>
      <w:color w:val="5A5A5A" w:themeColor="text1" w:themeTint="A5"/>
    </w:rPr>
  </w:style>
  <w:style w:type="character" w:styleId="IntenseEmphasis">
    <w:name w:val="Intense Emphasis"/>
    <w:basedOn w:val="DefaultParagraphFont"/>
    <w:uiPriority w:val="21"/>
    <w:qFormat/>
    <w:rsid w:val="00C75F3F"/>
    <w:rPr>
      <w:b/>
      <w:i/>
      <w:sz w:val="24"/>
      <w:szCs w:val="24"/>
      <w:u w:val="single"/>
    </w:rPr>
  </w:style>
  <w:style w:type="character" w:styleId="SubtleReference">
    <w:name w:val="Subtle Reference"/>
    <w:basedOn w:val="DefaultParagraphFont"/>
    <w:uiPriority w:val="31"/>
    <w:qFormat/>
    <w:rsid w:val="00C75F3F"/>
    <w:rPr>
      <w:sz w:val="24"/>
      <w:szCs w:val="24"/>
      <w:u w:val="single"/>
    </w:rPr>
  </w:style>
  <w:style w:type="character" w:styleId="IntenseReference">
    <w:name w:val="Intense Reference"/>
    <w:basedOn w:val="DefaultParagraphFont"/>
    <w:uiPriority w:val="32"/>
    <w:qFormat/>
    <w:rsid w:val="00C75F3F"/>
    <w:rPr>
      <w:b/>
      <w:sz w:val="24"/>
      <w:u w:val="single"/>
    </w:rPr>
  </w:style>
  <w:style w:type="character" w:styleId="BookTitle">
    <w:name w:val="Book Title"/>
    <w:basedOn w:val="DefaultParagraphFont"/>
    <w:uiPriority w:val="33"/>
    <w:qFormat/>
    <w:rsid w:val="00C75F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5F3F"/>
    <w:pPr>
      <w:outlineLvl w:val="9"/>
    </w:pPr>
  </w:style>
  <w:style w:type="paragraph" w:customStyle="1" w:styleId="Default">
    <w:name w:val="Default"/>
    <w:rsid w:val="00D46AD3"/>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CE02F1"/>
    <w:rPr>
      <w:sz w:val="20"/>
      <w:szCs w:val="20"/>
    </w:rPr>
  </w:style>
  <w:style w:type="character" w:customStyle="1" w:styleId="EndnoteTextChar">
    <w:name w:val="Endnote Text Char"/>
    <w:basedOn w:val="DefaultParagraphFont"/>
    <w:link w:val="EndnoteText"/>
    <w:uiPriority w:val="99"/>
    <w:semiHidden/>
    <w:rsid w:val="00CE02F1"/>
    <w:rPr>
      <w:sz w:val="20"/>
      <w:szCs w:val="20"/>
    </w:rPr>
  </w:style>
  <w:style w:type="character" w:styleId="EndnoteReference">
    <w:name w:val="endnote reference"/>
    <w:basedOn w:val="DefaultParagraphFont"/>
    <w:uiPriority w:val="99"/>
    <w:semiHidden/>
    <w:unhideWhenUsed/>
    <w:rsid w:val="00CE02F1"/>
    <w:rPr>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CE02F1"/>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CE02F1"/>
    <w:rPr>
      <w:sz w:val="20"/>
      <w:szCs w:val="20"/>
    </w:rPr>
  </w:style>
  <w:style w:type="character" w:styleId="FootnoteReference">
    <w:name w:val="footnote reference"/>
    <w:aliases w:val="Footnote symbol,Footnote Reference Number,fr"/>
    <w:basedOn w:val="DefaultParagraphFont"/>
    <w:uiPriority w:val="99"/>
    <w:unhideWhenUsed/>
    <w:rsid w:val="00CE02F1"/>
    <w:rPr>
      <w:vertAlign w:val="superscript"/>
    </w:rPr>
  </w:style>
  <w:style w:type="character" w:styleId="Hyperlink">
    <w:name w:val="Hyperlink"/>
    <w:basedOn w:val="DefaultParagraphFont"/>
    <w:uiPriority w:val="99"/>
    <w:unhideWhenUsed/>
    <w:rsid w:val="00CE02F1"/>
    <w:rPr>
      <w:color w:val="0000FF" w:themeColor="hyperlink"/>
      <w:u w:val="single"/>
    </w:rPr>
  </w:style>
  <w:style w:type="paragraph" w:customStyle="1" w:styleId="Normal1">
    <w:name w:val="Normal1"/>
    <w:rsid w:val="003D13CD"/>
    <w:rPr>
      <w:rFonts w:ascii="Calibri" w:eastAsia="Calibri" w:hAnsi="Calibri" w:cs="Calibri"/>
      <w:color w:val="000000"/>
      <w:lang w:eastAsia="lv-LV"/>
    </w:rPr>
  </w:style>
  <w:style w:type="paragraph" w:customStyle="1" w:styleId="ISBodySubhead">
    <w:name w:val="IS Body Subhead"/>
    <w:basedOn w:val="ISBodyText"/>
    <w:next w:val="ISBodyText"/>
    <w:uiPriority w:val="99"/>
    <w:qFormat/>
    <w:rsid w:val="00BE38E4"/>
    <w:pPr>
      <w:keepNext/>
      <w:spacing w:before="240"/>
      <w:jc w:val="left"/>
    </w:pPr>
    <w:rPr>
      <w:b/>
      <w:bCs w:val="0"/>
      <w:i/>
      <w:iCs/>
      <w:sz w:val="24"/>
      <w:szCs w:val="24"/>
    </w:rPr>
  </w:style>
  <w:style w:type="paragraph" w:customStyle="1" w:styleId="ISBodyText">
    <w:name w:val="IS Body Text"/>
    <w:basedOn w:val="Normal"/>
    <w:link w:val="ISBodyTextChar"/>
    <w:uiPriority w:val="99"/>
    <w:qFormat/>
    <w:rsid w:val="00BE38E4"/>
    <w:pPr>
      <w:overflowPunct w:val="0"/>
      <w:autoSpaceDE w:val="0"/>
      <w:autoSpaceDN w:val="0"/>
      <w:adjustRightInd w:val="0"/>
      <w:spacing w:before="120" w:after="120"/>
      <w:jc w:val="both"/>
      <w:textAlignment w:val="baseline"/>
    </w:pPr>
    <w:rPr>
      <w:rFonts w:ascii="Segoe UI" w:eastAsia="MS Mincho" w:hAnsi="Segoe UI" w:cs="Segoe UI"/>
      <w:bCs/>
      <w:sz w:val="22"/>
      <w:szCs w:val="22"/>
    </w:rPr>
  </w:style>
  <w:style w:type="character" w:customStyle="1" w:styleId="ISBodyTextChar">
    <w:name w:val="IS Body Text Char"/>
    <w:basedOn w:val="DefaultParagraphFont"/>
    <w:link w:val="ISBodyText"/>
    <w:uiPriority w:val="99"/>
    <w:rsid w:val="00BE38E4"/>
    <w:rPr>
      <w:rFonts w:ascii="Segoe UI" w:eastAsia="MS Mincho" w:hAnsi="Segoe UI" w:cs="Segoe UI"/>
      <w:bCs/>
    </w:rPr>
  </w:style>
  <w:style w:type="character" w:styleId="CommentReference">
    <w:name w:val="annotation reference"/>
    <w:basedOn w:val="DefaultParagraphFont"/>
    <w:uiPriority w:val="99"/>
    <w:semiHidden/>
    <w:unhideWhenUsed/>
    <w:rsid w:val="00D34DA9"/>
    <w:rPr>
      <w:sz w:val="16"/>
      <w:szCs w:val="16"/>
    </w:rPr>
  </w:style>
  <w:style w:type="paragraph" w:styleId="CommentText">
    <w:name w:val="annotation text"/>
    <w:basedOn w:val="Normal"/>
    <w:link w:val="CommentTextChar"/>
    <w:uiPriority w:val="99"/>
    <w:semiHidden/>
    <w:unhideWhenUsed/>
    <w:rsid w:val="00D34DA9"/>
    <w:rPr>
      <w:sz w:val="20"/>
      <w:szCs w:val="20"/>
    </w:rPr>
  </w:style>
  <w:style w:type="character" w:customStyle="1" w:styleId="CommentTextChar">
    <w:name w:val="Comment Text Char"/>
    <w:basedOn w:val="DefaultParagraphFont"/>
    <w:link w:val="CommentText"/>
    <w:uiPriority w:val="99"/>
    <w:semiHidden/>
    <w:rsid w:val="00D34DA9"/>
    <w:rPr>
      <w:sz w:val="20"/>
      <w:szCs w:val="20"/>
    </w:rPr>
  </w:style>
  <w:style w:type="paragraph" w:styleId="CommentSubject">
    <w:name w:val="annotation subject"/>
    <w:basedOn w:val="CommentText"/>
    <w:next w:val="CommentText"/>
    <w:link w:val="CommentSubjectChar"/>
    <w:uiPriority w:val="99"/>
    <w:semiHidden/>
    <w:unhideWhenUsed/>
    <w:rsid w:val="00D34DA9"/>
    <w:rPr>
      <w:b/>
      <w:bCs/>
    </w:rPr>
  </w:style>
  <w:style w:type="character" w:customStyle="1" w:styleId="CommentSubjectChar">
    <w:name w:val="Comment Subject Char"/>
    <w:basedOn w:val="CommentTextChar"/>
    <w:link w:val="CommentSubject"/>
    <w:uiPriority w:val="99"/>
    <w:semiHidden/>
    <w:rsid w:val="00D34DA9"/>
    <w:rPr>
      <w:b/>
      <w:bCs/>
      <w:sz w:val="20"/>
      <w:szCs w:val="20"/>
    </w:rPr>
  </w:style>
  <w:style w:type="paragraph" w:styleId="BalloonText">
    <w:name w:val="Balloon Text"/>
    <w:basedOn w:val="Normal"/>
    <w:link w:val="BalloonTextChar"/>
    <w:uiPriority w:val="99"/>
    <w:semiHidden/>
    <w:unhideWhenUsed/>
    <w:rsid w:val="00D34DA9"/>
    <w:rPr>
      <w:rFonts w:ascii="Tahoma" w:hAnsi="Tahoma" w:cs="Tahoma"/>
      <w:sz w:val="16"/>
      <w:szCs w:val="16"/>
    </w:rPr>
  </w:style>
  <w:style w:type="character" w:customStyle="1" w:styleId="BalloonTextChar">
    <w:name w:val="Balloon Text Char"/>
    <w:basedOn w:val="DefaultParagraphFont"/>
    <w:link w:val="BalloonText"/>
    <w:uiPriority w:val="99"/>
    <w:semiHidden/>
    <w:rsid w:val="00D34DA9"/>
    <w:rPr>
      <w:rFonts w:ascii="Tahoma" w:hAnsi="Tahoma" w:cs="Tahoma"/>
      <w:sz w:val="16"/>
      <w:szCs w:val="16"/>
    </w:rPr>
  </w:style>
  <w:style w:type="paragraph" w:styleId="Revision">
    <w:name w:val="Revision"/>
    <w:hidden/>
    <w:uiPriority w:val="99"/>
    <w:semiHidden/>
    <w:rsid w:val="00F31954"/>
    <w:rPr>
      <w:sz w:val="24"/>
      <w:szCs w:val="24"/>
    </w:rPr>
  </w:style>
  <w:style w:type="character" w:styleId="FollowedHyperlink">
    <w:name w:val="FollowedHyperlink"/>
    <w:basedOn w:val="DefaultParagraphFont"/>
    <w:uiPriority w:val="99"/>
    <w:semiHidden/>
    <w:unhideWhenUsed/>
    <w:rsid w:val="00515D6D"/>
    <w:rPr>
      <w:color w:val="800080" w:themeColor="followedHyperlink"/>
      <w:u w:val="single"/>
    </w:rPr>
  </w:style>
  <w:style w:type="paragraph" w:styleId="Header">
    <w:name w:val="header"/>
    <w:basedOn w:val="Normal"/>
    <w:link w:val="HeaderChar"/>
    <w:uiPriority w:val="99"/>
    <w:unhideWhenUsed/>
    <w:rsid w:val="00DC3AF9"/>
    <w:pPr>
      <w:tabs>
        <w:tab w:val="center" w:pos="4153"/>
        <w:tab w:val="right" w:pos="8306"/>
      </w:tabs>
    </w:pPr>
  </w:style>
  <w:style w:type="character" w:customStyle="1" w:styleId="HeaderChar">
    <w:name w:val="Header Char"/>
    <w:basedOn w:val="DefaultParagraphFont"/>
    <w:link w:val="Header"/>
    <w:uiPriority w:val="99"/>
    <w:rsid w:val="00DC3AF9"/>
    <w:rPr>
      <w:sz w:val="24"/>
      <w:szCs w:val="24"/>
    </w:rPr>
  </w:style>
  <w:style w:type="paragraph" w:styleId="Footer">
    <w:name w:val="footer"/>
    <w:basedOn w:val="Normal"/>
    <w:link w:val="FooterChar"/>
    <w:uiPriority w:val="99"/>
    <w:unhideWhenUsed/>
    <w:rsid w:val="00DC3AF9"/>
    <w:pPr>
      <w:tabs>
        <w:tab w:val="center" w:pos="4153"/>
        <w:tab w:val="right" w:pos="8306"/>
      </w:tabs>
    </w:pPr>
  </w:style>
  <w:style w:type="character" w:customStyle="1" w:styleId="FooterChar">
    <w:name w:val="Footer Char"/>
    <w:basedOn w:val="DefaultParagraphFont"/>
    <w:link w:val="Footer"/>
    <w:uiPriority w:val="99"/>
    <w:rsid w:val="00DC3A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3F"/>
    <w:rPr>
      <w:sz w:val="24"/>
      <w:szCs w:val="24"/>
    </w:rPr>
  </w:style>
  <w:style w:type="paragraph" w:styleId="Heading1">
    <w:name w:val="heading 1"/>
    <w:basedOn w:val="Normal"/>
    <w:next w:val="Normal"/>
    <w:link w:val="Heading1Char"/>
    <w:uiPriority w:val="9"/>
    <w:qFormat/>
    <w:rsid w:val="00C75F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5F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5F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5F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5F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5F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5F3F"/>
    <w:pPr>
      <w:spacing w:before="240" w:after="60"/>
      <w:outlineLvl w:val="6"/>
    </w:pPr>
  </w:style>
  <w:style w:type="paragraph" w:styleId="Heading8">
    <w:name w:val="heading 8"/>
    <w:basedOn w:val="Normal"/>
    <w:next w:val="Normal"/>
    <w:link w:val="Heading8Char"/>
    <w:uiPriority w:val="9"/>
    <w:semiHidden/>
    <w:unhideWhenUsed/>
    <w:qFormat/>
    <w:rsid w:val="00C75F3F"/>
    <w:pPr>
      <w:spacing w:before="240" w:after="60"/>
      <w:outlineLvl w:val="7"/>
    </w:pPr>
    <w:rPr>
      <w:i/>
      <w:iCs/>
    </w:rPr>
  </w:style>
  <w:style w:type="paragraph" w:styleId="Heading9">
    <w:name w:val="heading 9"/>
    <w:basedOn w:val="Normal"/>
    <w:next w:val="Normal"/>
    <w:link w:val="Heading9Char"/>
    <w:uiPriority w:val="9"/>
    <w:semiHidden/>
    <w:unhideWhenUsed/>
    <w:qFormat/>
    <w:rsid w:val="00C75F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5F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5F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5F3F"/>
    <w:rPr>
      <w:b/>
      <w:bCs/>
      <w:sz w:val="28"/>
      <w:szCs w:val="28"/>
    </w:rPr>
  </w:style>
  <w:style w:type="character" w:customStyle="1" w:styleId="Heading5Char">
    <w:name w:val="Heading 5 Char"/>
    <w:basedOn w:val="DefaultParagraphFont"/>
    <w:link w:val="Heading5"/>
    <w:uiPriority w:val="9"/>
    <w:semiHidden/>
    <w:rsid w:val="00C75F3F"/>
    <w:rPr>
      <w:b/>
      <w:bCs/>
      <w:i/>
      <w:iCs/>
      <w:sz w:val="26"/>
      <w:szCs w:val="26"/>
    </w:rPr>
  </w:style>
  <w:style w:type="character" w:customStyle="1" w:styleId="Heading6Char">
    <w:name w:val="Heading 6 Char"/>
    <w:basedOn w:val="DefaultParagraphFont"/>
    <w:link w:val="Heading6"/>
    <w:uiPriority w:val="9"/>
    <w:semiHidden/>
    <w:rsid w:val="00C75F3F"/>
    <w:rPr>
      <w:b/>
      <w:bCs/>
    </w:rPr>
  </w:style>
  <w:style w:type="character" w:customStyle="1" w:styleId="Heading7Char">
    <w:name w:val="Heading 7 Char"/>
    <w:basedOn w:val="DefaultParagraphFont"/>
    <w:link w:val="Heading7"/>
    <w:uiPriority w:val="9"/>
    <w:semiHidden/>
    <w:rsid w:val="00C75F3F"/>
    <w:rPr>
      <w:sz w:val="24"/>
      <w:szCs w:val="24"/>
    </w:rPr>
  </w:style>
  <w:style w:type="character" w:customStyle="1" w:styleId="Heading8Char">
    <w:name w:val="Heading 8 Char"/>
    <w:basedOn w:val="DefaultParagraphFont"/>
    <w:link w:val="Heading8"/>
    <w:uiPriority w:val="9"/>
    <w:semiHidden/>
    <w:rsid w:val="00C75F3F"/>
    <w:rPr>
      <w:i/>
      <w:iCs/>
      <w:sz w:val="24"/>
      <w:szCs w:val="24"/>
    </w:rPr>
  </w:style>
  <w:style w:type="character" w:customStyle="1" w:styleId="Heading9Char">
    <w:name w:val="Heading 9 Char"/>
    <w:basedOn w:val="DefaultParagraphFont"/>
    <w:link w:val="Heading9"/>
    <w:uiPriority w:val="9"/>
    <w:semiHidden/>
    <w:rsid w:val="00C75F3F"/>
    <w:rPr>
      <w:rFonts w:asciiTheme="majorHAnsi" w:eastAsiaTheme="majorEastAsia" w:hAnsiTheme="majorHAnsi"/>
    </w:rPr>
  </w:style>
  <w:style w:type="paragraph" w:styleId="Title">
    <w:name w:val="Title"/>
    <w:basedOn w:val="Normal"/>
    <w:next w:val="Normal"/>
    <w:link w:val="TitleChar"/>
    <w:uiPriority w:val="10"/>
    <w:qFormat/>
    <w:rsid w:val="00C75F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5F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5F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5F3F"/>
    <w:rPr>
      <w:rFonts w:asciiTheme="majorHAnsi" w:eastAsiaTheme="majorEastAsia" w:hAnsiTheme="majorHAnsi"/>
      <w:sz w:val="24"/>
      <w:szCs w:val="24"/>
    </w:rPr>
  </w:style>
  <w:style w:type="character" w:styleId="Strong">
    <w:name w:val="Strong"/>
    <w:basedOn w:val="DefaultParagraphFont"/>
    <w:uiPriority w:val="22"/>
    <w:qFormat/>
    <w:rsid w:val="00C75F3F"/>
    <w:rPr>
      <w:b/>
      <w:bCs/>
    </w:rPr>
  </w:style>
  <w:style w:type="character" w:styleId="Emphasis">
    <w:name w:val="Emphasis"/>
    <w:basedOn w:val="DefaultParagraphFont"/>
    <w:uiPriority w:val="20"/>
    <w:qFormat/>
    <w:rsid w:val="00C75F3F"/>
    <w:rPr>
      <w:rFonts w:asciiTheme="minorHAnsi" w:hAnsiTheme="minorHAnsi"/>
      <w:b/>
      <w:i/>
      <w:iCs/>
    </w:rPr>
  </w:style>
  <w:style w:type="paragraph" w:styleId="NoSpacing">
    <w:name w:val="No Spacing"/>
    <w:basedOn w:val="Normal"/>
    <w:uiPriority w:val="1"/>
    <w:qFormat/>
    <w:rsid w:val="00C75F3F"/>
    <w:rPr>
      <w:szCs w:val="32"/>
    </w:rPr>
  </w:style>
  <w:style w:type="paragraph" w:styleId="ListParagraph">
    <w:name w:val="List Paragraph"/>
    <w:basedOn w:val="Normal"/>
    <w:uiPriority w:val="34"/>
    <w:qFormat/>
    <w:rsid w:val="00C75F3F"/>
    <w:pPr>
      <w:ind w:left="720"/>
      <w:contextualSpacing/>
    </w:pPr>
  </w:style>
  <w:style w:type="paragraph" w:styleId="Quote">
    <w:name w:val="Quote"/>
    <w:basedOn w:val="Normal"/>
    <w:next w:val="Normal"/>
    <w:link w:val="QuoteChar"/>
    <w:uiPriority w:val="29"/>
    <w:qFormat/>
    <w:rsid w:val="00C75F3F"/>
    <w:rPr>
      <w:i/>
    </w:rPr>
  </w:style>
  <w:style w:type="character" w:customStyle="1" w:styleId="QuoteChar">
    <w:name w:val="Quote Char"/>
    <w:basedOn w:val="DefaultParagraphFont"/>
    <w:link w:val="Quote"/>
    <w:uiPriority w:val="29"/>
    <w:rsid w:val="00C75F3F"/>
    <w:rPr>
      <w:i/>
      <w:sz w:val="24"/>
      <w:szCs w:val="24"/>
    </w:rPr>
  </w:style>
  <w:style w:type="paragraph" w:styleId="IntenseQuote">
    <w:name w:val="Intense Quote"/>
    <w:basedOn w:val="Normal"/>
    <w:next w:val="Normal"/>
    <w:link w:val="IntenseQuoteChar"/>
    <w:uiPriority w:val="30"/>
    <w:qFormat/>
    <w:rsid w:val="00C75F3F"/>
    <w:pPr>
      <w:ind w:left="720" w:right="720"/>
    </w:pPr>
    <w:rPr>
      <w:b/>
      <w:i/>
      <w:szCs w:val="22"/>
    </w:rPr>
  </w:style>
  <w:style w:type="character" w:customStyle="1" w:styleId="IntenseQuoteChar">
    <w:name w:val="Intense Quote Char"/>
    <w:basedOn w:val="DefaultParagraphFont"/>
    <w:link w:val="IntenseQuote"/>
    <w:uiPriority w:val="30"/>
    <w:rsid w:val="00C75F3F"/>
    <w:rPr>
      <w:b/>
      <w:i/>
      <w:sz w:val="24"/>
    </w:rPr>
  </w:style>
  <w:style w:type="character" w:styleId="SubtleEmphasis">
    <w:name w:val="Subtle Emphasis"/>
    <w:uiPriority w:val="19"/>
    <w:qFormat/>
    <w:rsid w:val="00C75F3F"/>
    <w:rPr>
      <w:i/>
      <w:color w:val="5A5A5A" w:themeColor="text1" w:themeTint="A5"/>
    </w:rPr>
  </w:style>
  <w:style w:type="character" w:styleId="IntenseEmphasis">
    <w:name w:val="Intense Emphasis"/>
    <w:basedOn w:val="DefaultParagraphFont"/>
    <w:uiPriority w:val="21"/>
    <w:qFormat/>
    <w:rsid w:val="00C75F3F"/>
    <w:rPr>
      <w:b/>
      <w:i/>
      <w:sz w:val="24"/>
      <w:szCs w:val="24"/>
      <w:u w:val="single"/>
    </w:rPr>
  </w:style>
  <w:style w:type="character" w:styleId="SubtleReference">
    <w:name w:val="Subtle Reference"/>
    <w:basedOn w:val="DefaultParagraphFont"/>
    <w:uiPriority w:val="31"/>
    <w:qFormat/>
    <w:rsid w:val="00C75F3F"/>
    <w:rPr>
      <w:sz w:val="24"/>
      <w:szCs w:val="24"/>
      <w:u w:val="single"/>
    </w:rPr>
  </w:style>
  <w:style w:type="character" w:styleId="IntenseReference">
    <w:name w:val="Intense Reference"/>
    <w:basedOn w:val="DefaultParagraphFont"/>
    <w:uiPriority w:val="32"/>
    <w:qFormat/>
    <w:rsid w:val="00C75F3F"/>
    <w:rPr>
      <w:b/>
      <w:sz w:val="24"/>
      <w:u w:val="single"/>
    </w:rPr>
  </w:style>
  <w:style w:type="character" w:styleId="BookTitle">
    <w:name w:val="Book Title"/>
    <w:basedOn w:val="DefaultParagraphFont"/>
    <w:uiPriority w:val="33"/>
    <w:qFormat/>
    <w:rsid w:val="00C75F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5F3F"/>
    <w:pPr>
      <w:outlineLvl w:val="9"/>
    </w:pPr>
  </w:style>
  <w:style w:type="paragraph" w:customStyle="1" w:styleId="Default">
    <w:name w:val="Default"/>
    <w:rsid w:val="00D46AD3"/>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CE02F1"/>
    <w:rPr>
      <w:sz w:val="20"/>
      <w:szCs w:val="20"/>
    </w:rPr>
  </w:style>
  <w:style w:type="character" w:customStyle="1" w:styleId="EndnoteTextChar">
    <w:name w:val="Endnote Text Char"/>
    <w:basedOn w:val="DefaultParagraphFont"/>
    <w:link w:val="EndnoteText"/>
    <w:uiPriority w:val="99"/>
    <w:semiHidden/>
    <w:rsid w:val="00CE02F1"/>
    <w:rPr>
      <w:sz w:val="20"/>
      <w:szCs w:val="20"/>
    </w:rPr>
  </w:style>
  <w:style w:type="character" w:styleId="EndnoteReference">
    <w:name w:val="endnote reference"/>
    <w:basedOn w:val="DefaultParagraphFont"/>
    <w:uiPriority w:val="99"/>
    <w:semiHidden/>
    <w:unhideWhenUsed/>
    <w:rsid w:val="00CE02F1"/>
    <w:rPr>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CE02F1"/>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CE02F1"/>
    <w:rPr>
      <w:sz w:val="20"/>
      <w:szCs w:val="20"/>
    </w:rPr>
  </w:style>
  <w:style w:type="character" w:styleId="FootnoteReference">
    <w:name w:val="footnote reference"/>
    <w:aliases w:val="Footnote symbol,Footnote Reference Number,fr"/>
    <w:basedOn w:val="DefaultParagraphFont"/>
    <w:uiPriority w:val="99"/>
    <w:unhideWhenUsed/>
    <w:rsid w:val="00CE02F1"/>
    <w:rPr>
      <w:vertAlign w:val="superscript"/>
    </w:rPr>
  </w:style>
  <w:style w:type="character" w:styleId="Hyperlink">
    <w:name w:val="Hyperlink"/>
    <w:basedOn w:val="DefaultParagraphFont"/>
    <w:uiPriority w:val="99"/>
    <w:unhideWhenUsed/>
    <w:rsid w:val="00CE02F1"/>
    <w:rPr>
      <w:color w:val="0000FF" w:themeColor="hyperlink"/>
      <w:u w:val="single"/>
    </w:rPr>
  </w:style>
  <w:style w:type="paragraph" w:customStyle="1" w:styleId="Normal1">
    <w:name w:val="Normal1"/>
    <w:rsid w:val="003D13CD"/>
    <w:rPr>
      <w:rFonts w:ascii="Calibri" w:eastAsia="Calibri" w:hAnsi="Calibri" w:cs="Calibri"/>
      <w:color w:val="000000"/>
      <w:lang w:eastAsia="lv-LV"/>
    </w:rPr>
  </w:style>
  <w:style w:type="paragraph" w:customStyle="1" w:styleId="ISBodySubhead">
    <w:name w:val="IS Body Subhead"/>
    <w:basedOn w:val="ISBodyText"/>
    <w:next w:val="ISBodyText"/>
    <w:uiPriority w:val="99"/>
    <w:qFormat/>
    <w:rsid w:val="00BE38E4"/>
    <w:pPr>
      <w:keepNext/>
      <w:spacing w:before="240"/>
      <w:jc w:val="left"/>
    </w:pPr>
    <w:rPr>
      <w:b/>
      <w:bCs w:val="0"/>
      <w:i/>
      <w:iCs/>
      <w:sz w:val="24"/>
      <w:szCs w:val="24"/>
    </w:rPr>
  </w:style>
  <w:style w:type="paragraph" w:customStyle="1" w:styleId="ISBodyText">
    <w:name w:val="IS Body Text"/>
    <w:basedOn w:val="Normal"/>
    <w:link w:val="ISBodyTextChar"/>
    <w:uiPriority w:val="99"/>
    <w:qFormat/>
    <w:rsid w:val="00BE38E4"/>
    <w:pPr>
      <w:overflowPunct w:val="0"/>
      <w:autoSpaceDE w:val="0"/>
      <w:autoSpaceDN w:val="0"/>
      <w:adjustRightInd w:val="0"/>
      <w:spacing w:before="120" w:after="120"/>
      <w:jc w:val="both"/>
      <w:textAlignment w:val="baseline"/>
    </w:pPr>
    <w:rPr>
      <w:rFonts w:ascii="Segoe UI" w:eastAsia="MS Mincho" w:hAnsi="Segoe UI" w:cs="Segoe UI"/>
      <w:bCs/>
      <w:sz w:val="22"/>
      <w:szCs w:val="22"/>
    </w:rPr>
  </w:style>
  <w:style w:type="character" w:customStyle="1" w:styleId="ISBodyTextChar">
    <w:name w:val="IS Body Text Char"/>
    <w:basedOn w:val="DefaultParagraphFont"/>
    <w:link w:val="ISBodyText"/>
    <w:uiPriority w:val="99"/>
    <w:rsid w:val="00BE38E4"/>
    <w:rPr>
      <w:rFonts w:ascii="Segoe UI" w:eastAsia="MS Mincho" w:hAnsi="Segoe UI" w:cs="Segoe UI"/>
      <w:bCs/>
    </w:rPr>
  </w:style>
  <w:style w:type="character" w:styleId="CommentReference">
    <w:name w:val="annotation reference"/>
    <w:basedOn w:val="DefaultParagraphFont"/>
    <w:uiPriority w:val="99"/>
    <w:semiHidden/>
    <w:unhideWhenUsed/>
    <w:rsid w:val="00D34DA9"/>
    <w:rPr>
      <w:sz w:val="16"/>
      <w:szCs w:val="16"/>
    </w:rPr>
  </w:style>
  <w:style w:type="paragraph" w:styleId="CommentText">
    <w:name w:val="annotation text"/>
    <w:basedOn w:val="Normal"/>
    <w:link w:val="CommentTextChar"/>
    <w:uiPriority w:val="99"/>
    <w:semiHidden/>
    <w:unhideWhenUsed/>
    <w:rsid w:val="00D34DA9"/>
    <w:rPr>
      <w:sz w:val="20"/>
      <w:szCs w:val="20"/>
    </w:rPr>
  </w:style>
  <w:style w:type="character" w:customStyle="1" w:styleId="CommentTextChar">
    <w:name w:val="Comment Text Char"/>
    <w:basedOn w:val="DefaultParagraphFont"/>
    <w:link w:val="CommentText"/>
    <w:uiPriority w:val="99"/>
    <w:semiHidden/>
    <w:rsid w:val="00D34DA9"/>
    <w:rPr>
      <w:sz w:val="20"/>
      <w:szCs w:val="20"/>
    </w:rPr>
  </w:style>
  <w:style w:type="paragraph" w:styleId="CommentSubject">
    <w:name w:val="annotation subject"/>
    <w:basedOn w:val="CommentText"/>
    <w:next w:val="CommentText"/>
    <w:link w:val="CommentSubjectChar"/>
    <w:uiPriority w:val="99"/>
    <w:semiHidden/>
    <w:unhideWhenUsed/>
    <w:rsid w:val="00D34DA9"/>
    <w:rPr>
      <w:b/>
      <w:bCs/>
    </w:rPr>
  </w:style>
  <w:style w:type="character" w:customStyle="1" w:styleId="CommentSubjectChar">
    <w:name w:val="Comment Subject Char"/>
    <w:basedOn w:val="CommentTextChar"/>
    <w:link w:val="CommentSubject"/>
    <w:uiPriority w:val="99"/>
    <w:semiHidden/>
    <w:rsid w:val="00D34DA9"/>
    <w:rPr>
      <w:b/>
      <w:bCs/>
      <w:sz w:val="20"/>
      <w:szCs w:val="20"/>
    </w:rPr>
  </w:style>
  <w:style w:type="paragraph" w:styleId="BalloonText">
    <w:name w:val="Balloon Text"/>
    <w:basedOn w:val="Normal"/>
    <w:link w:val="BalloonTextChar"/>
    <w:uiPriority w:val="99"/>
    <w:semiHidden/>
    <w:unhideWhenUsed/>
    <w:rsid w:val="00D34DA9"/>
    <w:rPr>
      <w:rFonts w:ascii="Tahoma" w:hAnsi="Tahoma" w:cs="Tahoma"/>
      <w:sz w:val="16"/>
      <w:szCs w:val="16"/>
    </w:rPr>
  </w:style>
  <w:style w:type="character" w:customStyle="1" w:styleId="BalloonTextChar">
    <w:name w:val="Balloon Text Char"/>
    <w:basedOn w:val="DefaultParagraphFont"/>
    <w:link w:val="BalloonText"/>
    <w:uiPriority w:val="99"/>
    <w:semiHidden/>
    <w:rsid w:val="00D34DA9"/>
    <w:rPr>
      <w:rFonts w:ascii="Tahoma" w:hAnsi="Tahoma" w:cs="Tahoma"/>
      <w:sz w:val="16"/>
      <w:szCs w:val="16"/>
    </w:rPr>
  </w:style>
  <w:style w:type="paragraph" w:styleId="Revision">
    <w:name w:val="Revision"/>
    <w:hidden/>
    <w:uiPriority w:val="99"/>
    <w:semiHidden/>
    <w:rsid w:val="00F31954"/>
    <w:rPr>
      <w:sz w:val="24"/>
      <w:szCs w:val="24"/>
    </w:rPr>
  </w:style>
  <w:style w:type="character" w:styleId="FollowedHyperlink">
    <w:name w:val="FollowedHyperlink"/>
    <w:basedOn w:val="DefaultParagraphFont"/>
    <w:uiPriority w:val="99"/>
    <w:semiHidden/>
    <w:unhideWhenUsed/>
    <w:rsid w:val="00515D6D"/>
    <w:rPr>
      <w:color w:val="800080" w:themeColor="followedHyperlink"/>
      <w:u w:val="single"/>
    </w:rPr>
  </w:style>
  <w:style w:type="paragraph" w:styleId="Header">
    <w:name w:val="header"/>
    <w:basedOn w:val="Normal"/>
    <w:link w:val="HeaderChar"/>
    <w:uiPriority w:val="99"/>
    <w:unhideWhenUsed/>
    <w:rsid w:val="00DC3AF9"/>
    <w:pPr>
      <w:tabs>
        <w:tab w:val="center" w:pos="4153"/>
        <w:tab w:val="right" w:pos="8306"/>
      </w:tabs>
    </w:pPr>
  </w:style>
  <w:style w:type="character" w:customStyle="1" w:styleId="HeaderChar">
    <w:name w:val="Header Char"/>
    <w:basedOn w:val="DefaultParagraphFont"/>
    <w:link w:val="Header"/>
    <w:uiPriority w:val="99"/>
    <w:rsid w:val="00DC3AF9"/>
    <w:rPr>
      <w:sz w:val="24"/>
      <w:szCs w:val="24"/>
    </w:rPr>
  </w:style>
  <w:style w:type="paragraph" w:styleId="Footer">
    <w:name w:val="footer"/>
    <w:basedOn w:val="Normal"/>
    <w:link w:val="FooterChar"/>
    <w:uiPriority w:val="99"/>
    <w:unhideWhenUsed/>
    <w:rsid w:val="00DC3AF9"/>
    <w:pPr>
      <w:tabs>
        <w:tab w:val="center" w:pos="4153"/>
        <w:tab w:val="right" w:pos="8306"/>
      </w:tabs>
    </w:pPr>
  </w:style>
  <w:style w:type="character" w:customStyle="1" w:styleId="FooterChar">
    <w:name w:val="Footer Char"/>
    <w:basedOn w:val="DefaultParagraphFont"/>
    <w:link w:val="Footer"/>
    <w:uiPriority w:val="99"/>
    <w:rsid w:val="00DC3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4498">
      <w:bodyDiv w:val="1"/>
      <w:marLeft w:val="0"/>
      <w:marRight w:val="0"/>
      <w:marTop w:val="0"/>
      <w:marBottom w:val="0"/>
      <w:divBdr>
        <w:top w:val="none" w:sz="0" w:space="0" w:color="auto"/>
        <w:left w:val="none" w:sz="0" w:space="0" w:color="auto"/>
        <w:bottom w:val="none" w:sz="0" w:space="0" w:color="auto"/>
        <w:right w:val="none" w:sz="0" w:space="0" w:color="auto"/>
      </w:divBdr>
      <w:divsChild>
        <w:div w:id="254632190">
          <w:marLeft w:val="1742"/>
          <w:marRight w:val="0"/>
          <w:marTop w:val="67"/>
          <w:marBottom w:val="0"/>
          <w:divBdr>
            <w:top w:val="none" w:sz="0" w:space="0" w:color="auto"/>
            <w:left w:val="none" w:sz="0" w:space="0" w:color="auto"/>
            <w:bottom w:val="none" w:sz="0" w:space="0" w:color="auto"/>
            <w:right w:val="none" w:sz="0" w:space="0" w:color="auto"/>
          </w:divBdr>
        </w:div>
        <w:div w:id="2070566198">
          <w:marLeft w:val="1742"/>
          <w:marRight w:val="0"/>
          <w:marTop w:val="67"/>
          <w:marBottom w:val="0"/>
          <w:divBdr>
            <w:top w:val="none" w:sz="0" w:space="0" w:color="auto"/>
            <w:left w:val="none" w:sz="0" w:space="0" w:color="auto"/>
            <w:bottom w:val="none" w:sz="0" w:space="0" w:color="auto"/>
            <w:right w:val="none" w:sz="0" w:space="0" w:color="auto"/>
          </w:divBdr>
        </w:div>
        <w:div w:id="2106684276">
          <w:marLeft w:val="1742"/>
          <w:marRight w:val="0"/>
          <w:marTop w:val="67"/>
          <w:marBottom w:val="0"/>
          <w:divBdr>
            <w:top w:val="none" w:sz="0" w:space="0" w:color="auto"/>
            <w:left w:val="none" w:sz="0" w:space="0" w:color="auto"/>
            <w:bottom w:val="none" w:sz="0" w:space="0" w:color="auto"/>
            <w:right w:val="none" w:sz="0" w:space="0" w:color="auto"/>
          </w:divBdr>
        </w:div>
        <w:div w:id="1923224562">
          <w:marLeft w:val="174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goo.gl/forms/0wSpwZbk192wkxhc2" TargetMode="External"/><Relationship Id="rId3" Type="http://schemas.openxmlformats.org/officeDocument/2006/relationships/hyperlink" Target="http://bit.ly/2cBNapG" TargetMode="External"/><Relationship Id="rId7" Type="http://schemas.openxmlformats.org/officeDocument/2006/relationships/hyperlink" Target="https://goo.gl/forms/0wSpwZbk192wkxhc2" TargetMode="External"/><Relationship Id="rId2" Type="http://schemas.openxmlformats.org/officeDocument/2006/relationships/hyperlink" Target="http://bit.ly/2crN2Gr" TargetMode="External"/><Relationship Id="rId1" Type="http://schemas.openxmlformats.org/officeDocument/2006/relationships/hyperlink" Target="http://bit.ly/2ceiz2s" TargetMode="External"/><Relationship Id="rId6" Type="http://schemas.openxmlformats.org/officeDocument/2006/relationships/hyperlink" Target="http://bit.ly/2d1jvE6" TargetMode="External"/><Relationship Id="rId5" Type="http://schemas.openxmlformats.org/officeDocument/2006/relationships/hyperlink" Target="http://bit.ly/2cvFp3x" TargetMode="External"/><Relationship Id="rId4" Type="http://schemas.openxmlformats.org/officeDocument/2006/relationships/hyperlink" Target="https://goo.gl/forms/0wSpwZbk192wkxhc2" TargetMode="External"/><Relationship Id="rId9" Type="http://schemas.openxmlformats.org/officeDocument/2006/relationships/hyperlink" Target="http://bit.ly/2crN2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8910-AE04-48C6-8281-8233496F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7473</Words>
  <Characters>4260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Vineta Brūvere</cp:lastModifiedBy>
  <cp:revision>15</cp:revision>
  <cp:lastPrinted>2016-10-28T13:54:00Z</cp:lastPrinted>
  <dcterms:created xsi:type="dcterms:W3CDTF">2016-10-17T19:04:00Z</dcterms:created>
  <dcterms:modified xsi:type="dcterms:W3CDTF">2016-11-02T11:06:00Z</dcterms:modified>
</cp:coreProperties>
</file>