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24" w:rsidRPr="00044B24" w:rsidRDefault="00044B24" w:rsidP="00044B24">
      <w:pPr>
        <w:spacing w:after="0" w:line="240" w:lineRule="auto"/>
        <w:jc w:val="right"/>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2</w:t>
      </w:r>
      <w:r w:rsidRPr="00044B24">
        <w:rPr>
          <w:rFonts w:ascii="Times New Roman" w:eastAsia="Times New Roman" w:hAnsi="Times New Roman" w:cs="Times New Roman"/>
          <w:sz w:val="24"/>
          <w:szCs w:val="28"/>
          <w:lang w:eastAsia="lv-LV"/>
        </w:rPr>
        <w:t>.</w:t>
      </w:r>
      <w:r w:rsidR="00C53813">
        <w:rPr>
          <w:rFonts w:ascii="Times New Roman" w:eastAsia="Times New Roman" w:hAnsi="Times New Roman" w:cs="Times New Roman"/>
          <w:sz w:val="24"/>
          <w:szCs w:val="28"/>
          <w:lang w:eastAsia="lv-LV"/>
        </w:rPr>
        <w:t> </w:t>
      </w:r>
      <w:r w:rsidRPr="00044B24">
        <w:rPr>
          <w:rFonts w:ascii="Times New Roman" w:eastAsia="Times New Roman" w:hAnsi="Times New Roman" w:cs="Times New Roman"/>
          <w:sz w:val="24"/>
          <w:szCs w:val="28"/>
          <w:lang w:eastAsia="lv-LV"/>
        </w:rPr>
        <w:t xml:space="preserve">pielikums </w:t>
      </w:r>
    </w:p>
    <w:p w:rsidR="00044B24" w:rsidRPr="00044B24" w:rsidRDefault="00044B24" w:rsidP="00044B24">
      <w:pPr>
        <w:spacing w:after="0" w:line="240" w:lineRule="auto"/>
        <w:jc w:val="right"/>
        <w:rPr>
          <w:rFonts w:ascii="Times New Roman" w:eastAsia="Calibri" w:hAnsi="Times New Roman" w:cs="Times New Roman"/>
          <w:sz w:val="24"/>
          <w:szCs w:val="28"/>
        </w:rPr>
      </w:pPr>
      <w:r w:rsidRPr="00044B24">
        <w:rPr>
          <w:rFonts w:ascii="Times New Roman" w:eastAsia="Calibri" w:hAnsi="Times New Roman" w:cs="Times New Roman"/>
          <w:sz w:val="24"/>
          <w:szCs w:val="28"/>
        </w:rPr>
        <w:t>Ministru kabineta</w:t>
      </w:r>
    </w:p>
    <w:p w:rsidR="00044B24" w:rsidRPr="00044B24" w:rsidRDefault="00044B24" w:rsidP="00044B24">
      <w:pPr>
        <w:spacing w:after="0" w:line="240" w:lineRule="auto"/>
        <w:jc w:val="right"/>
        <w:rPr>
          <w:rFonts w:ascii="Times New Roman" w:eastAsia="Calibri" w:hAnsi="Times New Roman" w:cs="Times New Roman"/>
          <w:sz w:val="24"/>
          <w:szCs w:val="28"/>
        </w:rPr>
      </w:pPr>
      <w:r w:rsidRPr="00044B24">
        <w:rPr>
          <w:rFonts w:ascii="Times New Roman" w:eastAsia="Calibri" w:hAnsi="Times New Roman" w:cs="Times New Roman"/>
          <w:sz w:val="24"/>
          <w:szCs w:val="28"/>
        </w:rPr>
        <w:t>2016.</w:t>
      </w:r>
      <w:r w:rsidR="00C53813">
        <w:rPr>
          <w:rFonts w:ascii="Times New Roman" w:eastAsia="Calibri" w:hAnsi="Times New Roman" w:cs="Times New Roman"/>
          <w:sz w:val="24"/>
          <w:szCs w:val="28"/>
        </w:rPr>
        <w:t> </w:t>
      </w:r>
      <w:r w:rsidRPr="00044B24">
        <w:rPr>
          <w:rFonts w:ascii="Times New Roman" w:eastAsia="Calibri" w:hAnsi="Times New Roman" w:cs="Times New Roman"/>
          <w:sz w:val="24"/>
          <w:szCs w:val="28"/>
        </w:rPr>
        <w:t>gada</w:t>
      </w:r>
      <w:r w:rsidRPr="00044B24">
        <w:rPr>
          <w:rFonts w:ascii="Times New Roman" w:eastAsia="Calibri" w:hAnsi="Times New Roman" w:cs="Times New Roman"/>
          <w:sz w:val="24"/>
          <w:szCs w:val="28"/>
        </w:rPr>
        <w:tab/>
        <w:t>.</w:t>
      </w:r>
      <w:r w:rsidR="00C53813">
        <w:rPr>
          <w:rFonts w:ascii="Times New Roman" w:eastAsia="Calibri" w:hAnsi="Times New Roman" w:cs="Times New Roman"/>
          <w:sz w:val="24"/>
          <w:szCs w:val="28"/>
        </w:rPr>
        <w:t> </w:t>
      </w:r>
      <w:r w:rsidR="0057261A">
        <w:rPr>
          <w:rFonts w:ascii="Times New Roman" w:eastAsia="Calibri" w:hAnsi="Times New Roman" w:cs="Times New Roman"/>
          <w:sz w:val="24"/>
          <w:szCs w:val="28"/>
        </w:rPr>
        <w:t>oktobra</w:t>
      </w:r>
    </w:p>
    <w:p w:rsidR="00044B24" w:rsidRPr="00044B24" w:rsidRDefault="00044B24" w:rsidP="00044B24">
      <w:pPr>
        <w:spacing w:after="0" w:line="240" w:lineRule="auto"/>
        <w:jc w:val="right"/>
        <w:rPr>
          <w:rFonts w:ascii="Times New Roman" w:eastAsia="Calibri" w:hAnsi="Times New Roman" w:cs="Times New Roman"/>
          <w:sz w:val="24"/>
          <w:szCs w:val="28"/>
        </w:rPr>
      </w:pPr>
      <w:r w:rsidRPr="00044B24">
        <w:rPr>
          <w:rFonts w:ascii="Times New Roman" w:eastAsia="Calibri" w:hAnsi="Times New Roman" w:cs="Times New Roman"/>
          <w:sz w:val="24"/>
          <w:szCs w:val="28"/>
        </w:rPr>
        <w:t>rīkojumam Nr.</w:t>
      </w:r>
      <w:r w:rsidRPr="00044B24">
        <w:rPr>
          <w:rFonts w:ascii="Times New Roman" w:eastAsia="Calibri" w:hAnsi="Times New Roman" w:cs="Times New Roman"/>
          <w:sz w:val="24"/>
          <w:szCs w:val="28"/>
        </w:rPr>
        <w:tab/>
      </w:r>
    </w:p>
    <w:p w:rsidR="008A7F10" w:rsidRDefault="008A7F10" w:rsidP="00AF66BD">
      <w:pPr>
        <w:spacing w:after="0" w:line="240" w:lineRule="auto"/>
        <w:jc w:val="center"/>
        <w:rPr>
          <w:rFonts w:ascii="Times New Roman" w:hAnsi="Times New Roman" w:cs="Times New Roman"/>
          <w:b/>
          <w:color w:val="000000"/>
          <w:sz w:val="24"/>
          <w:szCs w:val="24"/>
        </w:rPr>
      </w:pPr>
    </w:p>
    <w:p w:rsidR="008A7F10" w:rsidRDefault="008A7F10" w:rsidP="00AF66BD">
      <w:pPr>
        <w:spacing w:after="0" w:line="240" w:lineRule="auto"/>
        <w:jc w:val="center"/>
        <w:rPr>
          <w:rFonts w:ascii="Times New Roman" w:hAnsi="Times New Roman" w:cs="Times New Roman"/>
          <w:b/>
          <w:color w:val="000000"/>
          <w:sz w:val="24"/>
          <w:szCs w:val="24"/>
        </w:rPr>
      </w:pPr>
      <w:r w:rsidRPr="008A7F10">
        <w:rPr>
          <w:rFonts w:ascii="Times New Roman" w:hAnsi="Times New Roman" w:cs="Times New Roman"/>
          <w:b/>
          <w:color w:val="000000"/>
          <w:sz w:val="24"/>
          <w:szCs w:val="24"/>
        </w:rPr>
        <w:t xml:space="preserve">Plāna sasaiste ar citiem starptautiskiem dokumentiem </w:t>
      </w:r>
    </w:p>
    <w:p w:rsidR="005C270A" w:rsidRPr="008A7F10" w:rsidRDefault="005C270A" w:rsidP="00AF66BD">
      <w:pPr>
        <w:spacing w:after="0" w:line="240" w:lineRule="auto"/>
        <w:jc w:val="center"/>
        <w:rPr>
          <w:rFonts w:ascii="Times New Roman" w:hAnsi="Times New Roman" w:cs="Times New Roman"/>
          <w:b/>
          <w:color w:val="000000"/>
          <w:sz w:val="24"/>
          <w:szCs w:val="24"/>
        </w:rPr>
      </w:pPr>
    </w:p>
    <w:p w:rsidR="007725B0" w:rsidRPr="007725B0" w:rsidRDefault="007725B0" w:rsidP="00AF66BD">
      <w:pPr>
        <w:pStyle w:val="EntEmet"/>
        <w:numPr>
          <w:ilvl w:val="0"/>
          <w:numId w:val="1"/>
        </w:numPr>
        <w:tabs>
          <w:tab w:val="clear" w:pos="1134"/>
        </w:tabs>
        <w:spacing w:before="0"/>
        <w:ind w:left="0" w:firstLine="567"/>
        <w:jc w:val="both"/>
        <w:rPr>
          <w:color w:val="000000"/>
          <w:lang w:val="lv-LV"/>
        </w:rPr>
      </w:pPr>
      <w:r w:rsidRPr="007725B0">
        <w:rPr>
          <w:b/>
          <w:color w:val="000000"/>
          <w:lang w:val="lv-LV"/>
        </w:rPr>
        <w:t>Eiropas Parlamenta un Padomes Regula (ES) Nr. 1380/2013 (11.12.2013.)</w:t>
      </w:r>
      <w:r>
        <w:rPr>
          <w:b/>
          <w:color w:val="000000"/>
          <w:lang w:val="lv-LV"/>
        </w:rPr>
        <w:t xml:space="preserve"> par kopējo zivsaimniecības politiku</w:t>
      </w:r>
      <w:r w:rsidRPr="007725B0">
        <w:rPr>
          <w:color w:val="000000"/>
          <w:lang w:val="lv-LV"/>
        </w:rPr>
        <w:t xml:space="preserve"> ir izstrādāta, lai nodrošinātu ES zivsaimniecības nozares ilgtspējību. KZP ir noteikumu kopums par Eiropas zvejas flotes pārvaldību un zivju krājumu saglabāšanu. Tā ir izstrādāta, lai pārvaldītu kopējos resursus, un tajā paredzēts, ka visai Eiropas zvejas flotei ir vienlīdz pieejami ES teritoriālie ūdeņi un zvejas vietas. Zvejniekiem tā tiek radīti taisnīgas konkurences apstākļi.</w:t>
      </w:r>
      <w:r>
        <w:rPr>
          <w:color w:val="000000"/>
          <w:lang w:val="lv-LV"/>
        </w:rPr>
        <w:t xml:space="preserve"> </w:t>
      </w:r>
      <w:r w:rsidRPr="007725B0">
        <w:rPr>
          <w:color w:val="000000"/>
          <w:lang w:val="lv-LV"/>
        </w:rPr>
        <w:t>Ir atzīts, ka savvaļas zivju resursi tiek pārzvejoti, un to vismaz daļēji iespējams kompensēt ar akvakultūras paņēmieniem</w:t>
      </w:r>
      <w:r>
        <w:rPr>
          <w:color w:val="000000"/>
          <w:lang w:val="lv-LV"/>
        </w:rPr>
        <w:t>.</w:t>
      </w:r>
      <w:r w:rsidRPr="007725B0">
        <w:rPr>
          <w:color w:val="000000"/>
          <w:lang w:val="lv-LV"/>
        </w:rPr>
        <w:t xml:space="preserve"> </w:t>
      </w:r>
    </w:p>
    <w:p w:rsidR="007725B0" w:rsidRPr="007725B0" w:rsidRDefault="007725B0" w:rsidP="00AF66BD">
      <w:pPr>
        <w:pStyle w:val="EntEmet"/>
        <w:numPr>
          <w:ilvl w:val="0"/>
          <w:numId w:val="1"/>
        </w:numPr>
        <w:tabs>
          <w:tab w:val="clear" w:pos="1134"/>
        </w:tabs>
        <w:spacing w:before="0"/>
        <w:ind w:left="0" w:firstLine="567"/>
        <w:jc w:val="both"/>
        <w:rPr>
          <w:color w:val="000000"/>
          <w:lang w:val="lv-LV"/>
        </w:rPr>
      </w:pPr>
      <w:r w:rsidRPr="007725B0">
        <w:rPr>
          <w:b/>
          <w:color w:val="000000"/>
          <w:lang w:val="lv-LV"/>
        </w:rPr>
        <w:t>Padomes 2007. gada 18. septembra Regula (EK) Nr. 1100/2007, ar ko nosaka pasākumus Eiropas zušu krājumu atjaunošanai</w:t>
      </w:r>
      <w:r w:rsidRPr="007725B0">
        <w:rPr>
          <w:color w:val="000000"/>
          <w:lang w:val="lv-LV"/>
        </w:rPr>
        <w:t xml:space="preserve">. Ar šo regulu izveido sistēmu </w:t>
      </w:r>
      <w:r w:rsidRPr="00AF66BD">
        <w:rPr>
          <w:i/>
          <w:color w:val="000000"/>
          <w:lang w:val="lv-LV"/>
        </w:rPr>
        <w:t>Anguilla anguilla</w:t>
      </w:r>
      <w:r w:rsidRPr="007725B0">
        <w:rPr>
          <w:color w:val="000000"/>
          <w:lang w:val="lv-LV"/>
        </w:rPr>
        <w:t xml:space="preserve"> sugas Eiropas zušu krājumu aizsardzībai un ilgtspējīgai izmantošanai Kopienas ūdeņos, piekrastes lagūnās, upju grīvās, upēs un savstarpēji saistītos iekšzemes ūdeņos, kas ietek </w:t>
      </w:r>
      <w:r w:rsidRPr="00070E8E">
        <w:rPr>
          <w:i/>
          <w:color w:val="000000"/>
          <w:lang w:val="lv-LV"/>
        </w:rPr>
        <w:t>ICES</w:t>
      </w:r>
      <w:r w:rsidRPr="007725B0">
        <w:rPr>
          <w:color w:val="000000"/>
          <w:lang w:val="lv-LV"/>
        </w:rPr>
        <w:t xml:space="preserve"> III, IV, VI, VII, VIII, IX apgabala jūrās vai Vidusjūrā.</w:t>
      </w:r>
    </w:p>
    <w:p w:rsidR="007725B0" w:rsidRPr="007725B0" w:rsidRDefault="007725B0" w:rsidP="00AF66BD">
      <w:pPr>
        <w:pStyle w:val="EntEmet"/>
        <w:numPr>
          <w:ilvl w:val="0"/>
          <w:numId w:val="1"/>
        </w:numPr>
        <w:tabs>
          <w:tab w:val="clear" w:pos="1134"/>
        </w:tabs>
        <w:spacing w:before="0"/>
        <w:ind w:left="0" w:firstLine="567"/>
        <w:jc w:val="both"/>
        <w:rPr>
          <w:color w:val="000000"/>
          <w:lang w:val="lv-LV"/>
        </w:rPr>
      </w:pPr>
      <w:r w:rsidRPr="007725B0">
        <w:rPr>
          <w:b/>
          <w:color w:val="000000"/>
          <w:lang w:val="lv-LV"/>
        </w:rPr>
        <w:t>Eiropas Jūrlietu un zivsaimniecības fonds (EJZF)</w:t>
      </w:r>
      <w:r w:rsidRPr="007725B0">
        <w:rPr>
          <w:color w:val="000000"/>
          <w:lang w:val="lv-LV"/>
        </w:rPr>
        <w:t xml:space="preserve">. </w:t>
      </w:r>
      <w:r w:rsidR="007C638B">
        <w:rPr>
          <w:color w:val="000000"/>
          <w:lang w:val="lv-LV"/>
        </w:rPr>
        <w:t>F</w:t>
      </w:r>
      <w:r w:rsidRPr="007725B0">
        <w:rPr>
          <w:color w:val="000000"/>
          <w:lang w:val="lv-LV"/>
        </w:rPr>
        <w:t xml:space="preserve">onds darbojas saskaņā ar Eiropas Parlamenta un Padomes Regulu Nr.508/2014. Ar EJZF līdzekļiem </w:t>
      </w:r>
      <w:r w:rsidR="00B93E81">
        <w:rPr>
          <w:color w:val="000000"/>
          <w:lang w:val="lv-LV"/>
        </w:rPr>
        <w:t>var</w:t>
      </w:r>
      <w:r w:rsidRPr="007725B0">
        <w:rPr>
          <w:color w:val="000000"/>
          <w:lang w:val="lv-LV"/>
        </w:rPr>
        <w:t xml:space="preserve"> atbalstīt </w:t>
      </w:r>
      <w:r w:rsidR="00B93E81">
        <w:rPr>
          <w:color w:val="000000"/>
          <w:lang w:val="lv-LV"/>
        </w:rPr>
        <w:t>tiešu krājumu papildināšanu, ja šī papildināšana tiek paredzēta kā saglabāšanas pasākums ES tiesību aktā. Eiropas z</w:t>
      </w:r>
      <w:r w:rsidR="00B93E81" w:rsidRPr="007725B0">
        <w:rPr>
          <w:color w:val="000000"/>
          <w:lang w:val="lv-LV"/>
        </w:rPr>
        <w:t>ušu krājumu papildināšan</w:t>
      </w:r>
      <w:r w:rsidR="00B93E81">
        <w:rPr>
          <w:color w:val="000000"/>
          <w:lang w:val="lv-LV"/>
        </w:rPr>
        <w:t>a</w:t>
      </w:r>
      <w:r w:rsidR="00B93E81" w:rsidRPr="007725B0">
        <w:rPr>
          <w:color w:val="000000"/>
          <w:lang w:val="lv-LV"/>
        </w:rPr>
        <w:t xml:space="preserve"> </w:t>
      </w:r>
      <w:r w:rsidR="00B93E81">
        <w:rPr>
          <w:color w:val="000000"/>
          <w:lang w:val="lv-LV"/>
        </w:rPr>
        <w:t>ir paredzēta 2.punktā</w:t>
      </w:r>
      <w:r w:rsidR="005B11D6">
        <w:rPr>
          <w:color w:val="000000"/>
          <w:lang w:val="lv-LV"/>
        </w:rPr>
        <w:t xml:space="preserve"> minētajā</w:t>
      </w:r>
      <w:r w:rsidR="00B93E81">
        <w:rPr>
          <w:color w:val="000000"/>
          <w:lang w:val="lv-LV"/>
        </w:rPr>
        <w:t xml:space="preserve"> 18.09.2007. regulā (EK) Nr.1100/2007.</w:t>
      </w:r>
    </w:p>
    <w:p w:rsidR="007725B0" w:rsidRPr="007725B0" w:rsidRDefault="007725B0" w:rsidP="00AF66BD">
      <w:pPr>
        <w:pStyle w:val="EntEmet"/>
        <w:numPr>
          <w:ilvl w:val="0"/>
          <w:numId w:val="1"/>
        </w:numPr>
        <w:tabs>
          <w:tab w:val="clear" w:pos="1134"/>
        </w:tabs>
        <w:spacing w:before="0"/>
        <w:ind w:left="0" w:firstLine="567"/>
        <w:jc w:val="both"/>
        <w:rPr>
          <w:color w:val="000000"/>
          <w:lang w:val="lv-LV"/>
        </w:rPr>
      </w:pPr>
      <w:r w:rsidRPr="007725B0">
        <w:rPr>
          <w:b/>
          <w:color w:val="000000"/>
          <w:lang w:val="lv-LV"/>
        </w:rPr>
        <w:t>Rekomendācijas Baltijas laša pārvaldības plānam</w:t>
      </w:r>
      <w:r w:rsidRPr="007725B0">
        <w:rPr>
          <w:color w:val="000000"/>
          <w:lang w:val="lv-LV"/>
        </w:rPr>
        <w:t xml:space="preserve"> (</w:t>
      </w:r>
      <w:r w:rsidRPr="00AF66BD">
        <w:rPr>
          <w:i/>
          <w:color w:val="000000"/>
          <w:lang w:val="lv-LV"/>
        </w:rPr>
        <w:t>MARE D</w:t>
      </w:r>
      <w:r w:rsidRPr="007725B0">
        <w:rPr>
          <w:color w:val="000000"/>
          <w:lang w:val="lv-LV"/>
        </w:rPr>
        <w:t xml:space="preserve"> (2009) 1460 (</w:t>
      </w:r>
      <w:r w:rsidRPr="00AF66BD">
        <w:rPr>
          <w:i/>
          <w:color w:val="000000"/>
          <w:lang w:val="lv-LV"/>
        </w:rPr>
        <w:t>Annex</w:t>
      </w:r>
      <w:r w:rsidRPr="007725B0">
        <w:rPr>
          <w:color w:val="000000"/>
          <w:lang w:val="lv-LV"/>
        </w:rPr>
        <w:t xml:space="preserve">) EK uzdevumā ir izstrādājusi </w:t>
      </w:r>
      <w:r w:rsidR="00424D6F" w:rsidRPr="00424D6F">
        <w:rPr>
          <w:rFonts w:ascii="TimesNewRoman" w:hAnsi="TimesNewRoman" w:cs="TimesNewRoman"/>
          <w:lang w:val="lv-LV"/>
        </w:rPr>
        <w:t>Baltijas jūras reģionālā konsultatīvā padome (</w:t>
      </w:r>
      <w:r w:rsidR="00424D6F" w:rsidRPr="00424D6F">
        <w:rPr>
          <w:rFonts w:ascii="TimesNewRoman,Italic" w:hAnsi="TimesNewRoman,Italic" w:cs="TimesNewRoman,Italic"/>
          <w:i/>
          <w:iCs/>
          <w:lang w:val="lv-LV"/>
        </w:rPr>
        <w:t>BSRAC</w:t>
      </w:r>
      <w:r w:rsidR="00424D6F" w:rsidRPr="00424D6F">
        <w:rPr>
          <w:rFonts w:ascii="TimesNewRoman" w:hAnsi="TimesNewRoman" w:cs="TimesNewRoman"/>
          <w:lang w:val="lv-LV"/>
        </w:rPr>
        <w:t>)</w:t>
      </w:r>
      <w:r w:rsidRPr="007725B0">
        <w:rPr>
          <w:color w:val="000000"/>
          <w:lang w:val="lv-LV"/>
        </w:rPr>
        <w:t>. Laša mākslīgās atražošanas pasākumus ierosināts noteikt katrai upei atsevišķi atkarībā no dabiskās atražošanās un populācijas stāvokļa tajā. Laša mākslīgās atražošanas politika dabiskā nārsta upēs būs atkarīga no pieņemtā ES pārvaldības plāna un tam atbilstoši izstrādātā Latvijas nacionālā plāna.</w:t>
      </w:r>
    </w:p>
    <w:p w:rsidR="007725B0" w:rsidRPr="007725B0" w:rsidRDefault="007725B0" w:rsidP="00AF66BD">
      <w:pPr>
        <w:pStyle w:val="EntEmet"/>
        <w:numPr>
          <w:ilvl w:val="0"/>
          <w:numId w:val="1"/>
        </w:numPr>
        <w:tabs>
          <w:tab w:val="clear" w:pos="1134"/>
        </w:tabs>
        <w:spacing w:before="0"/>
        <w:ind w:left="0" w:firstLine="567"/>
        <w:jc w:val="both"/>
        <w:rPr>
          <w:color w:val="000000"/>
          <w:lang w:val="lv-LV"/>
        </w:rPr>
      </w:pPr>
      <w:r w:rsidRPr="007725B0">
        <w:rPr>
          <w:b/>
          <w:color w:val="000000"/>
          <w:lang w:val="lv-LV"/>
        </w:rPr>
        <w:t>1992.gada 9.aprīļa „Helsinku konvencija par Baltijas jūras reģiona vides aizsardzību”</w:t>
      </w:r>
      <w:r w:rsidRPr="007725B0">
        <w:rPr>
          <w:color w:val="000000"/>
          <w:lang w:val="lv-LV"/>
        </w:rPr>
        <w:t xml:space="preserve"> starptautiski regulē Baltijas jūras vides aizsardzību un bioloģiskās daudzveidības saglabāšanu. Dažas konvencijas īstenošanai izveidotās komisijas </w:t>
      </w:r>
      <w:r w:rsidRPr="00070E8E">
        <w:rPr>
          <w:i/>
          <w:color w:val="000000"/>
          <w:lang w:val="lv-LV"/>
        </w:rPr>
        <w:t>HELCOM</w:t>
      </w:r>
      <w:r w:rsidRPr="007725B0">
        <w:rPr>
          <w:color w:val="000000"/>
          <w:lang w:val="lv-LV"/>
        </w:rPr>
        <w:t xml:space="preserve"> rekomendācijas vai projekti ir veltīti Baltijas laša, taimiņa un stores aizsardzībai, uzsverot bioloģiski piesardzīgu pieeju to mākslīgai atražošanai (</w:t>
      </w:r>
      <w:r w:rsidRPr="00AF66BD">
        <w:rPr>
          <w:i/>
          <w:color w:val="000000"/>
          <w:lang w:val="lv-LV"/>
        </w:rPr>
        <w:t>HELCOM Recommendation 19/2,1998; HELCOM SALAR PROJECT, 2010; HELCOM HABITAT 10/2008, Doc. 4.4/5</w:t>
      </w:r>
      <w:r w:rsidRPr="007725B0">
        <w:rPr>
          <w:color w:val="000000"/>
          <w:lang w:val="lv-LV"/>
        </w:rPr>
        <w:t>).</w:t>
      </w:r>
    </w:p>
    <w:p w:rsidR="007725B0" w:rsidRDefault="007725B0" w:rsidP="00AF66BD">
      <w:pPr>
        <w:pStyle w:val="EntEmet"/>
        <w:numPr>
          <w:ilvl w:val="0"/>
          <w:numId w:val="1"/>
        </w:numPr>
        <w:tabs>
          <w:tab w:val="clear" w:pos="1134"/>
        </w:tabs>
        <w:spacing w:before="0"/>
        <w:ind w:left="0" w:firstLine="567"/>
        <w:jc w:val="both"/>
        <w:rPr>
          <w:color w:val="000000"/>
          <w:lang w:val="lv-LV"/>
        </w:rPr>
      </w:pPr>
      <w:r w:rsidRPr="007725B0">
        <w:rPr>
          <w:b/>
          <w:color w:val="000000"/>
          <w:lang w:val="lv-LV"/>
        </w:rPr>
        <w:t>Eiropas Padomes direktīva „Par dabisko biotopu, savvaļas faunas un floras aizsardzību”</w:t>
      </w:r>
      <w:r w:rsidRPr="007725B0">
        <w:rPr>
          <w:color w:val="000000"/>
          <w:lang w:val="lv-LV"/>
        </w:rPr>
        <w:t xml:space="preserve"> (CD 92/43/EEK) izdota, lai veicinātu dabisko biotopu un bioloģiskās daudzveidības saglabāšanu, faunas un floras aizsardzību.</w:t>
      </w:r>
    </w:p>
    <w:p w:rsidR="005C270A" w:rsidRDefault="005C270A" w:rsidP="00AF66BD">
      <w:pPr>
        <w:pStyle w:val="EntEmet"/>
        <w:tabs>
          <w:tab w:val="clear" w:pos="1134"/>
        </w:tabs>
        <w:spacing w:before="0"/>
        <w:ind w:left="567"/>
        <w:jc w:val="both"/>
        <w:rPr>
          <w:color w:val="000000"/>
          <w:lang w:val="lv-LV"/>
        </w:rPr>
      </w:pPr>
    </w:p>
    <w:p w:rsidR="005C270A" w:rsidRPr="005C270A" w:rsidRDefault="005C270A" w:rsidP="00AF66BD">
      <w:pPr>
        <w:pStyle w:val="Sarakstarindkopa"/>
        <w:spacing w:after="0" w:line="240" w:lineRule="auto"/>
        <w:ind w:left="141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Plāna sasaiste ar </w:t>
      </w:r>
      <w:r w:rsidR="00F45E93">
        <w:rPr>
          <w:rFonts w:ascii="Times New Roman" w:hAnsi="Times New Roman" w:cs="Times New Roman"/>
          <w:b/>
          <w:color w:val="000000"/>
          <w:sz w:val="24"/>
          <w:szCs w:val="24"/>
        </w:rPr>
        <w:t>Latvijas Republikas normatīvajiem</w:t>
      </w:r>
      <w:r w:rsidRPr="005C270A">
        <w:rPr>
          <w:rFonts w:ascii="Times New Roman" w:hAnsi="Times New Roman" w:cs="Times New Roman"/>
          <w:b/>
          <w:color w:val="000000"/>
          <w:sz w:val="24"/>
          <w:szCs w:val="24"/>
        </w:rPr>
        <w:t xml:space="preserve"> aktiem</w:t>
      </w:r>
    </w:p>
    <w:p w:rsidR="005C270A" w:rsidRPr="007725B0" w:rsidRDefault="005C270A" w:rsidP="00AF66BD">
      <w:pPr>
        <w:pStyle w:val="EntEmet"/>
        <w:tabs>
          <w:tab w:val="clear" w:pos="1134"/>
        </w:tabs>
        <w:spacing w:before="0"/>
        <w:ind w:left="567"/>
        <w:jc w:val="both"/>
        <w:rPr>
          <w:color w:val="000000"/>
          <w:lang w:val="lv-LV"/>
        </w:rPr>
      </w:pPr>
    </w:p>
    <w:p w:rsidR="0064330D" w:rsidRPr="007040E5" w:rsidRDefault="0064330D" w:rsidP="00AF66BD">
      <w:pPr>
        <w:pStyle w:val="EntEmet"/>
        <w:numPr>
          <w:ilvl w:val="0"/>
          <w:numId w:val="1"/>
        </w:numPr>
        <w:tabs>
          <w:tab w:val="clear" w:pos="851"/>
        </w:tabs>
        <w:spacing w:before="0"/>
        <w:ind w:left="0" w:firstLine="567"/>
        <w:jc w:val="both"/>
        <w:rPr>
          <w:color w:val="000000"/>
          <w:lang w:val="lv-LV"/>
        </w:rPr>
      </w:pPr>
      <w:r>
        <w:rPr>
          <w:b/>
          <w:color w:val="000000"/>
          <w:lang w:val="lv-LV"/>
        </w:rPr>
        <w:t>MK</w:t>
      </w:r>
      <w:r w:rsidRPr="007725B0">
        <w:rPr>
          <w:b/>
          <w:color w:val="000000"/>
          <w:lang w:val="lv-LV"/>
        </w:rPr>
        <w:t xml:space="preserve"> 2001.gada 8.maija noteikumi Nr.188 „Saimnieciskās darbības rezultātā zivju resursiem nodarītā zaudējuma noteikšanas un kompensācijas kārtība”</w:t>
      </w:r>
      <w:r w:rsidRPr="007040E5">
        <w:rPr>
          <w:color w:val="000000"/>
          <w:lang w:val="lv-LV"/>
        </w:rPr>
        <w:t xml:space="preserve"> nosaka kārtību, kādā tiek noteikti un kompensēti saimnieciskās darbības rezultātā zivju resursiem nodarītie zaudējumi. Zivju resursiem nodarītajā zaudējumā ietver gan tiešos zivju resursu zudumus, gan netiešos zaudējumus, kas radušies zivju barības objektu, zivju dabīgo nārsta vietu un dzīvotņu zuduma dēļ, tai skaitā zaudējumus, kas radušies, samazinoties ūdenstilpes zivsaimnieciskajai produktivitātei. </w:t>
      </w:r>
      <w:r w:rsidR="008A7F10">
        <w:rPr>
          <w:color w:val="000000"/>
          <w:lang w:val="lv-LV"/>
        </w:rPr>
        <w:t>Z</w:t>
      </w:r>
      <w:r w:rsidRPr="007040E5">
        <w:rPr>
          <w:color w:val="000000"/>
          <w:lang w:val="lv-LV"/>
        </w:rPr>
        <w:t>ivju resursiem radīto zaudējumu kompensācijas var būt mākslīgi pavairotu zivju mazuļu ielaišana vai samaksa par attiecīgo mazuļu atražošanu.</w:t>
      </w:r>
    </w:p>
    <w:p w:rsidR="007040E5" w:rsidRDefault="002345BF" w:rsidP="00AF66BD">
      <w:pPr>
        <w:pStyle w:val="EntEmet"/>
        <w:numPr>
          <w:ilvl w:val="0"/>
          <w:numId w:val="1"/>
        </w:numPr>
        <w:tabs>
          <w:tab w:val="clear" w:pos="851"/>
        </w:tabs>
        <w:spacing w:before="0"/>
        <w:ind w:left="0" w:firstLine="567"/>
        <w:jc w:val="both"/>
        <w:rPr>
          <w:color w:val="000000"/>
          <w:lang w:val="lv-LV"/>
        </w:rPr>
      </w:pPr>
      <w:r>
        <w:rPr>
          <w:b/>
          <w:color w:val="000000"/>
          <w:lang w:val="lv-LV"/>
        </w:rPr>
        <w:t>MK</w:t>
      </w:r>
      <w:r w:rsidR="007040E5" w:rsidRPr="007725B0">
        <w:rPr>
          <w:b/>
          <w:color w:val="000000"/>
          <w:lang w:val="lv-LV"/>
        </w:rPr>
        <w:t xml:space="preserve"> 1995.gada 19.decembra noteikumi Nr.388 „Zivju fonda nolikums”</w:t>
      </w:r>
      <w:r w:rsidR="007040E5" w:rsidRPr="007040E5">
        <w:rPr>
          <w:color w:val="000000"/>
          <w:lang w:val="lv-LV"/>
        </w:rPr>
        <w:t xml:space="preserve"> paredz fonda valsts budžeta dotācijas veidošanu un izmantošanu, lai iegūtu papildu finanšu līdzekļus </w:t>
      </w:r>
      <w:r w:rsidR="007040E5" w:rsidRPr="007040E5">
        <w:rPr>
          <w:color w:val="000000"/>
          <w:lang w:val="lv-LV"/>
        </w:rPr>
        <w:lastRenderedPageBreak/>
        <w:t>un īstenotu attiecīgus projektus zivsaimniecības attīstībai. Fonda līdzekļus zivju resursu pavairošanas un atražošanas nolūkā publiskajās ūdenstilpēs vai ūdenstilpēs, kurās zvejas tiesības pieder valstij</w:t>
      </w:r>
      <w:r w:rsidR="00FC15BA">
        <w:rPr>
          <w:color w:val="000000"/>
          <w:lang w:val="lv-LV"/>
        </w:rPr>
        <w:t>,</w:t>
      </w:r>
      <w:r w:rsidR="007040E5" w:rsidRPr="007040E5">
        <w:rPr>
          <w:color w:val="000000"/>
          <w:lang w:val="lv-LV"/>
        </w:rPr>
        <w:t xml:space="preserve"> izmanto galvenokārt dažādu vietējās nozīmes zivju atražošanas un aizsardzības projektu finansēšanai, kā arī atsevišķu zinātniskās izpētes darbu izpildei, kurus ierosinājušas valsts institūcijas, pašvaldības vai citas atvasinātas publiskas personas.</w:t>
      </w:r>
    </w:p>
    <w:p w:rsidR="0064330D" w:rsidRPr="0064330D" w:rsidRDefault="0064330D" w:rsidP="00AF66BD">
      <w:pPr>
        <w:pStyle w:val="EntEmet"/>
        <w:numPr>
          <w:ilvl w:val="0"/>
          <w:numId w:val="1"/>
        </w:numPr>
        <w:tabs>
          <w:tab w:val="clear" w:pos="851"/>
        </w:tabs>
        <w:spacing w:before="0"/>
        <w:ind w:left="0" w:firstLine="567"/>
        <w:jc w:val="both"/>
        <w:rPr>
          <w:b/>
          <w:color w:val="000000"/>
          <w:lang w:val="lv-LV"/>
        </w:rPr>
      </w:pPr>
      <w:r w:rsidRPr="0064330D">
        <w:rPr>
          <w:b/>
          <w:color w:val="000000"/>
          <w:lang w:val="lv-LV"/>
        </w:rPr>
        <w:t>MK 2010</w:t>
      </w:r>
      <w:r w:rsidR="00C53813">
        <w:rPr>
          <w:b/>
          <w:color w:val="000000"/>
          <w:lang w:val="lv-LV"/>
        </w:rPr>
        <w:t>. gada</w:t>
      </w:r>
      <w:r w:rsidRPr="0064330D">
        <w:rPr>
          <w:b/>
          <w:color w:val="000000"/>
          <w:lang w:val="lv-LV"/>
        </w:rPr>
        <w:t xml:space="preserve"> </w:t>
      </w:r>
      <w:r w:rsidR="00C53813">
        <w:rPr>
          <w:b/>
          <w:color w:val="000000"/>
          <w:lang w:val="lv-LV"/>
        </w:rPr>
        <w:t xml:space="preserve">2. marta </w:t>
      </w:r>
      <w:r w:rsidRPr="0064330D">
        <w:rPr>
          <w:b/>
          <w:color w:val="000000"/>
          <w:lang w:val="lv-LV"/>
        </w:rPr>
        <w:t>noteikum</w:t>
      </w:r>
      <w:r>
        <w:rPr>
          <w:b/>
          <w:color w:val="000000"/>
          <w:lang w:val="lv-LV"/>
        </w:rPr>
        <w:t>i</w:t>
      </w:r>
      <w:r w:rsidRPr="0064330D">
        <w:rPr>
          <w:b/>
          <w:color w:val="000000"/>
          <w:lang w:val="lv-LV"/>
        </w:rPr>
        <w:t xml:space="preserve"> Nr. 215 “Noteikumi par valsts atbalsta piešķiršanu zivsaimniecības attīstībai no Zivju fonda finanšu līdzekļiem”</w:t>
      </w:r>
      <w:r>
        <w:rPr>
          <w:color w:val="000000"/>
          <w:lang w:val="lv-LV"/>
        </w:rPr>
        <w:t xml:space="preserve"> </w:t>
      </w:r>
      <w:r w:rsidR="008A7F10">
        <w:rPr>
          <w:color w:val="000000"/>
          <w:lang w:val="lv-LV"/>
        </w:rPr>
        <w:t xml:space="preserve">paredz </w:t>
      </w:r>
      <w:r w:rsidR="005C270A">
        <w:rPr>
          <w:color w:val="000000"/>
          <w:lang w:val="lv-LV"/>
        </w:rPr>
        <w:t xml:space="preserve">ZF </w:t>
      </w:r>
      <w:r w:rsidR="008A7F10">
        <w:rPr>
          <w:color w:val="000000"/>
          <w:lang w:val="lv-LV"/>
        </w:rPr>
        <w:t xml:space="preserve">atbalstu </w:t>
      </w:r>
      <w:r w:rsidR="005C270A">
        <w:rPr>
          <w:color w:val="000000"/>
          <w:lang w:val="lv-LV"/>
        </w:rPr>
        <w:t xml:space="preserve">konkursa kārtībā </w:t>
      </w:r>
      <w:r w:rsidR="008A7F10">
        <w:rPr>
          <w:color w:val="000000"/>
          <w:lang w:val="lv-LV"/>
        </w:rPr>
        <w:t>zivju resursu atražošanas</w:t>
      </w:r>
      <w:r w:rsidR="005C270A">
        <w:rPr>
          <w:color w:val="000000"/>
          <w:lang w:val="lv-LV"/>
        </w:rPr>
        <w:t>, t</w:t>
      </w:r>
      <w:r w:rsidR="00C53813">
        <w:rPr>
          <w:color w:val="000000"/>
          <w:lang w:val="lv-LV"/>
        </w:rPr>
        <w:t>ostarp</w:t>
      </w:r>
      <w:r w:rsidR="005C270A">
        <w:rPr>
          <w:color w:val="000000"/>
          <w:lang w:val="lv-LV"/>
        </w:rPr>
        <w:t xml:space="preserve"> dabisko dzīvotņu kvalitātes uzlabošanai</w:t>
      </w:r>
      <w:r w:rsidR="00FC15BA">
        <w:rPr>
          <w:color w:val="000000"/>
          <w:lang w:val="lv-LV"/>
        </w:rPr>
        <w:t>,</w:t>
      </w:r>
      <w:r w:rsidR="005C270A">
        <w:rPr>
          <w:color w:val="000000"/>
          <w:lang w:val="lv-LV"/>
        </w:rPr>
        <w:t xml:space="preserve"> un nārsta vietu atjaunošanai u.c. zivju resursu</w:t>
      </w:r>
      <w:r w:rsidR="008A7F10">
        <w:rPr>
          <w:color w:val="000000"/>
          <w:lang w:val="lv-LV"/>
        </w:rPr>
        <w:t xml:space="preserve"> aizsardzības pasākumiem</w:t>
      </w:r>
      <w:r w:rsidR="005C270A">
        <w:rPr>
          <w:color w:val="000000"/>
          <w:lang w:val="lv-LV"/>
        </w:rPr>
        <w:t xml:space="preserve"> publiski pieejamās ūdenstilpēs</w:t>
      </w:r>
      <w:r w:rsidR="008A7F10">
        <w:rPr>
          <w:color w:val="000000"/>
          <w:lang w:val="lv-LV"/>
        </w:rPr>
        <w:t xml:space="preserve">. Projektus </w:t>
      </w:r>
      <w:r w:rsidR="005C270A">
        <w:rPr>
          <w:color w:val="000000"/>
          <w:lang w:val="lv-LV"/>
        </w:rPr>
        <w:t xml:space="preserve">ZF atbalsta saņemšanai </w:t>
      </w:r>
      <w:r w:rsidR="008A7F10">
        <w:rPr>
          <w:color w:val="000000"/>
          <w:lang w:val="lv-LV"/>
        </w:rPr>
        <w:t>var pieteikt valsts un pašvald</w:t>
      </w:r>
      <w:r w:rsidR="005C270A">
        <w:rPr>
          <w:color w:val="000000"/>
          <w:lang w:val="lv-LV"/>
        </w:rPr>
        <w:t>ī</w:t>
      </w:r>
      <w:r w:rsidR="008A7F10">
        <w:rPr>
          <w:color w:val="000000"/>
          <w:lang w:val="lv-LV"/>
        </w:rPr>
        <w:t xml:space="preserve">bu institūcijas, citas atvasinātas publiskas personas, kā arī biedrības un </w:t>
      </w:r>
      <w:r w:rsidR="005C270A">
        <w:rPr>
          <w:color w:val="000000"/>
          <w:lang w:val="lv-LV"/>
        </w:rPr>
        <w:t xml:space="preserve">ūdenstilpju </w:t>
      </w:r>
      <w:r w:rsidR="008A7F10">
        <w:rPr>
          <w:color w:val="000000"/>
          <w:lang w:val="lv-LV"/>
        </w:rPr>
        <w:t>nomnieki, ja ir vienošanās ar pašvaldību.</w:t>
      </w:r>
    </w:p>
    <w:p w:rsidR="007040E5" w:rsidRPr="007040E5" w:rsidRDefault="007C638B" w:rsidP="00AF66BD">
      <w:pPr>
        <w:pStyle w:val="EntEmet"/>
        <w:numPr>
          <w:ilvl w:val="0"/>
          <w:numId w:val="1"/>
        </w:numPr>
        <w:tabs>
          <w:tab w:val="clear" w:pos="851"/>
        </w:tabs>
        <w:spacing w:before="0"/>
        <w:ind w:left="0" w:firstLine="567"/>
        <w:jc w:val="both"/>
        <w:rPr>
          <w:color w:val="000000"/>
          <w:lang w:val="lv-LV"/>
        </w:rPr>
      </w:pPr>
      <w:r>
        <w:rPr>
          <w:b/>
          <w:color w:val="000000"/>
          <w:lang w:val="lv-LV"/>
        </w:rPr>
        <w:t>MK</w:t>
      </w:r>
      <w:r w:rsidR="007040E5" w:rsidRPr="007725B0">
        <w:rPr>
          <w:b/>
          <w:color w:val="000000"/>
          <w:lang w:val="lv-LV"/>
        </w:rPr>
        <w:t xml:space="preserve"> 2009.gada 11.augusta noteikumi Nr.918 „Noteikumi par ūdenstilpju un rūpnieciskās zvejas tiesību nomu un zvejas tiesību izmantošanas kārtību”</w:t>
      </w:r>
      <w:r w:rsidR="007040E5" w:rsidRPr="007040E5">
        <w:rPr>
          <w:color w:val="000000"/>
          <w:lang w:val="lv-LV"/>
        </w:rPr>
        <w:t xml:space="preserve"> nosaka, ka</w:t>
      </w:r>
      <w:r w:rsidR="00FC15BA" w:rsidRPr="00FC15BA">
        <w:rPr>
          <w:color w:val="000000"/>
          <w:lang w:val="lv-LV"/>
        </w:rPr>
        <w:t xml:space="preserve"> </w:t>
      </w:r>
      <w:r w:rsidR="00FC15BA" w:rsidRPr="007040E5">
        <w:rPr>
          <w:color w:val="000000"/>
          <w:lang w:val="lv-LV"/>
        </w:rPr>
        <w:t>pašvaldība</w:t>
      </w:r>
      <w:r w:rsidR="007040E5" w:rsidRPr="007040E5">
        <w:rPr>
          <w:color w:val="000000"/>
          <w:lang w:val="lv-LV"/>
        </w:rPr>
        <w:t>, pildot deleģētās valsts (izpildvaras) funkcijas, iznomā tās teritorijā esošās publiskās ūdenstilpes un līdz nodošanai nomā, ievērojot valsts budžeta līdzekļu pieejamību un ieņēmumus, kas gūti no rūpnieciskās zvejas tiesību nomas un izmantošanas un no licencētās makšķerēšanas organizēšanas, nodrošina arī ar zivju resursu atražošanu saistītus pasākumus.</w:t>
      </w:r>
    </w:p>
    <w:p w:rsidR="007725B0" w:rsidRPr="007040E5" w:rsidRDefault="007C638B" w:rsidP="00AF66BD">
      <w:pPr>
        <w:pStyle w:val="EntEmet"/>
        <w:numPr>
          <w:ilvl w:val="0"/>
          <w:numId w:val="1"/>
        </w:numPr>
        <w:tabs>
          <w:tab w:val="clear" w:pos="851"/>
        </w:tabs>
        <w:spacing w:before="0"/>
        <w:ind w:left="0" w:firstLine="567"/>
        <w:jc w:val="both"/>
        <w:rPr>
          <w:color w:val="000000"/>
          <w:lang w:val="lv-LV"/>
        </w:rPr>
      </w:pPr>
      <w:r>
        <w:rPr>
          <w:b/>
          <w:color w:val="000000"/>
          <w:lang w:val="lv-LV"/>
        </w:rPr>
        <w:t>MK</w:t>
      </w:r>
      <w:r w:rsidR="007725B0" w:rsidRPr="007725B0">
        <w:rPr>
          <w:b/>
          <w:color w:val="000000"/>
          <w:lang w:val="lv-LV"/>
        </w:rPr>
        <w:t xml:space="preserve"> 2015.gada 31.marta noteikumi Nr.150 „Kārtība, kādā uzskaita un dabiskajās ūdenstilpēs ielaiž zivju resursu atražošanai un pavairošanai paredzētos zivju mazuļus, kā arī prasības attiecībā uz mākslīgai zivju pavairošanai pielāgotu privāto ezeru izmantošanu”</w:t>
      </w:r>
      <w:r w:rsidR="007725B0" w:rsidRPr="007040E5">
        <w:rPr>
          <w:lang w:val="lv-LV"/>
        </w:rPr>
        <w:t xml:space="preserve"> </w:t>
      </w:r>
      <w:r w:rsidR="007725B0" w:rsidRPr="007040E5">
        <w:rPr>
          <w:color w:val="000000"/>
          <w:lang w:val="lv-LV"/>
        </w:rPr>
        <w:t>paredz speciālu starpinstitucionālu komisiju izveidošanu visu ielaisto zivju mazuļu uzskaitei, pieņemšanai un kontrolei, īstenojot zivju resursu atražošanas valsts programmu, kā arī nosaka kārtību un uzskaiti citiem ielaidumiem dabiskajās ūdenstilpēs</w:t>
      </w:r>
      <w:r w:rsidR="00AD0382">
        <w:rPr>
          <w:color w:val="000000"/>
          <w:lang w:val="lv-LV"/>
        </w:rPr>
        <w:t>.</w:t>
      </w:r>
    </w:p>
    <w:p w:rsidR="007040E5" w:rsidRPr="007040E5" w:rsidRDefault="007C638B" w:rsidP="00AF66BD">
      <w:pPr>
        <w:pStyle w:val="EntEmet"/>
        <w:numPr>
          <w:ilvl w:val="0"/>
          <w:numId w:val="1"/>
        </w:numPr>
        <w:tabs>
          <w:tab w:val="clear" w:pos="851"/>
        </w:tabs>
        <w:spacing w:before="0"/>
        <w:ind w:left="0" w:firstLine="567"/>
        <w:jc w:val="both"/>
        <w:rPr>
          <w:color w:val="000000"/>
          <w:lang w:val="lv-LV"/>
        </w:rPr>
      </w:pPr>
      <w:r>
        <w:rPr>
          <w:b/>
          <w:color w:val="000000"/>
          <w:lang w:val="lv-LV"/>
        </w:rPr>
        <w:t>MK</w:t>
      </w:r>
      <w:r w:rsidR="007040E5" w:rsidRPr="007C638B">
        <w:rPr>
          <w:b/>
          <w:color w:val="000000"/>
          <w:lang w:val="lv-LV"/>
        </w:rPr>
        <w:t xml:space="preserve"> 2002.gada 15.janvāra noteikumi Nr.27 „Noteikumi par upēm (upju posmiem), uz kurām zivju resursu aizsardzības nolūkā aizliegts būvēt un atjaunot hidroelektrostaciju aizsprostus un veidot jebkādus mehāniskus šķēršļus”</w:t>
      </w:r>
      <w:r>
        <w:rPr>
          <w:color w:val="000000"/>
          <w:lang w:val="lv-LV"/>
        </w:rPr>
        <w:t xml:space="preserve"> paredz saglabāt zivju resursu aizsardzības nolūkos zivīm atbilstošas dzīvotnes un nārsta vietas.</w:t>
      </w:r>
    </w:p>
    <w:p w:rsidR="007040E5" w:rsidRPr="007040E5" w:rsidRDefault="007C638B" w:rsidP="00AF66BD">
      <w:pPr>
        <w:pStyle w:val="EntEmet"/>
        <w:numPr>
          <w:ilvl w:val="0"/>
          <w:numId w:val="1"/>
        </w:numPr>
        <w:tabs>
          <w:tab w:val="clear" w:pos="851"/>
        </w:tabs>
        <w:spacing w:before="0"/>
        <w:ind w:left="0" w:firstLine="567"/>
        <w:jc w:val="both"/>
        <w:rPr>
          <w:color w:val="000000"/>
          <w:lang w:val="lv-LV"/>
        </w:rPr>
      </w:pPr>
      <w:r>
        <w:rPr>
          <w:b/>
          <w:color w:val="000000"/>
          <w:lang w:val="lv-LV"/>
        </w:rPr>
        <w:t>MK</w:t>
      </w:r>
      <w:r w:rsidR="007040E5" w:rsidRPr="007C638B">
        <w:rPr>
          <w:b/>
          <w:color w:val="000000"/>
          <w:lang w:val="lv-LV"/>
        </w:rPr>
        <w:t xml:space="preserve"> 2010.gada 21.decembra noteikumi Nr.1165 „Kārtība, kādā izsniedz atļaujas nemedījamo sugu indivīdu iegūšanai, ievieš Latvijas dabai neraksturīgas savvaļas sugas (introdukcija) un atjauno sugu populāciju dabā (reintrodukcija)”</w:t>
      </w:r>
      <w:r w:rsidR="007040E5" w:rsidRPr="007040E5">
        <w:rPr>
          <w:color w:val="000000"/>
          <w:lang w:val="lv-LV"/>
        </w:rPr>
        <w:t xml:space="preserve"> nosaka kārtību, kādā Latvijas dabā var tikt ieviestas vai pārvietotas jaunas zivju sugas.</w:t>
      </w:r>
    </w:p>
    <w:p w:rsidR="007040E5" w:rsidRPr="007040E5" w:rsidRDefault="007C638B" w:rsidP="00AF66BD">
      <w:pPr>
        <w:pStyle w:val="EntEmet"/>
        <w:numPr>
          <w:ilvl w:val="0"/>
          <w:numId w:val="1"/>
        </w:numPr>
        <w:tabs>
          <w:tab w:val="clear" w:pos="851"/>
        </w:tabs>
        <w:spacing w:before="0"/>
        <w:ind w:left="0" w:firstLine="567"/>
        <w:jc w:val="both"/>
        <w:rPr>
          <w:color w:val="000000"/>
          <w:lang w:val="lv-LV"/>
        </w:rPr>
      </w:pPr>
      <w:r>
        <w:rPr>
          <w:b/>
          <w:color w:val="000000"/>
          <w:lang w:val="lv-LV"/>
        </w:rPr>
        <w:t>MK</w:t>
      </w:r>
      <w:r w:rsidR="007040E5" w:rsidRPr="007C638B">
        <w:rPr>
          <w:b/>
          <w:color w:val="000000"/>
          <w:lang w:val="lv-LV"/>
        </w:rPr>
        <w:t xml:space="preserve"> 2008.gada 2.janvāra noteikumi Nr.5 „Lauksaimniecības dzīvnieku vispārīgās labturības prasības”</w:t>
      </w:r>
      <w:r w:rsidR="007040E5" w:rsidRPr="007040E5">
        <w:rPr>
          <w:color w:val="000000"/>
          <w:lang w:val="lv-LV"/>
        </w:rPr>
        <w:t xml:space="preserve"> nosaka vispārīgās labturības prasības lauksaimniecības dzīvnieku, tostarp zivju, turēšanai un izmantošanai, kā arī veterinārās prasības akvakultūras dzīvniekiem un to produktiem un regulē eksotisko un neeksotisko infekcijas slimību uzraudzības, kontroles, konstatēšanas un apkarošanas kārtību.</w:t>
      </w:r>
    </w:p>
    <w:p w:rsidR="007040E5" w:rsidRPr="007040E5" w:rsidRDefault="007C638B" w:rsidP="00AF66BD">
      <w:pPr>
        <w:pStyle w:val="EntEmet"/>
        <w:numPr>
          <w:ilvl w:val="0"/>
          <w:numId w:val="1"/>
        </w:numPr>
        <w:tabs>
          <w:tab w:val="clear" w:pos="851"/>
        </w:tabs>
        <w:spacing w:before="0"/>
        <w:ind w:left="0" w:firstLine="567"/>
        <w:jc w:val="both"/>
        <w:rPr>
          <w:color w:val="000000"/>
          <w:lang w:val="lv-LV"/>
        </w:rPr>
      </w:pPr>
      <w:r>
        <w:rPr>
          <w:b/>
          <w:color w:val="000000"/>
          <w:lang w:val="lv-LV"/>
        </w:rPr>
        <w:t>MK</w:t>
      </w:r>
      <w:r w:rsidR="007040E5" w:rsidRPr="007C638B">
        <w:rPr>
          <w:b/>
          <w:color w:val="000000"/>
          <w:lang w:val="lv-LV"/>
        </w:rPr>
        <w:t xml:space="preserve"> 2008.gada 2.jūnija noteikumi Nr.400 „Veterinārās prasības akvakultūras dzīvniekiem, no tiem iegūtiem produktiem un to apritei, kā arī atsevišķu akvakultūras dzīvnieku infekcijas slimību profilaksei un apkarošanai” </w:t>
      </w:r>
      <w:r w:rsidR="007040E5" w:rsidRPr="007040E5">
        <w:rPr>
          <w:color w:val="000000"/>
          <w:lang w:val="lv-LV"/>
        </w:rPr>
        <w:t>nosaka veterinārās prasības akvakultūras dzīvniekiem, no tiem iegūtajiem produktiem un to apritei, kā arī atsevišķu akvakultūras dzīvnieku infekcijas slimību profilaksei un apkarošanai.</w:t>
      </w:r>
    </w:p>
    <w:p w:rsidR="00230B1D" w:rsidRPr="007040E5" w:rsidRDefault="00230B1D" w:rsidP="00AF66BD">
      <w:pPr>
        <w:spacing w:after="0" w:line="240" w:lineRule="auto"/>
        <w:rPr>
          <w:rFonts w:ascii="Times New Roman" w:hAnsi="Times New Roman" w:cs="Times New Roman"/>
          <w:sz w:val="24"/>
          <w:szCs w:val="24"/>
        </w:rPr>
      </w:pPr>
    </w:p>
    <w:p w:rsidR="008F662A" w:rsidRPr="00B76A89" w:rsidRDefault="008F662A" w:rsidP="00AF66BD">
      <w:pPr>
        <w:spacing w:after="0" w:line="240" w:lineRule="auto"/>
        <w:jc w:val="both"/>
        <w:rPr>
          <w:b/>
        </w:rPr>
      </w:pPr>
    </w:p>
    <w:p w:rsidR="008F662A" w:rsidRPr="00E06F31" w:rsidRDefault="008F662A" w:rsidP="00044B24">
      <w:pPr>
        <w:tabs>
          <w:tab w:val="left" w:pos="6946"/>
        </w:tabs>
        <w:spacing w:after="0" w:line="240" w:lineRule="auto"/>
        <w:jc w:val="both"/>
        <w:rPr>
          <w:rFonts w:ascii="Times New Roman" w:hAnsi="Times New Roman" w:cs="Times New Roman"/>
          <w:sz w:val="24"/>
          <w:szCs w:val="24"/>
        </w:rPr>
      </w:pPr>
      <w:r w:rsidRPr="00E06F31">
        <w:rPr>
          <w:rFonts w:ascii="Times New Roman" w:hAnsi="Times New Roman" w:cs="Times New Roman"/>
          <w:sz w:val="24"/>
          <w:szCs w:val="24"/>
        </w:rPr>
        <w:t xml:space="preserve">Zemkopības ministrs </w:t>
      </w:r>
      <w:r w:rsidRPr="00E06F31">
        <w:rPr>
          <w:rFonts w:ascii="Times New Roman" w:hAnsi="Times New Roman" w:cs="Times New Roman"/>
          <w:sz w:val="24"/>
          <w:szCs w:val="24"/>
        </w:rPr>
        <w:tab/>
      </w:r>
      <w:r w:rsidR="00044B24">
        <w:rPr>
          <w:rFonts w:ascii="Times New Roman" w:hAnsi="Times New Roman" w:cs="Times New Roman"/>
          <w:sz w:val="24"/>
          <w:szCs w:val="24"/>
        </w:rPr>
        <w:tab/>
      </w:r>
      <w:r w:rsidRPr="00E06F31">
        <w:rPr>
          <w:rFonts w:ascii="Times New Roman" w:hAnsi="Times New Roman" w:cs="Times New Roman"/>
          <w:sz w:val="24"/>
          <w:szCs w:val="24"/>
        </w:rPr>
        <w:t>Jānis Dūklavs</w:t>
      </w:r>
    </w:p>
    <w:p w:rsidR="008F662A" w:rsidRDefault="008F662A" w:rsidP="00AF66BD">
      <w:pPr>
        <w:tabs>
          <w:tab w:val="left" w:pos="6946"/>
        </w:tabs>
        <w:spacing w:after="0" w:line="240" w:lineRule="auto"/>
        <w:jc w:val="both"/>
        <w:rPr>
          <w:rFonts w:ascii="Times New Roman" w:hAnsi="Times New Roman" w:cs="Times New Roman"/>
          <w:sz w:val="24"/>
          <w:szCs w:val="24"/>
        </w:rPr>
      </w:pPr>
    </w:p>
    <w:p w:rsidR="00AF66BD" w:rsidRDefault="00AF66BD" w:rsidP="00AF66BD">
      <w:pPr>
        <w:tabs>
          <w:tab w:val="left" w:pos="6946"/>
        </w:tabs>
        <w:spacing w:after="0" w:line="240" w:lineRule="auto"/>
        <w:jc w:val="both"/>
        <w:rPr>
          <w:rFonts w:ascii="Times New Roman" w:hAnsi="Times New Roman" w:cs="Times New Roman"/>
          <w:sz w:val="24"/>
          <w:szCs w:val="24"/>
        </w:rPr>
      </w:pPr>
      <w:bookmarkStart w:id="0" w:name="_GoBack"/>
      <w:bookmarkEnd w:id="0"/>
    </w:p>
    <w:p w:rsidR="005228C9" w:rsidRDefault="005228C9" w:rsidP="00AF66BD">
      <w:pPr>
        <w:spacing w:after="0" w:line="240" w:lineRule="auto"/>
        <w:rPr>
          <w:rFonts w:ascii="Times New Roman" w:hAnsi="Times New Roman" w:cs="Times New Roman"/>
          <w:sz w:val="20"/>
          <w:szCs w:val="20"/>
        </w:rPr>
      </w:pPr>
      <w:r>
        <w:rPr>
          <w:rFonts w:ascii="Times New Roman" w:hAnsi="Times New Roman" w:cs="Times New Roman"/>
          <w:sz w:val="20"/>
          <w:szCs w:val="20"/>
        </w:rPr>
        <w:t>30.09.2016. 13:55</w:t>
      </w:r>
    </w:p>
    <w:p w:rsidR="005228C9" w:rsidRDefault="005228C9" w:rsidP="00AF66BD">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893</w:t>
      </w:r>
      <w:r>
        <w:rPr>
          <w:rFonts w:ascii="Times New Roman" w:hAnsi="Times New Roman" w:cs="Times New Roman"/>
          <w:sz w:val="20"/>
          <w:szCs w:val="20"/>
        </w:rPr>
        <w:fldChar w:fldCharType="end"/>
      </w:r>
    </w:p>
    <w:p w:rsidR="008F662A" w:rsidRPr="00E06F31" w:rsidRDefault="008F662A" w:rsidP="00AF66BD">
      <w:pPr>
        <w:spacing w:after="0" w:line="240" w:lineRule="auto"/>
        <w:rPr>
          <w:rFonts w:ascii="Times New Roman" w:hAnsi="Times New Roman" w:cs="Times New Roman"/>
          <w:sz w:val="20"/>
          <w:szCs w:val="20"/>
        </w:rPr>
      </w:pPr>
      <w:r w:rsidRPr="00E06F31">
        <w:rPr>
          <w:rFonts w:ascii="Times New Roman" w:hAnsi="Times New Roman" w:cs="Times New Roman"/>
          <w:sz w:val="20"/>
          <w:szCs w:val="20"/>
        </w:rPr>
        <w:t>I.Bārtule</w:t>
      </w:r>
    </w:p>
    <w:p w:rsidR="007040E5" w:rsidRPr="00E06F31" w:rsidRDefault="008F662A" w:rsidP="00AF66BD">
      <w:pPr>
        <w:spacing w:after="0" w:line="240" w:lineRule="auto"/>
        <w:rPr>
          <w:rFonts w:ascii="Times New Roman" w:hAnsi="Times New Roman" w:cs="Times New Roman"/>
          <w:sz w:val="20"/>
          <w:szCs w:val="20"/>
        </w:rPr>
      </w:pPr>
      <w:r w:rsidRPr="00E06F31">
        <w:rPr>
          <w:rFonts w:ascii="Times New Roman" w:hAnsi="Times New Roman" w:cs="Times New Roman"/>
          <w:sz w:val="20"/>
          <w:szCs w:val="20"/>
        </w:rPr>
        <w:t>67027525, Inese.Bartule@zm.gov.lv</w:t>
      </w:r>
    </w:p>
    <w:sectPr w:rsidR="007040E5" w:rsidRPr="00E06F31" w:rsidSect="00044B24">
      <w:headerReference w:type="default" r:id="rId8"/>
      <w:footerReference w:type="default" r:id="rId9"/>
      <w:footerReference w:type="first" r:id="rId10"/>
      <w:pgSz w:w="11906" w:h="16838"/>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4C" w:rsidRDefault="0049524C" w:rsidP="007C638B">
      <w:pPr>
        <w:spacing w:after="0" w:line="240" w:lineRule="auto"/>
      </w:pPr>
      <w:r>
        <w:separator/>
      </w:r>
    </w:p>
  </w:endnote>
  <w:endnote w:type="continuationSeparator" w:id="0">
    <w:p w:rsidR="0049524C" w:rsidRDefault="0049524C" w:rsidP="007C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79" w:rsidRPr="00DD1FD0" w:rsidRDefault="00044B24" w:rsidP="00044B24">
    <w:pPr>
      <w:pStyle w:val="Kjene"/>
      <w:jc w:val="both"/>
      <w:rPr>
        <w:rFonts w:ascii="Times New Roman" w:hAnsi="Times New Roman" w:cs="Times New Roman"/>
      </w:rPr>
    </w:pPr>
    <w:r w:rsidRPr="00DD1FD0">
      <w:rPr>
        <w:rFonts w:ascii="Times New Roman" w:hAnsi="Times New Roman" w:cs="Times New Roman"/>
        <w:sz w:val="20"/>
        <w:szCs w:val="16"/>
      </w:rPr>
      <w:t>ZMRikp2_</w:t>
    </w:r>
    <w:r w:rsidR="007C51E4" w:rsidRPr="00DD1FD0">
      <w:rPr>
        <w:rFonts w:ascii="Times New Roman" w:hAnsi="Times New Roman" w:cs="Times New Roman"/>
        <w:sz w:val="20"/>
        <w:szCs w:val="16"/>
      </w:rPr>
      <w:t>1909</w:t>
    </w:r>
    <w:r w:rsidR="000C1DA4">
      <w:rPr>
        <w:rFonts w:ascii="Times New Roman" w:hAnsi="Times New Roman" w:cs="Times New Roman"/>
        <w:sz w:val="20"/>
        <w:szCs w:val="16"/>
      </w:rPr>
      <w:t>16_resatraz</w:t>
    </w:r>
    <w:r w:rsidR="00DD1FD0" w:rsidRPr="00DD1FD0">
      <w:rPr>
        <w:rFonts w:ascii="Times New Roman" w:hAnsi="Times New Roman" w:cs="Times New Roman"/>
        <w:sz w:val="20"/>
        <w:szCs w:val="16"/>
      </w:rPr>
      <w:t>; Zivju resursu mākslīgās atražošanas plāns 2017.–2020.gadam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1F" w:rsidRPr="00DD1FD0" w:rsidRDefault="000C1DA4" w:rsidP="00DD1FD0">
    <w:pPr>
      <w:pStyle w:val="Kjene"/>
      <w:jc w:val="both"/>
      <w:rPr>
        <w:rFonts w:ascii="Times New Roman" w:hAnsi="Times New Roman" w:cs="Times New Roman"/>
      </w:rPr>
    </w:pPr>
    <w:r>
      <w:rPr>
        <w:rFonts w:ascii="Times New Roman" w:hAnsi="Times New Roman" w:cs="Times New Roman"/>
        <w:sz w:val="20"/>
        <w:szCs w:val="16"/>
      </w:rPr>
      <w:t>ZMRikp2_190916_resatraz</w:t>
    </w:r>
    <w:r w:rsidR="00DD1FD0" w:rsidRPr="00DD1FD0">
      <w:rPr>
        <w:rFonts w:ascii="Times New Roman" w:hAnsi="Times New Roman" w:cs="Times New Roman"/>
        <w:sz w:val="20"/>
        <w:szCs w:val="16"/>
      </w:rPr>
      <w:t>; Zivju resursu mākslīgās atražošanas plāns 2017.–2020.gadam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4C" w:rsidRDefault="0049524C" w:rsidP="007C638B">
      <w:pPr>
        <w:spacing w:after="0" w:line="240" w:lineRule="auto"/>
      </w:pPr>
      <w:r>
        <w:separator/>
      </w:r>
    </w:p>
  </w:footnote>
  <w:footnote w:type="continuationSeparator" w:id="0">
    <w:p w:rsidR="0049524C" w:rsidRDefault="0049524C" w:rsidP="007C6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93239288"/>
      <w:docPartObj>
        <w:docPartGallery w:val="Page Numbers (Top of Page)"/>
        <w:docPartUnique/>
      </w:docPartObj>
    </w:sdtPr>
    <w:sdtEndPr>
      <w:rPr>
        <w:sz w:val="24"/>
      </w:rPr>
    </w:sdtEndPr>
    <w:sdtContent>
      <w:p w:rsidR="007C638B" w:rsidRPr="00DD1FD0" w:rsidRDefault="00043872" w:rsidP="00044B24">
        <w:pPr>
          <w:pStyle w:val="Galvene"/>
          <w:jc w:val="center"/>
          <w:rPr>
            <w:rFonts w:ascii="Times New Roman" w:hAnsi="Times New Roman" w:cs="Times New Roman"/>
            <w:sz w:val="24"/>
          </w:rPr>
        </w:pPr>
        <w:r w:rsidRPr="00DD1FD0">
          <w:rPr>
            <w:rFonts w:ascii="Times New Roman" w:hAnsi="Times New Roman" w:cs="Times New Roman"/>
            <w:sz w:val="24"/>
          </w:rPr>
          <w:fldChar w:fldCharType="begin"/>
        </w:r>
        <w:r w:rsidRPr="00DD1FD0">
          <w:rPr>
            <w:rFonts w:ascii="Times New Roman" w:hAnsi="Times New Roman" w:cs="Times New Roman"/>
            <w:sz w:val="24"/>
          </w:rPr>
          <w:instrText>PAGE   \* MERGEFORMAT</w:instrText>
        </w:r>
        <w:r w:rsidRPr="00DD1FD0">
          <w:rPr>
            <w:rFonts w:ascii="Times New Roman" w:hAnsi="Times New Roman" w:cs="Times New Roman"/>
            <w:sz w:val="24"/>
          </w:rPr>
          <w:fldChar w:fldCharType="separate"/>
        </w:r>
        <w:r w:rsidR="000C1DA4">
          <w:rPr>
            <w:rFonts w:ascii="Times New Roman" w:hAnsi="Times New Roman" w:cs="Times New Roman"/>
            <w:noProof/>
            <w:sz w:val="24"/>
          </w:rPr>
          <w:t>2</w:t>
        </w:r>
        <w:r w:rsidRPr="00DD1FD0">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254DC"/>
    <w:multiLevelType w:val="hybridMultilevel"/>
    <w:tmpl w:val="D32488F8"/>
    <w:lvl w:ilvl="0" w:tplc="1D36035A">
      <w:start w:val="1"/>
      <w:numFmt w:val="decimal"/>
      <w:suff w:val="space"/>
      <w:lvlText w:val="%1."/>
      <w:lvlJc w:val="left"/>
      <w:pPr>
        <w:ind w:left="1026" w:firstLine="392"/>
      </w:pPr>
      <w:rPr>
        <w:rFonts w:hint="default"/>
        <w:b w:val="0"/>
        <w:color w:val="000000"/>
        <w:sz w:val="20"/>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E5"/>
    <w:rsid w:val="00001986"/>
    <w:rsid w:val="00011351"/>
    <w:rsid w:val="00013D9E"/>
    <w:rsid w:val="00027DDE"/>
    <w:rsid w:val="00027E4C"/>
    <w:rsid w:val="00034227"/>
    <w:rsid w:val="00036B06"/>
    <w:rsid w:val="00037F70"/>
    <w:rsid w:val="00043872"/>
    <w:rsid w:val="00043D69"/>
    <w:rsid w:val="00044B24"/>
    <w:rsid w:val="00046A65"/>
    <w:rsid w:val="00052E8A"/>
    <w:rsid w:val="000533BD"/>
    <w:rsid w:val="000540F5"/>
    <w:rsid w:val="0005478E"/>
    <w:rsid w:val="000556A5"/>
    <w:rsid w:val="00066028"/>
    <w:rsid w:val="00067558"/>
    <w:rsid w:val="00070E8E"/>
    <w:rsid w:val="00075142"/>
    <w:rsid w:val="000812A0"/>
    <w:rsid w:val="000815F6"/>
    <w:rsid w:val="000841D1"/>
    <w:rsid w:val="00095D88"/>
    <w:rsid w:val="0009782D"/>
    <w:rsid w:val="000A03F2"/>
    <w:rsid w:val="000A16C3"/>
    <w:rsid w:val="000A2BAF"/>
    <w:rsid w:val="000A580F"/>
    <w:rsid w:val="000B06CF"/>
    <w:rsid w:val="000B462A"/>
    <w:rsid w:val="000B5E05"/>
    <w:rsid w:val="000B7033"/>
    <w:rsid w:val="000B7CF1"/>
    <w:rsid w:val="000C1B28"/>
    <w:rsid w:val="000C1DA4"/>
    <w:rsid w:val="000C5727"/>
    <w:rsid w:val="000C69C2"/>
    <w:rsid w:val="000C7FB9"/>
    <w:rsid w:val="000D3094"/>
    <w:rsid w:val="000D399D"/>
    <w:rsid w:val="000D5531"/>
    <w:rsid w:val="000D6325"/>
    <w:rsid w:val="000E3E3B"/>
    <w:rsid w:val="000E4043"/>
    <w:rsid w:val="000E5349"/>
    <w:rsid w:val="000E5CBA"/>
    <w:rsid w:val="000F1E63"/>
    <w:rsid w:val="000F412E"/>
    <w:rsid w:val="000F5945"/>
    <w:rsid w:val="000F73F4"/>
    <w:rsid w:val="000F7F18"/>
    <w:rsid w:val="00110627"/>
    <w:rsid w:val="00111F57"/>
    <w:rsid w:val="00116F5B"/>
    <w:rsid w:val="00120FCC"/>
    <w:rsid w:val="001220D7"/>
    <w:rsid w:val="0012215B"/>
    <w:rsid w:val="0012418A"/>
    <w:rsid w:val="00124D3C"/>
    <w:rsid w:val="001335B8"/>
    <w:rsid w:val="00140B91"/>
    <w:rsid w:val="001462D5"/>
    <w:rsid w:val="00150138"/>
    <w:rsid w:val="001517B9"/>
    <w:rsid w:val="00154B6A"/>
    <w:rsid w:val="001638A1"/>
    <w:rsid w:val="00167C89"/>
    <w:rsid w:val="00171434"/>
    <w:rsid w:val="00172BB8"/>
    <w:rsid w:val="00174C0E"/>
    <w:rsid w:val="00175637"/>
    <w:rsid w:val="00176E6B"/>
    <w:rsid w:val="00185C49"/>
    <w:rsid w:val="00190B76"/>
    <w:rsid w:val="00191453"/>
    <w:rsid w:val="001916D4"/>
    <w:rsid w:val="00197560"/>
    <w:rsid w:val="001A4A5A"/>
    <w:rsid w:val="001A7603"/>
    <w:rsid w:val="001B142B"/>
    <w:rsid w:val="001B2817"/>
    <w:rsid w:val="001B395D"/>
    <w:rsid w:val="001B3B89"/>
    <w:rsid w:val="001B3FF8"/>
    <w:rsid w:val="001B4BE1"/>
    <w:rsid w:val="001B6913"/>
    <w:rsid w:val="001C03B4"/>
    <w:rsid w:val="001C158C"/>
    <w:rsid w:val="001C4DA9"/>
    <w:rsid w:val="001C6020"/>
    <w:rsid w:val="001C6948"/>
    <w:rsid w:val="001D68D4"/>
    <w:rsid w:val="001E04DD"/>
    <w:rsid w:val="001E061F"/>
    <w:rsid w:val="001F11B4"/>
    <w:rsid w:val="002067EE"/>
    <w:rsid w:val="0022193D"/>
    <w:rsid w:val="00230B1D"/>
    <w:rsid w:val="002343DF"/>
    <w:rsid w:val="002345BF"/>
    <w:rsid w:val="00242CA5"/>
    <w:rsid w:val="0024368C"/>
    <w:rsid w:val="00247457"/>
    <w:rsid w:val="00247964"/>
    <w:rsid w:val="00255693"/>
    <w:rsid w:val="00255EF4"/>
    <w:rsid w:val="00256B80"/>
    <w:rsid w:val="002603F5"/>
    <w:rsid w:val="00262610"/>
    <w:rsid w:val="00265CCA"/>
    <w:rsid w:val="00265D1F"/>
    <w:rsid w:val="00273199"/>
    <w:rsid w:val="00283279"/>
    <w:rsid w:val="0028520C"/>
    <w:rsid w:val="00286E56"/>
    <w:rsid w:val="00287BA3"/>
    <w:rsid w:val="002924BA"/>
    <w:rsid w:val="0029624C"/>
    <w:rsid w:val="002A5593"/>
    <w:rsid w:val="002B1BC0"/>
    <w:rsid w:val="002B2923"/>
    <w:rsid w:val="002B57A1"/>
    <w:rsid w:val="002B5DB4"/>
    <w:rsid w:val="002D02F6"/>
    <w:rsid w:val="002D06E9"/>
    <w:rsid w:val="002D23E2"/>
    <w:rsid w:val="002D5E8A"/>
    <w:rsid w:val="002D7ECE"/>
    <w:rsid w:val="002E195E"/>
    <w:rsid w:val="002E25C9"/>
    <w:rsid w:val="002E3731"/>
    <w:rsid w:val="002E3DCF"/>
    <w:rsid w:val="002E4D19"/>
    <w:rsid w:val="002E5CCB"/>
    <w:rsid w:val="002F66E5"/>
    <w:rsid w:val="00300974"/>
    <w:rsid w:val="00305111"/>
    <w:rsid w:val="0031005D"/>
    <w:rsid w:val="00310EDC"/>
    <w:rsid w:val="00311541"/>
    <w:rsid w:val="0031326B"/>
    <w:rsid w:val="00316450"/>
    <w:rsid w:val="00322BAA"/>
    <w:rsid w:val="00331FE3"/>
    <w:rsid w:val="00341C9D"/>
    <w:rsid w:val="003423F4"/>
    <w:rsid w:val="00344B5A"/>
    <w:rsid w:val="00347589"/>
    <w:rsid w:val="00351DD9"/>
    <w:rsid w:val="003574A1"/>
    <w:rsid w:val="0036101F"/>
    <w:rsid w:val="0036171C"/>
    <w:rsid w:val="00361C73"/>
    <w:rsid w:val="003665F1"/>
    <w:rsid w:val="003752D8"/>
    <w:rsid w:val="003812A3"/>
    <w:rsid w:val="00381806"/>
    <w:rsid w:val="0038411C"/>
    <w:rsid w:val="00386EBB"/>
    <w:rsid w:val="00394BE4"/>
    <w:rsid w:val="00396A7B"/>
    <w:rsid w:val="00397374"/>
    <w:rsid w:val="003A5310"/>
    <w:rsid w:val="003B5C1F"/>
    <w:rsid w:val="003C140E"/>
    <w:rsid w:val="003C3306"/>
    <w:rsid w:val="003D2B66"/>
    <w:rsid w:val="003D4ED1"/>
    <w:rsid w:val="003D6E56"/>
    <w:rsid w:val="003E0E16"/>
    <w:rsid w:val="003E62A2"/>
    <w:rsid w:val="003F206C"/>
    <w:rsid w:val="004047BE"/>
    <w:rsid w:val="00407464"/>
    <w:rsid w:val="00410DC5"/>
    <w:rsid w:val="00412053"/>
    <w:rsid w:val="00412581"/>
    <w:rsid w:val="00413FBC"/>
    <w:rsid w:val="004205BC"/>
    <w:rsid w:val="00420AF9"/>
    <w:rsid w:val="004247E8"/>
    <w:rsid w:val="00424D6F"/>
    <w:rsid w:val="004279E9"/>
    <w:rsid w:val="00431A93"/>
    <w:rsid w:val="00432286"/>
    <w:rsid w:val="0043314E"/>
    <w:rsid w:val="0043392E"/>
    <w:rsid w:val="004347E2"/>
    <w:rsid w:val="00441DAA"/>
    <w:rsid w:val="00442EFA"/>
    <w:rsid w:val="00451BE5"/>
    <w:rsid w:val="00451FDC"/>
    <w:rsid w:val="004522A6"/>
    <w:rsid w:val="004554B4"/>
    <w:rsid w:val="00460658"/>
    <w:rsid w:val="00461489"/>
    <w:rsid w:val="00462239"/>
    <w:rsid w:val="004632E8"/>
    <w:rsid w:val="0046455D"/>
    <w:rsid w:val="00473062"/>
    <w:rsid w:val="00475901"/>
    <w:rsid w:val="00483319"/>
    <w:rsid w:val="00490A77"/>
    <w:rsid w:val="00494156"/>
    <w:rsid w:val="0049524C"/>
    <w:rsid w:val="00496AA9"/>
    <w:rsid w:val="00496CD4"/>
    <w:rsid w:val="004A1E70"/>
    <w:rsid w:val="004A22F8"/>
    <w:rsid w:val="004A3AAC"/>
    <w:rsid w:val="004A6240"/>
    <w:rsid w:val="004B0228"/>
    <w:rsid w:val="004B5436"/>
    <w:rsid w:val="004C6892"/>
    <w:rsid w:val="004D3AC7"/>
    <w:rsid w:val="004E270A"/>
    <w:rsid w:val="004E5181"/>
    <w:rsid w:val="004E52ED"/>
    <w:rsid w:val="004E5D6E"/>
    <w:rsid w:val="004E7B83"/>
    <w:rsid w:val="004F74E3"/>
    <w:rsid w:val="00501B15"/>
    <w:rsid w:val="00512938"/>
    <w:rsid w:val="0051522F"/>
    <w:rsid w:val="005228C9"/>
    <w:rsid w:val="00522DE1"/>
    <w:rsid w:val="005235E2"/>
    <w:rsid w:val="00535AB3"/>
    <w:rsid w:val="00540055"/>
    <w:rsid w:val="00543C68"/>
    <w:rsid w:val="005458FC"/>
    <w:rsid w:val="005545F3"/>
    <w:rsid w:val="0055669E"/>
    <w:rsid w:val="0055796B"/>
    <w:rsid w:val="00561534"/>
    <w:rsid w:val="00563588"/>
    <w:rsid w:val="0057261A"/>
    <w:rsid w:val="00575F2F"/>
    <w:rsid w:val="00580502"/>
    <w:rsid w:val="00580758"/>
    <w:rsid w:val="0058500F"/>
    <w:rsid w:val="00585032"/>
    <w:rsid w:val="00592101"/>
    <w:rsid w:val="00593D75"/>
    <w:rsid w:val="005A54F7"/>
    <w:rsid w:val="005A590A"/>
    <w:rsid w:val="005B11D6"/>
    <w:rsid w:val="005C0CE9"/>
    <w:rsid w:val="005C270A"/>
    <w:rsid w:val="005D2AB7"/>
    <w:rsid w:val="005D4C42"/>
    <w:rsid w:val="005D7E2F"/>
    <w:rsid w:val="005E08A4"/>
    <w:rsid w:val="005E3B0A"/>
    <w:rsid w:val="005E4526"/>
    <w:rsid w:val="005E5245"/>
    <w:rsid w:val="005F0038"/>
    <w:rsid w:val="005F1894"/>
    <w:rsid w:val="00603053"/>
    <w:rsid w:val="006102C4"/>
    <w:rsid w:val="00612AC0"/>
    <w:rsid w:val="00617E9E"/>
    <w:rsid w:val="00621BA2"/>
    <w:rsid w:val="0062552E"/>
    <w:rsid w:val="00626111"/>
    <w:rsid w:val="0062617D"/>
    <w:rsid w:val="006261F4"/>
    <w:rsid w:val="00630F73"/>
    <w:rsid w:val="00632A70"/>
    <w:rsid w:val="0063439B"/>
    <w:rsid w:val="00635A84"/>
    <w:rsid w:val="00637C21"/>
    <w:rsid w:val="0064330D"/>
    <w:rsid w:val="00643CE6"/>
    <w:rsid w:val="006470A9"/>
    <w:rsid w:val="006571B3"/>
    <w:rsid w:val="00657490"/>
    <w:rsid w:val="00671A98"/>
    <w:rsid w:val="006737A6"/>
    <w:rsid w:val="00673F5D"/>
    <w:rsid w:val="00674BD0"/>
    <w:rsid w:val="00677EDA"/>
    <w:rsid w:val="00683903"/>
    <w:rsid w:val="00684857"/>
    <w:rsid w:val="0068736B"/>
    <w:rsid w:val="006909B9"/>
    <w:rsid w:val="00693C63"/>
    <w:rsid w:val="00694E68"/>
    <w:rsid w:val="006958AC"/>
    <w:rsid w:val="006A0D2F"/>
    <w:rsid w:val="006A6DC1"/>
    <w:rsid w:val="006B2C83"/>
    <w:rsid w:val="006B334A"/>
    <w:rsid w:val="006B4326"/>
    <w:rsid w:val="006B501D"/>
    <w:rsid w:val="006B6B8F"/>
    <w:rsid w:val="006C0420"/>
    <w:rsid w:val="006C28A2"/>
    <w:rsid w:val="006D117C"/>
    <w:rsid w:val="006E0BB7"/>
    <w:rsid w:val="006E2012"/>
    <w:rsid w:val="006E2092"/>
    <w:rsid w:val="006E2BFA"/>
    <w:rsid w:val="006E634C"/>
    <w:rsid w:val="006E7554"/>
    <w:rsid w:val="006E7697"/>
    <w:rsid w:val="006F0246"/>
    <w:rsid w:val="0070076C"/>
    <w:rsid w:val="007040E5"/>
    <w:rsid w:val="00704705"/>
    <w:rsid w:val="00711877"/>
    <w:rsid w:val="00714E98"/>
    <w:rsid w:val="00716A19"/>
    <w:rsid w:val="00720393"/>
    <w:rsid w:val="00720981"/>
    <w:rsid w:val="00723384"/>
    <w:rsid w:val="00731699"/>
    <w:rsid w:val="00733864"/>
    <w:rsid w:val="0073651E"/>
    <w:rsid w:val="00736E95"/>
    <w:rsid w:val="0074440E"/>
    <w:rsid w:val="0074692E"/>
    <w:rsid w:val="00746F33"/>
    <w:rsid w:val="007521AC"/>
    <w:rsid w:val="007538F4"/>
    <w:rsid w:val="00755DAC"/>
    <w:rsid w:val="00761325"/>
    <w:rsid w:val="00762C50"/>
    <w:rsid w:val="007712A1"/>
    <w:rsid w:val="007725B0"/>
    <w:rsid w:val="00774E39"/>
    <w:rsid w:val="007765E8"/>
    <w:rsid w:val="0077741B"/>
    <w:rsid w:val="00777718"/>
    <w:rsid w:val="00780A7C"/>
    <w:rsid w:val="007829E6"/>
    <w:rsid w:val="007904A1"/>
    <w:rsid w:val="00793053"/>
    <w:rsid w:val="007944A5"/>
    <w:rsid w:val="007A3CC3"/>
    <w:rsid w:val="007A4968"/>
    <w:rsid w:val="007B076A"/>
    <w:rsid w:val="007B4A75"/>
    <w:rsid w:val="007B7B99"/>
    <w:rsid w:val="007C1C28"/>
    <w:rsid w:val="007C51E4"/>
    <w:rsid w:val="007C638B"/>
    <w:rsid w:val="007D018E"/>
    <w:rsid w:val="007D17C7"/>
    <w:rsid w:val="007D2D1D"/>
    <w:rsid w:val="007D3734"/>
    <w:rsid w:val="007D5D0F"/>
    <w:rsid w:val="007E1A68"/>
    <w:rsid w:val="007E1C49"/>
    <w:rsid w:val="007E2B38"/>
    <w:rsid w:val="007E6E7C"/>
    <w:rsid w:val="007F1151"/>
    <w:rsid w:val="007F15C8"/>
    <w:rsid w:val="00801E57"/>
    <w:rsid w:val="00804844"/>
    <w:rsid w:val="00806837"/>
    <w:rsid w:val="00812C45"/>
    <w:rsid w:val="008170D3"/>
    <w:rsid w:val="00820277"/>
    <w:rsid w:val="008219C4"/>
    <w:rsid w:val="00823807"/>
    <w:rsid w:val="008254C0"/>
    <w:rsid w:val="008263B6"/>
    <w:rsid w:val="008270F5"/>
    <w:rsid w:val="0082731A"/>
    <w:rsid w:val="00830FD6"/>
    <w:rsid w:val="00831376"/>
    <w:rsid w:val="00835140"/>
    <w:rsid w:val="00843773"/>
    <w:rsid w:val="00846FC6"/>
    <w:rsid w:val="00847CE8"/>
    <w:rsid w:val="00856A18"/>
    <w:rsid w:val="008638A1"/>
    <w:rsid w:val="00871526"/>
    <w:rsid w:val="00880417"/>
    <w:rsid w:val="00884EF2"/>
    <w:rsid w:val="00885ED0"/>
    <w:rsid w:val="008869C9"/>
    <w:rsid w:val="0088747A"/>
    <w:rsid w:val="008922A7"/>
    <w:rsid w:val="00893698"/>
    <w:rsid w:val="00894447"/>
    <w:rsid w:val="00895664"/>
    <w:rsid w:val="008A1C60"/>
    <w:rsid w:val="008A359E"/>
    <w:rsid w:val="008A4473"/>
    <w:rsid w:val="008A7F10"/>
    <w:rsid w:val="008B1E26"/>
    <w:rsid w:val="008B3E61"/>
    <w:rsid w:val="008C3193"/>
    <w:rsid w:val="008C3706"/>
    <w:rsid w:val="008C3863"/>
    <w:rsid w:val="008D3EB4"/>
    <w:rsid w:val="008D7E1F"/>
    <w:rsid w:val="008E0ADA"/>
    <w:rsid w:val="008E6D4E"/>
    <w:rsid w:val="008F12EB"/>
    <w:rsid w:val="008F662A"/>
    <w:rsid w:val="0090072B"/>
    <w:rsid w:val="009056F7"/>
    <w:rsid w:val="00906C9A"/>
    <w:rsid w:val="00910285"/>
    <w:rsid w:val="00910F6F"/>
    <w:rsid w:val="00913615"/>
    <w:rsid w:val="009147A0"/>
    <w:rsid w:val="009220F8"/>
    <w:rsid w:val="009271A0"/>
    <w:rsid w:val="00935FF0"/>
    <w:rsid w:val="00937AD2"/>
    <w:rsid w:val="009457E5"/>
    <w:rsid w:val="00947BDC"/>
    <w:rsid w:val="0095000B"/>
    <w:rsid w:val="00950F2F"/>
    <w:rsid w:val="00951B10"/>
    <w:rsid w:val="00953BCD"/>
    <w:rsid w:val="0095414B"/>
    <w:rsid w:val="009607FD"/>
    <w:rsid w:val="009631E4"/>
    <w:rsid w:val="0097030D"/>
    <w:rsid w:val="00975AB0"/>
    <w:rsid w:val="009766FA"/>
    <w:rsid w:val="009812D2"/>
    <w:rsid w:val="00990B4C"/>
    <w:rsid w:val="00990CAB"/>
    <w:rsid w:val="009912C3"/>
    <w:rsid w:val="00992960"/>
    <w:rsid w:val="00993436"/>
    <w:rsid w:val="009A161B"/>
    <w:rsid w:val="009A3F4D"/>
    <w:rsid w:val="009A4642"/>
    <w:rsid w:val="009A7A9A"/>
    <w:rsid w:val="009B0782"/>
    <w:rsid w:val="009B39F8"/>
    <w:rsid w:val="009B6E75"/>
    <w:rsid w:val="009B6EB0"/>
    <w:rsid w:val="009D4A33"/>
    <w:rsid w:val="009D616B"/>
    <w:rsid w:val="009D6720"/>
    <w:rsid w:val="009D77D8"/>
    <w:rsid w:val="009F3E20"/>
    <w:rsid w:val="00A0333A"/>
    <w:rsid w:val="00A03423"/>
    <w:rsid w:val="00A1259E"/>
    <w:rsid w:val="00A13CFC"/>
    <w:rsid w:val="00A24636"/>
    <w:rsid w:val="00A24EAC"/>
    <w:rsid w:val="00A410BF"/>
    <w:rsid w:val="00A4458A"/>
    <w:rsid w:val="00A515AC"/>
    <w:rsid w:val="00A52678"/>
    <w:rsid w:val="00A60120"/>
    <w:rsid w:val="00A625A7"/>
    <w:rsid w:val="00A65B3F"/>
    <w:rsid w:val="00A709F3"/>
    <w:rsid w:val="00A72F70"/>
    <w:rsid w:val="00A81465"/>
    <w:rsid w:val="00A8230A"/>
    <w:rsid w:val="00A832AF"/>
    <w:rsid w:val="00A84938"/>
    <w:rsid w:val="00A85A71"/>
    <w:rsid w:val="00A87FC5"/>
    <w:rsid w:val="00A92D50"/>
    <w:rsid w:val="00A937AF"/>
    <w:rsid w:val="00A94796"/>
    <w:rsid w:val="00A95F5B"/>
    <w:rsid w:val="00A96ACF"/>
    <w:rsid w:val="00AA0185"/>
    <w:rsid w:val="00AA2C89"/>
    <w:rsid w:val="00AA5A04"/>
    <w:rsid w:val="00AA6B5E"/>
    <w:rsid w:val="00AB230E"/>
    <w:rsid w:val="00AB3E01"/>
    <w:rsid w:val="00AB5634"/>
    <w:rsid w:val="00AB6A65"/>
    <w:rsid w:val="00AC5818"/>
    <w:rsid w:val="00AD0382"/>
    <w:rsid w:val="00AD7DE6"/>
    <w:rsid w:val="00AE20AE"/>
    <w:rsid w:val="00AE34E5"/>
    <w:rsid w:val="00AF4720"/>
    <w:rsid w:val="00AF66BD"/>
    <w:rsid w:val="00B00E02"/>
    <w:rsid w:val="00B017A8"/>
    <w:rsid w:val="00B01F24"/>
    <w:rsid w:val="00B02EF2"/>
    <w:rsid w:val="00B035B9"/>
    <w:rsid w:val="00B03A30"/>
    <w:rsid w:val="00B043E3"/>
    <w:rsid w:val="00B049C3"/>
    <w:rsid w:val="00B04F8F"/>
    <w:rsid w:val="00B175FD"/>
    <w:rsid w:val="00B205AB"/>
    <w:rsid w:val="00B211E6"/>
    <w:rsid w:val="00B234B1"/>
    <w:rsid w:val="00B23FB3"/>
    <w:rsid w:val="00B24B3A"/>
    <w:rsid w:val="00B35F21"/>
    <w:rsid w:val="00B45B27"/>
    <w:rsid w:val="00B464FB"/>
    <w:rsid w:val="00B51AFE"/>
    <w:rsid w:val="00B53443"/>
    <w:rsid w:val="00B535DF"/>
    <w:rsid w:val="00B53D48"/>
    <w:rsid w:val="00B617DC"/>
    <w:rsid w:val="00B64171"/>
    <w:rsid w:val="00B64F9E"/>
    <w:rsid w:val="00B6634A"/>
    <w:rsid w:val="00B66A65"/>
    <w:rsid w:val="00B759DD"/>
    <w:rsid w:val="00B82361"/>
    <w:rsid w:val="00B9160F"/>
    <w:rsid w:val="00B93E81"/>
    <w:rsid w:val="00B949A6"/>
    <w:rsid w:val="00BA018F"/>
    <w:rsid w:val="00BA0323"/>
    <w:rsid w:val="00BA0DEC"/>
    <w:rsid w:val="00BA1D18"/>
    <w:rsid w:val="00BA5FE3"/>
    <w:rsid w:val="00BA7867"/>
    <w:rsid w:val="00BB157E"/>
    <w:rsid w:val="00BB1D3B"/>
    <w:rsid w:val="00BC3363"/>
    <w:rsid w:val="00BC3477"/>
    <w:rsid w:val="00BD2870"/>
    <w:rsid w:val="00BD2A37"/>
    <w:rsid w:val="00BD5E62"/>
    <w:rsid w:val="00BD61FB"/>
    <w:rsid w:val="00BD6710"/>
    <w:rsid w:val="00BE0379"/>
    <w:rsid w:val="00BE2DC1"/>
    <w:rsid w:val="00BE56D9"/>
    <w:rsid w:val="00BE5C15"/>
    <w:rsid w:val="00C01D55"/>
    <w:rsid w:val="00C03294"/>
    <w:rsid w:val="00C058B3"/>
    <w:rsid w:val="00C074A1"/>
    <w:rsid w:val="00C171F1"/>
    <w:rsid w:val="00C3445F"/>
    <w:rsid w:val="00C34E74"/>
    <w:rsid w:val="00C35AF2"/>
    <w:rsid w:val="00C46775"/>
    <w:rsid w:val="00C47348"/>
    <w:rsid w:val="00C50A4A"/>
    <w:rsid w:val="00C53813"/>
    <w:rsid w:val="00C56382"/>
    <w:rsid w:val="00C608D0"/>
    <w:rsid w:val="00C63337"/>
    <w:rsid w:val="00C65315"/>
    <w:rsid w:val="00C6644E"/>
    <w:rsid w:val="00C707B2"/>
    <w:rsid w:val="00C722BF"/>
    <w:rsid w:val="00C77D65"/>
    <w:rsid w:val="00C8514F"/>
    <w:rsid w:val="00C912DD"/>
    <w:rsid w:val="00C93850"/>
    <w:rsid w:val="00C93A4C"/>
    <w:rsid w:val="00C97D1E"/>
    <w:rsid w:val="00CA0879"/>
    <w:rsid w:val="00CA59AE"/>
    <w:rsid w:val="00CB5D1C"/>
    <w:rsid w:val="00CC0917"/>
    <w:rsid w:val="00CC4FD4"/>
    <w:rsid w:val="00CD09DA"/>
    <w:rsid w:val="00CD20BA"/>
    <w:rsid w:val="00CD40BF"/>
    <w:rsid w:val="00CD5A0F"/>
    <w:rsid w:val="00CD6242"/>
    <w:rsid w:val="00CD6900"/>
    <w:rsid w:val="00CE4BD7"/>
    <w:rsid w:val="00CE6806"/>
    <w:rsid w:val="00CE7BDD"/>
    <w:rsid w:val="00CF5059"/>
    <w:rsid w:val="00CF545B"/>
    <w:rsid w:val="00CF71B9"/>
    <w:rsid w:val="00D04AC1"/>
    <w:rsid w:val="00D07362"/>
    <w:rsid w:val="00D10761"/>
    <w:rsid w:val="00D12EA5"/>
    <w:rsid w:val="00D157CF"/>
    <w:rsid w:val="00D234F5"/>
    <w:rsid w:val="00D24DE6"/>
    <w:rsid w:val="00D27CED"/>
    <w:rsid w:val="00D30DD7"/>
    <w:rsid w:val="00D316B5"/>
    <w:rsid w:val="00D3225A"/>
    <w:rsid w:val="00D42DBB"/>
    <w:rsid w:val="00D4521B"/>
    <w:rsid w:val="00D507F1"/>
    <w:rsid w:val="00D52375"/>
    <w:rsid w:val="00D549C6"/>
    <w:rsid w:val="00D55637"/>
    <w:rsid w:val="00D60D31"/>
    <w:rsid w:val="00D60DFD"/>
    <w:rsid w:val="00D62B74"/>
    <w:rsid w:val="00D66046"/>
    <w:rsid w:val="00D67992"/>
    <w:rsid w:val="00D7267F"/>
    <w:rsid w:val="00D73239"/>
    <w:rsid w:val="00D73BA9"/>
    <w:rsid w:val="00D75BE1"/>
    <w:rsid w:val="00D84EC1"/>
    <w:rsid w:val="00D85630"/>
    <w:rsid w:val="00D8647E"/>
    <w:rsid w:val="00D91628"/>
    <w:rsid w:val="00DA0EE6"/>
    <w:rsid w:val="00DA6E34"/>
    <w:rsid w:val="00DA7B69"/>
    <w:rsid w:val="00DB22C8"/>
    <w:rsid w:val="00DB69F8"/>
    <w:rsid w:val="00DB7250"/>
    <w:rsid w:val="00DB7BE9"/>
    <w:rsid w:val="00DC0698"/>
    <w:rsid w:val="00DC1AA0"/>
    <w:rsid w:val="00DC5480"/>
    <w:rsid w:val="00DC6D38"/>
    <w:rsid w:val="00DC7221"/>
    <w:rsid w:val="00DC74C8"/>
    <w:rsid w:val="00DC7C7C"/>
    <w:rsid w:val="00DD1FD0"/>
    <w:rsid w:val="00DD2767"/>
    <w:rsid w:val="00DD6813"/>
    <w:rsid w:val="00DE0559"/>
    <w:rsid w:val="00DF00C9"/>
    <w:rsid w:val="00DF165A"/>
    <w:rsid w:val="00DF396D"/>
    <w:rsid w:val="00DF4B85"/>
    <w:rsid w:val="00DF65A8"/>
    <w:rsid w:val="00E04F81"/>
    <w:rsid w:val="00E06F31"/>
    <w:rsid w:val="00E073D9"/>
    <w:rsid w:val="00E11E37"/>
    <w:rsid w:val="00E12C9A"/>
    <w:rsid w:val="00E1338A"/>
    <w:rsid w:val="00E156D5"/>
    <w:rsid w:val="00E20DCB"/>
    <w:rsid w:val="00E20EB0"/>
    <w:rsid w:val="00E21704"/>
    <w:rsid w:val="00E313F4"/>
    <w:rsid w:val="00E32ABB"/>
    <w:rsid w:val="00E373E1"/>
    <w:rsid w:val="00E42C07"/>
    <w:rsid w:val="00E44CA2"/>
    <w:rsid w:val="00E507DA"/>
    <w:rsid w:val="00E64807"/>
    <w:rsid w:val="00E661E9"/>
    <w:rsid w:val="00E6659F"/>
    <w:rsid w:val="00E70F4C"/>
    <w:rsid w:val="00E752AF"/>
    <w:rsid w:val="00E75627"/>
    <w:rsid w:val="00E76579"/>
    <w:rsid w:val="00E768C2"/>
    <w:rsid w:val="00E80B20"/>
    <w:rsid w:val="00E84E8D"/>
    <w:rsid w:val="00E92F2A"/>
    <w:rsid w:val="00E949D5"/>
    <w:rsid w:val="00E956E5"/>
    <w:rsid w:val="00EA4BDE"/>
    <w:rsid w:val="00EB24A5"/>
    <w:rsid w:val="00EB29B4"/>
    <w:rsid w:val="00EB567F"/>
    <w:rsid w:val="00EC15EE"/>
    <w:rsid w:val="00EC4309"/>
    <w:rsid w:val="00ED061A"/>
    <w:rsid w:val="00ED0A90"/>
    <w:rsid w:val="00ED1CB9"/>
    <w:rsid w:val="00EE0733"/>
    <w:rsid w:val="00EE15B3"/>
    <w:rsid w:val="00EE1BBA"/>
    <w:rsid w:val="00EF5F7E"/>
    <w:rsid w:val="00EF78E7"/>
    <w:rsid w:val="00F0537E"/>
    <w:rsid w:val="00F05554"/>
    <w:rsid w:val="00F07113"/>
    <w:rsid w:val="00F121B8"/>
    <w:rsid w:val="00F145AE"/>
    <w:rsid w:val="00F15637"/>
    <w:rsid w:val="00F1612F"/>
    <w:rsid w:val="00F162B9"/>
    <w:rsid w:val="00F245DF"/>
    <w:rsid w:val="00F37012"/>
    <w:rsid w:val="00F45D69"/>
    <w:rsid w:val="00F45E93"/>
    <w:rsid w:val="00F53B62"/>
    <w:rsid w:val="00F57132"/>
    <w:rsid w:val="00F64E5C"/>
    <w:rsid w:val="00F6677E"/>
    <w:rsid w:val="00F679C0"/>
    <w:rsid w:val="00F72F08"/>
    <w:rsid w:val="00F77C48"/>
    <w:rsid w:val="00F874D3"/>
    <w:rsid w:val="00F94CA7"/>
    <w:rsid w:val="00FA08FD"/>
    <w:rsid w:val="00FA4C4D"/>
    <w:rsid w:val="00FA51BC"/>
    <w:rsid w:val="00FA5B6C"/>
    <w:rsid w:val="00FA7E99"/>
    <w:rsid w:val="00FB287E"/>
    <w:rsid w:val="00FB45CB"/>
    <w:rsid w:val="00FC15BA"/>
    <w:rsid w:val="00FC3BBD"/>
    <w:rsid w:val="00FC53A3"/>
    <w:rsid w:val="00FC604A"/>
    <w:rsid w:val="00FC6217"/>
    <w:rsid w:val="00FC7586"/>
    <w:rsid w:val="00FD4B80"/>
    <w:rsid w:val="00FD6284"/>
    <w:rsid w:val="00FD6DDC"/>
    <w:rsid w:val="00FD79E5"/>
    <w:rsid w:val="00FD7A8F"/>
    <w:rsid w:val="00FE40DA"/>
    <w:rsid w:val="00FE6971"/>
    <w:rsid w:val="00FF44CD"/>
    <w:rsid w:val="00FF7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16A9ED-4B86-4766-933F-6EF77727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EntEmet">
    <w:name w:val="EntEmet"/>
    <w:basedOn w:val="Parasts"/>
    <w:uiPriority w:val="99"/>
    <w:rsid w:val="007040E5"/>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4"/>
      <w:lang w:val="en-GB" w:eastAsia="fr-BE"/>
    </w:rPr>
  </w:style>
  <w:style w:type="paragraph" w:customStyle="1" w:styleId="Default">
    <w:name w:val="Default"/>
    <w:link w:val="DefaultChar"/>
    <w:rsid w:val="007040E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DefaultChar">
    <w:name w:val="Default Char"/>
    <w:link w:val="Default"/>
    <w:rsid w:val="007040E5"/>
    <w:rPr>
      <w:rFonts w:ascii="Times New Roman" w:eastAsia="Times New Roman"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7C63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C638B"/>
    <w:rPr>
      <w:rFonts w:ascii="Segoe UI" w:hAnsi="Segoe UI" w:cs="Segoe UI"/>
      <w:sz w:val="18"/>
      <w:szCs w:val="18"/>
    </w:rPr>
  </w:style>
  <w:style w:type="paragraph" w:styleId="Galvene">
    <w:name w:val="header"/>
    <w:basedOn w:val="Parasts"/>
    <w:link w:val="GalveneRakstz"/>
    <w:uiPriority w:val="99"/>
    <w:unhideWhenUsed/>
    <w:rsid w:val="007C63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638B"/>
  </w:style>
  <w:style w:type="paragraph" w:styleId="Kjene">
    <w:name w:val="footer"/>
    <w:basedOn w:val="Parasts"/>
    <w:link w:val="KjeneRakstz"/>
    <w:uiPriority w:val="99"/>
    <w:unhideWhenUsed/>
    <w:rsid w:val="007C63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C638B"/>
  </w:style>
  <w:style w:type="paragraph" w:styleId="Sarakstarindkopa">
    <w:name w:val="List Paragraph"/>
    <w:basedOn w:val="Parasts"/>
    <w:uiPriority w:val="34"/>
    <w:qFormat/>
    <w:rsid w:val="005C2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6614-E673-44BC-82B2-ED07E301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4581</Words>
  <Characters>2612</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Miķelsone</dc:creator>
  <cp:lastModifiedBy>Sanita Žagare</cp:lastModifiedBy>
  <cp:revision>8</cp:revision>
  <cp:lastPrinted>2016-06-17T08:35:00Z</cp:lastPrinted>
  <dcterms:created xsi:type="dcterms:W3CDTF">2016-09-30T06:32:00Z</dcterms:created>
  <dcterms:modified xsi:type="dcterms:W3CDTF">2016-09-30T12:15:00Z</dcterms:modified>
</cp:coreProperties>
</file>