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3F" w:rsidRDefault="00A9393F" w:rsidP="00A9393F">
      <w:pPr>
        <w:jc w:val="right"/>
        <w:rPr>
          <w:rFonts w:ascii="Times New Roman" w:hAnsi="Times New Roman" w:cs="Times New Roman"/>
        </w:rPr>
      </w:pPr>
      <w:r>
        <w:rPr>
          <w:rFonts w:ascii="Times New Roman" w:hAnsi="Times New Roman" w:cs="Times New Roman"/>
        </w:rPr>
        <w:t>PROJEKTS</w:t>
      </w:r>
    </w:p>
    <w:p w:rsidR="00A9393F" w:rsidRDefault="00A9393F" w:rsidP="00A9393F">
      <w:pPr>
        <w:rPr>
          <w:rFonts w:ascii="Times New Roman" w:hAnsi="Times New Roman" w:cs="Times New Roman"/>
        </w:rPr>
      </w:pPr>
    </w:p>
    <w:p w:rsidR="00A9393F" w:rsidRPr="007817CB" w:rsidRDefault="00A9393F" w:rsidP="00A9393F">
      <w:pPr>
        <w:jc w:val="center"/>
        <w:rPr>
          <w:rFonts w:ascii="Times New Roman" w:hAnsi="Times New Roman"/>
          <w:sz w:val="28"/>
          <w:szCs w:val="28"/>
        </w:rPr>
      </w:pPr>
      <w:r w:rsidRPr="007817CB">
        <w:rPr>
          <w:rFonts w:ascii="Times New Roman" w:hAnsi="Times New Roman"/>
          <w:sz w:val="28"/>
          <w:szCs w:val="28"/>
        </w:rPr>
        <w:t>LATVIJAS REPUBLIKAS MINISTRU KABINETS</w:t>
      </w:r>
    </w:p>
    <w:p w:rsidR="00A9393F" w:rsidRPr="00ED3BF7" w:rsidRDefault="00A9393F" w:rsidP="00A9393F">
      <w:pPr>
        <w:jc w:val="both"/>
        <w:rPr>
          <w:rFonts w:ascii="Times New Roman" w:hAnsi="Times New Roman"/>
        </w:rPr>
      </w:pPr>
    </w:p>
    <w:p w:rsidR="00A9393F" w:rsidRPr="00A46AE8" w:rsidRDefault="00A9393F" w:rsidP="00A9393F">
      <w:pPr>
        <w:jc w:val="both"/>
        <w:rPr>
          <w:rFonts w:ascii="Times New Roman" w:hAnsi="Times New Roman"/>
          <w:sz w:val="28"/>
          <w:szCs w:val="28"/>
        </w:rPr>
      </w:pPr>
      <w:r w:rsidRPr="00A46AE8">
        <w:rPr>
          <w:rFonts w:ascii="Times New Roman" w:hAnsi="Times New Roman"/>
          <w:sz w:val="28"/>
          <w:szCs w:val="28"/>
        </w:rPr>
        <w:t>201</w:t>
      </w:r>
      <w:r>
        <w:rPr>
          <w:rFonts w:ascii="Times New Roman" w:hAnsi="Times New Roman"/>
          <w:sz w:val="28"/>
          <w:szCs w:val="28"/>
        </w:rPr>
        <w:t>6</w:t>
      </w:r>
      <w:r w:rsidRPr="00A46AE8">
        <w:rPr>
          <w:rFonts w:ascii="Times New Roman" w:hAnsi="Times New Roman"/>
          <w:sz w:val="28"/>
          <w:szCs w:val="28"/>
        </w:rPr>
        <w:t>.gada ____. __________</w:t>
      </w:r>
      <w:r w:rsidRPr="00A46AE8">
        <w:rPr>
          <w:rFonts w:ascii="Times New Roman" w:hAnsi="Times New Roman"/>
          <w:sz w:val="28"/>
          <w:szCs w:val="28"/>
        </w:rPr>
        <w:tab/>
      </w:r>
      <w:r w:rsidRPr="00A46AE8">
        <w:rPr>
          <w:rFonts w:ascii="Times New Roman" w:hAnsi="Times New Roman"/>
          <w:sz w:val="28"/>
          <w:szCs w:val="28"/>
        </w:rPr>
        <w:tab/>
      </w:r>
      <w:r w:rsidRPr="00A46AE8">
        <w:rPr>
          <w:rFonts w:ascii="Times New Roman" w:hAnsi="Times New Roman"/>
          <w:sz w:val="28"/>
          <w:szCs w:val="28"/>
        </w:rPr>
        <w:tab/>
      </w:r>
      <w:r>
        <w:rPr>
          <w:rFonts w:ascii="Times New Roman" w:hAnsi="Times New Roman"/>
          <w:sz w:val="28"/>
          <w:szCs w:val="28"/>
        </w:rPr>
        <w:t>Rī</w:t>
      </w:r>
      <w:r w:rsidRPr="00A46AE8">
        <w:rPr>
          <w:rFonts w:ascii="Times New Roman" w:hAnsi="Times New Roman"/>
          <w:sz w:val="28"/>
          <w:szCs w:val="28"/>
        </w:rPr>
        <w:t>kojums Nr._____</w:t>
      </w:r>
    </w:p>
    <w:p w:rsidR="00A9393F" w:rsidRPr="00A46AE8" w:rsidRDefault="00A9393F" w:rsidP="00A9393F">
      <w:pPr>
        <w:jc w:val="both"/>
        <w:rPr>
          <w:rFonts w:ascii="Times New Roman" w:hAnsi="Times New Roman"/>
          <w:sz w:val="28"/>
          <w:szCs w:val="28"/>
        </w:rPr>
      </w:pPr>
      <w:r w:rsidRPr="00A46AE8">
        <w:rPr>
          <w:rFonts w:ascii="Times New Roman" w:hAnsi="Times New Roman"/>
          <w:sz w:val="28"/>
          <w:szCs w:val="28"/>
        </w:rPr>
        <w:t>Rīgā</w:t>
      </w:r>
      <w:r w:rsidRPr="00A46AE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46AE8">
        <w:rPr>
          <w:rFonts w:ascii="Times New Roman" w:hAnsi="Times New Roman"/>
          <w:sz w:val="28"/>
          <w:szCs w:val="28"/>
        </w:rPr>
        <w:t>(</w:t>
      </w:r>
      <w:proofErr w:type="spellStart"/>
      <w:r w:rsidRPr="00A46AE8">
        <w:rPr>
          <w:rFonts w:ascii="Times New Roman" w:hAnsi="Times New Roman"/>
          <w:sz w:val="28"/>
          <w:szCs w:val="28"/>
        </w:rPr>
        <w:t>prot.Nr</w:t>
      </w:r>
      <w:proofErr w:type="spellEnd"/>
      <w:r w:rsidRPr="00A46AE8">
        <w:rPr>
          <w:rFonts w:ascii="Times New Roman" w:hAnsi="Times New Roman"/>
          <w:sz w:val="28"/>
          <w:szCs w:val="28"/>
        </w:rPr>
        <w:t>._____.§)</w:t>
      </w:r>
    </w:p>
    <w:p w:rsidR="00A9393F" w:rsidRDefault="00A9393F" w:rsidP="00A9393F">
      <w:pPr>
        <w:jc w:val="both"/>
        <w:rPr>
          <w:rFonts w:ascii="Times New Roman" w:hAnsi="Times New Roman"/>
          <w:sz w:val="24"/>
          <w:szCs w:val="24"/>
        </w:rPr>
      </w:pPr>
    </w:p>
    <w:p w:rsidR="00A9393F" w:rsidRPr="00A46AE8" w:rsidRDefault="00A9393F" w:rsidP="00A9393F">
      <w:pPr>
        <w:jc w:val="both"/>
        <w:rPr>
          <w:rFonts w:ascii="Times New Roman" w:hAnsi="Times New Roman"/>
          <w:sz w:val="24"/>
          <w:szCs w:val="24"/>
        </w:rPr>
      </w:pPr>
    </w:p>
    <w:p w:rsidR="00A9393F" w:rsidRPr="00A46AE8" w:rsidRDefault="00A9393F" w:rsidP="00A9393F">
      <w:pPr>
        <w:jc w:val="center"/>
        <w:rPr>
          <w:rFonts w:ascii="Times New Roman" w:hAnsi="Times New Roman"/>
          <w:b/>
          <w:sz w:val="28"/>
          <w:szCs w:val="28"/>
        </w:rPr>
      </w:pPr>
      <w:r w:rsidRPr="00A46AE8">
        <w:rPr>
          <w:rFonts w:ascii="Times New Roman" w:hAnsi="Times New Roman"/>
          <w:b/>
          <w:sz w:val="28"/>
          <w:szCs w:val="28"/>
        </w:rPr>
        <w:t xml:space="preserve">Par </w:t>
      </w:r>
      <w:r>
        <w:rPr>
          <w:rFonts w:ascii="Times New Roman" w:hAnsi="Times New Roman"/>
          <w:b/>
          <w:sz w:val="28"/>
          <w:szCs w:val="28"/>
        </w:rPr>
        <w:t xml:space="preserve">valsts </w:t>
      </w:r>
      <w:r w:rsidRPr="00A46AE8">
        <w:rPr>
          <w:rFonts w:ascii="Times New Roman" w:hAnsi="Times New Roman"/>
          <w:b/>
          <w:sz w:val="28"/>
          <w:szCs w:val="28"/>
        </w:rPr>
        <w:t>nekustam</w:t>
      </w:r>
      <w:r>
        <w:rPr>
          <w:rFonts w:ascii="Times New Roman" w:hAnsi="Times New Roman"/>
          <w:b/>
          <w:sz w:val="28"/>
          <w:szCs w:val="28"/>
        </w:rPr>
        <w:t>o</w:t>
      </w:r>
      <w:r w:rsidRPr="00A46AE8">
        <w:rPr>
          <w:rFonts w:ascii="Times New Roman" w:hAnsi="Times New Roman"/>
          <w:b/>
          <w:sz w:val="28"/>
          <w:szCs w:val="28"/>
        </w:rPr>
        <w:t xml:space="preserve"> īpašum</w:t>
      </w:r>
      <w:r>
        <w:rPr>
          <w:rFonts w:ascii="Times New Roman" w:hAnsi="Times New Roman"/>
          <w:b/>
          <w:sz w:val="28"/>
          <w:szCs w:val="28"/>
        </w:rPr>
        <w:t>u</w:t>
      </w:r>
      <w:r w:rsidRPr="00A46AE8">
        <w:rPr>
          <w:rFonts w:ascii="Times New Roman" w:hAnsi="Times New Roman"/>
          <w:b/>
          <w:sz w:val="28"/>
          <w:szCs w:val="28"/>
        </w:rPr>
        <w:t xml:space="preserve"> nodošanu</w:t>
      </w:r>
    </w:p>
    <w:p w:rsidR="00A9393F" w:rsidRPr="00A46AE8" w:rsidRDefault="00A9393F" w:rsidP="00A9393F">
      <w:pPr>
        <w:jc w:val="center"/>
        <w:rPr>
          <w:rFonts w:ascii="Times New Roman" w:hAnsi="Times New Roman"/>
          <w:sz w:val="28"/>
          <w:szCs w:val="28"/>
        </w:rPr>
      </w:pPr>
      <w:r>
        <w:rPr>
          <w:rFonts w:ascii="Times New Roman" w:hAnsi="Times New Roman"/>
          <w:b/>
          <w:sz w:val="28"/>
          <w:szCs w:val="28"/>
        </w:rPr>
        <w:t>Aizsardzības</w:t>
      </w:r>
      <w:r w:rsidRPr="00A46AE8">
        <w:rPr>
          <w:rFonts w:ascii="Times New Roman" w:hAnsi="Times New Roman"/>
          <w:b/>
          <w:sz w:val="28"/>
          <w:szCs w:val="28"/>
        </w:rPr>
        <w:t xml:space="preserve"> ministrijas valdījumā</w:t>
      </w:r>
    </w:p>
    <w:p w:rsidR="00A9393F" w:rsidRPr="00A46AE8" w:rsidRDefault="00A9393F" w:rsidP="00A9393F">
      <w:pPr>
        <w:jc w:val="both"/>
        <w:rPr>
          <w:rFonts w:ascii="Times New Roman" w:hAnsi="Times New Roman"/>
          <w:sz w:val="24"/>
          <w:szCs w:val="24"/>
        </w:rPr>
      </w:pPr>
    </w:p>
    <w:p w:rsidR="00A9393F" w:rsidRDefault="00A9393F" w:rsidP="00A9393F">
      <w:pPr>
        <w:pStyle w:val="NoSpacing"/>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Zemkopības</w:t>
      </w:r>
      <w:r w:rsidRPr="00A46AE8">
        <w:rPr>
          <w:rFonts w:ascii="Times New Roman" w:hAnsi="Times New Roman" w:cs="Times New Roman"/>
          <w:sz w:val="28"/>
          <w:szCs w:val="28"/>
        </w:rPr>
        <w:t xml:space="preserve"> ministrijai nodot </w:t>
      </w:r>
      <w:r>
        <w:rPr>
          <w:rFonts w:ascii="Times New Roman" w:hAnsi="Times New Roman" w:cs="Times New Roman"/>
          <w:sz w:val="28"/>
          <w:szCs w:val="28"/>
        </w:rPr>
        <w:t>Aizsardzības</w:t>
      </w:r>
      <w:r w:rsidRPr="00A46AE8">
        <w:rPr>
          <w:rFonts w:ascii="Times New Roman" w:hAnsi="Times New Roman" w:cs="Times New Roman"/>
          <w:sz w:val="28"/>
          <w:szCs w:val="28"/>
        </w:rPr>
        <w:t xml:space="preserve"> ministrijas valdījumā </w:t>
      </w:r>
      <w:r>
        <w:rPr>
          <w:rFonts w:ascii="Times New Roman" w:hAnsi="Times New Roman" w:cs="Times New Roman"/>
          <w:sz w:val="28"/>
          <w:szCs w:val="28"/>
        </w:rPr>
        <w:t xml:space="preserve">valsts </w:t>
      </w:r>
      <w:r w:rsidRPr="00A46AE8">
        <w:rPr>
          <w:rFonts w:ascii="Times New Roman" w:hAnsi="Times New Roman" w:cs="Times New Roman"/>
          <w:sz w:val="28"/>
          <w:szCs w:val="28"/>
        </w:rPr>
        <w:t>nekustamo</w:t>
      </w:r>
      <w:r>
        <w:rPr>
          <w:rFonts w:ascii="Times New Roman" w:hAnsi="Times New Roman" w:cs="Times New Roman"/>
          <w:sz w:val="28"/>
          <w:szCs w:val="28"/>
        </w:rPr>
        <w:t>s</w:t>
      </w:r>
      <w:r w:rsidRPr="00A46AE8">
        <w:rPr>
          <w:rFonts w:ascii="Times New Roman" w:hAnsi="Times New Roman" w:cs="Times New Roman"/>
          <w:sz w:val="28"/>
          <w:szCs w:val="28"/>
        </w:rPr>
        <w:t xml:space="preserve"> īpašumu</w:t>
      </w:r>
      <w:r>
        <w:rPr>
          <w:rFonts w:ascii="Times New Roman" w:hAnsi="Times New Roman" w:cs="Times New Roman"/>
          <w:sz w:val="28"/>
          <w:szCs w:val="28"/>
        </w:rPr>
        <w:t>s, kas ierakstīti zemesgrāmatā uz valsts vārda Zemkopības ministrijas personā:</w:t>
      </w:r>
    </w:p>
    <w:p w:rsidR="00A9393F" w:rsidRDefault="00A9393F" w:rsidP="00A9393F">
      <w:pPr>
        <w:pStyle w:val="NoSpacing"/>
        <w:numPr>
          <w:ilvl w:val="1"/>
          <w:numId w:val="1"/>
        </w:numPr>
        <w:ind w:left="851" w:hanging="491"/>
        <w:jc w:val="both"/>
        <w:rPr>
          <w:rFonts w:ascii="Times New Roman" w:hAnsi="Times New Roman" w:cs="Times New Roman"/>
          <w:sz w:val="28"/>
          <w:szCs w:val="28"/>
        </w:rPr>
      </w:pPr>
      <w:r>
        <w:rPr>
          <w:rFonts w:ascii="Times New Roman" w:hAnsi="Times New Roman" w:cs="Times New Roman"/>
          <w:sz w:val="28"/>
          <w:szCs w:val="28"/>
        </w:rPr>
        <w:t>„Poligons” Saulkrastu pagastā, Saulkrastu novadā (nekustamā īpašuma kadastra Nr.8033 004 0794) – zemes vienību (kadastra apzīmējums 8033 004 0791) 43,07 ha platībā;</w:t>
      </w:r>
    </w:p>
    <w:p w:rsidR="00A9393F" w:rsidRDefault="00A9393F" w:rsidP="00A9393F">
      <w:pPr>
        <w:pStyle w:val="NoSpacing"/>
        <w:numPr>
          <w:ilvl w:val="1"/>
          <w:numId w:val="1"/>
        </w:numPr>
        <w:ind w:left="851" w:hanging="491"/>
        <w:jc w:val="both"/>
        <w:rPr>
          <w:rFonts w:ascii="Times New Roman" w:hAnsi="Times New Roman" w:cs="Times New Roman"/>
          <w:sz w:val="28"/>
          <w:szCs w:val="28"/>
        </w:rPr>
      </w:pPr>
      <w:r>
        <w:rPr>
          <w:rFonts w:ascii="Times New Roman" w:hAnsi="Times New Roman" w:cs="Times New Roman"/>
          <w:sz w:val="28"/>
          <w:szCs w:val="28"/>
        </w:rPr>
        <w:t>„Poligona mežs 8044” Ādažu novadā (nekustamā īpašuma kadastra Nr.8044 006 0064) – zemes vienību (kadastra apzīmējums 8044 006 0042) 95,57 ha platībā un zemes vienību (kadastra apzīmējums 8044 006 0043) 377,44 ha platībā;</w:t>
      </w:r>
    </w:p>
    <w:p w:rsidR="00A9393F" w:rsidRDefault="00A9393F" w:rsidP="00A9393F">
      <w:pPr>
        <w:pStyle w:val="NoSpacing"/>
        <w:numPr>
          <w:ilvl w:val="1"/>
          <w:numId w:val="1"/>
        </w:numPr>
        <w:ind w:left="851" w:hanging="491"/>
        <w:jc w:val="both"/>
        <w:rPr>
          <w:rFonts w:ascii="Times New Roman" w:hAnsi="Times New Roman" w:cs="Times New Roman"/>
          <w:sz w:val="28"/>
          <w:szCs w:val="28"/>
        </w:rPr>
      </w:pPr>
      <w:r>
        <w:rPr>
          <w:rFonts w:ascii="Times New Roman" w:hAnsi="Times New Roman" w:cs="Times New Roman"/>
          <w:sz w:val="28"/>
          <w:szCs w:val="28"/>
        </w:rPr>
        <w:t>„Poligons” Sējas novadā (nekustamā īpašuma kadastra Nr.8092 003 0107) – zemes vienību (kadastra apzīmējums 8092 003 0088) 18,21 ha platībā, zemes vienību (kadastra apzīmējums 8092 003 0098) 1429,09 ha platībā, zemes vienību (kadastra apzīmējums 8092 003 0133) 3,5 ha platībā, zemes vienību (kadastra apzīmējums 8092 005 0054) 2295,78 ha platībā, zemes vienību (kadastra apzīmējums 8092 005 0069) 29,14 ha platībā, zemes vienību (kadastra apzīmējums 8092 003 0052) 5 ha platībā, zemes vienību (kadastra apzīmējums 8092 003 0094) 959,53 ha platībā un zemes vienību (kadastra apzīmējums 8092 003 0114) 2,71 ha platībā.</w:t>
      </w:r>
    </w:p>
    <w:p w:rsidR="00A9393F" w:rsidRDefault="00A9393F" w:rsidP="00A9393F">
      <w:pPr>
        <w:pStyle w:val="NoSpacing"/>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 xml:space="preserve">Aizsardzības </w:t>
      </w:r>
      <w:r w:rsidRPr="00A46AE8">
        <w:rPr>
          <w:rFonts w:ascii="Times New Roman" w:hAnsi="Times New Roman"/>
          <w:sz w:val="28"/>
          <w:szCs w:val="28"/>
        </w:rPr>
        <w:t xml:space="preserve">ministrijai pārņemt valdījumā šā </w:t>
      </w:r>
      <w:smartTag w:uri="schemas-tilde-lv/tildestengine" w:element="veidnes">
        <w:smartTagPr>
          <w:attr w:name="text" w:val="rīkojuma"/>
          <w:attr w:name="id" w:val="-1"/>
          <w:attr w:name="baseform" w:val="rīkojum|s"/>
        </w:smartTagPr>
        <w:r w:rsidRPr="00A46AE8">
          <w:rPr>
            <w:rFonts w:ascii="Times New Roman" w:hAnsi="Times New Roman"/>
            <w:sz w:val="28"/>
            <w:szCs w:val="28"/>
          </w:rPr>
          <w:t>rīkojuma</w:t>
        </w:r>
      </w:smartTag>
      <w:r w:rsidRPr="00A46AE8">
        <w:rPr>
          <w:rFonts w:ascii="Times New Roman" w:hAnsi="Times New Roman"/>
          <w:sz w:val="28"/>
          <w:szCs w:val="28"/>
        </w:rPr>
        <w:t xml:space="preserve"> 1. punktā minēto</w:t>
      </w:r>
      <w:r>
        <w:rPr>
          <w:rFonts w:ascii="Times New Roman" w:hAnsi="Times New Roman"/>
          <w:sz w:val="28"/>
          <w:szCs w:val="28"/>
        </w:rPr>
        <w:t>s</w:t>
      </w:r>
      <w:r w:rsidRPr="00A46AE8">
        <w:rPr>
          <w:rFonts w:ascii="Times New Roman" w:hAnsi="Times New Roman"/>
          <w:sz w:val="28"/>
          <w:szCs w:val="28"/>
        </w:rPr>
        <w:t xml:space="preserve"> nekustamo</w:t>
      </w:r>
      <w:r>
        <w:rPr>
          <w:rFonts w:ascii="Times New Roman" w:hAnsi="Times New Roman"/>
          <w:sz w:val="28"/>
          <w:szCs w:val="28"/>
        </w:rPr>
        <w:t>s</w:t>
      </w:r>
      <w:r w:rsidRPr="00A46AE8">
        <w:rPr>
          <w:rFonts w:ascii="Times New Roman" w:hAnsi="Times New Roman"/>
          <w:sz w:val="28"/>
          <w:szCs w:val="28"/>
        </w:rPr>
        <w:t xml:space="preserve"> īpašumu</w:t>
      </w:r>
      <w:r>
        <w:rPr>
          <w:rFonts w:ascii="Times New Roman" w:hAnsi="Times New Roman"/>
          <w:sz w:val="28"/>
          <w:szCs w:val="28"/>
        </w:rPr>
        <w:t>s</w:t>
      </w:r>
      <w:r w:rsidRPr="00A46AE8">
        <w:rPr>
          <w:rFonts w:ascii="Times New Roman" w:hAnsi="Times New Roman"/>
          <w:sz w:val="28"/>
          <w:szCs w:val="28"/>
        </w:rPr>
        <w:t xml:space="preserve"> un normatīvajos </w:t>
      </w:r>
      <w:smartTag w:uri="schemas-tilde-lv/tildestengine" w:element="veidnes">
        <w:smartTagPr>
          <w:attr w:name="text" w:val="aktos"/>
          <w:attr w:name="id" w:val="-1"/>
          <w:attr w:name="baseform" w:val="akt|s"/>
        </w:smartTagPr>
        <w:r w:rsidRPr="00A46AE8">
          <w:rPr>
            <w:rFonts w:ascii="Times New Roman" w:hAnsi="Times New Roman"/>
            <w:sz w:val="28"/>
            <w:szCs w:val="28"/>
          </w:rPr>
          <w:t>aktos</w:t>
        </w:r>
      </w:smartTag>
      <w:r w:rsidRPr="00A46AE8">
        <w:rPr>
          <w:rFonts w:ascii="Times New Roman" w:hAnsi="Times New Roman"/>
          <w:sz w:val="28"/>
          <w:szCs w:val="28"/>
        </w:rPr>
        <w:t xml:space="preserve"> noteiktajā kārtībā ierakstīt zemesgrāmatā uz valsts vārda </w:t>
      </w:r>
      <w:r>
        <w:rPr>
          <w:rFonts w:ascii="Times New Roman" w:hAnsi="Times New Roman"/>
          <w:sz w:val="28"/>
          <w:szCs w:val="28"/>
        </w:rPr>
        <w:t>Aizsardzības</w:t>
      </w:r>
      <w:r w:rsidRPr="00A46AE8">
        <w:rPr>
          <w:rFonts w:ascii="Times New Roman" w:hAnsi="Times New Roman"/>
          <w:sz w:val="28"/>
          <w:szCs w:val="28"/>
        </w:rPr>
        <w:t xml:space="preserve"> ministrijas personā.</w:t>
      </w:r>
    </w:p>
    <w:p w:rsidR="00A9393F" w:rsidRDefault="00A9393F" w:rsidP="00A9393F">
      <w:pPr>
        <w:pStyle w:val="NoSpacing"/>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 xml:space="preserve">Valsts meža dienestam nodrošināt </w:t>
      </w:r>
      <w:r w:rsidR="00B33484">
        <w:rPr>
          <w:rFonts w:ascii="Times New Roman" w:hAnsi="Times New Roman" w:cs="Times New Roman"/>
          <w:sz w:val="28"/>
          <w:szCs w:val="28"/>
        </w:rPr>
        <w:t xml:space="preserve">līdz </w:t>
      </w:r>
      <w:r>
        <w:rPr>
          <w:rFonts w:ascii="Times New Roman" w:hAnsi="Times New Roman" w:cs="Times New Roman"/>
          <w:sz w:val="28"/>
          <w:szCs w:val="28"/>
        </w:rPr>
        <w:t xml:space="preserve">šā rīkojuma </w:t>
      </w:r>
      <w:r w:rsidR="00B33484">
        <w:rPr>
          <w:rFonts w:ascii="Times New Roman" w:hAnsi="Times New Roman" w:cs="Times New Roman"/>
          <w:sz w:val="28"/>
          <w:szCs w:val="28"/>
        </w:rPr>
        <w:t xml:space="preserve">spēkā stāšanās dienai izsniegto </w:t>
      </w:r>
      <w:r>
        <w:rPr>
          <w:rFonts w:ascii="Times New Roman" w:hAnsi="Times New Roman" w:cs="Times New Roman"/>
          <w:sz w:val="28"/>
          <w:szCs w:val="28"/>
        </w:rPr>
        <w:t>ciršanas apliecinājumu spēkā esamību uz akciju sabiedrības „Latvijas valsts meži” vārda pēc šā rīkojuma 1.punktā minēto nekustamo īpašumu valdītāja maiņas.</w:t>
      </w:r>
    </w:p>
    <w:p w:rsidR="00A9393F" w:rsidRPr="00A46AE8" w:rsidRDefault="00A9393F" w:rsidP="00A9393F">
      <w:pPr>
        <w:jc w:val="both"/>
        <w:rPr>
          <w:rFonts w:ascii="Times New Roman" w:hAnsi="Times New Roman"/>
          <w:sz w:val="28"/>
          <w:szCs w:val="28"/>
        </w:rPr>
      </w:pPr>
    </w:p>
    <w:p w:rsidR="00A9393F" w:rsidRPr="00A46AE8" w:rsidRDefault="00A9393F" w:rsidP="00A9393F">
      <w:pPr>
        <w:pStyle w:val="NoSpacing"/>
        <w:ind w:left="360"/>
        <w:jc w:val="both"/>
        <w:rPr>
          <w:rFonts w:ascii="Times New Roman" w:hAnsi="Times New Roman" w:cs="Times New Roman"/>
          <w:sz w:val="24"/>
          <w:szCs w:val="24"/>
        </w:rPr>
      </w:pPr>
    </w:p>
    <w:p w:rsidR="00A9393F" w:rsidRPr="00A46AE8" w:rsidRDefault="00A9393F" w:rsidP="00A9393F">
      <w:pPr>
        <w:rPr>
          <w:rFonts w:ascii="Times New Roman" w:hAnsi="Times New Roman"/>
          <w:sz w:val="24"/>
          <w:szCs w:val="24"/>
        </w:rPr>
      </w:pPr>
    </w:p>
    <w:p w:rsidR="00A9393F" w:rsidRPr="00A46AE8" w:rsidRDefault="00A9393F" w:rsidP="00A9393F">
      <w:pPr>
        <w:rPr>
          <w:rFonts w:ascii="Times New Roman" w:hAnsi="Times New Roman"/>
          <w:sz w:val="28"/>
          <w:szCs w:val="28"/>
        </w:rPr>
      </w:pPr>
      <w:r>
        <w:rPr>
          <w:rFonts w:ascii="Times New Roman" w:hAnsi="Times New Roman"/>
          <w:sz w:val="28"/>
          <w:szCs w:val="28"/>
        </w:rPr>
        <w:t>Ministru prezidents</w:t>
      </w:r>
      <w:r w:rsidRPr="00A46AE8">
        <w:rPr>
          <w:rFonts w:ascii="Times New Roman" w:hAnsi="Times New Roman"/>
          <w:sz w:val="28"/>
          <w:szCs w:val="28"/>
        </w:rPr>
        <w:t xml:space="preserve"> </w:t>
      </w:r>
      <w:r w:rsidRPr="00A46AE8">
        <w:rPr>
          <w:rFonts w:ascii="Times New Roman" w:hAnsi="Times New Roman"/>
          <w:sz w:val="28"/>
          <w:szCs w:val="28"/>
        </w:rPr>
        <w:tab/>
      </w:r>
      <w:r w:rsidRPr="00A46AE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M.Kučinskis</w:t>
      </w:r>
    </w:p>
    <w:p w:rsidR="00A9393F" w:rsidRPr="00A46AE8" w:rsidRDefault="00A9393F" w:rsidP="00A9393F">
      <w:pPr>
        <w:rPr>
          <w:rFonts w:ascii="Times New Roman" w:hAnsi="Times New Roman"/>
          <w:sz w:val="24"/>
          <w:szCs w:val="24"/>
        </w:rPr>
      </w:pPr>
    </w:p>
    <w:p w:rsidR="00A9393F" w:rsidRPr="00A46AE8" w:rsidRDefault="00A9393F" w:rsidP="00A9393F">
      <w:pPr>
        <w:rPr>
          <w:rFonts w:ascii="Times New Roman" w:hAnsi="Times New Roman"/>
          <w:sz w:val="24"/>
          <w:szCs w:val="24"/>
        </w:rPr>
      </w:pPr>
    </w:p>
    <w:p w:rsidR="00A9393F" w:rsidRDefault="00A9393F" w:rsidP="00A9393F">
      <w:pPr>
        <w:rPr>
          <w:rFonts w:ascii="Times New Roman" w:hAnsi="Times New Roman"/>
          <w:sz w:val="28"/>
          <w:szCs w:val="28"/>
        </w:rPr>
      </w:pPr>
      <w:r w:rsidRPr="00A46AE8">
        <w:rPr>
          <w:rFonts w:ascii="Times New Roman" w:hAnsi="Times New Roman"/>
          <w:sz w:val="28"/>
          <w:szCs w:val="28"/>
        </w:rPr>
        <w:t>Aizsardzības ministrs</w:t>
      </w:r>
      <w:r w:rsidRPr="00A46AE8">
        <w:rPr>
          <w:rFonts w:ascii="Times New Roman" w:hAnsi="Times New Roman"/>
          <w:sz w:val="28"/>
          <w:szCs w:val="28"/>
        </w:rPr>
        <w:tab/>
      </w:r>
      <w:r w:rsidRPr="00A46AE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R.Bergmanis</w:t>
      </w:r>
    </w:p>
    <w:p w:rsidR="00A9393F" w:rsidRPr="00A46AE8" w:rsidRDefault="00A9393F" w:rsidP="00A9393F">
      <w:pPr>
        <w:rPr>
          <w:rFonts w:ascii="Times New Roman" w:hAnsi="Times New Roman"/>
          <w:sz w:val="24"/>
          <w:szCs w:val="24"/>
        </w:rPr>
      </w:pPr>
    </w:p>
    <w:p w:rsidR="00A9393F" w:rsidRPr="00A46AE8" w:rsidRDefault="00A9393F" w:rsidP="00A9393F">
      <w:pPr>
        <w:rPr>
          <w:rFonts w:ascii="Times New Roman" w:hAnsi="Times New Roman"/>
          <w:sz w:val="24"/>
          <w:szCs w:val="24"/>
        </w:rPr>
      </w:pPr>
    </w:p>
    <w:p w:rsidR="00A9393F" w:rsidRPr="00A46AE8" w:rsidRDefault="00A9393F" w:rsidP="00A9393F">
      <w:pPr>
        <w:rPr>
          <w:rFonts w:ascii="Times New Roman" w:hAnsi="Times New Roman"/>
          <w:sz w:val="28"/>
          <w:szCs w:val="28"/>
        </w:rPr>
      </w:pPr>
      <w:r w:rsidRPr="00A46AE8">
        <w:rPr>
          <w:rFonts w:ascii="Times New Roman" w:hAnsi="Times New Roman"/>
          <w:sz w:val="28"/>
          <w:szCs w:val="28"/>
        </w:rPr>
        <w:t>Iesniedzējs: Aizsardzības ministrs</w:t>
      </w:r>
      <w:r w:rsidRPr="00A46AE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R.Bergmanis</w:t>
      </w:r>
    </w:p>
    <w:p w:rsidR="00A9393F" w:rsidRPr="00A46AE8" w:rsidRDefault="00A9393F" w:rsidP="00A9393F">
      <w:pPr>
        <w:rPr>
          <w:rFonts w:ascii="Times New Roman" w:hAnsi="Times New Roman"/>
          <w:sz w:val="24"/>
          <w:szCs w:val="24"/>
        </w:rPr>
      </w:pPr>
    </w:p>
    <w:p w:rsidR="00A9393F" w:rsidRDefault="00A9393F" w:rsidP="00A9393F">
      <w:pPr>
        <w:rPr>
          <w:rFonts w:ascii="Times New Roman" w:hAnsi="Times New Roman"/>
          <w:sz w:val="24"/>
          <w:szCs w:val="24"/>
        </w:rPr>
      </w:pPr>
    </w:p>
    <w:p w:rsidR="00A9393F" w:rsidRDefault="00A9393F" w:rsidP="00A9393F">
      <w:pPr>
        <w:rPr>
          <w:rFonts w:ascii="Times New Roman" w:hAnsi="Times New Roman"/>
          <w:sz w:val="24"/>
          <w:szCs w:val="24"/>
        </w:rPr>
      </w:pPr>
    </w:p>
    <w:p w:rsidR="00A9393F" w:rsidRPr="00A46AE8" w:rsidRDefault="00A9393F" w:rsidP="00A9393F">
      <w:pPr>
        <w:rPr>
          <w:rFonts w:ascii="Times New Roman" w:hAnsi="Times New Roman"/>
          <w:sz w:val="24"/>
          <w:szCs w:val="24"/>
        </w:rPr>
      </w:pPr>
    </w:p>
    <w:p w:rsidR="00A9393F" w:rsidRDefault="00A9393F" w:rsidP="00A9393F">
      <w:pPr>
        <w:rPr>
          <w:rFonts w:ascii="Times New Roman" w:hAnsi="Times New Roman"/>
          <w:sz w:val="28"/>
          <w:szCs w:val="28"/>
        </w:rPr>
      </w:pPr>
      <w:r w:rsidRPr="00A46AE8">
        <w:rPr>
          <w:rFonts w:ascii="Times New Roman" w:hAnsi="Times New Roman"/>
          <w:sz w:val="28"/>
          <w:szCs w:val="28"/>
        </w:rPr>
        <w:t xml:space="preserve">Vīza: </w:t>
      </w:r>
    </w:p>
    <w:p w:rsidR="00A9393F" w:rsidRPr="00A46AE8" w:rsidRDefault="00A9393F" w:rsidP="00A9393F">
      <w:pPr>
        <w:rPr>
          <w:rFonts w:ascii="Times New Roman" w:hAnsi="Times New Roman"/>
          <w:sz w:val="28"/>
          <w:szCs w:val="28"/>
        </w:rPr>
      </w:pPr>
      <w:r w:rsidRPr="00A46AE8">
        <w:rPr>
          <w:rFonts w:ascii="Times New Roman" w:hAnsi="Times New Roman"/>
          <w:sz w:val="28"/>
          <w:szCs w:val="28"/>
        </w:rPr>
        <w:t>Aizsardzības ministrijas valsts sekretārs</w:t>
      </w:r>
      <w:r w:rsidRPr="00A46AE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proofErr w:type="spellStart"/>
      <w:r w:rsidRPr="00A46AE8">
        <w:rPr>
          <w:rFonts w:ascii="Times New Roman" w:hAnsi="Times New Roman"/>
          <w:sz w:val="28"/>
          <w:szCs w:val="28"/>
        </w:rPr>
        <w:t>J.</w:t>
      </w:r>
      <w:r>
        <w:rPr>
          <w:rFonts w:ascii="Times New Roman" w:hAnsi="Times New Roman"/>
          <w:sz w:val="28"/>
          <w:szCs w:val="28"/>
        </w:rPr>
        <w:t>Garisons</w:t>
      </w:r>
      <w:proofErr w:type="spellEnd"/>
    </w:p>
    <w:p w:rsidR="00A9393F" w:rsidRPr="00ED3BF7"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Default="00A9393F" w:rsidP="00A9393F">
      <w:pPr>
        <w:rPr>
          <w:rFonts w:ascii="Times New Roman" w:hAnsi="Times New Roman"/>
        </w:rPr>
      </w:pPr>
    </w:p>
    <w:p w:rsidR="00A9393F" w:rsidRPr="00B7107B" w:rsidRDefault="00C50D1C" w:rsidP="00A9393F">
      <w:pPr>
        <w:rPr>
          <w:rFonts w:ascii="Times New Roman" w:hAnsi="Times New Roman" w:cs="Times New Roman"/>
          <w:i/>
          <w:sz w:val="24"/>
          <w:szCs w:val="24"/>
        </w:rPr>
      </w:pPr>
      <w:r>
        <w:rPr>
          <w:rFonts w:ascii="Times New Roman" w:hAnsi="Times New Roman" w:cs="Times New Roman"/>
          <w:i/>
          <w:sz w:val="24"/>
          <w:szCs w:val="24"/>
        </w:rPr>
        <w:t>2016.10.06. 12:10</w:t>
      </w:r>
    </w:p>
    <w:p w:rsidR="00A9393F" w:rsidRPr="00B7107B" w:rsidRDefault="00C50D1C" w:rsidP="00A9393F">
      <w:pPr>
        <w:rPr>
          <w:rFonts w:ascii="Times New Roman" w:hAnsi="Times New Roman" w:cs="Times New Roman"/>
          <w:i/>
          <w:sz w:val="24"/>
          <w:szCs w:val="24"/>
        </w:rPr>
      </w:pP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NUMWORDS   \* MERGEFORMAT </w:instrText>
      </w:r>
      <w:r>
        <w:rPr>
          <w:rFonts w:ascii="Times New Roman" w:hAnsi="Times New Roman" w:cs="Times New Roman"/>
          <w:i/>
          <w:sz w:val="24"/>
          <w:szCs w:val="24"/>
        </w:rPr>
        <w:fldChar w:fldCharType="separate"/>
      </w:r>
      <w:r>
        <w:rPr>
          <w:rFonts w:ascii="Times New Roman" w:hAnsi="Times New Roman" w:cs="Times New Roman"/>
          <w:i/>
          <w:noProof/>
          <w:sz w:val="24"/>
          <w:szCs w:val="24"/>
        </w:rPr>
        <w:t>267</w:t>
      </w:r>
      <w:r>
        <w:rPr>
          <w:rFonts w:ascii="Times New Roman" w:hAnsi="Times New Roman" w:cs="Times New Roman"/>
          <w:i/>
          <w:sz w:val="24"/>
          <w:szCs w:val="24"/>
        </w:rPr>
        <w:fldChar w:fldCharType="end"/>
      </w:r>
      <w:bookmarkStart w:id="0" w:name="_GoBack"/>
      <w:bookmarkEnd w:id="0"/>
    </w:p>
    <w:p w:rsidR="00A9393F" w:rsidRPr="00B7107B" w:rsidRDefault="00A9393F" w:rsidP="00A9393F">
      <w:pPr>
        <w:rPr>
          <w:rFonts w:ascii="Times New Roman" w:hAnsi="Times New Roman" w:cs="Times New Roman"/>
          <w:i/>
          <w:sz w:val="24"/>
          <w:szCs w:val="24"/>
        </w:rPr>
      </w:pPr>
      <w:r w:rsidRPr="00B7107B">
        <w:rPr>
          <w:rFonts w:ascii="Times New Roman" w:hAnsi="Times New Roman" w:cs="Times New Roman"/>
          <w:i/>
          <w:sz w:val="24"/>
          <w:szCs w:val="24"/>
        </w:rPr>
        <w:t xml:space="preserve">Dace </w:t>
      </w:r>
      <w:proofErr w:type="spellStart"/>
      <w:r w:rsidRPr="00B7107B">
        <w:rPr>
          <w:rFonts w:ascii="Times New Roman" w:hAnsi="Times New Roman" w:cs="Times New Roman"/>
          <w:i/>
          <w:sz w:val="24"/>
          <w:szCs w:val="24"/>
        </w:rPr>
        <w:t>Madžule</w:t>
      </w:r>
      <w:proofErr w:type="spellEnd"/>
    </w:p>
    <w:p w:rsidR="00A9393F" w:rsidRPr="00B7107B" w:rsidRDefault="00A9393F" w:rsidP="00A9393F">
      <w:pPr>
        <w:rPr>
          <w:rFonts w:ascii="Times New Roman" w:hAnsi="Times New Roman" w:cs="Times New Roman"/>
          <w:i/>
          <w:sz w:val="24"/>
          <w:szCs w:val="24"/>
        </w:rPr>
      </w:pPr>
      <w:r w:rsidRPr="00B7107B">
        <w:rPr>
          <w:rFonts w:ascii="Times New Roman" w:hAnsi="Times New Roman" w:cs="Times New Roman"/>
          <w:i/>
          <w:sz w:val="24"/>
          <w:szCs w:val="24"/>
        </w:rPr>
        <w:t xml:space="preserve">67300279, </w:t>
      </w:r>
      <w:smartTag w:uri="schemas-tilde-lv/tildestengine" w:element="veidnes">
        <w:smartTagPr>
          <w:attr w:name="id" w:val="-1"/>
          <w:attr w:name="baseform" w:val="faks|s"/>
          <w:attr w:name="text" w:val="fakss"/>
        </w:smartTagPr>
        <w:r w:rsidRPr="00B7107B">
          <w:rPr>
            <w:rFonts w:ascii="Times New Roman" w:hAnsi="Times New Roman" w:cs="Times New Roman"/>
            <w:i/>
            <w:sz w:val="24"/>
            <w:szCs w:val="24"/>
          </w:rPr>
          <w:t>fakss</w:t>
        </w:r>
      </w:smartTag>
      <w:r w:rsidRPr="00B7107B">
        <w:rPr>
          <w:rFonts w:ascii="Times New Roman" w:hAnsi="Times New Roman" w:cs="Times New Roman"/>
          <w:i/>
          <w:sz w:val="24"/>
          <w:szCs w:val="24"/>
        </w:rPr>
        <w:t xml:space="preserve"> 67300207,</w:t>
      </w:r>
    </w:p>
    <w:p w:rsidR="00A9393F" w:rsidRPr="00B7107B" w:rsidRDefault="00C50D1C" w:rsidP="00A9393F">
      <w:pPr>
        <w:rPr>
          <w:rFonts w:ascii="Times New Roman" w:hAnsi="Times New Roman" w:cs="Times New Roman"/>
          <w:sz w:val="24"/>
          <w:szCs w:val="24"/>
        </w:rPr>
      </w:pPr>
      <w:hyperlink r:id="rId8" w:history="1">
        <w:r w:rsidR="00A9393F" w:rsidRPr="00B7107B">
          <w:rPr>
            <w:rStyle w:val="Hyperlink"/>
            <w:rFonts w:ascii="Times New Roman" w:hAnsi="Times New Roman" w:cs="Times New Roman"/>
            <w:i/>
            <w:sz w:val="24"/>
            <w:szCs w:val="24"/>
          </w:rPr>
          <w:t>Dace.Madzule@vamoic.gov.lv</w:t>
        </w:r>
      </w:hyperlink>
    </w:p>
    <w:p w:rsidR="00FD4219" w:rsidRPr="00B7107B" w:rsidRDefault="00FD4219">
      <w:pPr>
        <w:rPr>
          <w:sz w:val="24"/>
          <w:szCs w:val="24"/>
        </w:rPr>
      </w:pPr>
    </w:p>
    <w:sectPr w:rsidR="00FD4219" w:rsidRPr="00B7107B" w:rsidSect="004D0B1E">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38" w:rsidRDefault="00F94D38">
      <w:r>
        <w:separator/>
      </w:r>
    </w:p>
  </w:endnote>
  <w:endnote w:type="continuationSeparator" w:id="0">
    <w:p w:rsidR="00F94D38" w:rsidRDefault="00F9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270" w:rsidRPr="008F3270" w:rsidRDefault="00A9393F" w:rsidP="00B25944">
    <w:pPr>
      <w:pStyle w:val="Footer"/>
      <w:ind w:firstLine="0"/>
      <w:jc w:val="both"/>
      <w:rPr>
        <w:rFonts w:ascii="Times New Roman" w:hAnsi="Times New Roman" w:cs="Times New Roman"/>
        <w:sz w:val="20"/>
        <w:szCs w:val="20"/>
      </w:rPr>
    </w:pPr>
    <w:r w:rsidRPr="008F3270">
      <w:rPr>
        <w:rFonts w:ascii="Times New Roman" w:hAnsi="Times New Roman" w:cs="Times New Roman"/>
        <w:sz w:val="20"/>
        <w:szCs w:val="20"/>
      </w:rPr>
      <w:t>AIM</w:t>
    </w:r>
    <w:r w:rsidR="00B7107B">
      <w:rPr>
        <w:rFonts w:ascii="Times New Roman" w:hAnsi="Times New Roman" w:cs="Times New Roman"/>
        <w:sz w:val="20"/>
        <w:szCs w:val="20"/>
      </w:rPr>
      <w:t>_R</w:t>
    </w:r>
    <w:r w:rsidRPr="008F3270">
      <w:rPr>
        <w:rFonts w:ascii="Times New Roman" w:hAnsi="Times New Roman" w:cs="Times New Roman"/>
        <w:sz w:val="20"/>
        <w:szCs w:val="20"/>
      </w:rPr>
      <w:t>ik_</w:t>
    </w:r>
    <w:r w:rsidR="00B7107B">
      <w:rPr>
        <w:rFonts w:ascii="Times New Roman" w:hAnsi="Times New Roman" w:cs="Times New Roman"/>
        <w:sz w:val="20"/>
        <w:szCs w:val="20"/>
      </w:rPr>
      <w:t>06102016</w:t>
    </w:r>
    <w:r w:rsidR="00B0723D">
      <w:rPr>
        <w:rFonts w:ascii="Times New Roman" w:hAnsi="Times New Roman" w:cs="Times New Roman"/>
        <w:sz w:val="20"/>
        <w:szCs w:val="20"/>
      </w:rPr>
      <w:t>_VSS729</w:t>
    </w:r>
    <w:r w:rsidRPr="008F3270">
      <w:rPr>
        <w:rFonts w:ascii="Times New Roman" w:hAnsi="Times New Roman" w:cs="Times New Roman"/>
        <w:sz w:val="20"/>
        <w:szCs w:val="20"/>
      </w:rPr>
      <w:t xml:space="preserve">; Ministru kabineta </w:t>
    </w:r>
    <w:smartTag w:uri="schemas-tilde-lv/tildestengine" w:element="veidnes">
      <w:smartTagPr>
        <w:attr w:name="baseform" w:val="rīkojum|s"/>
        <w:attr w:name="id" w:val="-1"/>
        <w:attr w:name="text" w:val="rīkojuma"/>
      </w:smartTagPr>
      <w:r w:rsidRPr="008F3270">
        <w:rPr>
          <w:rFonts w:ascii="Times New Roman" w:hAnsi="Times New Roman" w:cs="Times New Roman"/>
          <w:sz w:val="20"/>
          <w:szCs w:val="20"/>
        </w:rPr>
        <w:t>rīkojuma</w:t>
      </w:r>
    </w:smartTag>
    <w:r w:rsidRPr="008F3270">
      <w:rPr>
        <w:rFonts w:ascii="Times New Roman" w:hAnsi="Times New Roman" w:cs="Times New Roman"/>
        <w:sz w:val="20"/>
        <w:szCs w:val="20"/>
      </w:rPr>
      <w:t xml:space="preserve"> projekts „Par </w:t>
    </w:r>
    <w:r>
      <w:rPr>
        <w:rFonts w:ascii="Times New Roman" w:hAnsi="Times New Roman" w:cs="Times New Roman"/>
        <w:sz w:val="20"/>
        <w:szCs w:val="20"/>
      </w:rPr>
      <w:t>valsts nekustamo īpašumu nodošanu Aizsardzības ministrijas valdījumā</w:t>
    </w:r>
    <w:r w:rsidRPr="008F3270">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1E" w:rsidRPr="004D0B1E" w:rsidRDefault="00A9393F" w:rsidP="004D0B1E">
    <w:pPr>
      <w:pStyle w:val="Footer"/>
      <w:ind w:firstLine="0"/>
      <w:jc w:val="both"/>
      <w:rPr>
        <w:rFonts w:ascii="Times New Roman" w:hAnsi="Times New Roman" w:cs="Times New Roman"/>
        <w:sz w:val="20"/>
        <w:szCs w:val="20"/>
      </w:rPr>
    </w:pPr>
    <w:r w:rsidRPr="004D0B1E">
      <w:rPr>
        <w:rFonts w:ascii="Times New Roman" w:hAnsi="Times New Roman" w:cs="Times New Roman"/>
        <w:sz w:val="20"/>
        <w:szCs w:val="20"/>
      </w:rPr>
      <w:t>AIM</w:t>
    </w:r>
    <w:r w:rsidR="00B7107B">
      <w:rPr>
        <w:rFonts w:ascii="Times New Roman" w:hAnsi="Times New Roman" w:cs="Times New Roman"/>
        <w:sz w:val="20"/>
        <w:szCs w:val="20"/>
      </w:rPr>
      <w:t>_R</w:t>
    </w:r>
    <w:r w:rsidRPr="004D0B1E">
      <w:rPr>
        <w:rFonts w:ascii="Times New Roman" w:hAnsi="Times New Roman" w:cs="Times New Roman"/>
        <w:sz w:val="20"/>
        <w:szCs w:val="20"/>
      </w:rPr>
      <w:t>ik_</w:t>
    </w:r>
    <w:r w:rsidR="00B7107B">
      <w:rPr>
        <w:rFonts w:ascii="Times New Roman" w:hAnsi="Times New Roman" w:cs="Times New Roman"/>
        <w:sz w:val="20"/>
        <w:szCs w:val="20"/>
      </w:rPr>
      <w:t>06102016_VSS729</w:t>
    </w:r>
    <w:r w:rsidRPr="004D0B1E">
      <w:rPr>
        <w:rFonts w:ascii="Times New Roman" w:hAnsi="Times New Roman" w:cs="Times New Roman"/>
        <w:sz w:val="20"/>
        <w:szCs w:val="20"/>
      </w:rPr>
      <w:t xml:space="preserve">; Ministru kabineta </w:t>
    </w:r>
    <w:smartTag w:uri="schemas-tilde-lv/tildestengine" w:element="veidnes">
      <w:smartTagPr>
        <w:attr w:name="baseform" w:val="rīkojum|s"/>
        <w:attr w:name="id" w:val="-1"/>
        <w:attr w:name="text" w:val="rīkojuma"/>
      </w:smartTagPr>
      <w:r w:rsidRPr="004D0B1E">
        <w:rPr>
          <w:rFonts w:ascii="Times New Roman" w:hAnsi="Times New Roman" w:cs="Times New Roman"/>
          <w:sz w:val="20"/>
          <w:szCs w:val="20"/>
        </w:rPr>
        <w:t>rīkojuma</w:t>
      </w:r>
    </w:smartTag>
    <w:r w:rsidRPr="004D0B1E">
      <w:rPr>
        <w:rFonts w:ascii="Times New Roman" w:hAnsi="Times New Roman" w:cs="Times New Roman"/>
        <w:sz w:val="20"/>
        <w:szCs w:val="20"/>
      </w:rPr>
      <w:t xml:space="preserve"> projekts „Par valsts nekustamo īpašumu nodošanu Aizsardzības ministrijas valdījumā”.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38" w:rsidRDefault="00F94D38">
      <w:r>
        <w:separator/>
      </w:r>
    </w:p>
  </w:footnote>
  <w:footnote w:type="continuationSeparator" w:id="0">
    <w:p w:rsidR="00F94D38" w:rsidRDefault="00F94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671367"/>
      <w:docPartObj>
        <w:docPartGallery w:val="Page Numbers (Top of Page)"/>
        <w:docPartUnique/>
      </w:docPartObj>
    </w:sdtPr>
    <w:sdtEndPr>
      <w:rPr>
        <w:noProof/>
      </w:rPr>
    </w:sdtEndPr>
    <w:sdtContent>
      <w:p w:rsidR="00B25944" w:rsidRDefault="00A9393F">
        <w:pPr>
          <w:pStyle w:val="Header"/>
          <w:jc w:val="center"/>
        </w:pPr>
        <w:r>
          <w:fldChar w:fldCharType="begin"/>
        </w:r>
        <w:r>
          <w:instrText xml:space="preserve"> PAGE   \* MERGEFORMAT </w:instrText>
        </w:r>
        <w:r>
          <w:fldChar w:fldCharType="separate"/>
        </w:r>
        <w:r w:rsidR="00C50D1C">
          <w:rPr>
            <w:noProof/>
          </w:rPr>
          <w:t>2</w:t>
        </w:r>
        <w:r>
          <w:rPr>
            <w:noProof/>
          </w:rPr>
          <w:fldChar w:fldCharType="end"/>
        </w:r>
      </w:p>
    </w:sdtContent>
  </w:sdt>
  <w:p w:rsidR="00B25944" w:rsidRDefault="00C50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1E" w:rsidRDefault="00C50D1C">
    <w:pPr>
      <w:pStyle w:val="Header"/>
      <w:jc w:val="center"/>
    </w:pPr>
  </w:p>
  <w:p w:rsidR="004D0B1E" w:rsidRDefault="00C50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4D20"/>
    <w:multiLevelType w:val="multilevel"/>
    <w:tmpl w:val="B162A650"/>
    <w:lvl w:ilvl="0">
      <w:start w:val="1"/>
      <w:numFmt w:val="decimal"/>
      <w:lvlText w:val="%1."/>
      <w:lvlJc w:val="left"/>
      <w:pPr>
        <w:ind w:left="1020" w:hanging="6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3F"/>
    <w:rsid w:val="00425923"/>
    <w:rsid w:val="00A9393F"/>
    <w:rsid w:val="00B0723D"/>
    <w:rsid w:val="00B33484"/>
    <w:rsid w:val="00B7107B"/>
    <w:rsid w:val="00C50D1C"/>
    <w:rsid w:val="00CD13FB"/>
    <w:rsid w:val="00F94D38"/>
    <w:rsid w:val="00FD42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3F"/>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9393F"/>
    <w:pPr>
      <w:ind w:firstLine="0"/>
    </w:pPr>
  </w:style>
  <w:style w:type="character" w:styleId="Hyperlink">
    <w:name w:val="Hyperlink"/>
    <w:basedOn w:val="DefaultParagraphFont"/>
    <w:uiPriority w:val="99"/>
    <w:unhideWhenUsed/>
    <w:rsid w:val="00A9393F"/>
    <w:rPr>
      <w:color w:val="0000FF" w:themeColor="hyperlink"/>
      <w:u w:val="single"/>
    </w:rPr>
  </w:style>
  <w:style w:type="character" w:customStyle="1" w:styleId="NoSpacingChar">
    <w:name w:val="No Spacing Char"/>
    <w:basedOn w:val="DefaultParagraphFont"/>
    <w:link w:val="NoSpacing"/>
    <w:uiPriority w:val="1"/>
    <w:rsid w:val="00A9393F"/>
    <w:rPr>
      <w:rFonts w:eastAsiaTheme="minorEastAsia"/>
    </w:rPr>
  </w:style>
  <w:style w:type="paragraph" w:styleId="Footer">
    <w:name w:val="footer"/>
    <w:basedOn w:val="Normal"/>
    <w:link w:val="FooterChar"/>
    <w:uiPriority w:val="99"/>
    <w:unhideWhenUsed/>
    <w:rsid w:val="00A9393F"/>
    <w:pPr>
      <w:tabs>
        <w:tab w:val="center" w:pos="4153"/>
        <w:tab w:val="right" w:pos="8306"/>
      </w:tabs>
    </w:pPr>
  </w:style>
  <w:style w:type="character" w:customStyle="1" w:styleId="FooterChar">
    <w:name w:val="Footer Char"/>
    <w:basedOn w:val="DefaultParagraphFont"/>
    <w:link w:val="Footer"/>
    <w:uiPriority w:val="99"/>
    <w:rsid w:val="00A9393F"/>
    <w:rPr>
      <w:rFonts w:eastAsiaTheme="minorEastAsia"/>
    </w:rPr>
  </w:style>
  <w:style w:type="paragraph" w:styleId="Header">
    <w:name w:val="header"/>
    <w:basedOn w:val="Normal"/>
    <w:link w:val="HeaderChar"/>
    <w:uiPriority w:val="99"/>
    <w:unhideWhenUsed/>
    <w:rsid w:val="00A9393F"/>
    <w:pPr>
      <w:tabs>
        <w:tab w:val="center" w:pos="4153"/>
        <w:tab w:val="right" w:pos="8306"/>
      </w:tabs>
    </w:pPr>
  </w:style>
  <w:style w:type="character" w:customStyle="1" w:styleId="HeaderChar">
    <w:name w:val="Header Char"/>
    <w:basedOn w:val="DefaultParagraphFont"/>
    <w:link w:val="Header"/>
    <w:uiPriority w:val="99"/>
    <w:rsid w:val="00A9393F"/>
    <w:rPr>
      <w:rFonts w:eastAsiaTheme="minorEastAsia"/>
    </w:rPr>
  </w:style>
  <w:style w:type="paragraph" w:styleId="BalloonText">
    <w:name w:val="Balloon Text"/>
    <w:basedOn w:val="Normal"/>
    <w:link w:val="BalloonTextChar"/>
    <w:uiPriority w:val="99"/>
    <w:semiHidden/>
    <w:unhideWhenUsed/>
    <w:rsid w:val="00C50D1C"/>
    <w:rPr>
      <w:rFonts w:ascii="Tahoma" w:hAnsi="Tahoma" w:cs="Tahoma"/>
      <w:sz w:val="16"/>
      <w:szCs w:val="16"/>
    </w:rPr>
  </w:style>
  <w:style w:type="character" w:customStyle="1" w:styleId="BalloonTextChar">
    <w:name w:val="Balloon Text Char"/>
    <w:basedOn w:val="DefaultParagraphFont"/>
    <w:link w:val="BalloonText"/>
    <w:uiPriority w:val="99"/>
    <w:semiHidden/>
    <w:rsid w:val="00C50D1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3F"/>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9393F"/>
    <w:pPr>
      <w:ind w:firstLine="0"/>
    </w:pPr>
  </w:style>
  <w:style w:type="character" w:styleId="Hyperlink">
    <w:name w:val="Hyperlink"/>
    <w:basedOn w:val="DefaultParagraphFont"/>
    <w:uiPriority w:val="99"/>
    <w:unhideWhenUsed/>
    <w:rsid w:val="00A9393F"/>
    <w:rPr>
      <w:color w:val="0000FF" w:themeColor="hyperlink"/>
      <w:u w:val="single"/>
    </w:rPr>
  </w:style>
  <w:style w:type="character" w:customStyle="1" w:styleId="NoSpacingChar">
    <w:name w:val="No Spacing Char"/>
    <w:basedOn w:val="DefaultParagraphFont"/>
    <w:link w:val="NoSpacing"/>
    <w:uiPriority w:val="1"/>
    <w:rsid w:val="00A9393F"/>
    <w:rPr>
      <w:rFonts w:eastAsiaTheme="minorEastAsia"/>
    </w:rPr>
  </w:style>
  <w:style w:type="paragraph" w:styleId="Footer">
    <w:name w:val="footer"/>
    <w:basedOn w:val="Normal"/>
    <w:link w:val="FooterChar"/>
    <w:uiPriority w:val="99"/>
    <w:unhideWhenUsed/>
    <w:rsid w:val="00A9393F"/>
    <w:pPr>
      <w:tabs>
        <w:tab w:val="center" w:pos="4153"/>
        <w:tab w:val="right" w:pos="8306"/>
      </w:tabs>
    </w:pPr>
  </w:style>
  <w:style w:type="character" w:customStyle="1" w:styleId="FooterChar">
    <w:name w:val="Footer Char"/>
    <w:basedOn w:val="DefaultParagraphFont"/>
    <w:link w:val="Footer"/>
    <w:uiPriority w:val="99"/>
    <w:rsid w:val="00A9393F"/>
    <w:rPr>
      <w:rFonts w:eastAsiaTheme="minorEastAsia"/>
    </w:rPr>
  </w:style>
  <w:style w:type="paragraph" w:styleId="Header">
    <w:name w:val="header"/>
    <w:basedOn w:val="Normal"/>
    <w:link w:val="HeaderChar"/>
    <w:uiPriority w:val="99"/>
    <w:unhideWhenUsed/>
    <w:rsid w:val="00A9393F"/>
    <w:pPr>
      <w:tabs>
        <w:tab w:val="center" w:pos="4153"/>
        <w:tab w:val="right" w:pos="8306"/>
      </w:tabs>
    </w:pPr>
  </w:style>
  <w:style w:type="character" w:customStyle="1" w:styleId="HeaderChar">
    <w:name w:val="Header Char"/>
    <w:basedOn w:val="DefaultParagraphFont"/>
    <w:link w:val="Header"/>
    <w:uiPriority w:val="99"/>
    <w:rsid w:val="00A9393F"/>
    <w:rPr>
      <w:rFonts w:eastAsiaTheme="minorEastAsia"/>
    </w:rPr>
  </w:style>
  <w:style w:type="paragraph" w:styleId="BalloonText">
    <w:name w:val="Balloon Text"/>
    <w:basedOn w:val="Normal"/>
    <w:link w:val="BalloonTextChar"/>
    <w:uiPriority w:val="99"/>
    <w:semiHidden/>
    <w:unhideWhenUsed/>
    <w:rsid w:val="00C50D1C"/>
    <w:rPr>
      <w:rFonts w:ascii="Tahoma" w:hAnsi="Tahoma" w:cs="Tahoma"/>
      <w:sz w:val="16"/>
      <w:szCs w:val="16"/>
    </w:rPr>
  </w:style>
  <w:style w:type="character" w:customStyle="1" w:styleId="BalloonTextChar">
    <w:name w:val="Balloon Text Char"/>
    <w:basedOn w:val="DefaultParagraphFont"/>
    <w:link w:val="BalloonText"/>
    <w:uiPriority w:val="99"/>
    <w:semiHidden/>
    <w:rsid w:val="00C50D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Madzule@vamoic.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283</Words>
  <Characters>1928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MK rīkojuma projekts, VSS-729</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VSS-729</dc:title>
  <dc:subject>"Par valsts nekustamā īpašuma nodošanu Aizsardzības ministrijas valdījumā"</dc:subject>
  <dc:creator>Dace Madzule</dc:creator>
  <dc:description>67300279
Dace.Madzule@vamoic.gov.lv</dc:description>
  <cp:lastModifiedBy>Dace Madzule</cp:lastModifiedBy>
  <cp:revision>8</cp:revision>
  <cp:lastPrinted>2016-10-06T09:11:00Z</cp:lastPrinted>
  <dcterms:created xsi:type="dcterms:W3CDTF">2016-09-14T13:31:00Z</dcterms:created>
  <dcterms:modified xsi:type="dcterms:W3CDTF">2016-10-06T09:11:00Z</dcterms:modified>
</cp:coreProperties>
</file>