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17B81" w14:textId="0466750B" w:rsidR="002E35FC" w:rsidRPr="00185C1A" w:rsidRDefault="002E35FC" w:rsidP="002E35FC">
      <w:pPr>
        <w:tabs>
          <w:tab w:val="left" w:pos="9072"/>
        </w:tabs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Pr="00185C1A">
        <w:rPr>
          <w:rFonts w:eastAsia="Times New Roman" w:cs="Times New Roman"/>
          <w:sz w:val="28"/>
          <w:szCs w:val="28"/>
          <w:lang w:eastAsia="lv-LV"/>
        </w:rPr>
        <w:t>. pielikums</w:t>
      </w:r>
    </w:p>
    <w:p w14:paraId="17FBE7E5" w14:textId="77777777" w:rsidR="002E35FC" w:rsidRPr="00185C1A" w:rsidRDefault="002E35FC" w:rsidP="002E35FC">
      <w:pPr>
        <w:tabs>
          <w:tab w:val="left" w:pos="9072"/>
        </w:tabs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  <w:r w:rsidRPr="00185C1A">
        <w:rPr>
          <w:rFonts w:eastAsia="Times New Roman" w:cs="Times New Roman"/>
          <w:sz w:val="28"/>
          <w:szCs w:val="28"/>
          <w:lang w:eastAsia="lv-LV"/>
        </w:rPr>
        <w:t>Ministru kabineta</w:t>
      </w:r>
    </w:p>
    <w:p w14:paraId="35FC028D" w14:textId="306676D7" w:rsidR="002E35FC" w:rsidRPr="00185C1A" w:rsidRDefault="002E35FC" w:rsidP="002E35FC">
      <w:pPr>
        <w:spacing w:after="0" w:line="240" w:lineRule="auto"/>
        <w:jc w:val="right"/>
        <w:rPr>
          <w:sz w:val="28"/>
          <w:szCs w:val="28"/>
        </w:rPr>
      </w:pPr>
      <w:r w:rsidRPr="00185C1A">
        <w:rPr>
          <w:sz w:val="28"/>
          <w:szCs w:val="28"/>
        </w:rPr>
        <w:t xml:space="preserve">2016. gada </w:t>
      </w:r>
      <w:r w:rsidR="00DF5863">
        <w:rPr>
          <w:sz w:val="28"/>
          <w:szCs w:val="28"/>
        </w:rPr>
        <w:t>20. decembr</w:t>
      </w:r>
      <w:r w:rsidR="00DF5863">
        <w:rPr>
          <w:sz w:val="28"/>
          <w:szCs w:val="28"/>
        </w:rPr>
        <w:t>a</w:t>
      </w:r>
    </w:p>
    <w:p w14:paraId="1FFAA435" w14:textId="53275907" w:rsidR="002E35FC" w:rsidRPr="00185C1A" w:rsidRDefault="002E35FC" w:rsidP="002E35FC">
      <w:pPr>
        <w:spacing w:after="0" w:line="240" w:lineRule="auto"/>
        <w:jc w:val="right"/>
        <w:rPr>
          <w:sz w:val="28"/>
          <w:szCs w:val="28"/>
        </w:rPr>
      </w:pPr>
      <w:r w:rsidRPr="00185C1A">
        <w:rPr>
          <w:sz w:val="28"/>
          <w:szCs w:val="28"/>
        </w:rPr>
        <w:t>noteikumiem Nr. </w:t>
      </w:r>
      <w:r w:rsidR="00DF5863">
        <w:rPr>
          <w:sz w:val="28"/>
          <w:szCs w:val="28"/>
        </w:rPr>
        <w:t>861</w:t>
      </w:r>
      <w:bookmarkStart w:id="0" w:name="_GoBack"/>
      <w:bookmarkEnd w:id="0"/>
    </w:p>
    <w:p w14:paraId="46D1FF47" w14:textId="77777777" w:rsidR="00DD374F" w:rsidRDefault="00DD374F" w:rsidP="00DD374F">
      <w:pPr>
        <w:spacing w:after="0" w:line="240" w:lineRule="auto"/>
        <w:jc w:val="right"/>
        <w:rPr>
          <w:rFonts w:eastAsia="Times New Roman" w:cs="Times New Roman"/>
          <w:bCs/>
          <w:sz w:val="28"/>
          <w:szCs w:val="28"/>
          <w:lang w:eastAsia="lv-LV"/>
        </w:rPr>
      </w:pPr>
    </w:p>
    <w:p w14:paraId="46D1FF48" w14:textId="77777777" w:rsidR="00996F7C" w:rsidRPr="00996F7C" w:rsidRDefault="00996F7C" w:rsidP="00996F7C">
      <w:pPr>
        <w:jc w:val="center"/>
        <w:rPr>
          <w:rFonts w:eastAsia="Times New Roman"/>
          <w:b/>
          <w:sz w:val="28"/>
          <w:szCs w:val="28"/>
        </w:rPr>
      </w:pPr>
      <w:r w:rsidRPr="00996F7C">
        <w:rPr>
          <w:rFonts w:eastAsia="Times New Roman"/>
          <w:b/>
          <w:sz w:val="28"/>
          <w:szCs w:val="28"/>
        </w:rPr>
        <w:t>Pieļaujamās zuduma normas preču kraušanas un uzglabāšanas procesā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6"/>
        <w:gridCol w:w="4030"/>
        <w:gridCol w:w="1712"/>
        <w:gridCol w:w="2609"/>
      </w:tblGrid>
      <w:tr w:rsidR="00996F7C" w14:paraId="46D1FF4D" w14:textId="77777777" w:rsidTr="00954945">
        <w:trPr>
          <w:trHeight w:val="60"/>
        </w:trPr>
        <w:tc>
          <w:tcPr>
            <w:tcW w:w="473" w:type="pct"/>
            <w:vAlign w:val="center"/>
            <w:hideMark/>
          </w:tcPr>
          <w:p w14:paraId="46D1FF49" w14:textId="767D4AC8" w:rsidR="00996F7C" w:rsidRPr="00B26C49" w:rsidRDefault="00996F7C" w:rsidP="0047116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Nr.</w:t>
            </w:r>
            <w:r w:rsidRPr="00B26C49">
              <w:rPr>
                <w:rFonts w:eastAsia="Times New Roman"/>
              </w:rPr>
              <w:br/>
              <w:t>p.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k.</w:t>
            </w:r>
          </w:p>
        </w:tc>
        <w:tc>
          <w:tcPr>
            <w:tcW w:w="2168" w:type="pct"/>
            <w:vAlign w:val="center"/>
            <w:hideMark/>
          </w:tcPr>
          <w:p w14:paraId="46D1FF4A" w14:textId="77777777" w:rsidR="00996F7C" w:rsidRPr="00B26C49" w:rsidRDefault="00996F7C" w:rsidP="0047116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Preces</w:t>
            </w:r>
          </w:p>
        </w:tc>
        <w:tc>
          <w:tcPr>
            <w:tcW w:w="926" w:type="pct"/>
            <w:vAlign w:val="center"/>
            <w:hideMark/>
          </w:tcPr>
          <w:p w14:paraId="46D1FF4B" w14:textId="10872A98" w:rsidR="00996F7C" w:rsidRPr="00B26C49" w:rsidRDefault="00996F7C" w:rsidP="0094531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 xml:space="preserve">Eiropas Savienības </w:t>
            </w:r>
            <w:r w:rsidR="00945317">
              <w:rPr>
                <w:rFonts w:eastAsia="Times New Roman"/>
              </w:rPr>
              <w:t>K</w:t>
            </w:r>
            <w:r w:rsidRPr="00B26C49">
              <w:rPr>
                <w:rFonts w:eastAsia="Times New Roman"/>
              </w:rPr>
              <w:t>ombinētās nomenklatūras preču nodaļa</w:t>
            </w:r>
          </w:p>
        </w:tc>
        <w:tc>
          <w:tcPr>
            <w:tcW w:w="1389" w:type="pct"/>
            <w:vAlign w:val="center"/>
            <w:hideMark/>
          </w:tcPr>
          <w:p w14:paraId="46D1FF4C" w14:textId="77777777" w:rsidR="00996F7C" w:rsidRPr="00B26C49" w:rsidRDefault="00996F7C" w:rsidP="0047116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Zuduma normas</w:t>
            </w:r>
          </w:p>
        </w:tc>
      </w:tr>
      <w:tr w:rsidR="00996F7C" w14:paraId="46D1FF50" w14:textId="77777777" w:rsidTr="00954945">
        <w:trPr>
          <w:trHeight w:val="60"/>
        </w:trPr>
        <w:tc>
          <w:tcPr>
            <w:tcW w:w="473" w:type="pct"/>
            <w:hideMark/>
          </w:tcPr>
          <w:p w14:paraId="46D1FF4E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</w:t>
            </w:r>
          </w:p>
        </w:tc>
        <w:tc>
          <w:tcPr>
            <w:tcW w:w="4501" w:type="pct"/>
            <w:gridSpan w:val="3"/>
            <w:hideMark/>
          </w:tcPr>
          <w:p w14:paraId="46D1FF4F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Pārtikas un lauksaimniecības preces</w:t>
            </w:r>
          </w:p>
        </w:tc>
      </w:tr>
      <w:tr w:rsidR="00996F7C" w14:paraId="46D1FF53" w14:textId="77777777" w:rsidTr="00954945">
        <w:trPr>
          <w:trHeight w:val="60"/>
        </w:trPr>
        <w:tc>
          <w:tcPr>
            <w:tcW w:w="473" w:type="pct"/>
            <w:hideMark/>
          </w:tcPr>
          <w:p w14:paraId="46D1FF51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1.1.</w:t>
            </w:r>
          </w:p>
        </w:tc>
        <w:tc>
          <w:tcPr>
            <w:tcW w:w="4501" w:type="pct"/>
            <w:gridSpan w:val="3"/>
            <w:hideMark/>
          </w:tcPr>
          <w:p w14:paraId="46D1FF52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Graudaugi</w:t>
            </w:r>
          </w:p>
        </w:tc>
      </w:tr>
      <w:tr w:rsidR="00996F7C" w14:paraId="46D1FF58" w14:textId="77777777" w:rsidTr="00471164">
        <w:trPr>
          <w:trHeight w:val="60"/>
        </w:trPr>
        <w:tc>
          <w:tcPr>
            <w:tcW w:w="473" w:type="pct"/>
            <w:hideMark/>
          </w:tcPr>
          <w:p w14:paraId="46D1FF54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1.1.1.</w:t>
            </w:r>
          </w:p>
        </w:tc>
        <w:tc>
          <w:tcPr>
            <w:tcW w:w="2168" w:type="pct"/>
            <w:hideMark/>
          </w:tcPr>
          <w:p w14:paraId="46D1FF55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Kvieši</w:t>
            </w:r>
          </w:p>
        </w:tc>
        <w:tc>
          <w:tcPr>
            <w:tcW w:w="926" w:type="pct"/>
            <w:hideMark/>
          </w:tcPr>
          <w:p w14:paraId="46D1FF56" w14:textId="17F7B9FC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10.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57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0,3 %</w:t>
            </w:r>
          </w:p>
        </w:tc>
      </w:tr>
      <w:tr w:rsidR="00996F7C" w14:paraId="46D1FF5D" w14:textId="77777777" w:rsidTr="00471164">
        <w:trPr>
          <w:trHeight w:val="60"/>
        </w:trPr>
        <w:tc>
          <w:tcPr>
            <w:tcW w:w="473" w:type="pct"/>
            <w:hideMark/>
          </w:tcPr>
          <w:p w14:paraId="46D1FF59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1.1.2.</w:t>
            </w:r>
          </w:p>
        </w:tc>
        <w:tc>
          <w:tcPr>
            <w:tcW w:w="2168" w:type="pct"/>
            <w:hideMark/>
          </w:tcPr>
          <w:p w14:paraId="46D1FF5A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Mieži</w:t>
            </w:r>
          </w:p>
        </w:tc>
        <w:tc>
          <w:tcPr>
            <w:tcW w:w="926" w:type="pct"/>
            <w:hideMark/>
          </w:tcPr>
          <w:p w14:paraId="46D1FF5B" w14:textId="15A6B458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10.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5C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0,5 %</w:t>
            </w:r>
          </w:p>
        </w:tc>
      </w:tr>
      <w:tr w:rsidR="00996F7C" w14:paraId="46D1FF62" w14:textId="77777777" w:rsidTr="00471164">
        <w:trPr>
          <w:trHeight w:val="60"/>
        </w:trPr>
        <w:tc>
          <w:tcPr>
            <w:tcW w:w="473" w:type="pct"/>
            <w:hideMark/>
          </w:tcPr>
          <w:p w14:paraId="46D1FF5E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1.1.3.</w:t>
            </w:r>
          </w:p>
        </w:tc>
        <w:tc>
          <w:tcPr>
            <w:tcW w:w="2168" w:type="pct"/>
            <w:hideMark/>
          </w:tcPr>
          <w:p w14:paraId="46D1FF5F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Rudzi</w:t>
            </w:r>
          </w:p>
        </w:tc>
        <w:tc>
          <w:tcPr>
            <w:tcW w:w="926" w:type="pct"/>
            <w:hideMark/>
          </w:tcPr>
          <w:p w14:paraId="46D1FF60" w14:textId="3761457F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10.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61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0,3 %</w:t>
            </w:r>
          </w:p>
        </w:tc>
      </w:tr>
      <w:tr w:rsidR="00996F7C" w14:paraId="46D1FF67" w14:textId="77777777" w:rsidTr="00471164">
        <w:trPr>
          <w:trHeight w:val="60"/>
        </w:trPr>
        <w:tc>
          <w:tcPr>
            <w:tcW w:w="473" w:type="pct"/>
            <w:hideMark/>
          </w:tcPr>
          <w:p w14:paraId="46D1FF63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1.1.4.</w:t>
            </w:r>
          </w:p>
        </w:tc>
        <w:tc>
          <w:tcPr>
            <w:tcW w:w="2168" w:type="pct"/>
            <w:hideMark/>
          </w:tcPr>
          <w:p w14:paraId="46D1FF64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Auzas</w:t>
            </w:r>
          </w:p>
        </w:tc>
        <w:tc>
          <w:tcPr>
            <w:tcW w:w="926" w:type="pct"/>
            <w:hideMark/>
          </w:tcPr>
          <w:p w14:paraId="46D1FF65" w14:textId="29B3F573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10.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66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0,3 %</w:t>
            </w:r>
          </w:p>
        </w:tc>
      </w:tr>
      <w:tr w:rsidR="00996F7C" w14:paraId="46D1FF6C" w14:textId="77777777" w:rsidTr="00471164">
        <w:trPr>
          <w:trHeight w:val="60"/>
        </w:trPr>
        <w:tc>
          <w:tcPr>
            <w:tcW w:w="473" w:type="pct"/>
            <w:hideMark/>
          </w:tcPr>
          <w:p w14:paraId="46D1FF68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1.1.5.</w:t>
            </w:r>
          </w:p>
        </w:tc>
        <w:tc>
          <w:tcPr>
            <w:tcW w:w="2168" w:type="pct"/>
            <w:hideMark/>
          </w:tcPr>
          <w:p w14:paraId="46D1FF69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Griķi</w:t>
            </w:r>
          </w:p>
        </w:tc>
        <w:tc>
          <w:tcPr>
            <w:tcW w:w="926" w:type="pct"/>
            <w:hideMark/>
          </w:tcPr>
          <w:p w14:paraId="46D1FF6A" w14:textId="77DC0E39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10.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6B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0,3 %</w:t>
            </w:r>
          </w:p>
        </w:tc>
      </w:tr>
      <w:tr w:rsidR="00996F7C" w14:paraId="46D1FF71" w14:textId="77777777" w:rsidTr="00471164">
        <w:trPr>
          <w:trHeight w:val="60"/>
        </w:trPr>
        <w:tc>
          <w:tcPr>
            <w:tcW w:w="473" w:type="pct"/>
            <w:hideMark/>
          </w:tcPr>
          <w:p w14:paraId="46D1FF6D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1.1.6.</w:t>
            </w:r>
          </w:p>
        </w:tc>
        <w:tc>
          <w:tcPr>
            <w:tcW w:w="2168" w:type="pct"/>
            <w:hideMark/>
          </w:tcPr>
          <w:p w14:paraId="46D1FF6E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Rīsi</w:t>
            </w:r>
          </w:p>
        </w:tc>
        <w:tc>
          <w:tcPr>
            <w:tcW w:w="926" w:type="pct"/>
            <w:hideMark/>
          </w:tcPr>
          <w:p w14:paraId="46D1FF6F" w14:textId="501A8B8E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10.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70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0,3 %</w:t>
            </w:r>
          </w:p>
        </w:tc>
      </w:tr>
      <w:tr w:rsidR="00996F7C" w14:paraId="46D1FF76" w14:textId="77777777" w:rsidTr="00471164">
        <w:trPr>
          <w:trHeight w:val="60"/>
        </w:trPr>
        <w:tc>
          <w:tcPr>
            <w:tcW w:w="473" w:type="pct"/>
            <w:hideMark/>
          </w:tcPr>
          <w:p w14:paraId="46D1FF72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1.1.7.</w:t>
            </w:r>
          </w:p>
        </w:tc>
        <w:tc>
          <w:tcPr>
            <w:tcW w:w="2168" w:type="pct"/>
            <w:hideMark/>
          </w:tcPr>
          <w:p w14:paraId="46D1FF73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Kukurūza</w:t>
            </w:r>
          </w:p>
        </w:tc>
        <w:tc>
          <w:tcPr>
            <w:tcW w:w="926" w:type="pct"/>
            <w:hideMark/>
          </w:tcPr>
          <w:p w14:paraId="46D1FF74" w14:textId="2568A153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10.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75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0,3 %</w:t>
            </w:r>
          </w:p>
        </w:tc>
      </w:tr>
      <w:tr w:rsidR="00996F7C" w14:paraId="46D1FF79" w14:textId="77777777" w:rsidTr="00471164">
        <w:trPr>
          <w:trHeight w:val="60"/>
        </w:trPr>
        <w:tc>
          <w:tcPr>
            <w:tcW w:w="473" w:type="pct"/>
            <w:hideMark/>
          </w:tcPr>
          <w:p w14:paraId="46D1FF77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1.2.</w:t>
            </w:r>
          </w:p>
        </w:tc>
        <w:tc>
          <w:tcPr>
            <w:tcW w:w="4501" w:type="pct"/>
            <w:gridSpan w:val="3"/>
            <w:hideMark/>
          </w:tcPr>
          <w:p w14:paraId="46D1FF78" w14:textId="77777777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Eļļas augi</w:t>
            </w:r>
          </w:p>
        </w:tc>
      </w:tr>
      <w:tr w:rsidR="00996F7C" w14:paraId="46D1FF7E" w14:textId="77777777" w:rsidTr="00471164">
        <w:trPr>
          <w:trHeight w:val="60"/>
        </w:trPr>
        <w:tc>
          <w:tcPr>
            <w:tcW w:w="473" w:type="pct"/>
            <w:hideMark/>
          </w:tcPr>
          <w:p w14:paraId="46D1FF7A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1.2.1.</w:t>
            </w:r>
          </w:p>
        </w:tc>
        <w:tc>
          <w:tcPr>
            <w:tcW w:w="2168" w:type="pct"/>
            <w:hideMark/>
          </w:tcPr>
          <w:p w14:paraId="46D1FF7B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Saulespuķu sēklas</w:t>
            </w:r>
          </w:p>
        </w:tc>
        <w:tc>
          <w:tcPr>
            <w:tcW w:w="926" w:type="pct"/>
            <w:hideMark/>
          </w:tcPr>
          <w:p w14:paraId="46D1FF7C" w14:textId="3A01C5B8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12.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7D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0,4 %</w:t>
            </w:r>
          </w:p>
        </w:tc>
      </w:tr>
      <w:tr w:rsidR="00996F7C" w14:paraId="46D1FF83" w14:textId="77777777" w:rsidTr="00471164">
        <w:trPr>
          <w:trHeight w:val="60"/>
        </w:trPr>
        <w:tc>
          <w:tcPr>
            <w:tcW w:w="473" w:type="pct"/>
            <w:hideMark/>
          </w:tcPr>
          <w:p w14:paraId="46D1FF7F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1.2.2.</w:t>
            </w:r>
          </w:p>
        </w:tc>
        <w:tc>
          <w:tcPr>
            <w:tcW w:w="2168" w:type="pct"/>
            <w:hideMark/>
          </w:tcPr>
          <w:p w14:paraId="46D1FF80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Rapšu sēklas</w:t>
            </w:r>
          </w:p>
        </w:tc>
        <w:tc>
          <w:tcPr>
            <w:tcW w:w="926" w:type="pct"/>
            <w:hideMark/>
          </w:tcPr>
          <w:p w14:paraId="46D1FF81" w14:textId="710AF224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12.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82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0,4 %</w:t>
            </w:r>
          </w:p>
        </w:tc>
      </w:tr>
      <w:tr w:rsidR="00996F7C" w14:paraId="46D1FF88" w14:textId="77777777" w:rsidTr="00471164">
        <w:trPr>
          <w:trHeight w:val="60"/>
        </w:trPr>
        <w:tc>
          <w:tcPr>
            <w:tcW w:w="473" w:type="pct"/>
            <w:hideMark/>
          </w:tcPr>
          <w:p w14:paraId="46D1FF84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1.2.3.</w:t>
            </w:r>
          </w:p>
        </w:tc>
        <w:tc>
          <w:tcPr>
            <w:tcW w:w="2168" w:type="pct"/>
            <w:hideMark/>
          </w:tcPr>
          <w:p w14:paraId="46D1FF85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Sojas pupas</w:t>
            </w:r>
          </w:p>
        </w:tc>
        <w:tc>
          <w:tcPr>
            <w:tcW w:w="926" w:type="pct"/>
            <w:hideMark/>
          </w:tcPr>
          <w:p w14:paraId="46D1FF86" w14:textId="4BF84829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12.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87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0,3 %</w:t>
            </w:r>
          </w:p>
        </w:tc>
      </w:tr>
      <w:tr w:rsidR="00996F7C" w14:paraId="46D1FF8D" w14:textId="77777777" w:rsidTr="00471164">
        <w:trPr>
          <w:trHeight w:val="60"/>
        </w:trPr>
        <w:tc>
          <w:tcPr>
            <w:tcW w:w="473" w:type="pct"/>
            <w:hideMark/>
          </w:tcPr>
          <w:p w14:paraId="46D1FF89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1.2.4.</w:t>
            </w:r>
          </w:p>
        </w:tc>
        <w:tc>
          <w:tcPr>
            <w:tcW w:w="2168" w:type="pct"/>
            <w:hideMark/>
          </w:tcPr>
          <w:p w14:paraId="46D1FF8A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Linsēklas</w:t>
            </w:r>
          </w:p>
        </w:tc>
        <w:tc>
          <w:tcPr>
            <w:tcW w:w="926" w:type="pct"/>
            <w:hideMark/>
          </w:tcPr>
          <w:p w14:paraId="46D1FF8B" w14:textId="0EF53B1E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12.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8C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0,4 %</w:t>
            </w:r>
          </w:p>
        </w:tc>
      </w:tr>
      <w:tr w:rsidR="00996F7C" w14:paraId="46D1FF90" w14:textId="77777777" w:rsidTr="00471164">
        <w:trPr>
          <w:trHeight w:val="60"/>
        </w:trPr>
        <w:tc>
          <w:tcPr>
            <w:tcW w:w="473" w:type="pct"/>
            <w:hideMark/>
          </w:tcPr>
          <w:p w14:paraId="46D1FF8E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1.3.</w:t>
            </w:r>
          </w:p>
        </w:tc>
        <w:tc>
          <w:tcPr>
            <w:tcW w:w="4501" w:type="pct"/>
            <w:gridSpan w:val="3"/>
            <w:hideMark/>
          </w:tcPr>
          <w:p w14:paraId="46D1FF8F" w14:textId="77777777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Graudaugu pārstrādes produkti</w:t>
            </w:r>
          </w:p>
        </w:tc>
      </w:tr>
      <w:tr w:rsidR="00996F7C" w14:paraId="46D1FF95" w14:textId="77777777" w:rsidTr="00471164">
        <w:trPr>
          <w:trHeight w:val="60"/>
        </w:trPr>
        <w:tc>
          <w:tcPr>
            <w:tcW w:w="473" w:type="pct"/>
            <w:hideMark/>
          </w:tcPr>
          <w:p w14:paraId="46D1FF91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1.3.1.</w:t>
            </w:r>
          </w:p>
        </w:tc>
        <w:tc>
          <w:tcPr>
            <w:tcW w:w="2168" w:type="pct"/>
            <w:hideMark/>
          </w:tcPr>
          <w:p w14:paraId="46D1FF92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Nemalts iesals</w:t>
            </w:r>
          </w:p>
        </w:tc>
        <w:tc>
          <w:tcPr>
            <w:tcW w:w="926" w:type="pct"/>
            <w:hideMark/>
          </w:tcPr>
          <w:p w14:paraId="46D1FF93" w14:textId="70E9A8CA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11.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94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0,3 %</w:t>
            </w:r>
          </w:p>
        </w:tc>
      </w:tr>
      <w:tr w:rsidR="00996F7C" w14:paraId="46D1FF9A" w14:textId="77777777" w:rsidTr="00471164">
        <w:trPr>
          <w:trHeight w:val="60"/>
        </w:trPr>
        <w:tc>
          <w:tcPr>
            <w:tcW w:w="473" w:type="pct"/>
            <w:hideMark/>
          </w:tcPr>
          <w:p w14:paraId="46D1FF96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1.3.2.</w:t>
            </w:r>
          </w:p>
        </w:tc>
        <w:tc>
          <w:tcPr>
            <w:tcW w:w="2168" w:type="pct"/>
            <w:hideMark/>
          </w:tcPr>
          <w:p w14:paraId="46D1FF97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Milti</w:t>
            </w:r>
          </w:p>
        </w:tc>
        <w:tc>
          <w:tcPr>
            <w:tcW w:w="926" w:type="pct"/>
            <w:hideMark/>
          </w:tcPr>
          <w:p w14:paraId="46D1FF98" w14:textId="4EFD44BE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11.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99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0,9 %</w:t>
            </w:r>
          </w:p>
        </w:tc>
      </w:tr>
      <w:tr w:rsidR="00996F7C" w14:paraId="46D1FF9F" w14:textId="77777777" w:rsidTr="00471164">
        <w:trPr>
          <w:trHeight w:val="60"/>
        </w:trPr>
        <w:tc>
          <w:tcPr>
            <w:tcW w:w="473" w:type="pct"/>
            <w:hideMark/>
          </w:tcPr>
          <w:p w14:paraId="46D1FF9B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1.3.3.</w:t>
            </w:r>
          </w:p>
        </w:tc>
        <w:tc>
          <w:tcPr>
            <w:tcW w:w="2168" w:type="pct"/>
            <w:hideMark/>
          </w:tcPr>
          <w:p w14:paraId="46D1FF9C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Putraimi</w:t>
            </w:r>
          </w:p>
        </w:tc>
        <w:tc>
          <w:tcPr>
            <w:tcW w:w="926" w:type="pct"/>
            <w:hideMark/>
          </w:tcPr>
          <w:p w14:paraId="46D1FF9D" w14:textId="6543147F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11.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9E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0,9 %</w:t>
            </w:r>
          </w:p>
        </w:tc>
      </w:tr>
      <w:tr w:rsidR="00996F7C" w14:paraId="46D1FFA4" w14:textId="77777777" w:rsidTr="00471164">
        <w:trPr>
          <w:trHeight w:val="60"/>
        </w:trPr>
        <w:tc>
          <w:tcPr>
            <w:tcW w:w="473" w:type="pct"/>
            <w:hideMark/>
          </w:tcPr>
          <w:p w14:paraId="46D1FFA0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1.3.4.</w:t>
            </w:r>
          </w:p>
        </w:tc>
        <w:tc>
          <w:tcPr>
            <w:tcW w:w="2168" w:type="pct"/>
            <w:hideMark/>
          </w:tcPr>
          <w:p w14:paraId="46D1FFA1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Klijas</w:t>
            </w:r>
          </w:p>
        </w:tc>
        <w:tc>
          <w:tcPr>
            <w:tcW w:w="926" w:type="pct"/>
            <w:hideMark/>
          </w:tcPr>
          <w:p w14:paraId="46D1FFA2" w14:textId="5976466B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23.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A3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0,9 %</w:t>
            </w:r>
          </w:p>
        </w:tc>
      </w:tr>
      <w:tr w:rsidR="00996F7C" w14:paraId="46D1FFA9" w14:textId="77777777" w:rsidTr="00471164">
        <w:trPr>
          <w:trHeight w:val="60"/>
        </w:trPr>
        <w:tc>
          <w:tcPr>
            <w:tcW w:w="473" w:type="pct"/>
            <w:hideMark/>
          </w:tcPr>
          <w:p w14:paraId="46D1FFA5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1.3.5.</w:t>
            </w:r>
          </w:p>
        </w:tc>
        <w:tc>
          <w:tcPr>
            <w:tcW w:w="2168" w:type="pct"/>
            <w:hideMark/>
          </w:tcPr>
          <w:p w14:paraId="46D1FFA6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Kukurūzas rauši un spraukumi</w:t>
            </w:r>
          </w:p>
        </w:tc>
        <w:tc>
          <w:tcPr>
            <w:tcW w:w="926" w:type="pct"/>
            <w:hideMark/>
          </w:tcPr>
          <w:p w14:paraId="46D1FFA7" w14:textId="2978617F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23.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A8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0,9 %</w:t>
            </w:r>
          </w:p>
        </w:tc>
      </w:tr>
      <w:tr w:rsidR="00996F7C" w14:paraId="46D1FFAE" w14:textId="77777777" w:rsidTr="00471164">
        <w:trPr>
          <w:trHeight w:val="60"/>
        </w:trPr>
        <w:tc>
          <w:tcPr>
            <w:tcW w:w="473" w:type="pct"/>
            <w:hideMark/>
          </w:tcPr>
          <w:p w14:paraId="46D1FFAA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1.3.6.</w:t>
            </w:r>
          </w:p>
        </w:tc>
        <w:tc>
          <w:tcPr>
            <w:tcW w:w="2168" w:type="pct"/>
            <w:hideMark/>
          </w:tcPr>
          <w:p w14:paraId="46D1FFAB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Kukurūzas graudu miziņas</w:t>
            </w:r>
          </w:p>
        </w:tc>
        <w:tc>
          <w:tcPr>
            <w:tcW w:w="926" w:type="pct"/>
            <w:hideMark/>
          </w:tcPr>
          <w:p w14:paraId="46D1FFAC" w14:textId="0A410AD3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23.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AD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0,9 %</w:t>
            </w:r>
          </w:p>
        </w:tc>
      </w:tr>
      <w:tr w:rsidR="00996F7C" w14:paraId="46D1FFB3" w14:textId="77777777" w:rsidTr="00471164">
        <w:trPr>
          <w:trHeight w:val="60"/>
        </w:trPr>
        <w:tc>
          <w:tcPr>
            <w:tcW w:w="473" w:type="pct"/>
            <w:hideMark/>
          </w:tcPr>
          <w:p w14:paraId="46D1FFAF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1.3.7.</w:t>
            </w:r>
          </w:p>
        </w:tc>
        <w:tc>
          <w:tcPr>
            <w:tcW w:w="2168" w:type="pct"/>
            <w:hideMark/>
          </w:tcPr>
          <w:p w14:paraId="46D1FFB0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Cietes ražošanas atlikumi</w:t>
            </w:r>
          </w:p>
        </w:tc>
        <w:tc>
          <w:tcPr>
            <w:tcW w:w="926" w:type="pct"/>
            <w:hideMark/>
          </w:tcPr>
          <w:p w14:paraId="46D1FFB1" w14:textId="7C48F147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23.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B2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0,9 %</w:t>
            </w:r>
          </w:p>
        </w:tc>
      </w:tr>
      <w:tr w:rsidR="00996F7C" w14:paraId="46D1FFB8" w14:textId="77777777" w:rsidTr="00471164">
        <w:trPr>
          <w:trHeight w:val="60"/>
        </w:trPr>
        <w:tc>
          <w:tcPr>
            <w:tcW w:w="473" w:type="pct"/>
            <w:hideMark/>
          </w:tcPr>
          <w:p w14:paraId="46D1FFB4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1.3.7.1.</w:t>
            </w:r>
          </w:p>
        </w:tc>
        <w:tc>
          <w:tcPr>
            <w:tcW w:w="2168" w:type="pct"/>
            <w:hideMark/>
          </w:tcPr>
          <w:p w14:paraId="46D1FFB5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Kviešu lipeklis</w:t>
            </w:r>
          </w:p>
        </w:tc>
        <w:tc>
          <w:tcPr>
            <w:tcW w:w="926" w:type="pct"/>
            <w:hideMark/>
          </w:tcPr>
          <w:p w14:paraId="46D1FFB6" w14:textId="155D2C94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11.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B7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0,9 %</w:t>
            </w:r>
          </w:p>
        </w:tc>
      </w:tr>
      <w:tr w:rsidR="00996F7C" w14:paraId="46D1FFBD" w14:textId="77777777" w:rsidTr="00471164">
        <w:trPr>
          <w:trHeight w:val="60"/>
        </w:trPr>
        <w:tc>
          <w:tcPr>
            <w:tcW w:w="473" w:type="pct"/>
            <w:hideMark/>
          </w:tcPr>
          <w:p w14:paraId="46D1FFB9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1.3.7.2.</w:t>
            </w:r>
          </w:p>
        </w:tc>
        <w:tc>
          <w:tcPr>
            <w:tcW w:w="2168" w:type="pct"/>
            <w:hideMark/>
          </w:tcPr>
          <w:p w14:paraId="46D1FFBA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Kukurūzas lipeklis</w:t>
            </w:r>
          </w:p>
        </w:tc>
        <w:tc>
          <w:tcPr>
            <w:tcW w:w="926" w:type="pct"/>
            <w:hideMark/>
          </w:tcPr>
          <w:p w14:paraId="46D1FFBB" w14:textId="3283DFF1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23.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BC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0,9 %</w:t>
            </w:r>
          </w:p>
        </w:tc>
      </w:tr>
      <w:tr w:rsidR="00996F7C" w14:paraId="46D1FFC0" w14:textId="77777777" w:rsidTr="00471164">
        <w:trPr>
          <w:trHeight w:val="60"/>
        </w:trPr>
        <w:tc>
          <w:tcPr>
            <w:tcW w:w="473" w:type="pct"/>
            <w:hideMark/>
          </w:tcPr>
          <w:p w14:paraId="46D1FFBE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1.4.</w:t>
            </w:r>
          </w:p>
        </w:tc>
        <w:tc>
          <w:tcPr>
            <w:tcW w:w="4501" w:type="pct"/>
            <w:gridSpan w:val="3"/>
            <w:hideMark/>
          </w:tcPr>
          <w:p w14:paraId="46D1FFBF" w14:textId="77777777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Pākšaugi</w:t>
            </w:r>
          </w:p>
        </w:tc>
      </w:tr>
      <w:tr w:rsidR="00996F7C" w14:paraId="46D1FFC5" w14:textId="77777777" w:rsidTr="00471164">
        <w:trPr>
          <w:trHeight w:val="60"/>
        </w:trPr>
        <w:tc>
          <w:tcPr>
            <w:tcW w:w="473" w:type="pct"/>
            <w:hideMark/>
          </w:tcPr>
          <w:p w14:paraId="46D1FFC1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1.4.1.</w:t>
            </w:r>
          </w:p>
        </w:tc>
        <w:tc>
          <w:tcPr>
            <w:tcW w:w="2168" w:type="pct"/>
            <w:hideMark/>
          </w:tcPr>
          <w:p w14:paraId="46D1FFC2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Pupas</w:t>
            </w:r>
          </w:p>
        </w:tc>
        <w:tc>
          <w:tcPr>
            <w:tcW w:w="926" w:type="pct"/>
            <w:hideMark/>
          </w:tcPr>
          <w:p w14:paraId="46D1FFC3" w14:textId="2C79D4F9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7.</w:t>
            </w:r>
            <w:r w:rsidR="00954945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C4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0,3 %</w:t>
            </w:r>
          </w:p>
        </w:tc>
      </w:tr>
      <w:tr w:rsidR="00996F7C" w14:paraId="46D1FFCA" w14:textId="77777777" w:rsidTr="00471164">
        <w:trPr>
          <w:trHeight w:val="60"/>
        </w:trPr>
        <w:tc>
          <w:tcPr>
            <w:tcW w:w="473" w:type="pct"/>
            <w:hideMark/>
          </w:tcPr>
          <w:p w14:paraId="46D1FFC6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1.4.2.</w:t>
            </w:r>
          </w:p>
        </w:tc>
        <w:tc>
          <w:tcPr>
            <w:tcW w:w="2168" w:type="pct"/>
            <w:hideMark/>
          </w:tcPr>
          <w:p w14:paraId="46D1FFC7" w14:textId="77777777" w:rsidR="00996F7C" w:rsidRPr="00B26C49" w:rsidRDefault="00996F7C" w:rsidP="00996F7C">
            <w:pPr>
              <w:tabs>
                <w:tab w:val="left" w:pos="1200"/>
              </w:tabs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Zirņi</w:t>
            </w:r>
            <w:r>
              <w:rPr>
                <w:rFonts w:eastAsia="Times New Roman"/>
              </w:rPr>
              <w:tab/>
            </w:r>
          </w:p>
        </w:tc>
        <w:tc>
          <w:tcPr>
            <w:tcW w:w="926" w:type="pct"/>
            <w:hideMark/>
          </w:tcPr>
          <w:p w14:paraId="46D1FFC8" w14:textId="58EC206F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7.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C9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0,3 %</w:t>
            </w:r>
          </w:p>
        </w:tc>
      </w:tr>
      <w:tr w:rsidR="00996F7C" w14:paraId="46D1FFCF" w14:textId="77777777" w:rsidTr="00471164">
        <w:trPr>
          <w:trHeight w:val="60"/>
        </w:trPr>
        <w:tc>
          <w:tcPr>
            <w:tcW w:w="473" w:type="pct"/>
            <w:hideMark/>
          </w:tcPr>
          <w:p w14:paraId="46D1FFCB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1.4.3.</w:t>
            </w:r>
          </w:p>
        </w:tc>
        <w:tc>
          <w:tcPr>
            <w:tcW w:w="2168" w:type="pct"/>
            <w:hideMark/>
          </w:tcPr>
          <w:p w14:paraId="46D1FFCC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Lēcas</w:t>
            </w:r>
          </w:p>
        </w:tc>
        <w:tc>
          <w:tcPr>
            <w:tcW w:w="926" w:type="pct"/>
            <w:hideMark/>
          </w:tcPr>
          <w:p w14:paraId="46D1FFCD" w14:textId="75A52334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7.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CE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0,3 %</w:t>
            </w:r>
          </w:p>
        </w:tc>
      </w:tr>
      <w:tr w:rsidR="00996F7C" w14:paraId="46D1FFD4" w14:textId="77777777" w:rsidTr="00471164">
        <w:trPr>
          <w:trHeight w:val="60"/>
        </w:trPr>
        <w:tc>
          <w:tcPr>
            <w:tcW w:w="473" w:type="pct"/>
            <w:hideMark/>
          </w:tcPr>
          <w:p w14:paraId="46D1FFD0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1.4.4.</w:t>
            </w:r>
          </w:p>
        </w:tc>
        <w:tc>
          <w:tcPr>
            <w:tcW w:w="2168" w:type="pct"/>
            <w:hideMark/>
          </w:tcPr>
          <w:p w14:paraId="46D1FFD1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Prosa</w:t>
            </w:r>
          </w:p>
        </w:tc>
        <w:tc>
          <w:tcPr>
            <w:tcW w:w="926" w:type="pct"/>
            <w:hideMark/>
          </w:tcPr>
          <w:p w14:paraId="46D1FFD2" w14:textId="70BECFEF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10.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D3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0,3 %</w:t>
            </w:r>
          </w:p>
        </w:tc>
      </w:tr>
      <w:tr w:rsidR="00996F7C" w14:paraId="46D1FFD9" w14:textId="77777777" w:rsidTr="00471164">
        <w:trPr>
          <w:trHeight w:val="60"/>
        </w:trPr>
        <w:tc>
          <w:tcPr>
            <w:tcW w:w="473" w:type="pct"/>
            <w:hideMark/>
          </w:tcPr>
          <w:p w14:paraId="46D1FFD5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1.4.5.</w:t>
            </w:r>
          </w:p>
        </w:tc>
        <w:tc>
          <w:tcPr>
            <w:tcW w:w="2168" w:type="pct"/>
            <w:hideMark/>
          </w:tcPr>
          <w:p w14:paraId="46D1FFD6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Sorgo</w:t>
            </w:r>
          </w:p>
        </w:tc>
        <w:tc>
          <w:tcPr>
            <w:tcW w:w="926" w:type="pct"/>
            <w:hideMark/>
          </w:tcPr>
          <w:p w14:paraId="46D1FFD7" w14:textId="633BF75D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10.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D8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1,2 %</w:t>
            </w:r>
          </w:p>
        </w:tc>
      </w:tr>
      <w:tr w:rsidR="00996F7C" w14:paraId="46D1FFDC" w14:textId="77777777" w:rsidTr="00471164">
        <w:trPr>
          <w:trHeight w:val="60"/>
        </w:trPr>
        <w:tc>
          <w:tcPr>
            <w:tcW w:w="473" w:type="pct"/>
            <w:hideMark/>
          </w:tcPr>
          <w:p w14:paraId="46D1FFDA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1.5.</w:t>
            </w:r>
          </w:p>
        </w:tc>
        <w:tc>
          <w:tcPr>
            <w:tcW w:w="4501" w:type="pct"/>
            <w:gridSpan w:val="3"/>
            <w:hideMark/>
          </w:tcPr>
          <w:p w14:paraId="46D1FFDB" w14:textId="77777777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Eļļas augu pārstrādes produkti</w:t>
            </w:r>
          </w:p>
        </w:tc>
      </w:tr>
      <w:tr w:rsidR="00996F7C" w14:paraId="46D1FFE1" w14:textId="77777777" w:rsidTr="00471164">
        <w:trPr>
          <w:trHeight w:val="60"/>
        </w:trPr>
        <w:tc>
          <w:tcPr>
            <w:tcW w:w="473" w:type="pct"/>
            <w:hideMark/>
          </w:tcPr>
          <w:p w14:paraId="46D1FFDD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1.5.1.</w:t>
            </w:r>
          </w:p>
        </w:tc>
        <w:tc>
          <w:tcPr>
            <w:tcW w:w="2168" w:type="pct"/>
            <w:hideMark/>
          </w:tcPr>
          <w:p w14:paraId="46D1FFDE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Saulespuķu sēklu rauši un spraukumi</w:t>
            </w:r>
          </w:p>
        </w:tc>
        <w:tc>
          <w:tcPr>
            <w:tcW w:w="926" w:type="pct"/>
            <w:hideMark/>
          </w:tcPr>
          <w:p w14:paraId="46D1FFDF" w14:textId="0E8D8839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23.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E0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0,9 %</w:t>
            </w:r>
          </w:p>
        </w:tc>
      </w:tr>
      <w:tr w:rsidR="00996F7C" w14:paraId="46D1FFE6" w14:textId="77777777" w:rsidTr="00471164">
        <w:trPr>
          <w:trHeight w:val="60"/>
        </w:trPr>
        <w:tc>
          <w:tcPr>
            <w:tcW w:w="473" w:type="pct"/>
            <w:hideMark/>
          </w:tcPr>
          <w:p w14:paraId="46D1FFE2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1.5.2.</w:t>
            </w:r>
          </w:p>
        </w:tc>
        <w:tc>
          <w:tcPr>
            <w:tcW w:w="2168" w:type="pct"/>
            <w:hideMark/>
          </w:tcPr>
          <w:p w14:paraId="46D1FFE3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Rapšu sēklu rauši un spraukumi</w:t>
            </w:r>
          </w:p>
        </w:tc>
        <w:tc>
          <w:tcPr>
            <w:tcW w:w="926" w:type="pct"/>
            <w:hideMark/>
          </w:tcPr>
          <w:p w14:paraId="46D1FFE4" w14:textId="66AFB996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23.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E5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0,9 %</w:t>
            </w:r>
          </w:p>
        </w:tc>
      </w:tr>
      <w:tr w:rsidR="00996F7C" w14:paraId="46D1FFEB" w14:textId="77777777" w:rsidTr="00471164">
        <w:trPr>
          <w:trHeight w:val="60"/>
        </w:trPr>
        <w:tc>
          <w:tcPr>
            <w:tcW w:w="473" w:type="pct"/>
            <w:hideMark/>
          </w:tcPr>
          <w:p w14:paraId="46D1FFE7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1.5.3.</w:t>
            </w:r>
          </w:p>
        </w:tc>
        <w:tc>
          <w:tcPr>
            <w:tcW w:w="2168" w:type="pct"/>
            <w:hideMark/>
          </w:tcPr>
          <w:p w14:paraId="46D1FFE8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Linsēklu rauši un spraukumi</w:t>
            </w:r>
          </w:p>
        </w:tc>
        <w:tc>
          <w:tcPr>
            <w:tcW w:w="926" w:type="pct"/>
            <w:hideMark/>
          </w:tcPr>
          <w:p w14:paraId="46D1FFE9" w14:textId="7E6FA93F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23.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EA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0,9 %</w:t>
            </w:r>
          </w:p>
        </w:tc>
      </w:tr>
      <w:tr w:rsidR="00996F7C" w14:paraId="46D1FFF0" w14:textId="77777777" w:rsidTr="00471164">
        <w:trPr>
          <w:trHeight w:val="60"/>
        </w:trPr>
        <w:tc>
          <w:tcPr>
            <w:tcW w:w="473" w:type="pct"/>
            <w:hideMark/>
          </w:tcPr>
          <w:p w14:paraId="46D1FFEC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1.5.4.</w:t>
            </w:r>
          </w:p>
        </w:tc>
        <w:tc>
          <w:tcPr>
            <w:tcW w:w="2168" w:type="pct"/>
            <w:hideMark/>
          </w:tcPr>
          <w:p w14:paraId="46D1FFED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Sojas milti</w:t>
            </w:r>
          </w:p>
        </w:tc>
        <w:tc>
          <w:tcPr>
            <w:tcW w:w="926" w:type="pct"/>
            <w:hideMark/>
          </w:tcPr>
          <w:p w14:paraId="46D1FFEE" w14:textId="1CBCDC76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12.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EF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0,9 %</w:t>
            </w:r>
          </w:p>
        </w:tc>
      </w:tr>
      <w:tr w:rsidR="00996F7C" w14:paraId="46D1FFF5" w14:textId="77777777" w:rsidTr="00471164">
        <w:trPr>
          <w:trHeight w:val="60"/>
        </w:trPr>
        <w:tc>
          <w:tcPr>
            <w:tcW w:w="473" w:type="pct"/>
            <w:hideMark/>
          </w:tcPr>
          <w:p w14:paraId="46D1FFF1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1.5.5.</w:t>
            </w:r>
          </w:p>
        </w:tc>
        <w:tc>
          <w:tcPr>
            <w:tcW w:w="2168" w:type="pct"/>
            <w:hideMark/>
          </w:tcPr>
          <w:p w14:paraId="46D1FFF2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Attaukoti sojas milti</w:t>
            </w:r>
          </w:p>
        </w:tc>
        <w:tc>
          <w:tcPr>
            <w:tcW w:w="926" w:type="pct"/>
            <w:hideMark/>
          </w:tcPr>
          <w:p w14:paraId="46D1FFF3" w14:textId="1462570A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23.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F4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0,9 %</w:t>
            </w:r>
          </w:p>
        </w:tc>
      </w:tr>
      <w:tr w:rsidR="00996F7C" w14:paraId="46D1FFFA" w14:textId="77777777" w:rsidTr="00471164">
        <w:trPr>
          <w:trHeight w:val="60"/>
        </w:trPr>
        <w:tc>
          <w:tcPr>
            <w:tcW w:w="473" w:type="pct"/>
            <w:hideMark/>
          </w:tcPr>
          <w:p w14:paraId="46D1FFF6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1.5.6.</w:t>
            </w:r>
          </w:p>
        </w:tc>
        <w:tc>
          <w:tcPr>
            <w:tcW w:w="2168" w:type="pct"/>
            <w:hideMark/>
          </w:tcPr>
          <w:p w14:paraId="46D1FFF7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Sojas rauši un spraukumi</w:t>
            </w:r>
          </w:p>
        </w:tc>
        <w:tc>
          <w:tcPr>
            <w:tcW w:w="926" w:type="pct"/>
            <w:hideMark/>
          </w:tcPr>
          <w:p w14:paraId="46D1FFF8" w14:textId="1BB1C8A4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23.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1FFF9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0,9 %</w:t>
            </w:r>
          </w:p>
        </w:tc>
      </w:tr>
      <w:tr w:rsidR="00996F7C" w14:paraId="46D1FFFD" w14:textId="77777777" w:rsidTr="00954945">
        <w:trPr>
          <w:trHeight w:val="60"/>
        </w:trPr>
        <w:tc>
          <w:tcPr>
            <w:tcW w:w="473" w:type="pct"/>
            <w:hideMark/>
          </w:tcPr>
          <w:p w14:paraId="46D1FFFB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lastRenderedPageBreak/>
              <w:t>1.6.</w:t>
            </w:r>
          </w:p>
        </w:tc>
        <w:tc>
          <w:tcPr>
            <w:tcW w:w="4501" w:type="pct"/>
            <w:gridSpan w:val="3"/>
            <w:hideMark/>
          </w:tcPr>
          <w:p w14:paraId="46D1FFFC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Sakņaugu pārstrādes produkti</w:t>
            </w:r>
          </w:p>
        </w:tc>
      </w:tr>
      <w:tr w:rsidR="00996F7C" w14:paraId="46D20002" w14:textId="77777777" w:rsidTr="00471164">
        <w:trPr>
          <w:trHeight w:val="60"/>
        </w:trPr>
        <w:tc>
          <w:tcPr>
            <w:tcW w:w="473" w:type="pct"/>
            <w:hideMark/>
          </w:tcPr>
          <w:p w14:paraId="46D1FFFE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1.6.1.</w:t>
            </w:r>
          </w:p>
        </w:tc>
        <w:tc>
          <w:tcPr>
            <w:tcW w:w="2168" w:type="pct"/>
            <w:hideMark/>
          </w:tcPr>
          <w:p w14:paraId="46D1FFFF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Cukurbiešu graizījumi</w:t>
            </w:r>
          </w:p>
        </w:tc>
        <w:tc>
          <w:tcPr>
            <w:tcW w:w="926" w:type="pct"/>
            <w:hideMark/>
          </w:tcPr>
          <w:p w14:paraId="46D20000" w14:textId="0E6B034A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23.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20001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0,9 %</w:t>
            </w:r>
          </w:p>
        </w:tc>
      </w:tr>
      <w:tr w:rsidR="00996F7C" w14:paraId="46D20007" w14:textId="77777777" w:rsidTr="00471164">
        <w:trPr>
          <w:trHeight w:val="60"/>
        </w:trPr>
        <w:tc>
          <w:tcPr>
            <w:tcW w:w="473" w:type="pct"/>
            <w:hideMark/>
          </w:tcPr>
          <w:p w14:paraId="46D20003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1.6.2.</w:t>
            </w:r>
          </w:p>
        </w:tc>
        <w:tc>
          <w:tcPr>
            <w:tcW w:w="2168" w:type="pct"/>
            <w:hideMark/>
          </w:tcPr>
          <w:p w14:paraId="46D20004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Jēlcukurs</w:t>
            </w:r>
          </w:p>
        </w:tc>
        <w:tc>
          <w:tcPr>
            <w:tcW w:w="926" w:type="pct"/>
            <w:hideMark/>
          </w:tcPr>
          <w:p w14:paraId="46D20005" w14:textId="3A69DAD7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17.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20006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0,3 %</w:t>
            </w:r>
          </w:p>
        </w:tc>
      </w:tr>
      <w:tr w:rsidR="00996F7C" w14:paraId="46D2000A" w14:textId="77777777" w:rsidTr="00471164">
        <w:trPr>
          <w:trHeight w:val="60"/>
        </w:trPr>
        <w:tc>
          <w:tcPr>
            <w:tcW w:w="473" w:type="pct"/>
            <w:hideMark/>
          </w:tcPr>
          <w:p w14:paraId="46D20008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1.7.</w:t>
            </w:r>
          </w:p>
        </w:tc>
        <w:tc>
          <w:tcPr>
            <w:tcW w:w="4501" w:type="pct"/>
            <w:gridSpan w:val="3"/>
            <w:hideMark/>
          </w:tcPr>
          <w:p w14:paraId="46D20009" w14:textId="77777777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Nepārtikas un nelauksaimnieciskās preces</w:t>
            </w:r>
          </w:p>
        </w:tc>
      </w:tr>
      <w:tr w:rsidR="00996F7C" w14:paraId="46D2000F" w14:textId="77777777" w:rsidTr="00471164">
        <w:trPr>
          <w:trHeight w:val="60"/>
        </w:trPr>
        <w:tc>
          <w:tcPr>
            <w:tcW w:w="473" w:type="pct"/>
            <w:hideMark/>
          </w:tcPr>
          <w:p w14:paraId="46D2000B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1.7.1.</w:t>
            </w:r>
          </w:p>
        </w:tc>
        <w:tc>
          <w:tcPr>
            <w:tcW w:w="2168" w:type="pct"/>
            <w:hideMark/>
          </w:tcPr>
          <w:p w14:paraId="46D2000C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Minerālie vai ķīmiskie mēslošanas līdzekļi un to sastāvdaļas</w:t>
            </w:r>
          </w:p>
        </w:tc>
        <w:tc>
          <w:tcPr>
            <w:tcW w:w="926" w:type="pct"/>
            <w:hideMark/>
          </w:tcPr>
          <w:p w14:paraId="46D2000D" w14:textId="09FD4359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31.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2000E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0,85 %</w:t>
            </w:r>
          </w:p>
        </w:tc>
      </w:tr>
      <w:tr w:rsidR="00996F7C" w14:paraId="46D20014" w14:textId="77777777" w:rsidTr="00471164">
        <w:trPr>
          <w:trHeight w:val="60"/>
        </w:trPr>
        <w:tc>
          <w:tcPr>
            <w:tcW w:w="473" w:type="pct"/>
            <w:hideMark/>
          </w:tcPr>
          <w:p w14:paraId="46D20010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1.7.2.</w:t>
            </w:r>
          </w:p>
        </w:tc>
        <w:tc>
          <w:tcPr>
            <w:tcW w:w="2168" w:type="pct"/>
            <w:hideMark/>
          </w:tcPr>
          <w:p w14:paraId="46D20011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Kūdra un kūdras briketes</w:t>
            </w:r>
          </w:p>
        </w:tc>
        <w:tc>
          <w:tcPr>
            <w:tcW w:w="926" w:type="pct"/>
            <w:hideMark/>
          </w:tcPr>
          <w:p w14:paraId="46D20012" w14:textId="540D6D9F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27.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20013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0,85 %</w:t>
            </w:r>
          </w:p>
        </w:tc>
      </w:tr>
      <w:tr w:rsidR="00996F7C" w14:paraId="46D20019" w14:textId="77777777" w:rsidTr="00471164">
        <w:trPr>
          <w:trHeight w:val="60"/>
        </w:trPr>
        <w:tc>
          <w:tcPr>
            <w:tcW w:w="473" w:type="pct"/>
            <w:hideMark/>
          </w:tcPr>
          <w:p w14:paraId="46D20015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1.7.3.</w:t>
            </w:r>
          </w:p>
        </w:tc>
        <w:tc>
          <w:tcPr>
            <w:tcW w:w="2168" w:type="pct"/>
            <w:hideMark/>
          </w:tcPr>
          <w:p w14:paraId="46D20016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Kokskaidu granulas</w:t>
            </w:r>
          </w:p>
        </w:tc>
        <w:tc>
          <w:tcPr>
            <w:tcW w:w="926" w:type="pct"/>
            <w:hideMark/>
          </w:tcPr>
          <w:p w14:paraId="46D20017" w14:textId="223340C2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44.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20018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0,85 %</w:t>
            </w:r>
          </w:p>
        </w:tc>
      </w:tr>
      <w:tr w:rsidR="00996F7C" w14:paraId="46D2001E" w14:textId="77777777" w:rsidTr="00471164">
        <w:trPr>
          <w:trHeight w:val="60"/>
        </w:trPr>
        <w:tc>
          <w:tcPr>
            <w:tcW w:w="473" w:type="pct"/>
            <w:hideMark/>
          </w:tcPr>
          <w:p w14:paraId="46D2001A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1.7.4.</w:t>
            </w:r>
          </w:p>
        </w:tc>
        <w:tc>
          <w:tcPr>
            <w:tcW w:w="2168" w:type="pct"/>
            <w:hideMark/>
          </w:tcPr>
          <w:p w14:paraId="46D2001B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Akmeņogles</w:t>
            </w:r>
          </w:p>
        </w:tc>
        <w:tc>
          <w:tcPr>
            <w:tcW w:w="926" w:type="pct"/>
            <w:hideMark/>
          </w:tcPr>
          <w:p w14:paraId="46D2001C" w14:textId="23481DB5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27.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2001D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0,85 %</w:t>
            </w:r>
          </w:p>
        </w:tc>
      </w:tr>
      <w:tr w:rsidR="00996F7C" w14:paraId="46D20023" w14:textId="77777777" w:rsidTr="00471164">
        <w:trPr>
          <w:trHeight w:val="60"/>
        </w:trPr>
        <w:tc>
          <w:tcPr>
            <w:tcW w:w="473" w:type="pct"/>
            <w:hideMark/>
          </w:tcPr>
          <w:p w14:paraId="46D2001F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1.7.5.</w:t>
            </w:r>
          </w:p>
        </w:tc>
        <w:tc>
          <w:tcPr>
            <w:tcW w:w="2168" w:type="pct"/>
            <w:hideMark/>
          </w:tcPr>
          <w:p w14:paraId="46D20020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Kokss</w:t>
            </w:r>
          </w:p>
        </w:tc>
        <w:tc>
          <w:tcPr>
            <w:tcW w:w="926" w:type="pct"/>
            <w:hideMark/>
          </w:tcPr>
          <w:p w14:paraId="46D20021" w14:textId="20A86A52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27.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20022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0,85 %</w:t>
            </w:r>
          </w:p>
        </w:tc>
      </w:tr>
      <w:tr w:rsidR="00996F7C" w14:paraId="46D20028" w14:textId="77777777" w:rsidTr="00471164">
        <w:trPr>
          <w:trHeight w:val="60"/>
        </w:trPr>
        <w:tc>
          <w:tcPr>
            <w:tcW w:w="473" w:type="pct"/>
            <w:hideMark/>
          </w:tcPr>
          <w:p w14:paraId="46D20024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1.7.6.</w:t>
            </w:r>
          </w:p>
        </w:tc>
        <w:tc>
          <w:tcPr>
            <w:tcW w:w="2168" w:type="pct"/>
            <w:hideMark/>
          </w:tcPr>
          <w:p w14:paraId="46D20025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Vilna</w:t>
            </w:r>
          </w:p>
        </w:tc>
        <w:tc>
          <w:tcPr>
            <w:tcW w:w="926" w:type="pct"/>
            <w:hideMark/>
          </w:tcPr>
          <w:p w14:paraId="46D20026" w14:textId="78037CCA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51.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20027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6 %</w:t>
            </w:r>
          </w:p>
        </w:tc>
      </w:tr>
      <w:tr w:rsidR="00996F7C" w14:paraId="46D2002D" w14:textId="77777777" w:rsidTr="00471164">
        <w:trPr>
          <w:trHeight w:val="60"/>
        </w:trPr>
        <w:tc>
          <w:tcPr>
            <w:tcW w:w="473" w:type="pct"/>
            <w:hideMark/>
          </w:tcPr>
          <w:p w14:paraId="46D20029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1.7.7.</w:t>
            </w:r>
          </w:p>
        </w:tc>
        <w:tc>
          <w:tcPr>
            <w:tcW w:w="2168" w:type="pct"/>
            <w:hideMark/>
          </w:tcPr>
          <w:p w14:paraId="46D2002A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Saulespuķu sēklu miziņas pēc lobīšanas</w:t>
            </w:r>
          </w:p>
        </w:tc>
        <w:tc>
          <w:tcPr>
            <w:tcW w:w="926" w:type="pct"/>
            <w:hideMark/>
          </w:tcPr>
          <w:p w14:paraId="46D2002B" w14:textId="38D749A5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14.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2002C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0,9 %</w:t>
            </w:r>
          </w:p>
        </w:tc>
      </w:tr>
      <w:tr w:rsidR="00996F7C" w14:paraId="46D20032" w14:textId="77777777" w:rsidTr="00471164">
        <w:trPr>
          <w:trHeight w:val="60"/>
        </w:trPr>
        <w:tc>
          <w:tcPr>
            <w:tcW w:w="473" w:type="pct"/>
            <w:hideMark/>
          </w:tcPr>
          <w:p w14:paraId="46D2002E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1.7.8.</w:t>
            </w:r>
          </w:p>
        </w:tc>
        <w:tc>
          <w:tcPr>
            <w:tcW w:w="2168" w:type="pct"/>
            <w:hideMark/>
          </w:tcPr>
          <w:p w14:paraId="46D2002F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Saulespuķu sēklu miziņu atlikums pēc eļļas iegūšanas</w:t>
            </w:r>
          </w:p>
        </w:tc>
        <w:tc>
          <w:tcPr>
            <w:tcW w:w="926" w:type="pct"/>
            <w:hideMark/>
          </w:tcPr>
          <w:p w14:paraId="46D20030" w14:textId="363106F3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23.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20031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0,9 %</w:t>
            </w:r>
          </w:p>
        </w:tc>
      </w:tr>
      <w:tr w:rsidR="00996F7C" w14:paraId="46D20037" w14:textId="77777777" w:rsidTr="00471164">
        <w:trPr>
          <w:trHeight w:val="60"/>
        </w:trPr>
        <w:tc>
          <w:tcPr>
            <w:tcW w:w="473" w:type="pct"/>
            <w:hideMark/>
          </w:tcPr>
          <w:p w14:paraId="46D20033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1.7.9.</w:t>
            </w:r>
          </w:p>
        </w:tc>
        <w:tc>
          <w:tcPr>
            <w:tcW w:w="2168" w:type="pct"/>
            <w:hideMark/>
          </w:tcPr>
          <w:p w14:paraId="46D20034" w14:textId="77777777" w:rsidR="00996F7C" w:rsidRPr="00B26C49" w:rsidRDefault="00996F7C" w:rsidP="00E40797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Kokvilna</w:t>
            </w:r>
          </w:p>
        </w:tc>
        <w:tc>
          <w:tcPr>
            <w:tcW w:w="926" w:type="pct"/>
            <w:hideMark/>
          </w:tcPr>
          <w:p w14:paraId="46D20035" w14:textId="11E4611C" w:rsidR="00996F7C" w:rsidRPr="00B26C49" w:rsidRDefault="00996F7C" w:rsidP="00471164">
            <w:pPr>
              <w:spacing w:before="100" w:beforeAutospacing="1" w:after="100" w:afterAutospacing="1" w:line="60" w:lineRule="atLeast"/>
              <w:rPr>
                <w:rFonts w:eastAsia="Times New Roman"/>
              </w:rPr>
            </w:pPr>
            <w:r w:rsidRPr="00B26C49">
              <w:rPr>
                <w:rFonts w:eastAsia="Times New Roman"/>
              </w:rPr>
              <w:t>52.</w:t>
            </w:r>
            <w:r w:rsidR="00471164">
              <w:rPr>
                <w:rFonts w:eastAsia="Times New Roman"/>
              </w:rPr>
              <w:t> </w:t>
            </w:r>
            <w:r w:rsidRPr="00B26C49">
              <w:rPr>
                <w:rFonts w:eastAsia="Times New Roman"/>
              </w:rPr>
              <w:t>nodaļa</w:t>
            </w:r>
          </w:p>
        </w:tc>
        <w:tc>
          <w:tcPr>
            <w:tcW w:w="1389" w:type="pct"/>
            <w:hideMark/>
          </w:tcPr>
          <w:p w14:paraId="46D20036" w14:textId="77777777" w:rsidR="00996F7C" w:rsidRPr="00471164" w:rsidRDefault="00996F7C" w:rsidP="00E4079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471164">
              <w:rPr>
                <w:rFonts w:eastAsia="Times New Roman"/>
              </w:rPr>
              <w:t>&lt; 6 %</w:t>
            </w:r>
          </w:p>
        </w:tc>
      </w:tr>
    </w:tbl>
    <w:p w14:paraId="188EB2B5" w14:textId="77777777" w:rsidR="002E35FC" w:rsidRPr="00C514FD" w:rsidRDefault="002E35FC" w:rsidP="002E35FC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56A7597" w14:textId="77777777" w:rsidR="002E35FC" w:rsidRPr="00C514FD" w:rsidRDefault="002E35FC" w:rsidP="002E35FC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02DDF4C" w14:textId="77777777" w:rsidR="002E35FC" w:rsidRPr="00C514FD" w:rsidRDefault="002E35FC" w:rsidP="002E35FC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ADC3E5B" w14:textId="77777777" w:rsidR="002E35FC" w:rsidRPr="00C514FD" w:rsidRDefault="002E35FC" w:rsidP="002E35FC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2E35FC" w:rsidRPr="00C514FD" w:rsidSect="002E35F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2004C" w14:textId="77777777" w:rsidR="006B53FD" w:rsidRDefault="006B53FD" w:rsidP="00DD374F">
      <w:pPr>
        <w:spacing w:after="0" w:line="240" w:lineRule="auto"/>
      </w:pPr>
      <w:r>
        <w:separator/>
      </w:r>
    </w:p>
  </w:endnote>
  <w:endnote w:type="continuationSeparator" w:id="0">
    <w:p w14:paraId="46D2004D" w14:textId="77777777" w:rsidR="006B53FD" w:rsidRDefault="006B53FD" w:rsidP="00DD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7EDA" w14:textId="77777777" w:rsidR="002E35FC" w:rsidRPr="002E35FC" w:rsidRDefault="002E35FC" w:rsidP="002E35FC">
    <w:pPr>
      <w:tabs>
        <w:tab w:val="left" w:pos="9072"/>
      </w:tabs>
      <w:spacing w:after="0" w:line="240" w:lineRule="auto"/>
      <w:contextualSpacing/>
      <w:jc w:val="both"/>
      <w:rPr>
        <w:rFonts w:eastAsia="Times New Roman" w:cs="Times New Roman"/>
        <w:sz w:val="16"/>
        <w:szCs w:val="16"/>
        <w:lang w:eastAsia="lv-LV"/>
      </w:rPr>
    </w:pPr>
    <w:r>
      <w:rPr>
        <w:sz w:val="16"/>
        <w:szCs w:val="16"/>
      </w:rPr>
      <w:t>N2769_6p3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0052" w14:textId="5FF3B240" w:rsidR="00DD374F" w:rsidRPr="002E35FC" w:rsidRDefault="002E35FC" w:rsidP="00346B46">
    <w:pPr>
      <w:tabs>
        <w:tab w:val="left" w:pos="9072"/>
      </w:tabs>
      <w:spacing w:after="0" w:line="240" w:lineRule="auto"/>
      <w:contextualSpacing/>
      <w:jc w:val="both"/>
      <w:rPr>
        <w:rFonts w:eastAsia="Times New Roman" w:cs="Times New Roman"/>
        <w:sz w:val="16"/>
        <w:szCs w:val="16"/>
        <w:lang w:eastAsia="lv-LV"/>
      </w:rPr>
    </w:pPr>
    <w:r>
      <w:rPr>
        <w:sz w:val="16"/>
        <w:szCs w:val="16"/>
      </w:rPr>
      <w:t>N2769_6p3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2004A" w14:textId="77777777" w:rsidR="006B53FD" w:rsidRDefault="006B53FD" w:rsidP="00DD374F">
      <w:pPr>
        <w:spacing w:after="0" w:line="240" w:lineRule="auto"/>
      </w:pPr>
      <w:r>
        <w:separator/>
      </w:r>
    </w:p>
  </w:footnote>
  <w:footnote w:type="continuationSeparator" w:id="0">
    <w:p w14:paraId="46D2004B" w14:textId="77777777" w:rsidR="006B53FD" w:rsidRDefault="006B53FD" w:rsidP="00DD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3897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D2004E" w14:textId="77777777" w:rsidR="00932837" w:rsidRDefault="009328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8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2004F" w14:textId="77777777" w:rsidR="00932837" w:rsidRDefault="00932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4F"/>
    <w:rsid w:val="001C2F69"/>
    <w:rsid w:val="0023075F"/>
    <w:rsid w:val="002E35FC"/>
    <w:rsid w:val="00346B46"/>
    <w:rsid w:val="003770E4"/>
    <w:rsid w:val="003B0E6E"/>
    <w:rsid w:val="00433424"/>
    <w:rsid w:val="00433CD0"/>
    <w:rsid w:val="00471164"/>
    <w:rsid w:val="004815D8"/>
    <w:rsid w:val="004F2CB8"/>
    <w:rsid w:val="006B298C"/>
    <w:rsid w:val="006B53FD"/>
    <w:rsid w:val="006B7118"/>
    <w:rsid w:val="006C224E"/>
    <w:rsid w:val="007D6AA6"/>
    <w:rsid w:val="00803C6D"/>
    <w:rsid w:val="00821F65"/>
    <w:rsid w:val="008551E4"/>
    <w:rsid w:val="008F60C9"/>
    <w:rsid w:val="00932837"/>
    <w:rsid w:val="00945317"/>
    <w:rsid w:val="00954945"/>
    <w:rsid w:val="00996F7C"/>
    <w:rsid w:val="009B7124"/>
    <w:rsid w:val="00AA186F"/>
    <w:rsid w:val="00BB0DA3"/>
    <w:rsid w:val="00CC3942"/>
    <w:rsid w:val="00CE6B11"/>
    <w:rsid w:val="00CF4185"/>
    <w:rsid w:val="00D8632D"/>
    <w:rsid w:val="00DD374F"/>
    <w:rsid w:val="00DF5863"/>
    <w:rsid w:val="00E26C25"/>
    <w:rsid w:val="00E33946"/>
    <w:rsid w:val="00E9585B"/>
    <w:rsid w:val="00EB57E5"/>
    <w:rsid w:val="00F2335C"/>
    <w:rsid w:val="00FB4588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D1F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4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74F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D37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rsid w:val="00DD374F"/>
    <w:pPr>
      <w:spacing w:before="100" w:beforeAutospacing="1" w:after="100" w:afterAutospacing="1" w:line="240" w:lineRule="auto"/>
      <w:jc w:val="both"/>
    </w:pPr>
    <w:rPr>
      <w:rFonts w:eastAsia="Arial Unicode MS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D3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4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95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4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74F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D37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rsid w:val="00DD374F"/>
    <w:pPr>
      <w:spacing w:before="100" w:beforeAutospacing="1" w:after="100" w:afterAutospacing="1" w:line="240" w:lineRule="auto"/>
      <w:jc w:val="both"/>
    </w:pPr>
    <w:rPr>
      <w:rFonts w:eastAsia="Arial Unicode MS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D3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4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95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6272-8D82-4BF7-BCF0-5E84A908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projektam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projektam</dc:title>
  <dc:subject>Pielikums Nr.3</dc:subject>
  <dc:creator>Ella Hartmane</dc:creator>
  <cp:keywords/>
  <dc:description>Tālr.:67095525
e-pasts: Ella.Hartmane@fm.gov.lv</dc:description>
  <cp:lastModifiedBy>Leontīne Babkina</cp:lastModifiedBy>
  <cp:revision>34</cp:revision>
  <cp:lastPrinted>2016-12-19T09:13:00Z</cp:lastPrinted>
  <dcterms:created xsi:type="dcterms:W3CDTF">2014-07-09T13:27:00Z</dcterms:created>
  <dcterms:modified xsi:type="dcterms:W3CDTF">2016-12-21T13:45:00Z</dcterms:modified>
</cp:coreProperties>
</file>