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71" w:rsidRDefault="000E5271" w:rsidP="00754160">
      <w:pPr>
        <w:pStyle w:val="Title"/>
        <w:jc w:val="right"/>
      </w:pPr>
      <w:r>
        <w:t>Projekts</w:t>
      </w:r>
    </w:p>
    <w:p w:rsidR="000E5271" w:rsidRDefault="000E5271" w:rsidP="00754160">
      <w:pPr>
        <w:pStyle w:val="Title"/>
        <w:jc w:val="right"/>
      </w:pPr>
    </w:p>
    <w:p w:rsidR="000E5271" w:rsidRPr="00754160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LATVIJAS REPUBLIKAS MINISTRU KABINETA SĒDES PROTOKOLLĒMUMS</w:t>
      </w:r>
    </w:p>
    <w:p w:rsidR="003961D8" w:rsidRPr="00756BDE" w:rsidRDefault="003961D8" w:rsidP="00754160">
      <w:pPr>
        <w:pStyle w:val="Title"/>
      </w:pPr>
    </w:p>
    <w:p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201</w:t>
      </w:r>
      <w:r w:rsidR="00A01EDD">
        <w:t>__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A01EDD">
        <w:t>_________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47F89" w:rsidRPr="00347F89" w:rsidRDefault="0082570A" w:rsidP="00347F89">
      <w:pPr>
        <w:jc w:val="center"/>
        <w:rPr>
          <w:b/>
          <w:sz w:val="28"/>
          <w:szCs w:val="28"/>
          <w:lang w:val="lv-LV"/>
        </w:rPr>
      </w:pPr>
      <w:r w:rsidRPr="0082570A">
        <w:rPr>
          <w:b/>
          <w:sz w:val="28"/>
          <w:szCs w:val="28"/>
          <w:lang w:val="lv-LV"/>
        </w:rPr>
        <w:t xml:space="preserve">Informatīvais ziņojums </w:t>
      </w:r>
      <w:r w:rsidR="006710F4">
        <w:rPr>
          <w:b/>
          <w:sz w:val="28"/>
          <w:szCs w:val="28"/>
          <w:lang w:val="lv-LV"/>
        </w:rPr>
        <w:t>“P</w:t>
      </w:r>
      <w:r w:rsidR="00347F89" w:rsidRPr="00347F89">
        <w:rPr>
          <w:b/>
          <w:sz w:val="28"/>
          <w:szCs w:val="28"/>
          <w:lang w:val="lv-LV"/>
        </w:rPr>
        <w:t>ar Valsts ieņēmumu dienesta</w:t>
      </w:r>
    </w:p>
    <w:p w:rsidR="00836C1E" w:rsidRPr="00756BDE" w:rsidRDefault="00347F89" w:rsidP="00347F89">
      <w:pPr>
        <w:jc w:val="center"/>
        <w:rPr>
          <w:b/>
          <w:sz w:val="28"/>
          <w:szCs w:val="28"/>
          <w:lang w:val="lv-LV"/>
        </w:rPr>
      </w:pPr>
      <w:r w:rsidRPr="00347F89">
        <w:rPr>
          <w:b/>
          <w:sz w:val="28"/>
          <w:szCs w:val="28"/>
          <w:lang w:val="lv-LV"/>
        </w:rPr>
        <w:t xml:space="preserve">ierēdņu </w:t>
      </w:r>
      <w:r w:rsidR="006710F4">
        <w:rPr>
          <w:b/>
          <w:sz w:val="28"/>
          <w:szCs w:val="28"/>
          <w:lang w:val="lv-LV"/>
        </w:rPr>
        <w:t xml:space="preserve">prēmēšanu par </w:t>
      </w:r>
      <w:r w:rsidRPr="00347F89">
        <w:rPr>
          <w:b/>
          <w:sz w:val="28"/>
          <w:szCs w:val="28"/>
          <w:lang w:val="lv-LV"/>
        </w:rPr>
        <w:t>tiešas darbības rezultātā atklāt</w:t>
      </w:r>
      <w:r w:rsidR="006710F4">
        <w:rPr>
          <w:b/>
          <w:sz w:val="28"/>
          <w:szCs w:val="28"/>
          <w:lang w:val="lv-LV"/>
        </w:rPr>
        <w:t>iem</w:t>
      </w:r>
      <w:r w:rsidRPr="00347F89">
        <w:rPr>
          <w:b/>
          <w:sz w:val="28"/>
          <w:szCs w:val="28"/>
          <w:lang w:val="lv-LV"/>
        </w:rPr>
        <w:t xml:space="preserve"> noziedzīg</w:t>
      </w:r>
      <w:r w:rsidR="006710F4">
        <w:rPr>
          <w:b/>
          <w:sz w:val="28"/>
          <w:szCs w:val="28"/>
          <w:lang w:val="lv-LV"/>
        </w:rPr>
        <w:t>iem</w:t>
      </w:r>
      <w:r w:rsidRPr="00347F89">
        <w:rPr>
          <w:b/>
          <w:sz w:val="28"/>
          <w:szCs w:val="28"/>
          <w:lang w:val="lv-LV"/>
        </w:rPr>
        <w:t xml:space="preserve"> nodarījum</w:t>
      </w:r>
      <w:r w:rsidR="006710F4">
        <w:rPr>
          <w:b/>
          <w:sz w:val="28"/>
          <w:szCs w:val="28"/>
          <w:lang w:val="lv-LV"/>
        </w:rPr>
        <w:t>iem”</w:t>
      </w:r>
    </w:p>
    <w:p w:rsidR="003961D8" w:rsidRPr="00756BDE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>
        <w:rPr>
          <w:b/>
          <w:sz w:val="28"/>
          <w:szCs w:val="28"/>
          <w:lang w:val="lv-LV"/>
        </w:rPr>
        <w:t xml:space="preserve">         )</w:t>
      </w:r>
    </w:p>
    <w:p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BodyText"/>
        <w:rPr>
          <w:b w:val="0"/>
          <w:color w:val="000000"/>
        </w:rPr>
      </w:pPr>
    </w:p>
    <w:p w:rsidR="003961D8" w:rsidRDefault="003961D8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1. Pieņemt zināšanai </w:t>
      </w:r>
      <w:r w:rsidR="007D0286">
        <w:rPr>
          <w:sz w:val="28"/>
          <w:szCs w:val="28"/>
          <w:lang w:val="lv-LV"/>
        </w:rPr>
        <w:t>f</w:t>
      </w:r>
      <w:r w:rsidR="00FE336A">
        <w:rPr>
          <w:sz w:val="28"/>
          <w:szCs w:val="28"/>
          <w:lang w:val="lv-LV"/>
        </w:rPr>
        <w:t>inanšu</w:t>
      </w:r>
      <w:r w:rsidRPr="00756BDE">
        <w:rPr>
          <w:sz w:val="28"/>
          <w:szCs w:val="28"/>
          <w:lang w:val="lv-LV"/>
        </w:rPr>
        <w:t xml:space="preserve"> </w:t>
      </w:r>
      <w:r w:rsidR="007D0286">
        <w:rPr>
          <w:sz w:val="28"/>
          <w:szCs w:val="28"/>
          <w:lang w:val="lv-LV"/>
        </w:rPr>
        <w:t>ministra</w:t>
      </w:r>
      <w:r w:rsidR="007D0286" w:rsidRPr="00756BDE">
        <w:rPr>
          <w:sz w:val="28"/>
          <w:szCs w:val="28"/>
          <w:lang w:val="lv-LV"/>
        </w:rPr>
        <w:t xml:space="preserve"> </w:t>
      </w:r>
      <w:r w:rsidRPr="00756BDE">
        <w:rPr>
          <w:sz w:val="28"/>
          <w:szCs w:val="28"/>
          <w:lang w:val="lv-LV"/>
        </w:rPr>
        <w:t>iesniegto informatīvo ziņojumu.</w:t>
      </w:r>
    </w:p>
    <w:p w:rsidR="000E5271" w:rsidRPr="00756BDE" w:rsidRDefault="000E5271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CD3D09" w:rsidRDefault="00D04785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 </w:t>
      </w:r>
      <w:r w:rsidR="00E129DB">
        <w:rPr>
          <w:b w:val="0"/>
        </w:rPr>
        <w:t>A</w:t>
      </w:r>
      <w:r w:rsidR="00B725A2">
        <w:rPr>
          <w:b w:val="0"/>
        </w:rPr>
        <w:t>tbalstīt</w:t>
      </w:r>
      <w:r w:rsidRPr="00756BDE">
        <w:rPr>
          <w:b w:val="0"/>
        </w:rPr>
        <w:t xml:space="preserve"> </w:t>
      </w:r>
      <w:r w:rsidR="00B725A2">
        <w:rPr>
          <w:b w:val="0"/>
        </w:rPr>
        <w:t>Finanšu ministrijas</w:t>
      </w:r>
      <w:r w:rsidR="00CD3D09" w:rsidRPr="00756BDE">
        <w:rPr>
          <w:b w:val="0"/>
        </w:rPr>
        <w:t xml:space="preserve"> </w:t>
      </w:r>
      <w:r w:rsidR="00B725A2">
        <w:rPr>
          <w:b w:val="0"/>
        </w:rPr>
        <w:t>(Valsts ieņēmumu dienesta</w:t>
      </w:r>
      <w:r w:rsidR="00995092">
        <w:rPr>
          <w:b w:val="0"/>
        </w:rPr>
        <w:t>)</w:t>
      </w:r>
      <w:r w:rsidR="00E129DB" w:rsidRPr="00C758FD">
        <w:rPr>
          <w:b w:val="0"/>
        </w:rPr>
        <w:t xml:space="preserve"> </w:t>
      </w:r>
      <w:r w:rsidR="00B725A2" w:rsidRPr="00B725A2">
        <w:rPr>
          <w:b w:val="0"/>
        </w:rPr>
        <w:t xml:space="preserve">priekšlikumu </w:t>
      </w:r>
      <w:r w:rsidR="00E129DB" w:rsidRPr="00E129DB">
        <w:rPr>
          <w:b w:val="0"/>
        </w:rPr>
        <w:t>201</w:t>
      </w:r>
      <w:r w:rsidR="00254483">
        <w:rPr>
          <w:b w:val="0"/>
        </w:rPr>
        <w:t>6</w:t>
      </w:r>
      <w:r w:rsidR="00E129DB" w:rsidRPr="00E129DB">
        <w:rPr>
          <w:b w:val="0"/>
        </w:rPr>
        <w:t xml:space="preserve">.gadā veikt pārdali starp izdevumu klasifikācijas kodiem budžeta programmā 33.00.00 </w:t>
      </w:r>
      <w:r w:rsidR="008046D6">
        <w:rPr>
          <w:b w:val="0"/>
        </w:rPr>
        <w:t>“</w:t>
      </w:r>
      <w:r w:rsidR="00E129DB" w:rsidRPr="00E129DB">
        <w:rPr>
          <w:b w:val="0"/>
        </w:rPr>
        <w:t>Valsts ieņēmumu un muitas politikas nodrošināšana”</w:t>
      </w:r>
      <w:r w:rsidR="00B725A2">
        <w:rPr>
          <w:b w:val="0"/>
        </w:rPr>
        <w:t>,</w:t>
      </w:r>
      <w:r w:rsidR="00E129DB" w:rsidRPr="00E129DB">
        <w:rPr>
          <w:b w:val="0"/>
        </w:rPr>
        <w:t xml:space="preserve"> </w:t>
      </w:r>
      <w:r w:rsidR="00C56E82" w:rsidRPr="00C56E82">
        <w:rPr>
          <w:b w:val="0"/>
        </w:rPr>
        <w:t>samazinot izdevumus precēm un pakalpojumiem un attiecīg</w:t>
      </w:r>
      <w:r w:rsidR="00640BE7">
        <w:rPr>
          <w:b w:val="0"/>
        </w:rPr>
        <w:t>i</w:t>
      </w:r>
      <w:r w:rsidR="00C56E82" w:rsidRPr="00C56E82">
        <w:rPr>
          <w:b w:val="0"/>
        </w:rPr>
        <w:t xml:space="preserve"> palielinot izdevumus atlīdzībai 29 419 EUR apmērā (no tā atalgojumam 23 803 EUR, darba devēja valsts sociālās apdrošināšanas obligātajām iemaksām 5 616 EUR)</w:t>
      </w:r>
      <w:r w:rsidR="00C56E82">
        <w:rPr>
          <w:b w:val="0"/>
        </w:rPr>
        <w:t xml:space="preserve">, </w:t>
      </w:r>
      <w:r w:rsidR="00640BE7">
        <w:rPr>
          <w:b w:val="0"/>
        </w:rPr>
        <w:t xml:space="preserve"> </w:t>
      </w:r>
      <w:r w:rsidR="00BB0CD1">
        <w:rPr>
          <w:b w:val="0"/>
        </w:rPr>
        <w:t>prēmiju</w:t>
      </w:r>
      <w:r w:rsidR="00EA2C12" w:rsidRPr="00EA2C12">
        <w:rPr>
          <w:b w:val="0"/>
        </w:rPr>
        <w:t xml:space="preserve"> </w:t>
      </w:r>
      <w:r w:rsidR="007E7511">
        <w:rPr>
          <w:b w:val="0"/>
        </w:rPr>
        <w:t>piešķiršan</w:t>
      </w:r>
      <w:r w:rsidR="00C56E82">
        <w:rPr>
          <w:b w:val="0"/>
        </w:rPr>
        <w:t>ai</w:t>
      </w:r>
      <w:r w:rsidR="002D7220">
        <w:rPr>
          <w:b w:val="0"/>
        </w:rPr>
        <w:t xml:space="preserve"> </w:t>
      </w:r>
      <w:r w:rsidR="0082570A" w:rsidRPr="0082570A">
        <w:rPr>
          <w:b w:val="0"/>
        </w:rPr>
        <w:t xml:space="preserve">Valsts ieņēmumu dienesta </w:t>
      </w:r>
      <w:r w:rsidR="00B725A2">
        <w:rPr>
          <w:b w:val="0"/>
        </w:rPr>
        <w:t>ierēdņiem</w:t>
      </w:r>
      <w:r w:rsidR="002C72B9">
        <w:rPr>
          <w:b w:val="0"/>
        </w:rPr>
        <w:t xml:space="preserve"> atbilstoši</w:t>
      </w:r>
      <w:r w:rsidR="002C72B9" w:rsidRPr="00C758FD">
        <w:rPr>
          <w:b w:val="0"/>
        </w:rPr>
        <w:t xml:space="preserve"> </w:t>
      </w:r>
      <w:r w:rsidR="002C72B9" w:rsidRPr="002C72B9">
        <w:rPr>
          <w:b w:val="0"/>
        </w:rPr>
        <w:t>Valsts un pašvaldību institūciju amatpersonu un darbinieku atlīdzības likuma pārejas noteikumu 8</w:t>
      </w:r>
      <w:r w:rsidR="002C72B9">
        <w:rPr>
          <w:b w:val="0"/>
        </w:rPr>
        <w:t>.</w:t>
      </w:r>
      <w:r w:rsidR="002C72B9" w:rsidRPr="00275A85">
        <w:rPr>
          <w:b w:val="0"/>
          <w:vertAlign w:val="superscript"/>
        </w:rPr>
        <w:t>15</w:t>
      </w:r>
      <w:r w:rsidR="00AD4752">
        <w:rPr>
          <w:b w:val="0"/>
        </w:rPr>
        <w:t xml:space="preserve">punkta 1) </w:t>
      </w:r>
      <w:r w:rsidR="002C72B9">
        <w:rPr>
          <w:b w:val="0"/>
        </w:rPr>
        <w:t>apakšpunktā noteiktajam</w:t>
      </w:r>
      <w:r w:rsidR="00EA2C12">
        <w:rPr>
          <w:b w:val="0"/>
        </w:rPr>
        <w:t>.</w:t>
      </w:r>
    </w:p>
    <w:p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3961D8" w:rsidP="00C50766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0D0791">
        <w:rPr>
          <w:b w:val="0"/>
        </w:rPr>
        <w:t>s</w:t>
      </w:r>
      <w:r w:rsidR="000B3D66">
        <w:rPr>
          <w:b w:val="0"/>
        </w:rPr>
        <w:t xml:space="preserve"> </w:t>
      </w:r>
      <w:r w:rsidR="00B8192E">
        <w:rPr>
          <w:b w:val="0"/>
        </w:rPr>
        <w:tab/>
      </w:r>
      <w:proofErr w:type="spellStart"/>
      <w:r w:rsidR="000D0791">
        <w:rPr>
          <w:b w:val="0"/>
          <w:color w:val="000000"/>
        </w:rPr>
        <w:t>M.</w:t>
      </w:r>
      <w:r w:rsidR="000D0791" w:rsidRPr="000D0791">
        <w:rPr>
          <w:b w:val="0"/>
          <w:color w:val="000000"/>
        </w:rPr>
        <w:t>Kučinskis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="000B3D66">
        <w:rPr>
          <w:b w:val="0"/>
        </w:rPr>
        <w:t xml:space="preserve"> </w:t>
      </w:r>
      <w:r w:rsidR="00B8192E">
        <w:rPr>
          <w:b w:val="0"/>
        </w:rPr>
        <w:tab/>
      </w:r>
      <w:proofErr w:type="spellStart"/>
      <w:r w:rsidR="006D707D">
        <w:rPr>
          <w:b w:val="0"/>
        </w:rPr>
        <w:t>M.Krieviņš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084351" w:rsidRPr="00756BDE" w:rsidRDefault="00FE336A" w:rsidP="00754160">
      <w:pPr>
        <w:pStyle w:val="BodyText"/>
        <w:tabs>
          <w:tab w:val="left" w:pos="6804"/>
        </w:tabs>
        <w:jc w:val="both"/>
      </w:pPr>
      <w:r>
        <w:rPr>
          <w:b w:val="0"/>
        </w:rPr>
        <w:t>Finanšu</w:t>
      </w:r>
      <w:r w:rsidR="000B3D66">
        <w:rPr>
          <w:b w:val="0"/>
        </w:rPr>
        <w:t xml:space="preserve"> ministre </w:t>
      </w:r>
      <w:r w:rsidR="00B8192E">
        <w:rPr>
          <w:b w:val="0"/>
        </w:rPr>
        <w:tab/>
      </w:r>
      <w:proofErr w:type="spellStart"/>
      <w:r w:rsidR="000D0791">
        <w:rPr>
          <w:b w:val="0"/>
        </w:rPr>
        <w:t>D.</w:t>
      </w:r>
      <w:r w:rsidR="000B3D66" w:rsidRPr="000B3D66">
        <w:rPr>
          <w:b w:val="0"/>
        </w:rPr>
        <w:t>Reizniece</w:t>
      </w:r>
      <w:proofErr w:type="spellEnd"/>
      <w:r w:rsidR="000B3D66" w:rsidRPr="000B3D66">
        <w:rPr>
          <w:b w:val="0"/>
        </w:rPr>
        <w:t>-Ozola</w:t>
      </w:r>
    </w:p>
    <w:p w:rsidR="001A7066" w:rsidRDefault="001A7066" w:rsidP="00622DE8">
      <w:pPr>
        <w:jc w:val="both"/>
        <w:rPr>
          <w:sz w:val="28"/>
          <w:szCs w:val="28"/>
          <w:lang w:val="lv-LV"/>
        </w:rPr>
      </w:pPr>
    </w:p>
    <w:p w:rsidR="00250109" w:rsidRPr="00754160" w:rsidRDefault="00250109" w:rsidP="00622DE8">
      <w:pPr>
        <w:jc w:val="both"/>
        <w:rPr>
          <w:sz w:val="28"/>
          <w:szCs w:val="28"/>
          <w:lang w:val="lv-LV"/>
        </w:rPr>
      </w:pPr>
    </w:p>
    <w:p w:rsidR="00622DE8" w:rsidRPr="00754160" w:rsidRDefault="00C56E82" w:rsidP="00622DE8">
      <w:pPr>
        <w:jc w:val="both"/>
        <w:rPr>
          <w:lang w:val="pt-BR"/>
        </w:rPr>
      </w:pPr>
      <w:r>
        <w:rPr>
          <w:lang w:val="pt-BR"/>
        </w:rPr>
        <w:t>I.Krumiņš</w:t>
      </w:r>
    </w:p>
    <w:p w:rsidR="00622DE8" w:rsidRPr="00754160" w:rsidRDefault="00C56E82" w:rsidP="00622DE8">
      <w:pPr>
        <w:jc w:val="both"/>
        <w:rPr>
          <w:lang w:val="lv-LV"/>
        </w:rPr>
      </w:pPr>
      <w:r w:rsidRPr="00C56E82">
        <w:rPr>
          <w:lang w:val="lv-LV"/>
        </w:rPr>
        <w:t>67120674</w:t>
      </w:r>
      <w:r w:rsidR="00622DE8" w:rsidRPr="00754160">
        <w:rPr>
          <w:lang w:val="lv-LV"/>
        </w:rPr>
        <w:t>,</w:t>
      </w:r>
      <w:bookmarkStart w:id="0" w:name="_GoBack"/>
      <w:bookmarkEnd w:id="0"/>
      <w:r w:rsidR="00B6278C" w:rsidRPr="00754160">
        <w:rPr>
          <w:lang w:val="lv-LV"/>
        </w:rPr>
        <w:t xml:space="preserve"> </w:t>
      </w:r>
      <w:r>
        <w:rPr>
          <w:lang w:val="lv-LV"/>
        </w:rPr>
        <w:t>Ilmars.Krumins</w:t>
      </w:r>
      <w:r w:rsidR="00FE336A" w:rsidRPr="00754160">
        <w:rPr>
          <w:lang w:val="lv-LV"/>
        </w:rPr>
        <w:t>@vid</w:t>
      </w:r>
      <w:r w:rsidR="00622DE8" w:rsidRPr="00754160">
        <w:rPr>
          <w:lang w:val="lv-LV"/>
        </w:rPr>
        <w:t>.gov.lv</w:t>
      </w:r>
    </w:p>
    <w:sectPr w:rsidR="00622DE8" w:rsidRPr="00754160" w:rsidSect="0037598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CE" w:rsidRDefault="00D31ACE">
      <w:r>
        <w:separator/>
      </w:r>
    </w:p>
  </w:endnote>
  <w:endnote w:type="continuationSeparator" w:id="0">
    <w:p w:rsidR="00D31ACE" w:rsidRDefault="00D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</w:t>
    </w:r>
    <w:r w:rsidR="00C56E82">
      <w:t>2511</w:t>
    </w:r>
    <w:r w:rsidRPr="00D5277E">
      <w:t>1</w:t>
    </w:r>
    <w:r w:rsidR="00C56E82">
      <w:t>6</w:t>
    </w:r>
    <w:r w:rsidRPr="00D5277E">
      <w:t>_</w:t>
    </w:r>
    <w:r w:rsidR="00C56E82">
      <w:t>VID</w:t>
    </w:r>
    <w:r w:rsidRPr="00D5277E">
      <w:t xml:space="preserve">prem; Informatīvais ziņojums </w:t>
    </w:r>
    <w:r w:rsidR="00C56E82">
      <w:t>“</w:t>
    </w:r>
    <w:r w:rsidR="00C56E82" w:rsidRPr="00C56E82">
      <w:t>Par Valsts ieņēmumu dienesta ierēdņu prēmēšanu par tiešas darbības rezultātā atklātiem noziedzīgiem nodarījumiem</w:t>
    </w:r>
    <w:r w:rsidR="00C56E82"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D53CE1" w:rsidRDefault="0066090A" w:rsidP="00F0622F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F</w:t>
    </w:r>
    <w:r w:rsidR="00DD51A9">
      <w:rPr>
        <w:sz w:val="20"/>
        <w:szCs w:val="20"/>
        <w:lang w:val="lv-LV"/>
      </w:rPr>
      <w:t>M</w:t>
    </w:r>
    <w:r w:rsidR="000E5271">
      <w:rPr>
        <w:sz w:val="20"/>
        <w:szCs w:val="20"/>
        <w:lang w:val="lv-LV"/>
      </w:rPr>
      <w:t>P</w:t>
    </w:r>
    <w:r w:rsidR="00977E9D">
      <w:rPr>
        <w:sz w:val="20"/>
        <w:szCs w:val="20"/>
        <w:lang w:val="lv-LV"/>
      </w:rPr>
      <w:t>rot_</w:t>
    </w:r>
    <w:r w:rsidR="00BD1D3B">
      <w:rPr>
        <w:sz w:val="20"/>
        <w:szCs w:val="20"/>
        <w:lang w:val="lv-LV"/>
      </w:rPr>
      <w:t>07</w:t>
    </w:r>
    <w:r w:rsidR="00C56E82">
      <w:rPr>
        <w:sz w:val="20"/>
        <w:szCs w:val="20"/>
        <w:lang w:val="lv-LV"/>
      </w:rPr>
      <w:t>1</w:t>
    </w:r>
    <w:r w:rsidR="00BD1D3B">
      <w:rPr>
        <w:sz w:val="20"/>
        <w:szCs w:val="20"/>
        <w:lang w:val="lv-LV"/>
      </w:rPr>
      <w:t>2</w:t>
    </w:r>
    <w:r w:rsidR="00F0622F">
      <w:rPr>
        <w:sz w:val="20"/>
        <w:szCs w:val="20"/>
        <w:lang w:val="lv-LV"/>
      </w:rPr>
      <w:t>1</w:t>
    </w:r>
    <w:r w:rsidR="000D0791">
      <w:rPr>
        <w:sz w:val="20"/>
        <w:szCs w:val="20"/>
        <w:lang w:val="lv-LV"/>
      </w:rPr>
      <w:t>6</w:t>
    </w:r>
    <w:r w:rsidR="00B6278C" w:rsidRPr="00E36B63">
      <w:rPr>
        <w:sz w:val="20"/>
        <w:szCs w:val="20"/>
        <w:lang w:val="lv-LV"/>
      </w:rPr>
      <w:t>_</w:t>
    </w:r>
    <w:r w:rsidR="000D0791">
      <w:rPr>
        <w:sz w:val="20"/>
        <w:szCs w:val="20"/>
        <w:lang w:val="lv-LV"/>
      </w:rPr>
      <w:t>VID</w:t>
    </w:r>
    <w:r w:rsidR="002D7220">
      <w:rPr>
        <w:sz w:val="20"/>
        <w:szCs w:val="20"/>
        <w:lang w:val="lv-LV"/>
      </w:rPr>
      <w:t>prem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CE" w:rsidRDefault="00D31ACE">
      <w:r>
        <w:separator/>
      </w:r>
    </w:p>
  </w:footnote>
  <w:footnote w:type="continuationSeparator" w:id="0">
    <w:p w:rsidR="00D31ACE" w:rsidRDefault="00D3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BE7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739FD"/>
    <w:rsid w:val="00084351"/>
    <w:rsid w:val="000934A3"/>
    <w:rsid w:val="000A3573"/>
    <w:rsid w:val="000B3D66"/>
    <w:rsid w:val="000B5129"/>
    <w:rsid w:val="000C4754"/>
    <w:rsid w:val="000D0791"/>
    <w:rsid w:val="000E5271"/>
    <w:rsid w:val="001062C0"/>
    <w:rsid w:val="00116BC2"/>
    <w:rsid w:val="0016337A"/>
    <w:rsid w:val="00165DA9"/>
    <w:rsid w:val="00180A15"/>
    <w:rsid w:val="00192F48"/>
    <w:rsid w:val="00193932"/>
    <w:rsid w:val="00196797"/>
    <w:rsid w:val="001A2115"/>
    <w:rsid w:val="001A7066"/>
    <w:rsid w:val="001B52EF"/>
    <w:rsid w:val="001C2273"/>
    <w:rsid w:val="001D0EAE"/>
    <w:rsid w:val="001E32BD"/>
    <w:rsid w:val="001F0B78"/>
    <w:rsid w:val="001F79B2"/>
    <w:rsid w:val="00200CEE"/>
    <w:rsid w:val="00206A8B"/>
    <w:rsid w:val="00210B3F"/>
    <w:rsid w:val="00214CD7"/>
    <w:rsid w:val="00233FE1"/>
    <w:rsid w:val="00236A37"/>
    <w:rsid w:val="00250109"/>
    <w:rsid w:val="00254483"/>
    <w:rsid w:val="00275A85"/>
    <w:rsid w:val="002B191A"/>
    <w:rsid w:val="002C4B8E"/>
    <w:rsid w:val="002C72B9"/>
    <w:rsid w:val="002D0D36"/>
    <w:rsid w:val="002D7220"/>
    <w:rsid w:val="002D73C8"/>
    <w:rsid w:val="002F38D9"/>
    <w:rsid w:val="003040EF"/>
    <w:rsid w:val="003058BF"/>
    <w:rsid w:val="00322B8D"/>
    <w:rsid w:val="0033117C"/>
    <w:rsid w:val="0033234D"/>
    <w:rsid w:val="00347BCB"/>
    <w:rsid w:val="00347F89"/>
    <w:rsid w:val="003630EE"/>
    <w:rsid w:val="00375984"/>
    <w:rsid w:val="003961D8"/>
    <w:rsid w:val="003A7C4C"/>
    <w:rsid w:val="003B487E"/>
    <w:rsid w:val="003C0F62"/>
    <w:rsid w:val="003C6C82"/>
    <w:rsid w:val="003D07A0"/>
    <w:rsid w:val="003F11B8"/>
    <w:rsid w:val="00411C35"/>
    <w:rsid w:val="00417142"/>
    <w:rsid w:val="00421496"/>
    <w:rsid w:val="00421968"/>
    <w:rsid w:val="00460500"/>
    <w:rsid w:val="0046426A"/>
    <w:rsid w:val="00481644"/>
    <w:rsid w:val="00481772"/>
    <w:rsid w:val="00487AA7"/>
    <w:rsid w:val="004A3FAB"/>
    <w:rsid w:val="004E4071"/>
    <w:rsid w:val="004E7A7B"/>
    <w:rsid w:val="004F0210"/>
    <w:rsid w:val="004F5CD7"/>
    <w:rsid w:val="00530E9E"/>
    <w:rsid w:val="00537E48"/>
    <w:rsid w:val="00555DB6"/>
    <w:rsid w:val="00562A04"/>
    <w:rsid w:val="005810F8"/>
    <w:rsid w:val="0058187E"/>
    <w:rsid w:val="00591CFB"/>
    <w:rsid w:val="005A17E9"/>
    <w:rsid w:val="005A643C"/>
    <w:rsid w:val="005C1CBA"/>
    <w:rsid w:val="005C270D"/>
    <w:rsid w:val="005C31C2"/>
    <w:rsid w:val="005D03C8"/>
    <w:rsid w:val="005E0844"/>
    <w:rsid w:val="005E3EFD"/>
    <w:rsid w:val="005F2CD7"/>
    <w:rsid w:val="005F603C"/>
    <w:rsid w:val="005F688F"/>
    <w:rsid w:val="00604180"/>
    <w:rsid w:val="00607441"/>
    <w:rsid w:val="00613ACF"/>
    <w:rsid w:val="00622DE8"/>
    <w:rsid w:val="00632185"/>
    <w:rsid w:val="00640BE7"/>
    <w:rsid w:val="006423F9"/>
    <w:rsid w:val="00647B1C"/>
    <w:rsid w:val="0065146D"/>
    <w:rsid w:val="00656990"/>
    <w:rsid w:val="0066090A"/>
    <w:rsid w:val="006640EC"/>
    <w:rsid w:val="006710F4"/>
    <w:rsid w:val="00671FAF"/>
    <w:rsid w:val="00690E98"/>
    <w:rsid w:val="00692E46"/>
    <w:rsid w:val="00694A1A"/>
    <w:rsid w:val="006B0BC5"/>
    <w:rsid w:val="006C05E1"/>
    <w:rsid w:val="006D707D"/>
    <w:rsid w:val="006F3F0B"/>
    <w:rsid w:val="006F7D43"/>
    <w:rsid w:val="00705152"/>
    <w:rsid w:val="007103D0"/>
    <w:rsid w:val="007216E2"/>
    <w:rsid w:val="00730735"/>
    <w:rsid w:val="007402FF"/>
    <w:rsid w:val="0074242D"/>
    <w:rsid w:val="00750274"/>
    <w:rsid w:val="00754160"/>
    <w:rsid w:val="00756BDE"/>
    <w:rsid w:val="00757358"/>
    <w:rsid w:val="00766365"/>
    <w:rsid w:val="007737A1"/>
    <w:rsid w:val="007747B6"/>
    <w:rsid w:val="00775D8C"/>
    <w:rsid w:val="007769A7"/>
    <w:rsid w:val="00783E9E"/>
    <w:rsid w:val="00795DE3"/>
    <w:rsid w:val="007A2F24"/>
    <w:rsid w:val="007B3341"/>
    <w:rsid w:val="007C034C"/>
    <w:rsid w:val="007D0286"/>
    <w:rsid w:val="007D6FDA"/>
    <w:rsid w:val="007E7511"/>
    <w:rsid w:val="008046D6"/>
    <w:rsid w:val="00817AC9"/>
    <w:rsid w:val="00820C50"/>
    <w:rsid w:val="0082570A"/>
    <w:rsid w:val="008268B7"/>
    <w:rsid w:val="00831C47"/>
    <w:rsid w:val="00836C1E"/>
    <w:rsid w:val="00857672"/>
    <w:rsid w:val="00863C7E"/>
    <w:rsid w:val="00887702"/>
    <w:rsid w:val="0089554B"/>
    <w:rsid w:val="008B1252"/>
    <w:rsid w:val="008B7606"/>
    <w:rsid w:val="008C2EDE"/>
    <w:rsid w:val="008D047E"/>
    <w:rsid w:val="008E6887"/>
    <w:rsid w:val="008F6B2A"/>
    <w:rsid w:val="008F7092"/>
    <w:rsid w:val="00912594"/>
    <w:rsid w:val="00914614"/>
    <w:rsid w:val="00920FA1"/>
    <w:rsid w:val="00940020"/>
    <w:rsid w:val="00943926"/>
    <w:rsid w:val="00953A8C"/>
    <w:rsid w:val="0095650E"/>
    <w:rsid w:val="00960BFA"/>
    <w:rsid w:val="0096219F"/>
    <w:rsid w:val="009736FD"/>
    <w:rsid w:val="00977E9D"/>
    <w:rsid w:val="00982140"/>
    <w:rsid w:val="009858E3"/>
    <w:rsid w:val="00985CCC"/>
    <w:rsid w:val="00995092"/>
    <w:rsid w:val="009A158B"/>
    <w:rsid w:val="009C0652"/>
    <w:rsid w:val="009C1D6B"/>
    <w:rsid w:val="009C4672"/>
    <w:rsid w:val="009D414F"/>
    <w:rsid w:val="009E3354"/>
    <w:rsid w:val="00A01EDD"/>
    <w:rsid w:val="00A10EBF"/>
    <w:rsid w:val="00A118FC"/>
    <w:rsid w:val="00A15EC9"/>
    <w:rsid w:val="00A16986"/>
    <w:rsid w:val="00A265F7"/>
    <w:rsid w:val="00A52C38"/>
    <w:rsid w:val="00A54A6C"/>
    <w:rsid w:val="00A721D2"/>
    <w:rsid w:val="00A9503E"/>
    <w:rsid w:val="00AA2449"/>
    <w:rsid w:val="00AA29A0"/>
    <w:rsid w:val="00AA7264"/>
    <w:rsid w:val="00AB7EA7"/>
    <w:rsid w:val="00AC3676"/>
    <w:rsid w:val="00AD4752"/>
    <w:rsid w:val="00AF2D83"/>
    <w:rsid w:val="00B07E1E"/>
    <w:rsid w:val="00B16EA5"/>
    <w:rsid w:val="00B30788"/>
    <w:rsid w:val="00B31EC5"/>
    <w:rsid w:val="00B43720"/>
    <w:rsid w:val="00B45DD4"/>
    <w:rsid w:val="00B6177E"/>
    <w:rsid w:val="00B6278C"/>
    <w:rsid w:val="00B62DB0"/>
    <w:rsid w:val="00B725A2"/>
    <w:rsid w:val="00B8192E"/>
    <w:rsid w:val="00B9408A"/>
    <w:rsid w:val="00BA5DAF"/>
    <w:rsid w:val="00BB0CD1"/>
    <w:rsid w:val="00BD1D3B"/>
    <w:rsid w:val="00BD474D"/>
    <w:rsid w:val="00BD5DEF"/>
    <w:rsid w:val="00BE50CB"/>
    <w:rsid w:val="00BE66BB"/>
    <w:rsid w:val="00BF6D59"/>
    <w:rsid w:val="00C15212"/>
    <w:rsid w:val="00C301E2"/>
    <w:rsid w:val="00C41597"/>
    <w:rsid w:val="00C41BD7"/>
    <w:rsid w:val="00C50766"/>
    <w:rsid w:val="00C56E82"/>
    <w:rsid w:val="00C63BAC"/>
    <w:rsid w:val="00C758FD"/>
    <w:rsid w:val="00C850A2"/>
    <w:rsid w:val="00C904F2"/>
    <w:rsid w:val="00CB1CC3"/>
    <w:rsid w:val="00CB632E"/>
    <w:rsid w:val="00CC2BBB"/>
    <w:rsid w:val="00CD072E"/>
    <w:rsid w:val="00CD2C2E"/>
    <w:rsid w:val="00CD3D09"/>
    <w:rsid w:val="00CE06FD"/>
    <w:rsid w:val="00CF039B"/>
    <w:rsid w:val="00CF1D99"/>
    <w:rsid w:val="00D0186D"/>
    <w:rsid w:val="00D0362D"/>
    <w:rsid w:val="00D04785"/>
    <w:rsid w:val="00D0523C"/>
    <w:rsid w:val="00D31ACE"/>
    <w:rsid w:val="00D5277E"/>
    <w:rsid w:val="00D53CE1"/>
    <w:rsid w:val="00D5568E"/>
    <w:rsid w:val="00D64457"/>
    <w:rsid w:val="00D9149B"/>
    <w:rsid w:val="00D94E95"/>
    <w:rsid w:val="00DC50F9"/>
    <w:rsid w:val="00DD4D76"/>
    <w:rsid w:val="00DD51A9"/>
    <w:rsid w:val="00E00B63"/>
    <w:rsid w:val="00E0106E"/>
    <w:rsid w:val="00E10F53"/>
    <w:rsid w:val="00E11D0D"/>
    <w:rsid w:val="00E129DB"/>
    <w:rsid w:val="00E30992"/>
    <w:rsid w:val="00E36B63"/>
    <w:rsid w:val="00E57CD1"/>
    <w:rsid w:val="00E87E80"/>
    <w:rsid w:val="00E961C0"/>
    <w:rsid w:val="00EA2C12"/>
    <w:rsid w:val="00EB1DA8"/>
    <w:rsid w:val="00EB4388"/>
    <w:rsid w:val="00EC13CD"/>
    <w:rsid w:val="00EC63F6"/>
    <w:rsid w:val="00EE12A9"/>
    <w:rsid w:val="00F00082"/>
    <w:rsid w:val="00F0249C"/>
    <w:rsid w:val="00F0622F"/>
    <w:rsid w:val="00F10D58"/>
    <w:rsid w:val="00F122E9"/>
    <w:rsid w:val="00F24B0E"/>
    <w:rsid w:val="00F25897"/>
    <w:rsid w:val="00F62C55"/>
    <w:rsid w:val="00F77AC6"/>
    <w:rsid w:val="00F855A6"/>
    <w:rsid w:val="00F92367"/>
    <w:rsid w:val="00FA4582"/>
    <w:rsid w:val="00FA5CB7"/>
    <w:rsid w:val="00FC7041"/>
    <w:rsid w:val="00FD0209"/>
    <w:rsid w:val="00FE336A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23117"/>
  <w15:docId w15:val="{764CBD78-A5B3-40C6-9EB9-4911C4E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018F-3A42-4C40-8CC5-6946734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Valsts ieņēmumu dienesta ierēdņu prēmēšanu par tiešas darbības rezultātā atklātiem noziedzīgiem nodarījumiem</vt:lpstr>
      <vt:lpstr>Informatīvais ziņojums par Āfrikas cūku mēra profilakses pasākumu īstenošanu robežkontroles punktos uz Latvijas ārējās robežas</vt:lpstr>
    </vt:vector>
  </TitlesOfParts>
  <Manager/>
  <Company>Finanšu ministrija/Valsts ieņēmumu dienests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Valsts ieņēmumu dienesta ierēdņu prēmēšanu par tiešas darbības rezultātā atklātiem noziedzīgiem nodarījumiem</dc:title>
  <dc:subject>protokollēmums</dc:subject>
  <dc:creator>Ilmars.Krumins@vid.gov.lv</dc:creator>
  <dc:description>Ilmars.Krumins@vid.gov.lv,67120674</dc:description>
  <cp:lastModifiedBy>Liene Eltermane</cp:lastModifiedBy>
  <cp:revision>2</cp:revision>
  <cp:lastPrinted>2015-06-29T11:50:00Z</cp:lastPrinted>
  <dcterms:created xsi:type="dcterms:W3CDTF">2016-12-07T06:35:00Z</dcterms:created>
  <dcterms:modified xsi:type="dcterms:W3CDTF">2016-12-07T06:35:00Z</dcterms:modified>
</cp:coreProperties>
</file>