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E" w:rsidRDefault="0099474E" w:rsidP="0099474E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99474E" w:rsidRPr="00FD6E8C" w:rsidRDefault="0099474E" w:rsidP="0099474E">
      <w:pPr>
        <w:jc w:val="right"/>
        <w:rPr>
          <w:i/>
          <w:sz w:val="28"/>
          <w:szCs w:val="28"/>
        </w:rPr>
      </w:pPr>
    </w:p>
    <w:p w:rsidR="0099474E" w:rsidRPr="00FD6E8C" w:rsidRDefault="0099474E" w:rsidP="0099474E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99474E" w:rsidRPr="00FD6E8C" w:rsidRDefault="0099474E" w:rsidP="0099474E">
      <w:pPr>
        <w:pStyle w:val="H4"/>
        <w:spacing w:after="0"/>
        <w:rPr>
          <w:b w:val="0"/>
          <w:szCs w:val="28"/>
        </w:rPr>
      </w:pPr>
    </w:p>
    <w:p w:rsidR="0099474E" w:rsidRPr="00FD6E8C" w:rsidRDefault="00D32B28" w:rsidP="0099474E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2016</w:t>
      </w:r>
      <w:r w:rsidR="0099474E">
        <w:rPr>
          <w:sz w:val="28"/>
          <w:szCs w:val="28"/>
        </w:rPr>
        <w:t>.gada ___.</w:t>
      </w:r>
      <w:r w:rsidR="0099474E" w:rsidRPr="00FD6E8C">
        <w:rPr>
          <w:sz w:val="28"/>
          <w:szCs w:val="28"/>
        </w:rPr>
        <w:t xml:space="preserve">_________ </w:t>
      </w:r>
      <w:r w:rsidR="0099474E" w:rsidRPr="00FD6E8C">
        <w:rPr>
          <w:sz w:val="28"/>
          <w:szCs w:val="28"/>
        </w:rPr>
        <w:tab/>
      </w:r>
      <w:r w:rsidR="0099474E" w:rsidRPr="00FD6E8C">
        <w:rPr>
          <w:sz w:val="28"/>
          <w:szCs w:val="28"/>
        </w:rPr>
        <w:tab/>
      </w:r>
      <w:r w:rsidR="0099474E" w:rsidRPr="00FD6E8C">
        <w:rPr>
          <w:sz w:val="28"/>
          <w:szCs w:val="28"/>
        </w:rPr>
        <w:tab/>
        <w:t xml:space="preserve"> </w:t>
      </w:r>
      <w:r w:rsidR="0099474E" w:rsidRPr="00FD6E8C">
        <w:rPr>
          <w:sz w:val="28"/>
          <w:szCs w:val="28"/>
        </w:rPr>
        <w:tab/>
        <w:t xml:space="preserve"> </w:t>
      </w:r>
      <w:r w:rsidR="0099474E" w:rsidRPr="00FD6E8C">
        <w:rPr>
          <w:sz w:val="28"/>
          <w:szCs w:val="28"/>
        </w:rPr>
        <w:tab/>
      </w:r>
      <w:r w:rsidR="00034202">
        <w:rPr>
          <w:sz w:val="28"/>
          <w:szCs w:val="28"/>
        </w:rPr>
        <w:t>Rīkojums</w:t>
      </w:r>
      <w:r w:rsidR="0099474E">
        <w:rPr>
          <w:sz w:val="28"/>
          <w:szCs w:val="28"/>
        </w:rPr>
        <w:t xml:space="preserve"> Nr.____ </w:t>
      </w:r>
    </w:p>
    <w:p w:rsidR="0099474E" w:rsidRPr="00FD6E8C" w:rsidRDefault="0099474E" w:rsidP="0099474E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9B41CA" w:rsidRDefault="009B41CA" w:rsidP="0099474E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</w:p>
    <w:p w:rsidR="00FD49D7" w:rsidRDefault="00FD49D7" w:rsidP="0099474E">
      <w:pPr>
        <w:jc w:val="center"/>
        <w:rPr>
          <w:b/>
          <w:bCs/>
          <w:sz w:val="28"/>
          <w:szCs w:val="28"/>
        </w:rPr>
      </w:pPr>
    </w:p>
    <w:p w:rsidR="005779FD" w:rsidRDefault="00034202" w:rsidP="0099474E">
      <w:pPr>
        <w:jc w:val="center"/>
        <w:rPr>
          <w:b/>
          <w:bCs/>
          <w:sz w:val="28"/>
          <w:szCs w:val="28"/>
        </w:rPr>
      </w:pPr>
      <w:bookmarkStart w:id="2" w:name="OLE_LINK7"/>
      <w:bookmarkStart w:id="3" w:name="OLE_LINK8"/>
      <w:r>
        <w:rPr>
          <w:b/>
          <w:bCs/>
          <w:sz w:val="28"/>
          <w:szCs w:val="28"/>
        </w:rPr>
        <w:t>P</w:t>
      </w:r>
      <w:r w:rsidRPr="00034202">
        <w:rPr>
          <w:b/>
          <w:bCs/>
          <w:sz w:val="28"/>
          <w:szCs w:val="28"/>
        </w:rPr>
        <w:t>ar Latvijas valsts simtgades pasākumu plāna 2017. – 2021.gadam īstenošanai piešķirtā valsts budžeta finansējuma sadalījumu</w:t>
      </w:r>
    </w:p>
    <w:bookmarkEnd w:id="2"/>
    <w:bookmarkEnd w:id="3"/>
    <w:p w:rsidR="00034202" w:rsidRDefault="00034202" w:rsidP="0099474E">
      <w:pPr>
        <w:jc w:val="center"/>
        <w:rPr>
          <w:b/>
          <w:bCs/>
          <w:sz w:val="28"/>
          <w:szCs w:val="28"/>
        </w:rPr>
      </w:pPr>
    </w:p>
    <w:bookmarkEnd w:id="0"/>
    <w:bookmarkEnd w:id="1"/>
    <w:p w:rsidR="00F4274E" w:rsidRPr="00BE1925" w:rsidRDefault="00907CE0" w:rsidP="00F4274E">
      <w:pPr>
        <w:pStyle w:val="msolistparagraph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1925">
        <w:rPr>
          <w:rFonts w:ascii="Times New Roman" w:hAnsi="Times New Roman"/>
          <w:sz w:val="28"/>
          <w:szCs w:val="28"/>
        </w:rPr>
        <w:t xml:space="preserve">Apstiprināt </w:t>
      </w:r>
      <w:r w:rsidR="00F4274E" w:rsidRPr="00BE1925">
        <w:rPr>
          <w:rFonts w:ascii="Times New Roman" w:hAnsi="Times New Roman"/>
          <w:sz w:val="28"/>
          <w:szCs w:val="28"/>
        </w:rPr>
        <w:t>Latvijas valsts simtgades pasākumu plāna 2017. – 2021.gadam (turpmāk – plāns) īstenošanai piešķirtā valsts budžeta finansējuma sadalījumu saskaņā ar šā rīkojuma 1.pielikumu.</w:t>
      </w:r>
    </w:p>
    <w:p w:rsidR="001C686F" w:rsidRPr="00B167E8" w:rsidRDefault="001C686F" w:rsidP="00034202">
      <w:pPr>
        <w:pStyle w:val="msolistparagraph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E1925">
        <w:rPr>
          <w:rFonts w:ascii="Times New Roman" w:hAnsi="Times New Roman"/>
          <w:sz w:val="28"/>
          <w:szCs w:val="28"/>
          <w:lang w:eastAsia="en-US"/>
        </w:rPr>
        <w:t xml:space="preserve">Ministrijas </w:t>
      </w:r>
      <w:r w:rsidR="000259AA" w:rsidRPr="00BE1925">
        <w:rPr>
          <w:rFonts w:ascii="Times New Roman" w:hAnsi="Times New Roman"/>
          <w:sz w:val="28"/>
          <w:szCs w:val="28"/>
          <w:lang w:eastAsia="en-US"/>
        </w:rPr>
        <w:t xml:space="preserve">un citas centrālās valsts iestādes </w:t>
      </w:r>
      <w:r w:rsidRPr="00BE1925">
        <w:rPr>
          <w:rFonts w:ascii="Times New Roman" w:hAnsi="Times New Roman"/>
          <w:sz w:val="28"/>
          <w:szCs w:val="28"/>
          <w:lang w:eastAsia="en-US"/>
        </w:rPr>
        <w:t>var mainīt finansējumu starp</w:t>
      </w:r>
      <w:r w:rsidR="000259AA" w:rsidRPr="00BE192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093300" w:rsidRPr="00BE1925">
        <w:rPr>
          <w:rFonts w:ascii="Times New Roman" w:hAnsi="Times New Roman"/>
          <w:sz w:val="28"/>
          <w:szCs w:val="28"/>
          <w:lang w:eastAsia="en-US"/>
        </w:rPr>
        <w:t xml:space="preserve">šā rīkojuma </w:t>
      </w:r>
      <w:r w:rsidR="000259AA" w:rsidRPr="00BE1925">
        <w:rPr>
          <w:rFonts w:ascii="Times New Roman" w:hAnsi="Times New Roman"/>
          <w:sz w:val="28"/>
          <w:szCs w:val="28"/>
          <w:lang w:eastAsia="en-US"/>
        </w:rPr>
        <w:t xml:space="preserve">1.pielikumā minētajiem </w:t>
      </w:r>
      <w:r w:rsidRPr="00BE1925">
        <w:rPr>
          <w:rFonts w:ascii="Times New Roman" w:hAnsi="Times New Roman"/>
          <w:sz w:val="28"/>
          <w:szCs w:val="28"/>
          <w:lang w:eastAsia="en-US"/>
        </w:rPr>
        <w:t xml:space="preserve">pasākumiem līdz </w:t>
      </w:r>
      <w:r w:rsidR="00F4274E" w:rsidRPr="00BE1925">
        <w:rPr>
          <w:rFonts w:ascii="Times New Roman" w:hAnsi="Times New Roman"/>
          <w:sz w:val="28"/>
          <w:szCs w:val="28"/>
          <w:lang w:eastAsia="en-US"/>
        </w:rPr>
        <w:t>10</w:t>
      </w:r>
      <w:r w:rsidRPr="00BE1925">
        <w:rPr>
          <w:rFonts w:ascii="Times New Roman" w:hAnsi="Times New Roman"/>
          <w:sz w:val="28"/>
          <w:szCs w:val="28"/>
          <w:lang w:eastAsia="en-US"/>
        </w:rPr>
        <w:t xml:space="preserve"> procentiem</w:t>
      </w:r>
      <w:r w:rsidRPr="00B167E8">
        <w:rPr>
          <w:rFonts w:ascii="Times New Roman" w:hAnsi="Times New Roman"/>
          <w:sz w:val="28"/>
          <w:szCs w:val="28"/>
          <w:lang w:eastAsia="en-US"/>
        </w:rPr>
        <w:t xml:space="preserve"> no pasākuma finansējum</w:t>
      </w:r>
      <w:r w:rsidR="004B4B6C">
        <w:rPr>
          <w:rFonts w:ascii="Times New Roman" w:hAnsi="Times New Roman"/>
          <w:sz w:val="28"/>
          <w:szCs w:val="28"/>
          <w:lang w:eastAsia="en-US"/>
        </w:rPr>
        <w:t>a</w:t>
      </w:r>
      <w:r w:rsidRPr="00B167E8">
        <w:rPr>
          <w:rFonts w:ascii="Times New Roman" w:hAnsi="Times New Roman"/>
          <w:sz w:val="28"/>
          <w:szCs w:val="28"/>
          <w:lang w:eastAsia="en-US"/>
        </w:rPr>
        <w:t>, par to</w:t>
      </w:r>
      <w:r w:rsidR="00AB64CA">
        <w:rPr>
          <w:rFonts w:ascii="Times New Roman" w:hAnsi="Times New Roman"/>
          <w:sz w:val="28"/>
          <w:szCs w:val="28"/>
          <w:lang w:eastAsia="en-US"/>
        </w:rPr>
        <w:t xml:space="preserve"> informējot Kultūras ministriju.</w:t>
      </w:r>
      <w:r w:rsidR="005779FD" w:rsidRPr="00B167E8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C686F" w:rsidRPr="00B167E8" w:rsidRDefault="00F2714B" w:rsidP="00034202">
      <w:pPr>
        <w:pStyle w:val="msolistparagraph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Ministrijām</w:t>
      </w:r>
      <w:r w:rsidR="007B50EB" w:rsidRPr="007B50EB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un citām centrālajām valsts iestādēm</w:t>
      </w:r>
      <w:r w:rsidR="001C686F" w:rsidRPr="00B167E8">
        <w:rPr>
          <w:rFonts w:ascii="Times New Roman" w:hAnsi="Times New Roman"/>
          <w:sz w:val="28"/>
          <w:szCs w:val="28"/>
          <w:lang w:eastAsia="en-US"/>
        </w:rPr>
        <w:t xml:space="preserve"> mēneša laikā pēc k</w:t>
      </w:r>
      <w:r w:rsidR="000259AA">
        <w:rPr>
          <w:rFonts w:ascii="Times New Roman" w:hAnsi="Times New Roman"/>
          <w:sz w:val="28"/>
          <w:szCs w:val="28"/>
          <w:lang w:eastAsia="en-US"/>
        </w:rPr>
        <w:t>alendārā</w:t>
      </w:r>
      <w:r w:rsidR="001C686F" w:rsidRPr="00B167E8">
        <w:rPr>
          <w:rFonts w:ascii="Times New Roman" w:hAnsi="Times New Roman"/>
          <w:sz w:val="28"/>
          <w:szCs w:val="28"/>
          <w:lang w:eastAsia="en-US"/>
        </w:rPr>
        <w:t xml:space="preserve"> gada beigām iesnie</w:t>
      </w:r>
      <w:r>
        <w:rPr>
          <w:rFonts w:ascii="Times New Roman" w:hAnsi="Times New Roman"/>
          <w:sz w:val="28"/>
          <w:szCs w:val="28"/>
          <w:lang w:eastAsia="en-US"/>
        </w:rPr>
        <w:t>gt</w:t>
      </w:r>
      <w:r w:rsidR="001C686F" w:rsidRPr="00B167E8">
        <w:rPr>
          <w:rFonts w:ascii="Times New Roman" w:hAnsi="Times New Roman"/>
          <w:sz w:val="28"/>
          <w:szCs w:val="28"/>
          <w:lang w:eastAsia="en-US"/>
        </w:rPr>
        <w:t xml:space="preserve"> Kultūras ministrij</w:t>
      </w:r>
      <w:r w:rsidR="00093300">
        <w:rPr>
          <w:rFonts w:ascii="Times New Roman" w:hAnsi="Times New Roman"/>
          <w:sz w:val="28"/>
          <w:szCs w:val="28"/>
          <w:lang w:eastAsia="en-US"/>
        </w:rPr>
        <w:t xml:space="preserve">ā </w:t>
      </w:r>
      <w:r w:rsidR="00095F1D">
        <w:rPr>
          <w:rFonts w:ascii="Times New Roman" w:hAnsi="Times New Roman"/>
          <w:sz w:val="28"/>
          <w:szCs w:val="28"/>
          <w:lang w:eastAsia="en-US"/>
        </w:rPr>
        <w:t xml:space="preserve">pārskatu </w:t>
      </w:r>
      <w:r w:rsidR="001C686F" w:rsidRPr="00B167E8">
        <w:rPr>
          <w:rFonts w:ascii="Times New Roman" w:hAnsi="Times New Roman"/>
          <w:sz w:val="28"/>
          <w:szCs w:val="28"/>
          <w:lang w:eastAsia="en-US"/>
        </w:rPr>
        <w:t xml:space="preserve">par </w:t>
      </w:r>
      <w:r>
        <w:rPr>
          <w:rFonts w:ascii="Times New Roman" w:hAnsi="Times New Roman"/>
          <w:bCs/>
          <w:sz w:val="28"/>
          <w:szCs w:val="28"/>
        </w:rPr>
        <w:t xml:space="preserve">plāna īstenošanai piešķirtā </w:t>
      </w:r>
      <w:r w:rsidR="00093300">
        <w:rPr>
          <w:rFonts w:ascii="Times New Roman" w:hAnsi="Times New Roman"/>
          <w:bCs/>
          <w:sz w:val="28"/>
          <w:szCs w:val="28"/>
        </w:rPr>
        <w:t xml:space="preserve">valsts budžeta </w:t>
      </w:r>
      <w:r w:rsidR="001C686F" w:rsidRPr="00B167E8">
        <w:rPr>
          <w:rFonts w:ascii="Times New Roman" w:hAnsi="Times New Roman"/>
          <w:sz w:val="28"/>
          <w:szCs w:val="28"/>
          <w:lang w:eastAsia="en-US"/>
        </w:rPr>
        <w:t>finansējuma izlietojumu</w:t>
      </w:r>
      <w:r w:rsidR="00095F1D" w:rsidRPr="00095F1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iepriekšējā kalendārajā gadā </w:t>
      </w:r>
      <w:r w:rsidR="00095F1D">
        <w:rPr>
          <w:rFonts w:ascii="Times New Roman" w:hAnsi="Times New Roman"/>
          <w:sz w:val="28"/>
          <w:szCs w:val="28"/>
          <w:lang w:eastAsia="en-US"/>
        </w:rPr>
        <w:t>atbilstoši šā rīkojuma 2.pielikumam</w:t>
      </w:r>
      <w:r w:rsidR="00AB64CA">
        <w:rPr>
          <w:rFonts w:ascii="Times New Roman" w:hAnsi="Times New Roman"/>
          <w:sz w:val="28"/>
          <w:szCs w:val="28"/>
          <w:lang w:eastAsia="en-US"/>
        </w:rPr>
        <w:t>.</w:t>
      </w:r>
    </w:p>
    <w:p w:rsidR="0099474E" w:rsidRPr="00B167E8" w:rsidRDefault="001C686F" w:rsidP="00034202">
      <w:pPr>
        <w:pStyle w:val="msolistparagraph0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B167E8">
        <w:rPr>
          <w:rFonts w:ascii="Times New Roman" w:hAnsi="Times New Roman"/>
          <w:sz w:val="28"/>
          <w:szCs w:val="28"/>
          <w:lang w:eastAsia="en-US"/>
        </w:rPr>
        <w:t>Kultūras ministrija</w:t>
      </w:r>
      <w:r w:rsidR="00F2714B">
        <w:rPr>
          <w:rFonts w:ascii="Times New Roman" w:hAnsi="Times New Roman"/>
          <w:sz w:val="28"/>
          <w:szCs w:val="28"/>
          <w:lang w:eastAsia="en-US"/>
        </w:rPr>
        <w:t>i</w:t>
      </w:r>
      <w:r w:rsidRPr="00B167E8">
        <w:rPr>
          <w:rFonts w:ascii="Times New Roman" w:hAnsi="Times New Roman"/>
          <w:sz w:val="28"/>
          <w:szCs w:val="28"/>
          <w:lang w:eastAsia="en-US"/>
        </w:rPr>
        <w:t xml:space="preserve"> pēc </w:t>
      </w:r>
      <w:r w:rsidR="007B50EB">
        <w:rPr>
          <w:rFonts w:ascii="Times New Roman" w:hAnsi="Times New Roman"/>
          <w:sz w:val="28"/>
          <w:szCs w:val="28"/>
          <w:lang w:eastAsia="en-US"/>
        </w:rPr>
        <w:t>Latvijas valsts simtgades svinīb</w:t>
      </w:r>
      <w:r w:rsidR="00F2714B">
        <w:rPr>
          <w:rFonts w:ascii="Times New Roman" w:hAnsi="Times New Roman"/>
          <w:sz w:val="28"/>
          <w:szCs w:val="28"/>
          <w:lang w:eastAsia="en-US"/>
        </w:rPr>
        <w:t xml:space="preserve">ām sagatavot un kultūras ministram </w:t>
      </w:r>
      <w:r w:rsidRPr="00B167E8">
        <w:rPr>
          <w:rFonts w:ascii="Times New Roman" w:hAnsi="Times New Roman"/>
          <w:sz w:val="28"/>
          <w:szCs w:val="28"/>
          <w:lang w:eastAsia="en-US"/>
        </w:rPr>
        <w:t>līdz 202</w:t>
      </w:r>
      <w:r w:rsidR="00E12D98">
        <w:rPr>
          <w:rFonts w:ascii="Times New Roman" w:hAnsi="Times New Roman"/>
          <w:sz w:val="28"/>
          <w:szCs w:val="28"/>
          <w:lang w:eastAsia="en-US"/>
        </w:rPr>
        <w:t>2</w:t>
      </w:r>
      <w:r w:rsidRPr="00B167E8">
        <w:rPr>
          <w:rFonts w:ascii="Times New Roman" w:hAnsi="Times New Roman"/>
          <w:sz w:val="28"/>
          <w:szCs w:val="28"/>
          <w:lang w:eastAsia="en-US"/>
        </w:rPr>
        <w:t>.gada 1</w:t>
      </w:r>
      <w:r w:rsidR="00F2714B">
        <w:rPr>
          <w:rFonts w:ascii="Times New Roman" w:hAnsi="Times New Roman"/>
          <w:sz w:val="28"/>
          <w:szCs w:val="28"/>
          <w:lang w:eastAsia="en-US"/>
        </w:rPr>
        <w:t>5</w:t>
      </w:r>
      <w:r w:rsidRPr="00B167E8">
        <w:rPr>
          <w:rFonts w:ascii="Times New Roman" w:hAnsi="Times New Roman"/>
          <w:sz w:val="28"/>
          <w:szCs w:val="28"/>
          <w:lang w:eastAsia="en-US"/>
        </w:rPr>
        <w:t>.</w:t>
      </w:r>
      <w:r w:rsidR="00F2714B">
        <w:rPr>
          <w:rFonts w:ascii="Times New Roman" w:hAnsi="Times New Roman"/>
          <w:sz w:val="28"/>
          <w:szCs w:val="28"/>
          <w:lang w:eastAsia="en-US"/>
        </w:rPr>
        <w:t>februārim</w:t>
      </w:r>
      <w:r w:rsidRPr="00B167E8">
        <w:rPr>
          <w:rFonts w:ascii="Times New Roman" w:hAnsi="Times New Roman"/>
          <w:sz w:val="28"/>
          <w:szCs w:val="28"/>
          <w:lang w:eastAsia="en-US"/>
        </w:rPr>
        <w:t xml:space="preserve"> iesnie</w:t>
      </w:r>
      <w:r w:rsidR="00F2714B">
        <w:rPr>
          <w:rFonts w:ascii="Times New Roman" w:hAnsi="Times New Roman"/>
          <w:sz w:val="28"/>
          <w:szCs w:val="28"/>
          <w:lang w:eastAsia="en-US"/>
        </w:rPr>
        <w:t>gt noteiktā kārtībā</w:t>
      </w:r>
      <w:r w:rsidRPr="00B167E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22F3C" w:rsidRPr="00B167E8">
        <w:rPr>
          <w:rFonts w:ascii="Times New Roman" w:hAnsi="Times New Roman"/>
          <w:sz w:val="28"/>
          <w:szCs w:val="28"/>
          <w:lang w:eastAsia="en-US"/>
        </w:rPr>
        <w:t>Ministru kabinetā</w:t>
      </w:r>
      <w:r w:rsidR="00E22F3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167E8">
        <w:rPr>
          <w:rFonts w:ascii="Times New Roman" w:hAnsi="Times New Roman"/>
          <w:sz w:val="28"/>
          <w:szCs w:val="28"/>
          <w:lang w:eastAsia="en-US"/>
        </w:rPr>
        <w:t>gala ziņojumu</w:t>
      </w:r>
      <w:r w:rsidR="007B50EB">
        <w:rPr>
          <w:rFonts w:ascii="Times New Roman" w:hAnsi="Times New Roman"/>
          <w:sz w:val="28"/>
          <w:szCs w:val="28"/>
          <w:lang w:eastAsia="en-US"/>
        </w:rPr>
        <w:t xml:space="preserve"> par </w:t>
      </w:r>
      <w:r w:rsidR="00054C79">
        <w:rPr>
          <w:rFonts w:ascii="Times New Roman" w:hAnsi="Times New Roman"/>
          <w:sz w:val="28"/>
          <w:szCs w:val="28"/>
          <w:lang w:eastAsia="en-US"/>
        </w:rPr>
        <w:t>plān</w:t>
      </w:r>
      <w:r w:rsidR="00886081">
        <w:rPr>
          <w:rFonts w:ascii="Times New Roman" w:hAnsi="Times New Roman"/>
          <w:sz w:val="28"/>
          <w:szCs w:val="28"/>
          <w:lang w:eastAsia="en-US"/>
        </w:rPr>
        <w:t xml:space="preserve">a </w:t>
      </w:r>
      <w:r w:rsidR="00F2714B">
        <w:rPr>
          <w:rFonts w:ascii="Times New Roman" w:hAnsi="Times New Roman"/>
          <w:sz w:val="28"/>
          <w:szCs w:val="28"/>
          <w:lang w:eastAsia="en-US"/>
        </w:rPr>
        <w:t xml:space="preserve">pasākumu </w:t>
      </w:r>
      <w:r w:rsidR="00E22F3C">
        <w:rPr>
          <w:rFonts w:ascii="Times New Roman" w:hAnsi="Times New Roman"/>
          <w:sz w:val="28"/>
          <w:szCs w:val="28"/>
          <w:lang w:eastAsia="en-US"/>
        </w:rPr>
        <w:t>sasniegtajiem rezultātiem</w:t>
      </w:r>
      <w:r w:rsidR="00054C79">
        <w:rPr>
          <w:rFonts w:ascii="Times New Roman" w:hAnsi="Times New Roman"/>
          <w:sz w:val="28"/>
          <w:szCs w:val="28"/>
          <w:lang w:eastAsia="en-US"/>
        </w:rPr>
        <w:t xml:space="preserve"> un </w:t>
      </w:r>
      <w:r w:rsidR="00886081">
        <w:rPr>
          <w:rFonts w:ascii="Times New Roman" w:hAnsi="Times New Roman"/>
          <w:bCs/>
          <w:sz w:val="28"/>
          <w:szCs w:val="28"/>
        </w:rPr>
        <w:t xml:space="preserve">plāna īstenošanai piešķirtā valsts budžeta </w:t>
      </w:r>
      <w:r w:rsidR="00886081" w:rsidRPr="00B167E8">
        <w:rPr>
          <w:rFonts w:ascii="Times New Roman" w:hAnsi="Times New Roman"/>
          <w:sz w:val="28"/>
          <w:szCs w:val="28"/>
          <w:lang w:eastAsia="en-US"/>
        </w:rPr>
        <w:t>finansējuma izlietojumu</w:t>
      </w:r>
      <w:r w:rsidRPr="00B167E8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9474E" w:rsidRDefault="0099474E" w:rsidP="0099474E">
      <w:pPr>
        <w:jc w:val="both"/>
        <w:rPr>
          <w:b/>
          <w:sz w:val="28"/>
          <w:szCs w:val="28"/>
        </w:rPr>
      </w:pPr>
    </w:p>
    <w:p w:rsidR="00034202" w:rsidRPr="00FD6E8C" w:rsidRDefault="00034202" w:rsidP="0099474E">
      <w:pPr>
        <w:jc w:val="both"/>
        <w:rPr>
          <w:b/>
          <w:sz w:val="28"/>
          <w:szCs w:val="28"/>
        </w:rPr>
      </w:pPr>
    </w:p>
    <w:p w:rsidR="00034202" w:rsidRPr="00020983" w:rsidRDefault="00034202" w:rsidP="00886081">
      <w:pPr>
        <w:ind w:left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Ministru prezidents</w:t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M.Kučinskis</w:t>
      </w:r>
    </w:p>
    <w:p w:rsidR="00034202" w:rsidRPr="00020983" w:rsidRDefault="00034202" w:rsidP="00886081">
      <w:pPr>
        <w:ind w:left="284"/>
        <w:jc w:val="both"/>
        <w:rPr>
          <w:bCs/>
          <w:sz w:val="28"/>
          <w:szCs w:val="28"/>
        </w:rPr>
      </w:pPr>
    </w:p>
    <w:p w:rsidR="00034202" w:rsidRPr="00020983" w:rsidRDefault="00034202" w:rsidP="00886081">
      <w:pPr>
        <w:ind w:left="284"/>
        <w:jc w:val="both"/>
        <w:rPr>
          <w:sz w:val="28"/>
          <w:szCs w:val="28"/>
        </w:rPr>
      </w:pPr>
      <w:r w:rsidRPr="00020983">
        <w:rPr>
          <w:bCs/>
          <w:sz w:val="28"/>
          <w:szCs w:val="28"/>
        </w:rPr>
        <w:t>Kultūras ministre</w:t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bCs/>
          <w:sz w:val="28"/>
          <w:szCs w:val="28"/>
        </w:rPr>
        <w:tab/>
      </w:r>
      <w:r w:rsidRPr="00020983">
        <w:rPr>
          <w:sz w:val="28"/>
          <w:szCs w:val="28"/>
        </w:rPr>
        <w:t>D.Melbārde</w:t>
      </w:r>
    </w:p>
    <w:p w:rsidR="00034202" w:rsidRDefault="00034202" w:rsidP="00886081">
      <w:pPr>
        <w:ind w:left="284"/>
        <w:jc w:val="both"/>
        <w:rPr>
          <w:sz w:val="28"/>
          <w:szCs w:val="28"/>
        </w:rPr>
      </w:pPr>
    </w:p>
    <w:p w:rsidR="00034202" w:rsidRPr="00020983" w:rsidRDefault="00034202" w:rsidP="00886081">
      <w:pPr>
        <w:ind w:left="284"/>
        <w:jc w:val="both"/>
        <w:rPr>
          <w:sz w:val="28"/>
          <w:szCs w:val="28"/>
        </w:rPr>
      </w:pPr>
      <w:r w:rsidRPr="00020983">
        <w:rPr>
          <w:sz w:val="28"/>
          <w:szCs w:val="28"/>
        </w:rPr>
        <w:t>Vīza: Valsts sekretār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 w:rsidRPr="00020983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99474E" w:rsidRDefault="0099474E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Default="0003420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Default="0003420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Default="0003420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Default="0003420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E933D2" w:rsidRDefault="00E933D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Default="00034202" w:rsidP="0099474E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034202" w:rsidRPr="00235238" w:rsidRDefault="00E933D2" w:rsidP="0099474E">
      <w:pPr>
        <w:tabs>
          <w:tab w:val="left" w:pos="6804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2016.12.06. 10:21</w:t>
      </w:r>
    </w:p>
    <w:p w:rsidR="002A1375" w:rsidRDefault="000E66CB" w:rsidP="0099474E">
      <w:pPr>
        <w:rPr>
          <w:sz w:val="22"/>
          <w:szCs w:val="22"/>
        </w:rPr>
      </w:pPr>
      <w:fldSimple w:instr=" NUMWORDS  \* Arabic  \* MERGEFORMAT ">
        <w:r w:rsidR="00BE1925" w:rsidRPr="00BE1925">
          <w:rPr>
            <w:noProof/>
            <w:sz w:val="22"/>
            <w:szCs w:val="22"/>
          </w:rPr>
          <w:t>159</w:t>
        </w:r>
      </w:fldSimple>
    </w:p>
    <w:p w:rsidR="0099474E" w:rsidRPr="00235238" w:rsidRDefault="00034202" w:rsidP="0099474E">
      <w:pPr>
        <w:rPr>
          <w:sz w:val="22"/>
          <w:szCs w:val="22"/>
        </w:rPr>
      </w:pPr>
      <w:bookmarkStart w:id="4" w:name="OLE_LINK3"/>
      <w:bookmarkStart w:id="5" w:name="OLE_LINK4"/>
      <w:r>
        <w:rPr>
          <w:sz w:val="22"/>
          <w:szCs w:val="22"/>
        </w:rPr>
        <w:t>I.</w:t>
      </w:r>
      <w:r w:rsidR="002A1375">
        <w:rPr>
          <w:sz w:val="22"/>
          <w:szCs w:val="22"/>
        </w:rPr>
        <w:t>Tormane</w:t>
      </w:r>
      <w:bookmarkStart w:id="6" w:name="OLE_LINK1"/>
      <w:bookmarkStart w:id="7" w:name="OLE_LINK2"/>
      <w:r>
        <w:rPr>
          <w:sz w:val="22"/>
          <w:szCs w:val="22"/>
        </w:rPr>
        <w:t xml:space="preserve">, </w:t>
      </w:r>
      <w:r w:rsidR="0099474E">
        <w:rPr>
          <w:sz w:val="22"/>
          <w:szCs w:val="22"/>
        </w:rPr>
        <w:t>67330</w:t>
      </w:r>
      <w:r w:rsidR="002A1375">
        <w:rPr>
          <w:sz w:val="22"/>
          <w:szCs w:val="22"/>
        </w:rPr>
        <w:t>323</w:t>
      </w:r>
    </w:p>
    <w:p w:rsidR="00BE5951" w:rsidRDefault="000E66CB" w:rsidP="00BE5951">
      <w:pPr>
        <w:tabs>
          <w:tab w:val="left" w:pos="7425"/>
        </w:tabs>
      </w:pPr>
      <w:hyperlink r:id="rId8" w:history="1">
        <w:r w:rsidR="002A1375" w:rsidRPr="00153C60">
          <w:rPr>
            <w:rStyle w:val="Hipersaite"/>
            <w:sz w:val="22"/>
            <w:szCs w:val="22"/>
          </w:rPr>
          <w:t>Ilze.Tormane@km.gov.lv</w:t>
        </w:r>
      </w:hyperlink>
      <w:bookmarkEnd w:id="4"/>
      <w:bookmarkEnd w:id="5"/>
      <w:bookmarkEnd w:id="6"/>
      <w:bookmarkEnd w:id="7"/>
    </w:p>
    <w:p w:rsidR="00CF63A1" w:rsidRDefault="00CF63A1">
      <w:pPr>
        <w:tabs>
          <w:tab w:val="left" w:pos="7425"/>
        </w:tabs>
      </w:pPr>
    </w:p>
    <w:sectPr w:rsidR="00CF63A1" w:rsidSect="00C97EFF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C2A" w:rsidRDefault="00C76C2A" w:rsidP="00C97EFF">
      <w:r>
        <w:separator/>
      </w:r>
    </w:p>
  </w:endnote>
  <w:endnote w:type="continuationSeparator" w:id="0">
    <w:p w:rsidR="00C76C2A" w:rsidRDefault="00C76C2A" w:rsidP="00C97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081" w:rsidRPr="009B41CA" w:rsidRDefault="00F4274E" w:rsidP="00C97EFF">
    <w:pPr>
      <w:jc w:val="both"/>
      <w:outlineLvl w:val="0"/>
      <w:rPr>
        <w:bCs/>
        <w:sz w:val="22"/>
        <w:szCs w:val="22"/>
      </w:rPr>
    </w:pPr>
    <w:r>
      <w:rPr>
        <w:sz w:val="22"/>
        <w:szCs w:val="22"/>
      </w:rPr>
      <w:t>KMRik_0612</w:t>
    </w:r>
    <w:r w:rsidR="00886081" w:rsidRPr="00034202">
      <w:rPr>
        <w:sz w:val="22"/>
        <w:szCs w:val="22"/>
      </w:rPr>
      <w:t>16_simtgade</w:t>
    </w:r>
    <w:r w:rsidR="00886081">
      <w:rPr>
        <w:sz w:val="22"/>
        <w:szCs w:val="22"/>
      </w:rPr>
      <w:t>; Ministru kabineta rīkojuma projekts „</w:t>
    </w:r>
    <w:r w:rsidR="009B41CA" w:rsidRPr="009B41CA">
      <w:rPr>
        <w:bCs/>
        <w:sz w:val="22"/>
        <w:szCs w:val="22"/>
      </w:rPr>
      <w:t>Par Latvijas valsts simtgades pasākumu plāna 2017. – 2021.gadam īstenošanai piešķirtā valsts budžeta finansējuma sadalījumu</w:t>
    </w:r>
    <w:r w:rsidR="009B41CA">
      <w:rPr>
        <w:bCs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C2A" w:rsidRDefault="00C76C2A" w:rsidP="00C97EFF">
      <w:r>
        <w:separator/>
      </w:r>
    </w:p>
  </w:footnote>
  <w:footnote w:type="continuationSeparator" w:id="0">
    <w:p w:rsidR="00C76C2A" w:rsidRDefault="00C76C2A" w:rsidP="00C97E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30EB5"/>
    <w:multiLevelType w:val="hybridMultilevel"/>
    <w:tmpl w:val="B1D6FB02"/>
    <w:lvl w:ilvl="0" w:tplc="35E04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74E"/>
    <w:rsid w:val="00002E04"/>
    <w:rsid w:val="00007AC2"/>
    <w:rsid w:val="00014CA4"/>
    <w:rsid w:val="00022207"/>
    <w:rsid w:val="000259AA"/>
    <w:rsid w:val="00026B93"/>
    <w:rsid w:val="00027C9D"/>
    <w:rsid w:val="00031445"/>
    <w:rsid w:val="00034202"/>
    <w:rsid w:val="000454F1"/>
    <w:rsid w:val="00054C79"/>
    <w:rsid w:val="000626CD"/>
    <w:rsid w:val="00077B2B"/>
    <w:rsid w:val="00080B3E"/>
    <w:rsid w:val="00082F07"/>
    <w:rsid w:val="00083B50"/>
    <w:rsid w:val="00093300"/>
    <w:rsid w:val="00093328"/>
    <w:rsid w:val="00095CCC"/>
    <w:rsid w:val="00095F1D"/>
    <w:rsid w:val="000B1E53"/>
    <w:rsid w:val="000D3D45"/>
    <w:rsid w:val="000D4379"/>
    <w:rsid w:val="000E5B28"/>
    <w:rsid w:val="000E66CB"/>
    <w:rsid w:val="000F0191"/>
    <w:rsid w:val="00102C68"/>
    <w:rsid w:val="00104D74"/>
    <w:rsid w:val="00105062"/>
    <w:rsid w:val="001069CD"/>
    <w:rsid w:val="00145F84"/>
    <w:rsid w:val="001467BC"/>
    <w:rsid w:val="00156465"/>
    <w:rsid w:val="00172587"/>
    <w:rsid w:val="001773FF"/>
    <w:rsid w:val="00192E7A"/>
    <w:rsid w:val="00193258"/>
    <w:rsid w:val="00195EB5"/>
    <w:rsid w:val="001975E9"/>
    <w:rsid w:val="001A4F56"/>
    <w:rsid w:val="001A7E9E"/>
    <w:rsid w:val="001B2FC8"/>
    <w:rsid w:val="001B3BF9"/>
    <w:rsid w:val="001B6B43"/>
    <w:rsid w:val="001C5CEE"/>
    <w:rsid w:val="001C686F"/>
    <w:rsid w:val="001C6BD2"/>
    <w:rsid w:val="001D4B15"/>
    <w:rsid w:val="001E068E"/>
    <w:rsid w:val="001E20F3"/>
    <w:rsid w:val="001E2840"/>
    <w:rsid w:val="001E3A5B"/>
    <w:rsid w:val="001E4073"/>
    <w:rsid w:val="001E5A45"/>
    <w:rsid w:val="001F0041"/>
    <w:rsid w:val="001F0354"/>
    <w:rsid w:val="001F4F4D"/>
    <w:rsid w:val="002076CA"/>
    <w:rsid w:val="002108A2"/>
    <w:rsid w:val="00236880"/>
    <w:rsid w:val="00245E87"/>
    <w:rsid w:val="0024642E"/>
    <w:rsid w:val="00251547"/>
    <w:rsid w:val="002530DF"/>
    <w:rsid w:val="0025788E"/>
    <w:rsid w:val="002700A6"/>
    <w:rsid w:val="00290E89"/>
    <w:rsid w:val="002A1375"/>
    <w:rsid w:val="002A5919"/>
    <w:rsid w:val="002B5691"/>
    <w:rsid w:val="002B7C00"/>
    <w:rsid w:val="002D7B4F"/>
    <w:rsid w:val="002E6612"/>
    <w:rsid w:val="002E69AD"/>
    <w:rsid w:val="002E6F85"/>
    <w:rsid w:val="003061F5"/>
    <w:rsid w:val="00316EC6"/>
    <w:rsid w:val="00327643"/>
    <w:rsid w:val="00332BC8"/>
    <w:rsid w:val="00353A15"/>
    <w:rsid w:val="0035512F"/>
    <w:rsid w:val="003622B1"/>
    <w:rsid w:val="00376122"/>
    <w:rsid w:val="00385305"/>
    <w:rsid w:val="003903B8"/>
    <w:rsid w:val="003B3FAF"/>
    <w:rsid w:val="003D0460"/>
    <w:rsid w:val="003D426C"/>
    <w:rsid w:val="003D54F6"/>
    <w:rsid w:val="003D61F7"/>
    <w:rsid w:val="003F5A30"/>
    <w:rsid w:val="003F62E2"/>
    <w:rsid w:val="00416DB0"/>
    <w:rsid w:val="00427901"/>
    <w:rsid w:val="004279A8"/>
    <w:rsid w:val="00434B8E"/>
    <w:rsid w:val="00441BFF"/>
    <w:rsid w:val="0045164D"/>
    <w:rsid w:val="00466AFF"/>
    <w:rsid w:val="00475150"/>
    <w:rsid w:val="00482FB7"/>
    <w:rsid w:val="00495901"/>
    <w:rsid w:val="004B4B6C"/>
    <w:rsid w:val="004C1575"/>
    <w:rsid w:val="004D3BF3"/>
    <w:rsid w:val="004E4AED"/>
    <w:rsid w:val="004F16D4"/>
    <w:rsid w:val="004F5617"/>
    <w:rsid w:val="00505799"/>
    <w:rsid w:val="00513E08"/>
    <w:rsid w:val="00554969"/>
    <w:rsid w:val="005562D6"/>
    <w:rsid w:val="005753D6"/>
    <w:rsid w:val="005779FD"/>
    <w:rsid w:val="00590AE0"/>
    <w:rsid w:val="005A1CB7"/>
    <w:rsid w:val="005A6F12"/>
    <w:rsid w:val="005A79F6"/>
    <w:rsid w:val="005B0AA6"/>
    <w:rsid w:val="005C4A19"/>
    <w:rsid w:val="005C4CE6"/>
    <w:rsid w:val="005D3DB2"/>
    <w:rsid w:val="005F433F"/>
    <w:rsid w:val="00600796"/>
    <w:rsid w:val="00604466"/>
    <w:rsid w:val="0062786C"/>
    <w:rsid w:val="00631DFE"/>
    <w:rsid w:val="006500F4"/>
    <w:rsid w:val="006556B1"/>
    <w:rsid w:val="00661FC7"/>
    <w:rsid w:val="0066281B"/>
    <w:rsid w:val="00664356"/>
    <w:rsid w:val="00690F55"/>
    <w:rsid w:val="006956FF"/>
    <w:rsid w:val="00696C4B"/>
    <w:rsid w:val="006A4CDB"/>
    <w:rsid w:val="006B1E3E"/>
    <w:rsid w:val="006C0113"/>
    <w:rsid w:val="006D141C"/>
    <w:rsid w:val="006F14C3"/>
    <w:rsid w:val="007237EA"/>
    <w:rsid w:val="007241BC"/>
    <w:rsid w:val="007317B3"/>
    <w:rsid w:val="00732B04"/>
    <w:rsid w:val="007466D4"/>
    <w:rsid w:val="00766760"/>
    <w:rsid w:val="00772B61"/>
    <w:rsid w:val="007850CE"/>
    <w:rsid w:val="0079716D"/>
    <w:rsid w:val="007B4DB5"/>
    <w:rsid w:val="007B50EB"/>
    <w:rsid w:val="007C329D"/>
    <w:rsid w:val="007E4718"/>
    <w:rsid w:val="007F5B0B"/>
    <w:rsid w:val="0080590E"/>
    <w:rsid w:val="0081011B"/>
    <w:rsid w:val="00813E0A"/>
    <w:rsid w:val="008228C0"/>
    <w:rsid w:val="00823DA3"/>
    <w:rsid w:val="0083362C"/>
    <w:rsid w:val="00833DCB"/>
    <w:rsid w:val="00834866"/>
    <w:rsid w:val="008350E0"/>
    <w:rsid w:val="00847825"/>
    <w:rsid w:val="00850C3B"/>
    <w:rsid w:val="00884CBF"/>
    <w:rsid w:val="00886081"/>
    <w:rsid w:val="00897845"/>
    <w:rsid w:val="008A5C70"/>
    <w:rsid w:val="008B132A"/>
    <w:rsid w:val="008B1B11"/>
    <w:rsid w:val="008C3B1F"/>
    <w:rsid w:val="0090047A"/>
    <w:rsid w:val="00903DF9"/>
    <w:rsid w:val="00907CE0"/>
    <w:rsid w:val="00916F03"/>
    <w:rsid w:val="0093079E"/>
    <w:rsid w:val="00931171"/>
    <w:rsid w:val="00935E44"/>
    <w:rsid w:val="009438C2"/>
    <w:rsid w:val="0095767A"/>
    <w:rsid w:val="009628EF"/>
    <w:rsid w:val="0097519E"/>
    <w:rsid w:val="00982716"/>
    <w:rsid w:val="009928A8"/>
    <w:rsid w:val="0099474E"/>
    <w:rsid w:val="00995BFF"/>
    <w:rsid w:val="00996239"/>
    <w:rsid w:val="009A14A4"/>
    <w:rsid w:val="009B41CA"/>
    <w:rsid w:val="009C3C45"/>
    <w:rsid w:val="009D205A"/>
    <w:rsid w:val="009F3E23"/>
    <w:rsid w:val="009F4688"/>
    <w:rsid w:val="00A032D0"/>
    <w:rsid w:val="00A137D4"/>
    <w:rsid w:val="00A15315"/>
    <w:rsid w:val="00A22557"/>
    <w:rsid w:val="00A4508B"/>
    <w:rsid w:val="00A82B3C"/>
    <w:rsid w:val="00A849C1"/>
    <w:rsid w:val="00A872CB"/>
    <w:rsid w:val="00A94A57"/>
    <w:rsid w:val="00AA220D"/>
    <w:rsid w:val="00AA70DF"/>
    <w:rsid w:val="00AB23EE"/>
    <w:rsid w:val="00AB64CA"/>
    <w:rsid w:val="00AC43B6"/>
    <w:rsid w:val="00AC6C3A"/>
    <w:rsid w:val="00AE042E"/>
    <w:rsid w:val="00AF675A"/>
    <w:rsid w:val="00B10558"/>
    <w:rsid w:val="00B167E8"/>
    <w:rsid w:val="00B212C2"/>
    <w:rsid w:val="00B27F14"/>
    <w:rsid w:val="00B4016D"/>
    <w:rsid w:val="00B4540E"/>
    <w:rsid w:val="00B50D40"/>
    <w:rsid w:val="00B52C33"/>
    <w:rsid w:val="00B668F2"/>
    <w:rsid w:val="00B67963"/>
    <w:rsid w:val="00B70A43"/>
    <w:rsid w:val="00B735F0"/>
    <w:rsid w:val="00B92A97"/>
    <w:rsid w:val="00BA0217"/>
    <w:rsid w:val="00BD24D1"/>
    <w:rsid w:val="00BD3107"/>
    <w:rsid w:val="00BE1925"/>
    <w:rsid w:val="00BE5951"/>
    <w:rsid w:val="00BF2221"/>
    <w:rsid w:val="00BF2BEC"/>
    <w:rsid w:val="00C00182"/>
    <w:rsid w:val="00C10D9F"/>
    <w:rsid w:val="00C11576"/>
    <w:rsid w:val="00C461C9"/>
    <w:rsid w:val="00C7055A"/>
    <w:rsid w:val="00C76C2A"/>
    <w:rsid w:val="00C864D5"/>
    <w:rsid w:val="00C86C47"/>
    <w:rsid w:val="00C928BF"/>
    <w:rsid w:val="00C96B10"/>
    <w:rsid w:val="00C97EFF"/>
    <w:rsid w:val="00CA19B5"/>
    <w:rsid w:val="00CA5767"/>
    <w:rsid w:val="00CC0B69"/>
    <w:rsid w:val="00CC18FC"/>
    <w:rsid w:val="00CC66AD"/>
    <w:rsid w:val="00CD7B70"/>
    <w:rsid w:val="00CE12E4"/>
    <w:rsid w:val="00CE3B9F"/>
    <w:rsid w:val="00CE41D9"/>
    <w:rsid w:val="00CF2966"/>
    <w:rsid w:val="00CF63A1"/>
    <w:rsid w:val="00D114BF"/>
    <w:rsid w:val="00D14E19"/>
    <w:rsid w:val="00D213A9"/>
    <w:rsid w:val="00D23112"/>
    <w:rsid w:val="00D24C77"/>
    <w:rsid w:val="00D32B28"/>
    <w:rsid w:val="00D35FA6"/>
    <w:rsid w:val="00D402BB"/>
    <w:rsid w:val="00D403F2"/>
    <w:rsid w:val="00D43FE3"/>
    <w:rsid w:val="00D46BBB"/>
    <w:rsid w:val="00D515D6"/>
    <w:rsid w:val="00D55CD0"/>
    <w:rsid w:val="00D67F12"/>
    <w:rsid w:val="00D73AE4"/>
    <w:rsid w:val="00D75FE7"/>
    <w:rsid w:val="00D85677"/>
    <w:rsid w:val="00D87768"/>
    <w:rsid w:val="00D909EE"/>
    <w:rsid w:val="00DA1F77"/>
    <w:rsid w:val="00DB3D09"/>
    <w:rsid w:val="00DC1DE1"/>
    <w:rsid w:val="00DC2865"/>
    <w:rsid w:val="00DD0DD8"/>
    <w:rsid w:val="00DD12DD"/>
    <w:rsid w:val="00DD66A0"/>
    <w:rsid w:val="00E01AB8"/>
    <w:rsid w:val="00E12D98"/>
    <w:rsid w:val="00E2245A"/>
    <w:rsid w:val="00E22F3C"/>
    <w:rsid w:val="00E23130"/>
    <w:rsid w:val="00E257F8"/>
    <w:rsid w:val="00E25CA9"/>
    <w:rsid w:val="00E268BE"/>
    <w:rsid w:val="00E27FD3"/>
    <w:rsid w:val="00E328AE"/>
    <w:rsid w:val="00E32FE4"/>
    <w:rsid w:val="00E35BE2"/>
    <w:rsid w:val="00E4580C"/>
    <w:rsid w:val="00E56EFE"/>
    <w:rsid w:val="00E657E7"/>
    <w:rsid w:val="00E7214E"/>
    <w:rsid w:val="00E77B0A"/>
    <w:rsid w:val="00E9122D"/>
    <w:rsid w:val="00E933D2"/>
    <w:rsid w:val="00EA3D55"/>
    <w:rsid w:val="00EA4937"/>
    <w:rsid w:val="00EB073B"/>
    <w:rsid w:val="00EB2C30"/>
    <w:rsid w:val="00EB44E8"/>
    <w:rsid w:val="00EB70D5"/>
    <w:rsid w:val="00EC4724"/>
    <w:rsid w:val="00EC61D5"/>
    <w:rsid w:val="00EC6A20"/>
    <w:rsid w:val="00ED6769"/>
    <w:rsid w:val="00EF2B72"/>
    <w:rsid w:val="00F22067"/>
    <w:rsid w:val="00F2714B"/>
    <w:rsid w:val="00F31EEC"/>
    <w:rsid w:val="00F3495C"/>
    <w:rsid w:val="00F4274E"/>
    <w:rsid w:val="00F51ADD"/>
    <w:rsid w:val="00F55187"/>
    <w:rsid w:val="00F56E53"/>
    <w:rsid w:val="00F623A7"/>
    <w:rsid w:val="00F66A1E"/>
    <w:rsid w:val="00F6792F"/>
    <w:rsid w:val="00F700E4"/>
    <w:rsid w:val="00F77804"/>
    <w:rsid w:val="00F86AB9"/>
    <w:rsid w:val="00F86F22"/>
    <w:rsid w:val="00F92162"/>
    <w:rsid w:val="00F944E3"/>
    <w:rsid w:val="00F97229"/>
    <w:rsid w:val="00F9769C"/>
    <w:rsid w:val="00FD25B1"/>
    <w:rsid w:val="00FD2826"/>
    <w:rsid w:val="00FD49D7"/>
    <w:rsid w:val="00FD779C"/>
    <w:rsid w:val="00FE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99474E"/>
    <w:pPr>
      <w:spacing w:after="0" w:line="240" w:lineRule="auto"/>
    </w:pPr>
    <w:rPr>
      <w:rFonts w:eastAsia="Calibri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ais"/>
    <w:link w:val="Pamattekstaatkpe3Rakstz"/>
    <w:rsid w:val="0099474E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99474E"/>
    <w:rPr>
      <w:rFonts w:eastAsia="Times New Roman"/>
      <w:sz w:val="16"/>
      <w:szCs w:val="16"/>
      <w:lang w:eastAsia="lv-LV"/>
    </w:rPr>
  </w:style>
  <w:style w:type="paragraph" w:customStyle="1" w:styleId="H4">
    <w:name w:val="H4"/>
    <w:rsid w:val="0099474E"/>
    <w:pPr>
      <w:spacing w:after="120" w:line="240" w:lineRule="auto"/>
      <w:jc w:val="center"/>
      <w:outlineLvl w:val="3"/>
    </w:pPr>
    <w:rPr>
      <w:rFonts w:eastAsia="Times New Roman"/>
      <w:b/>
      <w:sz w:val="28"/>
      <w:szCs w:val="20"/>
      <w:lang w:eastAsia="zh-CN"/>
    </w:rPr>
  </w:style>
  <w:style w:type="paragraph" w:styleId="Galvene">
    <w:name w:val="header"/>
    <w:aliases w:val="18pt Bold"/>
    <w:basedOn w:val="Parastais"/>
    <w:link w:val="GalveneRakstz"/>
    <w:uiPriority w:val="99"/>
    <w:rsid w:val="0099474E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99474E"/>
    <w:rPr>
      <w:rFonts w:eastAsia="Times New Roman"/>
      <w:sz w:val="28"/>
      <w:szCs w:val="20"/>
    </w:rPr>
  </w:style>
  <w:style w:type="character" w:styleId="Hipersaite">
    <w:name w:val="Hyperlink"/>
    <w:basedOn w:val="Noklusjumarindkopasfonts"/>
    <w:rsid w:val="0099474E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99474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474E"/>
    <w:rPr>
      <w:rFonts w:ascii="Tahoma" w:eastAsia="Calibri" w:hAnsi="Tahoma" w:cs="Tahoma"/>
      <w:sz w:val="16"/>
      <w:szCs w:val="16"/>
      <w:lang w:eastAsia="lv-LV"/>
    </w:rPr>
  </w:style>
  <w:style w:type="paragraph" w:customStyle="1" w:styleId="msolistparagraph0">
    <w:name w:val="msolistparagraph"/>
    <w:basedOn w:val="Parastais"/>
    <w:rsid w:val="0099474E"/>
    <w:pPr>
      <w:ind w:left="720"/>
    </w:pPr>
    <w:rPr>
      <w:rFonts w:ascii="Calibri" w:eastAsia="Times New Roman" w:hAnsi="Calibri"/>
      <w:sz w:val="22"/>
      <w:szCs w:val="22"/>
    </w:rPr>
  </w:style>
  <w:style w:type="paragraph" w:styleId="Kjene">
    <w:name w:val="footer"/>
    <w:basedOn w:val="Parastais"/>
    <w:link w:val="KjeneRakstz"/>
    <w:uiPriority w:val="99"/>
    <w:unhideWhenUsed/>
    <w:rsid w:val="00C97E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7EFF"/>
    <w:rPr>
      <w:rFonts w:eastAsia="Calibri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4B6C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B4B6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B4B6C"/>
    <w:rPr>
      <w:rFonts w:eastAsia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4B6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4B6C"/>
    <w:rPr>
      <w:rFonts w:eastAsia="Calibri"/>
      <w:b/>
      <w:bCs/>
      <w:sz w:val="20"/>
      <w:szCs w:val="20"/>
      <w:lang w:eastAsia="lv-LV"/>
    </w:rPr>
  </w:style>
  <w:style w:type="paragraph" w:styleId="Sarakstarindkopa">
    <w:name w:val="List Paragraph"/>
    <w:basedOn w:val="Parastais"/>
    <w:uiPriority w:val="34"/>
    <w:qFormat/>
    <w:rsid w:val="00CC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Tormane@km.gov.lv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3BBA8-2057-46FA-9A3A-3AAC1866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KMRik_proj_021116_simtgade</vt:lpstr>
    </vt:vector>
  </TitlesOfParts>
  <Company>LR Kultūras Ministrija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valsts simtgades pasākumu plāna 2017. – 2021.gadam īstenošanai piešķirtā valsts budžeta finansējuma sadalījumu</dc:title>
  <dc:subject>Ministru kabineta rīkojuma projekts</dc:subject>
  <dc:creator>Ilze Tormane</dc:creator>
  <dc:description>I. Tormane
Latvijas valsts simtgades biroja projektu koordinatore
Tālr. 67330323; fakss 67330295
Ilze.Tormane@km.gov.lv</dc:description>
  <cp:lastModifiedBy>Dzintra Rozīte</cp:lastModifiedBy>
  <cp:revision>6</cp:revision>
  <cp:lastPrinted>2016-11-04T14:53:00Z</cp:lastPrinted>
  <dcterms:created xsi:type="dcterms:W3CDTF">2016-12-06T09:06:00Z</dcterms:created>
  <dcterms:modified xsi:type="dcterms:W3CDTF">2016-12-08T09:39:00Z</dcterms:modified>
</cp:coreProperties>
</file>