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93" w:rsidRPr="00761F04" w:rsidRDefault="00A90A93" w:rsidP="00761F04">
      <w:pPr>
        <w:spacing w:after="0" w:line="240" w:lineRule="auto"/>
        <w:rPr>
          <w:rFonts w:ascii="Times New Roman" w:hAnsi="Times New Roman"/>
          <w:sz w:val="28"/>
          <w:szCs w:val="28"/>
        </w:rPr>
      </w:pPr>
      <w:r w:rsidRPr="00761F04">
        <w:rPr>
          <w:rFonts w:ascii="Times New Roman" w:hAnsi="Times New Roman"/>
          <w:sz w:val="28"/>
          <w:szCs w:val="28"/>
        </w:rPr>
        <w:t>Rīgā</w:t>
      </w:r>
      <w:r w:rsidRPr="00761F04">
        <w:rPr>
          <w:rFonts w:ascii="Times New Roman" w:hAnsi="Times New Roman"/>
          <w:sz w:val="28"/>
          <w:szCs w:val="28"/>
        </w:rPr>
        <w:tab/>
      </w:r>
      <w:r w:rsidRPr="00761F04">
        <w:rPr>
          <w:rFonts w:ascii="Times New Roman" w:hAnsi="Times New Roman"/>
          <w:sz w:val="28"/>
          <w:szCs w:val="28"/>
        </w:rPr>
        <w:tab/>
      </w:r>
      <w:r w:rsidRPr="00761F04">
        <w:rPr>
          <w:rFonts w:ascii="Times New Roman" w:hAnsi="Times New Roman"/>
          <w:sz w:val="28"/>
          <w:szCs w:val="28"/>
        </w:rPr>
        <w:tab/>
      </w:r>
      <w:r w:rsidRPr="00761F04">
        <w:rPr>
          <w:rFonts w:ascii="Times New Roman" w:hAnsi="Times New Roman"/>
          <w:sz w:val="28"/>
          <w:szCs w:val="28"/>
        </w:rPr>
        <w:tab/>
      </w:r>
      <w:r w:rsidRPr="00761F04">
        <w:rPr>
          <w:rFonts w:ascii="Times New Roman" w:hAnsi="Times New Roman"/>
          <w:sz w:val="28"/>
          <w:szCs w:val="28"/>
        </w:rPr>
        <w:tab/>
      </w:r>
      <w:r w:rsidRPr="00761F04">
        <w:rPr>
          <w:rFonts w:ascii="Times New Roman" w:hAnsi="Times New Roman"/>
          <w:sz w:val="28"/>
          <w:szCs w:val="28"/>
        </w:rPr>
        <w:tab/>
        <w:t>Nr.</w:t>
      </w:r>
      <w:r w:rsidR="0058383A" w:rsidRPr="00761F04">
        <w:rPr>
          <w:rFonts w:ascii="Times New Roman" w:hAnsi="Times New Roman"/>
          <w:sz w:val="28"/>
          <w:szCs w:val="28"/>
        </w:rPr>
        <w:t> </w:t>
      </w:r>
      <w:r w:rsidR="0058383A" w:rsidRPr="00761F04">
        <w:rPr>
          <w:rFonts w:ascii="Times New Roman" w:hAnsi="Times New Roman"/>
          <w:sz w:val="28"/>
          <w:szCs w:val="28"/>
        </w:rPr>
        <w:tab/>
      </w:r>
      <w:r w:rsidR="0058383A" w:rsidRPr="00761F04">
        <w:rPr>
          <w:rFonts w:ascii="Times New Roman" w:hAnsi="Times New Roman"/>
          <w:sz w:val="28"/>
          <w:szCs w:val="28"/>
        </w:rPr>
        <w:tab/>
      </w:r>
      <w:r w:rsidR="0058383A" w:rsidRPr="00761F04">
        <w:rPr>
          <w:rFonts w:ascii="Times New Roman" w:hAnsi="Times New Roman"/>
          <w:sz w:val="28"/>
          <w:szCs w:val="28"/>
        </w:rPr>
        <w:tab/>
      </w:r>
      <w:r w:rsidR="0058383A" w:rsidRPr="00761F04">
        <w:rPr>
          <w:rFonts w:ascii="Times New Roman" w:hAnsi="Times New Roman"/>
          <w:sz w:val="28"/>
          <w:szCs w:val="28"/>
        </w:rPr>
        <w:tab/>
      </w:r>
      <w:r w:rsidRPr="00761F04">
        <w:rPr>
          <w:rFonts w:ascii="Times New Roman" w:hAnsi="Times New Roman"/>
          <w:sz w:val="28"/>
          <w:szCs w:val="28"/>
        </w:rPr>
        <w:t>201</w:t>
      </w:r>
      <w:r w:rsidR="00FB0318" w:rsidRPr="00761F04">
        <w:rPr>
          <w:rFonts w:ascii="Times New Roman" w:hAnsi="Times New Roman"/>
          <w:sz w:val="28"/>
          <w:szCs w:val="28"/>
        </w:rPr>
        <w:t>6</w:t>
      </w:r>
      <w:r w:rsidR="0058383A" w:rsidRPr="00761F04">
        <w:rPr>
          <w:rFonts w:ascii="Times New Roman" w:hAnsi="Times New Roman"/>
          <w:sz w:val="28"/>
          <w:szCs w:val="28"/>
        </w:rPr>
        <w:t xml:space="preserve">. gada </w:t>
      </w:r>
    </w:p>
    <w:p w:rsidR="00A90A93" w:rsidRPr="00761F04" w:rsidRDefault="00A90A93" w:rsidP="00761F04">
      <w:pPr>
        <w:spacing w:after="0" w:line="240" w:lineRule="auto"/>
        <w:rPr>
          <w:rFonts w:ascii="Times New Roman" w:hAnsi="Times New Roman"/>
          <w:b/>
          <w:sz w:val="28"/>
          <w:szCs w:val="28"/>
        </w:rPr>
      </w:pPr>
    </w:p>
    <w:p w:rsidR="0058383A" w:rsidRDefault="0058383A" w:rsidP="00F83DCE">
      <w:pPr>
        <w:spacing w:after="0" w:line="240" w:lineRule="auto"/>
        <w:jc w:val="center"/>
        <w:rPr>
          <w:rFonts w:ascii="Times New Roman" w:hAnsi="Times New Roman"/>
          <w:b/>
          <w:sz w:val="28"/>
          <w:szCs w:val="28"/>
        </w:rPr>
      </w:pPr>
      <w:bookmarkStart w:id="0" w:name="OLE_LINK43"/>
      <w:bookmarkStart w:id="1" w:name="OLE_LINK44"/>
      <w:bookmarkStart w:id="2" w:name="OLE_LINK3"/>
      <w:bookmarkStart w:id="3" w:name="OLE_LINK4"/>
      <w:r w:rsidRPr="0058383A">
        <w:rPr>
          <w:rFonts w:ascii="Times New Roman" w:hAnsi="Times New Roman"/>
          <w:b/>
          <w:sz w:val="28"/>
          <w:szCs w:val="28"/>
        </w:rPr>
        <w:t> . §</w:t>
      </w:r>
    </w:p>
    <w:p w:rsidR="0058383A" w:rsidRPr="0058383A" w:rsidRDefault="0058383A" w:rsidP="00F83DCE">
      <w:pPr>
        <w:spacing w:after="0" w:line="240" w:lineRule="auto"/>
        <w:jc w:val="center"/>
        <w:rPr>
          <w:rFonts w:ascii="Times New Roman" w:hAnsi="Times New Roman"/>
          <w:b/>
          <w:sz w:val="28"/>
          <w:szCs w:val="28"/>
        </w:rPr>
      </w:pPr>
    </w:p>
    <w:p w:rsidR="00A90A93" w:rsidRDefault="00CE2694" w:rsidP="00F83DCE">
      <w:pPr>
        <w:spacing w:after="0" w:line="240" w:lineRule="auto"/>
        <w:jc w:val="center"/>
        <w:rPr>
          <w:rFonts w:ascii="Times New Roman" w:hAnsi="Times New Roman"/>
          <w:b/>
          <w:sz w:val="28"/>
          <w:szCs w:val="28"/>
        </w:rPr>
      </w:pPr>
      <w:r w:rsidRPr="00CE2694">
        <w:rPr>
          <w:rFonts w:ascii="Times New Roman" w:hAnsi="Times New Roman"/>
          <w:b/>
          <w:sz w:val="28"/>
          <w:szCs w:val="28"/>
        </w:rPr>
        <w:t>Grozījums Ministru kabineta 2000. gada 26. septembra noteikumos Nr. 330 "Vakcinācijas noteikumi"</w:t>
      </w:r>
    </w:p>
    <w:p w:rsidR="00A87FB1" w:rsidRDefault="00A87FB1" w:rsidP="00A87FB1">
      <w:pPr>
        <w:spacing w:after="0" w:line="240" w:lineRule="auto"/>
        <w:jc w:val="both"/>
        <w:rPr>
          <w:rFonts w:ascii="Times New Roman" w:hAnsi="Times New Roman"/>
          <w:b/>
          <w:sz w:val="28"/>
          <w:szCs w:val="28"/>
        </w:rPr>
      </w:pPr>
      <w:r>
        <w:rPr>
          <w:rFonts w:ascii="Times New Roman" w:hAnsi="Times New Roman"/>
          <w:b/>
          <w:sz w:val="28"/>
          <w:szCs w:val="28"/>
        </w:rPr>
        <w:t>TA-</w:t>
      </w:r>
    </w:p>
    <w:p w:rsidR="00F83DCE" w:rsidRPr="00FB4924" w:rsidRDefault="00F83DCE" w:rsidP="00F83DCE">
      <w:pPr>
        <w:jc w:val="center"/>
        <w:rPr>
          <w:b/>
          <w:szCs w:val="24"/>
        </w:rPr>
      </w:pPr>
      <w:r w:rsidRPr="00FB4924">
        <w:rPr>
          <w:b/>
          <w:szCs w:val="24"/>
        </w:rPr>
        <w:t>___________________________________________________</w:t>
      </w:r>
    </w:p>
    <w:p w:rsidR="00A90A93" w:rsidRPr="00F83DCE" w:rsidRDefault="00F83DCE" w:rsidP="00F83DCE">
      <w:pPr>
        <w:tabs>
          <w:tab w:val="left" w:pos="3828"/>
        </w:tabs>
        <w:jc w:val="center"/>
        <w:rPr>
          <w:rFonts w:ascii="Times New Roman" w:hAnsi="Times New Roman"/>
          <w:szCs w:val="24"/>
        </w:rPr>
      </w:pPr>
      <w:r w:rsidRPr="00EC372D">
        <w:rPr>
          <w:rFonts w:ascii="Times New Roman" w:hAnsi="Times New Roman"/>
          <w:szCs w:val="24"/>
        </w:rPr>
        <w:t>(...)</w:t>
      </w:r>
      <w:bookmarkEnd w:id="0"/>
      <w:bookmarkEnd w:id="1"/>
    </w:p>
    <w:bookmarkEnd w:id="2"/>
    <w:bookmarkEnd w:id="3"/>
    <w:p w:rsidR="00A90A93" w:rsidRDefault="00761F04" w:rsidP="0058383A">
      <w:pPr>
        <w:pStyle w:val="BodyText2"/>
        <w:tabs>
          <w:tab w:val="left" w:pos="-5387"/>
        </w:tabs>
        <w:rPr>
          <w:szCs w:val="28"/>
        </w:rPr>
      </w:pPr>
      <w:r>
        <w:rPr>
          <w:szCs w:val="28"/>
        </w:rPr>
        <w:tab/>
      </w:r>
      <w:r w:rsidR="0058383A">
        <w:rPr>
          <w:szCs w:val="28"/>
        </w:rPr>
        <w:t>1. </w:t>
      </w:r>
      <w:r w:rsidR="00A90A93" w:rsidRPr="001F31C2">
        <w:rPr>
          <w:szCs w:val="28"/>
        </w:rPr>
        <w:t xml:space="preserve">Pieņemt iesniegto </w:t>
      </w:r>
      <w:r w:rsidR="0058383A" w:rsidRPr="0058383A">
        <w:rPr>
          <w:szCs w:val="28"/>
        </w:rPr>
        <w:t>noteikumu projektu</w:t>
      </w:r>
      <w:r w:rsidR="0058383A">
        <w:rPr>
          <w:szCs w:val="28"/>
        </w:rPr>
        <w:t>.</w:t>
      </w:r>
    </w:p>
    <w:p w:rsidR="0058383A" w:rsidRDefault="00761F04" w:rsidP="0058383A">
      <w:pPr>
        <w:pStyle w:val="BodyText2"/>
        <w:tabs>
          <w:tab w:val="left" w:pos="-5387"/>
        </w:tabs>
        <w:rPr>
          <w:szCs w:val="28"/>
        </w:rPr>
      </w:pPr>
      <w:r>
        <w:rPr>
          <w:szCs w:val="28"/>
        </w:rPr>
        <w:tab/>
      </w:r>
      <w:r w:rsidR="0058383A" w:rsidRPr="0058383A">
        <w:rPr>
          <w:szCs w:val="28"/>
        </w:rPr>
        <w:t>Valsts kancelejai sagatavot noteikumu projektu parakstīšanai.</w:t>
      </w:r>
    </w:p>
    <w:p w:rsidR="0058383A" w:rsidRDefault="00761F04" w:rsidP="0058383A">
      <w:pPr>
        <w:pStyle w:val="BodyText2"/>
        <w:tabs>
          <w:tab w:val="left" w:pos="-5387"/>
        </w:tabs>
        <w:rPr>
          <w:szCs w:val="28"/>
        </w:rPr>
      </w:pPr>
      <w:r>
        <w:rPr>
          <w:szCs w:val="28"/>
        </w:rPr>
        <w:tab/>
        <w:t>2. </w:t>
      </w:r>
      <w:r w:rsidR="0057382F">
        <w:rPr>
          <w:szCs w:val="28"/>
        </w:rPr>
        <w:t>J</w:t>
      </w:r>
      <w:r w:rsidR="0058383A" w:rsidRPr="0058383A">
        <w:rPr>
          <w:szCs w:val="28"/>
        </w:rPr>
        <w:t>autājums par papildu valsts budžeta līdzekļu piešķirš</w:t>
      </w:r>
      <w:r>
        <w:rPr>
          <w:szCs w:val="28"/>
        </w:rPr>
        <w:t>anu Veselības ministrijai 2019. gadam 1 602 </w:t>
      </w:r>
      <w:r w:rsidR="0058383A" w:rsidRPr="0058383A">
        <w:rPr>
          <w:szCs w:val="28"/>
        </w:rPr>
        <w:t xml:space="preserve">510 </w:t>
      </w:r>
      <w:proofErr w:type="spellStart"/>
      <w:r w:rsidR="0058383A" w:rsidRPr="00761F04">
        <w:rPr>
          <w:i/>
          <w:szCs w:val="28"/>
        </w:rPr>
        <w:t>euro</w:t>
      </w:r>
      <w:proofErr w:type="spellEnd"/>
      <w:r>
        <w:rPr>
          <w:szCs w:val="28"/>
        </w:rPr>
        <w:t xml:space="preserve"> apmērā, 2020. gadam 300 </w:t>
      </w:r>
      <w:r w:rsidR="0058383A" w:rsidRPr="0058383A">
        <w:rPr>
          <w:szCs w:val="28"/>
        </w:rPr>
        <w:t xml:space="preserve">254 </w:t>
      </w:r>
      <w:proofErr w:type="spellStart"/>
      <w:r w:rsidR="0058383A" w:rsidRPr="00761F04">
        <w:rPr>
          <w:i/>
          <w:szCs w:val="28"/>
        </w:rPr>
        <w:t>euro</w:t>
      </w:r>
      <w:proofErr w:type="spellEnd"/>
      <w:r>
        <w:rPr>
          <w:szCs w:val="28"/>
        </w:rPr>
        <w:t xml:space="preserve"> apmērā un 2021. </w:t>
      </w:r>
      <w:r w:rsidR="0058383A" w:rsidRPr="0058383A">
        <w:rPr>
          <w:szCs w:val="28"/>
        </w:rPr>
        <w:t xml:space="preserve">gadam un </w:t>
      </w:r>
      <w:r>
        <w:rPr>
          <w:szCs w:val="28"/>
        </w:rPr>
        <w:t>turpmākajiem gadiem ik gadu 317 </w:t>
      </w:r>
      <w:r w:rsidR="0058383A" w:rsidRPr="0058383A">
        <w:rPr>
          <w:szCs w:val="28"/>
        </w:rPr>
        <w:t xml:space="preserve">466 </w:t>
      </w:r>
      <w:proofErr w:type="spellStart"/>
      <w:r w:rsidR="0058383A" w:rsidRPr="00761F04">
        <w:rPr>
          <w:i/>
          <w:szCs w:val="28"/>
        </w:rPr>
        <w:t>euro</w:t>
      </w:r>
      <w:proofErr w:type="spellEnd"/>
      <w:r w:rsidR="0058383A" w:rsidRPr="0058383A">
        <w:rPr>
          <w:szCs w:val="28"/>
        </w:rPr>
        <w:t xml:space="preserve"> apmērā vakcinācijas pasākumu īstenošanai ir skatāms Ministru kabinetā gadskārtējā valsts budžeta likumprojekta un vidēja termiņa budžeta ietvara likumprojekta sagatavošanas un izskatīšanas procesā kopā ar visu ministriju un centrālo valsts iestāžu sniegtajiem priekšlikumiem jaunajām politikas iniciatīvām atbilstoši valsts budžeta finansiālajām iespējām.</w:t>
      </w:r>
    </w:p>
    <w:p w:rsidR="0058383A" w:rsidRPr="001F31C2" w:rsidRDefault="0058383A" w:rsidP="0058383A">
      <w:pPr>
        <w:pStyle w:val="BodyText2"/>
        <w:tabs>
          <w:tab w:val="left" w:pos="-5387"/>
        </w:tabs>
        <w:ind w:left="1080"/>
        <w:rPr>
          <w:szCs w:val="28"/>
        </w:rPr>
      </w:pPr>
    </w:p>
    <w:p w:rsidR="006757B7" w:rsidRDefault="006757B7" w:rsidP="00761F04">
      <w:pPr>
        <w:spacing w:after="0" w:line="240" w:lineRule="auto"/>
        <w:ind w:right="-765"/>
        <w:rPr>
          <w:rFonts w:ascii="Times New Roman" w:eastAsia="Calibri" w:hAnsi="Times New Roman"/>
          <w:sz w:val="28"/>
          <w:szCs w:val="28"/>
        </w:rPr>
      </w:pPr>
      <w:r w:rsidRPr="001F31C2">
        <w:rPr>
          <w:rFonts w:ascii="Times New Roman" w:eastAsia="Calibri" w:hAnsi="Times New Roman"/>
          <w:sz w:val="28"/>
          <w:szCs w:val="28"/>
        </w:rPr>
        <w:t>Ministru prezident</w:t>
      </w:r>
      <w:r w:rsidR="00D620A4" w:rsidRPr="001F31C2">
        <w:rPr>
          <w:rFonts w:ascii="Times New Roman" w:eastAsia="Calibri" w:hAnsi="Times New Roman"/>
          <w:sz w:val="28"/>
          <w:szCs w:val="28"/>
        </w:rPr>
        <w:t>s</w:t>
      </w:r>
      <w:r w:rsidR="00761F04">
        <w:rPr>
          <w:rFonts w:ascii="Times New Roman" w:eastAsia="Calibri" w:hAnsi="Times New Roman"/>
          <w:sz w:val="28"/>
          <w:szCs w:val="28"/>
        </w:rPr>
        <w:tab/>
      </w:r>
      <w:r w:rsidR="00761F04">
        <w:rPr>
          <w:rFonts w:ascii="Times New Roman" w:eastAsia="Calibri" w:hAnsi="Times New Roman"/>
          <w:sz w:val="28"/>
          <w:szCs w:val="28"/>
        </w:rPr>
        <w:tab/>
      </w:r>
      <w:r w:rsidR="00761F04">
        <w:rPr>
          <w:rFonts w:ascii="Times New Roman" w:eastAsia="Calibri" w:hAnsi="Times New Roman"/>
          <w:sz w:val="28"/>
          <w:szCs w:val="28"/>
        </w:rPr>
        <w:tab/>
      </w:r>
      <w:r w:rsidR="00761F04">
        <w:rPr>
          <w:rFonts w:ascii="Times New Roman" w:eastAsia="Calibri" w:hAnsi="Times New Roman"/>
          <w:sz w:val="28"/>
          <w:szCs w:val="28"/>
        </w:rPr>
        <w:tab/>
      </w:r>
      <w:r w:rsidR="00761F04">
        <w:rPr>
          <w:rFonts w:ascii="Times New Roman" w:eastAsia="Calibri" w:hAnsi="Times New Roman"/>
          <w:sz w:val="28"/>
          <w:szCs w:val="28"/>
        </w:rPr>
        <w:tab/>
      </w:r>
      <w:r w:rsidRPr="001F31C2">
        <w:rPr>
          <w:rFonts w:ascii="Times New Roman" w:eastAsia="Calibri" w:hAnsi="Times New Roman"/>
          <w:sz w:val="28"/>
          <w:szCs w:val="28"/>
        </w:rPr>
        <w:tab/>
      </w:r>
      <w:r w:rsidR="00761F04">
        <w:rPr>
          <w:rFonts w:ascii="Times New Roman" w:eastAsia="Calibri" w:hAnsi="Times New Roman"/>
          <w:sz w:val="28"/>
          <w:szCs w:val="28"/>
        </w:rPr>
        <w:tab/>
      </w:r>
      <w:r w:rsidR="00D620A4" w:rsidRPr="001F31C2">
        <w:rPr>
          <w:rFonts w:ascii="Times New Roman" w:eastAsia="Calibri" w:hAnsi="Times New Roman"/>
          <w:sz w:val="28"/>
          <w:szCs w:val="28"/>
        </w:rPr>
        <w:t>Māris Kučinskis</w:t>
      </w:r>
    </w:p>
    <w:p w:rsidR="00761F04" w:rsidRDefault="00761F04" w:rsidP="00761F04">
      <w:pPr>
        <w:spacing w:after="0" w:line="240" w:lineRule="auto"/>
        <w:ind w:right="-765"/>
        <w:rPr>
          <w:rFonts w:ascii="Times New Roman" w:eastAsia="Calibri" w:hAnsi="Times New Roman"/>
          <w:sz w:val="28"/>
          <w:szCs w:val="28"/>
        </w:rPr>
      </w:pPr>
    </w:p>
    <w:p w:rsidR="00761F04" w:rsidRPr="001F31C2" w:rsidRDefault="00761F04" w:rsidP="00761F04">
      <w:pPr>
        <w:spacing w:after="0" w:line="240" w:lineRule="auto"/>
        <w:ind w:right="-765"/>
        <w:rPr>
          <w:rFonts w:ascii="Times New Roman" w:eastAsia="Calibri" w:hAnsi="Times New Roman"/>
          <w:sz w:val="28"/>
          <w:szCs w:val="28"/>
        </w:rPr>
      </w:pPr>
    </w:p>
    <w:p w:rsidR="006757B7" w:rsidRDefault="006757B7" w:rsidP="00761F04">
      <w:pPr>
        <w:spacing w:after="0" w:line="240" w:lineRule="auto"/>
        <w:rPr>
          <w:rFonts w:ascii="Times New Roman" w:hAnsi="Times New Roman"/>
          <w:sz w:val="28"/>
          <w:szCs w:val="28"/>
        </w:rPr>
      </w:pPr>
      <w:r w:rsidRPr="00761F04">
        <w:rPr>
          <w:rFonts w:ascii="Times New Roman" w:hAnsi="Times New Roman"/>
          <w:sz w:val="28"/>
          <w:szCs w:val="28"/>
        </w:rPr>
        <w:t>Valsts kancelejas direktors</w:t>
      </w:r>
      <w:r w:rsidRPr="00761F04">
        <w:rPr>
          <w:rFonts w:ascii="Times New Roman" w:hAnsi="Times New Roman"/>
          <w:sz w:val="28"/>
          <w:szCs w:val="28"/>
        </w:rPr>
        <w:tab/>
      </w:r>
      <w:r w:rsidRPr="00761F04">
        <w:rPr>
          <w:rFonts w:ascii="Times New Roman" w:hAnsi="Times New Roman"/>
          <w:sz w:val="28"/>
          <w:szCs w:val="28"/>
        </w:rPr>
        <w:tab/>
      </w:r>
      <w:r w:rsidRPr="00761F04">
        <w:rPr>
          <w:rFonts w:ascii="Times New Roman" w:hAnsi="Times New Roman"/>
          <w:sz w:val="28"/>
          <w:szCs w:val="28"/>
        </w:rPr>
        <w:tab/>
      </w:r>
      <w:r w:rsidRPr="00761F04">
        <w:rPr>
          <w:rFonts w:ascii="Times New Roman" w:hAnsi="Times New Roman"/>
          <w:sz w:val="28"/>
          <w:szCs w:val="28"/>
        </w:rPr>
        <w:tab/>
      </w:r>
      <w:r w:rsidRPr="00761F04">
        <w:rPr>
          <w:rFonts w:ascii="Times New Roman" w:hAnsi="Times New Roman"/>
          <w:sz w:val="28"/>
          <w:szCs w:val="28"/>
        </w:rPr>
        <w:tab/>
      </w:r>
      <w:r w:rsidR="00761F04">
        <w:rPr>
          <w:rFonts w:ascii="Times New Roman" w:hAnsi="Times New Roman"/>
          <w:sz w:val="28"/>
          <w:szCs w:val="28"/>
        </w:rPr>
        <w:t xml:space="preserve">         </w:t>
      </w:r>
      <w:r w:rsidRPr="00761F04">
        <w:rPr>
          <w:rFonts w:ascii="Times New Roman" w:hAnsi="Times New Roman"/>
          <w:sz w:val="28"/>
          <w:szCs w:val="28"/>
        </w:rPr>
        <w:t>Mārtiņš Krieviņš</w:t>
      </w:r>
    </w:p>
    <w:p w:rsidR="00761F04" w:rsidRDefault="00761F04" w:rsidP="00761F04">
      <w:pPr>
        <w:spacing w:after="0" w:line="240" w:lineRule="auto"/>
        <w:rPr>
          <w:rFonts w:ascii="Times New Roman" w:hAnsi="Times New Roman"/>
          <w:sz w:val="28"/>
          <w:szCs w:val="28"/>
        </w:rPr>
      </w:pPr>
    </w:p>
    <w:p w:rsidR="00761F04" w:rsidRPr="00761F04" w:rsidRDefault="00761F04" w:rsidP="00761F04">
      <w:pPr>
        <w:spacing w:after="0" w:line="240" w:lineRule="auto"/>
        <w:rPr>
          <w:rFonts w:ascii="Times New Roman" w:hAnsi="Times New Roman"/>
          <w:sz w:val="28"/>
          <w:szCs w:val="28"/>
        </w:rPr>
      </w:pPr>
    </w:p>
    <w:p w:rsidR="006376AB" w:rsidRPr="001F31C2" w:rsidRDefault="006376AB" w:rsidP="00761F04">
      <w:pPr>
        <w:tabs>
          <w:tab w:val="left" w:pos="6521"/>
          <w:tab w:val="right" w:pos="9072"/>
        </w:tabs>
        <w:spacing w:after="0" w:line="240" w:lineRule="auto"/>
        <w:ind w:right="-766"/>
        <w:rPr>
          <w:rFonts w:ascii="Times New Roman" w:hAnsi="Times New Roman"/>
          <w:sz w:val="28"/>
          <w:szCs w:val="28"/>
          <w:lang w:eastAsia="en-US"/>
        </w:rPr>
      </w:pPr>
      <w:r w:rsidRPr="001F31C2">
        <w:rPr>
          <w:rFonts w:ascii="Times New Roman" w:hAnsi="Times New Roman"/>
          <w:sz w:val="28"/>
          <w:szCs w:val="28"/>
          <w:lang w:eastAsia="en-US"/>
        </w:rPr>
        <w:t>Iesniedzējs: Veselības ministre</w:t>
      </w:r>
      <w:r w:rsidRPr="001F31C2">
        <w:rPr>
          <w:rFonts w:ascii="Times New Roman" w:hAnsi="Times New Roman"/>
          <w:sz w:val="28"/>
          <w:szCs w:val="28"/>
          <w:lang w:eastAsia="en-US"/>
        </w:rPr>
        <w:tab/>
      </w:r>
      <w:r w:rsidR="00761F04">
        <w:rPr>
          <w:rFonts w:ascii="Times New Roman" w:hAnsi="Times New Roman"/>
          <w:sz w:val="28"/>
          <w:szCs w:val="28"/>
          <w:lang w:eastAsia="en-US"/>
        </w:rPr>
        <w:tab/>
      </w:r>
      <w:r w:rsidRPr="001F31C2">
        <w:rPr>
          <w:rFonts w:ascii="Times New Roman" w:hAnsi="Times New Roman"/>
          <w:sz w:val="28"/>
          <w:szCs w:val="28"/>
          <w:lang w:eastAsia="en-US"/>
        </w:rPr>
        <w:t>Anda Čakša</w:t>
      </w:r>
    </w:p>
    <w:p w:rsidR="006376AB" w:rsidRDefault="006376AB" w:rsidP="00761F04">
      <w:pPr>
        <w:tabs>
          <w:tab w:val="left" w:pos="7088"/>
          <w:tab w:val="right" w:pos="9072"/>
        </w:tabs>
        <w:spacing w:after="0" w:line="240" w:lineRule="auto"/>
        <w:ind w:right="-766"/>
        <w:rPr>
          <w:rFonts w:ascii="Times New Roman" w:hAnsi="Times New Roman"/>
          <w:sz w:val="28"/>
          <w:szCs w:val="28"/>
          <w:lang w:eastAsia="en-US"/>
        </w:rPr>
      </w:pPr>
    </w:p>
    <w:p w:rsidR="00761F04" w:rsidRPr="001F31C2" w:rsidRDefault="00761F04" w:rsidP="00761F04">
      <w:pPr>
        <w:tabs>
          <w:tab w:val="left" w:pos="7088"/>
          <w:tab w:val="right" w:pos="9072"/>
        </w:tabs>
        <w:spacing w:after="0" w:line="240" w:lineRule="auto"/>
        <w:ind w:right="-766"/>
        <w:rPr>
          <w:rFonts w:ascii="Times New Roman" w:hAnsi="Times New Roman"/>
          <w:sz w:val="28"/>
          <w:szCs w:val="28"/>
          <w:lang w:eastAsia="en-US"/>
        </w:rPr>
      </w:pPr>
    </w:p>
    <w:p w:rsidR="00A07E04" w:rsidRPr="001F31C2" w:rsidRDefault="00A07E04" w:rsidP="00761F04">
      <w:pPr>
        <w:tabs>
          <w:tab w:val="left" w:pos="7088"/>
          <w:tab w:val="right" w:pos="9072"/>
        </w:tabs>
        <w:spacing w:after="0" w:line="240" w:lineRule="auto"/>
        <w:ind w:right="-766"/>
        <w:rPr>
          <w:rFonts w:ascii="Times New Roman" w:eastAsia="Calibri" w:hAnsi="Times New Roman"/>
          <w:sz w:val="28"/>
          <w:szCs w:val="28"/>
          <w:lang w:eastAsia="en-US"/>
        </w:rPr>
      </w:pPr>
      <w:r w:rsidRPr="001F31C2">
        <w:rPr>
          <w:rFonts w:ascii="Times New Roman" w:eastAsia="Calibri" w:hAnsi="Times New Roman"/>
          <w:sz w:val="28"/>
          <w:szCs w:val="28"/>
        </w:rPr>
        <w:t>Vīza: Valsts sekretār</w:t>
      </w:r>
      <w:r w:rsidR="00281B48" w:rsidRPr="001F31C2">
        <w:rPr>
          <w:rFonts w:ascii="Times New Roman" w:eastAsia="Calibri" w:hAnsi="Times New Roman"/>
          <w:sz w:val="28"/>
          <w:szCs w:val="28"/>
        </w:rPr>
        <w:t xml:space="preserve">s </w:t>
      </w:r>
      <w:r w:rsidR="00761F04">
        <w:rPr>
          <w:rFonts w:ascii="Times New Roman" w:eastAsia="Calibri" w:hAnsi="Times New Roman"/>
          <w:sz w:val="28"/>
          <w:szCs w:val="28"/>
        </w:rPr>
        <w:tab/>
      </w:r>
      <w:r w:rsidR="00761F04">
        <w:rPr>
          <w:rFonts w:ascii="Times New Roman" w:eastAsia="Calibri" w:hAnsi="Times New Roman"/>
          <w:sz w:val="28"/>
          <w:szCs w:val="28"/>
        </w:rPr>
        <w:tab/>
        <w:t>K</w:t>
      </w:r>
      <w:r w:rsidRPr="001F31C2">
        <w:rPr>
          <w:rFonts w:ascii="Times New Roman" w:eastAsia="Calibri" w:hAnsi="Times New Roman"/>
          <w:sz w:val="28"/>
          <w:szCs w:val="28"/>
        </w:rPr>
        <w:t>ārlis Ketners</w:t>
      </w:r>
    </w:p>
    <w:sectPr w:rsidR="00A07E04" w:rsidRPr="001F31C2" w:rsidSect="0058383A">
      <w:headerReference w:type="default" r:id="rId8"/>
      <w:footerReference w:type="defaul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3A" w:rsidRDefault="0058383A" w:rsidP="00A90A93">
      <w:pPr>
        <w:spacing w:after="0" w:line="240" w:lineRule="auto"/>
      </w:pPr>
      <w:r>
        <w:separator/>
      </w:r>
    </w:p>
  </w:endnote>
  <w:endnote w:type="continuationSeparator" w:id="0">
    <w:p w:rsidR="0058383A" w:rsidRDefault="0058383A" w:rsidP="00A9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3A" w:rsidRPr="008B021A" w:rsidRDefault="0058383A" w:rsidP="00FB0318">
    <w:pPr>
      <w:pStyle w:val="BodyText2"/>
      <w:tabs>
        <w:tab w:val="left" w:pos="-4820"/>
      </w:tabs>
      <w:rPr>
        <w:sz w:val="24"/>
        <w:szCs w:val="24"/>
      </w:rPr>
    </w:pPr>
    <w:r w:rsidRPr="008B021A">
      <w:rPr>
        <w:sz w:val="24"/>
        <w:szCs w:val="24"/>
      </w:rPr>
      <w:t>VMprot_</w:t>
    </w:r>
    <w:r>
      <w:rPr>
        <w:sz w:val="24"/>
        <w:szCs w:val="24"/>
      </w:rPr>
      <w:t>080116</w:t>
    </w:r>
    <w:r w:rsidRPr="008B021A">
      <w:rPr>
        <w:color w:val="1F497D" w:themeColor="text2"/>
        <w:sz w:val="24"/>
        <w:szCs w:val="24"/>
      </w:rPr>
      <w:t>_ESTspriedums</w:t>
    </w:r>
    <w:proofErr w:type="gramStart"/>
    <w:r>
      <w:rPr>
        <w:color w:val="1F497D" w:themeColor="text2"/>
        <w:sz w:val="24"/>
        <w:szCs w:val="24"/>
      </w:rPr>
      <w:t xml:space="preserve"> </w:t>
    </w:r>
    <w:r w:rsidRPr="008B021A">
      <w:rPr>
        <w:color w:val="1F497D" w:themeColor="text2"/>
        <w:sz w:val="24"/>
        <w:szCs w:val="24"/>
      </w:rPr>
      <w:t>;</w:t>
    </w:r>
    <w:proofErr w:type="gramEnd"/>
    <w:r w:rsidRPr="008B021A">
      <w:rPr>
        <w:color w:val="1F497D" w:themeColor="text2"/>
        <w:sz w:val="24"/>
        <w:szCs w:val="24"/>
      </w:rPr>
      <w:t xml:space="preserve"> Ministru kabineta sēdes protokollēmuma projekts “Informatīvais ziņojums “Par Eiropas Savienības Tiesas spriedumu lietā C</w:t>
    </w:r>
    <w:r w:rsidRPr="008B021A">
      <w:rPr>
        <w:color w:val="1F497D" w:themeColor="text2"/>
        <w:sz w:val="24"/>
        <w:szCs w:val="24"/>
      </w:rPr>
      <w:noBreakHyphen/>
      <w:t xml:space="preserve">151/14 </w:t>
    </w:r>
    <w:r w:rsidRPr="008B021A">
      <w:rPr>
        <w:i/>
        <w:color w:val="1F497D" w:themeColor="text2"/>
        <w:sz w:val="24"/>
        <w:szCs w:val="24"/>
      </w:rPr>
      <w:t>Eiropas Komisija pret Latvijas Republiku</w:t>
    </w:r>
    <w:r w:rsidRPr="008B021A">
      <w:rPr>
        <w:color w:val="1F497D" w:themeColor="text2"/>
        <w:sz w:val="24"/>
        <w:szCs w:val="24"/>
      </w:rPr>
      <w:t>””</w:t>
    </w:r>
    <w:r w:rsidRPr="008B021A">
      <w:rPr>
        <w:color w:val="FF0000"/>
        <w:sz w:val="24"/>
        <w:szCs w:val="24"/>
        <w:lang w:eastAsia="lv-LV"/>
      </w:rPr>
      <w:t xml:space="preserve"> 1. un 2.lapas teksts ir identisks - 2 cm no apakšējās malas</w:t>
    </w:r>
  </w:p>
  <w:p w:rsidR="0058383A" w:rsidRPr="00FB0318" w:rsidRDefault="0058383A" w:rsidP="00FB0318">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3A" w:rsidRPr="00861DA2" w:rsidRDefault="0058383A" w:rsidP="00C03724">
    <w:pPr>
      <w:pStyle w:val="BodyText2"/>
      <w:tabs>
        <w:tab w:val="left" w:pos="-4820"/>
        <w:tab w:val="left" w:pos="6521"/>
      </w:tabs>
      <w:rPr>
        <w:sz w:val="20"/>
      </w:rPr>
    </w:pPr>
    <w:bookmarkStart w:id="4" w:name="OLE_LINK1"/>
    <w:bookmarkStart w:id="5" w:name="OLE_LINK2"/>
    <w:bookmarkStart w:id="6" w:name="OLE_LINK5"/>
    <w:bookmarkStart w:id="7" w:name="OLE_LINK6"/>
    <w:r w:rsidRPr="00861DA2">
      <w:rPr>
        <w:sz w:val="20"/>
      </w:rPr>
      <w:t>VMprot_</w:t>
    </w:r>
    <w:r w:rsidR="0071329F">
      <w:rPr>
        <w:sz w:val="20"/>
      </w:rPr>
      <w:t>30</w:t>
    </w:r>
    <w:r w:rsidRPr="00861DA2">
      <w:rPr>
        <w:sz w:val="20"/>
      </w:rPr>
      <w:t>1</w:t>
    </w:r>
    <w:r w:rsidR="0010734F">
      <w:rPr>
        <w:sz w:val="20"/>
      </w:rPr>
      <w:t>1</w:t>
    </w:r>
    <w:r w:rsidRPr="00861DA2">
      <w:rPr>
        <w:sz w:val="20"/>
      </w:rPr>
      <w:t>16_</w:t>
    </w:r>
    <w:bookmarkEnd w:id="4"/>
    <w:bookmarkEnd w:id="5"/>
    <w:bookmarkEnd w:id="6"/>
    <w:bookmarkEnd w:id="7"/>
    <w:r w:rsidR="0010734F">
      <w:rPr>
        <w:sz w:val="20"/>
      </w:rPr>
      <w:t>vejbakas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3A" w:rsidRDefault="0058383A" w:rsidP="00A90A93">
      <w:pPr>
        <w:spacing w:after="0" w:line="240" w:lineRule="auto"/>
      </w:pPr>
      <w:r>
        <w:separator/>
      </w:r>
    </w:p>
  </w:footnote>
  <w:footnote w:type="continuationSeparator" w:id="0">
    <w:p w:rsidR="0058383A" w:rsidRDefault="0058383A" w:rsidP="00A9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1472"/>
      <w:docPartObj>
        <w:docPartGallery w:val="Page Numbers (Top of Page)"/>
        <w:docPartUnique/>
      </w:docPartObj>
    </w:sdtPr>
    <w:sdtContent>
      <w:p w:rsidR="0058383A" w:rsidRDefault="00893D18">
        <w:pPr>
          <w:pStyle w:val="Header"/>
          <w:jc w:val="center"/>
        </w:pPr>
        <w:r w:rsidRPr="008B021A">
          <w:rPr>
            <w:rFonts w:ascii="Times New Roman" w:hAnsi="Times New Roman"/>
            <w:sz w:val="24"/>
            <w:szCs w:val="24"/>
          </w:rPr>
          <w:fldChar w:fldCharType="begin"/>
        </w:r>
        <w:r w:rsidR="0058383A"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58383A">
          <w:rPr>
            <w:rFonts w:ascii="Times New Roman" w:hAnsi="Times New Roman"/>
            <w:noProof/>
            <w:sz w:val="24"/>
            <w:szCs w:val="24"/>
          </w:rPr>
          <w:t>2</w:t>
        </w:r>
        <w:r w:rsidRPr="008B021A">
          <w:rPr>
            <w:rFonts w:ascii="Times New Roman" w:hAnsi="Times New Roman"/>
            <w:sz w:val="24"/>
            <w:szCs w:val="24"/>
          </w:rPr>
          <w:fldChar w:fldCharType="end"/>
        </w:r>
      </w:p>
    </w:sdtContent>
  </w:sdt>
  <w:p w:rsidR="0058383A" w:rsidRDefault="00583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6077"/>
    <w:multiLevelType w:val="hybridMultilevel"/>
    <w:tmpl w:val="C6F68226"/>
    <w:lvl w:ilvl="0" w:tplc="33EE82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63F7962"/>
    <w:multiLevelType w:val="hybridMultilevel"/>
    <w:tmpl w:val="C8FCF566"/>
    <w:lvl w:ilvl="0" w:tplc="713ECE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9B95FD8"/>
    <w:multiLevelType w:val="hybridMultilevel"/>
    <w:tmpl w:val="7506025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675215"/>
    <w:rsid w:val="000144B7"/>
    <w:rsid w:val="000725ED"/>
    <w:rsid w:val="0010734F"/>
    <w:rsid w:val="00147129"/>
    <w:rsid w:val="00170AFC"/>
    <w:rsid w:val="001F31C2"/>
    <w:rsid w:val="00202A0E"/>
    <w:rsid w:val="00224D7D"/>
    <w:rsid w:val="00281B48"/>
    <w:rsid w:val="002E2421"/>
    <w:rsid w:val="0034038A"/>
    <w:rsid w:val="0035111B"/>
    <w:rsid w:val="00353771"/>
    <w:rsid w:val="003646E1"/>
    <w:rsid w:val="00392340"/>
    <w:rsid w:val="003A0BB6"/>
    <w:rsid w:val="00462A97"/>
    <w:rsid w:val="005219DD"/>
    <w:rsid w:val="0055657C"/>
    <w:rsid w:val="0057382F"/>
    <w:rsid w:val="0058383A"/>
    <w:rsid w:val="005F490C"/>
    <w:rsid w:val="005F6907"/>
    <w:rsid w:val="006370FF"/>
    <w:rsid w:val="006376AB"/>
    <w:rsid w:val="0064195C"/>
    <w:rsid w:val="00661ADC"/>
    <w:rsid w:val="00675215"/>
    <w:rsid w:val="006757B7"/>
    <w:rsid w:val="00710C39"/>
    <w:rsid w:val="0071329F"/>
    <w:rsid w:val="00761F04"/>
    <w:rsid w:val="0076243B"/>
    <w:rsid w:val="00776E56"/>
    <w:rsid w:val="007C04A8"/>
    <w:rsid w:val="00861DA2"/>
    <w:rsid w:val="00870A1B"/>
    <w:rsid w:val="00893D18"/>
    <w:rsid w:val="008A08C9"/>
    <w:rsid w:val="008B021A"/>
    <w:rsid w:val="008C5709"/>
    <w:rsid w:val="008D14B9"/>
    <w:rsid w:val="008F18E7"/>
    <w:rsid w:val="00967DCD"/>
    <w:rsid w:val="009D341D"/>
    <w:rsid w:val="00A07E04"/>
    <w:rsid w:val="00A24CC9"/>
    <w:rsid w:val="00A27CDA"/>
    <w:rsid w:val="00A87FB1"/>
    <w:rsid w:val="00A90A93"/>
    <w:rsid w:val="00AE29A7"/>
    <w:rsid w:val="00AE7F7B"/>
    <w:rsid w:val="00B90288"/>
    <w:rsid w:val="00BD667D"/>
    <w:rsid w:val="00C03724"/>
    <w:rsid w:val="00CE2694"/>
    <w:rsid w:val="00D43223"/>
    <w:rsid w:val="00D620A4"/>
    <w:rsid w:val="00D77268"/>
    <w:rsid w:val="00D86863"/>
    <w:rsid w:val="00DB29AE"/>
    <w:rsid w:val="00DC6CD7"/>
    <w:rsid w:val="00DE0795"/>
    <w:rsid w:val="00E0609B"/>
    <w:rsid w:val="00EB5A45"/>
    <w:rsid w:val="00EC31B9"/>
    <w:rsid w:val="00ED2808"/>
    <w:rsid w:val="00F079FB"/>
    <w:rsid w:val="00F57317"/>
    <w:rsid w:val="00F83DCE"/>
    <w:rsid w:val="00FB0318"/>
    <w:rsid w:val="00FB1E1A"/>
    <w:rsid w:val="00FD56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417479140">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899905645">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68388-CF8E-42A9-A0CC-0518DB57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673</Words>
  <Characters>385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2000. gada 26. septembra noteikumos Nr. 330 "Vakcinācijas noteikumi"</vt:lpstr>
      <vt:lpstr>Ministru kabineta sēdes protokollēmuma projekts “Informatīvais ziņojums “Par Eiropas Savienības Tiesas spriedumu lietā C 151/14 Eiropas Komisija pret Latvijas Republiku””</vt:lpstr>
    </vt:vector>
  </TitlesOfParts>
  <Company>Veselības ministrija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2000. gada 26. septembra noteikumos Nr. 330 "Vakcinācijas noteikumi"</dc:title>
  <dc:subject>MK sēdes protokollēmuma projekts</dc:subject>
  <dc:creator>Inga Liepiņa</dc:creator>
  <dc:description>67876080, Inga.Liepina@vm.gov.lv</dc:description>
  <cp:lastModifiedBy>iliepina</cp:lastModifiedBy>
  <cp:revision>11</cp:revision>
  <dcterms:created xsi:type="dcterms:W3CDTF">2016-11-15T09:08:00Z</dcterms:created>
  <dcterms:modified xsi:type="dcterms:W3CDTF">2016-11-30T12:57:00Z</dcterms:modified>
</cp:coreProperties>
</file>