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5A58" w14:textId="65B25920" w:rsidR="002248AF" w:rsidRPr="00210FD3" w:rsidRDefault="002248AF" w:rsidP="00210FD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5</w:t>
      </w:r>
      <w:r w:rsidRPr="00210FD3">
        <w:rPr>
          <w:szCs w:val="24"/>
        </w:rPr>
        <w:t>.</w:t>
      </w:r>
      <w:r>
        <w:rPr>
          <w:szCs w:val="24"/>
        </w:rPr>
        <w:t> </w:t>
      </w:r>
      <w:r w:rsidRPr="00210FD3">
        <w:rPr>
          <w:szCs w:val="24"/>
        </w:rPr>
        <w:t>pielikums</w:t>
      </w:r>
    </w:p>
    <w:p w14:paraId="6141B669" w14:textId="77777777" w:rsidR="002248AF" w:rsidRPr="00210FD3" w:rsidRDefault="002248AF" w:rsidP="00210FD3">
      <w:pPr>
        <w:spacing w:after="0" w:line="240" w:lineRule="auto"/>
        <w:jc w:val="right"/>
        <w:rPr>
          <w:szCs w:val="24"/>
        </w:rPr>
      </w:pPr>
      <w:r w:rsidRPr="00210FD3">
        <w:rPr>
          <w:szCs w:val="24"/>
        </w:rPr>
        <w:t xml:space="preserve">Ministru kabineta </w:t>
      </w:r>
    </w:p>
    <w:p w14:paraId="30FFCF2F" w14:textId="02E82965" w:rsidR="002248AF" w:rsidRPr="00210FD3" w:rsidRDefault="002248AF" w:rsidP="00210FD3">
      <w:pPr>
        <w:spacing w:after="0" w:line="240" w:lineRule="auto"/>
        <w:jc w:val="right"/>
        <w:rPr>
          <w:rFonts w:eastAsiaTheme="minorHAnsi"/>
          <w:szCs w:val="24"/>
        </w:rPr>
      </w:pPr>
      <w:r w:rsidRPr="00210FD3">
        <w:rPr>
          <w:rFonts w:eastAsiaTheme="minorHAnsi"/>
          <w:szCs w:val="24"/>
        </w:rPr>
        <w:t>2016. gada  </w:t>
      </w:r>
      <w:r w:rsidR="00806DB4">
        <w:t>13. decembr</w:t>
      </w:r>
      <w:r w:rsidR="00806DB4">
        <w:t>a</w:t>
      </w:r>
    </w:p>
    <w:p w14:paraId="60BC0D46" w14:textId="7F125AD5" w:rsidR="002248AF" w:rsidRPr="00210FD3" w:rsidRDefault="002248AF" w:rsidP="00210FD3">
      <w:pPr>
        <w:spacing w:after="0" w:line="240" w:lineRule="auto"/>
        <w:jc w:val="right"/>
        <w:rPr>
          <w:rFonts w:eastAsiaTheme="minorHAnsi"/>
          <w:szCs w:val="24"/>
        </w:rPr>
      </w:pPr>
      <w:r w:rsidRPr="00210FD3">
        <w:rPr>
          <w:rFonts w:eastAsiaTheme="minorHAnsi"/>
          <w:szCs w:val="24"/>
        </w:rPr>
        <w:t>noteikumiem Nr. </w:t>
      </w:r>
      <w:r w:rsidR="00806DB4">
        <w:rPr>
          <w:rFonts w:eastAsiaTheme="minorHAnsi"/>
          <w:szCs w:val="24"/>
        </w:rPr>
        <w:t>770</w:t>
      </w:r>
      <w:bookmarkStart w:id="0" w:name="_GoBack"/>
      <w:bookmarkEnd w:id="0"/>
    </w:p>
    <w:p w14:paraId="24386C7D" w14:textId="57B244FE" w:rsidR="00E100C6" w:rsidRPr="00B674C9" w:rsidRDefault="00E100C6" w:rsidP="002248AF">
      <w:pPr>
        <w:pStyle w:val="NoSpacing"/>
        <w:jc w:val="both"/>
        <w:rPr>
          <w:color w:val="auto"/>
          <w:sz w:val="24"/>
          <w:szCs w:val="24"/>
          <w:lang w:eastAsia="lv-LV"/>
        </w:rPr>
      </w:pPr>
    </w:p>
    <w:p w14:paraId="44BA8EB9" w14:textId="2BD17D4A" w:rsidR="00B674C9" w:rsidRDefault="00B403CC" w:rsidP="002248AF">
      <w:pPr>
        <w:spacing w:after="0" w:line="240" w:lineRule="auto"/>
        <w:jc w:val="center"/>
        <w:rPr>
          <w:b/>
          <w:color w:val="auto"/>
          <w:sz w:val="24"/>
          <w:szCs w:val="24"/>
          <w:lang w:eastAsia="lv-LV"/>
        </w:rPr>
      </w:pPr>
      <w:r>
        <w:rPr>
          <w:b/>
          <w:color w:val="auto"/>
          <w:sz w:val="24"/>
          <w:szCs w:val="24"/>
          <w:lang w:eastAsia="lv-LV"/>
        </w:rPr>
        <w:t>T</w:t>
      </w:r>
      <w:r w:rsidR="00704B3D" w:rsidRPr="00704B3D">
        <w:rPr>
          <w:b/>
          <w:color w:val="auto"/>
          <w:sz w:val="24"/>
          <w:szCs w:val="24"/>
          <w:lang w:eastAsia="lv-LV"/>
        </w:rPr>
        <w:t xml:space="preserve">raktortehnikas vai tās piekabes </w:t>
      </w:r>
      <w:r w:rsidR="00B14264">
        <w:rPr>
          <w:b/>
          <w:color w:val="auto"/>
          <w:sz w:val="24"/>
          <w:szCs w:val="24"/>
          <w:lang w:eastAsia="lv-LV"/>
        </w:rPr>
        <w:t>otrās</w:t>
      </w:r>
      <w:r w:rsidR="00B674C9" w:rsidRPr="00B674C9">
        <w:rPr>
          <w:b/>
          <w:color w:val="auto"/>
          <w:sz w:val="24"/>
          <w:szCs w:val="24"/>
          <w:lang w:eastAsia="lv-LV"/>
        </w:rPr>
        <w:t xml:space="preserve"> kategorijas </w:t>
      </w:r>
      <w:r w:rsidR="00C108A0" w:rsidRPr="00B674C9">
        <w:rPr>
          <w:b/>
          <w:color w:val="auto"/>
          <w:sz w:val="24"/>
          <w:szCs w:val="24"/>
          <w:lang w:eastAsia="lv-LV"/>
        </w:rPr>
        <w:t xml:space="preserve">pārbūves </w:t>
      </w:r>
      <w:r w:rsidR="00B674C9" w:rsidRPr="00B674C9">
        <w:rPr>
          <w:b/>
          <w:color w:val="auto"/>
          <w:sz w:val="24"/>
          <w:szCs w:val="24"/>
          <w:lang w:eastAsia="lv-LV"/>
        </w:rPr>
        <w:t xml:space="preserve">tehniskajā dokumentācijā </w:t>
      </w:r>
      <w:r w:rsidR="00C108A0">
        <w:rPr>
          <w:b/>
          <w:color w:val="auto"/>
          <w:sz w:val="24"/>
          <w:szCs w:val="24"/>
          <w:lang w:eastAsia="lv-LV"/>
        </w:rPr>
        <w:t>un</w:t>
      </w:r>
      <w:r w:rsidR="00B674C9" w:rsidRPr="00B674C9">
        <w:rPr>
          <w:b/>
          <w:color w:val="auto"/>
          <w:sz w:val="24"/>
          <w:szCs w:val="24"/>
          <w:lang w:eastAsia="lv-LV"/>
        </w:rPr>
        <w:t xml:space="preserve"> </w:t>
      </w:r>
      <w:r w:rsidR="00B14264">
        <w:rPr>
          <w:b/>
          <w:color w:val="auto"/>
          <w:sz w:val="24"/>
          <w:szCs w:val="24"/>
          <w:lang w:eastAsia="lv-LV"/>
        </w:rPr>
        <w:t>trešās</w:t>
      </w:r>
      <w:r w:rsidR="009E4E41">
        <w:rPr>
          <w:b/>
          <w:color w:val="auto"/>
          <w:sz w:val="24"/>
          <w:szCs w:val="24"/>
          <w:lang w:eastAsia="lv-LV"/>
        </w:rPr>
        <w:t xml:space="preserve"> kategorijas </w:t>
      </w:r>
      <w:r w:rsidR="00C108A0" w:rsidRPr="00B674C9">
        <w:rPr>
          <w:b/>
          <w:color w:val="auto"/>
          <w:sz w:val="24"/>
          <w:szCs w:val="24"/>
          <w:lang w:eastAsia="lv-LV"/>
        </w:rPr>
        <w:t>pārbūves</w:t>
      </w:r>
      <w:r w:rsidR="00C108A0">
        <w:rPr>
          <w:b/>
          <w:color w:val="auto"/>
          <w:sz w:val="24"/>
          <w:szCs w:val="24"/>
          <w:lang w:eastAsia="lv-LV"/>
        </w:rPr>
        <w:t xml:space="preserve"> </w:t>
      </w:r>
      <w:r w:rsidR="009E4E41">
        <w:rPr>
          <w:b/>
          <w:color w:val="auto"/>
          <w:sz w:val="24"/>
          <w:szCs w:val="24"/>
          <w:lang w:eastAsia="lv-LV"/>
        </w:rPr>
        <w:t>tehniskajā projektā</w:t>
      </w:r>
      <w:r w:rsidRPr="00B403CC">
        <w:rPr>
          <w:b/>
          <w:color w:val="auto"/>
          <w:sz w:val="24"/>
          <w:szCs w:val="24"/>
          <w:lang w:eastAsia="lv-LV"/>
        </w:rPr>
        <w:t xml:space="preserve"> </w:t>
      </w:r>
      <w:r>
        <w:rPr>
          <w:b/>
          <w:color w:val="auto"/>
          <w:sz w:val="24"/>
          <w:szCs w:val="24"/>
          <w:lang w:eastAsia="lv-LV"/>
        </w:rPr>
        <w:t>norādāmā</w:t>
      </w:r>
      <w:r w:rsidRPr="00B674C9">
        <w:rPr>
          <w:b/>
          <w:color w:val="auto"/>
          <w:sz w:val="24"/>
          <w:szCs w:val="24"/>
          <w:lang w:eastAsia="lv-LV"/>
        </w:rPr>
        <w:t xml:space="preserve"> </w:t>
      </w:r>
      <w:r>
        <w:rPr>
          <w:b/>
          <w:color w:val="auto"/>
          <w:sz w:val="24"/>
          <w:szCs w:val="24"/>
          <w:lang w:eastAsia="lv-LV"/>
        </w:rPr>
        <w:t>i</w:t>
      </w:r>
      <w:r w:rsidRPr="00B674C9">
        <w:rPr>
          <w:b/>
          <w:color w:val="auto"/>
          <w:sz w:val="24"/>
          <w:szCs w:val="24"/>
          <w:lang w:eastAsia="lv-LV"/>
        </w:rPr>
        <w:t>nformācija</w:t>
      </w:r>
    </w:p>
    <w:p w14:paraId="48FCD26F" w14:textId="77777777" w:rsidR="00B403CC" w:rsidRPr="00B674C9" w:rsidRDefault="00B403CC" w:rsidP="002248A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lv-LV"/>
        </w:rPr>
      </w:pPr>
    </w:p>
    <w:tbl>
      <w:tblPr>
        <w:tblStyle w:val="Reatabula1"/>
        <w:tblW w:w="0" w:type="auto"/>
        <w:tblInd w:w="-318" w:type="dxa"/>
        <w:tblLook w:val="04A0" w:firstRow="1" w:lastRow="0" w:firstColumn="1" w:lastColumn="0" w:noHBand="0" w:noVBand="1"/>
      </w:tblPr>
      <w:tblGrid>
        <w:gridCol w:w="636"/>
        <w:gridCol w:w="6431"/>
        <w:gridCol w:w="1269"/>
        <w:gridCol w:w="1269"/>
      </w:tblGrid>
      <w:tr w:rsidR="00B674C9" w:rsidRPr="00B674C9" w14:paraId="43BC2E4A" w14:textId="77777777" w:rsidTr="009E4E41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4021E8E" w14:textId="77777777" w:rsidR="00B674C9" w:rsidRPr="00B674C9" w:rsidRDefault="00B674C9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bookmarkStart w:id="1" w:name="piel3"/>
            <w:bookmarkEnd w:id="1"/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Nr.</w:t>
            </w:r>
          </w:p>
          <w:p w14:paraId="205B1524" w14:textId="40160A7C" w:rsidR="00B674C9" w:rsidRPr="00B674C9" w:rsidRDefault="00B674C9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p.</w:t>
            </w:r>
            <w:r w:rsidR="005C15F6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 </w:t>
            </w: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6146BA9A" w14:textId="0927A97C" w:rsidR="00B674C9" w:rsidRPr="00B14264" w:rsidRDefault="00B674C9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14264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Informācija</w:t>
            </w:r>
            <w:r w:rsidR="00000F48" w:rsidRPr="00B14264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 xml:space="preserve"> par </w:t>
            </w:r>
            <w:r w:rsidR="001F0BA4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transportlīdzekli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718C72" w14:textId="07A0398C" w:rsidR="00B674C9" w:rsidRPr="00B674C9" w:rsidRDefault="00C108A0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O</w:t>
            </w:r>
            <w:r w:rsidR="00B14264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 xml:space="preserve">trās </w:t>
            </w:r>
            <w:r w:rsidRPr="00C108A0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 xml:space="preserve">kategorijas pārbūve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C25DDD6" w14:textId="422301E6" w:rsidR="00B674C9" w:rsidRPr="00B674C9" w:rsidRDefault="00C108A0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T</w:t>
            </w:r>
            <w:r w:rsidR="00B14264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rešās</w:t>
            </w:r>
            <w:r w:rsidRPr="00C108A0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 xml:space="preserve"> kategorijas pārbūve </w:t>
            </w:r>
          </w:p>
        </w:tc>
      </w:tr>
      <w:tr w:rsidR="00B674C9" w:rsidRPr="00B674C9" w14:paraId="4FC055EB" w14:textId="77777777" w:rsidTr="001974D5">
        <w:tc>
          <w:tcPr>
            <w:tcW w:w="8840" w:type="dxa"/>
            <w:gridSpan w:val="4"/>
            <w:tcBorders>
              <w:bottom w:val="single" w:sz="4" w:space="0" w:color="auto"/>
            </w:tcBorders>
          </w:tcPr>
          <w:p w14:paraId="72555C3C" w14:textId="6D848847" w:rsidR="00B674C9" w:rsidRPr="00B674C9" w:rsidRDefault="00CE6B92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1</w:t>
            </w:r>
            <w:r w:rsidR="00C108A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.</w:t>
            </w:r>
            <w:r w:rsidR="00B674C9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 xml:space="preserve"> Ievads</w:t>
            </w:r>
          </w:p>
        </w:tc>
      </w:tr>
      <w:tr w:rsidR="00B674C9" w:rsidRPr="00B674C9" w14:paraId="2CFC4410" w14:textId="77777777" w:rsidTr="00B14264">
        <w:trPr>
          <w:trHeight w:val="301"/>
        </w:trPr>
        <w:tc>
          <w:tcPr>
            <w:tcW w:w="581" w:type="dxa"/>
            <w:tcBorders>
              <w:top w:val="single" w:sz="4" w:space="0" w:color="auto"/>
            </w:tcBorders>
          </w:tcPr>
          <w:p w14:paraId="5B357DC2" w14:textId="77F27BBA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6999" w:type="dxa"/>
            <w:tcBorders>
              <w:top w:val="single" w:sz="4" w:space="0" w:color="auto"/>
              <w:bottom w:val="nil"/>
            </w:tcBorders>
          </w:tcPr>
          <w:p w14:paraId="2E26577D" w14:textId="0AF15C88" w:rsidR="00B674C9" w:rsidRPr="00B674C9" w:rsidRDefault="00E77D4F" w:rsidP="002248AF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</w:t>
            </w:r>
            <w:r w:rsidR="00B674C9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ārb</w:t>
            </w:r>
            <w:r w:rsid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ūves mērķis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FF7325A" w14:textId="0D3E0A7A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1953554E" w14:textId="20249BA0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B674C9" w:rsidRPr="00B674C9" w14:paraId="73CC818A" w14:textId="77777777" w:rsidTr="00B14264">
        <w:trPr>
          <w:trHeight w:val="301"/>
        </w:trPr>
        <w:tc>
          <w:tcPr>
            <w:tcW w:w="581" w:type="dxa"/>
            <w:tcBorders>
              <w:top w:val="single" w:sz="4" w:space="0" w:color="auto"/>
            </w:tcBorders>
          </w:tcPr>
          <w:p w14:paraId="0CCA9EAB" w14:textId="4EE9261D" w:rsidR="00B674C9" w:rsidRPr="00B674C9" w:rsidRDefault="00B674C9" w:rsidP="002248AF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6999" w:type="dxa"/>
            <w:tcBorders>
              <w:top w:val="single" w:sz="4" w:space="0" w:color="auto"/>
              <w:bottom w:val="nil"/>
            </w:tcBorders>
          </w:tcPr>
          <w:p w14:paraId="5435B2ED" w14:textId="763FE04B" w:rsidR="00B674C9" w:rsidRDefault="00B674C9" w:rsidP="002248AF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Plānotais ražošanas apjoms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2B1E1FC4" w14:textId="77777777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DB56ABC" w14:textId="309680DC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B674C9" w:rsidRPr="00B674C9" w14:paraId="015C457F" w14:textId="77777777" w:rsidTr="00B14264">
        <w:trPr>
          <w:trHeight w:val="301"/>
        </w:trPr>
        <w:tc>
          <w:tcPr>
            <w:tcW w:w="581" w:type="dxa"/>
            <w:tcBorders>
              <w:top w:val="single" w:sz="4" w:space="0" w:color="auto"/>
            </w:tcBorders>
          </w:tcPr>
          <w:p w14:paraId="028DA7F2" w14:textId="65A81AB7" w:rsidR="00B674C9" w:rsidRPr="00B674C9" w:rsidRDefault="00B674C9" w:rsidP="002248AF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6999" w:type="dxa"/>
            <w:tcBorders>
              <w:top w:val="single" w:sz="4" w:space="0" w:color="auto"/>
              <w:bottom w:val="nil"/>
            </w:tcBorders>
          </w:tcPr>
          <w:p w14:paraId="0F7098A7" w14:textId="1EC0395B" w:rsidR="00B674C9" w:rsidRDefault="00CE6B92" w:rsidP="002248AF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T</w:t>
            </w:r>
            <w:r w:rsidR="00E77D4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ehniskais apraksts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D9CF8D0" w14:textId="1CC90252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A02329B" w14:textId="666AB6AA" w:rsidR="00B674C9" w:rsidRPr="00B674C9" w:rsidRDefault="00B674C9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B674C9" w:rsidRPr="00B674C9" w14:paraId="16E5DE84" w14:textId="77777777" w:rsidTr="00610B60">
        <w:trPr>
          <w:trHeight w:val="264"/>
        </w:trPr>
        <w:tc>
          <w:tcPr>
            <w:tcW w:w="8840" w:type="dxa"/>
            <w:gridSpan w:val="4"/>
          </w:tcPr>
          <w:p w14:paraId="5C2F1FDA" w14:textId="68F5FF13" w:rsidR="00B674C9" w:rsidRPr="00B674C9" w:rsidRDefault="00CE6B92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2</w:t>
            </w:r>
            <w:r w:rsidR="00C108A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.</w:t>
            </w:r>
            <w:r w:rsidR="00B674C9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 xml:space="preserve"> </w:t>
            </w:r>
            <w:r w:rsidR="00B674C9" w:rsidRPr="00B674C9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Ražoša</w:t>
            </w:r>
            <w:r w:rsidR="00B674C9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nas procesa tehniskais apraksts</w:t>
            </w:r>
          </w:p>
        </w:tc>
      </w:tr>
      <w:tr w:rsidR="00B674C9" w:rsidRPr="00B674C9" w14:paraId="35CEF31D" w14:textId="77777777" w:rsidTr="00B14264">
        <w:tc>
          <w:tcPr>
            <w:tcW w:w="581" w:type="dxa"/>
            <w:tcBorders>
              <w:top w:val="nil"/>
            </w:tcBorders>
          </w:tcPr>
          <w:p w14:paraId="6FCBEF54" w14:textId="171F46BC" w:rsidR="00B674C9" w:rsidRPr="00B674C9" w:rsidRDefault="00B674C9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6999" w:type="dxa"/>
            <w:tcBorders>
              <w:top w:val="nil"/>
              <w:bottom w:val="single" w:sz="4" w:space="0" w:color="auto"/>
            </w:tcBorders>
          </w:tcPr>
          <w:p w14:paraId="7DA96BF6" w14:textId="4F6517BF" w:rsidR="00B674C9" w:rsidRPr="00B674C9" w:rsidRDefault="009A11A5" w:rsidP="005C15F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9A11A5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Pārbūvē izmantojamo citu komplektējošo sistēmu, salikšanas vienību, mezglu uzskaitījums un nostiprināšanas veids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770AF01" w14:textId="5FF453E1" w:rsidR="00B674C9" w:rsidRPr="00B674C9" w:rsidRDefault="00B14264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6C989D14" w14:textId="1E6F48E6" w:rsidR="00B674C9" w:rsidRPr="00B674C9" w:rsidRDefault="00B674C9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</w:tr>
      <w:tr w:rsidR="00A93257" w:rsidRPr="00B674C9" w14:paraId="71C4FA72" w14:textId="77777777" w:rsidTr="00B14264">
        <w:tc>
          <w:tcPr>
            <w:tcW w:w="581" w:type="dxa"/>
            <w:tcBorders>
              <w:top w:val="nil"/>
            </w:tcBorders>
          </w:tcPr>
          <w:p w14:paraId="65FE146D" w14:textId="1E36F219" w:rsidR="00A93257" w:rsidRPr="005C15F6" w:rsidRDefault="00B14264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5C15F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6999" w:type="dxa"/>
            <w:tcBorders>
              <w:top w:val="nil"/>
              <w:bottom w:val="single" w:sz="4" w:space="0" w:color="auto"/>
            </w:tcBorders>
          </w:tcPr>
          <w:p w14:paraId="5F629022" w14:textId="136ED6E6" w:rsidR="00A93257" w:rsidRDefault="00B14264" w:rsidP="005C15F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G</w:t>
            </w: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alveno izgatavošanas tehnoloģiskajā procesā izmantojamo paša ražotāja vai citu ražotāju izgatavoto komplektējošo sistēmu, salikšanas vienību un mezglu aprakst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</w:t>
            </w: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, kā arī montāžas veids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63404FD3" w14:textId="77777777" w:rsidR="00A93257" w:rsidRPr="00B674C9" w:rsidRDefault="00A93257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5434BF0" w14:textId="2E4C6577" w:rsidR="00A93257" w:rsidRPr="00B674C9" w:rsidRDefault="00B14264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B674C9" w:rsidRPr="00B674C9" w14:paraId="0D10E1BB" w14:textId="77777777" w:rsidTr="00555699">
        <w:tc>
          <w:tcPr>
            <w:tcW w:w="8840" w:type="dxa"/>
            <w:gridSpan w:val="4"/>
            <w:tcBorders>
              <w:top w:val="nil"/>
            </w:tcBorders>
          </w:tcPr>
          <w:p w14:paraId="08505671" w14:textId="744CE35C" w:rsidR="00B674C9" w:rsidRPr="00B674C9" w:rsidRDefault="00CE6B92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lv-LV"/>
              </w:rPr>
              <w:t>3</w:t>
            </w:r>
            <w:r w:rsidR="00C108A0">
              <w:rPr>
                <w:rFonts w:ascii="Times New Roman" w:hAnsi="Times New Roman"/>
                <w:b/>
                <w:color w:val="auto"/>
                <w:sz w:val="24"/>
                <w:szCs w:val="24"/>
                <w:lang w:eastAsia="lv-LV"/>
              </w:rPr>
              <w:t>.</w:t>
            </w:r>
            <w:r w:rsidR="00B674C9">
              <w:rPr>
                <w:rFonts w:ascii="Times New Roman" w:hAnsi="Times New Roman"/>
                <w:b/>
                <w:color w:val="auto"/>
                <w:sz w:val="24"/>
                <w:szCs w:val="24"/>
                <w:lang w:eastAsia="lv-LV"/>
              </w:rPr>
              <w:t xml:space="preserve"> Konstruktīvā daļa</w:t>
            </w:r>
          </w:p>
        </w:tc>
      </w:tr>
      <w:tr w:rsidR="000C0BDF" w:rsidRPr="00B674C9" w14:paraId="1A68ED0D" w14:textId="77777777" w:rsidTr="00B14264">
        <w:trPr>
          <w:trHeight w:val="288"/>
        </w:trPr>
        <w:tc>
          <w:tcPr>
            <w:tcW w:w="581" w:type="dxa"/>
          </w:tcPr>
          <w:p w14:paraId="04A4EBD9" w14:textId="160FFD65" w:rsidR="000C0BDF" w:rsidRPr="00B674C9" w:rsidRDefault="000C0BDF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3.1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9" w:type="dxa"/>
          </w:tcPr>
          <w:p w14:paraId="45F88D44" w14:textId="7FA272D5" w:rsidR="000C0BDF" w:rsidRPr="00B674C9" w:rsidRDefault="00CE6B92" w:rsidP="002248AF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G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abarīta rasējums</w:t>
            </w:r>
          </w:p>
        </w:tc>
        <w:tc>
          <w:tcPr>
            <w:tcW w:w="630" w:type="dxa"/>
            <w:vAlign w:val="center"/>
          </w:tcPr>
          <w:p w14:paraId="6B5054B3" w14:textId="488802FF" w:rsidR="000C0BDF" w:rsidRPr="00B674C9" w:rsidRDefault="000C0BDF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30" w:type="dxa"/>
            <w:vAlign w:val="center"/>
          </w:tcPr>
          <w:p w14:paraId="03CE3F8E" w14:textId="24E7BA85" w:rsidR="000C0BDF" w:rsidRPr="00B674C9" w:rsidRDefault="000C0BDF" w:rsidP="002248A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12CBC568" w14:textId="77777777" w:rsidTr="00B14264">
        <w:trPr>
          <w:trHeight w:val="288"/>
        </w:trPr>
        <w:tc>
          <w:tcPr>
            <w:tcW w:w="581" w:type="dxa"/>
          </w:tcPr>
          <w:p w14:paraId="0445AD47" w14:textId="161C4B8B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3.</w:t>
            </w:r>
            <w:r w:rsidR="00CE6B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</w:t>
            </w: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9" w:type="dxa"/>
          </w:tcPr>
          <w:p w14:paraId="00152B67" w14:textId="21BABE3C" w:rsidR="000C0BDF" w:rsidRPr="00B674C9" w:rsidRDefault="0066124D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M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ontāžas ras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ējums</w:t>
            </w:r>
          </w:p>
        </w:tc>
        <w:tc>
          <w:tcPr>
            <w:tcW w:w="630" w:type="dxa"/>
            <w:vAlign w:val="center"/>
          </w:tcPr>
          <w:p w14:paraId="472EC125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vAlign w:val="center"/>
          </w:tcPr>
          <w:p w14:paraId="67B48128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56C88F93" w14:textId="77777777" w:rsidTr="00B14264">
        <w:trPr>
          <w:trHeight w:val="233"/>
        </w:trPr>
        <w:tc>
          <w:tcPr>
            <w:tcW w:w="581" w:type="dxa"/>
          </w:tcPr>
          <w:p w14:paraId="2E60F382" w14:textId="1420B51A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3.</w:t>
            </w:r>
            <w:r w:rsidR="00CE6B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3</w:t>
            </w: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9" w:type="dxa"/>
          </w:tcPr>
          <w:p w14:paraId="586A9C10" w14:textId="410C6A16" w:rsidR="000C0BDF" w:rsidRPr="00B674C9" w:rsidRDefault="0066124D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G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alveno agregātu, salikša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nas vienību un mezglu rasējums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CF209DA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vAlign w:val="center"/>
          </w:tcPr>
          <w:p w14:paraId="48328FEF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508994CF" w14:textId="77777777" w:rsidTr="00B14264">
        <w:trPr>
          <w:trHeight w:val="528"/>
        </w:trPr>
        <w:tc>
          <w:tcPr>
            <w:tcW w:w="581" w:type="dxa"/>
          </w:tcPr>
          <w:p w14:paraId="6738ECBE" w14:textId="144EB326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3.</w:t>
            </w:r>
            <w:r w:rsidR="00CE6B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4</w:t>
            </w: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9" w:type="dxa"/>
          </w:tcPr>
          <w:p w14:paraId="0DDF15E9" w14:textId="49853811" w:rsidR="000C0BDF" w:rsidRPr="00B674C9" w:rsidRDefault="0066124D" w:rsidP="005C15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rincipiālās blokshēmas (piemēram, elektr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isk</w:t>
            </w:r>
            <w:r w:rsidR="00394DB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ā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, pneimatisk</w:t>
            </w:r>
            <w:r w:rsidR="00394DB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ā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, hidraulisk</w:t>
            </w:r>
            <w:r w:rsidR="00394DB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ā</w:t>
            </w:r>
            <w:r w:rsidR="000C0B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30" w:type="dxa"/>
            <w:vAlign w:val="center"/>
          </w:tcPr>
          <w:p w14:paraId="4DAE431D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30" w:type="dxa"/>
            <w:vAlign w:val="center"/>
          </w:tcPr>
          <w:p w14:paraId="239970D0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7B4ED90E" w14:textId="77777777" w:rsidTr="00B14264">
        <w:trPr>
          <w:trHeight w:val="288"/>
        </w:trPr>
        <w:tc>
          <w:tcPr>
            <w:tcW w:w="581" w:type="dxa"/>
          </w:tcPr>
          <w:p w14:paraId="491E9A59" w14:textId="16C4D35F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3.</w:t>
            </w:r>
            <w:r w:rsidR="00CE6B92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5</w:t>
            </w: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9" w:type="dxa"/>
          </w:tcPr>
          <w:p w14:paraId="3614174F" w14:textId="17EDAC45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R</w:t>
            </w: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asējumu specifikācijas</w:t>
            </w:r>
          </w:p>
        </w:tc>
        <w:tc>
          <w:tcPr>
            <w:tcW w:w="630" w:type="dxa"/>
            <w:vAlign w:val="center"/>
          </w:tcPr>
          <w:p w14:paraId="3BCEF669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vAlign w:val="center"/>
          </w:tcPr>
          <w:p w14:paraId="0DCFE347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54B3F482" w14:textId="77777777" w:rsidTr="000C0BDF">
        <w:trPr>
          <w:trHeight w:val="222"/>
        </w:trPr>
        <w:tc>
          <w:tcPr>
            <w:tcW w:w="8840" w:type="dxa"/>
            <w:gridSpan w:val="4"/>
          </w:tcPr>
          <w:p w14:paraId="703C4F1D" w14:textId="13F694DB" w:rsidR="000C0BDF" w:rsidRPr="000C0BDF" w:rsidRDefault="00CE6B92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4</w:t>
            </w:r>
            <w:r w:rsidR="00C108A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.</w:t>
            </w:r>
            <w:r w:rsidR="000C0B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 xml:space="preserve"> </w:t>
            </w:r>
            <w:r w:rsidR="000C0BDF" w:rsidRPr="00B674C9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Aprēķinu daļ</w:t>
            </w:r>
            <w:r w:rsidR="000C0B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a</w:t>
            </w:r>
          </w:p>
        </w:tc>
      </w:tr>
      <w:tr w:rsidR="000C0BDF" w:rsidRPr="00B674C9" w14:paraId="3DE2F8B5" w14:textId="77777777" w:rsidTr="00B14264">
        <w:tc>
          <w:tcPr>
            <w:tcW w:w="581" w:type="dxa"/>
          </w:tcPr>
          <w:p w14:paraId="1AE9EC1E" w14:textId="44BFDAB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6999" w:type="dxa"/>
          </w:tcPr>
          <w:p w14:paraId="69A94825" w14:textId="289D0B6B" w:rsidR="000C0BDF" w:rsidRPr="00B674C9" w:rsidRDefault="00F24156" w:rsidP="005C15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G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alveno konstruktīvo risinājumu, agregātu, mezglu, sistēmu un salikšanas vienību stiprības aprēķini (liece, vērpe un cirpe)</w:t>
            </w:r>
          </w:p>
        </w:tc>
        <w:tc>
          <w:tcPr>
            <w:tcW w:w="630" w:type="dxa"/>
            <w:vAlign w:val="center"/>
          </w:tcPr>
          <w:p w14:paraId="1E419D2B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vAlign w:val="center"/>
          </w:tcPr>
          <w:p w14:paraId="315FA8FE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2E7FB0B4" w14:textId="77777777" w:rsidTr="00856321">
        <w:tc>
          <w:tcPr>
            <w:tcW w:w="8840" w:type="dxa"/>
            <w:gridSpan w:val="4"/>
          </w:tcPr>
          <w:p w14:paraId="70CE1EC7" w14:textId="2D9AC2A8" w:rsidR="000C0BDF" w:rsidRPr="000C0BDF" w:rsidRDefault="00CE6B92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5</w:t>
            </w:r>
            <w:r w:rsidR="00C108A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>.</w:t>
            </w:r>
            <w:r w:rsidR="000C0B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lv-LV"/>
              </w:rPr>
              <w:t xml:space="preserve"> Ekspluatācijas noteikumi</w:t>
            </w:r>
          </w:p>
        </w:tc>
      </w:tr>
      <w:tr w:rsidR="000C0BDF" w:rsidRPr="00B674C9" w14:paraId="65117EDF" w14:textId="77777777" w:rsidTr="00B14264">
        <w:trPr>
          <w:trHeight w:val="255"/>
        </w:trPr>
        <w:tc>
          <w:tcPr>
            <w:tcW w:w="581" w:type="dxa"/>
          </w:tcPr>
          <w:p w14:paraId="476C08D4" w14:textId="30428466" w:rsidR="000C0BDF" w:rsidRPr="00B674C9" w:rsidRDefault="00552FAB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6999" w:type="dxa"/>
          </w:tcPr>
          <w:p w14:paraId="64E53002" w14:textId="6AE97952" w:rsidR="000C0BDF" w:rsidRPr="00B674C9" w:rsidRDefault="00F24156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E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kspluatācijas nosacījumi</w:t>
            </w:r>
          </w:p>
        </w:tc>
        <w:tc>
          <w:tcPr>
            <w:tcW w:w="630" w:type="dxa"/>
            <w:vAlign w:val="center"/>
          </w:tcPr>
          <w:p w14:paraId="2220659F" w14:textId="50A3A1CF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30" w:type="dxa"/>
            <w:vAlign w:val="center"/>
          </w:tcPr>
          <w:p w14:paraId="77286E04" w14:textId="0A4693E0" w:rsidR="000C0BDF" w:rsidRPr="00B674C9" w:rsidRDefault="00E77D4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4D739FDD" w14:textId="77777777" w:rsidTr="00B14264">
        <w:trPr>
          <w:trHeight w:val="225"/>
        </w:trPr>
        <w:tc>
          <w:tcPr>
            <w:tcW w:w="581" w:type="dxa"/>
          </w:tcPr>
          <w:p w14:paraId="6B3D0EBF" w14:textId="1FBCE930" w:rsidR="000C0BDF" w:rsidRPr="00B674C9" w:rsidRDefault="00552FAB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6999" w:type="dxa"/>
          </w:tcPr>
          <w:p w14:paraId="206B9825" w14:textId="19E02020" w:rsidR="000C0BDF" w:rsidRPr="00B674C9" w:rsidRDefault="00F24156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T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ehniskās apkopes periodiskums</w:t>
            </w:r>
          </w:p>
        </w:tc>
        <w:tc>
          <w:tcPr>
            <w:tcW w:w="630" w:type="dxa"/>
            <w:vAlign w:val="center"/>
          </w:tcPr>
          <w:p w14:paraId="5AB8865A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vAlign w:val="center"/>
          </w:tcPr>
          <w:p w14:paraId="74070C66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  <w:tr w:rsidR="000C0BDF" w:rsidRPr="00B674C9" w14:paraId="3D827137" w14:textId="77777777" w:rsidTr="00B14264">
        <w:trPr>
          <w:trHeight w:val="255"/>
        </w:trPr>
        <w:tc>
          <w:tcPr>
            <w:tcW w:w="581" w:type="dxa"/>
          </w:tcPr>
          <w:p w14:paraId="67C8B008" w14:textId="3EB10F0A" w:rsidR="000C0BDF" w:rsidRPr="00B674C9" w:rsidRDefault="009E4E41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6999" w:type="dxa"/>
          </w:tcPr>
          <w:p w14:paraId="19161F71" w14:textId="463D1D4D" w:rsidR="000C0BDF" w:rsidRPr="00B674C9" w:rsidRDefault="00F24156" w:rsidP="00224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E</w:t>
            </w:r>
            <w:r w:rsidR="000C0BDF" w:rsidRPr="00B674C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kspluatācijas materiālu apraksts</w:t>
            </w:r>
          </w:p>
        </w:tc>
        <w:tc>
          <w:tcPr>
            <w:tcW w:w="630" w:type="dxa"/>
            <w:vAlign w:val="center"/>
          </w:tcPr>
          <w:p w14:paraId="00C0E12F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0" w:type="dxa"/>
            <w:vAlign w:val="center"/>
          </w:tcPr>
          <w:p w14:paraId="028B8538" w14:textId="77777777" w:rsidR="000C0BDF" w:rsidRPr="00B674C9" w:rsidRDefault="000C0BDF" w:rsidP="002248A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</w:pPr>
            <w:r w:rsidRPr="00B674C9">
              <w:rPr>
                <w:rFonts w:ascii="Times New Roman" w:hAnsi="Times New Roman"/>
                <w:color w:val="auto"/>
                <w:sz w:val="24"/>
                <w:szCs w:val="24"/>
                <w:lang w:eastAsia="lv-LV"/>
              </w:rPr>
              <w:t>X</w:t>
            </w:r>
          </w:p>
        </w:tc>
      </w:tr>
    </w:tbl>
    <w:p w14:paraId="4FAFA649" w14:textId="77777777" w:rsidR="00987361" w:rsidRPr="00B674C9" w:rsidRDefault="00987361" w:rsidP="002248AF">
      <w:pPr>
        <w:tabs>
          <w:tab w:val="left" w:pos="6379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lv-LV"/>
        </w:rPr>
      </w:pPr>
    </w:p>
    <w:p w14:paraId="33C145B6" w14:textId="77777777" w:rsidR="00B6361D" w:rsidRDefault="00B6361D" w:rsidP="002248AF">
      <w:pPr>
        <w:tabs>
          <w:tab w:val="left" w:pos="6379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lv-LV"/>
        </w:rPr>
      </w:pPr>
    </w:p>
    <w:p w14:paraId="06120662" w14:textId="77777777" w:rsidR="002248AF" w:rsidRPr="00B674C9" w:rsidRDefault="002248AF" w:rsidP="002248AF">
      <w:pPr>
        <w:tabs>
          <w:tab w:val="left" w:pos="6379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lv-LV"/>
        </w:rPr>
      </w:pPr>
    </w:p>
    <w:p w14:paraId="08BF6B1F" w14:textId="77777777" w:rsidR="002248AF" w:rsidRPr="00640887" w:rsidRDefault="002248AF" w:rsidP="00640887">
      <w:pPr>
        <w:tabs>
          <w:tab w:val="left" w:pos="2410"/>
          <w:tab w:val="left" w:pos="6237"/>
        </w:tabs>
        <w:ind w:firstLine="709"/>
      </w:pPr>
      <w:r w:rsidRPr="00640887">
        <w:t xml:space="preserve">Zemkopības ministrs </w:t>
      </w:r>
      <w:r w:rsidRPr="00640887">
        <w:tab/>
        <w:t>Jānis Dūklavs</w:t>
      </w:r>
    </w:p>
    <w:p w14:paraId="33772E31" w14:textId="10AEE82B" w:rsidR="00B6361D" w:rsidRDefault="00B6361D" w:rsidP="002248AF">
      <w:pPr>
        <w:tabs>
          <w:tab w:val="left" w:pos="6521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lv-LV"/>
        </w:rPr>
      </w:pPr>
    </w:p>
    <w:p w14:paraId="572C91B3" w14:textId="5A1AD662" w:rsidR="003F301B" w:rsidRPr="005A37CB" w:rsidRDefault="003F301B" w:rsidP="002248AF">
      <w:pPr>
        <w:spacing w:after="0" w:line="240" w:lineRule="auto"/>
        <w:jc w:val="both"/>
        <w:rPr>
          <w:color w:val="000000" w:themeColor="text1"/>
          <w:sz w:val="20"/>
          <w:szCs w:val="24"/>
        </w:rPr>
      </w:pPr>
    </w:p>
    <w:sectPr w:rsidR="003F301B" w:rsidRPr="005A37CB" w:rsidSect="002248AF"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5775" w14:textId="77777777" w:rsidR="00CD0D68" w:rsidRDefault="00CD0D68" w:rsidP="001F1D3B">
      <w:pPr>
        <w:spacing w:after="0" w:line="240" w:lineRule="auto"/>
      </w:pPr>
      <w:r>
        <w:separator/>
      </w:r>
    </w:p>
  </w:endnote>
  <w:endnote w:type="continuationSeparator" w:id="0">
    <w:p w14:paraId="3F593E9D" w14:textId="77777777" w:rsidR="00CD0D68" w:rsidRDefault="00CD0D68" w:rsidP="001F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553F" w14:textId="63D755F5" w:rsidR="00CF70F3" w:rsidRPr="005A37CB" w:rsidRDefault="00CF70F3" w:rsidP="00820851">
    <w:pPr>
      <w:pStyle w:val="Footer"/>
      <w:jc w:val="both"/>
      <w:rPr>
        <w:sz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07D6" w14:textId="30DD760F" w:rsidR="002248AF" w:rsidRPr="002248AF" w:rsidRDefault="002248AF">
    <w:pPr>
      <w:pStyle w:val="Footer"/>
      <w:rPr>
        <w:sz w:val="16"/>
      </w:rPr>
    </w:pPr>
    <w:r w:rsidRPr="002248AF">
      <w:rPr>
        <w:sz w:val="16"/>
      </w:rPr>
      <w:t>N2265_6p</w:t>
    </w:r>
    <w:r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DC38" w14:textId="77777777" w:rsidR="00CD0D68" w:rsidRDefault="00CD0D68" w:rsidP="001F1D3B">
      <w:pPr>
        <w:spacing w:after="0" w:line="240" w:lineRule="auto"/>
      </w:pPr>
      <w:r>
        <w:separator/>
      </w:r>
    </w:p>
  </w:footnote>
  <w:footnote w:type="continuationSeparator" w:id="0">
    <w:p w14:paraId="35F626F8" w14:textId="77777777" w:rsidR="00CD0D68" w:rsidRDefault="00CD0D68" w:rsidP="001F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7ADF" w14:textId="74887A70" w:rsidR="002248AF" w:rsidRDefault="002248AF">
    <w:pPr>
      <w:pStyle w:val="Header"/>
    </w:pPr>
  </w:p>
  <w:p w14:paraId="32CE0875" w14:textId="77777777" w:rsidR="002248AF" w:rsidRDefault="00224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2E"/>
    <w:multiLevelType w:val="hybridMultilevel"/>
    <w:tmpl w:val="A4528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A"/>
    <w:rsid w:val="00000F48"/>
    <w:rsid w:val="000613EE"/>
    <w:rsid w:val="000A16DA"/>
    <w:rsid w:val="000C0BDF"/>
    <w:rsid w:val="000C2BDC"/>
    <w:rsid w:val="000F3850"/>
    <w:rsid w:val="00101AA3"/>
    <w:rsid w:val="00102826"/>
    <w:rsid w:val="00157A01"/>
    <w:rsid w:val="00181B11"/>
    <w:rsid w:val="00185EA6"/>
    <w:rsid w:val="001A40C3"/>
    <w:rsid w:val="001A7B43"/>
    <w:rsid w:val="001C46D6"/>
    <w:rsid w:val="001E7C1B"/>
    <w:rsid w:val="001F0BA4"/>
    <w:rsid w:val="001F1D3B"/>
    <w:rsid w:val="002248AF"/>
    <w:rsid w:val="002261B3"/>
    <w:rsid w:val="00267005"/>
    <w:rsid w:val="00270D2D"/>
    <w:rsid w:val="002739A8"/>
    <w:rsid w:val="0028044A"/>
    <w:rsid w:val="00280B9A"/>
    <w:rsid w:val="002841DC"/>
    <w:rsid w:val="0028760A"/>
    <w:rsid w:val="002D5628"/>
    <w:rsid w:val="002E79C5"/>
    <w:rsid w:val="00314B5D"/>
    <w:rsid w:val="00347D2F"/>
    <w:rsid w:val="00354139"/>
    <w:rsid w:val="00367E14"/>
    <w:rsid w:val="00393BD4"/>
    <w:rsid w:val="00394DB1"/>
    <w:rsid w:val="003A408C"/>
    <w:rsid w:val="003C6992"/>
    <w:rsid w:val="003E1D27"/>
    <w:rsid w:val="003F2C87"/>
    <w:rsid w:val="003F301B"/>
    <w:rsid w:val="00454120"/>
    <w:rsid w:val="004B4077"/>
    <w:rsid w:val="004D39AB"/>
    <w:rsid w:val="00502E9E"/>
    <w:rsid w:val="00526906"/>
    <w:rsid w:val="00531C6A"/>
    <w:rsid w:val="005437CC"/>
    <w:rsid w:val="0054384E"/>
    <w:rsid w:val="00550C34"/>
    <w:rsid w:val="00552FAB"/>
    <w:rsid w:val="00555F20"/>
    <w:rsid w:val="005813FE"/>
    <w:rsid w:val="005A37CB"/>
    <w:rsid w:val="005B1127"/>
    <w:rsid w:val="005C15F6"/>
    <w:rsid w:val="0061651D"/>
    <w:rsid w:val="00620119"/>
    <w:rsid w:val="006444D8"/>
    <w:rsid w:val="006463DE"/>
    <w:rsid w:val="0066124D"/>
    <w:rsid w:val="00687E97"/>
    <w:rsid w:val="0069573B"/>
    <w:rsid w:val="006F2B6B"/>
    <w:rsid w:val="00704B3D"/>
    <w:rsid w:val="00776FEB"/>
    <w:rsid w:val="007A6CFD"/>
    <w:rsid w:val="007B16E2"/>
    <w:rsid w:val="007D0386"/>
    <w:rsid w:val="007D246D"/>
    <w:rsid w:val="00806DB4"/>
    <w:rsid w:val="00820851"/>
    <w:rsid w:val="00823975"/>
    <w:rsid w:val="008259F1"/>
    <w:rsid w:val="00827CCE"/>
    <w:rsid w:val="00881208"/>
    <w:rsid w:val="0088351E"/>
    <w:rsid w:val="00896198"/>
    <w:rsid w:val="008A05E6"/>
    <w:rsid w:val="008C7F61"/>
    <w:rsid w:val="009071C4"/>
    <w:rsid w:val="00924508"/>
    <w:rsid w:val="009307D1"/>
    <w:rsid w:val="009316E4"/>
    <w:rsid w:val="00953793"/>
    <w:rsid w:val="00971CF3"/>
    <w:rsid w:val="00986F26"/>
    <w:rsid w:val="00987361"/>
    <w:rsid w:val="009A11A5"/>
    <w:rsid w:val="009B599D"/>
    <w:rsid w:val="009C6FB1"/>
    <w:rsid w:val="009E4E41"/>
    <w:rsid w:val="00A16851"/>
    <w:rsid w:val="00A53D24"/>
    <w:rsid w:val="00A54E78"/>
    <w:rsid w:val="00A61BD2"/>
    <w:rsid w:val="00A93257"/>
    <w:rsid w:val="00AB1401"/>
    <w:rsid w:val="00AF05E5"/>
    <w:rsid w:val="00B051B3"/>
    <w:rsid w:val="00B14264"/>
    <w:rsid w:val="00B36C07"/>
    <w:rsid w:val="00B403CC"/>
    <w:rsid w:val="00B6361D"/>
    <w:rsid w:val="00B674C9"/>
    <w:rsid w:val="00B825A3"/>
    <w:rsid w:val="00BB5C51"/>
    <w:rsid w:val="00BF665B"/>
    <w:rsid w:val="00C108A0"/>
    <w:rsid w:val="00C16EF2"/>
    <w:rsid w:val="00C909BE"/>
    <w:rsid w:val="00CA2A0C"/>
    <w:rsid w:val="00CC2A92"/>
    <w:rsid w:val="00CD0D68"/>
    <w:rsid w:val="00CD72BA"/>
    <w:rsid w:val="00CE6B92"/>
    <w:rsid w:val="00CF70F3"/>
    <w:rsid w:val="00D03728"/>
    <w:rsid w:val="00D34AB3"/>
    <w:rsid w:val="00D35340"/>
    <w:rsid w:val="00D420F1"/>
    <w:rsid w:val="00D46ED7"/>
    <w:rsid w:val="00E100C6"/>
    <w:rsid w:val="00E11D4D"/>
    <w:rsid w:val="00E238E6"/>
    <w:rsid w:val="00E2712F"/>
    <w:rsid w:val="00E61193"/>
    <w:rsid w:val="00E77D4F"/>
    <w:rsid w:val="00EC2E14"/>
    <w:rsid w:val="00EE196F"/>
    <w:rsid w:val="00F054AC"/>
    <w:rsid w:val="00F10BC6"/>
    <w:rsid w:val="00F24156"/>
    <w:rsid w:val="00F42BCE"/>
    <w:rsid w:val="00F73C8F"/>
    <w:rsid w:val="00FC296B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38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customStyle="1" w:styleId="naisf">
    <w:name w:val="naisf"/>
    <w:basedOn w:val="Normal"/>
    <w:rsid w:val="001F1D3B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3B"/>
    <w:rPr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3B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3B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Reatabula1">
    <w:name w:val="Režģa tabula1"/>
    <w:basedOn w:val="TableNormal"/>
    <w:next w:val="TableGrid"/>
    <w:uiPriority w:val="59"/>
    <w:rsid w:val="00B674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56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56"/>
    <w:rPr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customStyle="1" w:styleId="naisf">
    <w:name w:val="naisf"/>
    <w:basedOn w:val="Normal"/>
    <w:rsid w:val="001F1D3B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3B"/>
    <w:rPr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3B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3B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Reatabula1">
    <w:name w:val="Režģa tabula1"/>
    <w:basedOn w:val="TableNormal"/>
    <w:next w:val="TableGrid"/>
    <w:uiPriority w:val="59"/>
    <w:rsid w:val="00B674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56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56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3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Zemkopības Ministrija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Adris Bumbuls</dc:creator>
  <dc:description>Adris.Bumbuls@zm.gov.lv
67027184</dc:description>
  <cp:lastModifiedBy>Leontīne Babkina</cp:lastModifiedBy>
  <cp:revision>13</cp:revision>
  <cp:lastPrinted>2016-11-21T12:06:00Z</cp:lastPrinted>
  <dcterms:created xsi:type="dcterms:W3CDTF">2016-07-14T09:10:00Z</dcterms:created>
  <dcterms:modified xsi:type="dcterms:W3CDTF">2016-12-14T08:41:00Z</dcterms:modified>
</cp:coreProperties>
</file>