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E3BE" w14:textId="77777777" w:rsidR="002B5197" w:rsidRDefault="002B5197" w:rsidP="002B51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9D04F" w14:textId="77777777" w:rsidR="002B5197" w:rsidRDefault="002B5197" w:rsidP="002B51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929D6" w14:textId="77777777" w:rsidR="002B5197" w:rsidRDefault="002B5197" w:rsidP="002B51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67FFB" w14:textId="5F3F4A9B" w:rsidR="002B5197" w:rsidRPr="00466768" w:rsidRDefault="002B5197" w:rsidP="002B51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201</w:t>
      </w:r>
      <w:r w:rsidR="00B51703">
        <w:rPr>
          <w:rFonts w:ascii="Times New Roman" w:hAnsi="Times New Roman"/>
          <w:sz w:val="28"/>
          <w:szCs w:val="28"/>
        </w:rPr>
        <w:t>7</w:t>
      </w:r>
      <w:r w:rsidRPr="00466768">
        <w:rPr>
          <w:rFonts w:ascii="Times New Roman" w:hAnsi="Times New Roman"/>
          <w:sz w:val="28"/>
          <w:szCs w:val="28"/>
        </w:rPr>
        <w:t xml:space="preserve">. gada </w:t>
      </w:r>
      <w:r w:rsidR="00E60521" w:rsidRPr="00E60521">
        <w:rPr>
          <w:rFonts w:ascii="Times New Roman" w:hAnsi="Times New Roman"/>
          <w:sz w:val="28"/>
          <w:szCs w:val="28"/>
        </w:rPr>
        <w:t>11. janvārī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E60521">
        <w:rPr>
          <w:rFonts w:ascii="Times New Roman" w:hAnsi="Times New Roman"/>
          <w:sz w:val="28"/>
          <w:szCs w:val="28"/>
        </w:rPr>
        <w:t> 17</w:t>
      </w:r>
    </w:p>
    <w:p w14:paraId="7F089646" w14:textId="1F09A84E" w:rsidR="002B5197" w:rsidRPr="00466768" w:rsidRDefault="002B5197" w:rsidP="002B519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E60521">
        <w:rPr>
          <w:rFonts w:ascii="Times New Roman" w:hAnsi="Times New Roman"/>
          <w:sz w:val="28"/>
          <w:szCs w:val="28"/>
        </w:rPr>
        <w:t> 2  6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1A1C9BB2" w14:textId="59479B87" w:rsidR="007F1819" w:rsidRPr="009F325C" w:rsidRDefault="007F1819" w:rsidP="002B5197">
      <w:pPr>
        <w:pStyle w:val="NoSpacing"/>
        <w:rPr>
          <w:sz w:val="28"/>
          <w:szCs w:val="28"/>
        </w:rPr>
      </w:pPr>
    </w:p>
    <w:p w14:paraId="0CACE225" w14:textId="77777777" w:rsidR="00F103C1" w:rsidRPr="00F103C1" w:rsidRDefault="00F103C1" w:rsidP="002B5197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lv-LV"/>
        </w:rPr>
      </w:pPr>
      <w:r w:rsidRPr="00F103C1">
        <w:rPr>
          <w:rFonts w:ascii="Times New Roman" w:hAnsi="Times New Roman"/>
          <w:color w:val="auto"/>
          <w:sz w:val="28"/>
          <w:szCs w:val="28"/>
          <w:lang w:eastAsia="lv-LV"/>
        </w:rPr>
        <w:t>Par profesionālās kvalifikācijas atzīšanas koordinatoru</w:t>
      </w:r>
    </w:p>
    <w:p w14:paraId="5F6C553E" w14:textId="77777777" w:rsidR="00F103C1" w:rsidRPr="00F103C1" w:rsidRDefault="00F103C1" w:rsidP="002B5197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lv-LV"/>
        </w:rPr>
      </w:pPr>
    </w:p>
    <w:p w14:paraId="1A1C9BB4" w14:textId="7D1872E5" w:rsidR="007F1819" w:rsidRPr="00F103C1" w:rsidRDefault="00F103C1" w:rsidP="002B5197">
      <w:pPr>
        <w:pStyle w:val="Heading3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103C1"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>1. Saskaņā ar likuma "Par reglamentētajām profesijām un profesionālās kvalifik</w:t>
      </w:r>
      <w:r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>ācijas atzīšanu" 56. panta pirmās daļas 1. punktu</w:t>
      </w:r>
      <w:r w:rsidRPr="00F103C1"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 xml:space="preserve"> apstiprināt Izglītības un zinātnes ministrijas </w:t>
      </w:r>
      <w:r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>Politikas iniciatīvu un attīstības departament</w:t>
      </w:r>
      <w:r w:rsidR="0013035D"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>a</w:t>
      </w:r>
      <w:r w:rsidRPr="00F103C1"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>vecāko eksperti</w:t>
      </w:r>
      <w:r w:rsidRPr="00F103C1">
        <w:rPr>
          <w:rFonts w:ascii="Times New Roman" w:hAnsi="Times New Roman"/>
          <w:b w:val="0"/>
          <w:color w:val="auto"/>
          <w:sz w:val="28"/>
          <w:szCs w:val="28"/>
          <w:lang w:eastAsia="lv-LV"/>
        </w:rPr>
        <w:t xml:space="preserve"> Inesi Stūri par profesionālās kvalifikācijas atzīšanas koordinatoru.</w:t>
      </w:r>
    </w:p>
    <w:p w14:paraId="5564DC1C" w14:textId="77777777" w:rsidR="002B5197" w:rsidRDefault="002B5197" w:rsidP="002B519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1C9BB6" w14:textId="5CA46F8A" w:rsidR="007F1819" w:rsidRPr="00F103C1" w:rsidRDefault="00F103C1" w:rsidP="002B519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2. Atzīt par spēku zaudējušu 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>Ministru kabineta 201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rīkojumu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Nr. 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85187B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14D0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Par profesionālās kvalifikācijas atzīšanas koordinatoru</w:t>
      </w:r>
      <w:r w:rsidR="00B14D0B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7F1819">
        <w:rPr>
          <w:rFonts w:ascii="Times New Roman" w:eastAsia="Times New Roman" w:hAnsi="Times New Roman"/>
          <w:sz w:val="28"/>
          <w:szCs w:val="28"/>
          <w:lang w:eastAsia="lv-LV"/>
        </w:rPr>
        <w:t>66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6D5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F1819" w:rsidRPr="009F325C">
        <w:rPr>
          <w:rFonts w:ascii="Times New Roman" w:eastAsia="Times New Roman" w:hAnsi="Times New Roman"/>
          <w:sz w:val="28"/>
          <w:szCs w:val="28"/>
          <w:lang w:eastAsia="lv-LV"/>
        </w:rPr>
        <w:t>nr.)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A1C9BB7" w14:textId="77777777" w:rsidR="007F1819" w:rsidRPr="009F325C" w:rsidRDefault="007F1819" w:rsidP="002B5197">
      <w:pPr>
        <w:pStyle w:val="NoSpacing"/>
        <w:rPr>
          <w:sz w:val="28"/>
          <w:szCs w:val="28"/>
        </w:rPr>
      </w:pPr>
    </w:p>
    <w:p w14:paraId="1A1C9BB8" w14:textId="77777777" w:rsidR="007F1819" w:rsidRPr="009F325C" w:rsidRDefault="007F1819" w:rsidP="002B5197">
      <w:pPr>
        <w:pStyle w:val="NoSpacing"/>
        <w:rPr>
          <w:sz w:val="28"/>
          <w:szCs w:val="28"/>
        </w:rPr>
      </w:pPr>
    </w:p>
    <w:p w14:paraId="1A1C9BB9" w14:textId="77777777" w:rsidR="007F1819" w:rsidRPr="009F325C" w:rsidRDefault="007F1819" w:rsidP="002B5197">
      <w:pPr>
        <w:pStyle w:val="NoSpacing"/>
        <w:rPr>
          <w:sz w:val="28"/>
          <w:szCs w:val="28"/>
        </w:rPr>
      </w:pPr>
    </w:p>
    <w:p w14:paraId="1A1C9BBA" w14:textId="48D1A50B" w:rsidR="007F1819" w:rsidRPr="009F325C" w:rsidRDefault="007F1819" w:rsidP="002B5197">
      <w:pPr>
        <w:pStyle w:val="NoSpacing"/>
        <w:tabs>
          <w:tab w:val="left" w:pos="6521"/>
        </w:tabs>
        <w:ind w:firstLine="709"/>
        <w:rPr>
          <w:sz w:val="28"/>
          <w:szCs w:val="28"/>
        </w:rPr>
      </w:pPr>
      <w:r w:rsidRPr="009F325C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="002B5197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8B7903">
        <w:rPr>
          <w:sz w:val="28"/>
          <w:szCs w:val="28"/>
        </w:rPr>
        <w:t>āris</w:t>
      </w:r>
      <w:r>
        <w:rPr>
          <w:sz w:val="28"/>
          <w:szCs w:val="28"/>
        </w:rPr>
        <w:t xml:space="preserve"> Kučinskis</w:t>
      </w:r>
    </w:p>
    <w:p w14:paraId="1A1C9BBB" w14:textId="77777777" w:rsidR="007F1819" w:rsidRPr="009F325C" w:rsidRDefault="007F1819" w:rsidP="002B5197">
      <w:pPr>
        <w:pStyle w:val="NoSpacing"/>
        <w:ind w:firstLine="709"/>
        <w:rPr>
          <w:sz w:val="28"/>
          <w:szCs w:val="28"/>
        </w:rPr>
      </w:pPr>
    </w:p>
    <w:p w14:paraId="1A1C9BBC" w14:textId="77777777" w:rsidR="007F1819" w:rsidRDefault="007F1819" w:rsidP="002B5197">
      <w:pPr>
        <w:pStyle w:val="NoSpacing"/>
        <w:ind w:firstLine="709"/>
        <w:rPr>
          <w:sz w:val="28"/>
          <w:szCs w:val="28"/>
        </w:rPr>
      </w:pPr>
    </w:p>
    <w:p w14:paraId="195D0700" w14:textId="77777777" w:rsidR="002B5197" w:rsidRPr="009F325C" w:rsidRDefault="002B5197" w:rsidP="002B5197">
      <w:pPr>
        <w:pStyle w:val="NoSpacing"/>
        <w:ind w:firstLine="709"/>
        <w:rPr>
          <w:sz w:val="28"/>
          <w:szCs w:val="28"/>
        </w:rPr>
      </w:pPr>
    </w:p>
    <w:p w14:paraId="1A1C9BBD" w14:textId="50A45DF8" w:rsidR="007F1819" w:rsidRPr="009F325C" w:rsidRDefault="007F1819" w:rsidP="002B5197">
      <w:pPr>
        <w:pStyle w:val="NoSpacing"/>
        <w:tabs>
          <w:tab w:val="left" w:pos="6521"/>
        </w:tabs>
        <w:ind w:firstLine="709"/>
        <w:rPr>
          <w:sz w:val="28"/>
          <w:szCs w:val="28"/>
        </w:rPr>
      </w:pPr>
      <w:r w:rsidRPr="009F325C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 w:rsidR="002B5197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8B7903">
        <w:rPr>
          <w:sz w:val="28"/>
          <w:szCs w:val="28"/>
        </w:rPr>
        <w:t>ārlis</w:t>
      </w:r>
      <w:r>
        <w:rPr>
          <w:sz w:val="28"/>
          <w:szCs w:val="28"/>
        </w:rPr>
        <w:t xml:space="preserve"> Šadurskis</w:t>
      </w:r>
    </w:p>
    <w:sectPr w:rsidR="007F1819" w:rsidRPr="009F325C" w:rsidSect="002B519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9BD6" w14:textId="77777777" w:rsidR="00CE1526" w:rsidRDefault="00CE1526" w:rsidP="007F1819">
      <w:pPr>
        <w:spacing w:after="0" w:line="240" w:lineRule="auto"/>
      </w:pPr>
      <w:r>
        <w:separator/>
      </w:r>
    </w:p>
  </w:endnote>
  <w:endnote w:type="continuationSeparator" w:id="0">
    <w:p w14:paraId="1A1C9BD7" w14:textId="77777777" w:rsidR="00CE1526" w:rsidRDefault="00CE1526" w:rsidP="007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9BDC" w14:textId="77777777" w:rsidR="001076EF" w:rsidRPr="003A690B" w:rsidRDefault="00163103" w:rsidP="00C678F0">
    <w:pPr>
      <w:pStyle w:val="Footer"/>
      <w:rPr>
        <w:b/>
        <w:szCs w:val="20"/>
      </w:rPr>
    </w:pPr>
    <w:r w:rsidRPr="003A690B">
      <w:rPr>
        <w:rFonts w:ascii="Times New Roman" w:hAnsi="Times New Roman"/>
        <w:sz w:val="24"/>
        <w:szCs w:val="24"/>
      </w:rPr>
      <w:t>IZMRik_030215_Pkk;</w:t>
    </w:r>
    <w:r w:rsidRPr="003A690B">
      <w:rPr>
        <w:rFonts w:ascii="Times New Roman" w:hAnsi="Times New Roman"/>
        <w:b/>
        <w:sz w:val="24"/>
        <w:szCs w:val="24"/>
      </w:rPr>
      <w:t xml:space="preserve"> </w:t>
    </w:r>
    <w:r w:rsidRPr="003A690B">
      <w:rPr>
        <w:rStyle w:val="Strong"/>
        <w:rFonts w:ascii="Times New Roman" w:hAnsi="Times New Roman"/>
        <w:b w:val="0"/>
        <w:bCs w:val="0"/>
        <w:sz w:val="24"/>
        <w:szCs w:val="24"/>
      </w:rPr>
      <w:t xml:space="preserve">Ministru kabineta </w:t>
    </w:r>
    <w:r>
      <w:rPr>
        <w:rStyle w:val="Strong"/>
        <w:rFonts w:ascii="Times New Roman" w:hAnsi="Times New Roman"/>
        <w:b w:val="0"/>
        <w:bCs w:val="0"/>
        <w:sz w:val="24"/>
        <w:szCs w:val="24"/>
      </w:rPr>
      <w:t>rīkojums</w:t>
    </w:r>
    <w:r w:rsidRPr="003A690B">
      <w:rPr>
        <w:rStyle w:val="Strong"/>
        <w:rFonts w:ascii="Times New Roman" w:hAnsi="Times New Roman"/>
        <w:b w:val="0"/>
        <w:bCs w:val="0"/>
        <w:sz w:val="24"/>
        <w:szCs w:val="24"/>
      </w:rPr>
      <w:t xml:space="preserve"> „Par profesionālās kvalifikācijas atzīšanas koordinatoru”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0913" w14:textId="152ECF6F" w:rsidR="002B5197" w:rsidRPr="002B5197" w:rsidRDefault="002B5197" w:rsidP="002B5197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2B5197">
      <w:rPr>
        <w:rFonts w:ascii="Times New Roman" w:hAnsi="Times New Roman"/>
        <w:sz w:val="16"/>
        <w:szCs w:val="16"/>
      </w:rPr>
      <w:t>R2848_6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9BD4" w14:textId="77777777" w:rsidR="00CE1526" w:rsidRDefault="00CE1526" w:rsidP="007F1819">
      <w:pPr>
        <w:spacing w:after="0" w:line="240" w:lineRule="auto"/>
      </w:pPr>
      <w:r>
        <w:separator/>
      </w:r>
    </w:p>
  </w:footnote>
  <w:footnote w:type="continuationSeparator" w:id="0">
    <w:p w14:paraId="1A1C9BD5" w14:textId="77777777" w:rsidR="00CE1526" w:rsidRDefault="00CE1526" w:rsidP="007F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9BD8" w14:textId="77777777" w:rsidR="001076EF" w:rsidRDefault="00163103" w:rsidP="00C67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C9BD9" w14:textId="77777777" w:rsidR="001076EF" w:rsidRDefault="00E60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9BDA" w14:textId="77777777" w:rsidR="001076EF" w:rsidRPr="005601C3" w:rsidRDefault="00163103">
    <w:pPr>
      <w:pStyle w:val="Header"/>
      <w:jc w:val="center"/>
      <w:rPr>
        <w:rFonts w:ascii="Times New Roman" w:hAnsi="Times New Roman"/>
        <w:sz w:val="24"/>
        <w:szCs w:val="24"/>
      </w:rPr>
    </w:pPr>
    <w:r w:rsidRPr="005601C3">
      <w:rPr>
        <w:rFonts w:ascii="Times New Roman" w:hAnsi="Times New Roman"/>
        <w:sz w:val="24"/>
        <w:szCs w:val="24"/>
      </w:rPr>
      <w:fldChar w:fldCharType="begin"/>
    </w:r>
    <w:r w:rsidRPr="005601C3">
      <w:rPr>
        <w:rFonts w:ascii="Times New Roman" w:hAnsi="Times New Roman"/>
        <w:sz w:val="24"/>
        <w:szCs w:val="24"/>
      </w:rPr>
      <w:instrText xml:space="preserve"> PAGE   \* MERGEFORMAT </w:instrText>
    </w:r>
    <w:r w:rsidRPr="005601C3">
      <w:rPr>
        <w:rFonts w:ascii="Times New Roman" w:hAnsi="Times New Roman"/>
        <w:sz w:val="24"/>
        <w:szCs w:val="24"/>
      </w:rPr>
      <w:fldChar w:fldCharType="separate"/>
    </w:r>
    <w:r w:rsidR="00F103C1">
      <w:rPr>
        <w:rFonts w:ascii="Times New Roman" w:hAnsi="Times New Roman"/>
        <w:noProof/>
        <w:sz w:val="24"/>
        <w:szCs w:val="24"/>
      </w:rPr>
      <w:t>2</w:t>
    </w:r>
    <w:r w:rsidRPr="005601C3">
      <w:rPr>
        <w:rFonts w:ascii="Times New Roman" w:hAnsi="Times New Roman"/>
        <w:sz w:val="24"/>
        <w:szCs w:val="24"/>
      </w:rPr>
      <w:fldChar w:fldCharType="end"/>
    </w:r>
  </w:p>
  <w:p w14:paraId="1A1C9BDB" w14:textId="77777777" w:rsidR="001076EF" w:rsidRDefault="00E60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7E74" w14:textId="45249F90" w:rsidR="002B5197" w:rsidRDefault="002B5197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290A3713" wp14:editId="276F96B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9"/>
    <w:rsid w:val="0013035D"/>
    <w:rsid w:val="00163103"/>
    <w:rsid w:val="002B5197"/>
    <w:rsid w:val="003C713E"/>
    <w:rsid w:val="003D4BE9"/>
    <w:rsid w:val="005D10DA"/>
    <w:rsid w:val="00691F97"/>
    <w:rsid w:val="007F1819"/>
    <w:rsid w:val="0085187B"/>
    <w:rsid w:val="008A6D5C"/>
    <w:rsid w:val="008B7903"/>
    <w:rsid w:val="008E003B"/>
    <w:rsid w:val="008F5840"/>
    <w:rsid w:val="0097461A"/>
    <w:rsid w:val="00A2308B"/>
    <w:rsid w:val="00A345C8"/>
    <w:rsid w:val="00B14D0B"/>
    <w:rsid w:val="00B51703"/>
    <w:rsid w:val="00B6524D"/>
    <w:rsid w:val="00C004A5"/>
    <w:rsid w:val="00CE1526"/>
    <w:rsid w:val="00E60521"/>
    <w:rsid w:val="00E8711C"/>
    <w:rsid w:val="00F103C1"/>
    <w:rsid w:val="00F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9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1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F181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8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81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F181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F1819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7F1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7F1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181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F1819"/>
  </w:style>
  <w:style w:type="paragraph" w:styleId="NormalWeb">
    <w:name w:val="Normal (Web)"/>
    <w:basedOn w:val="Normal"/>
    <w:uiPriority w:val="99"/>
    <w:rsid w:val="007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F181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7F1819"/>
    <w:rPr>
      <w:b/>
      <w:bCs/>
    </w:rPr>
  </w:style>
  <w:style w:type="character" w:styleId="Hyperlink">
    <w:name w:val="Hyperlink"/>
    <w:uiPriority w:val="99"/>
    <w:unhideWhenUsed/>
    <w:rsid w:val="007F18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F1819"/>
    <w:pPr>
      <w:tabs>
        <w:tab w:val="left" w:pos="5670"/>
      </w:tabs>
      <w:spacing w:after="0" w:line="240" w:lineRule="auto"/>
      <w:ind w:left="50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81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8711C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1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F181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8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81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F181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F1819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7F1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7F1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181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F1819"/>
  </w:style>
  <w:style w:type="paragraph" w:styleId="NormalWeb">
    <w:name w:val="Normal (Web)"/>
    <w:basedOn w:val="Normal"/>
    <w:uiPriority w:val="99"/>
    <w:rsid w:val="007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F181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qFormat/>
    <w:rsid w:val="007F1819"/>
    <w:rPr>
      <w:b/>
      <w:bCs/>
    </w:rPr>
  </w:style>
  <w:style w:type="character" w:styleId="Hyperlink">
    <w:name w:val="Hyperlink"/>
    <w:uiPriority w:val="99"/>
    <w:unhideWhenUsed/>
    <w:rsid w:val="007F18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F1819"/>
    <w:pPr>
      <w:tabs>
        <w:tab w:val="left" w:pos="5670"/>
      </w:tabs>
      <w:spacing w:after="0" w:line="240" w:lineRule="auto"/>
      <w:ind w:left="50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81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8711C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Skotelis</dc:creator>
  <cp:keywords/>
  <dc:description/>
  <cp:lastModifiedBy>Leontīne Babkina</cp:lastModifiedBy>
  <cp:revision>19</cp:revision>
  <cp:lastPrinted>2017-01-02T11:44:00Z</cp:lastPrinted>
  <dcterms:created xsi:type="dcterms:W3CDTF">2016-12-14T13:45:00Z</dcterms:created>
  <dcterms:modified xsi:type="dcterms:W3CDTF">2017-01-11T11:58:00Z</dcterms:modified>
</cp:coreProperties>
</file>