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3077A" w14:textId="77777777" w:rsidR="005A7F62" w:rsidRPr="00277DB0" w:rsidRDefault="005A7F62" w:rsidP="0000798B">
      <w:pPr>
        <w:pStyle w:val="tv213tvp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277DB0">
        <w:rPr>
          <w:bCs/>
          <w:sz w:val="28"/>
          <w:szCs w:val="28"/>
        </w:rPr>
        <w:t xml:space="preserve">Likumprojekts </w:t>
      </w:r>
    </w:p>
    <w:p w14:paraId="5C72BF32" w14:textId="77777777" w:rsidR="00354222" w:rsidRPr="00277DB0" w:rsidRDefault="00354222" w:rsidP="0000798B">
      <w:pPr>
        <w:pStyle w:val="tv213tvp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0352CE22" w14:textId="33987FE9" w:rsidR="005A7F62" w:rsidRPr="00277DB0" w:rsidRDefault="005A7F62" w:rsidP="0000798B">
      <w:pPr>
        <w:pStyle w:val="tv213tvp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7DB0">
        <w:rPr>
          <w:b/>
          <w:bCs/>
          <w:sz w:val="28"/>
          <w:szCs w:val="28"/>
        </w:rPr>
        <w:t>Groz</w:t>
      </w:r>
      <w:r w:rsidR="00AB799E" w:rsidRPr="00277DB0">
        <w:rPr>
          <w:b/>
          <w:bCs/>
          <w:sz w:val="28"/>
          <w:szCs w:val="28"/>
        </w:rPr>
        <w:t>ījumi</w:t>
      </w:r>
      <w:r w:rsidR="003F71D8" w:rsidRPr="00277DB0">
        <w:rPr>
          <w:b/>
          <w:bCs/>
          <w:sz w:val="28"/>
          <w:szCs w:val="28"/>
        </w:rPr>
        <w:t xml:space="preserve"> likumā</w:t>
      </w:r>
      <w:r w:rsidR="00AB799E" w:rsidRPr="00277DB0">
        <w:rPr>
          <w:b/>
          <w:bCs/>
          <w:sz w:val="28"/>
          <w:szCs w:val="28"/>
        </w:rPr>
        <w:t xml:space="preserve"> </w:t>
      </w:r>
      <w:r w:rsidR="00277DB0" w:rsidRPr="00277DB0">
        <w:rPr>
          <w:b/>
          <w:bCs/>
          <w:sz w:val="28"/>
          <w:szCs w:val="28"/>
        </w:rPr>
        <w:t>"</w:t>
      </w:r>
      <w:r w:rsidR="003F71D8" w:rsidRPr="00277DB0">
        <w:rPr>
          <w:b/>
          <w:bCs/>
          <w:sz w:val="28"/>
          <w:szCs w:val="28"/>
        </w:rPr>
        <w:t>Par reglamentētajām profesijām un profesionālās kvalifikācijas atzīšanu</w:t>
      </w:r>
      <w:r w:rsidR="00277DB0" w:rsidRPr="00277DB0">
        <w:rPr>
          <w:b/>
          <w:bCs/>
          <w:sz w:val="28"/>
          <w:szCs w:val="28"/>
        </w:rPr>
        <w:t>"</w:t>
      </w:r>
    </w:p>
    <w:p w14:paraId="355CB257" w14:textId="77777777" w:rsidR="005B3351" w:rsidRPr="00277DB0" w:rsidRDefault="005B3351" w:rsidP="0000798B">
      <w:pPr>
        <w:pStyle w:val="tv213tvp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42B3387C" w14:textId="598AEB32" w:rsidR="003F71D8" w:rsidRPr="00277DB0" w:rsidRDefault="003F71D8" w:rsidP="0000798B">
      <w:pPr>
        <w:pStyle w:val="tv213tvp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277DB0">
        <w:rPr>
          <w:bCs/>
          <w:sz w:val="28"/>
          <w:szCs w:val="28"/>
        </w:rPr>
        <w:t xml:space="preserve">Izdarīt likumā </w:t>
      </w:r>
      <w:r w:rsidR="00277DB0" w:rsidRPr="00277DB0">
        <w:rPr>
          <w:bCs/>
          <w:sz w:val="28"/>
          <w:szCs w:val="28"/>
        </w:rPr>
        <w:t>"</w:t>
      </w:r>
      <w:r w:rsidRPr="00277DB0">
        <w:rPr>
          <w:bCs/>
          <w:sz w:val="28"/>
          <w:szCs w:val="28"/>
        </w:rPr>
        <w:t>Par reglamentētajām profesijām un profesionālās kvalifikācijas atzīšanu</w:t>
      </w:r>
      <w:r w:rsidR="00277DB0" w:rsidRPr="00277DB0">
        <w:rPr>
          <w:bCs/>
          <w:sz w:val="28"/>
          <w:szCs w:val="28"/>
        </w:rPr>
        <w:t>"</w:t>
      </w:r>
      <w:r w:rsidRPr="00277DB0">
        <w:rPr>
          <w:bCs/>
          <w:sz w:val="28"/>
          <w:szCs w:val="28"/>
        </w:rPr>
        <w:t xml:space="preserve"> (Latvijas Republikas Saeimas un Ministru Kabineta Ziņotājs, 2001, 15</w:t>
      </w:r>
      <w:r w:rsidR="00277DB0" w:rsidRPr="00277DB0">
        <w:rPr>
          <w:bCs/>
          <w:sz w:val="28"/>
          <w:szCs w:val="28"/>
        </w:rPr>
        <w:t>. n</w:t>
      </w:r>
      <w:r w:rsidRPr="00277DB0">
        <w:rPr>
          <w:bCs/>
          <w:sz w:val="28"/>
          <w:szCs w:val="28"/>
        </w:rPr>
        <w:t>r.; 2003, 23</w:t>
      </w:r>
      <w:r w:rsidR="00277DB0" w:rsidRPr="00277DB0">
        <w:rPr>
          <w:bCs/>
          <w:sz w:val="28"/>
          <w:szCs w:val="28"/>
        </w:rPr>
        <w:t>. n</w:t>
      </w:r>
      <w:r w:rsidRPr="00277DB0">
        <w:rPr>
          <w:bCs/>
          <w:sz w:val="28"/>
          <w:szCs w:val="28"/>
        </w:rPr>
        <w:t>r.; 2004, 13</w:t>
      </w:r>
      <w:r w:rsidR="00277DB0" w:rsidRPr="00277DB0">
        <w:rPr>
          <w:bCs/>
          <w:sz w:val="28"/>
          <w:szCs w:val="28"/>
        </w:rPr>
        <w:t>. n</w:t>
      </w:r>
      <w:r w:rsidR="001779EE" w:rsidRPr="00277DB0">
        <w:rPr>
          <w:bCs/>
          <w:sz w:val="28"/>
          <w:szCs w:val="28"/>
        </w:rPr>
        <w:t>r.; 2006, 1., 24</w:t>
      </w:r>
      <w:r w:rsidR="00277DB0" w:rsidRPr="00277DB0">
        <w:rPr>
          <w:bCs/>
          <w:sz w:val="28"/>
          <w:szCs w:val="28"/>
        </w:rPr>
        <w:t>. n</w:t>
      </w:r>
      <w:r w:rsidR="001779EE" w:rsidRPr="00277DB0">
        <w:rPr>
          <w:bCs/>
          <w:sz w:val="28"/>
          <w:szCs w:val="28"/>
        </w:rPr>
        <w:t xml:space="preserve">r.; 2008, 3., </w:t>
      </w:r>
      <w:r w:rsidRPr="00277DB0">
        <w:rPr>
          <w:bCs/>
          <w:sz w:val="28"/>
          <w:szCs w:val="28"/>
        </w:rPr>
        <w:t>16</w:t>
      </w:r>
      <w:r w:rsidR="00277DB0" w:rsidRPr="00277DB0">
        <w:rPr>
          <w:bCs/>
          <w:sz w:val="28"/>
          <w:szCs w:val="28"/>
        </w:rPr>
        <w:t>. n</w:t>
      </w:r>
      <w:r w:rsidRPr="00277DB0">
        <w:rPr>
          <w:bCs/>
          <w:sz w:val="28"/>
          <w:szCs w:val="28"/>
        </w:rPr>
        <w:t>r.; Latvijas Vēstnesis, 2010, 19., 99</w:t>
      </w:r>
      <w:r w:rsidR="00277DB0" w:rsidRPr="00277DB0">
        <w:rPr>
          <w:bCs/>
          <w:sz w:val="28"/>
          <w:szCs w:val="28"/>
        </w:rPr>
        <w:t>. n</w:t>
      </w:r>
      <w:r w:rsidRPr="00277DB0">
        <w:rPr>
          <w:bCs/>
          <w:sz w:val="28"/>
          <w:szCs w:val="28"/>
        </w:rPr>
        <w:t>r.; 2011, 24., 62., 65., 103</w:t>
      </w:r>
      <w:r w:rsidR="00277DB0" w:rsidRPr="00277DB0">
        <w:rPr>
          <w:bCs/>
          <w:sz w:val="28"/>
          <w:szCs w:val="28"/>
        </w:rPr>
        <w:t>. n</w:t>
      </w:r>
      <w:r w:rsidRPr="00277DB0">
        <w:rPr>
          <w:bCs/>
          <w:sz w:val="28"/>
          <w:szCs w:val="28"/>
        </w:rPr>
        <w:t>r.; 2013, 250</w:t>
      </w:r>
      <w:r w:rsidR="00277DB0" w:rsidRPr="00277DB0">
        <w:rPr>
          <w:bCs/>
          <w:sz w:val="28"/>
          <w:szCs w:val="28"/>
        </w:rPr>
        <w:t>. n</w:t>
      </w:r>
      <w:r w:rsidRPr="00277DB0">
        <w:rPr>
          <w:bCs/>
          <w:sz w:val="28"/>
          <w:szCs w:val="28"/>
        </w:rPr>
        <w:t>r.; 2015, 235</w:t>
      </w:r>
      <w:r w:rsidR="00277DB0" w:rsidRPr="00277DB0">
        <w:rPr>
          <w:bCs/>
          <w:sz w:val="28"/>
          <w:szCs w:val="28"/>
        </w:rPr>
        <w:t>. n</w:t>
      </w:r>
      <w:r w:rsidRPr="00277DB0">
        <w:rPr>
          <w:bCs/>
          <w:sz w:val="28"/>
          <w:szCs w:val="28"/>
        </w:rPr>
        <w:t>r.; 2016, 42</w:t>
      </w:r>
      <w:r w:rsidR="00277DB0" w:rsidRPr="00277DB0">
        <w:rPr>
          <w:bCs/>
          <w:sz w:val="28"/>
          <w:szCs w:val="28"/>
        </w:rPr>
        <w:t>. n</w:t>
      </w:r>
      <w:r w:rsidRPr="00277DB0">
        <w:rPr>
          <w:bCs/>
          <w:sz w:val="28"/>
          <w:szCs w:val="28"/>
        </w:rPr>
        <w:t>r.) šādus grozījumus:</w:t>
      </w:r>
    </w:p>
    <w:p w14:paraId="441B509E" w14:textId="77777777" w:rsidR="009001BD" w:rsidRPr="00277DB0" w:rsidRDefault="009001BD" w:rsidP="0000798B">
      <w:pPr>
        <w:pStyle w:val="tv213tvp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14:paraId="13BF1E6E" w14:textId="767CE4C6" w:rsidR="00AB799E" w:rsidRPr="00277DB0" w:rsidRDefault="005B3351" w:rsidP="0000798B">
      <w:pPr>
        <w:pStyle w:val="tv213tvp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77DB0">
        <w:rPr>
          <w:bCs/>
          <w:sz w:val="28"/>
          <w:szCs w:val="28"/>
        </w:rPr>
        <w:t xml:space="preserve">1. </w:t>
      </w:r>
      <w:r w:rsidR="001779EE" w:rsidRPr="00277DB0">
        <w:rPr>
          <w:bCs/>
          <w:sz w:val="28"/>
          <w:szCs w:val="28"/>
        </w:rPr>
        <w:t xml:space="preserve">Papildināt </w:t>
      </w:r>
      <w:r w:rsidR="00884C4C" w:rsidRPr="00277DB0">
        <w:rPr>
          <w:bCs/>
          <w:sz w:val="28"/>
          <w:szCs w:val="28"/>
        </w:rPr>
        <w:t>2</w:t>
      </w:r>
      <w:r w:rsidR="009B1EFD" w:rsidRPr="00277DB0">
        <w:rPr>
          <w:bCs/>
          <w:sz w:val="28"/>
          <w:szCs w:val="28"/>
        </w:rPr>
        <w:t>.</w:t>
      </w:r>
      <w:r w:rsidR="00AB799E" w:rsidRPr="00277DB0">
        <w:rPr>
          <w:bCs/>
          <w:sz w:val="28"/>
          <w:szCs w:val="28"/>
        </w:rPr>
        <w:t xml:space="preserve"> pantu</w:t>
      </w:r>
      <w:r w:rsidR="00884C4C" w:rsidRPr="00277DB0">
        <w:rPr>
          <w:bCs/>
          <w:sz w:val="28"/>
          <w:szCs w:val="28"/>
        </w:rPr>
        <w:t xml:space="preserve"> ar devīto daļu</w:t>
      </w:r>
      <w:r w:rsidR="00AB799E" w:rsidRPr="00277DB0">
        <w:rPr>
          <w:bCs/>
          <w:sz w:val="28"/>
          <w:szCs w:val="28"/>
        </w:rPr>
        <w:t xml:space="preserve"> šādā redakcijā:</w:t>
      </w:r>
    </w:p>
    <w:p w14:paraId="654C1941" w14:textId="77777777" w:rsidR="00BA5E7F" w:rsidRPr="00277DB0" w:rsidRDefault="00BA5E7F" w:rsidP="0000798B">
      <w:pPr>
        <w:pStyle w:val="tv213tvp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4F01ED91" w14:textId="71DE0FFA" w:rsidR="00B42ECC" w:rsidRPr="00277DB0" w:rsidRDefault="00277DB0" w:rsidP="0000798B">
      <w:pPr>
        <w:ind w:firstLine="720"/>
        <w:jc w:val="both"/>
        <w:rPr>
          <w:bCs/>
          <w:sz w:val="28"/>
          <w:szCs w:val="28"/>
          <w:shd w:val="clear" w:color="auto" w:fill="FFFFFF"/>
        </w:rPr>
      </w:pPr>
      <w:r w:rsidRPr="00277DB0">
        <w:rPr>
          <w:sz w:val="28"/>
          <w:szCs w:val="28"/>
          <w:shd w:val="clear" w:color="auto" w:fill="FFFFFF"/>
        </w:rPr>
        <w:t>"</w:t>
      </w:r>
      <w:r w:rsidR="00884C4C" w:rsidRPr="00277DB0">
        <w:rPr>
          <w:bCs/>
          <w:sz w:val="28"/>
          <w:szCs w:val="28"/>
          <w:shd w:val="clear" w:color="auto" w:fill="FFFFFF"/>
        </w:rPr>
        <w:t>(9) Uz trešo valstu valstspiederīgajiem</w:t>
      </w:r>
      <w:r w:rsidR="00612FB7" w:rsidRPr="00277DB0">
        <w:rPr>
          <w:bCs/>
          <w:sz w:val="28"/>
          <w:szCs w:val="28"/>
          <w:shd w:val="clear" w:color="auto" w:fill="FFFFFF"/>
        </w:rPr>
        <w:t>, kas pastāvīgi neuzturas nevienā no Eiropas Savienības dalībvalstīm un profesionālos vai apmācības nolūkos</w:t>
      </w:r>
      <w:r w:rsidR="00297C83" w:rsidRPr="00277DB0">
        <w:rPr>
          <w:sz w:val="28"/>
          <w:szCs w:val="28"/>
        </w:rPr>
        <w:t xml:space="preserve"> </w:t>
      </w:r>
      <w:r w:rsidR="00297C83" w:rsidRPr="00277DB0">
        <w:rPr>
          <w:bCs/>
          <w:sz w:val="28"/>
          <w:szCs w:val="28"/>
          <w:shd w:val="clear" w:color="auto" w:fill="FFFFFF"/>
        </w:rPr>
        <w:t>vadītāja, speciālista vai darbinieka</w:t>
      </w:r>
      <w:r w:rsidR="0000798B">
        <w:rPr>
          <w:bCs/>
          <w:sz w:val="28"/>
          <w:szCs w:val="28"/>
          <w:shd w:val="clear" w:color="auto" w:fill="FFFFFF"/>
        </w:rPr>
        <w:t>–</w:t>
      </w:r>
      <w:r w:rsidR="00297C83" w:rsidRPr="00277DB0">
        <w:rPr>
          <w:bCs/>
          <w:sz w:val="28"/>
          <w:szCs w:val="28"/>
          <w:shd w:val="clear" w:color="auto" w:fill="FFFFFF"/>
        </w:rPr>
        <w:t>praktikanta statusā</w:t>
      </w:r>
      <w:r w:rsidR="00612FB7" w:rsidRPr="00277DB0">
        <w:rPr>
          <w:bCs/>
          <w:sz w:val="28"/>
          <w:szCs w:val="28"/>
          <w:shd w:val="clear" w:color="auto" w:fill="FFFFFF"/>
        </w:rPr>
        <w:t xml:space="preserve"> tiek norīkoti no uzņēmuma, kas komercdarbību neveic Eiropas Savienības dalībvalstī, uz uzņēmumu</w:t>
      </w:r>
      <w:r w:rsidR="00B67527" w:rsidRPr="00277DB0">
        <w:rPr>
          <w:bCs/>
          <w:sz w:val="28"/>
          <w:szCs w:val="28"/>
          <w:shd w:val="clear" w:color="auto" w:fill="FFFFFF"/>
        </w:rPr>
        <w:t xml:space="preserve"> vai tai pašai uzņēmumu grupai piederošu struktūrvienību</w:t>
      </w:r>
      <w:r w:rsidR="00612FB7" w:rsidRPr="00277DB0">
        <w:rPr>
          <w:bCs/>
          <w:sz w:val="28"/>
          <w:szCs w:val="28"/>
          <w:shd w:val="clear" w:color="auto" w:fill="FFFFFF"/>
        </w:rPr>
        <w:t>, kas veic komercdarbību Latvijas Republikā vai Latvijas Republikā un citā Eiropas Savienības dalībvalstī, attiecas tie paši šā likuma noteikumi, kuri attiecas uz Eiropas Savienības dalībvalstu pilsoņiem.</w:t>
      </w:r>
      <w:r w:rsidRPr="00277DB0">
        <w:rPr>
          <w:bCs/>
          <w:sz w:val="28"/>
          <w:szCs w:val="28"/>
          <w:shd w:val="clear" w:color="auto" w:fill="FFFFFF"/>
        </w:rPr>
        <w:t>"</w:t>
      </w:r>
    </w:p>
    <w:p w14:paraId="2A7DD7B4" w14:textId="77777777" w:rsidR="00F03171" w:rsidRPr="00277DB0" w:rsidRDefault="00F03171" w:rsidP="0000798B">
      <w:pPr>
        <w:rPr>
          <w:bCs/>
          <w:sz w:val="28"/>
          <w:szCs w:val="28"/>
          <w:shd w:val="clear" w:color="auto" w:fill="FFFFFF"/>
        </w:rPr>
      </w:pPr>
    </w:p>
    <w:p w14:paraId="38C8D26F" w14:textId="02ECE058" w:rsidR="00F03171" w:rsidRPr="00277DB0" w:rsidRDefault="005B3351" w:rsidP="0000798B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277DB0">
        <w:rPr>
          <w:bCs/>
          <w:sz w:val="28"/>
          <w:szCs w:val="28"/>
          <w:shd w:val="clear" w:color="auto" w:fill="FFFFFF"/>
        </w:rPr>
        <w:t xml:space="preserve">2. </w:t>
      </w:r>
      <w:r w:rsidR="00C646E9" w:rsidRPr="00277DB0">
        <w:rPr>
          <w:bCs/>
          <w:sz w:val="28"/>
          <w:szCs w:val="28"/>
          <w:shd w:val="clear" w:color="auto" w:fill="FFFFFF"/>
        </w:rPr>
        <w:t xml:space="preserve">Papildināt </w:t>
      </w:r>
      <w:r w:rsidRPr="00277DB0">
        <w:rPr>
          <w:bCs/>
          <w:sz w:val="28"/>
          <w:szCs w:val="28"/>
          <w:shd w:val="clear" w:color="auto" w:fill="FFFFFF"/>
        </w:rPr>
        <w:t xml:space="preserve">informatīvo </w:t>
      </w:r>
      <w:r w:rsidR="00C646E9" w:rsidRPr="00277DB0">
        <w:rPr>
          <w:bCs/>
          <w:sz w:val="28"/>
          <w:szCs w:val="28"/>
          <w:shd w:val="clear" w:color="auto" w:fill="FFFFFF"/>
        </w:rPr>
        <w:t>atsauci uz Eiropas Savienības direktīvām</w:t>
      </w:r>
      <w:r w:rsidR="00702FF2" w:rsidRPr="00277DB0">
        <w:rPr>
          <w:bCs/>
          <w:sz w:val="28"/>
          <w:szCs w:val="28"/>
          <w:shd w:val="clear" w:color="auto" w:fill="FFFFFF"/>
        </w:rPr>
        <w:t xml:space="preserve"> ar 33</w:t>
      </w:r>
      <w:r w:rsidR="00277DB0" w:rsidRPr="00277DB0">
        <w:rPr>
          <w:bCs/>
          <w:sz w:val="28"/>
          <w:szCs w:val="28"/>
          <w:shd w:val="clear" w:color="auto" w:fill="FFFFFF"/>
        </w:rPr>
        <w:t>.</w:t>
      </w:r>
      <w:r w:rsidR="0000798B">
        <w:rPr>
          <w:bCs/>
          <w:sz w:val="28"/>
          <w:szCs w:val="28"/>
          <w:shd w:val="clear" w:color="auto" w:fill="FFFFFF"/>
        </w:rPr>
        <w:t> </w:t>
      </w:r>
      <w:r w:rsidR="00277DB0" w:rsidRPr="00277DB0">
        <w:rPr>
          <w:bCs/>
          <w:sz w:val="28"/>
          <w:szCs w:val="28"/>
          <w:shd w:val="clear" w:color="auto" w:fill="FFFFFF"/>
        </w:rPr>
        <w:t>p</w:t>
      </w:r>
      <w:r w:rsidR="00620B2F" w:rsidRPr="00277DB0">
        <w:rPr>
          <w:bCs/>
          <w:sz w:val="28"/>
          <w:szCs w:val="28"/>
          <w:shd w:val="clear" w:color="auto" w:fill="FFFFFF"/>
        </w:rPr>
        <w:t>unktu</w:t>
      </w:r>
      <w:r w:rsidR="00C646E9" w:rsidRPr="00277DB0">
        <w:rPr>
          <w:bCs/>
          <w:sz w:val="28"/>
          <w:szCs w:val="28"/>
          <w:shd w:val="clear" w:color="auto" w:fill="FFFFFF"/>
        </w:rPr>
        <w:t xml:space="preserve"> šādā redakcijā:</w:t>
      </w:r>
    </w:p>
    <w:p w14:paraId="2B2AA98A" w14:textId="77777777" w:rsidR="00C646E9" w:rsidRPr="00277DB0" w:rsidRDefault="00C646E9" w:rsidP="0000798B">
      <w:pPr>
        <w:rPr>
          <w:bCs/>
          <w:sz w:val="28"/>
          <w:szCs w:val="28"/>
          <w:shd w:val="clear" w:color="auto" w:fill="FFFFFF"/>
        </w:rPr>
      </w:pPr>
    </w:p>
    <w:p w14:paraId="43178126" w14:textId="287FD9A2" w:rsidR="00C646E9" w:rsidRPr="00277DB0" w:rsidRDefault="00277DB0" w:rsidP="0000798B">
      <w:pPr>
        <w:ind w:firstLine="720"/>
        <w:jc w:val="both"/>
        <w:rPr>
          <w:sz w:val="28"/>
          <w:szCs w:val="28"/>
        </w:rPr>
      </w:pPr>
      <w:r w:rsidRPr="00277DB0">
        <w:rPr>
          <w:sz w:val="28"/>
          <w:szCs w:val="28"/>
        </w:rPr>
        <w:t>"</w:t>
      </w:r>
      <w:r w:rsidR="00702FF2" w:rsidRPr="00277DB0">
        <w:rPr>
          <w:sz w:val="28"/>
          <w:szCs w:val="28"/>
        </w:rPr>
        <w:t>33</w:t>
      </w:r>
      <w:r w:rsidR="00C646E9" w:rsidRPr="00277DB0">
        <w:rPr>
          <w:sz w:val="28"/>
          <w:szCs w:val="28"/>
        </w:rPr>
        <w:t>) Eiropas Parlamenta un Padomes 2014</w:t>
      </w:r>
      <w:r w:rsidRPr="00277DB0">
        <w:rPr>
          <w:sz w:val="28"/>
          <w:szCs w:val="28"/>
        </w:rPr>
        <w:t>. g</w:t>
      </w:r>
      <w:r w:rsidR="00C646E9" w:rsidRPr="00277DB0">
        <w:rPr>
          <w:sz w:val="28"/>
          <w:szCs w:val="28"/>
        </w:rPr>
        <w:t>ada 15</w:t>
      </w:r>
      <w:r w:rsidRPr="00277DB0">
        <w:rPr>
          <w:sz w:val="28"/>
          <w:szCs w:val="28"/>
        </w:rPr>
        <w:t>. m</w:t>
      </w:r>
      <w:r w:rsidR="00C646E9" w:rsidRPr="00277DB0">
        <w:rPr>
          <w:sz w:val="28"/>
          <w:szCs w:val="28"/>
        </w:rPr>
        <w:t>aija d</w:t>
      </w:r>
      <w:r w:rsidR="008A78A1" w:rsidRPr="00277DB0">
        <w:rPr>
          <w:sz w:val="28"/>
          <w:szCs w:val="28"/>
        </w:rPr>
        <w:t>irektīva</w:t>
      </w:r>
      <w:r w:rsidR="009001BD" w:rsidRPr="00277DB0">
        <w:rPr>
          <w:sz w:val="28"/>
          <w:szCs w:val="28"/>
        </w:rPr>
        <w:t>s</w:t>
      </w:r>
      <w:r w:rsidR="00C646E9" w:rsidRPr="00277DB0">
        <w:rPr>
          <w:sz w:val="28"/>
          <w:szCs w:val="28"/>
        </w:rPr>
        <w:t xml:space="preserve"> 2014/66/ES par ieceļošanas un uzturēšanās nosacījumiem trešo valstu valstspiederīgajiem saistībā ar pārcelšanu uzņēmuma ietvaros</w:t>
      </w:r>
      <w:r w:rsidR="0096400D" w:rsidRPr="00277DB0">
        <w:rPr>
          <w:sz w:val="28"/>
          <w:szCs w:val="28"/>
        </w:rPr>
        <w:t>.</w:t>
      </w:r>
      <w:r w:rsidRPr="00277DB0">
        <w:rPr>
          <w:sz w:val="28"/>
          <w:szCs w:val="28"/>
        </w:rPr>
        <w:t>"</w:t>
      </w:r>
    </w:p>
    <w:p w14:paraId="446D9AEB" w14:textId="77777777" w:rsidR="002D67FB" w:rsidRPr="00277DB0" w:rsidRDefault="002D67FB" w:rsidP="0000798B">
      <w:pPr>
        <w:rPr>
          <w:sz w:val="28"/>
          <w:szCs w:val="28"/>
        </w:rPr>
      </w:pPr>
    </w:p>
    <w:p w14:paraId="0A61656F" w14:textId="28FB5570" w:rsidR="003D3713" w:rsidRPr="00277DB0" w:rsidRDefault="005757E1" w:rsidP="0000798B">
      <w:pPr>
        <w:ind w:firstLine="720"/>
        <w:rPr>
          <w:sz w:val="28"/>
          <w:szCs w:val="28"/>
        </w:rPr>
      </w:pPr>
      <w:r w:rsidRPr="00277DB0">
        <w:rPr>
          <w:sz w:val="28"/>
          <w:szCs w:val="28"/>
        </w:rPr>
        <w:t>Likums stājas spēkā nākamajā dienā pēc tā izsludināšanas.</w:t>
      </w:r>
    </w:p>
    <w:p w14:paraId="4D096F25" w14:textId="77777777" w:rsidR="005757E1" w:rsidRPr="00277DB0" w:rsidRDefault="005757E1" w:rsidP="0000798B">
      <w:pPr>
        <w:rPr>
          <w:sz w:val="28"/>
          <w:szCs w:val="28"/>
        </w:rPr>
      </w:pPr>
    </w:p>
    <w:p w14:paraId="57E75266" w14:textId="77777777" w:rsidR="00B13C34" w:rsidRPr="00277DB0" w:rsidRDefault="00B13C34" w:rsidP="0000798B">
      <w:pPr>
        <w:rPr>
          <w:sz w:val="28"/>
          <w:szCs w:val="28"/>
        </w:rPr>
      </w:pPr>
    </w:p>
    <w:p w14:paraId="7DF9C6E3" w14:textId="77777777" w:rsidR="005757E1" w:rsidRPr="00277DB0" w:rsidRDefault="005757E1" w:rsidP="0000798B">
      <w:pPr>
        <w:rPr>
          <w:sz w:val="28"/>
          <w:szCs w:val="28"/>
        </w:rPr>
      </w:pPr>
    </w:p>
    <w:p w14:paraId="448E6123" w14:textId="5D0F4637" w:rsidR="00D10F6F" w:rsidRPr="00277DB0" w:rsidRDefault="00351ACD" w:rsidP="0000798B">
      <w:pPr>
        <w:ind w:firstLine="709"/>
        <w:rPr>
          <w:sz w:val="28"/>
          <w:szCs w:val="28"/>
        </w:rPr>
      </w:pPr>
      <w:r w:rsidRPr="00277DB0">
        <w:rPr>
          <w:sz w:val="28"/>
          <w:szCs w:val="28"/>
        </w:rPr>
        <w:t>Izglītības un zinātnes</w:t>
      </w:r>
      <w:r w:rsidR="00277DB0">
        <w:rPr>
          <w:sz w:val="28"/>
          <w:szCs w:val="28"/>
        </w:rPr>
        <w:t xml:space="preserve"> ministrs</w:t>
      </w:r>
    </w:p>
    <w:p w14:paraId="23034FCC" w14:textId="25314F56" w:rsidR="00E80352" w:rsidRPr="00277DB0" w:rsidRDefault="00C91F77" w:rsidP="0000798B">
      <w:pPr>
        <w:ind w:firstLine="709"/>
        <w:rPr>
          <w:sz w:val="28"/>
          <w:szCs w:val="28"/>
        </w:rPr>
      </w:pPr>
      <w:r w:rsidRPr="00277DB0">
        <w:rPr>
          <w:sz w:val="28"/>
          <w:szCs w:val="28"/>
        </w:rPr>
        <w:t xml:space="preserve">Kārlis </w:t>
      </w:r>
      <w:r w:rsidR="00351ACD" w:rsidRPr="00277DB0">
        <w:rPr>
          <w:sz w:val="28"/>
          <w:szCs w:val="28"/>
        </w:rPr>
        <w:t>Šadurskis</w:t>
      </w:r>
    </w:p>
    <w:sectPr w:rsidR="00E80352" w:rsidRPr="00277DB0" w:rsidSect="00277D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59168" w14:textId="77777777" w:rsidR="003017F0" w:rsidRDefault="003017F0" w:rsidP="008B78FB">
      <w:r>
        <w:separator/>
      </w:r>
    </w:p>
  </w:endnote>
  <w:endnote w:type="continuationSeparator" w:id="0">
    <w:p w14:paraId="191CAA02" w14:textId="77777777" w:rsidR="003017F0" w:rsidRDefault="003017F0" w:rsidP="008B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D0F2" w14:textId="77777777" w:rsidR="00D51308" w:rsidRDefault="00D513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DA162" w14:textId="73A49970" w:rsidR="00AB799E" w:rsidRPr="008D5A35" w:rsidRDefault="00AB799E" w:rsidP="00AB799E">
    <w:pPr>
      <w:pStyle w:val="Footer"/>
      <w:jc w:val="both"/>
      <w:rPr>
        <w:sz w:val="20"/>
        <w:szCs w:val="20"/>
      </w:rPr>
    </w:pPr>
    <w:r w:rsidRPr="008D5A35">
      <w:rPr>
        <w:sz w:val="20"/>
        <w:szCs w:val="20"/>
      </w:rPr>
      <w:t>IZMLik_</w:t>
    </w:r>
    <w:r w:rsidR="001C5302">
      <w:rPr>
        <w:sz w:val="20"/>
        <w:szCs w:val="20"/>
      </w:rPr>
      <w:t>15</w:t>
    </w:r>
    <w:r>
      <w:rPr>
        <w:sz w:val="20"/>
        <w:szCs w:val="20"/>
      </w:rPr>
      <w:t>1116_IL</w:t>
    </w:r>
    <w:r w:rsidRPr="008D5A35">
      <w:rPr>
        <w:sz w:val="20"/>
        <w:szCs w:val="20"/>
      </w:rPr>
      <w:t xml:space="preserve">; Likumprojekts „Grozījumi </w:t>
    </w:r>
    <w:r>
      <w:rPr>
        <w:sz w:val="20"/>
        <w:szCs w:val="20"/>
      </w:rPr>
      <w:t>Izglītības</w:t>
    </w:r>
    <w:r w:rsidRPr="008D5A35">
      <w:rPr>
        <w:sz w:val="20"/>
        <w:szCs w:val="20"/>
      </w:rPr>
      <w:t xml:space="preserve"> likumā”</w:t>
    </w:r>
  </w:p>
  <w:p w14:paraId="44AA8740" w14:textId="120AF6DA" w:rsidR="004C5197" w:rsidRPr="00BB44DC" w:rsidRDefault="004C5197" w:rsidP="004C5197">
    <w:pPr>
      <w:pStyle w:val="Footer"/>
      <w:jc w:val="both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95650" w14:textId="2F4EBDEF" w:rsidR="00277DB0" w:rsidRPr="00277DB0" w:rsidRDefault="00277DB0">
    <w:pPr>
      <w:pStyle w:val="Footer"/>
      <w:rPr>
        <w:sz w:val="16"/>
        <w:szCs w:val="16"/>
      </w:rPr>
    </w:pPr>
    <w:bookmarkStart w:id="0" w:name="_GoBack"/>
    <w:r>
      <w:rPr>
        <w:sz w:val="16"/>
        <w:szCs w:val="16"/>
      </w:rPr>
      <w:t xml:space="preserve">L2884_6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D51308">
      <w:rPr>
        <w:noProof/>
        <w:sz w:val="16"/>
        <w:szCs w:val="16"/>
      </w:rPr>
      <w:t>195</w:t>
    </w:r>
    <w:r>
      <w:rPr>
        <w:sz w:val="16"/>
        <w:szCs w:val="16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0133B" w14:textId="77777777" w:rsidR="003017F0" w:rsidRDefault="003017F0" w:rsidP="008B78FB">
      <w:r>
        <w:separator/>
      </w:r>
    </w:p>
  </w:footnote>
  <w:footnote w:type="continuationSeparator" w:id="0">
    <w:p w14:paraId="03098854" w14:textId="77777777" w:rsidR="003017F0" w:rsidRDefault="003017F0" w:rsidP="008B7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52D82" w14:textId="77777777" w:rsidR="00D51308" w:rsidRDefault="00D513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098149"/>
      <w:docPartObj>
        <w:docPartGallery w:val="Page Numbers (Top of Page)"/>
        <w:docPartUnique/>
      </w:docPartObj>
    </w:sdtPr>
    <w:sdtEndPr/>
    <w:sdtContent>
      <w:p w14:paraId="2A7A6F37" w14:textId="1F378FC9" w:rsidR="008B78FB" w:rsidRDefault="008B78F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34D">
          <w:rPr>
            <w:noProof/>
          </w:rPr>
          <w:t>2</w:t>
        </w:r>
        <w:r>
          <w:fldChar w:fldCharType="end"/>
        </w:r>
      </w:p>
    </w:sdtContent>
  </w:sdt>
  <w:p w14:paraId="6A983DB7" w14:textId="77777777" w:rsidR="008B78FB" w:rsidRDefault="008B78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C4C2E" w14:textId="77777777" w:rsidR="00D51308" w:rsidRDefault="00D513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1AF"/>
    <w:multiLevelType w:val="hybridMultilevel"/>
    <w:tmpl w:val="D8585FEE"/>
    <w:lvl w:ilvl="0" w:tplc="B0BEE0C8">
      <w:start w:val="5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0" w:hanging="360"/>
      </w:pPr>
    </w:lvl>
    <w:lvl w:ilvl="2" w:tplc="0426001B" w:tentative="1">
      <w:start w:val="1"/>
      <w:numFmt w:val="lowerRoman"/>
      <w:lvlText w:val="%3."/>
      <w:lvlJc w:val="right"/>
      <w:pPr>
        <w:ind w:left="2650" w:hanging="180"/>
      </w:pPr>
    </w:lvl>
    <w:lvl w:ilvl="3" w:tplc="0426000F" w:tentative="1">
      <w:start w:val="1"/>
      <w:numFmt w:val="decimal"/>
      <w:lvlText w:val="%4."/>
      <w:lvlJc w:val="left"/>
      <w:pPr>
        <w:ind w:left="3370" w:hanging="360"/>
      </w:pPr>
    </w:lvl>
    <w:lvl w:ilvl="4" w:tplc="04260019" w:tentative="1">
      <w:start w:val="1"/>
      <w:numFmt w:val="lowerLetter"/>
      <w:lvlText w:val="%5."/>
      <w:lvlJc w:val="left"/>
      <w:pPr>
        <w:ind w:left="4090" w:hanging="360"/>
      </w:pPr>
    </w:lvl>
    <w:lvl w:ilvl="5" w:tplc="0426001B" w:tentative="1">
      <w:start w:val="1"/>
      <w:numFmt w:val="lowerRoman"/>
      <w:lvlText w:val="%6."/>
      <w:lvlJc w:val="right"/>
      <w:pPr>
        <w:ind w:left="4810" w:hanging="180"/>
      </w:pPr>
    </w:lvl>
    <w:lvl w:ilvl="6" w:tplc="0426000F" w:tentative="1">
      <w:start w:val="1"/>
      <w:numFmt w:val="decimal"/>
      <w:lvlText w:val="%7."/>
      <w:lvlJc w:val="left"/>
      <w:pPr>
        <w:ind w:left="5530" w:hanging="360"/>
      </w:pPr>
    </w:lvl>
    <w:lvl w:ilvl="7" w:tplc="04260019" w:tentative="1">
      <w:start w:val="1"/>
      <w:numFmt w:val="lowerLetter"/>
      <w:lvlText w:val="%8."/>
      <w:lvlJc w:val="left"/>
      <w:pPr>
        <w:ind w:left="6250" w:hanging="360"/>
      </w:pPr>
    </w:lvl>
    <w:lvl w:ilvl="8" w:tplc="042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51816EC"/>
    <w:multiLevelType w:val="hybridMultilevel"/>
    <w:tmpl w:val="743A6F3E"/>
    <w:lvl w:ilvl="0" w:tplc="6D942A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842DC"/>
    <w:multiLevelType w:val="hybridMultilevel"/>
    <w:tmpl w:val="8842DDFC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F1E49"/>
    <w:multiLevelType w:val="hybridMultilevel"/>
    <w:tmpl w:val="EB96696E"/>
    <w:lvl w:ilvl="0" w:tplc="BAA4CA78">
      <w:start w:val="2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C6E5A3A"/>
    <w:multiLevelType w:val="hybridMultilevel"/>
    <w:tmpl w:val="F6FA8A7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E568F"/>
    <w:multiLevelType w:val="hybridMultilevel"/>
    <w:tmpl w:val="CF048520"/>
    <w:lvl w:ilvl="0" w:tplc="63285F5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6">
    <w:nsid w:val="2E6A5855"/>
    <w:multiLevelType w:val="hybridMultilevel"/>
    <w:tmpl w:val="91EC8144"/>
    <w:lvl w:ilvl="0" w:tplc="8B42C63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7">
    <w:nsid w:val="39507228"/>
    <w:multiLevelType w:val="hybridMultilevel"/>
    <w:tmpl w:val="F9D63072"/>
    <w:lvl w:ilvl="0" w:tplc="E3421A86">
      <w:start w:val="1"/>
      <w:numFmt w:val="decimal"/>
      <w:lvlText w:val="%1."/>
      <w:lvlJc w:val="left"/>
      <w:pPr>
        <w:ind w:left="49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210" w:hanging="360"/>
      </w:pPr>
    </w:lvl>
    <w:lvl w:ilvl="2" w:tplc="0426001B">
      <w:start w:val="1"/>
      <w:numFmt w:val="lowerRoman"/>
      <w:lvlText w:val="%3."/>
      <w:lvlJc w:val="right"/>
      <w:pPr>
        <w:ind w:left="1930" w:hanging="180"/>
      </w:pPr>
    </w:lvl>
    <w:lvl w:ilvl="3" w:tplc="0426000F">
      <w:start w:val="1"/>
      <w:numFmt w:val="decimal"/>
      <w:lvlText w:val="%4."/>
      <w:lvlJc w:val="left"/>
      <w:pPr>
        <w:ind w:left="2650" w:hanging="360"/>
      </w:pPr>
    </w:lvl>
    <w:lvl w:ilvl="4" w:tplc="04260019" w:tentative="1">
      <w:start w:val="1"/>
      <w:numFmt w:val="lowerLetter"/>
      <w:lvlText w:val="%5."/>
      <w:lvlJc w:val="left"/>
      <w:pPr>
        <w:ind w:left="3370" w:hanging="360"/>
      </w:pPr>
    </w:lvl>
    <w:lvl w:ilvl="5" w:tplc="0426001B" w:tentative="1">
      <w:start w:val="1"/>
      <w:numFmt w:val="lowerRoman"/>
      <w:lvlText w:val="%6."/>
      <w:lvlJc w:val="right"/>
      <w:pPr>
        <w:ind w:left="4090" w:hanging="180"/>
      </w:pPr>
    </w:lvl>
    <w:lvl w:ilvl="6" w:tplc="0426000F" w:tentative="1">
      <w:start w:val="1"/>
      <w:numFmt w:val="decimal"/>
      <w:lvlText w:val="%7."/>
      <w:lvlJc w:val="left"/>
      <w:pPr>
        <w:ind w:left="4810" w:hanging="360"/>
      </w:pPr>
    </w:lvl>
    <w:lvl w:ilvl="7" w:tplc="04260019" w:tentative="1">
      <w:start w:val="1"/>
      <w:numFmt w:val="lowerLetter"/>
      <w:lvlText w:val="%8."/>
      <w:lvlJc w:val="left"/>
      <w:pPr>
        <w:ind w:left="5530" w:hanging="360"/>
      </w:pPr>
    </w:lvl>
    <w:lvl w:ilvl="8" w:tplc="0426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8">
    <w:nsid w:val="420577B1"/>
    <w:multiLevelType w:val="hybridMultilevel"/>
    <w:tmpl w:val="8842DDFC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65F73"/>
    <w:multiLevelType w:val="hybridMultilevel"/>
    <w:tmpl w:val="F5BCCB7C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57824"/>
    <w:multiLevelType w:val="hybridMultilevel"/>
    <w:tmpl w:val="BC6E579C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3635B"/>
    <w:multiLevelType w:val="hybridMultilevel"/>
    <w:tmpl w:val="C31C8F5C"/>
    <w:lvl w:ilvl="0" w:tplc="000E5824">
      <w:start w:val="4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2">
    <w:nsid w:val="654E29A4"/>
    <w:multiLevelType w:val="hybridMultilevel"/>
    <w:tmpl w:val="3CC818E6"/>
    <w:lvl w:ilvl="0" w:tplc="0AC69AC0">
      <w:start w:val="7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B7D4F"/>
    <w:multiLevelType w:val="hybridMultilevel"/>
    <w:tmpl w:val="52143890"/>
    <w:lvl w:ilvl="0" w:tplc="D83AD656">
      <w:start w:val="7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C4A57"/>
    <w:multiLevelType w:val="hybridMultilevel"/>
    <w:tmpl w:val="6A1E87A8"/>
    <w:lvl w:ilvl="0" w:tplc="47BA007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0" w:hanging="360"/>
      </w:pPr>
    </w:lvl>
    <w:lvl w:ilvl="2" w:tplc="0426001B" w:tentative="1">
      <w:start w:val="1"/>
      <w:numFmt w:val="lowerRoman"/>
      <w:lvlText w:val="%3."/>
      <w:lvlJc w:val="right"/>
      <w:pPr>
        <w:ind w:left="2650" w:hanging="180"/>
      </w:pPr>
    </w:lvl>
    <w:lvl w:ilvl="3" w:tplc="0426000F" w:tentative="1">
      <w:start w:val="1"/>
      <w:numFmt w:val="decimal"/>
      <w:lvlText w:val="%4."/>
      <w:lvlJc w:val="left"/>
      <w:pPr>
        <w:ind w:left="3370" w:hanging="360"/>
      </w:pPr>
    </w:lvl>
    <w:lvl w:ilvl="4" w:tplc="04260019" w:tentative="1">
      <w:start w:val="1"/>
      <w:numFmt w:val="lowerLetter"/>
      <w:lvlText w:val="%5."/>
      <w:lvlJc w:val="left"/>
      <w:pPr>
        <w:ind w:left="4090" w:hanging="360"/>
      </w:pPr>
    </w:lvl>
    <w:lvl w:ilvl="5" w:tplc="0426001B" w:tentative="1">
      <w:start w:val="1"/>
      <w:numFmt w:val="lowerRoman"/>
      <w:lvlText w:val="%6."/>
      <w:lvlJc w:val="right"/>
      <w:pPr>
        <w:ind w:left="4810" w:hanging="180"/>
      </w:pPr>
    </w:lvl>
    <w:lvl w:ilvl="6" w:tplc="0426000F" w:tentative="1">
      <w:start w:val="1"/>
      <w:numFmt w:val="decimal"/>
      <w:lvlText w:val="%7."/>
      <w:lvlJc w:val="left"/>
      <w:pPr>
        <w:ind w:left="5530" w:hanging="360"/>
      </w:pPr>
    </w:lvl>
    <w:lvl w:ilvl="7" w:tplc="04260019" w:tentative="1">
      <w:start w:val="1"/>
      <w:numFmt w:val="lowerLetter"/>
      <w:lvlText w:val="%8."/>
      <w:lvlJc w:val="left"/>
      <w:pPr>
        <w:ind w:left="6250" w:hanging="360"/>
      </w:pPr>
    </w:lvl>
    <w:lvl w:ilvl="8" w:tplc="042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7DE769AE"/>
    <w:multiLevelType w:val="hybridMultilevel"/>
    <w:tmpl w:val="E8640A62"/>
    <w:lvl w:ilvl="0" w:tplc="0C767C02">
      <w:start w:val="7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3"/>
  </w:num>
  <w:num w:numId="5">
    <w:abstractNumId w:val="4"/>
  </w:num>
  <w:num w:numId="6">
    <w:abstractNumId w:val="3"/>
  </w:num>
  <w:num w:numId="7">
    <w:abstractNumId w:val="11"/>
  </w:num>
  <w:num w:numId="8">
    <w:abstractNumId w:val="2"/>
  </w:num>
  <w:num w:numId="9">
    <w:abstractNumId w:val="8"/>
  </w:num>
  <w:num w:numId="10">
    <w:abstractNumId w:val="0"/>
  </w:num>
  <w:num w:numId="11">
    <w:abstractNumId w:val="10"/>
  </w:num>
  <w:num w:numId="12">
    <w:abstractNumId w:val="6"/>
  </w:num>
  <w:num w:numId="13">
    <w:abstractNumId w:val="1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92"/>
    <w:rsid w:val="0000109D"/>
    <w:rsid w:val="00006B8E"/>
    <w:rsid w:val="0000798B"/>
    <w:rsid w:val="0001304C"/>
    <w:rsid w:val="00015FAE"/>
    <w:rsid w:val="000227F8"/>
    <w:rsid w:val="00025CEF"/>
    <w:rsid w:val="00030B59"/>
    <w:rsid w:val="00036E9D"/>
    <w:rsid w:val="000404C6"/>
    <w:rsid w:val="0004464D"/>
    <w:rsid w:val="00045FE9"/>
    <w:rsid w:val="000658A5"/>
    <w:rsid w:val="00067FBF"/>
    <w:rsid w:val="00071898"/>
    <w:rsid w:val="0007506C"/>
    <w:rsid w:val="00076134"/>
    <w:rsid w:val="000766CE"/>
    <w:rsid w:val="00076ACC"/>
    <w:rsid w:val="00077136"/>
    <w:rsid w:val="00080FC0"/>
    <w:rsid w:val="00082617"/>
    <w:rsid w:val="000828D6"/>
    <w:rsid w:val="0008310A"/>
    <w:rsid w:val="00090C53"/>
    <w:rsid w:val="000955D1"/>
    <w:rsid w:val="000957FE"/>
    <w:rsid w:val="000970E1"/>
    <w:rsid w:val="000A4672"/>
    <w:rsid w:val="000A6125"/>
    <w:rsid w:val="000B1288"/>
    <w:rsid w:val="000C0C8F"/>
    <w:rsid w:val="000C0FD8"/>
    <w:rsid w:val="000D23A3"/>
    <w:rsid w:val="000F2DBE"/>
    <w:rsid w:val="000F3A7A"/>
    <w:rsid w:val="0010066F"/>
    <w:rsid w:val="00110EE9"/>
    <w:rsid w:val="00120402"/>
    <w:rsid w:val="00124A50"/>
    <w:rsid w:val="00124C9F"/>
    <w:rsid w:val="00132815"/>
    <w:rsid w:val="00136B27"/>
    <w:rsid w:val="001408C7"/>
    <w:rsid w:val="00142949"/>
    <w:rsid w:val="001442B4"/>
    <w:rsid w:val="001459DD"/>
    <w:rsid w:val="00147E73"/>
    <w:rsid w:val="001502D3"/>
    <w:rsid w:val="0015073B"/>
    <w:rsid w:val="001630D6"/>
    <w:rsid w:val="00166848"/>
    <w:rsid w:val="001779EE"/>
    <w:rsid w:val="00181EE8"/>
    <w:rsid w:val="00186398"/>
    <w:rsid w:val="0018705F"/>
    <w:rsid w:val="001877B2"/>
    <w:rsid w:val="00193F72"/>
    <w:rsid w:val="00194A46"/>
    <w:rsid w:val="00194B3E"/>
    <w:rsid w:val="001951BD"/>
    <w:rsid w:val="001A177C"/>
    <w:rsid w:val="001A6690"/>
    <w:rsid w:val="001B3263"/>
    <w:rsid w:val="001B6933"/>
    <w:rsid w:val="001C1F3D"/>
    <w:rsid w:val="001C4750"/>
    <w:rsid w:val="001C5302"/>
    <w:rsid w:val="001C766F"/>
    <w:rsid w:val="001D36C4"/>
    <w:rsid w:val="001E016A"/>
    <w:rsid w:val="001E2FFF"/>
    <w:rsid w:val="001F77B4"/>
    <w:rsid w:val="002047C6"/>
    <w:rsid w:val="0020481C"/>
    <w:rsid w:val="00213BFC"/>
    <w:rsid w:val="00214B39"/>
    <w:rsid w:val="00217DDE"/>
    <w:rsid w:val="002209BA"/>
    <w:rsid w:val="00223709"/>
    <w:rsid w:val="00223EB0"/>
    <w:rsid w:val="00223F26"/>
    <w:rsid w:val="002247BF"/>
    <w:rsid w:val="002316E7"/>
    <w:rsid w:val="002329B6"/>
    <w:rsid w:val="00234487"/>
    <w:rsid w:val="00243A2A"/>
    <w:rsid w:val="002464EE"/>
    <w:rsid w:val="00247692"/>
    <w:rsid w:val="002661F1"/>
    <w:rsid w:val="002704FD"/>
    <w:rsid w:val="00271DF9"/>
    <w:rsid w:val="00277DB0"/>
    <w:rsid w:val="00280B26"/>
    <w:rsid w:val="002846BE"/>
    <w:rsid w:val="00297C83"/>
    <w:rsid w:val="002A03CA"/>
    <w:rsid w:val="002A23D7"/>
    <w:rsid w:val="002A37B0"/>
    <w:rsid w:val="002A6AA4"/>
    <w:rsid w:val="002A7AEC"/>
    <w:rsid w:val="002B094E"/>
    <w:rsid w:val="002B1CBE"/>
    <w:rsid w:val="002C11DC"/>
    <w:rsid w:val="002C22B9"/>
    <w:rsid w:val="002C3D32"/>
    <w:rsid w:val="002C51E8"/>
    <w:rsid w:val="002C52A9"/>
    <w:rsid w:val="002C5BF5"/>
    <w:rsid w:val="002C5F87"/>
    <w:rsid w:val="002C6492"/>
    <w:rsid w:val="002D1B82"/>
    <w:rsid w:val="002D4F07"/>
    <w:rsid w:val="002D67FB"/>
    <w:rsid w:val="002E7C4D"/>
    <w:rsid w:val="002F18F3"/>
    <w:rsid w:val="002F1F6C"/>
    <w:rsid w:val="002F58D4"/>
    <w:rsid w:val="003016BF"/>
    <w:rsid w:val="003017F0"/>
    <w:rsid w:val="00302E33"/>
    <w:rsid w:val="00306DF1"/>
    <w:rsid w:val="00316B0E"/>
    <w:rsid w:val="00326CB9"/>
    <w:rsid w:val="00327869"/>
    <w:rsid w:val="00330194"/>
    <w:rsid w:val="003306C7"/>
    <w:rsid w:val="003309A5"/>
    <w:rsid w:val="00337303"/>
    <w:rsid w:val="00350017"/>
    <w:rsid w:val="00351ACD"/>
    <w:rsid w:val="00353E56"/>
    <w:rsid w:val="00354222"/>
    <w:rsid w:val="00355A0F"/>
    <w:rsid w:val="00355F9B"/>
    <w:rsid w:val="00367B86"/>
    <w:rsid w:val="00370D8C"/>
    <w:rsid w:val="00371111"/>
    <w:rsid w:val="003736D0"/>
    <w:rsid w:val="00382DAA"/>
    <w:rsid w:val="00383448"/>
    <w:rsid w:val="003842D1"/>
    <w:rsid w:val="00385587"/>
    <w:rsid w:val="00397A65"/>
    <w:rsid w:val="003A0472"/>
    <w:rsid w:val="003A160E"/>
    <w:rsid w:val="003A2EE8"/>
    <w:rsid w:val="003A5B62"/>
    <w:rsid w:val="003A6CB6"/>
    <w:rsid w:val="003B0470"/>
    <w:rsid w:val="003B45D9"/>
    <w:rsid w:val="003B4DA2"/>
    <w:rsid w:val="003B78B1"/>
    <w:rsid w:val="003C00F4"/>
    <w:rsid w:val="003C260E"/>
    <w:rsid w:val="003D02F4"/>
    <w:rsid w:val="003D0CB9"/>
    <w:rsid w:val="003D153B"/>
    <w:rsid w:val="003D3713"/>
    <w:rsid w:val="003E3BB7"/>
    <w:rsid w:val="003E520E"/>
    <w:rsid w:val="003E6CFA"/>
    <w:rsid w:val="003F71D8"/>
    <w:rsid w:val="003F720B"/>
    <w:rsid w:val="00411578"/>
    <w:rsid w:val="004124C2"/>
    <w:rsid w:val="004152CE"/>
    <w:rsid w:val="00415FEC"/>
    <w:rsid w:val="00426704"/>
    <w:rsid w:val="004314BA"/>
    <w:rsid w:val="00432607"/>
    <w:rsid w:val="00432F52"/>
    <w:rsid w:val="00433A42"/>
    <w:rsid w:val="00433F8E"/>
    <w:rsid w:val="00441ACA"/>
    <w:rsid w:val="00443929"/>
    <w:rsid w:val="00444239"/>
    <w:rsid w:val="00445711"/>
    <w:rsid w:val="0045204F"/>
    <w:rsid w:val="0045635D"/>
    <w:rsid w:val="00461507"/>
    <w:rsid w:val="00470709"/>
    <w:rsid w:val="00471B97"/>
    <w:rsid w:val="0047274F"/>
    <w:rsid w:val="00474862"/>
    <w:rsid w:val="00477699"/>
    <w:rsid w:val="00480D13"/>
    <w:rsid w:val="00480EFF"/>
    <w:rsid w:val="00482343"/>
    <w:rsid w:val="0048632C"/>
    <w:rsid w:val="004A3E73"/>
    <w:rsid w:val="004B0D56"/>
    <w:rsid w:val="004B2780"/>
    <w:rsid w:val="004C5197"/>
    <w:rsid w:val="004D1982"/>
    <w:rsid w:val="004D710F"/>
    <w:rsid w:val="004F2681"/>
    <w:rsid w:val="005000F8"/>
    <w:rsid w:val="00505327"/>
    <w:rsid w:val="005130E2"/>
    <w:rsid w:val="0051334D"/>
    <w:rsid w:val="00513CAC"/>
    <w:rsid w:val="00516AE6"/>
    <w:rsid w:val="00535592"/>
    <w:rsid w:val="005356F5"/>
    <w:rsid w:val="00543F56"/>
    <w:rsid w:val="00551C95"/>
    <w:rsid w:val="005520CE"/>
    <w:rsid w:val="00555F89"/>
    <w:rsid w:val="00556698"/>
    <w:rsid w:val="005604A3"/>
    <w:rsid w:val="00570B04"/>
    <w:rsid w:val="00572953"/>
    <w:rsid w:val="00575309"/>
    <w:rsid w:val="005757E1"/>
    <w:rsid w:val="00576C5C"/>
    <w:rsid w:val="00580C1C"/>
    <w:rsid w:val="0058138D"/>
    <w:rsid w:val="0058703C"/>
    <w:rsid w:val="00590AD2"/>
    <w:rsid w:val="00591F22"/>
    <w:rsid w:val="0059643C"/>
    <w:rsid w:val="005A7F62"/>
    <w:rsid w:val="005B3351"/>
    <w:rsid w:val="005B3ADD"/>
    <w:rsid w:val="005B4763"/>
    <w:rsid w:val="005C169E"/>
    <w:rsid w:val="005C618E"/>
    <w:rsid w:val="005D6721"/>
    <w:rsid w:val="005E311F"/>
    <w:rsid w:val="005E4B4A"/>
    <w:rsid w:val="005F0639"/>
    <w:rsid w:val="005F7FFA"/>
    <w:rsid w:val="00601B50"/>
    <w:rsid w:val="00604B47"/>
    <w:rsid w:val="006072F2"/>
    <w:rsid w:val="00610E99"/>
    <w:rsid w:val="00612FB7"/>
    <w:rsid w:val="00620857"/>
    <w:rsid w:val="00620B2F"/>
    <w:rsid w:val="00621460"/>
    <w:rsid w:val="00623E74"/>
    <w:rsid w:val="00626B40"/>
    <w:rsid w:val="00633E6C"/>
    <w:rsid w:val="00637A77"/>
    <w:rsid w:val="0065129C"/>
    <w:rsid w:val="0067353E"/>
    <w:rsid w:val="0067463A"/>
    <w:rsid w:val="00674BF5"/>
    <w:rsid w:val="00675DE5"/>
    <w:rsid w:val="00676569"/>
    <w:rsid w:val="00676629"/>
    <w:rsid w:val="00680875"/>
    <w:rsid w:val="0068651B"/>
    <w:rsid w:val="00693705"/>
    <w:rsid w:val="006941E9"/>
    <w:rsid w:val="006A164D"/>
    <w:rsid w:val="006A3426"/>
    <w:rsid w:val="006A4E6D"/>
    <w:rsid w:val="006B02C8"/>
    <w:rsid w:val="006B640C"/>
    <w:rsid w:val="006C3C8C"/>
    <w:rsid w:val="006D0ADD"/>
    <w:rsid w:val="006D5AAC"/>
    <w:rsid w:val="006D7A52"/>
    <w:rsid w:val="006E0AB8"/>
    <w:rsid w:val="006E391E"/>
    <w:rsid w:val="006E5468"/>
    <w:rsid w:val="00702FF2"/>
    <w:rsid w:val="00703533"/>
    <w:rsid w:val="007073BD"/>
    <w:rsid w:val="007129B6"/>
    <w:rsid w:val="007209F4"/>
    <w:rsid w:val="00731DAD"/>
    <w:rsid w:val="007327B0"/>
    <w:rsid w:val="00741E1E"/>
    <w:rsid w:val="007429DE"/>
    <w:rsid w:val="00745BA5"/>
    <w:rsid w:val="0074629C"/>
    <w:rsid w:val="00746772"/>
    <w:rsid w:val="0074740F"/>
    <w:rsid w:val="00750057"/>
    <w:rsid w:val="007526FF"/>
    <w:rsid w:val="00760776"/>
    <w:rsid w:val="00761860"/>
    <w:rsid w:val="00765294"/>
    <w:rsid w:val="007707F0"/>
    <w:rsid w:val="007718E7"/>
    <w:rsid w:val="00773C9D"/>
    <w:rsid w:val="007840D3"/>
    <w:rsid w:val="00787044"/>
    <w:rsid w:val="00790482"/>
    <w:rsid w:val="00791B36"/>
    <w:rsid w:val="00793933"/>
    <w:rsid w:val="007A31CB"/>
    <w:rsid w:val="007A4158"/>
    <w:rsid w:val="007B4737"/>
    <w:rsid w:val="007B69F8"/>
    <w:rsid w:val="007C170B"/>
    <w:rsid w:val="007C683E"/>
    <w:rsid w:val="007C6BF5"/>
    <w:rsid w:val="007D2B37"/>
    <w:rsid w:val="007E0E2C"/>
    <w:rsid w:val="007E1A1A"/>
    <w:rsid w:val="007E5448"/>
    <w:rsid w:val="007F3CF0"/>
    <w:rsid w:val="00806FC6"/>
    <w:rsid w:val="00807333"/>
    <w:rsid w:val="00821A12"/>
    <w:rsid w:val="00823847"/>
    <w:rsid w:val="00830048"/>
    <w:rsid w:val="00834226"/>
    <w:rsid w:val="00840EE3"/>
    <w:rsid w:val="00843AF7"/>
    <w:rsid w:val="00843B7B"/>
    <w:rsid w:val="008453C8"/>
    <w:rsid w:val="0084726B"/>
    <w:rsid w:val="00854A5F"/>
    <w:rsid w:val="00861F47"/>
    <w:rsid w:val="00870730"/>
    <w:rsid w:val="00870DEF"/>
    <w:rsid w:val="00876335"/>
    <w:rsid w:val="00882EC7"/>
    <w:rsid w:val="0088371E"/>
    <w:rsid w:val="00884C4C"/>
    <w:rsid w:val="0089108F"/>
    <w:rsid w:val="008A1B79"/>
    <w:rsid w:val="008A27A0"/>
    <w:rsid w:val="008A78A1"/>
    <w:rsid w:val="008A7E44"/>
    <w:rsid w:val="008B20E1"/>
    <w:rsid w:val="008B444C"/>
    <w:rsid w:val="008B78FB"/>
    <w:rsid w:val="008C2895"/>
    <w:rsid w:val="008C36E6"/>
    <w:rsid w:val="008C47A1"/>
    <w:rsid w:val="008D22FA"/>
    <w:rsid w:val="008D4955"/>
    <w:rsid w:val="008D5673"/>
    <w:rsid w:val="008D5A35"/>
    <w:rsid w:val="008D6214"/>
    <w:rsid w:val="008E07C0"/>
    <w:rsid w:val="008E0EAF"/>
    <w:rsid w:val="008E1AF1"/>
    <w:rsid w:val="008E298D"/>
    <w:rsid w:val="008F04C7"/>
    <w:rsid w:val="008F1F33"/>
    <w:rsid w:val="008F3E23"/>
    <w:rsid w:val="009001BD"/>
    <w:rsid w:val="0090026A"/>
    <w:rsid w:val="00900E9C"/>
    <w:rsid w:val="009012C8"/>
    <w:rsid w:val="00901D35"/>
    <w:rsid w:val="0090340C"/>
    <w:rsid w:val="00906795"/>
    <w:rsid w:val="00910E20"/>
    <w:rsid w:val="009362F7"/>
    <w:rsid w:val="009374D8"/>
    <w:rsid w:val="009379CC"/>
    <w:rsid w:val="00942955"/>
    <w:rsid w:val="00946004"/>
    <w:rsid w:val="00946AFA"/>
    <w:rsid w:val="00950459"/>
    <w:rsid w:val="0095675B"/>
    <w:rsid w:val="00962EE7"/>
    <w:rsid w:val="0096400D"/>
    <w:rsid w:val="00964B26"/>
    <w:rsid w:val="009670D4"/>
    <w:rsid w:val="00967D08"/>
    <w:rsid w:val="009702EE"/>
    <w:rsid w:val="009770C0"/>
    <w:rsid w:val="009863A6"/>
    <w:rsid w:val="00986B51"/>
    <w:rsid w:val="00986ECB"/>
    <w:rsid w:val="009872AC"/>
    <w:rsid w:val="00992353"/>
    <w:rsid w:val="009A3DC1"/>
    <w:rsid w:val="009A5B9F"/>
    <w:rsid w:val="009A6D0C"/>
    <w:rsid w:val="009A74B5"/>
    <w:rsid w:val="009B1EFD"/>
    <w:rsid w:val="009B3773"/>
    <w:rsid w:val="009B3A00"/>
    <w:rsid w:val="009B55A0"/>
    <w:rsid w:val="009C3D0B"/>
    <w:rsid w:val="009C420E"/>
    <w:rsid w:val="009D25F6"/>
    <w:rsid w:val="009D30D9"/>
    <w:rsid w:val="009E0573"/>
    <w:rsid w:val="009E6E82"/>
    <w:rsid w:val="009F4EA2"/>
    <w:rsid w:val="009F4FCC"/>
    <w:rsid w:val="009F7457"/>
    <w:rsid w:val="00A05468"/>
    <w:rsid w:val="00A061B1"/>
    <w:rsid w:val="00A1158F"/>
    <w:rsid w:val="00A11A3A"/>
    <w:rsid w:val="00A1297F"/>
    <w:rsid w:val="00A14578"/>
    <w:rsid w:val="00A16B0B"/>
    <w:rsid w:val="00A22528"/>
    <w:rsid w:val="00A22A0C"/>
    <w:rsid w:val="00A262AD"/>
    <w:rsid w:val="00A31DEB"/>
    <w:rsid w:val="00A35378"/>
    <w:rsid w:val="00A37BFA"/>
    <w:rsid w:val="00A505C0"/>
    <w:rsid w:val="00A53F13"/>
    <w:rsid w:val="00A646D4"/>
    <w:rsid w:val="00A64AA0"/>
    <w:rsid w:val="00A64BC7"/>
    <w:rsid w:val="00A65D7F"/>
    <w:rsid w:val="00A73E2B"/>
    <w:rsid w:val="00A81097"/>
    <w:rsid w:val="00A81439"/>
    <w:rsid w:val="00A83757"/>
    <w:rsid w:val="00A8565C"/>
    <w:rsid w:val="00A85866"/>
    <w:rsid w:val="00A86B63"/>
    <w:rsid w:val="00A93536"/>
    <w:rsid w:val="00AA00E1"/>
    <w:rsid w:val="00AA122B"/>
    <w:rsid w:val="00AA2040"/>
    <w:rsid w:val="00AB799E"/>
    <w:rsid w:val="00AC03C2"/>
    <w:rsid w:val="00AC07EA"/>
    <w:rsid w:val="00AC17FA"/>
    <w:rsid w:val="00AC2B1F"/>
    <w:rsid w:val="00AC6689"/>
    <w:rsid w:val="00AD263B"/>
    <w:rsid w:val="00AE29E5"/>
    <w:rsid w:val="00AE3B00"/>
    <w:rsid w:val="00AF6F5D"/>
    <w:rsid w:val="00B0687C"/>
    <w:rsid w:val="00B06FDB"/>
    <w:rsid w:val="00B109C9"/>
    <w:rsid w:val="00B13C34"/>
    <w:rsid w:val="00B14CF6"/>
    <w:rsid w:val="00B16EA6"/>
    <w:rsid w:val="00B26C98"/>
    <w:rsid w:val="00B3567F"/>
    <w:rsid w:val="00B36930"/>
    <w:rsid w:val="00B42ECC"/>
    <w:rsid w:val="00B4411A"/>
    <w:rsid w:val="00B530BF"/>
    <w:rsid w:val="00B539A5"/>
    <w:rsid w:val="00B542A3"/>
    <w:rsid w:val="00B5788F"/>
    <w:rsid w:val="00B6237D"/>
    <w:rsid w:val="00B66C96"/>
    <w:rsid w:val="00B67527"/>
    <w:rsid w:val="00B71697"/>
    <w:rsid w:val="00B74F66"/>
    <w:rsid w:val="00B813F1"/>
    <w:rsid w:val="00B83FC9"/>
    <w:rsid w:val="00BA08D7"/>
    <w:rsid w:val="00BA0C27"/>
    <w:rsid w:val="00BA1D9B"/>
    <w:rsid w:val="00BA42A4"/>
    <w:rsid w:val="00BA5E7F"/>
    <w:rsid w:val="00BB00B0"/>
    <w:rsid w:val="00BB14D4"/>
    <w:rsid w:val="00BB1C5E"/>
    <w:rsid w:val="00BB44DC"/>
    <w:rsid w:val="00BC0872"/>
    <w:rsid w:val="00BC3B25"/>
    <w:rsid w:val="00BD12A8"/>
    <w:rsid w:val="00BD1545"/>
    <w:rsid w:val="00BD24B9"/>
    <w:rsid w:val="00BD3B95"/>
    <w:rsid w:val="00BD5010"/>
    <w:rsid w:val="00BD748F"/>
    <w:rsid w:val="00BE7401"/>
    <w:rsid w:val="00BF2F4C"/>
    <w:rsid w:val="00BF432D"/>
    <w:rsid w:val="00BF5520"/>
    <w:rsid w:val="00BF7510"/>
    <w:rsid w:val="00C010F9"/>
    <w:rsid w:val="00C15F70"/>
    <w:rsid w:val="00C202BE"/>
    <w:rsid w:val="00C2254F"/>
    <w:rsid w:val="00C254B6"/>
    <w:rsid w:val="00C267E9"/>
    <w:rsid w:val="00C35C39"/>
    <w:rsid w:val="00C375B6"/>
    <w:rsid w:val="00C40341"/>
    <w:rsid w:val="00C40480"/>
    <w:rsid w:val="00C40527"/>
    <w:rsid w:val="00C40C24"/>
    <w:rsid w:val="00C44A0C"/>
    <w:rsid w:val="00C50A3E"/>
    <w:rsid w:val="00C52284"/>
    <w:rsid w:val="00C60B10"/>
    <w:rsid w:val="00C61ED2"/>
    <w:rsid w:val="00C646E9"/>
    <w:rsid w:val="00C77744"/>
    <w:rsid w:val="00C91ACC"/>
    <w:rsid w:val="00C91F77"/>
    <w:rsid w:val="00C9310F"/>
    <w:rsid w:val="00C944B4"/>
    <w:rsid w:val="00C961D6"/>
    <w:rsid w:val="00CA17BE"/>
    <w:rsid w:val="00CA1936"/>
    <w:rsid w:val="00CA5E82"/>
    <w:rsid w:val="00CC0BA6"/>
    <w:rsid w:val="00CC7127"/>
    <w:rsid w:val="00CD3F8D"/>
    <w:rsid w:val="00CD632A"/>
    <w:rsid w:val="00CE6037"/>
    <w:rsid w:val="00CF7212"/>
    <w:rsid w:val="00D012FD"/>
    <w:rsid w:val="00D10F6F"/>
    <w:rsid w:val="00D12036"/>
    <w:rsid w:val="00D16661"/>
    <w:rsid w:val="00D30F67"/>
    <w:rsid w:val="00D412E2"/>
    <w:rsid w:val="00D43821"/>
    <w:rsid w:val="00D45634"/>
    <w:rsid w:val="00D51308"/>
    <w:rsid w:val="00D553CD"/>
    <w:rsid w:val="00D555EF"/>
    <w:rsid w:val="00D57EE1"/>
    <w:rsid w:val="00D63F65"/>
    <w:rsid w:val="00D6699E"/>
    <w:rsid w:val="00D734FB"/>
    <w:rsid w:val="00D82854"/>
    <w:rsid w:val="00D84C65"/>
    <w:rsid w:val="00D93B98"/>
    <w:rsid w:val="00D94BA7"/>
    <w:rsid w:val="00D97020"/>
    <w:rsid w:val="00DB0737"/>
    <w:rsid w:val="00DB251E"/>
    <w:rsid w:val="00DB3866"/>
    <w:rsid w:val="00DB5A33"/>
    <w:rsid w:val="00DB60BC"/>
    <w:rsid w:val="00DB6E8A"/>
    <w:rsid w:val="00DC0FD4"/>
    <w:rsid w:val="00DC2FF9"/>
    <w:rsid w:val="00DD302B"/>
    <w:rsid w:val="00DD37AC"/>
    <w:rsid w:val="00DD7129"/>
    <w:rsid w:val="00DF4473"/>
    <w:rsid w:val="00DF4C91"/>
    <w:rsid w:val="00E02EC9"/>
    <w:rsid w:val="00E05FFB"/>
    <w:rsid w:val="00E1100D"/>
    <w:rsid w:val="00E11E7F"/>
    <w:rsid w:val="00E164D5"/>
    <w:rsid w:val="00E25230"/>
    <w:rsid w:val="00E31AC8"/>
    <w:rsid w:val="00E32D63"/>
    <w:rsid w:val="00E34277"/>
    <w:rsid w:val="00E40045"/>
    <w:rsid w:val="00E4722A"/>
    <w:rsid w:val="00E47E34"/>
    <w:rsid w:val="00E66C35"/>
    <w:rsid w:val="00E758E1"/>
    <w:rsid w:val="00E80352"/>
    <w:rsid w:val="00E8227D"/>
    <w:rsid w:val="00E83E3D"/>
    <w:rsid w:val="00E85D86"/>
    <w:rsid w:val="00E86574"/>
    <w:rsid w:val="00E86E04"/>
    <w:rsid w:val="00E87B8E"/>
    <w:rsid w:val="00E918AF"/>
    <w:rsid w:val="00E97E21"/>
    <w:rsid w:val="00EA0789"/>
    <w:rsid w:val="00EA3A6E"/>
    <w:rsid w:val="00EB1E96"/>
    <w:rsid w:val="00EB1F16"/>
    <w:rsid w:val="00EB1FD7"/>
    <w:rsid w:val="00EB6934"/>
    <w:rsid w:val="00EC418D"/>
    <w:rsid w:val="00EC4F56"/>
    <w:rsid w:val="00ED3448"/>
    <w:rsid w:val="00ED6E25"/>
    <w:rsid w:val="00EE06AF"/>
    <w:rsid w:val="00EE094A"/>
    <w:rsid w:val="00EE1534"/>
    <w:rsid w:val="00EE6AAC"/>
    <w:rsid w:val="00EF179D"/>
    <w:rsid w:val="00EF390B"/>
    <w:rsid w:val="00EF66EF"/>
    <w:rsid w:val="00EF680F"/>
    <w:rsid w:val="00F00188"/>
    <w:rsid w:val="00F03171"/>
    <w:rsid w:val="00F13742"/>
    <w:rsid w:val="00F164E3"/>
    <w:rsid w:val="00F1776C"/>
    <w:rsid w:val="00F24828"/>
    <w:rsid w:val="00F30BB1"/>
    <w:rsid w:val="00F35159"/>
    <w:rsid w:val="00F3669D"/>
    <w:rsid w:val="00F510CF"/>
    <w:rsid w:val="00F54755"/>
    <w:rsid w:val="00F56ECF"/>
    <w:rsid w:val="00F641D9"/>
    <w:rsid w:val="00F75AA7"/>
    <w:rsid w:val="00F7753C"/>
    <w:rsid w:val="00F80656"/>
    <w:rsid w:val="00F82C51"/>
    <w:rsid w:val="00F860D0"/>
    <w:rsid w:val="00F86487"/>
    <w:rsid w:val="00F91BA2"/>
    <w:rsid w:val="00F93CF5"/>
    <w:rsid w:val="00FA2238"/>
    <w:rsid w:val="00FB114A"/>
    <w:rsid w:val="00FC2C8D"/>
    <w:rsid w:val="00FD74A6"/>
    <w:rsid w:val="00FE20DA"/>
    <w:rsid w:val="00FE7425"/>
    <w:rsid w:val="00FF148C"/>
    <w:rsid w:val="00FF3B3F"/>
    <w:rsid w:val="00FF4E7E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3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769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7692"/>
  </w:style>
  <w:style w:type="paragraph" w:customStyle="1" w:styleId="tv213tvp">
    <w:name w:val="tv213 tvp"/>
    <w:basedOn w:val="Normal"/>
    <w:rsid w:val="00247692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247692"/>
    <w:pPr>
      <w:spacing w:before="100" w:beforeAutospacing="1" w:after="100" w:afterAutospacing="1"/>
    </w:pPr>
  </w:style>
  <w:style w:type="paragraph" w:customStyle="1" w:styleId="tv213limenis2">
    <w:name w:val="tv213 limenis2"/>
    <w:basedOn w:val="Normal"/>
    <w:rsid w:val="00247692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24769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83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71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71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1E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B78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8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B78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8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80352"/>
    <w:pPr>
      <w:ind w:left="720"/>
      <w:contextualSpacing/>
    </w:pPr>
  </w:style>
  <w:style w:type="paragraph" w:styleId="Revision">
    <w:name w:val="Revision"/>
    <w:hidden/>
    <w:uiPriority w:val="99"/>
    <w:semiHidden/>
    <w:rsid w:val="00AE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769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7692"/>
  </w:style>
  <w:style w:type="paragraph" w:customStyle="1" w:styleId="tv213tvp">
    <w:name w:val="tv213 tvp"/>
    <w:basedOn w:val="Normal"/>
    <w:rsid w:val="00247692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247692"/>
    <w:pPr>
      <w:spacing w:before="100" w:beforeAutospacing="1" w:after="100" w:afterAutospacing="1"/>
    </w:pPr>
  </w:style>
  <w:style w:type="paragraph" w:customStyle="1" w:styleId="tv213limenis2">
    <w:name w:val="tv213 limenis2"/>
    <w:basedOn w:val="Normal"/>
    <w:rsid w:val="00247692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24769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83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71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71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1E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B78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8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B78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8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80352"/>
    <w:pPr>
      <w:ind w:left="720"/>
      <w:contextualSpacing/>
    </w:pPr>
  </w:style>
  <w:style w:type="paragraph" w:styleId="Revision">
    <w:name w:val="Revision"/>
    <w:hidden/>
    <w:uiPriority w:val="99"/>
    <w:semiHidden/>
    <w:rsid w:val="00AE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E8168-5E53-41CB-AF62-757975C2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1297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"Par reglamentētajām profesijām un profesionālās kvalifikācijas atzīšanu"</vt:lpstr>
      <vt:lpstr/>
    </vt:vector>
  </TitlesOfParts>
  <Company>Izglītības un zinātnes ministrija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"Par reglamentētajām profesijām un profesionālās kvalifikācijas atzīšanu"</dc:title>
  <dc:subject>Likumprojekts</dc:subject>
  <dc:creator>Dagnija.Baumane@izm.gov.lv</dc:creator>
  <dc:description>dagnija.baumane@izm.gov.lv
67047853</dc:description>
  <cp:lastModifiedBy>Jekaterina Borovika</cp:lastModifiedBy>
  <cp:revision>16</cp:revision>
  <cp:lastPrinted>2017-01-10T14:01:00Z</cp:lastPrinted>
  <dcterms:created xsi:type="dcterms:W3CDTF">2016-12-08T13:52:00Z</dcterms:created>
  <dcterms:modified xsi:type="dcterms:W3CDTF">2017-01-18T12:05:00Z</dcterms:modified>
</cp:coreProperties>
</file>