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AE" w:rsidRPr="00B14B7B" w:rsidRDefault="00D22845" w:rsidP="00046FA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22845">
        <w:rPr>
          <w:rFonts w:ascii="Times New Roman" w:eastAsia="Calibri" w:hAnsi="Times New Roman" w:cs="Times New Roman"/>
          <w:bCs/>
          <w:sz w:val="20"/>
          <w:szCs w:val="20"/>
        </w:rPr>
        <w:t>Pielikums</w:t>
      </w:r>
    </w:p>
    <w:p w:rsidR="00046FAE" w:rsidRDefault="00046FAE" w:rsidP="0063295B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D783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 xml:space="preserve">Ministru kabineta </w:t>
      </w:r>
      <w:r w:rsidR="00E56E6B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noteikumu</w:t>
      </w:r>
      <w:r w:rsidR="00E56E6B" w:rsidRPr="00BD783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 xml:space="preserve"> </w:t>
      </w:r>
      <w:r w:rsidRPr="00BD783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projekta</w:t>
      </w:r>
      <w:r w:rsidR="0063295B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m</w:t>
      </w:r>
      <w:r w:rsidRPr="00BD783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 xml:space="preserve"> „</w:t>
      </w:r>
      <w:r w:rsidRPr="00046FAE">
        <w:rPr>
          <w:rFonts w:ascii="Times New Roman" w:eastAsia="Calibri" w:hAnsi="Times New Roman" w:cs="Times New Roman"/>
          <w:bCs/>
          <w:sz w:val="20"/>
          <w:szCs w:val="20"/>
        </w:rPr>
        <w:t>Zemes pārskatā iekļaujamās informācijas sagatavošanas kārtība</w:t>
      </w:r>
      <w:r w:rsidRPr="00BD783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”</w:t>
      </w:r>
    </w:p>
    <w:p w:rsidR="0063295B" w:rsidRPr="00BA6B00" w:rsidRDefault="0063295B" w:rsidP="0063295B">
      <w:pPr>
        <w:spacing w:after="0" w:line="240" w:lineRule="auto"/>
        <w:ind w:left="5670"/>
        <w:jc w:val="right"/>
        <w:rPr>
          <w:rFonts w:ascii="Times New Roman" w:hAnsi="Times New Roman"/>
          <w:noProof/>
          <w:sz w:val="24"/>
          <w:szCs w:val="24"/>
          <w:lang w:eastAsia="lv-LV"/>
        </w:rPr>
      </w:pPr>
    </w:p>
    <w:p w:rsidR="00046FAE" w:rsidRPr="00BA6B00" w:rsidRDefault="0063295B" w:rsidP="00046FA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Zemes </w:t>
      </w:r>
      <w:r w:rsidRPr="00B32E0D">
        <w:rPr>
          <w:rFonts w:ascii="Times New Roman" w:hAnsi="Times New Roman"/>
          <w:b/>
          <w:noProof/>
          <w:sz w:val="24"/>
          <w:szCs w:val="24"/>
          <w:lang w:eastAsia="lv-LV"/>
        </w:rPr>
        <w:t>pārskatā iekļaujam</w:t>
      </w:r>
      <w:r w:rsidR="00374214" w:rsidRPr="00B32E0D">
        <w:rPr>
          <w:rFonts w:ascii="Times New Roman" w:hAnsi="Times New Roman"/>
          <w:b/>
          <w:noProof/>
          <w:sz w:val="24"/>
          <w:szCs w:val="24"/>
          <w:lang w:eastAsia="lv-LV"/>
        </w:rPr>
        <w:t>ie</w:t>
      </w:r>
      <w:r w:rsidR="00374214"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 dati</w:t>
      </w:r>
    </w:p>
    <w:tbl>
      <w:tblPr>
        <w:tblStyle w:val="TableGrid"/>
        <w:tblpPr w:leftFromText="180" w:rightFromText="180" w:vertAnchor="page" w:horzAnchor="margin" w:tblpX="-636" w:tblpY="3506"/>
        <w:tblW w:w="9555" w:type="dxa"/>
        <w:tblLook w:val="04A0" w:firstRow="1" w:lastRow="0" w:firstColumn="1" w:lastColumn="0" w:noHBand="0" w:noVBand="1"/>
      </w:tblPr>
      <w:tblGrid>
        <w:gridCol w:w="924"/>
        <w:gridCol w:w="3508"/>
        <w:gridCol w:w="1589"/>
        <w:gridCol w:w="1403"/>
        <w:gridCol w:w="2131"/>
      </w:tblGrid>
      <w:tr w:rsidR="008A33C6" w:rsidRPr="00351E3D" w:rsidTr="00E7432F">
        <w:trPr>
          <w:trHeight w:val="844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="000C7DFD" w:rsidRPr="0035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508" w:type="dxa"/>
            <w:hideMark/>
          </w:tcPr>
          <w:p w:rsidR="0063295B" w:rsidRPr="00351E3D" w:rsidRDefault="0063295B" w:rsidP="000A1D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Statistikas nosaukums</w:t>
            </w:r>
          </w:p>
        </w:tc>
        <w:tc>
          <w:tcPr>
            <w:tcW w:w="1589" w:type="dxa"/>
            <w:noWrap/>
            <w:hideMark/>
          </w:tcPr>
          <w:p w:rsidR="0063295B" w:rsidRPr="00351E3D" w:rsidRDefault="0092164E" w:rsidP="008A33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Informācijas sistēma</w:t>
            </w:r>
          </w:p>
        </w:tc>
        <w:tc>
          <w:tcPr>
            <w:tcW w:w="1403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1F758E" w:rsidP="008A3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Administratīvo teritoriju un novadu teritoriālā iedalījuma vienība</w:t>
            </w:r>
          </w:p>
        </w:tc>
      </w:tr>
      <w:tr w:rsidR="0063295B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14B7B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atbalsta dienests</w:t>
            </w:r>
          </w:p>
        </w:tc>
      </w:tr>
      <w:tr w:rsidR="008A33C6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508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Lauku bloku platība</w:t>
            </w:r>
          </w:p>
        </w:tc>
        <w:tc>
          <w:tcPr>
            <w:tcW w:w="1589" w:type="dxa"/>
            <w:vMerge w:val="restart"/>
            <w:noWrap/>
            <w:hideMark/>
          </w:tcPr>
          <w:p w:rsidR="0063295B" w:rsidRPr="00351E3D" w:rsidRDefault="008C211A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Lauku reģistra ģeogrāfiskās informācijas sistēma</w:t>
            </w:r>
          </w:p>
        </w:tc>
        <w:tc>
          <w:tcPr>
            <w:tcW w:w="1403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1F758E" w:rsidP="001F7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Novads un </w:t>
            </w:r>
            <w:r w:rsidR="00B32E0D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novada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pagasts</w:t>
            </w:r>
          </w:p>
        </w:tc>
      </w:tr>
      <w:tr w:rsidR="008A33C6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508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Vienoto platību maksājumiem pieteiktā platība</w:t>
            </w:r>
          </w:p>
        </w:tc>
        <w:tc>
          <w:tcPr>
            <w:tcW w:w="1589" w:type="dxa"/>
            <w:vMerge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Novads </w:t>
            </w:r>
            <w:r w:rsidR="00B32E0D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novada pagasts</w:t>
            </w:r>
          </w:p>
        </w:tc>
      </w:tr>
      <w:tr w:rsidR="008A33C6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508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Vienoto platību maksājumiem nepieteiktā platība</w:t>
            </w:r>
          </w:p>
        </w:tc>
        <w:tc>
          <w:tcPr>
            <w:tcW w:w="1589" w:type="dxa"/>
            <w:vMerge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Novads </w:t>
            </w:r>
            <w:r w:rsidR="00B32E0D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novada pagasts</w:t>
            </w:r>
          </w:p>
        </w:tc>
      </w:tr>
      <w:tr w:rsidR="008A33C6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508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Neapstrādātas lauksaimniecībā izmantojamās zemes platība</w:t>
            </w:r>
          </w:p>
        </w:tc>
        <w:tc>
          <w:tcPr>
            <w:tcW w:w="1589" w:type="dxa"/>
            <w:vMerge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Novads </w:t>
            </w:r>
            <w:r w:rsidR="00B32E0D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novada pagasts</w:t>
            </w:r>
          </w:p>
        </w:tc>
      </w:tr>
      <w:tr w:rsidR="0063295B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14B7B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administrācija</w:t>
            </w:r>
          </w:p>
        </w:tc>
      </w:tr>
      <w:tr w:rsidR="008A33C6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508" w:type="dxa"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īpašumu skaits, kuru darījumos iesaistītas ārvalstu fiziskās un juridiskās personas</w:t>
            </w:r>
          </w:p>
        </w:tc>
        <w:tc>
          <w:tcPr>
            <w:tcW w:w="1589" w:type="dxa"/>
            <w:vMerge w:val="restart"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vienotā datorizētā zemesgrāmata</w:t>
            </w:r>
          </w:p>
        </w:tc>
        <w:tc>
          <w:tcPr>
            <w:tcW w:w="1403" w:type="dxa"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B32E0D" w:rsidP="009F6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</w:t>
            </w:r>
            <w:r w:rsidR="009F609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ilsēta,</w:t>
            </w:r>
            <w:r w:rsidR="00795C26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novads,</w:t>
            </w:r>
            <w:r w:rsidR="009F609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novada pilsēta un novada </w:t>
            </w:r>
            <w:r w:rsidR="009F609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="0063295B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agasts</w:t>
            </w:r>
          </w:p>
        </w:tc>
      </w:tr>
      <w:tr w:rsidR="008A33C6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508" w:type="dxa"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un būvju īpašumu skaits, kuru darījumos iesaistītas ārvalstu fiziskās un juridiskās personas</w:t>
            </w:r>
          </w:p>
        </w:tc>
        <w:tc>
          <w:tcPr>
            <w:tcW w:w="1589" w:type="dxa"/>
            <w:vMerge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B32E0D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pilsēta,</w:t>
            </w:r>
            <w:r w:rsidR="00795C26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novads,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novada pilsēta un novada pagasts</w:t>
            </w:r>
          </w:p>
        </w:tc>
      </w:tr>
      <w:tr w:rsidR="008A33C6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508" w:type="dxa"/>
            <w:hideMark/>
          </w:tcPr>
          <w:p w:rsidR="0063295B" w:rsidRPr="00351E3D" w:rsidRDefault="0063295B" w:rsidP="000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īpašum</w:t>
            </w:r>
            <w:r w:rsidR="000E5C5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kuru darījumos iesaistītas ārvalstu fiziskās un juridiskās personas</w:t>
            </w:r>
          </w:p>
        </w:tc>
        <w:tc>
          <w:tcPr>
            <w:tcW w:w="1589" w:type="dxa"/>
            <w:vMerge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hideMark/>
          </w:tcPr>
          <w:p w:rsidR="0063295B" w:rsidRPr="00351E3D" w:rsidRDefault="0063295B" w:rsidP="000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kadastra </w:t>
            </w:r>
            <w:r w:rsidR="000E5C5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B32E0D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pilsēta,</w:t>
            </w:r>
            <w:r w:rsidR="00795C26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novads,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novada pilsēta un novada pagasts</w:t>
            </w:r>
          </w:p>
        </w:tc>
      </w:tr>
      <w:tr w:rsidR="008A33C6" w:rsidRPr="00351E3D" w:rsidTr="00E7432F">
        <w:trPr>
          <w:trHeight w:val="645"/>
        </w:trPr>
        <w:tc>
          <w:tcPr>
            <w:tcW w:w="924" w:type="dxa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508" w:type="dxa"/>
            <w:hideMark/>
          </w:tcPr>
          <w:p w:rsidR="0063295B" w:rsidRPr="00351E3D" w:rsidRDefault="0063295B" w:rsidP="000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un būvju īpašum</w:t>
            </w:r>
            <w:r w:rsidR="000E5C5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kuru darījumos iesaistītas ārvalstu fiziskās un juridiskās personas</w:t>
            </w:r>
          </w:p>
        </w:tc>
        <w:tc>
          <w:tcPr>
            <w:tcW w:w="1589" w:type="dxa"/>
            <w:vMerge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hideMark/>
          </w:tcPr>
          <w:p w:rsidR="0063295B" w:rsidRPr="00351E3D" w:rsidRDefault="0063295B" w:rsidP="000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kadastra </w:t>
            </w:r>
            <w:r w:rsidR="000E5C5E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2131" w:type="dxa"/>
            <w:noWrap/>
            <w:hideMark/>
          </w:tcPr>
          <w:p w:rsidR="0063295B" w:rsidRPr="00351E3D" w:rsidRDefault="00B32E0D" w:rsidP="009F6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</w:t>
            </w:r>
            <w:r w:rsidR="00795C26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novads,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novada pilsēta un novada pagasts</w:t>
            </w:r>
          </w:p>
        </w:tc>
      </w:tr>
      <w:tr w:rsidR="0063295B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63295B" w:rsidRPr="00351E3D" w:rsidRDefault="0063295B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B14B7B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508" w:type="dxa"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Kaļķojamās augsnes</w:t>
            </w:r>
          </w:p>
        </w:tc>
        <w:tc>
          <w:tcPr>
            <w:tcW w:w="1589" w:type="dxa"/>
            <w:vMerge w:val="restart"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Augšņu agroķīmiskās izpētes ģeogrāfiskās informācijas sistēma</w:t>
            </w:r>
          </w:p>
        </w:tc>
        <w:tc>
          <w:tcPr>
            <w:tcW w:w="1403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508" w:type="dxa"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Augsnes, kurām nepieciešama </w:t>
            </w:r>
            <w:proofErr w:type="spellStart"/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pamatkaļķošana</w:t>
            </w:r>
            <w:proofErr w:type="spellEnd"/>
          </w:p>
        </w:tc>
        <w:tc>
          <w:tcPr>
            <w:tcW w:w="1589" w:type="dxa"/>
            <w:vMerge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508" w:type="dxa"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Platības ar nepietiekamu organisko vielu saturu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3508" w:type="dxa"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Platības ar ļoti zemu un zemu fosfora saturu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3508" w:type="dxa"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Platības ar ļoti zemu un zemu  kāliju saturu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8A3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3508" w:type="dxa"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Platības ar vidēju, augstu un ļoti augstu fosfora saturu augsnē</w:t>
            </w:r>
          </w:p>
        </w:tc>
        <w:tc>
          <w:tcPr>
            <w:tcW w:w="1589" w:type="dxa"/>
            <w:vMerge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351E3D">
        <w:trPr>
          <w:trHeight w:val="303"/>
        </w:trPr>
        <w:tc>
          <w:tcPr>
            <w:tcW w:w="924" w:type="dxa"/>
            <w:noWrap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3.7.</w:t>
            </w:r>
          </w:p>
        </w:tc>
        <w:tc>
          <w:tcPr>
            <w:tcW w:w="3508" w:type="dxa"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Platības ar vidēju, augstu un ļoti augstu kālija saturu augsnē</w:t>
            </w:r>
          </w:p>
        </w:tc>
        <w:tc>
          <w:tcPr>
            <w:tcW w:w="1589" w:type="dxa"/>
            <w:vMerge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 Valsts meža dienests</w:t>
            </w:r>
          </w:p>
        </w:tc>
      </w:tr>
      <w:tr w:rsidR="001D7FB3" w:rsidRPr="00351E3D" w:rsidTr="00E7432F">
        <w:trPr>
          <w:trHeight w:val="3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Atmežotā platība</w:t>
            </w:r>
          </w:p>
        </w:tc>
        <w:tc>
          <w:tcPr>
            <w:tcW w:w="1589" w:type="dxa"/>
            <w:vMerge w:val="restart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valsts reģistrs</w:t>
            </w: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 un novads</w:t>
            </w:r>
          </w:p>
        </w:tc>
      </w:tr>
      <w:tr w:rsidR="001D7FB3" w:rsidRPr="00351E3D" w:rsidTr="00E7432F">
        <w:trPr>
          <w:trHeight w:val="143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Mežu ieaudzētā platība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 un novads</w:t>
            </w:r>
          </w:p>
        </w:tc>
      </w:tr>
      <w:tr w:rsidR="001D7FB3" w:rsidRPr="00351E3D" w:rsidTr="00E7432F">
        <w:trPr>
          <w:trHeight w:val="64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Inventarizētā meža zemes platība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 un novads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Valsts zemes dienests</w:t>
            </w:r>
          </w:p>
        </w:tc>
      </w:tr>
      <w:tr w:rsidR="001D7FB3" w:rsidRPr="00351E3D" w:rsidTr="00E7432F">
        <w:trPr>
          <w:trHeight w:val="9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vienību skaits lietošanas mērķa grupā "Lauksaimniecības zeme"</w:t>
            </w:r>
          </w:p>
        </w:tc>
        <w:tc>
          <w:tcPr>
            <w:tcW w:w="1589" w:type="dxa"/>
            <w:vMerge w:val="restart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valsts kadastra informācijas sistēma</w:t>
            </w: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FF4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="001D7FB3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9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508" w:type="dxa"/>
            <w:hideMark/>
          </w:tcPr>
          <w:p w:rsidR="001D7FB3" w:rsidRPr="00351E3D" w:rsidRDefault="00AD5D8E" w:rsidP="00AD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emes vienību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 lietošanas mērķa grupā "Lauksaimniecības zeme"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9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508" w:type="dxa"/>
            <w:hideMark/>
          </w:tcPr>
          <w:p w:rsidR="001D7FB3" w:rsidRPr="00351E3D" w:rsidRDefault="001D7FB3" w:rsidP="00AD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vienību skaits lietošanas mērķa grupā „Mežsaimniecības zeme un īpaši aizsargājamās dabas teritorijas, kurās saimnieciskā darbība ir aizliegta ar normatīvo aktu” ar mērķi –</w:t>
            </w:r>
            <w:r w:rsidR="00AD5D8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Zeme, uz kuras galvenā saimnieciskā darbība ir mežsaimniecība”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9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508" w:type="dxa"/>
            <w:hideMark/>
          </w:tcPr>
          <w:p w:rsidR="001D7FB3" w:rsidRPr="00351E3D" w:rsidRDefault="00AD5D8E" w:rsidP="00AD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emes vienību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platība lietošanas mērķa grupā „Mežsaimniecības zeme un īpaši aizsargājamās dabas teritorijas, kurās saimnieciskā darbība ir aizliegta ar normatīvo aktu” ar mērķi –„Zeme, uz kuras galvenā saimnieciskā darbība ir mežsaimniecība”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3508" w:type="dxa"/>
            <w:hideMark/>
          </w:tcPr>
          <w:p w:rsidR="001D7FB3" w:rsidRPr="00351E3D" w:rsidRDefault="001D7FB3" w:rsidP="00C0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 īpašumu skaits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5.5.1.</w:t>
            </w:r>
          </w:p>
        </w:tc>
        <w:tc>
          <w:tcPr>
            <w:tcW w:w="3508" w:type="dxa"/>
            <w:hideMark/>
          </w:tcPr>
          <w:p w:rsidR="001D7FB3" w:rsidRPr="00351E3D" w:rsidRDefault="00C02A71" w:rsidP="00C0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zemes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vienību lietošanas mērķa grupā "Lauksaimniecības zeme"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5.5.2.</w:t>
            </w:r>
          </w:p>
        </w:tc>
        <w:tc>
          <w:tcPr>
            <w:tcW w:w="3508" w:type="dxa"/>
            <w:hideMark/>
          </w:tcPr>
          <w:p w:rsidR="001D7FB3" w:rsidRPr="00351E3D" w:rsidRDefault="00C02A71" w:rsidP="00C0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2-5 zemes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vienībām, no kurām visas vai daļa atrodas lietošanas mērķa grupā "Lauksaimniecības zeme" 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5.5.3.</w:t>
            </w:r>
          </w:p>
        </w:tc>
        <w:tc>
          <w:tcPr>
            <w:tcW w:w="3508" w:type="dxa"/>
            <w:hideMark/>
          </w:tcPr>
          <w:p w:rsidR="001D7FB3" w:rsidRPr="00351E3D" w:rsidRDefault="00C02A71" w:rsidP="00C02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un vairāk zemes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vienībām, no kurām visas vai daļa atrodas lietošanas mērķa grupā "Lauksaimniecības zeme"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3508" w:type="dxa"/>
            <w:hideMark/>
          </w:tcPr>
          <w:p w:rsidR="001D7FB3" w:rsidRPr="00351E3D" w:rsidRDefault="001D7FB3" w:rsidP="00D9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Nekustamo īpašumu 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5.6.1.</w:t>
            </w:r>
          </w:p>
        </w:tc>
        <w:tc>
          <w:tcPr>
            <w:tcW w:w="3508" w:type="dxa"/>
            <w:hideMark/>
          </w:tcPr>
          <w:p w:rsidR="001D7FB3" w:rsidRPr="00351E3D" w:rsidRDefault="00D91948" w:rsidP="00D9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zemes vienību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lietošanas mērķa grupā „Mežsaimniecības zeme un īpaši aizsargājamās dabas teritorijas, kurās saimnieciskā darbība ir aizliegta</w:t>
            </w:r>
            <w:r w:rsidR="000B0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normatīvo aktu” ar mērķi –„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Zeme, uz kuras galvenā saimnieciskā darbība ir mežsaimniecība”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5.6.2.</w:t>
            </w:r>
          </w:p>
        </w:tc>
        <w:tc>
          <w:tcPr>
            <w:tcW w:w="3508" w:type="dxa"/>
            <w:hideMark/>
          </w:tcPr>
          <w:p w:rsidR="001D7FB3" w:rsidRPr="00351E3D" w:rsidRDefault="00D91948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2-5 zemes vienībām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 kurām visas vai daļa atrodas  lietošanas mērķa grupā „Mežsaimniecības zeme un īpaši aizsargājamās dabas teritorijas, kurās saimnieciskā darbība ir aizliegta ar normatīvo aktu” ar mērķi 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–„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Zeme, uz kuras galvenā saimnieciskā darbība ir mežsaimniecība”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5.6.3.</w:t>
            </w:r>
          </w:p>
        </w:tc>
        <w:tc>
          <w:tcPr>
            <w:tcW w:w="3508" w:type="dxa"/>
            <w:hideMark/>
          </w:tcPr>
          <w:p w:rsidR="001D7FB3" w:rsidRPr="00351E3D" w:rsidRDefault="00D91948" w:rsidP="00FF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un vairāk zemes vienībām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 kurām visas vai daļa atrodas  lietošanas mērķa grup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„Mežsaimniecības zeme un īpaši aizsargājamās dabas teritorijas, kurās saimnieciskā darbība ir aizliegta</w:t>
            </w:r>
            <w:r w:rsidR="00AA3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normatīvo aktu” ar mērķi –„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Zeme, uz kuras galvenā saimnieciskā darbība ir mežsaimniecība”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344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5.7.</w:t>
            </w:r>
          </w:p>
        </w:tc>
        <w:tc>
          <w:tcPr>
            <w:tcW w:w="3508" w:type="dxa"/>
            <w:hideMark/>
          </w:tcPr>
          <w:p w:rsidR="001D7FB3" w:rsidRPr="00351E3D" w:rsidRDefault="00FF4F44" w:rsidP="00FF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Tādu n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ekustamo īpašumu skaits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pēc platības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dominē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lietošanas mērķa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"Lauksaimniecības zeme"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5.7.1.</w:t>
            </w:r>
          </w:p>
        </w:tc>
        <w:tc>
          <w:tcPr>
            <w:tcW w:w="3508" w:type="dxa"/>
            <w:hideMark/>
          </w:tcPr>
          <w:p w:rsidR="001D7FB3" w:rsidRPr="00351E3D" w:rsidRDefault="001D7FB3" w:rsidP="00D9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C02A71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kop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platību 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0 – 4,99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5.7.2.</w:t>
            </w:r>
          </w:p>
        </w:tc>
        <w:tc>
          <w:tcPr>
            <w:tcW w:w="3508" w:type="dxa"/>
            <w:hideMark/>
          </w:tcPr>
          <w:p w:rsidR="001D7FB3" w:rsidRPr="00351E3D" w:rsidRDefault="001D7FB3" w:rsidP="00D9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kop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platību 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5.7.3.</w:t>
            </w:r>
          </w:p>
        </w:tc>
        <w:tc>
          <w:tcPr>
            <w:tcW w:w="3508" w:type="dxa"/>
            <w:hideMark/>
          </w:tcPr>
          <w:p w:rsidR="001D7FB3" w:rsidRPr="00351E3D" w:rsidRDefault="001D7FB3" w:rsidP="00D9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kop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platību 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FF4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  <w:r w:rsidR="00FF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3508" w:type="dxa"/>
            <w:hideMark/>
          </w:tcPr>
          <w:p w:rsidR="001D7FB3" w:rsidRPr="00351E3D" w:rsidRDefault="001D7FB3" w:rsidP="00FF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D91948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kop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platību 50 ha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vairāk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344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5.8.</w:t>
            </w:r>
          </w:p>
        </w:tc>
        <w:tc>
          <w:tcPr>
            <w:tcW w:w="3508" w:type="dxa"/>
            <w:hideMark/>
          </w:tcPr>
          <w:p w:rsidR="001D7FB3" w:rsidRPr="00351E3D" w:rsidRDefault="00FF4F44" w:rsidP="00FF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Tādu n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ekustamo īpašumu skaits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kuros pēc platības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dominē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lietošanas mērķa 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„Mežsaimniecības zeme un īpaši aizsargājamās dabas teritorijas,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kurās saimnieciskā darbība ir aizliegta ar normatīvo aktu”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„Zeme, uz kuras galvenā saimnieciskā darbība ir mežsaimniecība”</w:t>
            </w:r>
            <w:r w:rsidR="0034427E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kopplatība,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25DB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5.8.1.</w:t>
            </w:r>
          </w:p>
        </w:tc>
        <w:tc>
          <w:tcPr>
            <w:tcW w:w="3508" w:type="dxa"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nekustamā īpašuma kopplatību no 0 – 4,99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8E25DB" w:rsidRPr="00351E3D" w:rsidRDefault="00FF4F44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8E25DB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5.8.2.</w:t>
            </w:r>
          </w:p>
        </w:tc>
        <w:tc>
          <w:tcPr>
            <w:tcW w:w="3508" w:type="dxa"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nekustamā īpašuma kopplatību no 5 - 19,99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8E25DB" w:rsidRPr="00351E3D" w:rsidRDefault="00FF4F44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5.8.3.</w:t>
            </w:r>
          </w:p>
        </w:tc>
        <w:tc>
          <w:tcPr>
            <w:tcW w:w="3508" w:type="dxa"/>
            <w:hideMark/>
          </w:tcPr>
          <w:p w:rsidR="001D7FB3" w:rsidRPr="00351E3D" w:rsidRDefault="008E25DB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nekustamā īpašuma kopplatību no 20 - 49,99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5.8.4.</w:t>
            </w:r>
          </w:p>
        </w:tc>
        <w:tc>
          <w:tcPr>
            <w:tcW w:w="3508" w:type="dxa"/>
            <w:hideMark/>
          </w:tcPr>
          <w:p w:rsidR="001D7FB3" w:rsidRPr="00351E3D" w:rsidRDefault="008E25DB" w:rsidP="00FF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nekustamā īpašuma kopplatību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ha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vairāk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 īpašumu skaits ar zemes lietošanas veidu „Aramzeme”, „Augļu dārzs”, „Pļava” un „Ganības” kopplatību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5.9.1.</w:t>
            </w:r>
          </w:p>
        </w:tc>
        <w:tc>
          <w:tcPr>
            <w:tcW w:w="3508" w:type="dxa"/>
            <w:hideMark/>
          </w:tcPr>
          <w:p w:rsidR="001D7FB3" w:rsidRPr="00351E3D" w:rsidRDefault="008E25DB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0 – 4,99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5.9.2</w:t>
            </w:r>
          </w:p>
        </w:tc>
        <w:tc>
          <w:tcPr>
            <w:tcW w:w="3508" w:type="dxa"/>
            <w:hideMark/>
          </w:tcPr>
          <w:p w:rsidR="001D7FB3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5.9.3.</w:t>
            </w:r>
          </w:p>
        </w:tc>
        <w:tc>
          <w:tcPr>
            <w:tcW w:w="3508" w:type="dxa"/>
            <w:hideMark/>
          </w:tcPr>
          <w:p w:rsidR="001D7FB3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7FB3"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5.9.4.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ha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vairāk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5.10.</w:t>
            </w:r>
          </w:p>
        </w:tc>
        <w:tc>
          <w:tcPr>
            <w:tcW w:w="3508" w:type="dxa"/>
            <w:hideMark/>
          </w:tcPr>
          <w:p w:rsidR="001D7FB3" w:rsidRPr="00351E3D" w:rsidRDefault="001D7FB3" w:rsidP="00477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Nekustamo īpašumu skaits ar zemes lietošanas veid</w:t>
            </w:r>
            <w:r w:rsidR="00477D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„Mežs” </w:t>
            </w:r>
            <w:r w:rsidR="00477D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platību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25DB" w:rsidRPr="00351E3D" w:rsidTr="00B85E34">
        <w:trPr>
          <w:trHeight w:val="600"/>
        </w:trPr>
        <w:tc>
          <w:tcPr>
            <w:tcW w:w="924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5.10.1.</w:t>
            </w:r>
          </w:p>
        </w:tc>
        <w:tc>
          <w:tcPr>
            <w:tcW w:w="3508" w:type="dxa"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0 – 4,99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 w:val="restart"/>
            <w:tcBorders>
              <w:top w:val="nil"/>
            </w:tcBorders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8E25DB" w:rsidRPr="00351E3D" w:rsidRDefault="00FF4F44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8E25DB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5.10.2.</w:t>
            </w:r>
          </w:p>
        </w:tc>
        <w:tc>
          <w:tcPr>
            <w:tcW w:w="3508" w:type="dxa"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5 - 19,99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8E25DB" w:rsidRPr="00351E3D" w:rsidRDefault="00FF4F44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8E25DB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5.10.3.</w:t>
            </w:r>
          </w:p>
        </w:tc>
        <w:tc>
          <w:tcPr>
            <w:tcW w:w="3508" w:type="dxa"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20 - 49,99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</w:t>
            </w:r>
          </w:p>
        </w:tc>
        <w:tc>
          <w:tcPr>
            <w:tcW w:w="1589" w:type="dxa"/>
            <w:vMerge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8E25DB" w:rsidRPr="00351E3D" w:rsidRDefault="008E25DB" w:rsidP="008E2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8E25DB" w:rsidRPr="00351E3D" w:rsidRDefault="00FF4F44" w:rsidP="008E2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5.10.4.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 ha</w:t>
            </w:r>
            <w:r w:rsidR="00FF4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vairāk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FF4F44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pilsēta, novada pilsēta </w:t>
            </w: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novad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pagasts</w:t>
            </w:r>
          </w:p>
        </w:tc>
      </w:tr>
      <w:tr w:rsidR="001D7FB3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Zemkopības ministrijas nekustamie īpašumi</w:t>
            </w:r>
          </w:p>
        </w:tc>
      </w:tr>
      <w:tr w:rsidR="001D7FB3" w:rsidRPr="00351E3D" w:rsidTr="00E7432F">
        <w:trPr>
          <w:trHeight w:val="60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6.1.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Meliorēta platība</w:t>
            </w:r>
          </w:p>
        </w:tc>
        <w:tc>
          <w:tcPr>
            <w:tcW w:w="1589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Meliorācijas kadastra informācijas sistēma</w:t>
            </w: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34427E" w:rsidP="00344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</w:t>
            </w:r>
            <w:r w:rsidR="001D7FB3"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ovads</w:t>
            </w:r>
          </w:p>
        </w:tc>
      </w:tr>
      <w:tr w:rsidR="001D7FB3" w:rsidRPr="00351E3D" w:rsidTr="00E7432F">
        <w:trPr>
          <w:trHeight w:val="300"/>
        </w:trPr>
        <w:tc>
          <w:tcPr>
            <w:tcW w:w="9555" w:type="dxa"/>
            <w:gridSpan w:val="5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7.Latvijas Vides, ģeoloģijas un meteoroloģijas centrs</w:t>
            </w:r>
          </w:p>
        </w:tc>
      </w:tr>
      <w:tr w:rsidR="001D7FB3" w:rsidRPr="00351E3D" w:rsidTr="00E7432F">
        <w:trPr>
          <w:trHeight w:val="630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508" w:type="dxa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Piesārņota vieta</w:t>
            </w:r>
          </w:p>
        </w:tc>
        <w:tc>
          <w:tcPr>
            <w:tcW w:w="1589" w:type="dxa"/>
            <w:vMerge w:val="restart"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Piesārņoto un potenciāli piesārņoto vietu reģistrs</w:t>
            </w: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pilsēta, novada pilsēta un novada pagasts</w:t>
            </w:r>
          </w:p>
        </w:tc>
      </w:tr>
      <w:tr w:rsidR="001D7FB3" w:rsidRPr="00351E3D" w:rsidTr="00E7432F">
        <w:trPr>
          <w:trHeight w:val="705"/>
        </w:trPr>
        <w:tc>
          <w:tcPr>
            <w:tcW w:w="924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3508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Potenciāli piesārņota vieta</w:t>
            </w:r>
          </w:p>
        </w:tc>
        <w:tc>
          <w:tcPr>
            <w:tcW w:w="1589" w:type="dxa"/>
            <w:vMerge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2131" w:type="dxa"/>
            <w:noWrap/>
            <w:hideMark/>
          </w:tcPr>
          <w:p w:rsidR="001D7FB3" w:rsidRPr="00351E3D" w:rsidRDefault="001D7FB3" w:rsidP="001D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Republikas pilsēta, novada pilsēta un novada pagasts</w:t>
            </w:r>
          </w:p>
        </w:tc>
      </w:tr>
    </w:tbl>
    <w:p w:rsidR="00046FAE" w:rsidRPr="00046FAE" w:rsidRDefault="00046FAE" w:rsidP="0063295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lv-LV"/>
        </w:rPr>
      </w:pPr>
    </w:p>
    <w:p w:rsidR="007E4B99" w:rsidRDefault="007E4B99" w:rsidP="007E4B99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Default="007E4B99" w:rsidP="007E4B99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Pr="007E4B99" w:rsidRDefault="007E4B99" w:rsidP="007E4B99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99">
        <w:rPr>
          <w:rFonts w:ascii="Times New Roman" w:hAnsi="Times New Roman" w:cs="Times New Roman"/>
          <w:sz w:val="24"/>
          <w:szCs w:val="24"/>
        </w:rPr>
        <w:t>Ministru prezidents</w:t>
      </w:r>
      <w:r w:rsidRPr="007E4B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4B99">
        <w:rPr>
          <w:rFonts w:ascii="Times New Roman" w:hAnsi="Times New Roman" w:cs="Times New Roman"/>
          <w:sz w:val="24"/>
          <w:szCs w:val="24"/>
        </w:rPr>
        <w:t>M.Kučinskis</w:t>
      </w:r>
      <w:proofErr w:type="spellEnd"/>
      <w:r w:rsidRPr="007E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99" w:rsidRDefault="007E4B99" w:rsidP="007E4B9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Default="007E4B99" w:rsidP="007E4B9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Pr="007E4B99" w:rsidRDefault="007E4B99" w:rsidP="007E4B9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99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:rsidR="007E4B99" w:rsidRPr="007E4B99" w:rsidRDefault="007E4B99" w:rsidP="007E4B9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99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7E4B99">
        <w:rPr>
          <w:rFonts w:ascii="Times New Roman" w:hAnsi="Times New Roman" w:cs="Times New Roman"/>
          <w:sz w:val="24"/>
          <w:szCs w:val="24"/>
        </w:rPr>
        <w:tab/>
        <w:t>K.Gerhards</w:t>
      </w:r>
    </w:p>
    <w:p w:rsidR="007E4B99" w:rsidRPr="007E4B99" w:rsidRDefault="007E4B99" w:rsidP="007E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Pr="007E4B99" w:rsidRDefault="007E4B99" w:rsidP="007E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Default="007E4B99" w:rsidP="007E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Default="007E4B99" w:rsidP="007E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99">
        <w:rPr>
          <w:rFonts w:ascii="Times New Roman" w:hAnsi="Times New Roman" w:cs="Times New Roman"/>
          <w:sz w:val="24"/>
          <w:szCs w:val="24"/>
        </w:rPr>
        <w:t>Iesniedzējs:</w:t>
      </w:r>
    </w:p>
    <w:p w:rsidR="007E4B99" w:rsidRPr="007E4B99" w:rsidRDefault="007E4B99" w:rsidP="007E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Pr="007E4B99" w:rsidRDefault="00F56B43" w:rsidP="007E4B9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E4B99" w:rsidRPr="007E4B99">
        <w:rPr>
          <w:rFonts w:ascii="Times New Roman" w:hAnsi="Times New Roman" w:cs="Times New Roman"/>
          <w:sz w:val="24"/>
          <w:szCs w:val="24"/>
        </w:rPr>
        <w:t xml:space="preserve">ides aizsardzības un </w:t>
      </w:r>
    </w:p>
    <w:p w:rsidR="007E4B99" w:rsidRPr="007E4B99" w:rsidRDefault="007E4B99" w:rsidP="007E4B9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99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7E4B99">
        <w:rPr>
          <w:rFonts w:ascii="Times New Roman" w:hAnsi="Times New Roman" w:cs="Times New Roman"/>
          <w:sz w:val="24"/>
          <w:szCs w:val="24"/>
        </w:rPr>
        <w:tab/>
        <w:t>K.Gerhards</w:t>
      </w:r>
    </w:p>
    <w:p w:rsidR="007E4B99" w:rsidRPr="007E4B99" w:rsidRDefault="007E4B99" w:rsidP="007E4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B99" w:rsidRPr="007E4B99" w:rsidRDefault="007E4B99" w:rsidP="007E4B99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99">
        <w:rPr>
          <w:rFonts w:ascii="Times New Roman" w:hAnsi="Times New Roman" w:cs="Times New Roman"/>
          <w:sz w:val="24"/>
          <w:szCs w:val="24"/>
        </w:rPr>
        <w:t xml:space="preserve">Vīza: </w:t>
      </w:r>
    </w:p>
    <w:p w:rsidR="007E4B99" w:rsidRPr="007E4B99" w:rsidRDefault="00F56B43" w:rsidP="007E4B9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E4B99" w:rsidRPr="007E4B99">
        <w:rPr>
          <w:rFonts w:ascii="Times New Roman" w:hAnsi="Times New Roman" w:cs="Times New Roman"/>
          <w:sz w:val="24"/>
          <w:szCs w:val="24"/>
        </w:rPr>
        <w:t>alsts sekretārs</w:t>
      </w:r>
      <w:r w:rsidR="007E4B99" w:rsidRPr="007E4B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4B99" w:rsidRPr="007E4B99">
        <w:rPr>
          <w:rFonts w:ascii="Times New Roman" w:hAnsi="Times New Roman" w:cs="Times New Roman"/>
          <w:sz w:val="24"/>
          <w:szCs w:val="24"/>
        </w:rPr>
        <w:t>R.Muciņš</w:t>
      </w:r>
      <w:proofErr w:type="spellEnd"/>
    </w:p>
    <w:p w:rsidR="007E4B99" w:rsidRPr="007E4B99" w:rsidRDefault="007E4B99" w:rsidP="007E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99" w:rsidRPr="007E4B99" w:rsidRDefault="007E4B99" w:rsidP="007E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99" w:rsidRDefault="007E4B99" w:rsidP="007E4B9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6356A" w:rsidRPr="007E4B99" w:rsidRDefault="0026356A" w:rsidP="007E4B9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E4B99" w:rsidRPr="007E4B99" w:rsidRDefault="00695FF9" w:rsidP="007E4B99">
      <w:pPr>
        <w:pStyle w:val="Footer"/>
        <w:jc w:val="both"/>
        <w:rPr>
          <w:rFonts w:ascii="Times New Roman" w:hAnsi="Times New Roman" w:cs="Times New Roman"/>
          <w:sz w:val="20"/>
          <w:szCs w:val="24"/>
        </w:rPr>
      </w:pPr>
      <w:r w:rsidRPr="007E4B99">
        <w:rPr>
          <w:rFonts w:ascii="Times New Roman" w:hAnsi="Times New Roman" w:cs="Times New Roman"/>
          <w:sz w:val="20"/>
          <w:szCs w:val="24"/>
        </w:rPr>
        <w:fldChar w:fldCharType="begin"/>
      </w:r>
      <w:r w:rsidR="007E4B99" w:rsidRPr="007E4B99">
        <w:rPr>
          <w:rFonts w:ascii="Times New Roman" w:hAnsi="Times New Roman" w:cs="Times New Roman"/>
          <w:sz w:val="20"/>
          <w:szCs w:val="24"/>
        </w:rPr>
        <w:instrText xml:space="preserve"> DATE  \@ "dd.MM.yyyy. H:mm"  \* MERGEFORMAT </w:instrText>
      </w:r>
      <w:r w:rsidRPr="007E4B99">
        <w:rPr>
          <w:rFonts w:ascii="Times New Roman" w:hAnsi="Times New Roman" w:cs="Times New Roman"/>
          <w:sz w:val="20"/>
          <w:szCs w:val="24"/>
        </w:rPr>
        <w:fldChar w:fldCharType="separate"/>
      </w:r>
      <w:r w:rsidR="00FE74B0">
        <w:rPr>
          <w:rFonts w:ascii="Times New Roman" w:hAnsi="Times New Roman" w:cs="Times New Roman"/>
          <w:noProof/>
          <w:sz w:val="20"/>
          <w:szCs w:val="24"/>
        </w:rPr>
        <w:t>09.12.2016. 10:15</w:t>
      </w:r>
      <w:r w:rsidRPr="007E4B99">
        <w:rPr>
          <w:rFonts w:ascii="Times New Roman" w:hAnsi="Times New Roman" w:cs="Times New Roman"/>
          <w:sz w:val="20"/>
          <w:szCs w:val="24"/>
        </w:rPr>
        <w:fldChar w:fldCharType="end"/>
      </w:r>
      <w:r w:rsidR="007E4B99" w:rsidRPr="007E4B9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56B43" w:rsidRDefault="0072215C" w:rsidP="007E4B99">
      <w:pPr>
        <w:pStyle w:val="Footer"/>
        <w:jc w:val="both"/>
        <w:rPr>
          <w:rFonts w:ascii="Times New Roman" w:hAnsi="Times New Roman" w:cs="Times New Roman"/>
          <w:noProof/>
          <w:sz w:val="20"/>
          <w:szCs w:val="24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FE74B0" w:rsidRPr="00FE74B0">
        <w:rPr>
          <w:rFonts w:ascii="Times New Roman" w:hAnsi="Times New Roman" w:cs="Times New Roman"/>
          <w:noProof/>
          <w:sz w:val="20"/>
          <w:szCs w:val="24"/>
        </w:rPr>
        <w:t>1028</w:t>
      </w:r>
      <w:r>
        <w:rPr>
          <w:rFonts w:ascii="Times New Roman" w:hAnsi="Times New Roman" w:cs="Times New Roman"/>
          <w:noProof/>
          <w:sz w:val="20"/>
          <w:szCs w:val="24"/>
        </w:rPr>
        <w:fldChar w:fldCharType="end"/>
      </w:r>
      <w:bookmarkStart w:id="0" w:name="_GoBack"/>
      <w:bookmarkEnd w:id="0"/>
    </w:p>
    <w:p w:rsidR="00E56E6B" w:rsidRPr="00E56E6B" w:rsidRDefault="00E56E6B" w:rsidP="00E56E6B">
      <w:pPr>
        <w:pStyle w:val="Footer"/>
        <w:jc w:val="both"/>
        <w:rPr>
          <w:rFonts w:ascii="Times New Roman" w:hAnsi="Times New Roman" w:cs="Times New Roman"/>
          <w:sz w:val="20"/>
          <w:szCs w:val="24"/>
        </w:rPr>
      </w:pPr>
      <w:r w:rsidRPr="00E56E6B">
        <w:rPr>
          <w:rFonts w:ascii="Times New Roman" w:hAnsi="Times New Roman" w:cs="Times New Roman"/>
          <w:sz w:val="20"/>
          <w:szCs w:val="24"/>
        </w:rPr>
        <w:t>I.Cahrausa, 67026924</w:t>
      </w:r>
    </w:p>
    <w:p w:rsidR="00E56E6B" w:rsidRPr="00E56E6B" w:rsidRDefault="0072215C" w:rsidP="00E56E6B">
      <w:pPr>
        <w:rPr>
          <w:rFonts w:ascii="Times New Roman" w:hAnsi="Times New Roman" w:cs="Times New Roman"/>
          <w:sz w:val="20"/>
        </w:rPr>
      </w:pPr>
      <w:hyperlink r:id="rId8" w:history="1">
        <w:r w:rsidR="00E56E6B" w:rsidRPr="00E56E6B">
          <w:rPr>
            <w:rStyle w:val="Hyperlink"/>
            <w:rFonts w:ascii="Times New Roman" w:hAnsi="Times New Roman" w:cs="Times New Roman"/>
            <w:sz w:val="20"/>
          </w:rPr>
          <w:t>Ilze.cahrausa@varam.gov.lv</w:t>
        </w:r>
      </w:hyperlink>
    </w:p>
    <w:sectPr w:rsidR="00E56E6B" w:rsidRPr="00E56E6B" w:rsidSect="000D3944">
      <w:headerReference w:type="default" r:id="rId9"/>
      <w:footerReference w:type="default" r:id="rId10"/>
      <w:pgSz w:w="11906" w:h="16838"/>
      <w:pgMar w:top="1440" w:right="991" w:bottom="1440" w:left="1800" w:header="708" w:footer="49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DF23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95" w:rsidRDefault="00662795" w:rsidP="00046FAE">
      <w:pPr>
        <w:spacing w:after="0" w:line="240" w:lineRule="auto"/>
      </w:pPr>
      <w:r>
        <w:separator/>
      </w:r>
    </w:p>
  </w:endnote>
  <w:endnote w:type="continuationSeparator" w:id="0">
    <w:p w:rsidR="00662795" w:rsidRDefault="00662795" w:rsidP="0004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34" w:rsidRPr="00B32E0D" w:rsidRDefault="0072215C" w:rsidP="000C7DFD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E74B0" w:rsidRPr="00FE74B0">
      <w:rPr>
        <w:rFonts w:ascii="Times New Roman" w:hAnsi="Times New Roman" w:cs="Times New Roman"/>
        <w:noProof/>
        <w:sz w:val="20"/>
        <w:szCs w:val="20"/>
      </w:rPr>
      <w:t>VARAMNot_piel_091216_zemes_parskats_725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B85E34" w:rsidRPr="00B32E0D">
      <w:rPr>
        <w:rFonts w:ascii="Times New Roman" w:hAnsi="Times New Roman" w:cs="Times New Roman"/>
        <w:sz w:val="20"/>
        <w:szCs w:val="20"/>
      </w:rPr>
      <w:t>; Ministru kabineta noteikumu projekta „Zemes pārskatā iekļaujamās informācijas sagatavošanas kārtība”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95" w:rsidRDefault="00662795" w:rsidP="00046FAE">
      <w:pPr>
        <w:spacing w:after="0" w:line="240" w:lineRule="auto"/>
      </w:pPr>
      <w:r>
        <w:separator/>
      </w:r>
    </w:p>
  </w:footnote>
  <w:footnote w:type="continuationSeparator" w:id="0">
    <w:p w:rsidR="00662795" w:rsidRDefault="00662795" w:rsidP="0004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85E34" w:rsidRPr="007E4B99" w:rsidRDefault="00B85E34">
        <w:pPr>
          <w:pStyle w:val="Header"/>
          <w:jc w:val="center"/>
          <w:rPr>
            <w:rFonts w:ascii="Times New Roman" w:hAnsi="Times New Roman" w:cs="Times New Roman"/>
            <w:sz w:val="20"/>
          </w:rPr>
        </w:pPr>
        <w:r w:rsidRPr="007E4B99">
          <w:rPr>
            <w:rFonts w:ascii="Times New Roman" w:hAnsi="Times New Roman" w:cs="Times New Roman"/>
            <w:sz w:val="20"/>
          </w:rPr>
          <w:fldChar w:fldCharType="begin"/>
        </w:r>
        <w:r w:rsidRPr="007E4B9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E4B99">
          <w:rPr>
            <w:rFonts w:ascii="Times New Roman" w:hAnsi="Times New Roman" w:cs="Times New Roman"/>
            <w:sz w:val="20"/>
          </w:rPr>
          <w:fldChar w:fldCharType="separate"/>
        </w:r>
        <w:r w:rsidR="00FE74B0">
          <w:rPr>
            <w:rFonts w:ascii="Times New Roman" w:hAnsi="Times New Roman" w:cs="Times New Roman"/>
            <w:noProof/>
            <w:sz w:val="20"/>
          </w:rPr>
          <w:t>5</w:t>
        </w:r>
        <w:r w:rsidRPr="007E4B9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85E34" w:rsidRDefault="00B85E3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AE"/>
    <w:rsid w:val="00024836"/>
    <w:rsid w:val="000363BD"/>
    <w:rsid w:val="00046FAE"/>
    <w:rsid w:val="0007180D"/>
    <w:rsid w:val="000A1D2A"/>
    <w:rsid w:val="000B0CAD"/>
    <w:rsid w:val="000C485E"/>
    <w:rsid w:val="000C7DFD"/>
    <w:rsid w:val="000D3944"/>
    <w:rsid w:val="000E4AAA"/>
    <w:rsid w:val="000E5C5E"/>
    <w:rsid w:val="00157F8E"/>
    <w:rsid w:val="00164066"/>
    <w:rsid w:val="001643D0"/>
    <w:rsid w:val="00180177"/>
    <w:rsid w:val="001C4186"/>
    <w:rsid w:val="001D7FB3"/>
    <w:rsid w:val="001F758E"/>
    <w:rsid w:val="002025B8"/>
    <w:rsid w:val="00217837"/>
    <w:rsid w:val="002434DA"/>
    <w:rsid w:val="002439E0"/>
    <w:rsid w:val="0026356A"/>
    <w:rsid w:val="00271CED"/>
    <w:rsid w:val="0034427E"/>
    <w:rsid w:val="00351E3D"/>
    <w:rsid w:val="00374214"/>
    <w:rsid w:val="003C62CB"/>
    <w:rsid w:val="00477DC3"/>
    <w:rsid w:val="00512333"/>
    <w:rsid w:val="0059169E"/>
    <w:rsid w:val="005D6BD5"/>
    <w:rsid w:val="005E29F1"/>
    <w:rsid w:val="005F17E2"/>
    <w:rsid w:val="0063295B"/>
    <w:rsid w:val="00662795"/>
    <w:rsid w:val="006676F9"/>
    <w:rsid w:val="00677F7F"/>
    <w:rsid w:val="00686138"/>
    <w:rsid w:val="00693E5A"/>
    <w:rsid w:val="006956B9"/>
    <w:rsid w:val="00695FF9"/>
    <w:rsid w:val="006B0565"/>
    <w:rsid w:val="00744E1F"/>
    <w:rsid w:val="00750122"/>
    <w:rsid w:val="0076230D"/>
    <w:rsid w:val="00791C7F"/>
    <w:rsid w:val="00795C26"/>
    <w:rsid w:val="007E4B99"/>
    <w:rsid w:val="008032F4"/>
    <w:rsid w:val="008070AD"/>
    <w:rsid w:val="008A33C6"/>
    <w:rsid w:val="008C211A"/>
    <w:rsid w:val="008E25DB"/>
    <w:rsid w:val="0092164E"/>
    <w:rsid w:val="00942398"/>
    <w:rsid w:val="00943CA8"/>
    <w:rsid w:val="00957683"/>
    <w:rsid w:val="00990BD2"/>
    <w:rsid w:val="009C0BF3"/>
    <w:rsid w:val="009C53F2"/>
    <w:rsid w:val="009E7965"/>
    <w:rsid w:val="009F609E"/>
    <w:rsid w:val="00A04676"/>
    <w:rsid w:val="00A478F3"/>
    <w:rsid w:val="00A56E84"/>
    <w:rsid w:val="00A81E17"/>
    <w:rsid w:val="00AA3A80"/>
    <w:rsid w:val="00AB19C2"/>
    <w:rsid w:val="00AD5D8E"/>
    <w:rsid w:val="00B14B7B"/>
    <w:rsid w:val="00B32E0D"/>
    <w:rsid w:val="00B400AC"/>
    <w:rsid w:val="00B7691D"/>
    <w:rsid w:val="00B85E34"/>
    <w:rsid w:val="00BA2141"/>
    <w:rsid w:val="00BD28EA"/>
    <w:rsid w:val="00C02A71"/>
    <w:rsid w:val="00C20CDD"/>
    <w:rsid w:val="00C210EA"/>
    <w:rsid w:val="00C53594"/>
    <w:rsid w:val="00C54D79"/>
    <w:rsid w:val="00C65F0F"/>
    <w:rsid w:val="00CE4CEF"/>
    <w:rsid w:val="00CE5583"/>
    <w:rsid w:val="00D01D45"/>
    <w:rsid w:val="00D22845"/>
    <w:rsid w:val="00D3028C"/>
    <w:rsid w:val="00D546C0"/>
    <w:rsid w:val="00D91948"/>
    <w:rsid w:val="00E322C2"/>
    <w:rsid w:val="00E40F59"/>
    <w:rsid w:val="00E4604E"/>
    <w:rsid w:val="00E56E6B"/>
    <w:rsid w:val="00E72A18"/>
    <w:rsid w:val="00E7432F"/>
    <w:rsid w:val="00F105EB"/>
    <w:rsid w:val="00F56B43"/>
    <w:rsid w:val="00F94879"/>
    <w:rsid w:val="00FC2DC9"/>
    <w:rsid w:val="00FE74B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37"/>
  </w:style>
  <w:style w:type="paragraph" w:styleId="Heading1">
    <w:name w:val="heading 1"/>
    <w:basedOn w:val="Normal"/>
    <w:next w:val="Normal"/>
    <w:link w:val="Heading1Char"/>
    <w:uiPriority w:val="9"/>
    <w:qFormat/>
    <w:rsid w:val="00750122"/>
    <w:pPr>
      <w:keepNext/>
      <w:keepLines/>
      <w:spacing w:before="100" w:beforeAutospacing="1" w:after="100" w:afterAutospacing="1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12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4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AE"/>
  </w:style>
  <w:style w:type="paragraph" w:styleId="Footer">
    <w:name w:val="footer"/>
    <w:basedOn w:val="Normal"/>
    <w:link w:val="FooterChar"/>
    <w:uiPriority w:val="99"/>
    <w:unhideWhenUsed/>
    <w:rsid w:val="00046F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AE"/>
  </w:style>
  <w:style w:type="paragraph" w:styleId="BalloonText">
    <w:name w:val="Balloon Text"/>
    <w:basedOn w:val="Normal"/>
    <w:link w:val="BalloonTextChar"/>
    <w:uiPriority w:val="99"/>
    <w:semiHidden/>
    <w:unhideWhenUsed/>
    <w:rsid w:val="000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B7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56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cahrausa@varam.gov.l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1A79-8DA6-4178-8FEF-402FAB35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1067</Words>
  <Characters>6727</Characters>
  <Application>Microsoft Office Word</Application>
  <DocSecurity>0</DocSecurity>
  <Lines>560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ilzec</dc:creator>
  <cp:lastModifiedBy>Ilze Cahrausa</cp:lastModifiedBy>
  <cp:revision>47</cp:revision>
  <dcterms:created xsi:type="dcterms:W3CDTF">2016-07-21T09:48:00Z</dcterms:created>
  <dcterms:modified xsi:type="dcterms:W3CDTF">2016-12-09T08:15:00Z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