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69" w:rsidRPr="00FC0669" w:rsidRDefault="00FC0669" w:rsidP="00FC0669">
      <w:pPr>
        <w:pStyle w:val="Heading2"/>
        <w:rPr>
          <w:szCs w:val="28"/>
        </w:rPr>
      </w:pPr>
      <w:r w:rsidRPr="00FC0669">
        <w:rPr>
          <w:szCs w:val="28"/>
        </w:rPr>
        <w:t>Rīgā</w:t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  <w:t>Nr.</w:t>
      </w:r>
      <w:r w:rsidRPr="00FC0669">
        <w:rPr>
          <w:szCs w:val="28"/>
        </w:rPr>
        <w:tab/>
      </w:r>
      <w:r w:rsidRPr="00FC0669">
        <w:rPr>
          <w:szCs w:val="28"/>
        </w:rPr>
        <w:tab/>
        <w:t xml:space="preserve"> 201</w:t>
      </w:r>
      <w:r w:rsidR="001C1397">
        <w:rPr>
          <w:szCs w:val="28"/>
        </w:rPr>
        <w:t>7</w:t>
      </w:r>
      <w:r w:rsidRPr="00FC0669">
        <w:rPr>
          <w:szCs w:val="28"/>
        </w:rPr>
        <w:t>. gada _____________</w:t>
      </w:r>
    </w:p>
    <w:p w:rsidR="00FC0669" w:rsidRPr="00FC0669" w:rsidRDefault="00FC0669" w:rsidP="00FC0669">
      <w:pPr>
        <w:pStyle w:val="Heading2"/>
        <w:jc w:val="center"/>
        <w:rPr>
          <w:b/>
          <w:szCs w:val="28"/>
        </w:rPr>
      </w:pPr>
    </w:p>
    <w:p w:rsidR="00FC0669" w:rsidRPr="00FC0669" w:rsidRDefault="00FC0669" w:rsidP="00FC0669">
      <w:pPr>
        <w:pStyle w:val="Heading2"/>
        <w:jc w:val="center"/>
        <w:rPr>
          <w:b/>
          <w:szCs w:val="28"/>
        </w:rPr>
      </w:pPr>
    </w:p>
    <w:p w:rsidR="00FC0669" w:rsidRPr="00FC0669" w:rsidRDefault="00FC0669" w:rsidP="00FC0669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FC0669">
        <w:rPr>
          <w:rFonts w:ascii="Times New Roman" w:hAnsi="Times New Roman"/>
          <w:b/>
          <w:sz w:val="28"/>
          <w:szCs w:val="28"/>
        </w:rPr>
        <w:t>.§</w:t>
      </w:r>
    </w:p>
    <w:p w:rsidR="00FC0669" w:rsidRPr="005931D6" w:rsidRDefault="00FC0669" w:rsidP="00FC066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4"/>
      <w:bookmarkStart w:id="1" w:name="OLE_LINK43"/>
      <w:bookmarkStart w:id="2" w:name="OLE_LINK4"/>
      <w:bookmarkStart w:id="3" w:name="OLE_LINK3"/>
      <w:bookmarkStart w:id="4" w:name="_GoBack"/>
      <w:r w:rsidRPr="005931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Atbildes projekts </w:t>
      </w:r>
      <w:r w:rsidRPr="005931D6">
        <w:rPr>
          <w:rFonts w:ascii="Times New Roman" w:hAnsi="Times New Roman"/>
          <w:b/>
          <w:sz w:val="28"/>
          <w:szCs w:val="28"/>
        </w:rPr>
        <w:t>Saeimas Publisko izdevumu un revīzijas komisijai</w:t>
      </w:r>
      <w:r w:rsidRPr="005931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</w:t>
      </w:r>
      <w:r w:rsidRPr="005931D6">
        <w:rPr>
          <w:rFonts w:ascii="Times New Roman" w:hAnsi="Times New Roman"/>
          <w:b/>
          <w:sz w:val="28"/>
          <w:szCs w:val="28"/>
        </w:rPr>
        <w:t>par VSIA “Paula Stradiņa Klīniskās universitātes slimnīcas” A korpusa pirmās kārtas īstenošanu</w:t>
      </w:r>
      <w:r w:rsidRPr="005931D6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bookmarkEnd w:id="0"/>
    <w:bookmarkEnd w:id="1"/>
    <w:bookmarkEnd w:id="4"/>
    <w:p w:rsidR="00FC0669" w:rsidRPr="00FC0669" w:rsidRDefault="00FC0669" w:rsidP="00FC0669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="00FC0669" w:rsidRPr="00FC0669" w:rsidRDefault="00FC0669" w:rsidP="00FC0669">
      <w:pPr>
        <w:pStyle w:val="BodyText2"/>
        <w:tabs>
          <w:tab w:val="left" w:pos="-5387"/>
        </w:tabs>
        <w:ind w:firstLine="720"/>
        <w:rPr>
          <w:szCs w:val="28"/>
        </w:rPr>
      </w:pPr>
      <w:r w:rsidRPr="00FC0669">
        <w:rPr>
          <w:szCs w:val="28"/>
        </w:rPr>
        <w:t>1. </w:t>
      </w:r>
      <w:r w:rsidRPr="00FC0669">
        <w:rPr>
          <w:szCs w:val="28"/>
          <w:shd w:val="clear" w:color="auto" w:fill="FFFFFF"/>
        </w:rPr>
        <w:t xml:space="preserve">Atbalstīt iesniegto atbildes </w:t>
      </w:r>
      <w:r w:rsidRPr="00FC0669">
        <w:rPr>
          <w:szCs w:val="28"/>
        </w:rPr>
        <w:t xml:space="preserve">vēstules projektu Saeimas Publisko izdevumu un revīzijas komisijai </w:t>
      </w:r>
    </w:p>
    <w:p w:rsidR="00FC0669" w:rsidRPr="00FC0669" w:rsidRDefault="00FC0669" w:rsidP="00FC0669">
      <w:pPr>
        <w:pStyle w:val="BodyText2"/>
        <w:tabs>
          <w:tab w:val="left" w:pos="-5387"/>
        </w:tabs>
        <w:ind w:firstLine="720"/>
        <w:rPr>
          <w:szCs w:val="28"/>
        </w:rPr>
      </w:pPr>
    </w:p>
    <w:p w:rsidR="00FC0669" w:rsidRDefault="00FC0669" w:rsidP="005931D6">
      <w:pPr>
        <w:pStyle w:val="BodyText2"/>
        <w:spacing w:after="720"/>
        <w:ind w:firstLine="720"/>
        <w:rPr>
          <w:szCs w:val="28"/>
        </w:rPr>
      </w:pPr>
      <w:r>
        <w:rPr>
          <w:szCs w:val="28"/>
        </w:rPr>
        <w:t>2</w:t>
      </w:r>
      <w:r w:rsidRPr="00FC0669">
        <w:rPr>
          <w:szCs w:val="28"/>
        </w:rPr>
        <w:t>.</w:t>
      </w:r>
      <w:r w:rsidRPr="00FC0669">
        <w:rPr>
          <w:b/>
          <w:szCs w:val="28"/>
        </w:rPr>
        <w:t> </w:t>
      </w:r>
      <w:r>
        <w:rPr>
          <w:bCs/>
          <w:szCs w:val="28"/>
        </w:rPr>
        <w:t>Valsts kancelejai</w:t>
      </w:r>
      <w:r w:rsidRPr="00FC0669">
        <w:rPr>
          <w:rStyle w:val="Strong"/>
          <w:szCs w:val="28"/>
        </w:rPr>
        <w:t xml:space="preserve"> </w:t>
      </w:r>
      <w:r w:rsidRPr="00FC0669">
        <w:rPr>
          <w:szCs w:val="28"/>
          <w:shd w:val="clear" w:color="auto" w:fill="FFFFFF"/>
        </w:rPr>
        <w:t xml:space="preserve">noformēt un nosūtīt atbildi </w:t>
      </w:r>
      <w:r w:rsidRPr="00FC0669">
        <w:rPr>
          <w:szCs w:val="28"/>
        </w:rPr>
        <w:t>Saeimas Publisko izdevumu un revīzijas komisijai.</w:t>
      </w:r>
    </w:p>
    <w:p w:rsidR="00FC0669" w:rsidRPr="00FC0669" w:rsidRDefault="00FC0669" w:rsidP="00FC0669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FC0669">
        <w:rPr>
          <w:rFonts w:ascii="Times New Roman" w:eastAsia="Calibri" w:hAnsi="Times New Roman"/>
          <w:sz w:val="28"/>
          <w:szCs w:val="28"/>
        </w:rPr>
        <w:t>Ministru prezidents</w:t>
      </w:r>
      <w:r w:rsidRPr="00FC0669">
        <w:rPr>
          <w:rFonts w:ascii="Times New Roman" w:eastAsia="Calibri" w:hAnsi="Times New Roman"/>
          <w:sz w:val="28"/>
          <w:szCs w:val="28"/>
        </w:rPr>
        <w:tab/>
      </w:r>
      <w:r w:rsidRPr="00FC0669">
        <w:rPr>
          <w:rFonts w:ascii="Times New Roman" w:eastAsia="Calibri" w:hAnsi="Times New Roman"/>
          <w:sz w:val="28"/>
          <w:szCs w:val="28"/>
        </w:rPr>
        <w:tab/>
      </w:r>
      <w:r w:rsidRPr="00FC0669">
        <w:rPr>
          <w:rFonts w:ascii="Times New Roman" w:eastAsia="Calibri" w:hAnsi="Times New Roman"/>
          <w:sz w:val="28"/>
          <w:szCs w:val="28"/>
        </w:rPr>
        <w:tab/>
      </w:r>
      <w:r w:rsidRPr="00FC0669">
        <w:rPr>
          <w:rFonts w:ascii="Times New Roman" w:eastAsia="Calibri" w:hAnsi="Times New Roman"/>
          <w:sz w:val="28"/>
          <w:szCs w:val="28"/>
        </w:rPr>
        <w:tab/>
      </w:r>
      <w:r w:rsidRPr="00FC0669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FC0669">
        <w:rPr>
          <w:rFonts w:ascii="Times New Roman" w:eastAsia="Calibri" w:hAnsi="Times New Roman"/>
          <w:sz w:val="28"/>
          <w:szCs w:val="28"/>
        </w:rPr>
        <w:tab/>
        <w:t>Māris Kučinskis</w:t>
      </w:r>
    </w:p>
    <w:p w:rsidR="00FC0669" w:rsidRPr="00FC0669" w:rsidRDefault="00FC0669" w:rsidP="00FC0669">
      <w:pPr>
        <w:pStyle w:val="Heading2"/>
        <w:spacing w:after="720"/>
        <w:rPr>
          <w:szCs w:val="28"/>
        </w:rPr>
      </w:pPr>
      <w:r w:rsidRPr="00FC0669">
        <w:rPr>
          <w:szCs w:val="28"/>
        </w:rPr>
        <w:t>Valsts kancelejas direktors</w:t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  <w:t>Mārtiņš Krieviņš</w:t>
      </w:r>
    </w:p>
    <w:p w:rsidR="005A7FB2" w:rsidRDefault="005A7FB2" w:rsidP="00FC0669">
      <w:pPr>
        <w:tabs>
          <w:tab w:val="left" w:pos="6521"/>
          <w:tab w:val="right" w:pos="9072"/>
        </w:tabs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FC0669" w:rsidRPr="00FC0669" w:rsidRDefault="00FC0669" w:rsidP="00FC0669">
      <w:pPr>
        <w:tabs>
          <w:tab w:val="left" w:pos="6521"/>
          <w:tab w:val="right" w:pos="9072"/>
        </w:tabs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FC0669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FC0669">
        <w:rPr>
          <w:rFonts w:ascii="Times New Roman" w:hAnsi="Times New Roman"/>
          <w:sz w:val="28"/>
          <w:szCs w:val="28"/>
          <w:lang w:eastAsia="en-US"/>
        </w:rPr>
        <w:tab/>
        <w:t>Anda Čakša</w:t>
      </w:r>
    </w:p>
    <w:p w:rsidR="00FC0669" w:rsidRPr="00FC0669" w:rsidRDefault="00FC0669" w:rsidP="00FC0669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FC0669" w:rsidRPr="00FC0669" w:rsidRDefault="00FC0669" w:rsidP="00FC0669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FC0669">
        <w:rPr>
          <w:rFonts w:ascii="Times New Roman" w:eastAsia="Calibri" w:hAnsi="Times New Roman"/>
          <w:sz w:val="28"/>
          <w:szCs w:val="28"/>
        </w:rPr>
        <w:t xml:space="preserve">Vīza: Valsts sekretārs                                                          Kārlis </w:t>
      </w:r>
      <w:proofErr w:type="spellStart"/>
      <w:r w:rsidRPr="00FC0669">
        <w:rPr>
          <w:rFonts w:ascii="Times New Roman" w:eastAsia="Calibri" w:hAnsi="Times New Roman"/>
          <w:sz w:val="28"/>
          <w:szCs w:val="28"/>
        </w:rPr>
        <w:t>Ketners</w:t>
      </w:r>
      <w:proofErr w:type="spellEnd"/>
    </w:p>
    <w:p w:rsidR="00FC0669" w:rsidRPr="00FC0669" w:rsidRDefault="00FC0669" w:rsidP="00FC0669">
      <w:pPr>
        <w:rPr>
          <w:rFonts w:ascii="Times New Roman" w:hAnsi="Times New Roman"/>
          <w:sz w:val="28"/>
          <w:szCs w:val="28"/>
          <w:lang w:eastAsia="en-US"/>
        </w:rPr>
      </w:pPr>
    </w:p>
    <w:p w:rsidR="00FC0669" w:rsidRPr="00FC0669" w:rsidRDefault="00FC0669" w:rsidP="00FC0669">
      <w:pPr>
        <w:rPr>
          <w:rFonts w:ascii="Times New Roman" w:hAnsi="Times New Roman"/>
          <w:sz w:val="28"/>
          <w:szCs w:val="28"/>
          <w:lang w:eastAsia="en-US"/>
        </w:rPr>
      </w:pPr>
    </w:p>
    <w:p w:rsidR="00FC0669" w:rsidRPr="00FC0669" w:rsidRDefault="00FC0669" w:rsidP="00FC0669">
      <w:pPr>
        <w:rPr>
          <w:rFonts w:ascii="Times New Roman" w:hAnsi="Times New Roman"/>
          <w:sz w:val="28"/>
          <w:szCs w:val="28"/>
          <w:lang w:eastAsia="en-US"/>
        </w:rPr>
      </w:pPr>
    </w:p>
    <w:p w:rsidR="003646E1" w:rsidRPr="00FC0669" w:rsidRDefault="003646E1" w:rsidP="00FC0669">
      <w:pPr>
        <w:rPr>
          <w:rFonts w:ascii="Times New Roman" w:hAnsi="Times New Roman"/>
          <w:sz w:val="28"/>
          <w:szCs w:val="28"/>
        </w:rPr>
      </w:pPr>
    </w:p>
    <w:sectPr w:rsidR="003646E1" w:rsidRPr="00FC0669" w:rsidSect="00AE7F7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C6" w:rsidRDefault="006B2FC6" w:rsidP="00A90A93">
      <w:pPr>
        <w:spacing w:after="0" w:line="240" w:lineRule="auto"/>
      </w:pPr>
      <w:r>
        <w:separator/>
      </w:r>
    </w:p>
  </w:endnote>
  <w:endnote w:type="continuationSeparator" w:id="0">
    <w:p w:rsidR="006B2FC6" w:rsidRDefault="006B2FC6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18" w:rsidRPr="008B021A" w:rsidRDefault="00FB0318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EB5A45" w:rsidRPr="00FB0318" w:rsidRDefault="00EB5A45" w:rsidP="00FB0318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C9" w:rsidRPr="00861DA2" w:rsidRDefault="008A08C9" w:rsidP="00C03724">
    <w:pPr>
      <w:pStyle w:val="BodyText2"/>
      <w:tabs>
        <w:tab w:val="left" w:pos="-4820"/>
        <w:tab w:val="left" w:pos="6521"/>
      </w:tabs>
      <w:rPr>
        <w:sz w:val="20"/>
      </w:rPr>
    </w:pPr>
    <w:bookmarkStart w:id="5" w:name="OLE_LINK1"/>
    <w:bookmarkStart w:id="6" w:name="OLE_LINK2"/>
    <w:bookmarkStart w:id="7" w:name="OLE_LINK5"/>
    <w:bookmarkStart w:id="8" w:name="OLE_LINK6"/>
    <w:r w:rsidRPr="00861DA2">
      <w:rPr>
        <w:sz w:val="20"/>
      </w:rPr>
      <w:t>VM</w:t>
    </w:r>
    <w:r w:rsidR="00861DA2" w:rsidRPr="00861DA2">
      <w:rPr>
        <w:sz w:val="20"/>
      </w:rPr>
      <w:t>prot</w:t>
    </w:r>
    <w:r w:rsidRPr="00861DA2">
      <w:rPr>
        <w:sz w:val="20"/>
      </w:rPr>
      <w:t>_</w:t>
    </w:r>
    <w:r w:rsidR="00FC0669">
      <w:rPr>
        <w:sz w:val="20"/>
      </w:rPr>
      <w:t>271216_PSKUS_SPIRK</w:t>
    </w:r>
    <w:r w:rsidR="003646E1" w:rsidRPr="00861DA2">
      <w:rPr>
        <w:sz w:val="20"/>
      </w:rPr>
      <w:t xml:space="preserve"> 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C6" w:rsidRDefault="006B2FC6" w:rsidP="00A90A93">
      <w:pPr>
        <w:spacing w:after="0" w:line="240" w:lineRule="auto"/>
      </w:pPr>
      <w:r>
        <w:separator/>
      </w:r>
    </w:p>
  </w:footnote>
  <w:footnote w:type="continuationSeparator" w:id="0">
    <w:p w:rsidR="006B2FC6" w:rsidRDefault="006B2FC6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91472"/>
      <w:docPartObj>
        <w:docPartGallery w:val="Page Numbers (Top of Page)"/>
        <w:docPartUnique/>
      </w:docPartObj>
    </w:sdtPr>
    <w:sdtEndPr/>
    <w:sdtContent>
      <w:p w:rsidR="00EB5A45" w:rsidRDefault="005F6907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B5A4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35111B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5A45" w:rsidRDefault="00EB5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6"/>
    <w:rsid w:val="000144B7"/>
    <w:rsid w:val="000725ED"/>
    <w:rsid w:val="000D42A4"/>
    <w:rsid w:val="00147129"/>
    <w:rsid w:val="00170AFC"/>
    <w:rsid w:val="001C1397"/>
    <w:rsid w:val="00202A0E"/>
    <w:rsid w:val="00224D7D"/>
    <w:rsid w:val="00281B48"/>
    <w:rsid w:val="002E2421"/>
    <w:rsid w:val="0035111B"/>
    <w:rsid w:val="00353771"/>
    <w:rsid w:val="003646E1"/>
    <w:rsid w:val="00392340"/>
    <w:rsid w:val="003A0BB6"/>
    <w:rsid w:val="00462A97"/>
    <w:rsid w:val="005219DD"/>
    <w:rsid w:val="0055657C"/>
    <w:rsid w:val="005931D6"/>
    <w:rsid w:val="005A7FB2"/>
    <w:rsid w:val="005F490C"/>
    <w:rsid w:val="005F6907"/>
    <w:rsid w:val="006370FF"/>
    <w:rsid w:val="006376AB"/>
    <w:rsid w:val="0064195C"/>
    <w:rsid w:val="00661ADC"/>
    <w:rsid w:val="006757B7"/>
    <w:rsid w:val="006B2FC6"/>
    <w:rsid w:val="0076243B"/>
    <w:rsid w:val="00776E56"/>
    <w:rsid w:val="007C04A8"/>
    <w:rsid w:val="00861DA2"/>
    <w:rsid w:val="00870A1B"/>
    <w:rsid w:val="008A08C9"/>
    <w:rsid w:val="008B021A"/>
    <w:rsid w:val="008C5709"/>
    <w:rsid w:val="008D14B9"/>
    <w:rsid w:val="008F18E7"/>
    <w:rsid w:val="00967DCD"/>
    <w:rsid w:val="009D341D"/>
    <w:rsid w:val="00A07E04"/>
    <w:rsid w:val="00A24CC9"/>
    <w:rsid w:val="00A27CDA"/>
    <w:rsid w:val="00A57290"/>
    <w:rsid w:val="00A90A93"/>
    <w:rsid w:val="00AC6C50"/>
    <w:rsid w:val="00AE7F7B"/>
    <w:rsid w:val="00B90288"/>
    <w:rsid w:val="00BD667D"/>
    <w:rsid w:val="00C03724"/>
    <w:rsid w:val="00D43223"/>
    <w:rsid w:val="00D620A4"/>
    <w:rsid w:val="00D77268"/>
    <w:rsid w:val="00D86863"/>
    <w:rsid w:val="00DB29AE"/>
    <w:rsid w:val="00DC6CD7"/>
    <w:rsid w:val="00DE0795"/>
    <w:rsid w:val="00DE566D"/>
    <w:rsid w:val="00EB5A45"/>
    <w:rsid w:val="00EC31B9"/>
    <w:rsid w:val="00ED2808"/>
    <w:rsid w:val="00F079FB"/>
    <w:rsid w:val="00F57317"/>
    <w:rsid w:val="00FB0318"/>
    <w:rsid w:val="00FB1E1A"/>
    <w:rsid w:val="00FC0669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4BF974"/>
  <w15:docId w15:val="{F3E8F535-14C9-4DDD-B0C6-E666BF13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0669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MK%20protokollemums\VMprot_281016_spried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99DD-D6E4-4442-9F66-6B698003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VMprot_281016_spried</Template>
  <TotalTime>24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projekts Saeimas Publisko izdevumu un revīzijas komisijai (par VSIA “Paula Stradiņa Klīniskās universitātes slimnīcas” A korpusa pirmās kārtas īstenošanu)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projekts Saeimas Publisko izdevumu un revīzijas komisijai (par VSIA “Paula Stradiņa Klīniskās universitātes slimnīcas” A korpusa pirmās kārtas īstenošanu)</dc:title>
  <dc:subject>MK sēdes protokollēmuma projekts</dc:subject>
  <dc:creator>Agnese Tomsone</dc:creator>
  <dc:description>67876181, Agnese.Tomsone@vm.gov.lv</dc:description>
  <cp:lastModifiedBy>Zaiga Valtere</cp:lastModifiedBy>
  <cp:revision>8</cp:revision>
  <dcterms:created xsi:type="dcterms:W3CDTF">2016-12-27T07:28:00Z</dcterms:created>
  <dcterms:modified xsi:type="dcterms:W3CDTF">2016-12-27T12:37:00Z</dcterms:modified>
</cp:coreProperties>
</file>