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6E2C" w:rsidRDefault="007D6E2C" w:rsidP="007D6E2C">
      <w:pPr>
        <w:jc w:val="right"/>
        <w:rPr>
          <w:noProof w:val="0"/>
          <w:szCs w:val="28"/>
          <w:lang w:eastAsia="lv-LV"/>
        </w:rPr>
      </w:pPr>
      <w:r>
        <w:rPr>
          <w:szCs w:val="28"/>
          <w:lang w:eastAsia="lv-LV"/>
        </w:rPr>
        <w:t>8.</w:t>
      </w:r>
      <w:r w:rsidR="00894772">
        <w:rPr>
          <w:szCs w:val="28"/>
          <w:lang w:eastAsia="lv-LV"/>
        </w:rPr>
        <w:t> </w:t>
      </w:r>
      <w:r>
        <w:rPr>
          <w:szCs w:val="28"/>
          <w:lang w:eastAsia="lv-LV"/>
        </w:rPr>
        <w:t xml:space="preserve">pielikums </w:t>
      </w:r>
    </w:p>
    <w:p w:rsidR="007D6E2C" w:rsidRDefault="007D6E2C" w:rsidP="007D6E2C">
      <w:pPr>
        <w:jc w:val="right"/>
        <w:rPr>
          <w:rFonts w:eastAsia="Calibri"/>
          <w:szCs w:val="28"/>
        </w:rPr>
      </w:pPr>
      <w:r>
        <w:rPr>
          <w:rFonts w:eastAsia="Calibri"/>
          <w:szCs w:val="28"/>
        </w:rPr>
        <w:t>Ministru kabineta</w:t>
      </w:r>
    </w:p>
    <w:p w:rsidR="007D6E2C" w:rsidRDefault="00086892" w:rsidP="007D6E2C">
      <w:pPr>
        <w:ind w:firstLine="720"/>
        <w:jc w:val="right"/>
        <w:rPr>
          <w:rFonts w:eastAsia="Calibri"/>
          <w:szCs w:val="28"/>
        </w:rPr>
      </w:pPr>
      <w:r>
        <w:rPr>
          <w:rFonts w:eastAsia="Calibri"/>
          <w:szCs w:val="28"/>
        </w:rPr>
        <w:t>201</w:t>
      </w:r>
      <w:r w:rsidR="00311D16">
        <w:rPr>
          <w:rFonts w:eastAsia="Calibri"/>
          <w:szCs w:val="28"/>
        </w:rPr>
        <w:t>7</w:t>
      </w:r>
      <w:r>
        <w:rPr>
          <w:rFonts w:eastAsia="Calibri"/>
          <w:szCs w:val="28"/>
        </w:rPr>
        <w:t>.</w:t>
      </w:r>
      <w:r w:rsidR="00894772">
        <w:rPr>
          <w:rFonts w:eastAsia="Calibri"/>
          <w:szCs w:val="28"/>
        </w:rPr>
        <w:t> </w:t>
      </w:r>
      <w:r>
        <w:rPr>
          <w:rFonts w:eastAsia="Calibri"/>
          <w:szCs w:val="28"/>
        </w:rPr>
        <w:t>gada</w:t>
      </w:r>
      <w:r>
        <w:rPr>
          <w:rFonts w:eastAsia="Calibri"/>
          <w:szCs w:val="28"/>
        </w:rPr>
        <w:tab/>
        <w:t>.</w:t>
      </w:r>
      <w:r w:rsidR="00894772">
        <w:rPr>
          <w:rFonts w:eastAsia="Calibri"/>
          <w:szCs w:val="28"/>
        </w:rPr>
        <w:t> </w:t>
      </w:r>
      <w:r w:rsidR="00311D16">
        <w:rPr>
          <w:rFonts w:eastAsia="Calibri"/>
          <w:szCs w:val="28"/>
        </w:rPr>
        <w:t>janvāra</w:t>
      </w:r>
    </w:p>
    <w:p w:rsidR="007D6E2C" w:rsidRDefault="007D6E2C" w:rsidP="007D6E2C">
      <w:pPr>
        <w:jc w:val="right"/>
        <w:rPr>
          <w:rFonts w:eastAsia="Calibri"/>
          <w:szCs w:val="28"/>
        </w:rPr>
      </w:pPr>
      <w:r>
        <w:rPr>
          <w:rFonts w:eastAsia="Calibri"/>
          <w:szCs w:val="28"/>
        </w:rPr>
        <w:t>noteikumiem Nr.</w:t>
      </w:r>
      <w:r>
        <w:rPr>
          <w:rFonts w:eastAsia="Calibri"/>
          <w:szCs w:val="28"/>
        </w:rPr>
        <w:tab/>
      </w:r>
    </w:p>
    <w:p w:rsidR="00481244" w:rsidRPr="00BD4D5F" w:rsidRDefault="00481244" w:rsidP="00083CBD">
      <w:pPr>
        <w:jc w:val="right"/>
        <w:rPr>
          <w:noProof w:val="0"/>
          <w:color w:val="000000" w:themeColor="text1"/>
          <w:sz w:val="28"/>
          <w:szCs w:val="28"/>
          <w:lang w:eastAsia="lv-LV"/>
        </w:rPr>
      </w:pPr>
    </w:p>
    <w:p w:rsidR="00083CBD" w:rsidRPr="00BD4D5F" w:rsidRDefault="00083CBD" w:rsidP="00083CBD">
      <w:pPr>
        <w:rPr>
          <w:b/>
          <w:bCs/>
          <w:noProof w:val="0"/>
          <w:color w:val="000000" w:themeColor="text1"/>
          <w:sz w:val="28"/>
          <w:szCs w:val="28"/>
          <w:lang w:eastAsia="lv-LV"/>
        </w:rPr>
      </w:pPr>
      <w:bookmarkStart w:id="0" w:name="438975"/>
      <w:bookmarkEnd w:id="0"/>
    </w:p>
    <w:p w:rsidR="00083CBD" w:rsidRPr="007D6E2C" w:rsidRDefault="00394819" w:rsidP="00725E01">
      <w:pPr>
        <w:jc w:val="center"/>
        <w:rPr>
          <w:b/>
          <w:bCs/>
          <w:noProof w:val="0"/>
          <w:color w:val="000000" w:themeColor="text1"/>
          <w:szCs w:val="28"/>
          <w:lang w:eastAsia="lv-LV"/>
        </w:rPr>
      </w:pPr>
      <w:r w:rsidRPr="007D6E2C">
        <w:rPr>
          <w:b/>
          <w:bCs/>
          <w:noProof w:val="0"/>
          <w:color w:val="000000" w:themeColor="text1"/>
          <w:szCs w:val="28"/>
          <w:lang w:eastAsia="lv-LV"/>
        </w:rPr>
        <w:t>Pirmsbāzes, b</w:t>
      </w:r>
      <w:r w:rsidR="00C7165B" w:rsidRPr="007D6E2C">
        <w:rPr>
          <w:b/>
          <w:bCs/>
          <w:noProof w:val="0"/>
          <w:color w:val="000000" w:themeColor="text1"/>
          <w:szCs w:val="28"/>
          <w:lang w:eastAsia="lv-LV"/>
        </w:rPr>
        <w:t>āz</w:t>
      </w:r>
      <w:r w:rsidRPr="007D6E2C">
        <w:rPr>
          <w:b/>
          <w:bCs/>
          <w:noProof w:val="0"/>
          <w:color w:val="000000" w:themeColor="text1"/>
          <w:szCs w:val="28"/>
          <w:lang w:eastAsia="lv-LV"/>
        </w:rPr>
        <w:t>es un sertificēta materiāla o</w:t>
      </w:r>
      <w:r w:rsidR="0054076C" w:rsidRPr="007D6E2C">
        <w:rPr>
          <w:b/>
          <w:bCs/>
          <w:noProof w:val="0"/>
          <w:color w:val="000000" w:themeColor="text1"/>
          <w:szCs w:val="28"/>
          <w:lang w:eastAsia="lv-LV"/>
        </w:rPr>
        <w:t>ficiālajā e</w:t>
      </w:r>
      <w:r w:rsidR="00725E01" w:rsidRPr="007D6E2C">
        <w:rPr>
          <w:b/>
          <w:bCs/>
          <w:noProof w:val="0"/>
          <w:color w:val="000000" w:themeColor="text1"/>
          <w:szCs w:val="28"/>
          <w:lang w:eastAsia="lv-LV"/>
        </w:rPr>
        <w:t>tiķetē norādāmā informācija</w:t>
      </w:r>
    </w:p>
    <w:p w:rsidR="00083CBD" w:rsidRPr="007D6E2C" w:rsidRDefault="00083CBD" w:rsidP="00083CBD">
      <w:pPr>
        <w:jc w:val="both"/>
        <w:rPr>
          <w:color w:val="000000" w:themeColor="text1"/>
          <w:szCs w:val="28"/>
        </w:rPr>
      </w:pPr>
    </w:p>
    <w:p w:rsidR="00083CBD" w:rsidRPr="007D6E2C" w:rsidRDefault="00083CBD" w:rsidP="00083CBD">
      <w:pPr>
        <w:jc w:val="both"/>
        <w:rPr>
          <w:color w:val="000000" w:themeColor="text1"/>
          <w:szCs w:val="28"/>
        </w:rPr>
      </w:pPr>
      <w:r w:rsidRPr="007D6E2C">
        <w:rPr>
          <w:color w:val="000000" w:themeColor="text1"/>
          <w:szCs w:val="28"/>
        </w:rPr>
        <w:t xml:space="preserve">1. Norāde “ES noteikumi un standarti”. </w:t>
      </w:r>
    </w:p>
    <w:p w:rsidR="001E773C" w:rsidRPr="007D6E2C" w:rsidRDefault="008911FE" w:rsidP="00083CBD">
      <w:pPr>
        <w:rPr>
          <w:color w:val="000000" w:themeColor="text1"/>
          <w:szCs w:val="28"/>
        </w:rPr>
      </w:pPr>
      <w:r w:rsidRPr="007D6E2C">
        <w:rPr>
          <w:color w:val="000000" w:themeColor="text1"/>
          <w:szCs w:val="28"/>
        </w:rPr>
        <w:t>2. Marķēšanas dalībvalsts vai attiecīgais kods</w:t>
      </w:r>
      <w:r w:rsidR="00083CBD" w:rsidRPr="007D6E2C">
        <w:rPr>
          <w:color w:val="000000" w:themeColor="text1"/>
          <w:szCs w:val="28"/>
        </w:rPr>
        <w:t>.</w:t>
      </w:r>
    </w:p>
    <w:p w:rsidR="001642C8" w:rsidRPr="007D6E2C" w:rsidRDefault="008911FE" w:rsidP="00083CBD">
      <w:pPr>
        <w:rPr>
          <w:color w:val="000000" w:themeColor="text1"/>
          <w:szCs w:val="28"/>
        </w:rPr>
      </w:pPr>
      <w:r w:rsidRPr="007D6E2C">
        <w:rPr>
          <w:color w:val="000000" w:themeColor="text1"/>
          <w:szCs w:val="28"/>
        </w:rPr>
        <w:t>3. Atbildīgā oficiālā iestāde vai attiecīgais kods</w:t>
      </w:r>
      <w:r w:rsidR="00083CBD" w:rsidRPr="007D6E2C">
        <w:rPr>
          <w:color w:val="000000" w:themeColor="text1"/>
          <w:szCs w:val="28"/>
        </w:rPr>
        <w:t>.</w:t>
      </w:r>
    </w:p>
    <w:p w:rsidR="00083CBD" w:rsidRPr="007D6E2C" w:rsidRDefault="00083CBD" w:rsidP="00083CBD">
      <w:pPr>
        <w:rPr>
          <w:color w:val="000000" w:themeColor="text1"/>
          <w:szCs w:val="28"/>
        </w:rPr>
      </w:pPr>
      <w:r w:rsidRPr="007D6E2C">
        <w:rPr>
          <w:color w:val="000000" w:themeColor="text1"/>
          <w:szCs w:val="28"/>
        </w:rPr>
        <w:t xml:space="preserve">4. </w:t>
      </w:r>
      <w:r w:rsidR="00044266" w:rsidRPr="007D6E2C">
        <w:rPr>
          <w:color w:val="000000" w:themeColor="text1"/>
          <w:szCs w:val="28"/>
        </w:rPr>
        <w:t xml:space="preserve">Piegādātāja </w:t>
      </w:r>
      <w:r w:rsidRPr="007D6E2C">
        <w:rPr>
          <w:color w:val="000000" w:themeColor="text1"/>
          <w:szCs w:val="28"/>
        </w:rPr>
        <w:t>nosau</w:t>
      </w:r>
      <w:r w:rsidR="00044266" w:rsidRPr="007D6E2C">
        <w:rPr>
          <w:color w:val="000000" w:themeColor="text1"/>
          <w:szCs w:val="28"/>
        </w:rPr>
        <w:t>kums un</w:t>
      </w:r>
      <w:r w:rsidR="008911FE" w:rsidRPr="007D6E2C">
        <w:rPr>
          <w:color w:val="000000" w:themeColor="text1"/>
          <w:szCs w:val="28"/>
        </w:rPr>
        <w:t xml:space="preserve"> tā reģistrācijas numurs</w:t>
      </w:r>
      <w:r w:rsidR="00044266" w:rsidRPr="007D6E2C">
        <w:rPr>
          <w:color w:val="000000" w:themeColor="text1"/>
          <w:szCs w:val="28"/>
        </w:rPr>
        <w:t>, ko piešķīrus</w:t>
      </w:r>
      <w:r w:rsidR="00C87B92" w:rsidRPr="007D6E2C">
        <w:rPr>
          <w:color w:val="000000" w:themeColor="text1"/>
          <w:szCs w:val="28"/>
        </w:rPr>
        <w:t>i</w:t>
      </w:r>
      <w:r w:rsidR="00044266" w:rsidRPr="007D6E2C">
        <w:rPr>
          <w:color w:val="000000" w:themeColor="text1"/>
          <w:szCs w:val="28"/>
        </w:rPr>
        <w:t xml:space="preserve"> atbildīgā oficiā</w:t>
      </w:r>
      <w:r w:rsidR="00C87B92" w:rsidRPr="007D6E2C">
        <w:rPr>
          <w:color w:val="000000" w:themeColor="text1"/>
          <w:szCs w:val="28"/>
        </w:rPr>
        <w:t xml:space="preserve">lā </w:t>
      </w:r>
      <w:r w:rsidR="00044266" w:rsidRPr="007D6E2C">
        <w:rPr>
          <w:color w:val="000000" w:themeColor="text1"/>
          <w:szCs w:val="28"/>
        </w:rPr>
        <w:t>iestāde</w:t>
      </w:r>
      <w:r w:rsidRPr="007D6E2C">
        <w:rPr>
          <w:color w:val="000000" w:themeColor="text1"/>
          <w:szCs w:val="28"/>
        </w:rPr>
        <w:t xml:space="preserve">. </w:t>
      </w:r>
    </w:p>
    <w:p w:rsidR="00B77D14" w:rsidRPr="007D6E2C" w:rsidRDefault="00083CBD" w:rsidP="00083CBD">
      <w:pPr>
        <w:rPr>
          <w:color w:val="000000" w:themeColor="text1"/>
          <w:szCs w:val="28"/>
        </w:rPr>
      </w:pPr>
      <w:r w:rsidRPr="007D6E2C">
        <w:rPr>
          <w:color w:val="000000" w:themeColor="text1"/>
          <w:szCs w:val="28"/>
        </w:rPr>
        <w:t xml:space="preserve">5. </w:t>
      </w:r>
      <w:r w:rsidR="008911FE" w:rsidRPr="007D6E2C">
        <w:rPr>
          <w:color w:val="000000" w:themeColor="text1"/>
          <w:szCs w:val="28"/>
        </w:rPr>
        <w:t>Pakas vai saišķa partijas numurs</w:t>
      </w:r>
      <w:r w:rsidRPr="007D6E2C">
        <w:rPr>
          <w:color w:val="000000" w:themeColor="text1"/>
          <w:szCs w:val="28"/>
        </w:rPr>
        <w:t xml:space="preserve">. </w:t>
      </w:r>
    </w:p>
    <w:p w:rsidR="00083CBD" w:rsidRPr="007D6E2C" w:rsidRDefault="008911FE" w:rsidP="00083CBD">
      <w:pPr>
        <w:rPr>
          <w:color w:val="000000" w:themeColor="text1"/>
          <w:szCs w:val="28"/>
        </w:rPr>
      </w:pPr>
      <w:r w:rsidRPr="007D6E2C">
        <w:rPr>
          <w:color w:val="000000" w:themeColor="text1"/>
          <w:szCs w:val="28"/>
        </w:rPr>
        <w:t>6. Botāniskais nosaukums</w:t>
      </w:r>
      <w:r w:rsidR="00083CBD" w:rsidRPr="007D6E2C">
        <w:rPr>
          <w:color w:val="000000" w:themeColor="text1"/>
          <w:szCs w:val="28"/>
        </w:rPr>
        <w:t xml:space="preserve">. </w:t>
      </w:r>
    </w:p>
    <w:p w:rsidR="00083CBD" w:rsidRPr="007D6E2C" w:rsidRDefault="008911FE" w:rsidP="00083CBD">
      <w:pPr>
        <w:rPr>
          <w:color w:val="000000" w:themeColor="text1"/>
          <w:szCs w:val="28"/>
        </w:rPr>
      </w:pPr>
      <w:r w:rsidRPr="007D6E2C">
        <w:rPr>
          <w:color w:val="000000" w:themeColor="text1"/>
          <w:szCs w:val="28"/>
        </w:rPr>
        <w:t>7. Kategorijas</w:t>
      </w:r>
      <w:r w:rsidR="00083CBD" w:rsidRPr="007D6E2C">
        <w:rPr>
          <w:color w:val="000000" w:themeColor="text1"/>
          <w:szCs w:val="28"/>
        </w:rPr>
        <w:t xml:space="preserve"> un – bāzes </w:t>
      </w:r>
      <w:r w:rsidRPr="007D6E2C">
        <w:rPr>
          <w:color w:val="000000" w:themeColor="text1"/>
          <w:szCs w:val="28"/>
        </w:rPr>
        <w:t>materiālam – arī paaudzes numurs</w:t>
      </w:r>
      <w:r w:rsidR="00083CBD" w:rsidRPr="007D6E2C">
        <w:rPr>
          <w:color w:val="000000" w:themeColor="text1"/>
          <w:szCs w:val="28"/>
        </w:rPr>
        <w:t xml:space="preserve">. </w:t>
      </w:r>
    </w:p>
    <w:p w:rsidR="00083CBD" w:rsidRPr="007D6E2C" w:rsidRDefault="00083CBD" w:rsidP="001642C8">
      <w:pPr>
        <w:jc w:val="both"/>
        <w:rPr>
          <w:color w:val="000000" w:themeColor="text1"/>
          <w:szCs w:val="28"/>
        </w:rPr>
      </w:pPr>
      <w:r w:rsidRPr="007D6E2C">
        <w:rPr>
          <w:color w:val="000000" w:themeColor="text1"/>
          <w:szCs w:val="28"/>
        </w:rPr>
        <w:t>8. Šķirnes un att</w:t>
      </w:r>
      <w:r w:rsidR="008911FE" w:rsidRPr="007D6E2C">
        <w:rPr>
          <w:color w:val="000000" w:themeColor="text1"/>
          <w:szCs w:val="28"/>
        </w:rPr>
        <w:t>iecīgā gadījumā klona apzīmējums</w:t>
      </w:r>
      <w:r w:rsidRPr="007D6E2C">
        <w:rPr>
          <w:color w:val="000000" w:themeColor="text1"/>
          <w:szCs w:val="28"/>
        </w:rPr>
        <w:t>. Potcelmiem, kas nepieder ne pie vienas šķirnes, norāda attiecīgās sugas vai starpsugu hibrīda nosaukumu. Uzpotētiem augļaugiem šādu informāciju norāda gan par potcelmu, gan potzaru. Par šķirnēm, kuru oficiālās reģistrācijas pieteikums vai pieteikums par augu šķirnes aizsardzības tiesībām vēl nav izskatīts, norāda: “</w:t>
      </w:r>
      <w:r w:rsidR="00894772">
        <w:rPr>
          <w:color w:val="000000" w:themeColor="text1"/>
          <w:szCs w:val="28"/>
        </w:rPr>
        <w:t>I</w:t>
      </w:r>
      <w:r w:rsidRPr="007D6E2C">
        <w:rPr>
          <w:color w:val="000000" w:themeColor="text1"/>
          <w:szCs w:val="28"/>
        </w:rPr>
        <w:t>erosinātais apzīmējums” un “</w:t>
      </w:r>
      <w:r w:rsidR="00894772">
        <w:rPr>
          <w:color w:val="000000" w:themeColor="text1"/>
          <w:szCs w:val="28"/>
        </w:rPr>
        <w:t>P</w:t>
      </w:r>
      <w:r w:rsidRPr="007D6E2C">
        <w:rPr>
          <w:color w:val="000000" w:themeColor="text1"/>
          <w:szCs w:val="28"/>
        </w:rPr>
        <w:t>ieteikums vēl nav izskatīts”</w:t>
      </w:r>
      <w:r w:rsidR="001642C8" w:rsidRPr="007D6E2C">
        <w:rPr>
          <w:color w:val="000000" w:themeColor="text1"/>
          <w:szCs w:val="28"/>
        </w:rPr>
        <w:t>.</w:t>
      </w:r>
    </w:p>
    <w:p w:rsidR="00083CBD" w:rsidRPr="007D6E2C" w:rsidRDefault="008911FE" w:rsidP="00083CBD">
      <w:pPr>
        <w:rPr>
          <w:color w:val="000000" w:themeColor="text1"/>
          <w:szCs w:val="28"/>
        </w:rPr>
      </w:pPr>
      <w:r w:rsidRPr="007D6E2C">
        <w:rPr>
          <w:color w:val="000000" w:themeColor="text1"/>
          <w:szCs w:val="28"/>
        </w:rPr>
        <w:t>9. Attiecīgā gadījumā norāde</w:t>
      </w:r>
      <w:r w:rsidR="00556900" w:rsidRPr="007D6E2C">
        <w:rPr>
          <w:color w:val="000000" w:themeColor="text1"/>
          <w:szCs w:val="28"/>
        </w:rPr>
        <w:t xml:space="preserve"> “</w:t>
      </w:r>
      <w:r w:rsidR="00894772">
        <w:rPr>
          <w:color w:val="000000" w:themeColor="text1"/>
          <w:szCs w:val="28"/>
        </w:rPr>
        <w:t>Š</w:t>
      </w:r>
      <w:r w:rsidR="00556900" w:rsidRPr="007D6E2C">
        <w:rPr>
          <w:color w:val="000000" w:themeColor="text1"/>
          <w:szCs w:val="28"/>
        </w:rPr>
        <w:t>ķirne ar oficiāli atzītu aprakstu”</w:t>
      </w:r>
      <w:r w:rsidR="001642C8" w:rsidRPr="007D6E2C">
        <w:rPr>
          <w:color w:val="000000" w:themeColor="text1"/>
          <w:szCs w:val="28"/>
        </w:rPr>
        <w:t>.</w:t>
      </w:r>
    </w:p>
    <w:p w:rsidR="00083CBD" w:rsidRPr="007D6E2C" w:rsidRDefault="008911FE" w:rsidP="00083CBD">
      <w:pPr>
        <w:rPr>
          <w:color w:val="000000" w:themeColor="text1"/>
          <w:szCs w:val="28"/>
        </w:rPr>
      </w:pPr>
      <w:r w:rsidRPr="007D6E2C">
        <w:rPr>
          <w:color w:val="000000" w:themeColor="text1"/>
          <w:szCs w:val="28"/>
        </w:rPr>
        <w:t>10. Daudzums</w:t>
      </w:r>
      <w:r w:rsidR="00083CBD" w:rsidRPr="007D6E2C">
        <w:rPr>
          <w:color w:val="000000" w:themeColor="text1"/>
          <w:szCs w:val="28"/>
        </w:rPr>
        <w:t xml:space="preserve">. </w:t>
      </w:r>
    </w:p>
    <w:p w:rsidR="00083CBD" w:rsidRPr="007D6E2C" w:rsidRDefault="008911FE" w:rsidP="00083CBD">
      <w:pPr>
        <w:rPr>
          <w:color w:val="000000" w:themeColor="text1"/>
          <w:szCs w:val="28"/>
        </w:rPr>
      </w:pPr>
      <w:r w:rsidRPr="007D6E2C">
        <w:rPr>
          <w:color w:val="000000" w:themeColor="text1"/>
          <w:szCs w:val="28"/>
        </w:rPr>
        <w:t>11. Ražošanas valsts un attiecīgais kods</w:t>
      </w:r>
      <w:r w:rsidR="00083CBD" w:rsidRPr="007D6E2C">
        <w:rPr>
          <w:color w:val="000000" w:themeColor="text1"/>
          <w:szCs w:val="28"/>
        </w:rPr>
        <w:t xml:space="preserve">, ja tā atšķiras </w:t>
      </w:r>
      <w:r w:rsidR="005B36B6" w:rsidRPr="007D6E2C">
        <w:rPr>
          <w:color w:val="000000" w:themeColor="text1"/>
          <w:szCs w:val="28"/>
        </w:rPr>
        <w:t>no dalībvalsts, kurā sagatavota oficiālā etiķete</w:t>
      </w:r>
      <w:r w:rsidR="001642C8" w:rsidRPr="007D6E2C">
        <w:rPr>
          <w:color w:val="000000" w:themeColor="text1"/>
          <w:szCs w:val="28"/>
        </w:rPr>
        <w:t>.</w:t>
      </w:r>
    </w:p>
    <w:p w:rsidR="00083CBD" w:rsidRPr="007D6E2C" w:rsidRDefault="008911FE" w:rsidP="00083CBD">
      <w:pPr>
        <w:rPr>
          <w:color w:val="000000" w:themeColor="text1"/>
          <w:szCs w:val="28"/>
        </w:rPr>
      </w:pPr>
      <w:r w:rsidRPr="007D6E2C">
        <w:rPr>
          <w:color w:val="000000" w:themeColor="text1"/>
          <w:szCs w:val="28"/>
        </w:rPr>
        <w:t>12. Izdošanas gads</w:t>
      </w:r>
      <w:r w:rsidR="00083CBD" w:rsidRPr="007D6E2C">
        <w:rPr>
          <w:color w:val="000000" w:themeColor="text1"/>
          <w:szCs w:val="28"/>
        </w:rPr>
        <w:t xml:space="preserve">. </w:t>
      </w:r>
    </w:p>
    <w:p w:rsidR="00083CBD" w:rsidRPr="007D6E2C" w:rsidRDefault="00083CBD" w:rsidP="00083CBD">
      <w:pPr>
        <w:rPr>
          <w:color w:val="000000" w:themeColor="text1"/>
          <w:szCs w:val="28"/>
        </w:rPr>
      </w:pPr>
      <w:r w:rsidRPr="007D6E2C">
        <w:rPr>
          <w:color w:val="000000" w:themeColor="text1"/>
          <w:szCs w:val="28"/>
        </w:rPr>
        <w:t>13. Ja oriģinālo marķējumu aizstāj ar citu marķējumu</w:t>
      </w:r>
      <w:r w:rsidR="00894772">
        <w:rPr>
          <w:color w:val="000000" w:themeColor="text1"/>
          <w:szCs w:val="28"/>
        </w:rPr>
        <w:t> –</w:t>
      </w:r>
      <w:r w:rsidRPr="007D6E2C">
        <w:rPr>
          <w:color w:val="000000" w:themeColor="text1"/>
          <w:szCs w:val="28"/>
        </w:rPr>
        <w:t xml:space="preserve"> or</w:t>
      </w:r>
      <w:r w:rsidR="008911FE" w:rsidRPr="007D6E2C">
        <w:rPr>
          <w:color w:val="000000" w:themeColor="text1"/>
          <w:szCs w:val="28"/>
        </w:rPr>
        <w:t>iģinālā marķējuma izdošanas gads</w:t>
      </w:r>
      <w:r w:rsidRPr="007D6E2C">
        <w:rPr>
          <w:color w:val="000000" w:themeColor="text1"/>
          <w:szCs w:val="28"/>
        </w:rPr>
        <w:t xml:space="preserve">. </w:t>
      </w:r>
    </w:p>
    <w:p w:rsidR="00083CBD" w:rsidRDefault="00083CBD" w:rsidP="00083CBD">
      <w:pPr>
        <w:rPr>
          <w:color w:val="000000" w:themeColor="text1"/>
          <w:szCs w:val="28"/>
        </w:rPr>
      </w:pPr>
    </w:p>
    <w:p w:rsidR="007D6E2C" w:rsidRPr="007D6E2C" w:rsidRDefault="007D6E2C" w:rsidP="00083CBD">
      <w:pPr>
        <w:rPr>
          <w:color w:val="000000" w:themeColor="text1"/>
          <w:szCs w:val="28"/>
        </w:rPr>
      </w:pPr>
    </w:p>
    <w:p w:rsidR="00481244" w:rsidRDefault="00D13299" w:rsidP="00481244">
      <w:pPr>
        <w:rPr>
          <w:color w:val="000000" w:themeColor="text1"/>
          <w:sz w:val="28"/>
          <w:szCs w:val="28"/>
        </w:rPr>
      </w:pPr>
      <w:r w:rsidRPr="00D13299">
        <w:rPr>
          <w:color w:val="000000" w:themeColor="text1"/>
          <w:szCs w:val="28"/>
        </w:rPr>
        <w:t xml:space="preserve">Zemkopības ministra </w:t>
      </w:r>
      <w:r w:rsidR="004535DD">
        <w:rPr>
          <w:color w:val="000000" w:themeColor="text1"/>
          <w:szCs w:val="28"/>
        </w:rPr>
        <w:t>p.i.</w:t>
      </w:r>
      <w:r w:rsidR="004535DD">
        <w:rPr>
          <w:color w:val="000000" w:themeColor="text1"/>
          <w:szCs w:val="28"/>
        </w:rPr>
        <w:tab/>
      </w:r>
      <w:r w:rsidR="004535DD">
        <w:rPr>
          <w:color w:val="000000" w:themeColor="text1"/>
          <w:szCs w:val="28"/>
        </w:rPr>
        <w:tab/>
      </w:r>
      <w:r w:rsidR="004535DD">
        <w:rPr>
          <w:color w:val="000000" w:themeColor="text1"/>
          <w:szCs w:val="28"/>
        </w:rPr>
        <w:tab/>
      </w:r>
      <w:r w:rsidRPr="00D13299">
        <w:rPr>
          <w:color w:val="000000" w:themeColor="text1"/>
          <w:szCs w:val="28"/>
        </w:rPr>
        <w:tab/>
      </w:r>
      <w:r w:rsidRPr="00D13299">
        <w:rPr>
          <w:color w:val="000000" w:themeColor="text1"/>
          <w:szCs w:val="28"/>
        </w:rPr>
        <w:tab/>
      </w:r>
      <w:r w:rsidRPr="00D13299">
        <w:rPr>
          <w:color w:val="000000" w:themeColor="text1"/>
          <w:szCs w:val="28"/>
        </w:rPr>
        <w:tab/>
        <w:t>Uldis Augulis</w:t>
      </w:r>
    </w:p>
    <w:p w:rsidR="007D6E2C" w:rsidRDefault="007D6E2C" w:rsidP="00481244">
      <w:pPr>
        <w:rPr>
          <w:color w:val="000000" w:themeColor="text1"/>
          <w:sz w:val="28"/>
          <w:szCs w:val="28"/>
        </w:rPr>
      </w:pPr>
    </w:p>
    <w:p w:rsidR="007D6E2C" w:rsidRDefault="007D6E2C" w:rsidP="00481244">
      <w:pPr>
        <w:rPr>
          <w:color w:val="000000" w:themeColor="text1"/>
          <w:sz w:val="28"/>
          <w:szCs w:val="28"/>
        </w:rPr>
      </w:pPr>
    </w:p>
    <w:p w:rsidR="007D6E2C" w:rsidRDefault="007D6E2C" w:rsidP="00481244">
      <w:pPr>
        <w:rPr>
          <w:color w:val="000000" w:themeColor="text1"/>
          <w:sz w:val="28"/>
          <w:szCs w:val="28"/>
        </w:rPr>
      </w:pPr>
    </w:p>
    <w:p w:rsidR="007D6E2C" w:rsidRDefault="007D6E2C" w:rsidP="00481244">
      <w:pPr>
        <w:rPr>
          <w:color w:val="000000" w:themeColor="text1"/>
          <w:sz w:val="28"/>
          <w:szCs w:val="28"/>
        </w:rPr>
      </w:pPr>
    </w:p>
    <w:p w:rsidR="007D6E2C" w:rsidRDefault="007D6E2C" w:rsidP="00481244">
      <w:pPr>
        <w:rPr>
          <w:color w:val="000000" w:themeColor="text1"/>
          <w:sz w:val="28"/>
          <w:szCs w:val="28"/>
        </w:rPr>
      </w:pPr>
    </w:p>
    <w:p w:rsidR="007D6E2C" w:rsidRDefault="007D6E2C" w:rsidP="00481244">
      <w:pPr>
        <w:rPr>
          <w:color w:val="000000" w:themeColor="text1"/>
          <w:sz w:val="28"/>
          <w:szCs w:val="28"/>
        </w:rPr>
      </w:pPr>
    </w:p>
    <w:p w:rsidR="007D6E2C" w:rsidRDefault="007D6E2C" w:rsidP="00481244">
      <w:pPr>
        <w:rPr>
          <w:color w:val="000000" w:themeColor="text1"/>
          <w:sz w:val="28"/>
          <w:szCs w:val="28"/>
        </w:rPr>
      </w:pPr>
    </w:p>
    <w:p w:rsidR="007D6E2C" w:rsidRDefault="007D6E2C" w:rsidP="00481244">
      <w:pPr>
        <w:rPr>
          <w:color w:val="000000" w:themeColor="text1"/>
          <w:sz w:val="28"/>
          <w:szCs w:val="28"/>
        </w:rPr>
      </w:pPr>
    </w:p>
    <w:p w:rsidR="007D6E2C" w:rsidRPr="00BD4D5F" w:rsidRDefault="007D6E2C" w:rsidP="00481244">
      <w:pPr>
        <w:rPr>
          <w:color w:val="000000" w:themeColor="text1"/>
          <w:sz w:val="28"/>
          <w:szCs w:val="28"/>
        </w:rPr>
      </w:pPr>
    </w:p>
    <w:p w:rsidR="00481244" w:rsidRDefault="00481244" w:rsidP="00481244">
      <w:pPr>
        <w:rPr>
          <w:color w:val="000000" w:themeColor="text1"/>
        </w:rPr>
      </w:pPr>
    </w:p>
    <w:p w:rsidR="004535DD" w:rsidRDefault="004535DD" w:rsidP="00481244">
      <w:pPr>
        <w:rPr>
          <w:color w:val="000000" w:themeColor="text1"/>
        </w:rPr>
      </w:pPr>
    </w:p>
    <w:p w:rsidR="007D6E2C" w:rsidRPr="00BD4D5F" w:rsidRDefault="007D6E2C" w:rsidP="00481244">
      <w:pPr>
        <w:rPr>
          <w:color w:val="000000" w:themeColor="text1"/>
        </w:rPr>
      </w:pPr>
    </w:p>
    <w:p w:rsidR="002D2EF8" w:rsidRDefault="002D2EF8" w:rsidP="00311D16">
      <w:pPr>
        <w:rPr>
          <w:color w:val="000000" w:themeColor="text1"/>
          <w:sz w:val="20"/>
          <w:szCs w:val="20"/>
        </w:rPr>
      </w:pPr>
      <w:r>
        <w:rPr>
          <w:color w:val="000000" w:themeColor="text1"/>
          <w:sz w:val="20"/>
          <w:szCs w:val="20"/>
        </w:rPr>
        <w:t>19.01.2017. 11:13</w:t>
      </w:r>
    </w:p>
    <w:p w:rsidR="002D2EF8" w:rsidRDefault="002D2EF8" w:rsidP="00311D16">
      <w:pPr>
        <w:rPr>
          <w:noProof w:val="0"/>
          <w:color w:val="000000" w:themeColor="text1"/>
          <w:sz w:val="20"/>
          <w:szCs w:val="20"/>
        </w:rPr>
      </w:pPr>
      <w:r>
        <w:rPr>
          <w:noProof w:val="0"/>
          <w:color w:val="000000" w:themeColor="text1"/>
          <w:sz w:val="20"/>
          <w:szCs w:val="20"/>
        </w:rPr>
        <w:fldChar w:fldCharType="begin"/>
      </w:r>
      <w:r>
        <w:rPr>
          <w:noProof w:val="0"/>
          <w:color w:val="000000" w:themeColor="text1"/>
          <w:sz w:val="20"/>
          <w:szCs w:val="20"/>
        </w:rPr>
        <w:instrText xml:space="preserve"> NUMWORDS   \* MERGEFORMAT </w:instrText>
      </w:r>
      <w:r>
        <w:rPr>
          <w:noProof w:val="0"/>
          <w:color w:val="000000" w:themeColor="text1"/>
          <w:sz w:val="20"/>
          <w:szCs w:val="20"/>
        </w:rPr>
        <w:fldChar w:fldCharType="separate"/>
      </w:r>
      <w:r>
        <w:rPr>
          <w:color w:val="000000" w:themeColor="text1"/>
          <w:sz w:val="20"/>
          <w:szCs w:val="20"/>
        </w:rPr>
        <w:t>173</w:t>
      </w:r>
      <w:r>
        <w:rPr>
          <w:noProof w:val="0"/>
          <w:color w:val="000000" w:themeColor="text1"/>
          <w:sz w:val="20"/>
          <w:szCs w:val="20"/>
        </w:rPr>
        <w:fldChar w:fldCharType="end"/>
      </w:r>
    </w:p>
    <w:p w:rsidR="00311D16" w:rsidRPr="00311D16" w:rsidRDefault="00311D16" w:rsidP="00311D16">
      <w:pPr>
        <w:rPr>
          <w:noProof w:val="0"/>
          <w:color w:val="000000" w:themeColor="text1"/>
          <w:sz w:val="20"/>
          <w:szCs w:val="20"/>
        </w:rPr>
      </w:pPr>
      <w:bookmarkStart w:id="1" w:name="_GoBack"/>
      <w:bookmarkEnd w:id="1"/>
      <w:r w:rsidRPr="00311D16">
        <w:rPr>
          <w:noProof w:val="0"/>
          <w:color w:val="000000" w:themeColor="text1"/>
          <w:sz w:val="20"/>
          <w:szCs w:val="20"/>
        </w:rPr>
        <w:t>A.Mitre</w:t>
      </w:r>
    </w:p>
    <w:p w:rsidR="00070693" w:rsidRPr="00BD4D5F" w:rsidRDefault="00311D16" w:rsidP="00481244">
      <w:pPr>
        <w:rPr>
          <w:color w:val="000000" w:themeColor="text1"/>
          <w:sz w:val="20"/>
          <w:szCs w:val="20"/>
        </w:rPr>
      </w:pPr>
      <w:r w:rsidRPr="00311D16">
        <w:rPr>
          <w:noProof w:val="0"/>
          <w:color w:val="000000" w:themeColor="text1"/>
          <w:sz w:val="20"/>
          <w:szCs w:val="20"/>
        </w:rPr>
        <w:t>67878703, Aiga.Mitre@zm.gov.lv</w:t>
      </w:r>
    </w:p>
    <w:sectPr w:rsidR="00070693" w:rsidRPr="00BD4D5F" w:rsidSect="007D6E2C">
      <w:footerReference w:type="default" r:id="rId6"/>
      <w:pgSz w:w="11906" w:h="16838"/>
      <w:pgMar w:top="1440" w:right="1800" w:bottom="1440" w:left="1800" w:header="1134"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6885" w:rsidRDefault="00236885" w:rsidP="006828FE">
      <w:r>
        <w:separator/>
      </w:r>
    </w:p>
  </w:endnote>
  <w:endnote w:type="continuationSeparator" w:id="0">
    <w:p w:rsidR="00236885" w:rsidRDefault="00236885" w:rsidP="00682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8FE" w:rsidRPr="007D6E2C" w:rsidRDefault="00086892" w:rsidP="007D6E2C">
    <w:pPr>
      <w:pStyle w:val="Kjene"/>
      <w:jc w:val="both"/>
    </w:pPr>
    <w:r>
      <w:rPr>
        <w:sz w:val="20"/>
        <w:szCs w:val="20"/>
      </w:rPr>
      <w:t>ZMNotp8_</w:t>
    </w:r>
    <w:r w:rsidR="00AC5EC5">
      <w:rPr>
        <w:sz w:val="20"/>
        <w:szCs w:val="20"/>
      </w:rPr>
      <w:t>1</w:t>
    </w:r>
    <w:r w:rsidR="00D13299">
      <w:rPr>
        <w:sz w:val="20"/>
        <w:szCs w:val="20"/>
      </w:rPr>
      <w:t>9</w:t>
    </w:r>
    <w:r w:rsidR="00311D16">
      <w:rPr>
        <w:sz w:val="20"/>
        <w:szCs w:val="20"/>
      </w:rPr>
      <w:t>0117</w:t>
    </w:r>
    <w:r w:rsidR="002D2EF8">
      <w:rPr>
        <w:sz w:val="20"/>
        <w:szCs w:val="20"/>
      </w:rPr>
      <w:t xml:space="preserve">; </w:t>
    </w:r>
    <w:r w:rsidR="002D2EF8" w:rsidRPr="002D2EF8">
      <w:rPr>
        <w:sz w:val="20"/>
        <w:szCs w:val="20"/>
      </w:rPr>
      <w:t>Ministru kabineta noteikumu projekts „</w:t>
    </w:r>
    <w:r w:rsidR="002D2EF8" w:rsidRPr="002D2EF8">
      <w:t xml:space="preserve"> </w:t>
    </w:r>
    <w:r w:rsidR="002D2EF8" w:rsidRPr="002D2EF8">
      <w:rPr>
        <w:sz w:val="20"/>
        <w:szCs w:val="20"/>
      </w:rPr>
      <w:t>Augļu koku un ogulāju pavairošanas materiāla atbilstības kritēriju un aprites noteikumi.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6885" w:rsidRDefault="00236885" w:rsidP="006828FE">
      <w:r>
        <w:separator/>
      </w:r>
    </w:p>
  </w:footnote>
  <w:footnote w:type="continuationSeparator" w:id="0">
    <w:p w:rsidR="00236885" w:rsidRDefault="00236885" w:rsidP="006828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CBD"/>
    <w:rsid w:val="00044266"/>
    <w:rsid w:val="00066E40"/>
    <w:rsid w:val="00070693"/>
    <w:rsid w:val="00074121"/>
    <w:rsid w:val="00083CBD"/>
    <w:rsid w:val="00086892"/>
    <w:rsid w:val="000D661A"/>
    <w:rsid w:val="000F63FC"/>
    <w:rsid w:val="001642C8"/>
    <w:rsid w:val="001E773C"/>
    <w:rsid w:val="001F3702"/>
    <w:rsid w:val="00236885"/>
    <w:rsid w:val="002448DB"/>
    <w:rsid w:val="0025411D"/>
    <w:rsid w:val="00260035"/>
    <w:rsid w:val="002D2EF8"/>
    <w:rsid w:val="003028CE"/>
    <w:rsid w:val="00311D16"/>
    <w:rsid w:val="0033180B"/>
    <w:rsid w:val="003609A9"/>
    <w:rsid w:val="0037464A"/>
    <w:rsid w:val="00386A62"/>
    <w:rsid w:val="00390E8C"/>
    <w:rsid w:val="00394819"/>
    <w:rsid w:val="003D74D7"/>
    <w:rsid w:val="003E1CF6"/>
    <w:rsid w:val="004535DD"/>
    <w:rsid w:val="004663B7"/>
    <w:rsid w:val="00481244"/>
    <w:rsid w:val="004C3287"/>
    <w:rsid w:val="00502546"/>
    <w:rsid w:val="0054076C"/>
    <w:rsid w:val="00546A7A"/>
    <w:rsid w:val="00556900"/>
    <w:rsid w:val="00557AD1"/>
    <w:rsid w:val="005B36B6"/>
    <w:rsid w:val="005B697C"/>
    <w:rsid w:val="005E0B14"/>
    <w:rsid w:val="0060120D"/>
    <w:rsid w:val="006828FE"/>
    <w:rsid w:val="006B4354"/>
    <w:rsid w:val="006F3328"/>
    <w:rsid w:val="00702ED7"/>
    <w:rsid w:val="00711353"/>
    <w:rsid w:val="00725E01"/>
    <w:rsid w:val="007D6E2C"/>
    <w:rsid w:val="00831A72"/>
    <w:rsid w:val="00831F0C"/>
    <w:rsid w:val="008911FE"/>
    <w:rsid w:val="00894772"/>
    <w:rsid w:val="008A2E70"/>
    <w:rsid w:val="008C02FB"/>
    <w:rsid w:val="008D5C39"/>
    <w:rsid w:val="00920081"/>
    <w:rsid w:val="009B4DDC"/>
    <w:rsid w:val="009C4E34"/>
    <w:rsid w:val="00A12E05"/>
    <w:rsid w:val="00A20551"/>
    <w:rsid w:val="00A56EAA"/>
    <w:rsid w:val="00A57FBA"/>
    <w:rsid w:val="00AA7037"/>
    <w:rsid w:val="00AC5EC5"/>
    <w:rsid w:val="00B17A86"/>
    <w:rsid w:val="00B77D14"/>
    <w:rsid w:val="00B91FCB"/>
    <w:rsid w:val="00BA67EF"/>
    <w:rsid w:val="00BD4D5F"/>
    <w:rsid w:val="00C0157C"/>
    <w:rsid w:val="00C416D7"/>
    <w:rsid w:val="00C64DE9"/>
    <w:rsid w:val="00C7165B"/>
    <w:rsid w:val="00C87B92"/>
    <w:rsid w:val="00CB5455"/>
    <w:rsid w:val="00CD0819"/>
    <w:rsid w:val="00CF38E2"/>
    <w:rsid w:val="00D04AD5"/>
    <w:rsid w:val="00D13299"/>
    <w:rsid w:val="00D60ACF"/>
    <w:rsid w:val="00D95985"/>
    <w:rsid w:val="00DB21C4"/>
    <w:rsid w:val="00DB2CD3"/>
    <w:rsid w:val="00DE1E88"/>
    <w:rsid w:val="00E14149"/>
    <w:rsid w:val="00EB1AB4"/>
    <w:rsid w:val="00F329A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D6F1A7-5CF4-4E21-BE70-34E5A6A42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83CBD"/>
    <w:pPr>
      <w:spacing w:after="0" w:line="240" w:lineRule="auto"/>
    </w:pPr>
    <w:rPr>
      <w:rFonts w:ascii="Times New Roman" w:eastAsia="Times New Roman" w:hAnsi="Times New Roman" w:cs="Times New Roman"/>
      <w:noProof/>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6828FE"/>
    <w:pPr>
      <w:tabs>
        <w:tab w:val="center" w:pos="4153"/>
        <w:tab w:val="right" w:pos="8306"/>
      </w:tabs>
    </w:pPr>
  </w:style>
  <w:style w:type="character" w:customStyle="1" w:styleId="GalveneRakstz">
    <w:name w:val="Galvene Rakstz."/>
    <w:basedOn w:val="Noklusjumarindkopasfonts"/>
    <w:link w:val="Galvene"/>
    <w:uiPriority w:val="99"/>
    <w:rsid w:val="006828FE"/>
    <w:rPr>
      <w:rFonts w:ascii="Times New Roman" w:eastAsia="Times New Roman" w:hAnsi="Times New Roman" w:cs="Times New Roman"/>
      <w:noProof/>
      <w:sz w:val="24"/>
      <w:szCs w:val="24"/>
    </w:rPr>
  </w:style>
  <w:style w:type="paragraph" w:styleId="Kjene">
    <w:name w:val="footer"/>
    <w:basedOn w:val="Parasts"/>
    <w:link w:val="KjeneRakstz"/>
    <w:uiPriority w:val="99"/>
    <w:unhideWhenUsed/>
    <w:rsid w:val="006828FE"/>
    <w:pPr>
      <w:tabs>
        <w:tab w:val="center" w:pos="4153"/>
        <w:tab w:val="right" w:pos="8306"/>
      </w:tabs>
    </w:pPr>
  </w:style>
  <w:style w:type="character" w:customStyle="1" w:styleId="KjeneRakstz">
    <w:name w:val="Kājene Rakstz."/>
    <w:basedOn w:val="Noklusjumarindkopasfonts"/>
    <w:link w:val="Kjene"/>
    <w:uiPriority w:val="99"/>
    <w:rsid w:val="006828FE"/>
    <w:rPr>
      <w:rFonts w:ascii="Times New Roman" w:eastAsia="Times New Roman" w:hAnsi="Times New Roman" w:cs="Times New Roman"/>
      <w:noProof/>
      <w:sz w:val="24"/>
      <w:szCs w:val="24"/>
    </w:rPr>
  </w:style>
  <w:style w:type="paragraph" w:styleId="Balonteksts">
    <w:name w:val="Balloon Text"/>
    <w:basedOn w:val="Parasts"/>
    <w:link w:val="BalontekstsRakstz"/>
    <w:uiPriority w:val="99"/>
    <w:semiHidden/>
    <w:unhideWhenUsed/>
    <w:rsid w:val="006828FE"/>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6828FE"/>
    <w:rPr>
      <w:rFonts w:ascii="Tahoma" w:eastAsia="Times New Roman" w:hAnsi="Tahoma" w:cs="Tahoma"/>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6934833">
      <w:bodyDiv w:val="1"/>
      <w:marLeft w:val="0"/>
      <w:marRight w:val="0"/>
      <w:marTop w:val="0"/>
      <w:marBottom w:val="0"/>
      <w:divBdr>
        <w:top w:val="none" w:sz="0" w:space="0" w:color="auto"/>
        <w:left w:val="none" w:sz="0" w:space="0" w:color="auto"/>
        <w:bottom w:val="none" w:sz="0" w:space="0" w:color="auto"/>
        <w:right w:val="none" w:sz="0" w:space="0" w:color="auto"/>
      </w:divBdr>
    </w:div>
    <w:div w:id="1419986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182</Words>
  <Characters>1215</Characters>
  <Application>Microsoft Office Word</Application>
  <DocSecurity>0</DocSecurity>
  <Lines>50</Lines>
  <Paragraphs>26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Zemkopības Ministrija</Company>
  <LinksUpToDate>false</LinksUpToDate>
  <CharactersWithSpaces>1371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Aiga Mitre</dc:creator>
  <cp:lastModifiedBy>Sanita Žagare</cp:lastModifiedBy>
  <cp:revision>10</cp:revision>
  <cp:lastPrinted>2016-11-01T09:28:00Z</cp:lastPrinted>
  <dcterms:created xsi:type="dcterms:W3CDTF">2016-12-20T13:44:00Z</dcterms:created>
  <dcterms:modified xsi:type="dcterms:W3CDTF">2017-01-19T09:14:00Z</dcterms:modified>
</cp:coreProperties>
</file>