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4C8F2" w14:textId="77777777" w:rsidR="00D67203" w:rsidRDefault="003465AB" w:rsidP="00CC585B">
      <w:pPr>
        <w:spacing w:after="0" w:line="240" w:lineRule="auto"/>
        <w:jc w:val="center"/>
        <w:rPr>
          <w:rFonts w:ascii="Times New Roman" w:hAnsi="Times New Roman" w:cs="Times New Roman"/>
          <w:b/>
          <w:sz w:val="24"/>
          <w:szCs w:val="24"/>
        </w:rPr>
      </w:pPr>
      <w:r w:rsidRPr="00CC37D7">
        <w:rPr>
          <w:rFonts w:ascii="Times New Roman" w:hAnsi="Times New Roman" w:cs="Times New Roman"/>
          <w:b/>
          <w:sz w:val="24"/>
          <w:szCs w:val="24"/>
        </w:rPr>
        <w:t>Informatīvais ziņojums</w:t>
      </w:r>
      <w:r w:rsidR="00E16103">
        <w:rPr>
          <w:rFonts w:ascii="Times New Roman" w:hAnsi="Times New Roman" w:cs="Times New Roman"/>
          <w:b/>
          <w:sz w:val="24"/>
          <w:szCs w:val="24"/>
        </w:rPr>
        <w:t xml:space="preserve"> </w:t>
      </w:r>
    </w:p>
    <w:p w14:paraId="70838E88" w14:textId="452DD317" w:rsidR="00CC585B" w:rsidRPr="00CC37D7" w:rsidRDefault="00CC585B" w:rsidP="00CC585B">
      <w:pPr>
        <w:spacing w:after="0" w:line="240" w:lineRule="auto"/>
        <w:jc w:val="center"/>
        <w:rPr>
          <w:rFonts w:ascii="Times New Roman" w:hAnsi="Times New Roman" w:cs="Times New Roman"/>
          <w:b/>
          <w:sz w:val="24"/>
          <w:szCs w:val="24"/>
        </w:rPr>
      </w:pPr>
      <w:r w:rsidRPr="00CC37D7">
        <w:rPr>
          <w:rFonts w:ascii="Times New Roman" w:hAnsi="Times New Roman" w:cs="Times New Roman"/>
          <w:b/>
          <w:sz w:val="24"/>
          <w:szCs w:val="24"/>
        </w:rPr>
        <w:t>“Par priekšlikumu sniegšanu par turpmāko rīcību saistībā ar valsts sabiedrību ar ierobežotu atbildību “Zemkopības ministrijas nekustamie īpašumi”</w:t>
      </w:r>
      <w:r w:rsidR="00D76F04">
        <w:rPr>
          <w:rFonts w:ascii="Times New Roman" w:hAnsi="Times New Roman" w:cs="Times New Roman"/>
          <w:b/>
          <w:sz w:val="24"/>
          <w:szCs w:val="24"/>
        </w:rPr>
        <w:t>”</w:t>
      </w:r>
    </w:p>
    <w:p w14:paraId="01FFF79D" w14:textId="77777777" w:rsidR="00CC585B" w:rsidRPr="00CC37D7" w:rsidRDefault="00CC585B" w:rsidP="00CC585B">
      <w:pPr>
        <w:spacing w:after="0" w:line="240" w:lineRule="auto"/>
        <w:jc w:val="center"/>
        <w:rPr>
          <w:rFonts w:ascii="Times New Roman" w:hAnsi="Times New Roman" w:cs="Times New Roman"/>
          <w:b/>
          <w:sz w:val="24"/>
          <w:szCs w:val="24"/>
        </w:rPr>
      </w:pPr>
    </w:p>
    <w:p w14:paraId="53CAED6B" w14:textId="77777777" w:rsidR="00CC585B" w:rsidRPr="00CC37D7" w:rsidRDefault="00CC585B" w:rsidP="00CC585B">
      <w:pPr>
        <w:pStyle w:val="Sarakstarindkopa"/>
        <w:numPr>
          <w:ilvl w:val="0"/>
          <w:numId w:val="1"/>
        </w:numPr>
        <w:spacing w:after="0" w:line="240" w:lineRule="auto"/>
        <w:ind w:left="0" w:firstLine="0"/>
        <w:jc w:val="center"/>
        <w:rPr>
          <w:rFonts w:ascii="Times New Roman" w:hAnsi="Times New Roman" w:cs="Times New Roman"/>
          <w:b/>
          <w:sz w:val="24"/>
          <w:szCs w:val="24"/>
        </w:rPr>
      </w:pPr>
      <w:r w:rsidRPr="00CC37D7">
        <w:rPr>
          <w:rFonts w:ascii="Times New Roman" w:hAnsi="Times New Roman" w:cs="Times New Roman"/>
          <w:b/>
          <w:sz w:val="24"/>
          <w:szCs w:val="24"/>
        </w:rPr>
        <w:t>SITUĀCIJAS APRAKSTS</w:t>
      </w:r>
    </w:p>
    <w:p w14:paraId="2B03023C" w14:textId="77777777" w:rsidR="00CC585B" w:rsidRPr="00CC37D7" w:rsidRDefault="00CC585B" w:rsidP="00CC585B">
      <w:pPr>
        <w:pStyle w:val="Sarakstarindkopa"/>
        <w:spacing w:after="0" w:line="240" w:lineRule="auto"/>
        <w:rPr>
          <w:rFonts w:ascii="Times New Roman" w:hAnsi="Times New Roman" w:cs="Times New Roman"/>
          <w:b/>
          <w:sz w:val="24"/>
          <w:szCs w:val="24"/>
        </w:rPr>
      </w:pPr>
    </w:p>
    <w:p w14:paraId="2D79728B" w14:textId="56E33F5D"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Lai īstenotu valsts kapitālsabiedrību pārvaldības reformu, ir izstrādāta Publisko personu komercdarbības koncepcija (atbalstīta ar Ministru kabineta 2012. gada 4. jūnija rīkojumu Nr.</w:t>
      </w:r>
      <w:r w:rsidR="00D76F04">
        <w:rPr>
          <w:rFonts w:ascii="Times New Roman" w:hAnsi="Times New Roman" w:cs="Times New Roman"/>
          <w:sz w:val="24"/>
          <w:szCs w:val="24"/>
        </w:rPr>
        <w:t> </w:t>
      </w:r>
      <w:r w:rsidRPr="00CC37D7">
        <w:rPr>
          <w:rFonts w:ascii="Times New Roman" w:hAnsi="Times New Roman" w:cs="Times New Roman"/>
          <w:sz w:val="24"/>
          <w:szCs w:val="24"/>
        </w:rPr>
        <w:t>245) un Valsts kapitāla daļu pārvaldības koncepcija (atbalstīta ar Ministru kabineta 2012. gada 4. jūnija rīkojumu Nr.</w:t>
      </w:r>
      <w:r w:rsidR="00D76F04">
        <w:rPr>
          <w:rFonts w:ascii="Times New Roman" w:hAnsi="Times New Roman" w:cs="Times New Roman"/>
          <w:sz w:val="24"/>
          <w:szCs w:val="24"/>
        </w:rPr>
        <w:t> </w:t>
      </w:r>
      <w:r w:rsidRPr="00CC37D7">
        <w:rPr>
          <w:rFonts w:ascii="Times New Roman" w:hAnsi="Times New Roman" w:cs="Times New Roman"/>
          <w:sz w:val="24"/>
          <w:szCs w:val="24"/>
        </w:rPr>
        <w:t>246). Ministru prezidenta 2012. gada 19.</w:t>
      </w:r>
      <w:r w:rsidR="00D76F04">
        <w:rPr>
          <w:rFonts w:ascii="Times New Roman" w:hAnsi="Times New Roman" w:cs="Times New Roman"/>
          <w:sz w:val="24"/>
          <w:szCs w:val="24"/>
        </w:rPr>
        <w:t> </w:t>
      </w:r>
      <w:r w:rsidRPr="00CC37D7">
        <w:rPr>
          <w:rFonts w:ascii="Times New Roman" w:hAnsi="Times New Roman" w:cs="Times New Roman"/>
          <w:sz w:val="24"/>
          <w:szCs w:val="24"/>
        </w:rPr>
        <w:t>jūnija rīkojumā Nr.</w:t>
      </w:r>
      <w:r w:rsidR="00D76F04">
        <w:rPr>
          <w:rFonts w:ascii="Times New Roman" w:hAnsi="Times New Roman" w:cs="Times New Roman"/>
          <w:sz w:val="24"/>
          <w:szCs w:val="24"/>
        </w:rPr>
        <w:t> </w:t>
      </w:r>
      <w:r w:rsidRPr="00CC37D7">
        <w:rPr>
          <w:rFonts w:ascii="Times New Roman" w:hAnsi="Times New Roman" w:cs="Times New Roman"/>
          <w:sz w:val="24"/>
          <w:szCs w:val="24"/>
        </w:rPr>
        <w:t>233 “Par darba grupu” noteikts: lai nodrošinātu valsts kapitālsabiedrību pārvaldības reformas kopējo virzību un izvērtētu nepieciešamību saglabāt valsts līdzdalību kapitālsabiedrībās, ir jāizveido darba grupa (turpmāk – Darba grupa). Tai tika uzdots izvērtēt nozaru ministriju iesniegto informāciju par valsts kapitālsabiedrību turpmākās darbības izvērtējumu un sagatavot viedokli un priekšlikumus par valsts līdzdalības nepieciešamību kapitālsabiedrībās, kā arī kapitālsabiedrību turpmāko juridisko statusu un to pārvaldītāju.</w:t>
      </w:r>
    </w:p>
    <w:p w14:paraId="272C018F" w14:textId="2E87A970"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Izpildot uzticēto uzdevumu, Darba grupa sagatavoja ziņojumu “Par valsts līdzdalības kapitālsabiedrībās izvērtēšanu un ar Ministru prezidenta 2012. gada 19. jūnija rīkojumu izveidotās darba grupas priekšlikumiem turpmākajai rīcībai” (turpmāk – Informatīvais ziņojums), kas tika atbalstīts Ministru kabineta 2013. gada 11.</w:t>
      </w:r>
      <w:r w:rsidR="00D76F04">
        <w:rPr>
          <w:rFonts w:ascii="Times New Roman" w:hAnsi="Times New Roman" w:cs="Times New Roman"/>
          <w:sz w:val="24"/>
          <w:szCs w:val="24"/>
        </w:rPr>
        <w:t> </w:t>
      </w:r>
      <w:r w:rsidRPr="00CC37D7">
        <w:rPr>
          <w:rFonts w:ascii="Times New Roman" w:hAnsi="Times New Roman" w:cs="Times New Roman"/>
          <w:sz w:val="24"/>
          <w:szCs w:val="24"/>
        </w:rPr>
        <w:t xml:space="preserve">jūnija sēdē </w:t>
      </w:r>
      <w:r w:rsidR="00D76F04">
        <w:rPr>
          <w:rFonts w:ascii="Times New Roman" w:hAnsi="Times New Roman" w:cs="Times New Roman"/>
          <w:sz w:val="24"/>
          <w:szCs w:val="24"/>
        </w:rPr>
        <w:t>(</w:t>
      </w:r>
      <w:r w:rsidRPr="00CC37D7">
        <w:rPr>
          <w:rFonts w:ascii="Times New Roman" w:hAnsi="Times New Roman" w:cs="Times New Roman"/>
          <w:sz w:val="24"/>
          <w:szCs w:val="24"/>
        </w:rPr>
        <w:t>protokols Nr.</w:t>
      </w:r>
      <w:r w:rsidR="00D76F04">
        <w:rPr>
          <w:rFonts w:ascii="Times New Roman" w:hAnsi="Times New Roman" w:cs="Times New Roman"/>
          <w:sz w:val="24"/>
          <w:szCs w:val="24"/>
        </w:rPr>
        <w:t> </w:t>
      </w:r>
      <w:r w:rsidRPr="00CC37D7">
        <w:rPr>
          <w:rFonts w:ascii="Times New Roman" w:hAnsi="Times New Roman" w:cs="Times New Roman"/>
          <w:sz w:val="24"/>
          <w:szCs w:val="24"/>
        </w:rPr>
        <w:t>34</w:t>
      </w:r>
      <w:r w:rsidR="00D76F04">
        <w:rPr>
          <w:rFonts w:ascii="Times New Roman" w:hAnsi="Times New Roman" w:cs="Times New Roman"/>
          <w:sz w:val="24"/>
          <w:szCs w:val="24"/>
        </w:rPr>
        <w:t>,</w:t>
      </w:r>
      <w:r w:rsidRPr="00CC37D7">
        <w:rPr>
          <w:rFonts w:ascii="Times New Roman" w:hAnsi="Times New Roman" w:cs="Times New Roman"/>
          <w:sz w:val="24"/>
          <w:szCs w:val="24"/>
        </w:rPr>
        <w:t xml:space="preserve"> 37.§</w:t>
      </w:r>
      <w:r w:rsidR="00D76F04">
        <w:rPr>
          <w:rFonts w:ascii="Times New Roman" w:hAnsi="Times New Roman" w:cs="Times New Roman"/>
          <w:sz w:val="24"/>
          <w:szCs w:val="24"/>
        </w:rPr>
        <w:t>)</w:t>
      </w:r>
      <w:r w:rsidRPr="00CC37D7">
        <w:rPr>
          <w:rFonts w:ascii="Times New Roman" w:hAnsi="Times New Roman" w:cs="Times New Roman"/>
          <w:sz w:val="24"/>
          <w:szCs w:val="24"/>
        </w:rPr>
        <w:t>. Minētā protokola 2.</w:t>
      </w:r>
      <w:r w:rsidR="00D76F04">
        <w:rPr>
          <w:rFonts w:ascii="Times New Roman" w:hAnsi="Times New Roman" w:cs="Times New Roman"/>
          <w:sz w:val="24"/>
          <w:szCs w:val="24"/>
        </w:rPr>
        <w:t> </w:t>
      </w:r>
      <w:r w:rsidRPr="00CC37D7">
        <w:rPr>
          <w:rFonts w:ascii="Times New Roman" w:hAnsi="Times New Roman" w:cs="Times New Roman"/>
          <w:sz w:val="24"/>
          <w:szCs w:val="24"/>
        </w:rPr>
        <w:t>punktā Ministru kabinets uzdeva ministrijām atbilstoši kompetencei izvērtēt Informatīvā ziņojuma 5.</w:t>
      </w:r>
      <w:r w:rsidR="00D76F04">
        <w:rPr>
          <w:rFonts w:ascii="Times New Roman" w:hAnsi="Times New Roman" w:cs="Times New Roman"/>
          <w:sz w:val="24"/>
          <w:szCs w:val="24"/>
        </w:rPr>
        <w:t> </w:t>
      </w:r>
      <w:r w:rsidRPr="00CC37D7">
        <w:rPr>
          <w:rFonts w:ascii="Times New Roman" w:hAnsi="Times New Roman" w:cs="Times New Roman"/>
          <w:sz w:val="24"/>
          <w:szCs w:val="24"/>
        </w:rPr>
        <w:t>pielikumā ietverto Darba grupas ieteikumu finansiālos un tiesiskos risk</w:t>
      </w:r>
      <w:r w:rsidR="00D76F04">
        <w:rPr>
          <w:rFonts w:ascii="Times New Roman" w:hAnsi="Times New Roman" w:cs="Times New Roman"/>
          <w:sz w:val="24"/>
          <w:szCs w:val="24"/>
        </w:rPr>
        <w:t>a faktorus</w:t>
      </w:r>
      <w:r w:rsidRPr="00CC37D7">
        <w:rPr>
          <w:rFonts w:ascii="Times New Roman" w:hAnsi="Times New Roman" w:cs="Times New Roman"/>
          <w:sz w:val="24"/>
          <w:szCs w:val="24"/>
        </w:rPr>
        <w:t xml:space="preserve"> un iesniegt Ministru kabinetā </w:t>
      </w:r>
      <w:r w:rsidR="00D76F04" w:rsidRPr="00CC37D7">
        <w:rPr>
          <w:rFonts w:ascii="Times New Roman" w:hAnsi="Times New Roman" w:cs="Times New Roman"/>
          <w:sz w:val="24"/>
          <w:szCs w:val="24"/>
        </w:rPr>
        <w:t xml:space="preserve">priekšlikumus par turpmāko rīcību </w:t>
      </w:r>
      <w:r w:rsidRPr="00CC37D7">
        <w:rPr>
          <w:rFonts w:ascii="Times New Roman" w:hAnsi="Times New Roman" w:cs="Times New Roman"/>
          <w:sz w:val="24"/>
          <w:szCs w:val="24"/>
        </w:rPr>
        <w:t>Informatīvā ziņojuma 5.</w:t>
      </w:r>
      <w:r w:rsidR="00D76F04">
        <w:rPr>
          <w:rFonts w:ascii="Times New Roman" w:hAnsi="Times New Roman" w:cs="Times New Roman"/>
          <w:sz w:val="24"/>
          <w:szCs w:val="24"/>
        </w:rPr>
        <w:t> </w:t>
      </w:r>
      <w:r w:rsidRPr="00CC37D7">
        <w:rPr>
          <w:rFonts w:ascii="Times New Roman" w:hAnsi="Times New Roman" w:cs="Times New Roman"/>
          <w:sz w:val="24"/>
          <w:szCs w:val="24"/>
        </w:rPr>
        <w:t>pielikumā noteiktajā termiņā.</w:t>
      </w:r>
    </w:p>
    <w:p w14:paraId="5E44943A" w14:textId="2081CB81"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Ievērojot Informatīvā ziņojuma 5.</w:t>
      </w:r>
      <w:r w:rsidR="00D76F04">
        <w:rPr>
          <w:rFonts w:ascii="Times New Roman" w:hAnsi="Times New Roman" w:cs="Times New Roman"/>
          <w:sz w:val="24"/>
          <w:szCs w:val="24"/>
        </w:rPr>
        <w:t> </w:t>
      </w:r>
      <w:r w:rsidRPr="00CC37D7">
        <w:rPr>
          <w:rFonts w:ascii="Times New Roman" w:hAnsi="Times New Roman" w:cs="Times New Roman"/>
          <w:sz w:val="24"/>
          <w:szCs w:val="24"/>
        </w:rPr>
        <w:t>pielikuma 11.</w:t>
      </w:r>
      <w:r w:rsidR="00D76F04">
        <w:rPr>
          <w:rFonts w:ascii="Times New Roman" w:hAnsi="Times New Roman" w:cs="Times New Roman"/>
          <w:sz w:val="24"/>
          <w:szCs w:val="24"/>
        </w:rPr>
        <w:t> </w:t>
      </w:r>
      <w:r w:rsidRPr="00CC37D7">
        <w:rPr>
          <w:rFonts w:ascii="Times New Roman" w:hAnsi="Times New Roman" w:cs="Times New Roman"/>
          <w:sz w:val="24"/>
          <w:szCs w:val="24"/>
        </w:rPr>
        <w:t>punktu, Zemkopības ministrijai (turpmāk – ministrija) ir jāizvērtē tās turējumā esošās valsts sabiedrības ar ierobežotu atbildību “Zemkopības ministrijas nekustamie īpašumi” (turpmāk – ZMNĪ) juridiskā statusa maiņa, iz</w:t>
      </w:r>
      <w:r w:rsidR="00D76F04">
        <w:rPr>
          <w:rFonts w:ascii="Times New Roman" w:hAnsi="Times New Roman" w:cs="Times New Roman"/>
          <w:sz w:val="24"/>
          <w:szCs w:val="24"/>
        </w:rPr>
        <w:t>skato</w:t>
      </w:r>
      <w:r w:rsidRPr="00CC37D7">
        <w:rPr>
          <w:rFonts w:ascii="Times New Roman" w:hAnsi="Times New Roman" w:cs="Times New Roman"/>
          <w:sz w:val="24"/>
          <w:szCs w:val="24"/>
        </w:rPr>
        <w:t>t arī iespēju kapitālsabiedrību pārveidot par valsts aģentūru, un jāiesniedz Ministru kabinetā priekšlikumi par turpmāko rīcību.</w:t>
      </w:r>
    </w:p>
    <w:p w14:paraId="07F767A4" w14:textId="77777777"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p>
    <w:p w14:paraId="394FA7A4" w14:textId="77777777" w:rsidR="00CC585B" w:rsidRPr="00CC37D7" w:rsidRDefault="00CC585B" w:rsidP="00CC585B">
      <w:pPr>
        <w:pStyle w:val="Sarakstarindkopa"/>
        <w:numPr>
          <w:ilvl w:val="0"/>
          <w:numId w:val="1"/>
        </w:numPr>
        <w:spacing w:after="0" w:line="240" w:lineRule="auto"/>
        <w:ind w:left="0" w:firstLine="0"/>
        <w:jc w:val="center"/>
        <w:rPr>
          <w:rFonts w:ascii="Times New Roman" w:hAnsi="Times New Roman" w:cs="Times New Roman"/>
          <w:b/>
          <w:sz w:val="24"/>
          <w:szCs w:val="24"/>
        </w:rPr>
      </w:pPr>
      <w:r w:rsidRPr="00CC37D7">
        <w:rPr>
          <w:rFonts w:ascii="Times New Roman" w:hAnsi="Times New Roman" w:cs="Times New Roman"/>
          <w:b/>
          <w:sz w:val="24"/>
          <w:szCs w:val="24"/>
        </w:rPr>
        <w:t>ZMNĪ DARBĪBAS APRAKSTS</w:t>
      </w:r>
    </w:p>
    <w:p w14:paraId="3FDF06BC" w14:textId="77777777" w:rsidR="007578B4" w:rsidRDefault="007578B4" w:rsidP="00CC585B">
      <w:pPr>
        <w:spacing w:after="0" w:line="240" w:lineRule="auto"/>
        <w:ind w:firstLine="567"/>
        <w:jc w:val="both"/>
        <w:rPr>
          <w:rFonts w:ascii="Times New Roman" w:hAnsi="Times New Roman" w:cs="Times New Roman"/>
          <w:sz w:val="24"/>
          <w:szCs w:val="24"/>
        </w:rPr>
      </w:pPr>
    </w:p>
    <w:p w14:paraId="6A123110" w14:textId="2E68D79A" w:rsidR="00CC585B" w:rsidRPr="00CC37D7"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ZMNĪ ir izveidota, pamatojoties uz Ministru kabineta 2004. gada 26. oktobra rīkojumu Nr.</w:t>
      </w:r>
      <w:r w:rsidR="00D76F04">
        <w:rPr>
          <w:rFonts w:ascii="Times New Roman" w:hAnsi="Times New Roman" w:cs="Times New Roman"/>
          <w:sz w:val="24"/>
          <w:szCs w:val="24"/>
        </w:rPr>
        <w:t> </w:t>
      </w:r>
      <w:r w:rsidRPr="00CC37D7">
        <w:rPr>
          <w:rFonts w:ascii="Times New Roman" w:hAnsi="Times New Roman" w:cs="Times New Roman"/>
          <w:sz w:val="24"/>
          <w:szCs w:val="24"/>
        </w:rPr>
        <w:t>814 “Par bezpeļņas organizācijas valsts uzņēmuma “Lauksaimnieku centrs” reorganizāciju un valsts sabiedrības ar ierobežotu atbildību “Zemkopības ministrijas nekustamie īpašumi” izveidi”. ZMNĪ 100</w:t>
      </w:r>
      <w:r w:rsidR="00D76F04">
        <w:rPr>
          <w:rFonts w:ascii="Times New Roman" w:hAnsi="Times New Roman" w:cs="Times New Roman"/>
          <w:sz w:val="24"/>
          <w:szCs w:val="24"/>
        </w:rPr>
        <w:t> </w:t>
      </w:r>
      <w:r w:rsidRPr="00CC37D7">
        <w:rPr>
          <w:rFonts w:ascii="Times New Roman" w:hAnsi="Times New Roman" w:cs="Times New Roman"/>
          <w:sz w:val="24"/>
          <w:szCs w:val="24"/>
        </w:rPr>
        <w:t xml:space="preserve">% kapitāldaļu turētāja ir </w:t>
      </w:r>
      <w:r w:rsidR="00D76F04">
        <w:rPr>
          <w:rFonts w:ascii="Times New Roman" w:hAnsi="Times New Roman" w:cs="Times New Roman"/>
          <w:sz w:val="24"/>
          <w:szCs w:val="24"/>
        </w:rPr>
        <w:t>m</w:t>
      </w:r>
      <w:r w:rsidRPr="00CC37D7">
        <w:rPr>
          <w:rFonts w:ascii="Times New Roman" w:hAnsi="Times New Roman" w:cs="Times New Roman"/>
          <w:sz w:val="24"/>
          <w:szCs w:val="24"/>
        </w:rPr>
        <w:t>inistrija. ZMNĪ pārvaldes augstākā institūcija ir dalībnieku sapulce un valde.</w:t>
      </w:r>
    </w:p>
    <w:p w14:paraId="56F119B0" w14:textId="08C99CCD" w:rsidR="00CC585B" w:rsidRPr="00CC37D7"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ZMNĪ savu darbību uzsāka, pārvaldot un apsaimniekojot daļu no ministrijas nekustamajiem īpašumiem. ZMNĪ iznomājot valsts nekustamos īpašumus – namīpašumus un (vai) zemi</w:t>
      </w:r>
      <w:r w:rsidR="00D76F04">
        <w:rPr>
          <w:rFonts w:ascii="Times New Roman" w:hAnsi="Times New Roman" w:cs="Times New Roman"/>
          <w:sz w:val="24"/>
          <w:szCs w:val="24"/>
        </w:rPr>
        <w:t>,</w:t>
      </w:r>
      <w:r w:rsidRPr="00CC37D7">
        <w:rPr>
          <w:rFonts w:ascii="Times New Roman" w:hAnsi="Times New Roman" w:cs="Times New Roman"/>
          <w:sz w:val="24"/>
          <w:szCs w:val="24"/>
        </w:rPr>
        <w:t xml:space="preserve"> ievēro Ministru kabineta 2010. gada 8. jūnija noteikumu Nr.</w:t>
      </w:r>
      <w:r w:rsidR="00D76F04">
        <w:rPr>
          <w:rFonts w:ascii="Times New Roman" w:hAnsi="Times New Roman" w:cs="Times New Roman"/>
          <w:sz w:val="24"/>
          <w:szCs w:val="24"/>
        </w:rPr>
        <w:t> </w:t>
      </w:r>
      <w:r w:rsidRPr="00CC37D7">
        <w:rPr>
          <w:rFonts w:ascii="Times New Roman" w:hAnsi="Times New Roman" w:cs="Times New Roman"/>
          <w:sz w:val="24"/>
          <w:szCs w:val="24"/>
        </w:rPr>
        <w:t>515 “Noteikumi par valsts un pašvaldību mantas iznomāšanas kārtību, nomas maksas noteikšanas metodiku un nomas līguma tipveida nosacījumiem” un Ministru kabineta 2007. gada 30. oktobra noteikumu Nr.</w:t>
      </w:r>
      <w:r w:rsidR="00D76F04">
        <w:rPr>
          <w:rFonts w:ascii="Times New Roman" w:hAnsi="Times New Roman" w:cs="Times New Roman"/>
          <w:sz w:val="24"/>
          <w:szCs w:val="24"/>
        </w:rPr>
        <w:t> </w:t>
      </w:r>
      <w:r w:rsidRPr="00CC37D7">
        <w:rPr>
          <w:rFonts w:ascii="Times New Roman" w:hAnsi="Times New Roman" w:cs="Times New Roman"/>
          <w:sz w:val="24"/>
          <w:szCs w:val="24"/>
        </w:rPr>
        <w:t>735 „Noteikumi par publiskas personas zemes nomu”</w:t>
      </w:r>
      <w:r w:rsidR="00D76F04">
        <w:rPr>
          <w:rFonts w:ascii="Times New Roman" w:hAnsi="Times New Roman" w:cs="Times New Roman"/>
          <w:sz w:val="24"/>
          <w:szCs w:val="24"/>
        </w:rPr>
        <w:t xml:space="preserve"> prasības</w:t>
      </w:r>
      <w:r w:rsidR="00FF17A2" w:rsidRPr="00CC37D7">
        <w:rPr>
          <w:rFonts w:ascii="Times New Roman" w:hAnsi="Times New Roman" w:cs="Times New Roman"/>
          <w:sz w:val="24"/>
          <w:szCs w:val="24"/>
        </w:rPr>
        <w:t>.</w:t>
      </w:r>
    </w:p>
    <w:p w14:paraId="7A735DD5" w14:textId="77777777" w:rsidR="00CC585B" w:rsidRPr="00CC37D7"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 xml:space="preserve">2008. gadā ZMNĪ būtiski paplašināja savu saimniecisko darbību saskaņā ar Meliorācijas likumā noteikto, uzsākot Latvijas valsts meliorācijas sistēmu un valsts nozīmes meliorācijas sistēmu ekspluatācijas un uzturēšanas darbus, Rīgas hidroelektrostacijas ūdenskrātuves inženieraizsardzības būvju (turpmāk – Rīgas HES) ekspluatāciju un uzturēšanu, valsts meliorācijas kadastra datu uzturēšanu, kā arī ūdens līmeņu novērošanu melioratīvās </w:t>
      </w:r>
      <w:proofErr w:type="spellStart"/>
      <w:r w:rsidRPr="00CC37D7">
        <w:rPr>
          <w:rFonts w:ascii="Times New Roman" w:hAnsi="Times New Roman" w:cs="Times New Roman"/>
          <w:sz w:val="24"/>
          <w:szCs w:val="24"/>
        </w:rPr>
        <w:t>hidrometrijas</w:t>
      </w:r>
      <w:proofErr w:type="spellEnd"/>
      <w:r w:rsidRPr="00CC37D7">
        <w:rPr>
          <w:rFonts w:ascii="Times New Roman" w:hAnsi="Times New Roman" w:cs="Times New Roman"/>
          <w:sz w:val="24"/>
          <w:szCs w:val="24"/>
        </w:rPr>
        <w:t xml:space="preserve"> </w:t>
      </w:r>
      <w:proofErr w:type="spellStart"/>
      <w:r w:rsidRPr="00CC37D7">
        <w:rPr>
          <w:rFonts w:ascii="Times New Roman" w:hAnsi="Times New Roman" w:cs="Times New Roman"/>
          <w:sz w:val="24"/>
          <w:szCs w:val="24"/>
        </w:rPr>
        <w:t>hidrometriskajos</w:t>
      </w:r>
      <w:proofErr w:type="spellEnd"/>
      <w:r w:rsidRPr="00CC37D7">
        <w:rPr>
          <w:rFonts w:ascii="Times New Roman" w:hAnsi="Times New Roman" w:cs="Times New Roman"/>
          <w:sz w:val="24"/>
          <w:szCs w:val="24"/>
        </w:rPr>
        <w:t xml:space="preserve"> posteņos.</w:t>
      </w:r>
    </w:p>
    <w:p w14:paraId="36E3BFF9" w14:textId="38D5F4DB" w:rsidR="003D72DA" w:rsidRPr="00410027" w:rsidRDefault="003D72DA" w:rsidP="00ED5FF5">
      <w:pPr>
        <w:pStyle w:val="Sarakstarindkopa"/>
        <w:spacing w:after="0"/>
        <w:ind w:left="0" w:firstLine="567"/>
        <w:jc w:val="both"/>
        <w:rPr>
          <w:rFonts w:ascii="Times New Roman" w:hAnsi="Times New Roman" w:cs="Times New Roman"/>
          <w:sz w:val="24"/>
          <w:szCs w:val="24"/>
          <w:u w:val="single"/>
        </w:rPr>
      </w:pPr>
      <w:r w:rsidRPr="00F02493">
        <w:rPr>
          <w:rFonts w:ascii="Times New Roman" w:hAnsi="Times New Roman" w:cs="Times New Roman"/>
          <w:sz w:val="24"/>
          <w:szCs w:val="24"/>
        </w:rPr>
        <w:t>ZMNĪ darbības vispārējais stratēģiskais mērķis</w:t>
      </w:r>
      <w:r w:rsidR="00D76F04">
        <w:rPr>
          <w:rFonts w:ascii="Times New Roman" w:hAnsi="Times New Roman" w:cs="Times New Roman"/>
          <w:sz w:val="24"/>
          <w:szCs w:val="24"/>
        </w:rPr>
        <w:t xml:space="preserve"> ir</w:t>
      </w:r>
      <w:r w:rsidRPr="00410027">
        <w:rPr>
          <w:rFonts w:ascii="Times New Roman" w:hAnsi="Times New Roman" w:cs="Times New Roman"/>
          <w:sz w:val="24"/>
          <w:szCs w:val="24"/>
        </w:rPr>
        <w:t xml:space="preserve"> </w:t>
      </w:r>
      <w:r w:rsidR="00090166" w:rsidRPr="0009736D">
        <w:rPr>
          <w:rFonts w:ascii="Times New Roman" w:hAnsi="Times New Roman" w:cs="Times New Roman"/>
          <w:sz w:val="24"/>
          <w:szCs w:val="24"/>
        </w:rPr>
        <w:t>īstenot pārvaldījumā nodoto valsts teritorijas attīstībai stratēģiski svarīgu valsts īpašumu</w:t>
      </w:r>
      <w:r w:rsidR="00D76F04">
        <w:rPr>
          <w:rFonts w:ascii="Times New Roman" w:hAnsi="Times New Roman" w:cs="Times New Roman"/>
          <w:sz w:val="24"/>
          <w:szCs w:val="24"/>
        </w:rPr>
        <w:t> –</w:t>
      </w:r>
      <w:r w:rsidR="00090166" w:rsidRPr="0009736D">
        <w:rPr>
          <w:rFonts w:ascii="Times New Roman" w:hAnsi="Times New Roman" w:cs="Times New Roman"/>
          <w:sz w:val="24"/>
          <w:szCs w:val="24"/>
        </w:rPr>
        <w:t xml:space="preserve"> meliorācijas sistēmu</w:t>
      </w:r>
      <w:r w:rsidR="00D76F04">
        <w:rPr>
          <w:rFonts w:ascii="Times New Roman" w:hAnsi="Times New Roman" w:cs="Times New Roman"/>
          <w:sz w:val="24"/>
          <w:szCs w:val="24"/>
        </w:rPr>
        <w:t xml:space="preserve"> un</w:t>
      </w:r>
      <w:r w:rsidR="00090166" w:rsidRPr="0009736D">
        <w:rPr>
          <w:rFonts w:ascii="Times New Roman" w:hAnsi="Times New Roman" w:cs="Times New Roman"/>
          <w:sz w:val="24"/>
          <w:szCs w:val="24"/>
        </w:rPr>
        <w:t xml:space="preserve"> </w:t>
      </w:r>
      <w:r w:rsidR="00090166" w:rsidRPr="0009736D">
        <w:rPr>
          <w:rFonts w:ascii="Times New Roman" w:hAnsi="Times New Roman" w:cs="Times New Roman"/>
          <w:sz w:val="24"/>
          <w:szCs w:val="24"/>
        </w:rPr>
        <w:lastRenderedPageBreak/>
        <w:t>hidrotehnisko būvju</w:t>
      </w:r>
      <w:r w:rsidR="00D76F04">
        <w:rPr>
          <w:rFonts w:ascii="Times New Roman" w:hAnsi="Times New Roman" w:cs="Times New Roman"/>
          <w:sz w:val="24"/>
          <w:szCs w:val="24"/>
        </w:rPr>
        <w:t> –</w:t>
      </w:r>
      <w:r w:rsidR="00090166" w:rsidRPr="0009736D">
        <w:rPr>
          <w:rFonts w:ascii="Times New Roman" w:hAnsi="Times New Roman" w:cs="Times New Roman"/>
          <w:sz w:val="24"/>
          <w:szCs w:val="24"/>
        </w:rPr>
        <w:t xml:space="preserve"> un meliorācijas kadastra uzturēšanu, nodrošinot lauksaimniecības un mežsaimniecības zemju resursu ekonomiski izdevīgu, videi draudzīgu un sociāli atbildīgu ilgtspēju.</w:t>
      </w:r>
    </w:p>
    <w:p w14:paraId="5A487638" w14:textId="77777777" w:rsidR="003D72DA" w:rsidRDefault="00755335" w:rsidP="003D72DA">
      <w:pPr>
        <w:spacing w:after="0"/>
        <w:ind w:firstLine="720"/>
        <w:jc w:val="both"/>
        <w:rPr>
          <w:rFonts w:ascii="Times New Roman" w:hAnsi="Times New Roman" w:cs="Times New Roman"/>
          <w:sz w:val="24"/>
          <w:szCs w:val="24"/>
        </w:rPr>
      </w:pPr>
      <w:r w:rsidRPr="00F02493">
        <w:rPr>
          <w:rFonts w:ascii="Times New Roman" w:hAnsi="Times New Roman" w:cs="Times New Roman"/>
          <w:sz w:val="24"/>
          <w:szCs w:val="24"/>
        </w:rPr>
        <w:t>M</w:t>
      </w:r>
      <w:r w:rsidR="003D72DA" w:rsidRPr="00F02493">
        <w:rPr>
          <w:rFonts w:ascii="Times New Roman" w:hAnsi="Times New Roman" w:cs="Times New Roman"/>
          <w:sz w:val="24"/>
          <w:szCs w:val="24"/>
        </w:rPr>
        <w:t>inistrija kā kapitāla daļu turētāj</w:t>
      </w:r>
      <w:r w:rsidR="00ED5FF5" w:rsidRPr="00F02493">
        <w:rPr>
          <w:rFonts w:ascii="Times New Roman" w:hAnsi="Times New Roman" w:cs="Times New Roman"/>
          <w:sz w:val="24"/>
          <w:szCs w:val="24"/>
        </w:rPr>
        <w:t>a</w:t>
      </w:r>
      <w:r w:rsidR="003D72DA" w:rsidRPr="00F02493">
        <w:rPr>
          <w:rFonts w:ascii="Times New Roman" w:hAnsi="Times New Roman" w:cs="Times New Roman"/>
          <w:sz w:val="24"/>
          <w:szCs w:val="24"/>
        </w:rPr>
        <w:t xml:space="preserve"> nosaka ZMNĪ darbības stratēģiju, finanšu un nefinanšu mērķus, ievērojot </w:t>
      </w:r>
      <w:r w:rsidR="00ED5FF5" w:rsidRPr="00F02493">
        <w:rPr>
          <w:rFonts w:ascii="Times New Roman" w:hAnsi="Times New Roman" w:cs="Times New Roman"/>
          <w:sz w:val="24"/>
          <w:szCs w:val="24"/>
        </w:rPr>
        <w:t xml:space="preserve">politikas plānošanas dokumentos, </w:t>
      </w:r>
      <w:r w:rsidR="003D72DA" w:rsidRPr="00F02493">
        <w:rPr>
          <w:rFonts w:ascii="Times New Roman" w:hAnsi="Times New Roman" w:cs="Times New Roman"/>
          <w:sz w:val="24"/>
          <w:szCs w:val="24"/>
        </w:rPr>
        <w:t xml:space="preserve">likumos, Ministru kabineta noteikumos un citos </w:t>
      </w:r>
      <w:r w:rsidR="00ED5FF5" w:rsidRPr="00F02493">
        <w:rPr>
          <w:rFonts w:ascii="Times New Roman" w:hAnsi="Times New Roman" w:cs="Times New Roman"/>
          <w:sz w:val="24"/>
          <w:szCs w:val="24"/>
        </w:rPr>
        <w:t xml:space="preserve">dokumentos </w:t>
      </w:r>
      <w:r w:rsidR="003D72DA" w:rsidRPr="00F02493">
        <w:rPr>
          <w:rFonts w:ascii="Times New Roman" w:hAnsi="Times New Roman" w:cs="Times New Roman"/>
          <w:sz w:val="24"/>
          <w:szCs w:val="24"/>
        </w:rPr>
        <w:t>noteiktos mērķus un uzdevumus.</w:t>
      </w:r>
    </w:p>
    <w:p w14:paraId="28EC161E" w14:textId="77777777" w:rsidR="007578B4" w:rsidRPr="00F02493" w:rsidRDefault="007578B4" w:rsidP="003D72DA">
      <w:pPr>
        <w:spacing w:after="0"/>
        <w:ind w:firstLine="720"/>
        <w:jc w:val="both"/>
        <w:rPr>
          <w:rFonts w:ascii="Times New Roman" w:hAnsi="Times New Roman" w:cs="Times New Roman"/>
          <w:sz w:val="24"/>
          <w:szCs w:val="24"/>
        </w:rPr>
      </w:pPr>
    </w:p>
    <w:p w14:paraId="0419333A" w14:textId="031F5446" w:rsidR="003D72DA" w:rsidRPr="00F02493" w:rsidRDefault="003D72DA" w:rsidP="003D72DA">
      <w:pPr>
        <w:spacing w:after="0"/>
        <w:ind w:firstLine="720"/>
        <w:jc w:val="both"/>
        <w:rPr>
          <w:rFonts w:ascii="Times New Roman" w:hAnsi="Times New Roman" w:cs="Times New Roman"/>
          <w:sz w:val="24"/>
          <w:szCs w:val="24"/>
        </w:rPr>
      </w:pPr>
      <w:r w:rsidRPr="00F02493">
        <w:rPr>
          <w:rFonts w:ascii="Times New Roman" w:hAnsi="Times New Roman" w:cs="Times New Roman"/>
          <w:sz w:val="24"/>
          <w:szCs w:val="24"/>
        </w:rPr>
        <w:t>ZMN</w:t>
      </w:r>
      <w:r w:rsidR="00D76F04">
        <w:rPr>
          <w:rFonts w:ascii="Times New Roman" w:hAnsi="Times New Roman" w:cs="Times New Roman"/>
          <w:sz w:val="24"/>
          <w:szCs w:val="24"/>
        </w:rPr>
        <w:t>Ī</w:t>
      </w:r>
      <w:r w:rsidRPr="00F02493">
        <w:rPr>
          <w:rFonts w:ascii="Times New Roman" w:hAnsi="Times New Roman" w:cs="Times New Roman"/>
          <w:sz w:val="24"/>
          <w:szCs w:val="24"/>
        </w:rPr>
        <w:t xml:space="preserve"> mērķu sasaiste ar </w:t>
      </w:r>
      <w:r w:rsidR="00DD775D" w:rsidRPr="00F02493">
        <w:rPr>
          <w:rFonts w:ascii="Times New Roman" w:hAnsi="Times New Roman" w:cs="Times New Roman"/>
          <w:sz w:val="24"/>
          <w:szCs w:val="24"/>
        </w:rPr>
        <w:t xml:space="preserve">attīstības </w:t>
      </w:r>
      <w:r w:rsidRPr="00F02493">
        <w:rPr>
          <w:rFonts w:ascii="Times New Roman" w:hAnsi="Times New Roman" w:cs="Times New Roman"/>
          <w:sz w:val="24"/>
          <w:szCs w:val="24"/>
        </w:rPr>
        <w:t>plānošanas</w:t>
      </w:r>
      <w:r w:rsidR="00DD775D" w:rsidRPr="00F02493">
        <w:rPr>
          <w:rFonts w:ascii="Times New Roman" w:hAnsi="Times New Roman" w:cs="Times New Roman"/>
          <w:sz w:val="24"/>
          <w:szCs w:val="24"/>
        </w:rPr>
        <w:t xml:space="preserve"> un </w:t>
      </w:r>
      <w:r w:rsidR="00E33EBA" w:rsidRPr="00F02493">
        <w:rPr>
          <w:rFonts w:ascii="Times New Roman" w:hAnsi="Times New Roman" w:cs="Times New Roman"/>
          <w:sz w:val="24"/>
          <w:szCs w:val="24"/>
        </w:rPr>
        <w:t>normatīvajiem</w:t>
      </w:r>
      <w:r w:rsidRPr="00F02493">
        <w:rPr>
          <w:rFonts w:ascii="Times New Roman" w:hAnsi="Times New Roman" w:cs="Times New Roman"/>
          <w:sz w:val="24"/>
          <w:szCs w:val="24"/>
        </w:rPr>
        <w:t xml:space="preserve"> dokumentiem</w:t>
      </w:r>
    </w:p>
    <w:tbl>
      <w:tblPr>
        <w:tblStyle w:val="Reatabula"/>
        <w:tblpPr w:leftFromText="180" w:rightFromText="180" w:vertAnchor="text" w:tblpY="1"/>
        <w:tblOverlap w:val="never"/>
        <w:tblW w:w="9351" w:type="dxa"/>
        <w:tblLook w:val="04A0" w:firstRow="1" w:lastRow="0" w:firstColumn="1" w:lastColumn="0" w:noHBand="0" w:noVBand="1"/>
      </w:tblPr>
      <w:tblGrid>
        <w:gridCol w:w="2830"/>
        <w:gridCol w:w="3744"/>
        <w:gridCol w:w="2777"/>
      </w:tblGrid>
      <w:tr w:rsidR="003D72DA" w:rsidRPr="00F02493" w14:paraId="533B653E" w14:textId="77777777" w:rsidTr="00A41134">
        <w:tc>
          <w:tcPr>
            <w:tcW w:w="2830" w:type="dxa"/>
            <w:tcBorders>
              <w:bottom w:val="single" w:sz="4" w:space="0" w:color="auto"/>
            </w:tcBorders>
          </w:tcPr>
          <w:p w14:paraId="55CEDFA2" w14:textId="63F0A552" w:rsidR="003D72DA" w:rsidRPr="00F02493" w:rsidRDefault="00DD775D" w:rsidP="00A41134">
            <w:pPr>
              <w:jc w:val="center"/>
              <w:rPr>
                <w:rFonts w:ascii="Times New Roman" w:hAnsi="Times New Roman" w:cs="Times New Roman"/>
                <w:sz w:val="24"/>
                <w:szCs w:val="24"/>
              </w:rPr>
            </w:pPr>
            <w:r w:rsidRPr="00F02493">
              <w:rPr>
                <w:rFonts w:ascii="Times New Roman" w:hAnsi="Times New Roman" w:cs="Times New Roman"/>
                <w:sz w:val="24"/>
                <w:szCs w:val="24"/>
              </w:rPr>
              <w:t xml:space="preserve">Attīstības </w:t>
            </w:r>
            <w:r w:rsidR="003D72DA" w:rsidRPr="00F02493">
              <w:rPr>
                <w:rFonts w:ascii="Times New Roman" w:hAnsi="Times New Roman" w:cs="Times New Roman"/>
                <w:sz w:val="24"/>
                <w:szCs w:val="24"/>
              </w:rPr>
              <w:t>plānošanas</w:t>
            </w:r>
            <w:r w:rsidRPr="00F02493">
              <w:rPr>
                <w:rFonts w:ascii="Times New Roman" w:hAnsi="Times New Roman" w:cs="Times New Roman"/>
                <w:sz w:val="24"/>
                <w:szCs w:val="24"/>
              </w:rPr>
              <w:t xml:space="preserve">/normatīvais </w:t>
            </w:r>
            <w:r w:rsidR="003D72DA" w:rsidRPr="00F02493">
              <w:rPr>
                <w:rFonts w:ascii="Times New Roman" w:hAnsi="Times New Roman" w:cs="Times New Roman"/>
                <w:sz w:val="24"/>
                <w:szCs w:val="24"/>
              </w:rPr>
              <w:t>dokuments</w:t>
            </w:r>
          </w:p>
        </w:tc>
        <w:tc>
          <w:tcPr>
            <w:tcW w:w="3744" w:type="dxa"/>
            <w:tcBorders>
              <w:bottom w:val="single" w:sz="4" w:space="0" w:color="auto"/>
            </w:tcBorders>
          </w:tcPr>
          <w:p w14:paraId="7C662017" w14:textId="220314DB" w:rsidR="003D72DA" w:rsidRPr="00F02493" w:rsidRDefault="003D72DA" w:rsidP="00A41134">
            <w:pPr>
              <w:jc w:val="center"/>
              <w:rPr>
                <w:rFonts w:ascii="Times New Roman" w:hAnsi="Times New Roman" w:cs="Times New Roman"/>
                <w:sz w:val="24"/>
                <w:szCs w:val="24"/>
              </w:rPr>
            </w:pPr>
            <w:r w:rsidRPr="00F02493">
              <w:rPr>
                <w:rFonts w:ascii="Times New Roman" w:hAnsi="Times New Roman" w:cs="Times New Roman"/>
                <w:sz w:val="24"/>
                <w:szCs w:val="24"/>
              </w:rPr>
              <w:t>Prioritāte/mērķis</w:t>
            </w:r>
          </w:p>
        </w:tc>
        <w:tc>
          <w:tcPr>
            <w:tcW w:w="2777" w:type="dxa"/>
            <w:tcBorders>
              <w:bottom w:val="single" w:sz="4" w:space="0" w:color="auto"/>
            </w:tcBorders>
          </w:tcPr>
          <w:p w14:paraId="74EA152D" w14:textId="77777777" w:rsidR="003D72DA" w:rsidRPr="00F02493" w:rsidRDefault="003D72DA" w:rsidP="00A41134">
            <w:pPr>
              <w:jc w:val="center"/>
              <w:rPr>
                <w:rFonts w:ascii="Times New Roman" w:hAnsi="Times New Roman" w:cs="Times New Roman"/>
                <w:sz w:val="24"/>
                <w:szCs w:val="24"/>
              </w:rPr>
            </w:pPr>
            <w:r w:rsidRPr="00F02493">
              <w:rPr>
                <w:rFonts w:ascii="Times New Roman" w:hAnsi="Times New Roman" w:cs="Times New Roman"/>
                <w:sz w:val="24"/>
                <w:szCs w:val="24"/>
              </w:rPr>
              <w:t>Kapitālsabiedrības mērķis</w:t>
            </w:r>
          </w:p>
        </w:tc>
      </w:tr>
      <w:tr w:rsidR="003D72DA" w:rsidRPr="00F02493" w14:paraId="4951AACC" w14:textId="77777777" w:rsidTr="00D30F64">
        <w:tc>
          <w:tcPr>
            <w:tcW w:w="2830" w:type="dxa"/>
          </w:tcPr>
          <w:p w14:paraId="28A7EC24" w14:textId="77777777"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LV2030</w:t>
            </w:r>
          </w:p>
        </w:tc>
        <w:tc>
          <w:tcPr>
            <w:tcW w:w="3744" w:type="dxa"/>
            <w:tcBorders>
              <w:bottom w:val="single" w:sz="4" w:space="0" w:color="auto"/>
            </w:tcBorders>
          </w:tcPr>
          <w:p w14:paraId="4D1AFB24" w14:textId="77777777"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Radīt līdzvērtīgus dzīves un darba apstākļus visiem iedzīvotājiem neatkarīgi no dzīvesvietas, sekmējot komercdarbību reģionos.</w:t>
            </w:r>
          </w:p>
        </w:tc>
        <w:tc>
          <w:tcPr>
            <w:tcW w:w="2777" w:type="dxa"/>
            <w:tcBorders>
              <w:bottom w:val="single" w:sz="4" w:space="0" w:color="auto"/>
            </w:tcBorders>
          </w:tcPr>
          <w:p w14:paraId="626B4C0E" w14:textId="3E25C2F3" w:rsidR="003D72DA" w:rsidRPr="00F02493" w:rsidRDefault="003D72DA" w:rsidP="0009736D">
            <w:pPr>
              <w:pStyle w:val="Sarakstarindkopa"/>
              <w:ind w:left="0" w:firstLine="567"/>
              <w:jc w:val="both"/>
            </w:pPr>
            <w:r w:rsidRPr="00F02493">
              <w:rPr>
                <w:rFonts w:ascii="Times New Roman" w:hAnsi="Times New Roman" w:cs="Times New Roman"/>
                <w:sz w:val="24"/>
                <w:szCs w:val="24"/>
              </w:rPr>
              <w:t>ZMN</w:t>
            </w:r>
            <w:r w:rsidR="00D76F04">
              <w:rPr>
                <w:rFonts w:ascii="Times New Roman" w:hAnsi="Times New Roman" w:cs="Times New Roman"/>
                <w:sz w:val="24"/>
                <w:szCs w:val="24"/>
              </w:rPr>
              <w:t>Ī</w:t>
            </w:r>
            <w:r w:rsidRPr="00F02493">
              <w:rPr>
                <w:rFonts w:ascii="Times New Roman" w:hAnsi="Times New Roman" w:cs="Times New Roman"/>
                <w:sz w:val="24"/>
                <w:szCs w:val="24"/>
              </w:rPr>
              <w:t xml:space="preserve"> darbības vispārējais stratēģiskais </w:t>
            </w:r>
            <w:r w:rsidR="00D76F04" w:rsidRPr="00F02493">
              <w:rPr>
                <w:rFonts w:ascii="Times New Roman" w:hAnsi="Times New Roman" w:cs="Times New Roman"/>
                <w:sz w:val="24"/>
                <w:szCs w:val="24"/>
              </w:rPr>
              <w:t>mērķis</w:t>
            </w:r>
            <w:r w:rsidR="00D76F04">
              <w:rPr>
                <w:rFonts w:ascii="Times New Roman" w:hAnsi="Times New Roman" w:cs="Times New Roman"/>
                <w:sz w:val="24"/>
                <w:szCs w:val="24"/>
              </w:rPr>
              <w:t xml:space="preserve"> ir</w:t>
            </w:r>
            <w:r w:rsidR="00D76F04" w:rsidRPr="00410027">
              <w:rPr>
                <w:rFonts w:ascii="Times New Roman" w:hAnsi="Times New Roman" w:cs="Times New Roman"/>
                <w:sz w:val="24"/>
                <w:szCs w:val="24"/>
              </w:rPr>
              <w:t xml:space="preserve"> </w:t>
            </w:r>
            <w:r w:rsidR="00D76F04" w:rsidRPr="0009736D">
              <w:rPr>
                <w:rFonts w:ascii="Times New Roman" w:hAnsi="Times New Roman" w:cs="Times New Roman"/>
                <w:sz w:val="24"/>
                <w:szCs w:val="24"/>
              </w:rPr>
              <w:t>īstenot pārvaldījumā nodoto valsts teritorijas attīstībai stratēģiski svarīgu valsts īpašumu</w:t>
            </w:r>
            <w:r w:rsidR="00D76F04">
              <w:rPr>
                <w:rFonts w:ascii="Times New Roman" w:hAnsi="Times New Roman" w:cs="Times New Roman"/>
                <w:sz w:val="24"/>
                <w:szCs w:val="24"/>
              </w:rPr>
              <w:t> –</w:t>
            </w:r>
            <w:r w:rsidR="00D76F04" w:rsidRPr="0009736D">
              <w:rPr>
                <w:rFonts w:ascii="Times New Roman" w:hAnsi="Times New Roman" w:cs="Times New Roman"/>
                <w:sz w:val="24"/>
                <w:szCs w:val="24"/>
              </w:rPr>
              <w:t xml:space="preserve"> meliorācijas sistēmu</w:t>
            </w:r>
            <w:r w:rsidR="00D76F04">
              <w:rPr>
                <w:rFonts w:ascii="Times New Roman" w:hAnsi="Times New Roman" w:cs="Times New Roman"/>
                <w:sz w:val="24"/>
                <w:szCs w:val="24"/>
              </w:rPr>
              <w:t xml:space="preserve"> un</w:t>
            </w:r>
            <w:r w:rsidR="00D76F04" w:rsidRPr="0009736D">
              <w:rPr>
                <w:rFonts w:ascii="Times New Roman" w:hAnsi="Times New Roman" w:cs="Times New Roman"/>
                <w:sz w:val="24"/>
                <w:szCs w:val="24"/>
              </w:rPr>
              <w:t xml:space="preserve"> hidrotehnisko būvju</w:t>
            </w:r>
            <w:r w:rsidR="00D76F04">
              <w:rPr>
                <w:rFonts w:ascii="Times New Roman" w:hAnsi="Times New Roman" w:cs="Times New Roman"/>
                <w:sz w:val="24"/>
                <w:szCs w:val="24"/>
              </w:rPr>
              <w:t> –</w:t>
            </w:r>
            <w:r w:rsidR="00D76F04" w:rsidRPr="0009736D">
              <w:rPr>
                <w:rFonts w:ascii="Times New Roman" w:hAnsi="Times New Roman" w:cs="Times New Roman"/>
                <w:sz w:val="24"/>
                <w:szCs w:val="24"/>
              </w:rPr>
              <w:t xml:space="preserve"> un meliorācijas kadastra uzturēšanu, nodrošinot lauksaimniecības un mežsaimniecības zemju resursu ekonomiski izdevīgu, videi draudzīgu un sociāli atbildīgu ilgtspēju</w:t>
            </w:r>
            <w:r w:rsidR="00D76F04">
              <w:rPr>
                <w:rFonts w:ascii="Times New Roman" w:hAnsi="Times New Roman" w:cs="Times New Roman"/>
                <w:sz w:val="24"/>
                <w:szCs w:val="24"/>
              </w:rPr>
              <w:t>.</w:t>
            </w:r>
          </w:p>
        </w:tc>
      </w:tr>
      <w:tr w:rsidR="003D72DA" w:rsidRPr="00F02493" w14:paraId="1032C700" w14:textId="77777777" w:rsidTr="00D30F64">
        <w:tc>
          <w:tcPr>
            <w:tcW w:w="2830" w:type="dxa"/>
          </w:tcPr>
          <w:p w14:paraId="5D123BA9" w14:textId="77777777"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NAP2020</w:t>
            </w:r>
          </w:p>
        </w:tc>
        <w:tc>
          <w:tcPr>
            <w:tcW w:w="3744" w:type="dxa"/>
            <w:tcBorders>
              <w:right w:val="single" w:sz="4" w:space="0" w:color="auto"/>
            </w:tcBorders>
          </w:tcPr>
          <w:p w14:paraId="1F879D49" w14:textId="32C0DB2C" w:rsidR="003D72DA" w:rsidRPr="00F02493" w:rsidRDefault="003D72DA" w:rsidP="00A41134">
            <w:pPr>
              <w:rPr>
                <w:rFonts w:ascii="Times New Roman" w:hAnsi="Times New Roman" w:cs="Times New Roman"/>
                <w:sz w:val="24"/>
                <w:szCs w:val="24"/>
              </w:rPr>
            </w:pPr>
            <w:r w:rsidRPr="00F02493">
              <w:rPr>
                <w:rFonts w:ascii="Times New Roman" w:hAnsi="Times New Roman" w:cs="Times New Roman"/>
                <w:sz w:val="24"/>
                <w:szCs w:val="24"/>
              </w:rPr>
              <w:t xml:space="preserve">Prioritāte: </w:t>
            </w:r>
            <w:r w:rsidR="00D76F04">
              <w:rPr>
                <w:rFonts w:ascii="Times New Roman" w:hAnsi="Times New Roman" w:cs="Times New Roman"/>
                <w:sz w:val="24"/>
                <w:szCs w:val="24"/>
              </w:rPr>
              <w:t>i</w:t>
            </w:r>
            <w:r w:rsidRPr="00F02493">
              <w:rPr>
                <w:rFonts w:ascii="Times New Roman" w:hAnsi="Times New Roman" w:cs="Times New Roman"/>
                <w:sz w:val="24"/>
                <w:szCs w:val="24"/>
              </w:rPr>
              <w:t>zaugsmi atbalstošas teritorijas</w:t>
            </w:r>
            <w:r w:rsidR="00D76F04">
              <w:rPr>
                <w:rFonts w:ascii="Times New Roman" w:hAnsi="Times New Roman" w:cs="Times New Roman"/>
                <w:sz w:val="24"/>
                <w:szCs w:val="24"/>
              </w:rPr>
              <w:t>.</w:t>
            </w:r>
          </w:p>
          <w:p w14:paraId="30A9B9A9" w14:textId="2BA4E95F" w:rsidR="003D72DA" w:rsidRPr="00F02493" w:rsidRDefault="003D72DA" w:rsidP="00A41134">
            <w:pPr>
              <w:rPr>
                <w:rFonts w:ascii="Times New Roman" w:hAnsi="Times New Roman" w:cs="Times New Roman"/>
                <w:sz w:val="24"/>
                <w:szCs w:val="24"/>
              </w:rPr>
            </w:pPr>
            <w:r w:rsidRPr="00F02493">
              <w:rPr>
                <w:rFonts w:ascii="Times New Roman" w:hAnsi="Times New Roman" w:cs="Times New Roman"/>
                <w:sz w:val="24"/>
                <w:szCs w:val="24"/>
              </w:rPr>
              <w:t>Virziens: Dabas un kultūras kapitāla ilgtspējīga apsaimniekošana</w:t>
            </w:r>
            <w:r w:rsidR="00D76F04">
              <w:rPr>
                <w:rFonts w:ascii="Times New Roman" w:hAnsi="Times New Roman" w:cs="Times New Roman"/>
                <w:sz w:val="24"/>
                <w:szCs w:val="24"/>
              </w:rPr>
              <w:t>.</w:t>
            </w:r>
          </w:p>
          <w:p w14:paraId="7A444E73" w14:textId="77777777"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Uzdevums (441.</w:t>
            </w:r>
            <w:r w:rsidR="00D76F04">
              <w:rPr>
                <w:rFonts w:ascii="Times New Roman" w:hAnsi="Times New Roman" w:cs="Times New Roman"/>
                <w:sz w:val="24"/>
                <w:szCs w:val="24"/>
              </w:rPr>
              <w:t> </w:t>
            </w:r>
            <w:r w:rsidRPr="00F02493">
              <w:rPr>
                <w:rFonts w:ascii="Times New Roman" w:hAnsi="Times New Roman" w:cs="Times New Roman"/>
                <w:sz w:val="24"/>
                <w:szCs w:val="24"/>
              </w:rPr>
              <w:t xml:space="preserve">punkts): </w:t>
            </w:r>
            <w:r w:rsidRPr="0009736D">
              <w:rPr>
                <w:rFonts w:ascii="Times New Roman" w:hAnsi="Times New Roman" w:cs="Times New Roman"/>
                <w:sz w:val="24"/>
                <w:szCs w:val="24"/>
              </w:rPr>
              <w:t>palielināt augsnes auglību un meža resursu vērtību, pēc iespējas mazinot ietekmi uz vidi un pielietojot vidi saudzējošas tehnoloģijas</w:t>
            </w:r>
            <w:r w:rsidR="00D76F04">
              <w:rPr>
                <w:rFonts w:ascii="Times New Roman" w:hAnsi="Times New Roman" w:cs="Times New Roman"/>
                <w:sz w:val="24"/>
                <w:szCs w:val="24"/>
              </w:rPr>
              <w:t>.</w:t>
            </w:r>
          </w:p>
        </w:tc>
        <w:tc>
          <w:tcPr>
            <w:tcW w:w="2777" w:type="dxa"/>
            <w:tcBorders>
              <w:top w:val="single" w:sz="4" w:space="0" w:color="auto"/>
              <w:left w:val="single" w:sz="4" w:space="0" w:color="auto"/>
              <w:bottom w:val="single" w:sz="4" w:space="0" w:color="auto"/>
              <w:right w:val="single" w:sz="4" w:space="0" w:color="auto"/>
            </w:tcBorders>
            <w:vAlign w:val="center"/>
          </w:tcPr>
          <w:p w14:paraId="29828B9D" w14:textId="7099B8CD" w:rsidR="003D72DA" w:rsidRPr="00F02493" w:rsidRDefault="00D76F04" w:rsidP="00DD775D">
            <w:pPr>
              <w:jc w:val="center"/>
              <w:rPr>
                <w:rFonts w:ascii="Times New Roman" w:hAnsi="Times New Roman" w:cs="Times New Roman"/>
                <w:sz w:val="24"/>
                <w:szCs w:val="24"/>
              </w:rPr>
            </w:pPr>
            <w:r>
              <w:rPr>
                <w:rFonts w:ascii="Times New Roman" w:hAnsi="Times New Roman" w:cs="Times New Roman"/>
                <w:sz w:val="24"/>
                <w:szCs w:val="24"/>
              </w:rPr>
              <w:t>A</w:t>
            </w:r>
            <w:r w:rsidR="00DD775D" w:rsidRPr="00F02493">
              <w:rPr>
                <w:rFonts w:ascii="Times New Roman" w:hAnsi="Times New Roman" w:cs="Times New Roman"/>
                <w:sz w:val="24"/>
                <w:szCs w:val="24"/>
              </w:rPr>
              <w:t>tbilst</w:t>
            </w:r>
          </w:p>
        </w:tc>
      </w:tr>
      <w:tr w:rsidR="000C25C7" w:rsidRPr="00F02493" w14:paraId="4A9A2A23" w14:textId="77777777" w:rsidTr="00D30F64">
        <w:tc>
          <w:tcPr>
            <w:tcW w:w="2830" w:type="dxa"/>
          </w:tcPr>
          <w:p w14:paraId="070910FD" w14:textId="77777777" w:rsidR="000C25C7" w:rsidRPr="00F02493" w:rsidRDefault="000C25C7" w:rsidP="00A41134">
            <w:pPr>
              <w:jc w:val="both"/>
              <w:rPr>
                <w:rFonts w:ascii="Times New Roman" w:hAnsi="Times New Roman" w:cs="Times New Roman"/>
                <w:sz w:val="24"/>
                <w:szCs w:val="24"/>
              </w:rPr>
            </w:pPr>
            <w:r w:rsidRPr="00F02493">
              <w:rPr>
                <w:rFonts w:ascii="Times New Roman" w:hAnsi="Times New Roman" w:cs="Times New Roman"/>
                <w:sz w:val="24"/>
                <w:szCs w:val="24"/>
              </w:rPr>
              <w:t>Latvijas Republikas Zemkopības ministrijas Darbības stratēģija 2014. – 2016.</w:t>
            </w:r>
            <w:r w:rsidR="00D76F04">
              <w:rPr>
                <w:rFonts w:ascii="Times New Roman" w:hAnsi="Times New Roman" w:cs="Times New Roman"/>
                <w:sz w:val="24"/>
                <w:szCs w:val="24"/>
              </w:rPr>
              <w:t> </w:t>
            </w:r>
            <w:r w:rsidRPr="00F02493">
              <w:rPr>
                <w:rFonts w:ascii="Times New Roman" w:hAnsi="Times New Roman" w:cs="Times New Roman"/>
                <w:sz w:val="24"/>
                <w:szCs w:val="24"/>
              </w:rPr>
              <w:t>gadam</w:t>
            </w:r>
          </w:p>
        </w:tc>
        <w:tc>
          <w:tcPr>
            <w:tcW w:w="3744" w:type="dxa"/>
            <w:tcBorders>
              <w:right w:val="single" w:sz="4" w:space="0" w:color="auto"/>
            </w:tcBorders>
          </w:tcPr>
          <w:p w14:paraId="01DD600E" w14:textId="56978D76" w:rsidR="000C25C7" w:rsidRPr="00F02493" w:rsidRDefault="000C25C7" w:rsidP="00D30F64">
            <w:pPr>
              <w:jc w:val="both"/>
              <w:rPr>
                <w:rFonts w:ascii="Times New Roman" w:hAnsi="Times New Roman" w:cs="Times New Roman"/>
                <w:sz w:val="24"/>
                <w:szCs w:val="24"/>
              </w:rPr>
            </w:pPr>
            <w:r w:rsidRPr="00F02493">
              <w:rPr>
                <w:rFonts w:ascii="Times New Roman" w:hAnsi="Times New Roman" w:cs="Times New Roman"/>
                <w:sz w:val="24"/>
                <w:szCs w:val="24"/>
              </w:rPr>
              <w:t xml:space="preserve">Prioritāte: </w:t>
            </w:r>
            <w:r w:rsidR="00D76F04">
              <w:rPr>
                <w:rFonts w:ascii="Times New Roman" w:hAnsi="Times New Roman" w:cs="Times New Roman"/>
                <w:sz w:val="24"/>
                <w:szCs w:val="24"/>
              </w:rPr>
              <w:t>v</w:t>
            </w:r>
            <w:r w:rsidRPr="00F02493">
              <w:rPr>
                <w:rFonts w:ascii="Times New Roman" w:hAnsi="Times New Roman" w:cs="Times New Roman"/>
                <w:sz w:val="24"/>
                <w:szCs w:val="24"/>
              </w:rPr>
              <w:t xml:space="preserve">eicināt Latvijas zemes resursu pieejamību Latvijas iedzīvotājiem tās ilgtspējīgai un efektīvai izmantošanai </w:t>
            </w:r>
            <w:r w:rsidR="00D76F04">
              <w:rPr>
                <w:rFonts w:ascii="Times New Roman" w:hAnsi="Times New Roman" w:cs="Times New Roman"/>
                <w:sz w:val="24"/>
                <w:szCs w:val="24"/>
              </w:rPr>
              <w:t xml:space="preserve">tāda </w:t>
            </w:r>
            <w:r w:rsidRPr="00F02493">
              <w:rPr>
                <w:rFonts w:ascii="Times New Roman" w:hAnsi="Times New Roman" w:cs="Times New Roman"/>
                <w:sz w:val="24"/>
                <w:szCs w:val="24"/>
              </w:rPr>
              <w:t>lauksaimnieciskās un meža nozares uzņēmējdarbības apjom</w:t>
            </w:r>
            <w:r w:rsidR="00D76F04">
              <w:rPr>
                <w:rFonts w:ascii="Times New Roman" w:hAnsi="Times New Roman" w:cs="Times New Roman"/>
                <w:sz w:val="24"/>
                <w:szCs w:val="24"/>
              </w:rPr>
              <w:t>a</w:t>
            </w:r>
            <w:r w:rsidRPr="00F02493">
              <w:rPr>
                <w:rFonts w:ascii="Times New Roman" w:hAnsi="Times New Roman" w:cs="Times New Roman"/>
                <w:sz w:val="24"/>
                <w:szCs w:val="24"/>
              </w:rPr>
              <w:t xml:space="preserve"> saglabāšanai un paplašināšanai, kas nodrošina lauku iedzīvotāju nodarbinātību un labklāj</w:t>
            </w:r>
            <w:r w:rsidR="005C138C" w:rsidRPr="00F02493">
              <w:rPr>
                <w:rFonts w:ascii="Times New Roman" w:hAnsi="Times New Roman" w:cs="Times New Roman"/>
                <w:sz w:val="24"/>
                <w:szCs w:val="24"/>
              </w:rPr>
              <w:t>ī</w:t>
            </w:r>
            <w:r w:rsidRPr="00F02493">
              <w:rPr>
                <w:rFonts w:ascii="Times New Roman" w:hAnsi="Times New Roman" w:cs="Times New Roman"/>
                <w:sz w:val="24"/>
                <w:szCs w:val="24"/>
              </w:rPr>
              <w:t>bu</w:t>
            </w:r>
            <w:r w:rsidR="00D76F04">
              <w:rPr>
                <w:rFonts w:ascii="Times New Roman" w:hAnsi="Times New Roman" w:cs="Times New Roman"/>
                <w:sz w:val="24"/>
                <w:szCs w:val="24"/>
              </w:rPr>
              <w:t>.</w:t>
            </w:r>
          </w:p>
          <w:p w14:paraId="24BA97A9" w14:textId="14DB9C82" w:rsidR="000C25C7" w:rsidRPr="00F02493" w:rsidRDefault="000C25C7" w:rsidP="00D30F64">
            <w:pPr>
              <w:jc w:val="both"/>
              <w:rPr>
                <w:rFonts w:ascii="Times New Roman" w:hAnsi="Times New Roman" w:cs="Times New Roman"/>
                <w:sz w:val="24"/>
                <w:szCs w:val="24"/>
              </w:rPr>
            </w:pPr>
            <w:r w:rsidRPr="00F02493">
              <w:rPr>
                <w:rFonts w:ascii="Times New Roman" w:hAnsi="Times New Roman" w:cs="Times New Roman"/>
                <w:sz w:val="24"/>
                <w:szCs w:val="24"/>
              </w:rPr>
              <w:t xml:space="preserve">Darbības virziens: </w:t>
            </w:r>
            <w:r w:rsidR="00D76F04">
              <w:rPr>
                <w:rFonts w:ascii="Times New Roman" w:hAnsi="Times New Roman" w:cs="Times New Roman"/>
                <w:sz w:val="24"/>
                <w:szCs w:val="24"/>
              </w:rPr>
              <w:t>d</w:t>
            </w:r>
            <w:r w:rsidRPr="00F02493">
              <w:rPr>
                <w:rFonts w:ascii="Times New Roman" w:hAnsi="Times New Roman" w:cs="Times New Roman"/>
                <w:sz w:val="24"/>
                <w:szCs w:val="24"/>
              </w:rPr>
              <w:t>abas resursu ilgtspējības saglabāšana</w:t>
            </w:r>
            <w:r w:rsidR="00D76F04">
              <w:rPr>
                <w:rFonts w:ascii="Times New Roman" w:hAnsi="Times New Roman" w:cs="Times New Roman"/>
                <w:sz w:val="24"/>
                <w:szCs w:val="24"/>
              </w:rPr>
              <w:t>.</w:t>
            </w:r>
          </w:p>
          <w:p w14:paraId="2558E612" w14:textId="480FEEC8" w:rsidR="000C25C7" w:rsidRPr="00F02493" w:rsidRDefault="000C25C7" w:rsidP="0009736D">
            <w:pPr>
              <w:jc w:val="both"/>
              <w:rPr>
                <w:rFonts w:ascii="Times New Roman" w:hAnsi="Times New Roman" w:cs="Times New Roman"/>
                <w:sz w:val="24"/>
                <w:szCs w:val="24"/>
              </w:rPr>
            </w:pPr>
            <w:r w:rsidRPr="00F02493">
              <w:rPr>
                <w:rFonts w:ascii="Times New Roman" w:hAnsi="Times New Roman" w:cs="Times New Roman"/>
                <w:sz w:val="24"/>
                <w:szCs w:val="24"/>
              </w:rPr>
              <w:t xml:space="preserve">Uzdevums: </w:t>
            </w:r>
            <w:r w:rsidRPr="0009736D">
              <w:rPr>
                <w:rFonts w:ascii="Times New Roman" w:hAnsi="Times New Roman" w:cs="Times New Roman"/>
                <w:sz w:val="24"/>
                <w:szCs w:val="24"/>
              </w:rPr>
              <w:t xml:space="preserve">veicināt Latvijas zemes un ūdeņu resursu aizsardzību, augu veselību un šo resursu pieejamību Latvijas iedzīvotājiem, tās racionālu </w:t>
            </w:r>
            <w:r w:rsidRPr="0009736D">
              <w:rPr>
                <w:rFonts w:ascii="Times New Roman" w:hAnsi="Times New Roman" w:cs="Times New Roman"/>
                <w:sz w:val="24"/>
                <w:szCs w:val="24"/>
              </w:rPr>
              <w:lastRenderedPageBreak/>
              <w:t>un efektīvu izmantošanu, kā arī lauksaimniecībā izmantojamās zemes platību ilgtspējīgu saglabāšanu un paplašināšanu.</w:t>
            </w:r>
          </w:p>
        </w:tc>
        <w:tc>
          <w:tcPr>
            <w:tcW w:w="2777" w:type="dxa"/>
            <w:tcBorders>
              <w:top w:val="single" w:sz="4" w:space="0" w:color="auto"/>
              <w:left w:val="single" w:sz="4" w:space="0" w:color="auto"/>
              <w:bottom w:val="single" w:sz="4" w:space="0" w:color="auto"/>
              <w:right w:val="single" w:sz="4" w:space="0" w:color="auto"/>
            </w:tcBorders>
            <w:vAlign w:val="center"/>
          </w:tcPr>
          <w:p w14:paraId="5E7F0971" w14:textId="26485A68" w:rsidR="000C25C7" w:rsidRPr="00F02493" w:rsidRDefault="00D76F04" w:rsidP="00DD775D">
            <w:pPr>
              <w:jc w:val="center"/>
              <w:rPr>
                <w:rFonts w:ascii="Times New Roman" w:hAnsi="Times New Roman" w:cs="Times New Roman"/>
                <w:sz w:val="24"/>
                <w:szCs w:val="24"/>
                <w:highlight w:val="yellow"/>
              </w:rPr>
            </w:pPr>
            <w:r>
              <w:rPr>
                <w:rFonts w:ascii="Times New Roman" w:hAnsi="Times New Roman" w:cs="Times New Roman"/>
                <w:sz w:val="24"/>
                <w:szCs w:val="24"/>
              </w:rPr>
              <w:lastRenderedPageBreak/>
              <w:t>A</w:t>
            </w:r>
            <w:r w:rsidR="000C25C7" w:rsidRPr="00F02493">
              <w:rPr>
                <w:rFonts w:ascii="Times New Roman" w:hAnsi="Times New Roman" w:cs="Times New Roman"/>
                <w:sz w:val="24"/>
                <w:szCs w:val="24"/>
              </w:rPr>
              <w:t>tbilst</w:t>
            </w:r>
          </w:p>
        </w:tc>
      </w:tr>
      <w:tr w:rsidR="003D72DA" w:rsidRPr="00F02493" w14:paraId="2A129C3D" w14:textId="77777777" w:rsidTr="00D30F64">
        <w:tc>
          <w:tcPr>
            <w:tcW w:w="2830" w:type="dxa"/>
          </w:tcPr>
          <w:p w14:paraId="174F64BF" w14:textId="77777777"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Atbilstība Eiropas Savienības regulām un lēmumiem:</w:t>
            </w:r>
          </w:p>
          <w:p w14:paraId="5BD8B9AB" w14:textId="40C102E6"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1) </w:t>
            </w:r>
            <w:r w:rsidR="000C7685" w:rsidRPr="0009736D">
              <w:rPr>
                <w:rFonts w:ascii="Times New Roman" w:eastAsia="Times New Roman" w:hAnsi="Times New Roman" w:cs="Times New Roman"/>
                <w:sz w:val="24"/>
                <w:szCs w:val="24"/>
                <w:lang w:eastAsia="lv-LV"/>
              </w:rPr>
              <w:t xml:space="preserve">Eiropas Parlamenta un Padomes </w:t>
            </w:r>
            <w:r w:rsidR="000C7685">
              <w:rPr>
                <w:rFonts w:ascii="Times New Roman" w:eastAsia="Times New Roman" w:hAnsi="Times New Roman" w:cs="Times New Roman"/>
                <w:sz w:val="24"/>
                <w:szCs w:val="24"/>
                <w:lang w:eastAsia="lv-LV"/>
              </w:rPr>
              <w:t>2007. gada 23. oktobra</w:t>
            </w:r>
            <w:r w:rsidR="000C7685" w:rsidRPr="000C7685">
              <w:rPr>
                <w:rFonts w:ascii="Times New Roman" w:eastAsia="Times New Roman" w:hAnsi="Times New Roman" w:cs="Times New Roman"/>
                <w:sz w:val="24"/>
                <w:szCs w:val="24"/>
                <w:lang w:eastAsia="lv-LV"/>
              </w:rPr>
              <w:t xml:space="preserve"> </w:t>
            </w:r>
            <w:r w:rsidR="000C7685">
              <w:rPr>
                <w:rFonts w:ascii="Times New Roman" w:eastAsia="Times New Roman" w:hAnsi="Times New Roman" w:cs="Times New Roman"/>
                <w:sz w:val="24"/>
                <w:szCs w:val="24"/>
                <w:lang w:eastAsia="lv-LV"/>
              </w:rPr>
              <w:t>Direktīvai 2007/60/EK</w:t>
            </w:r>
            <w:r w:rsidR="000C7685" w:rsidRPr="0009736D">
              <w:rPr>
                <w:rFonts w:ascii="Times New Roman" w:eastAsia="Times New Roman" w:hAnsi="Times New Roman" w:cs="Times New Roman"/>
                <w:sz w:val="24"/>
                <w:szCs w:val="24"/>
                <w:lang w:eastAsia="lv-LV"/>
              </w:rPr>
              <w:t xml:space="preserve"> par plūdu riska novērtējumu un pārvaldību</w:t>
            </w:r>
            <w:r w:rsidRPr="00F02493">
              <w:rPr>
                <w:rFonts w:ascii="Times New Roman" w:eastAsia="Times New Roman" w:hAnsi="Times New Roman" w:cs="Times New Roman"/>
                <w:sz w:val="24"/>
                <w:szCs w:val="24"/>
                <w:lang w:eastAsia="lv-LV"/>
              </w:rPr>
              <w:t>;</w:t>
            </w:r>
          </w:p>
          <w:p w14:paraId="2457BD80" w14:textId="004ECD39"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2) Eiropas Parlamenta un Padomes </w:t>
            </w:r>
            <w:r w:rsidR="000C7685">
              <w:rPr>
                <w:rFonts w:ascii="Times New Roman" w:eastAsia="Times New Roman" w:hAnsi="Times New Roman" w:cs="Times New Roman"/>
                <w:sz w:val="24"/>
                <w:szCs w:val="24"/>
                <w:lang w:eastAsia="lv-LV"/>
              </w:rPr>
              <w:t>2013. gada 17. decembra R</w:t>
            </w:r>
            <w:r w:rsidRPr="00F02493">
              <w:rPr>
                <w:rFonts w:ascii="Times New Roman" w:eastAsia="Times New Roman" w:hAnsi="Times New Roman" w:cs="Times New Roman"/>
                <w:sz w:val="24"/>
                <w:szCs w:val="24"/>
                <w:lang w:eastAsia="lv-LV"/>
              </w:rPr>
              <w:t>egula</w:t>
            </w:r>
            <w:r w:rsidR="00D76F04">
              <w:rPr>
                <w:rFonts w:ascii="Times New Roman" w:eastAsia="Times New Roman" w:hAnsi="Times New Roman" w:cs="Times New Roman"/>
                <w:sz w:val="24"/>
                <w:szCs w:val="24"/>
                <w:lang w:eastAsia="lv-LV"/>
              </w:rPr>
              <w:t>i</w:t>
            </w:r>
            <w:r w:rsidRPr="00F02493">
              <w:rPr>
                <w:rFonts w:ascii="Times New Roman" w:eastAsia="Times New Roman" w:hAnsi="Times New Roman" w:cs="Times New Roman"/>
                <w:sz w:val="24"/>
                <w:szCs w:val="24"/>
                <w:lang w:eastAsia="lv-LV"/>
              </w:rPr>
              <w:t xml:space="preserve"> (ES) Nr.</w:t>
            </w:r>
            <w:r w:rsidR="00D76F04">
              <w:rPr>
                <w:rFonts w:ascii="Times New Roman" w:eastAsia="Times New Roman" w:hAnsi="Times New Roman" w:cs="Times New Roman"/>
                <w:sz w:val="24"/>
                <w:szCs w:val="24"/>
                <w:lang w:eastAsia="lv-LV"/>
              </w:rPr>
              <w:t> </w:t>
            </w:r>
            <w:r w:rsidRPr="00F02493">
              <w:rPr>
                <w:rFonts w:ascii="Times New Roman" w:eastAsia="Times New Roman" w:hAnsi="Times New Roman" w:cs="Times New Roman"/>
                <w:sz w:val="24"/>
                <w:szCs w:val="24"/>
                <w:lang w:eastAsia="lv-LV"/>
              </w:rPr>
              <w:t>1303/2013</w:t>
            </w:r>
            <w:r w:rsidR="00D76F04">
              <w:rPr>
                <w:rFonts w:ascii="Times New Roman" w:eastAsia="Times New Roman" w:hAnsi="Times New Roman" w:cs="Times New Roman"/>
                <w:sz w:val="24"/>
                <w:szCs w:val="24"/>
                <w:lang w:eastAsia="lv-LV"/>
              </w:rPr>
              <w:t>,</w:t>
            </w:r>
            <w:r w:rsidR="00D76F04">
              <w:rPr>
                <w:rFonts w:ascii="Arial" w:hAnsi="Arial" w:cs="Arial"/>
                <w:sz w:val="17"/>
                <w:szCs w:val="17"/>
              </w:rPr>
              <w:t xml:space="preserve"> </w:t>
            </w:r>
            <w:r w:rsidR="00D76F04" w:rsidRPr="0009736D">
              <w:rPr>
                <w:rFonts w:ascii="Times New Roman" w:eastAsia="Times New Roman" w:hAnsi="Times New Roman" w:cs="Times New Roman"/>
                <w:sz w:val="24"/>
                <w:szCs w:val="24"/>
                <w:lang w:eastAsia="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D92069">
              <w:rPr>
                <w:rFonts w:ascii="Times New Roman" w:eastAsia="Times New Roman" w:hAnsi="Times New Roman" w:cs="Times New Roman"/>
                <w:sz w:val="24"/>
                <w:szCs w:val="24"/>
                <w:lang w:eastAsia="lv-LV"/>
              </w:rPr>
              <w:t xml:space="preserve"> (turpmāk – Regula </w:t>
            </w:r>
            <w:r w:rsidR="00D92069" w:rsidRPr="00F02493">
              <w:rPr>
                <w:rFonts w:ascii="Times New Roman" w:eastAsia="Times New Roman" w:hAnsi="Times New Roman" w:cs="Times New Roman"/>
                <w:sz w:val="24"/>
                <w:szCs w:val="24"/>
                <w:lang w:eastAsia="lv-LV"/>
              </w:rPr>
              <w:t>Nr.</w:t>
            </w:r>
            <w:r w:rsidR="00D92069">
              <w:rPr>
                <w:rFonts w:ascii="Times New Roman" w:eastAsia="Times New Roman" w:hAnsi="Times New Roman" w:cs="Times New Roman"/>
                <w:sz w:val="24"/>
                <w:szCs w:val="24"/>
                <w:lang w:eastAsia="lv-LV"/>
              </w:rPr>
              <w:t> </w:t>
            </w:r>
            <w:r w:rsidR="00D92069" w:rsidRPr="00F02493">
              <w:rPr>
                <w:rFonts w:ascii="Times New Roman" w:eastAsia="Times New Roman" w:hAnsi="Times New Roman" w:cs="Times New Roman"/>
                <w:sz w:val="24"/>
                <w:szCs w:val="24"/>
                <w:lang w:eastAsia="lv-LV"/>
              </w:rPr>
              <w:t>1303/2013</w:t>
            </w:r>
            <w:r w:rsidR="00D92069">
              <w:rPr>
                <w:rFonts w:ascii="Times New Roman" w:eastAsia="Times New Roman" w:hAnsi="Times New Roman" w:cs="Times New Roman"/>
                <w:sz w:val="24"/>
                <w:szCs w:val="24"/>
                <w:lang w:eastAsia="lv-LV"/>
              </w:rPr>
              <w:t>)</w:t>
            </w:r>
            <w:r w:rsidRPr="00F02493">
              <w:rPr>
                <w:rFonts w:ascii="Times New Roman" w:eastAsia="Times New Roman" w:hAnsi="Times New Roman" w:cs="Times New Roman"/>
                <w:sz w:val="24"/>
                <w:szCs w:val="24"/>
                <w:lang w:eastAsia="lv-LV"/>
              </w:rPr>
              <w:t>;</w:t>
            </w:r>
          </w:p>
          <w:p w14:paraId="03BEC8D1" w14:textId="4F46D724"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3) Eiropas Parlamenta un Padomes </w:t>
            </w:r>
            <w:r w:rsidR="000C7685">
              <w:rPr>
                <w:rFonts w:ascii="Times New Roman" w:eastAsia="Times New Roman" w:hAnsi="Times New Roman" w:cs="Times New Roman"/>
                <w:sz w:val="24"/>
                <w:szCs w:val="24"/>
                <w:lang w:eastAsia="lv-LV"/>
              </w:rPr>
              <w:t>2013. gada 17. decembra</w:t>
            </w:r>
            <w:r w:rsidR="000C7685" w:rsidRPr="00F02493">
              <w:rPr>
                <w:rFonts w:ascii="Times New Roman" w:eastAsia="Times New Roman" w:hAnsi="Times New Roman" w:cs="Times New Roman"/>
                <w:sz w:val="24"/>
                <w:szCs w:val="24"/>
                <w:lang w:eastAsia="lv-LV"/>
              </w:rPr>
              <w:t xml:space="preserve"> </w:t>
            </w:r>
            <w:r w:rsidR="000C7685">
              <w:rPr>
                <w:rFonts w:ascii="Times New Roman" w:eastAsia="Times New Roman" w:hAnsi="Times New Roman" w:cs="Times New Roman"/>
                <w:sz w:val="24"/>
                <w:szCs w:val="24"/>
                <w:lang w:eastAsia="lv-LV"/>
              </w:rPr>
              <w:t>R</w:t>
            </w:r>
            <w:r w:rsidRPr="00F02493">
              <w:rPr>
                <w:rFonts w:ascii="Times New Roman" w:eastAsia="Times New Roman" w:hAnsi="Times New Roman" w:cs="Times New Roman"/>
                <w:sz w:val="24"/>
                <w:szCs w:val="24"/>
                <w:lang w:eastAsia="lv-LV"/>
              </w:rPr>
              <w:t>egula</w:t>
            </w:r>
            <w:r w:rsidR="00D76F04">
              <w:rPr>
                <w:rFonts w:ascii="Times New Roman" w:eastAsia="Times New Roman" w:hAnsi="Times New Roman" w:cs="Times New Roman"/>
                <w:sz w:val="24"/>
                <w:szCs w:val="24"/>
                <w:lang w:eastAsia="lv-LV"/>
              </w:rPr>
              <w:t>i</w:t>
            </w:r>
            <w:r w:rsidRPr="00F02493">
              <w:rPr>
                <w:rFonts w:ascii="Times New Roman" w:eastAsia="Times New Roman" w:hAnsi="Times New Roman" w:cs="Times New Roman"/>
                <w:sz w:val="24"/>
                <w:szCs w:val="24"/>
                <w:lang w:eastAsia="lv-LV"/>
              </w:rPr>
              <w:t xml:space="preserve"> (ES) Nr. 1301/2013 </w:t>
            </w:r>
            <w:r w:rsidR="000C7685" w:rsidRPr="0009736D">
              <w:rPr>
                <w:rFonts w:ascii="Times New Roman" w:eastAsia="Times New Roman" w:hAnsi="Times New Roman" w:cs="Times New Roman"/>
                <w:sz w:val="24"/>
                <w:szCs w:val="24"/>
                <w:lang w:eastAsia="lv-LV"/>
              </w:rPr>
              <w:t>par Eiropas Reģionālās attīstības fondu un īpašiem noteikumiem attiecībā uz mērķi "Investīcijas izaugsmei un nodarbinātībai" un ar ko atceļ Regulu (EK) Nr. 1080/2006</w:t>
            </w:r>
            <w:r w:rsidR="000C7685">
              <w:rPr>
                <w:rFonts w:ascii="Times New Roman" w:eastAsia="Times New Roman" w:hAnsi="Times New Roman" w:cs="Times New Roman"/>
                <w:sz w:val="24"/>
                <w:szCs w:val="24"/>
                <w:lang w:eastAsia="lv-LV"/>
              </w:rPr>
              <w:t>;</w:t>
            </w:r>
            <w:r w:rsidR="00D76F04">
              <w:rPr>
                <w:rFonts w:ascii="Times New Roman" w:eastAsia="Times New Roman" w:hAnsi="Times New Roman" w:cs="Times New Roman"/>
                <w:sz w:val="24"/>
                <w:szCs w:val="24"/>
                <w:lang w:eastAsia="lv-LV"/>
              </w:rPr>
              <w:t>;</w:t>
            </w:r>
          </w:p>
          <w:p w14:paraId="492A9DBE" w14:textId="1DB6F782" w:rsidR="003D72DA" w:rsidRPr="00F02493" w:rsidRDefault="003D72DA" w:rsidP="00A41134">
            <w:pPr>
              <w:jc w:val="both"/>
              <w:rPr>
                <w:rFonts w:ascii="Times New Roman" w:hAnsi="Times New Roman" w:cs="Times New Roman"/>
                <w:sz w:val="24"/>
                <w:szCs w:val="24"/>
              </w:rPr>
            </w:pPr>
            <w:r w:rsidRPr="00F02493">
              <w:rPr>
                <w:rFonts w:ascii="Times New Roman" w:eastAsia="Times New Roman" w:hAnsi="Times New Roman" w:cs="Times New Roman"/>
                <w:sz w:val="24"/>
                <w:szCs w:val="24"/>
                <w:lang w:eastAsia="lv-LV"/>
              </w:rPr>
              <w:t xml:space="preserve">4) Eiropas Parlamenta un Padomes </w:t>
            </w:r>
            <w:r w:rsidR="000C7685">
              <w:rPr>
                <w:rFonts w:ascii="Times New Roman" w:eastAsia="Times New Roman" w:hAnsi="Times New Roman" w:cs="Times New Roman"/>
                <w:sz w:val="24"/>
                <w:szCs w:val="24"/>
                <w:lang w:eastAsia="lv-LV"/>
              </w:rPr>
              <w:t>2013. gada 17. decembra</w:t>
            </w:r>
            <w:r w:rsidR="000C7685" w:rsidRPr="00F02493">
              <w:rPr>
                <w:rFonts w:ascii="Times New Roman" w:eastAsia="Times New Roman" w:hAnsi="Times New Roman" w:cs="Times New Roman"/>
                <w:sz w:val="24"/>
                <w:szCs w:val="24"/>
                <w:lang w:eastAsia="lv-LV"/>
              </w:rPr>
              <w:t xml:space="preserve"> </w:t>
            </w:r>
            <w:r w:rsidR="000C7685">
              <w:rPr>
                <w:rFonts w:ascii="Times New Roman" w:eastAsia="Times New Roman" w:hAnsi="Times New Roman" w:cs="Times New Roman"/>
                <w:sz w:val="24"/>
                <w:szCs w:val="24"/>
                <w:lang w:eastAsia="lv-LV"/>
              </w:rPr>
              <w:t>R</w:t>
            </w:r>
            <w:r w:rsidRPr="00F02493">
              <w:rPr>
                <w:rFonts w:ascii="Times New Roman" w:eastAsia="Times New Roman" w:hAnsi="Times New Roman" w:cs="Times New Roman"/>
                <w:sz w:val="24"/>
                <w:szCs w:val="24"/>
                <w:lang w:eastAsia="lv-LV"/>
              </w:rPr>
              <w:t>egula</w:t>
            </w:r>
            <w:r w:rsidR="00D76F04">
              <w:rPr>
                <w:rFonts w:ascii="Times New Roman" w:eastAsia="Times New Roman" w:hAnsi="Times New Roman" w:cs="Times New Roman"/>
                <w:sz w:val="24"/>
                <w:szCs w:val="24"/>
                <w:lang w:eastAsia="lv-LV"/>
              </w:rPr>
              <w:t>i</w:t>
            </w:r>
            <w:r w:rsidRPr="00F02493">
              <w:rPr>
                <w:rFonts w:ascii="Times New Roman" w:eastAsia="Times New Roman" w:hAnsi="Times New Roman" w:cs="Times New Roman"/>
                <w:sz w:val="24"/>
                <w:szCs w:val="24"/>
                <w:lang w:eastAsia="lv-LV"/>
              </w:rPr>
              <w:t xml:space="preserve"> (ES) Nr. 1305/2013 </w:t>
            </w:r>
            <w:r w:rsidR="000C7685">
              <w:rPr>
                <w:rFonts w:ascii="Lucida Sans Unicode" w:hAnsi="Lucida Sans Unicode" w:cs="Lucida Sans Unicode"/>
                <w:color w:val="444444"/>
                <w:sz w:val="19"/>
                <w:szCs w:val="19"/>
              </w:rPr>
              <w:t xml:space="preserve"> </w:t>
            </w:r>
            <w:r w:rsidR="000C7685" w:rsidRPr="0009736D">
              <w:rPr>
                <w:rFonts w:ascii="Times New Roman" w:eastAsia="Times New Roman" w:hAnsi="Times New Roman" w:cs="Times New Roman"/>
                <w:sz w:val="24"/>
                <w:szCs w:val="24"/>
                <w:lang w:eastAsia="lv-LV"/>
              </w:rPr>
              <w:t xml:space="preserve">par atbalstu lauku attīstībai no Eiropas Lauksaimniecības fonda </w:t>
            </w:r>
            <w:r w:rsidR="000C7685" w:rsidRPr="0009736D">
              <w:rPr>
                <w:rFonts w:ascii="Times New Roman" w:eastAsia="Times New Roman" w:hAnsi="Times New Roman" w:cs="Times New Roman"/>
                <w:sz w:val="24"/>
                <w:szCs w:val="24"/>
                <w:lang w:eastAsia="lv-LV"/>
              </w:rPr>
              <w:lastRenderedPageBreak/>
              <w:t>lauku attīstībai (ELFLA) un ar ko atceļ Padomes Regulu (EK) Nr. 1698/2005</w:t>
            </w:r>
          </w:p>
        </w:tc>
        <w:tc>
          <w:tcPr>
            <w:tcW w:w="3744" w:type="dxa"/>
            <w:tcBorders>
              <w:bottom w:val="single" w:sz="4" w:space="0" w:color="auto"/>
              <w:right w:val="single" w:sz="4" w:space="0" w:color="auto"/>
            </w:tcBorders>
          </w:tcPr>
          <w:p w14:paraId="02F2551F" w14:textId="77777777" w:rsidR="003D72DA" w:rsidRPr="00F02493" w:rsidRDefault="003D72DA" w:rsidP="00A41134">
            <w:pPr>
              <w:rPr>
                <w:rFonts w:ascii="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vAlign w:val="center"/>
          </w:tcPr>
          <w:p w14:paraId="25B84A99" w14:textId="301DF884" w:rsidR="003D72DA" w:rsidRPr="00F02493" w:rsidRDefault="00D76F04" w:rsidP="00DD775D">
            <w:pPr>
              <w:jc w:val="center"/>
              <w:rPr>
                <w:rFonts w:ascii="Times New Roman" w:hAnsi="Times New Roman" w:cs="Times New Roman"/>
                <w:sz w:val="24"/>
                <w:szCs w:val="24"/>
              </w:rPr>
            </w:pPr>
            <w:r>
              <w:rPr>
                <w:rFonts w:ascii="Times New Roman" w:hAnsi="Times New Roman" w:cs="Times New Roman"/>
                <w:sz w:val="24"/>
                <w:szCs w:val="24"/>
              </w:rPr>
              <w:t>A</w:t>
            </w:r>
            <w:r w:rsidR="00DD775D" w:rsidRPr="00F02493">
              <w:rPr>
                <w:rFonts w:ascii="Times New Roman" w:hAnsi="Times New Roman" w:cs="Times New Roman"/>
                <w:sz w:val="24"/>
                <w:szCs w:val="24"/>
              </w:rPr>
              <w:t>tbilst</w:t>
            </w:r>
          </w:p>
        </w:tc>
      </w:tr>
      <w:tr w:rsidR="003D72DA" w:rsidRPr="00F02493" w14:paraId="1B9BD724" w14:textId="77777777" w:rsidTr="00D30F64">
        <w:tc>
          <w:tcPr>
            <w:tcW w:w="2830" w:type="dxa"/>
          </w:tcPr>
          <w:p w14:paraId="270093AC" w14:textId="77777777"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Atbilstība nacionālajiem normatīvajiem aktiem: </w:t>
            </w:r>
          </w:p>
          <w:p w14:paraId="5C2DFA36" w14:textId="7AD4C7A8"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1) Meliorācijas liku</w:t>
            </w:r>
            <w:r w:rsidR="000C7685">
              <w:rPr>
                <w:rFonts w:ascii="Times New Roman" w:eastAsia="Times New Roman" w:hAnsi="Times New Roman" w:cs="Times New Roman"/>
                <w:sz w:val="24"/>
                <w:szCs w:val="24"/>
                <w:lang w:eastAsia="lv-LV"/>
              </w:rPr>
              <w:t>mam</w:t>
            </w:r>
            <w:r w:rsidRPr="00F02493">
              <w:rPr>
                <w:rFonts w:ascii="Times New Roman" w:eastAsia="Times New Roman" w:hAnsi="Times New Roman" w:cs="Times New Roman"/>
                <w:sz w:val="24"/>
                <w:szCs w:val="24"/>
                <w:lang w:eastAsia="lv-LV"/>
              </w:rPr>
              <w:t xml:space="preserve">;                        </w:t>
            </w:r>
          </w:p>
          <w:p w14:paraId="6AE4C374" w14:textId="77777777" w:rsidR="003D72DA" w:rsidRPr="00F02493" w:rsidRDefault="003D72DA" w:rsidP="00A41134">
            <w:pPr>
              <w:jc w:val="both"/>
              <w:rPr>
                <w:rFonts w:ascii="Times New Roman" w:eastAsia="Times New Roman" w:hAnsi="Times New Roman" w:cs="Times New Roman"/>
                <w:sz w:val="24"/>
                <w:szCs w:val="24"/>
                <w:lang w:eastAsia="lv-LV"/>
              </w:rPr>
            </w:pPr>
          </w:p>
          <w:p w14:paraId="652B312C" w14:textId="77777777" w:rsidR="003D72DA" w:rsidRPr="00F02493" w:rsidRDefault="003D72DA" w:rsidP="00A41134">
            <w:pPr>
              <w:jc w:val="both"/>
              <w:rPr>
                <w:rFonts w:ascii="Times New Roman" w:eastAsia="Times New Roman" w:hAnsi="Times New Roman" w:cs="Times New Roman"/>
                <w:sz w:val="24"/>
                <w:szCs w:val="24"/>
                <w:lang w:eastAsia="lv-LV"/>
              </w:rPr>
            </w:pPr>
          </w:p>
          <w:p w14:paraId="450A64E3" w14:textId="77777777" w:rsidR="003D72DA" w:rsidRPr="00F02493" w:rsidRDefault="003D72DA" w:rsidP="00A41134">
            <w:pPr>
              <w:jc w:val="both"/>
              <w:rPr>
                <w:rFonts w:ascii="Times New Roman" w:eastAsia="Times New Roman" w:hAnsi="Times New Roman" w:cs="Times New Roman"/>
                <w:sz w:val="24"/>
                <w:szCs w:val="24"/>
                <w:lang w:eastAsia="lv-LV"/>
              </w:rPr>
            </w:pPr>
          </w:p>
          <w:p w14:paraId="3ACD34A1" w14:textId="77777777" w:rsidR="003D72DA" w:rsidRPr="00F02493" w:rsidRDefault="003D72DA" w:rsidP="00A41134">
            <w:pPr>
              <w:jc w:val="both"/>
              <w:rPr>
                <w:rFonts w:ascii="Times New Roman" w:eastAsia="Times New Roman" w:hAnsi="Times New Roman" w:cs="Times New Roman"/>
                <w:sz w:val="24"/>
                <w:szCs w:val="24"/>
                <w:lang w:eastAsia="lv-LV"/>
              </w:rPr>
            </w:pPr>
          </w:p>
          <w:p w14:paraId="6D68C7FF" w14:textId="77777777" w:rsidR="003D72DA" w:rsidRPr="00F02493" w:rsidRDefault="003D72DA" w:rsidP="00A41134">
            <w:pPr>
              <w:jc w:val="both"/>
              <w:rPr>
                <w:rFonts w:ascii="Times New Roman" w:eastAsia="Times New Roman" w:hAnsi="Times New Roman" w:cs="Times New Roman"/>
                <w:sz w:val="24"/>
                <w:szCs w:val="24"/>
                <w:lang w:eastAsia="lv-LV"/>
              </w:rPr>
            </w:pPr>
          </w:p>
          <w:p w14:paraId="67CD74B9" w14:textId="77777777" w:rsidR="003D72DA" w:rsidRPr="00F02493" w:rsidRDefault="003D72DA" w:rsidP="00A41134">
            <w:pPr>
              <w:jc w:val="both"/>
              <w:rPr>
                <w:rFonts w:ascii="Times New Roman" w:eastAsia="Times New Roman" w:hAnsi="Times New Roman" w:cs="Times New Roman"/>
                <w:sz w:val="24"/>
                <w:szCs w:val="24"/>
                <w:lang w:eastAsia="lv-LV"/>
              </w:rPr>
            </w:pPr>
          </w:p>
          <w:p w14:paraId="5003DD69" w14:textId="77777777" w:rsidR="003D72DA" w:rsidRPr="00F02493" w:rsidRDefault="003D72DA" w:rsidP="00A41134">
            <w:pPr>
              <w:jc w:val="both"/>
              <w:rPr>
                <w:rFonts w:ascii="Times New Roman" w:eastAsia="Times New Roman" w:hAnsi="Times New Roman" w:cs="Times New Roman"/>
                <w:sz w:val="24"/>
                <w:szCs w:val="24"/>
                <w:lang w:eastAsia="lv-LV"/>
              </w:rPr>
            </w:pPr>
          </w:p>
          <w:p w14:paraId="3F51D6D1" w14:textId="77777777" w:rsidR="003D72DA" w:rsidRPr="00F02493" w:rsidRDefault="003D72DA" w:rsidP="00A41134">
            <w:pPr>
              <w:jc w:val="both"/>
              <w:rPr>
                <w:rFonts w:ascii="Times New Roman" w:eastAsia="Times New Roman" w:hAnsi="Times New Roman" w:cs="Times New Roman"/>
                <w:sz w:val="24"/>
                <w:szCs w:val="24"/>
                <w:lang w:eastAsia="lv-LV"/>
              </w:rPr>
            </w:pPr>
          </w:p>
          <w:p w14:paraId="41AAE951" w14:textId="77777777" w:rsidR="003D72DA" w:rsidRPr="00F02493" w:rsidRDefault="003D72DA" w:rsidP="00A41134">
            <w:pPr>
              <w:jc w:val="both"/>
              <w:rPr>
                <w:rFonts w:ascii="Times New Roman" w:eastAsia="Times New Roman" w:hAnsi="Times New Roman" w:cs="Times New Roman"/>
                <w:sz w:val="24"/>
                <w:szCs w:val="24"/>
                <w:lang w:eastAsia="lv-LV"/>
              </w:rPr>
            </w:pPr>
          </w:p>
          <w:p w14:paraId="54C596A6" w14:textId="77777777" w:rsidR="003D72DA" w:rsidRPr="00F02493" w:rsidRDefault="003D72DA" w:rsidP="00A41134">
            <w:pPr>
              <w:jc w:val="both"/>
              <w:rPr>
                <w:rFonts w:ascii="Times New Roman" w:eastAsia="Times New Roman" w:hAnsi="Times New Roman" w:cs="Times New Roman"/>
                <w:sz w:val="24"/>
                <w:szCs w:val="24"/>
                <w:lang w:eastAsia="lv-LV"/>
              </w:rPr>
            </w:pPr>
          </w:p>
          <w:p w14:paraId="3B31506C" w14:textId="77777777" w:rsidR="003D72DA" w:rsidRPr="00F02493" w:rsidRDefault="003D72DA" w:rsidP="00A41134">
            <w:pPr>
              <w:jc w:val="both"/>
              <w:rPr>
                <w:rFonts w:ascii="Times New Roman" w:eastAsia="Times New Roman" w:hAnsi="Times New Roman" w:cs="Times New Roman"/>
                <w:sz w:val="24"/>
                <w:szCs w:val="24"/>
                <w:lang w:eastAsia="lv-LV"/>
              </w:rPr>
            </w:pPr>
          </w:p>
          <w:p w14:paraId="6DE70B36" w14:textId="77777777" w:rsidR="003D72DA" w:rsidRPr="00F02493" w:rsidRDefault="003D72DA" w:rsidP="00A41134">
            <w:pPr>
              <w:jc w:val="both"/>
              <w:rPr>
                <w:rFonts w:ascii="Times New Roman" w:eastAsia="Times New Roman" w:hAnsi="Times New Roman" w:cs="Times New Roman"/>
                <w:sz w:val="24"/>
                <w:szCs w:val="24"/>
                <w:lang w:eastAsia="lv-LV"/>
              </w:rPr>
            </w:pPr>
          </w:p>
          <w:p w14:paraId="53A5F780" w14:textId="77777777" w:rsidR="003D72DA" w:rsidRPr="00F02493" w:rsidRDefault="003D72DA" w:rsidP="00A41134">
            <w:pPr>
              <w:jc w:val="both"/>
              <w:rPr>
                <w:rFonts w:ascii="Times New Roman" w:eastAsia="Times New Roman" w:hAnsi="Times New Roman" w:cs="Times New Roman"/>
                <w:sz w:val="24"/>
                <w:szCs w:val="24"/>
                <w:lang w:eastAsia="lv-LV"/>
              </w:rPr>
            </w:pPr>
          </w:p>
          <w:p w14:paraId="2114BE19" w14:textId="77777777" w:rsidR="003D72DA" w:rsidRPr="00F02493" w:rsidRDefault="003D72DA" w:rsidP="00A41134">
            <w:pPr>
              <w:jc w:val="both"/>
              <w:rPr>
                <w:rFonts w:ascii="Times New Roman" w:eastAsia="Times New Roman" w:hAnsi="Times New Roman" w:cs="Times New Roman"/>
                <w:sz w:val="24"/>
                <w:szCs w:val="24"/>
                <w:lang w:eastAsia="lv-LV"/>
              </w:rPr>
            </w:pPr>
          </w:p>
          <w:p w14:paraId="33CD7B55" w14:textId="77777777" w:rsidR="003D72DA" w:rsidRPr="00F02493" w:rsidRDefault="003D72DA" w:rsidP="00A41134">
            <w:pPr>
              <w:jc w:val="both"/>
              <w:rPr>
                <w:rFonts w:ascii="Times New Roman" w:eastAsia="Times New Roman" w:hAnsi="Times New Roman" w:cs="Times New Roman"/>
                <w:sz w:val="24"/>
                <w:szCs w:val="24"/>
                <w:lang w:eastAsia="lv-LV"/>
              </w:rPr>
            </w:pPr>
          </w:p>
          <w:p w14:paraId="6D0132D5" w14:textId="77777777" w:rsidR="00E423A7" w:rsidRPr="00F02493" w:rsidRDefault="00E423A7" w:rsidP="00A41134">
            <w:pPr>
              <w:jc w:val="both"/>
              <w:rPr>
                <w:rFonts w:ascii="Times New Roman" w:eastAsia="Times New Roman" w:hAnsi="Times New Roman" w:cs="Times New Roman"/>
                <w:sz w:val="24"/>
                <w:szCs w:val="24"/>
                <w:lang w:eastAsia="lv-LV"/>
              </w:rPr>
            </w:pPr>
          </w:p>
          <w:p w14:paraId="6208161B" w14:textId="77777777" w:rsidR="00E423A7" w:rsidRPr="00F02493" w:rsidRDefault="00E423A7" w:rsidP="00A41134">
            <w:pPr>
              <w:jc w:val="both"/>
              <w:rPr>
                <w:rFonts w:ascii="Times New Roman" w:eastAsia="Times New Roman" w:hAnsi="Times New Roman" w:cs="Times New Roman"/>
                <w:sz w:val="24"/>
                <w:szCs w:val="24"/>
                <w:lang w:eastAsia="lv-LV"/>
              </w:rPr>
            </w:pPr>
          </w:p>
          <w:p w14:paraId="6B44E60B" w14:textId="77777777" w:rsidR="00E423A7" w:rsidRPr="00F02493" w:rsidRDefault="00E423A7" w:rsidP="00A41134">
            <w:pPr>
              <w:jc w:val="both"/>
              <w:rPr>
                <w:rFonts w:ascii="Times New Roman" w:eastAsia="Times New Roman" w:hAnsi="Times New Roman" w:cs="Times New Roman"/>
                <w:sz w:val="24"/>
                <w:szCs w:val="24"/>
                <w:lang w:eastAsia="lv-LV"/>
              </w:rPr>
            </w:pPr>
          </w:p>
          <w:p w14:paraId="4D3A24D6" w14:textId="4FFC692C"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2) Eiropas Savienības struktūrfondu un Kohēzijas fonda 2014.–2020. gada plānošanas perioda vadības likum</w:t>
            </w:r>
            <w:r w:rsidR="000C7685">
              <w:rPr>
                <w:rFonts w:ascii="Times New Roman" w:eastAsia="Times New Roman" w:hAnsi="Times New Roman" w:cs="Times New Roman"/>
                <w:sz w:val="24"/>
                <w:szCs w:val="24"/>
                <w:lang w:eastAsia="lv-LV"/>
              </w:rPr>
              <w:t>am</w:t>
            </w:r>
          </w:p>
        </w:tc>
        <w:tc>
          <w:tcPr>
            <w:tcW w:w="3744" w:type="dxa"/>
            <w:tcBorders>
              <w:right w:val="single" w:sz="4" w:space="0" w:color="auto"/>
            </w:tcBorders>
          </w:tcPr>
          <w:p w14:paraId="4AA414DC" w14:textId="77777777" w:rsidR="003D72DA" w:rsidRPr="00F02493" w:rsidRDefault="003D72DA" w:rsidP="00D30F64">
            <w:pPr>
              <w:jc w:val="both"/>
              <w:rPr>
                <w:rFonts w:ascii="Times New Roman" w:hAnsi="Times New Roman" w:cs="Times New Roman"/>
                <w:sz w:val="24"/>
                <w:szCs w:val="24"/>
              </w:rPr>
            </w:pPr>
            <w:r w:rsidRPr="00F02493">
              <w:rPr>
                <w:rFonts w:ascii="Times New Roman" w:eastAsia="Times New Roman" w:hAnsi="Times New Roman" w:cs="Times New Roman"/>
                <w:sz w:val="24"/>
                <w:szCs w:val="24"/>
                <w:lang w:eastAsia="lv-LV"/>
              </w:rPr>
              <w:t xml:space="preserve">1) </w:t>
            </w:r>
            <w:r w:rsidRPr="00F02493">
              <w:rPr>
                <w:rFonts w:ascii="Times New Roman" w:hAnsi="Times New Roman" w:cs="Times New Roman"/>
                <w:sz w:val="24"/>
                <w:szCs w:val="24"/>
              </w:rPr>
              <w:t>Mērķis ir nodrošināt tādu meliorācijas sistēmu pārvaldības mehānismu, kas veicina dabas resursu ilgtspējīgu apsaimniekošanu un izmantošanu, nodrošina iedzīvotāju drošībai un labklājībai, infrastruktūras attīstībai nepieciešamo ūdens režīmu, kā arī racionālu meliorācijas sistēmu būvniecību, ekspluatāciju, uzturēšanu un pārvaldību lauku apvidu un pilsētu zemē.</w:t>
            </w:r>
          </w:p>
          <w:p w14:paraId="13C12413" w14:textId="7C227B17" w:rsidR="003D72DA" w:rsidRPr="0009736D" w:rsidRDefault="003D72DA" w:rsidP="00D30F64">
            <w:pPr>
              <w:jc w:val="both"/>
              <w:rPr>
                <w:rFonts w:ascii="Times New Roman" w:hAnsi="Times New Roman" w:cs="Times New Roman"/>
                <w:sz w:val="24"/>
                <w:szCs w:val="24"/>
              </w:rPr>
            </w:pPr>
            <w:r w:rsidRPr="0009736D">
              <w:rPr>
                <w:rFonts w:ascii="Times New Roman" w:hAnsi="Times New Roman" w:cs="Times New Roman"/>
                <w:sz w:val="24"/>
                <w:szCs w:val="24"/>
              </w:rPr>
              <w:t>Valsts meliorācijas sistēmu un valsts nozīmes meliorācijas sistēmu būvniecību, uzturēšanu un ekspluatāciju nodrošina</w:t>
            </w:r>
            <w:r w:rsidR="000C7685">
              <w:rPr>
                <w:rFonts w:ascii="Times New Roman" w:hAnsi="Times New Roman" w:cs="Times New Roman"/>
                <w:sz w:val="24"/>
                <w:szCs w:val="24"/>
              </w:rPr>
              <w:t xml:space="preserve"> ZMNĪ.</w:t>
            </w:r>
          </w:p>
          <w:p w14:paraId="7391B2CF" w14:textId="139B493F" w:rsidR="003D72DA" w:rsidRPr="00F02493" w:rsidRDefault="003D72DA" w:rsidP="0009736D">
            <w:pPr>
              <w:jc w:val="both"/>
              <w:rPr>
                <w:rFonts w:ascii="Times New Roman" w:hAnsi="Times New Roman" w:cs="Times New Roman"/>
                <w:sz w:val="24"/>
                <w:szCs w:val="24"/>
              </w:rPr>
            </w:pPr>
            <w:r w:rsidRPr="00F02493">
              <w:rPr>
                <w:rFonts w:ascii="Times New Roman" w:eastAsia="Times New Roman" w:hAnsi="Times New Roman" w:cs="Times New Roman"/>
                <w:sz w:val="24"/>
                <w:szCs w:val="24"/>
                <w:lang w:eastAsia="lv-LV"/>
              </w:rPr>
              <w:t xml:space="preserve">2) Mērķis ir nodrošināt efektīvu, pārskatāmu un pareizu finanšu pārvaldības principiem atbilstošu Eiropas Savienības fondu ieviešanu Latvijā.  </w:t>
            </w:r>
          </w:p>
        </w:tc>
        <w:tc>
          <w:tcPr>
            <w:tcW w:w="2777" w:type="dxa"/>
            <w:tcBorders>
              <w:top w:val="single" w:sz="4" w:space="0" w:color="auto"/>
              <w:left w:val="single" w:sz="4" w:space="0" w:color="auto"/>
              <w:bottom w:val="single" w:sz="4" w:space="0" w:color="auto"/>
              <w:right w:val="single" w:sz="4" w:space="0" w:color="auto"/>
            </w:tcBorders>
            <w:vAlign w:val="center"/>
          </w:tcPr>
          <w:p w14:paraId="37859B19" w14:textId="4755AE62" w:rsidR="003D72DA" w:rsidRPr="00F02493" w:rsidRDefault="000C7685" w:rsidP="0009736D">
            <w:pPr>
              <w:rPr>
                <w:rFonts w:ascii="Times New Roman" w:eastAsia="Times New Roman" w:hAnsi="Times New Roman" w:cs="Times New Roman"/>
                <w:sz w:val="24"/>
                <w:szCs w:val="24"/>
                <w:lang w:eastAsia="lv-LV"/>
              </w:rPr>
            </w:pPr>
            <w:r>
              <w:rPr>
                <w:rFonts w:ascii="Times New Roman" w:hAnsi="Times New Roman" w:cs="Times New Roman"/>
                <w:sz w:val="24"/>
                <w:szCs w:val="24"/>
              </w:rPr>
              <w:t>A</w:t>
            </w:r>
            <w:r w:rsidR="00DD775D" w:rsidRPr="00F02493">
              <w:rPr>
                <w:rFonts w:ascii="Times New Roman" w:hAnsi="Times New Roman" w:cs="Times New Roman"/>
                <w:sz w:val="24"/>
                <w:szCs w:val="24"/>
              </w:rPr>
              <w:t>tbilst</w:t>
            </w:r>
          </w:p>
        </w:tc>
      </w:tr>
      <w:tr w:rsidR="003D72DA" w:rsidRPr="00F02493" w14:paraId="4FCCF031" w14:textId="77777777" w:rsidTr="00D30F64">
        <w:tc>
          <w:tcPr>
            <w:tcW w:w="2830" w:type="dxa"/>
          </w:tcPr>
          <w:p w14:paraId="44993760" w14:textId="77777777"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Atbilstība citiem attīstības plānošanas dokumentiem:</w:t>
            </w:r>
          </w:p>
          <w:p w14:paraId="44EE39AA" w14:textId="3D0FBDCB"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1) Lauku attīstības programma 2014.</w:t>
            </w:r>
            <w:r w:rsidR="000C7685">
              <w:rPr>
                <w:rFonts w:ascii="Times New Roman" w:eastAsia="Times New Roman" w:hAnsi="Times New Roman" w:cs="Times New Roman"/>
                <w:sz w:val="24"/>
                <w:szCs w:val="24"/>
                <w:lang w:eastAsia="lv-LV"/>
              </w:rPr>
              <w:t>–</w:t>
            </w:r>
            <w:r w:rsidRPr="00F02493">
              <w:rPr>
                <w:rFonts w:ascii="Times New Roman" w:eastAsia="Times New Roman" w:hAnsi="Times New Roman" w:cs="Times New Roman"/>
                <w:sz w:val="24"/>
                <w:szCs w:val="24"/>
                <w:lang w:eastAsia="lv-LV"/>
              </w:rPr>
              <w:t>2020. gadam;</w:t>
            </w:r>
          </w:p>
          <w:p w14:paraId="0226F5CB" w14:textId="77777777"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 </w:t>
            </w:r>
          </w:p>
          <w:p w14:paraId="2BB027B7" w14:textId="77777777" w:rsidR="003D72DA" w:rsidRPr="00F02493" w:rsidRDefault="003D72DA" w:rsidP="00A41134">
            <w:pPr>
              <w:jc w:val="both"/>
              <w:rPr>
                <w:rFonts w:ascii="Times New Roman" w:eastAsia="Times New Roman" w:hAnsi="Times New Roman" w:cs="Times New Roman"/>
                <w:sz w:val="24"/>
                <w:szCs w:val="24"/>
                <w:lang w:eastAsia="lv-LV"/>
              </w:rPr>
            </w:pPr>
          </w:p>
          <w:p w14:paraId="1FF06F73" w14:textId="77777777" w:rsidR="003D72DA" w:rsidRPr="00F02493" w:rsidRDefault="003D72DA" w:rsidP="00A41134">
            <w:pPr>
              <w:jc w:val="both"/>
              <w:rPr>
                <w:rFonts w:ascii="Times New Roman" w:eastAsia="Times New Roman" w:hAnsi="Times New Roman" w:cs="Times New Roman"/>
                <w:sz w:val="24"/>
                <w:szCs w:val="24"/>
                <w:lang w:eastAsia="lv-LV"/>
              </w:rPr>
            </w:pPr>
          </w:p>
          <w:p w14:paraId="65F062B2" w14:textId="77777777" w:rsidR="003D72DA" w:rsidRPr="00F02493" w:rsidRDefault="003D72DA" w:rsidP="00A41134">
            <w:pPr>
              <w:jc w:val="both"/>
              <w:rPr>
                <w:rFonts w:ascii="Times New Roman" w:eastAsia="Times New Roman" w:hAnsi="Times New Roman" w:cs="Times New Roman"/>
                <w:sz w:val="24"/>
                <w:szCs w:val="24"/>
                <w:lang w:eastAsia="lv-LV"/>
              </w:rPr>
            </w:pPr>
          </w:p>
          <w:p w14:paraId="52073149" w14:textId="77777777" w:rsidR="003D72DA" w:rsidRPr="00F02493" w:rsidRDefault="003D72DA" w:rsidP="00A41134">
            <w:pPr>
              <w:jc w:val="both"/>
              <w:rPr>
                <w:rFonts w:ascii="Times New Roman" w:eastAsia="Times New Roman" w:hAnsi="Times New Roman" w:cs="Times New Roman"/>
                <w:sz w:val="24"/>
                <w:szCs w:val="24"/>
                <w:lang w:eastAsia="lv-LV"/>
              </w:rPr>
            </w:pPr>
          </w:p>
          <w:p w14:paraId="78FAA990" w14:textId="77777777" w:rsidR="003D72DA" w:rsidRPr="00F02493" w:rsidRDefault="003D72DA" w:rsidP="00A41134">
            <w:pPr>
              <w:jc w:val="both"/>
              <w:rPr>
                <w:rFonts w:ascii="Times New Roman" w:eastAsia="Times New Roman" w:hAnsi="Times New Roman" w:cs="Times New Roman"/>
                <w:sz w:val="24"/>
                <w:szCs w:val="24"/>
                <w:lang w:eastAsia="lv-LV"/>
              </w:rPr>
            </w:pPr>
          </w:p>
          <w:p w14:paraId="4347F6AB" w14:textId="77777777" w:rsidR="003D72DA" w:rsidRPr="00F02493" w:rsidRDefault="003D72DA" w:rsidP="00A41134">
            <w:pPr>
              <w:jc w:val="both"/>
              <w:rPr>
                <w:rFonts w:ascii="Times New Roman" w:eastAsia="Times New Roman" w:hAnsi="Times New Roman" w:cs="Times New Roman"/>
                <w:sz w:val="24"/>
                <w:szCs w:val="24"/>
                <w:lang w:eastAsia="lv-LV"/>
              </w:rPr>
            </w:pPr>
          </w:p>
          <w:p w14:paraId="3ACED39D" w14:textId="77777777" w:rsidR="003D72DA" w:rsidRPr="00F02493" w:rsidRDefault="003D72DA" w:rsidP="00A41134">
            <w:pPr>
              <w:jc w:val="both"/>
              <w:rPr>
                <w:rFonts w:ascii="Times New Roman" w:eastAsia="Times New Roman" w:hAnsi="Times New Roman" w:cs="Times New Roman"/>
                <w:sz w:val="24"/>
                <w:szCs w:val="24"/>
                <w:lang w:eastAsia="lv-LV"/>
              </w:rPr>
            </w:pPr>
          </w:p>
          <w:p w14:paraId="2B99118B" w14:textId="77777777" w:rsidR="003D72DA" w:rsidRPr="00F02493" w:rsidRDefault="003D72DA" w:rsidP="00A41134">
            <w:pPr>
              <w:jc w:val="both"/>
              <w:rPr>
                <w:rFonts w:ascii="Times New Roman" w:eastAsia="Times New Roman" w:hAnsi="Times New Roman" w:cs="Times New Roman"/>
                <w:sz w:val="24"/>
                <w:szCs w:val="24"/>
                <w:lang w:eastAsia="lv-LV"/>
              </w:rPr>
            </w:pPr>
          </w:p>
          <w:p w14:paraId="2A42BD5E" w14:textId="77777777" w:rsidR="003D72DA" w:rsidRPr="00F02493" w:rsidRDefault="003D72DA" w:rsidP="00A41134">
            <w:pPr>
              <w:jc w:val="both"/>
              <w:rPr>
                <w:rFonts w:ascii="Times New Roman" w:eastAsia="Times New Roman" w:hAnsi="Times New Roman" w:cs="Times New Roman"/>
                <w:sz w:val="24"/>
                <w:szCs w:val="24"/>
                <w:lang w:eastAsia="lv-LV"/>
              </w:rPr>
            </w:pPr>
          </w:p>
          <w:p w14:paraId="5D6777A5" w14:textId="77777777" w:rsidR="003D72DA" w:rsidRPr="00F02493" w:rsidRDefault="003D72DA" w:rsidP="00A41134">
            <w:pPr>
              <w:jc w:val="both"/>
              <w:rPr>
                <w:rFonts w:ascii="Times New Roman" w:eastAsia="Times New Roman" w:hAnsi="Times New Roman" w:cs="Times New Roman"/>
                <w:sz w:val="24"/>
                <w:szCs w:val="24"/>
                <w:lang w:eastAsia="lv-LV"/>
              </w:rPr>
            </w:pPr>
          </w:p>
          <w:p w14:paraId="6565CD21" w14:textId="77777777" w:rsidR="00E423A7" w:rsidRPr="00F02493" w:rsidRDefault="00E423A7" w:rsidP="00A41134">
            <w:pPr>
              <w:jc w:val="both"/>
              <w:rPr>
                <w:rFonts w:ascii="Times New Roman" w:eastAsia="Times New Roman" w:hAnsi="Times New Roman" w:cs="Times New Roman"/>
                <w:sz w:val="24"/>
                <w:szCs w:val="24"/>
                <w:lang w:eastAsia="lv-LV"/>
              </w:rPr>
            </w:pPr>
          </w:p>
          <w:p w14:paraId="0D7B632D" w14:textId="77777777" w:rsidR="00E423A7" w:rsidRPr="00F02493" w:rsidRDefault="00E423A7" w:rsidP="00A41134">
            <w:pPr>
              <w:jc w:val="both"/>
              <w:rPr>
                <w:rFonts w:ascii="Times New Roman" w:eastAsia="Times New Roman" w:hAnsi="Times New Roman" w:cs="Times New Roman"/>
                <w:sz w:val="24"/>
                <w:szCs w:val="24"/>
                <w:lang w:eastAsia="lv-LV"/>
              </w:rPr>
            </w:pPr>
          </w:p>
          <w:p w14:paraId="5198764F" w14:textId="77777777" w:rsidR="00E423A7" w:rsidRPr="00F02493" w:rsidRDefault="00E423A7" w:rsidP="00A41134">
            <w:pPr>
              <w:jc w:val="both"/>
              <w:rPr>
                <w:rFonts w:ascii="Times New Roman" w:eastAsia="Times New Roman" w:hAnsi="Times New Roman" w:cs="Times New Roman"/>
                <w:sz w:val="24"/>
                <w:szCs w:val="24"/>
                <w:lang w:eastAsia="lv-LV"/>
              </w:rPr>
            </w:pPr>
          </w:p>
          <w:p w14:paraId="60FFA10B" w14:textId="77777777" w:rsidR="003D72DA" w:rsidRPr="00F02493" w:rsidRDefault="003D72DA" w:rsidP="00A41134">
            <w:pPr>
              <w:jc w:val="both"/>
              <w:rPr>
                <w:rFonts w:ascii="Times New Roman" w:eastAsia="Times New Roman" w:hAnsi="Times New Roman" w:cs="Times New Roman"/>
                <w:sz w:val="24"/>
                <w:szCs w:val="24"/>
                <w:lang w:eastAsia="lv-LV"/>
              </w:rPr>
            </w:pPr>
          </w:p>
          <w:p w14:paraId="49D215DC" w14:textId="77777777" w:rsidR="003D72DA" w:rsidRPr="00F02493" w:rsidRDefault="003D72DA" w:rsidP="00A41134">
            <w:pPr>
              <w:jc w:val="both"/>
              <w:rPr>
                <w:rFonts w:ascii="Times New Roman" w:eastAsia="Times New Roman" w:hAnsi="Times New Roman" w:cs="Times New Roman"/>
                <w:sz w:val="24"/>
                <w:szCs w:val="24"/>
                <w:lang w:eastAsia="lv-LV"/>
              </w:rPr>
            </w:pPr>
          </w:p>
          <w:p w14:paraId="1B9D8439" w14:textId="77777777" w:rsidR="003D72DA" w:rsidRPr="00F02493" w:rsidRDefault="003D72DA" w:rsidP="00A41134">
            <w:pPr>
              <w:jc w:val="both"/>
              <w:rPr>
                <w:rFonts w:ascii="Times New Roman" w:eastAsia="Times New Roman" w:hAnsi="Times New Roman" w:cs="Times New Roman"/>
                <w:sz w:val="24"/>
                <w:szCs w:val="24"/>
                <w:lang w:eastAsia="lv-LV"/>
              </w:rPr>
            </w:pPr>
          </w:p>
          <w:p w14:paraId="04E63662" w14:textId="77777777" w:rsidR="003D72DA" w:rsidRPr="00F02493" w:rsidRDefault="003D72DA" w:rsidP="00A41134">
            <w:pPr>
              <w:jc w:val="both"/>
              <w:rPr>
                <w:rFonts w:ascii="Times New Roman" w:eastAsia="Times New Roman" w:hAnsi="Times New Roman" w:cs="Times New Roman"/>
                <w:sz w:val="24"/>
                <w:szCs w:val="24"/>
                <w:lang w:eastAsia="lv-LV"/>
              </w:rPr>
            </w:pPr>
          </w:p>
          <w:p w14:paraId="0EC0FF82" w14:textId="77777777" w:rsidR="003D72DA" w:rsidRPr="00F02493" w:rsidRDefault="003D72DA" w:rsidP="00A41134">
            <w:pPr>
              <w:jc w:val="both"/>
              <w:rPr>
                <w:rFonts w:ascii="Times New Roman" w:eastAsia="Times New Roman" w:hAnsi="Times New Roman" w:cs="Times New Roman"/>
                <w:sz w:val="24"/>
                <w:szCs w:val="24"/>
                <w:lang w:eastAsia="lv-LV"/>
              </w:rPr>
            </w:pPr>
          </w:p>
          <w:p w14:paraId="1D16D0A8" w14:textId="1FF0E692"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2) Eiropas Savienības fondu 2014.–2020. gada plānošanas perioda </w:t>
            </w:r>
            <w:r w:rsidR="000C7685">
              <w:rPr>
                <w:rFonts w:ascii="Times New Roman" w:eastAsia="Times New Roman" w:hAnsi="Times New Roman" w:cs="Times New Roman"/>
                <w:sz w:val="24"/>
                <w:szCs w:val="24"/>
                <w:lang w:eastAsia="lv-LV"/>
              </w:rPr>
              <w:t>d</w:t>
            </w:r>
            <w:r w:rsidRPr="00F02493">
              <w:rPr>
                <w:rFonts w:ascii="Times New Roman" w:eastAsia="Times New Roman" w:hAnsi="Times New Roman" w:cs="Times New Roman"/>
                <w:sz w:val="24"/>
                <w:szCs w:val="24"/>
                <w:lang w:eastAsia="lv-LV"/>
              </w:rPr>
              <w:t>arbības programma</w:t>
            </w:r>
            <w:r w:rsidR="000C7685">
              <w:rPr>
                <w:rFonts w:ascii="Times New Roman" w:eastAsia="Times New Roman" w:hAnsi="Times New Roman" w:cs="Times New Roman"/>
                <w:sz w:val="24"/>
                <w:szCs w:val="24"/>
                <w:lang w:eastAsia="lv-LV"/>
              </w:rPr>
              <w:t>i</w:t>
            </w:r>
            <w:r w:rsidRPr="00F02493">
              <w:rPr>
                <w:rFonts w:ascii="Times New Roman" w:eastAsia="Times New Roman" w:hAnsi="Times New Roman" w:cs="Times New Roman"/>
                <w:sz w:val="24"/>
                <w:szCs w:val="24"/>
                <w:lang w:eastAsia="lv-LV"/>
              </w:rPr>
              <w:t xml:space="preserve"> “Izaugsme un nodarbinātība”</w:t>
            </w:r>
            <w:r w:rsidR="000C7685">
              <w:rPr>
                <w:rFonts w:ascii="Times New Roman" w:eastAsia="Times New Roman" w:hAnsi="Times New Roman" w:cs="Times New Roman"/>
                <w:sz w:val="24"/>
                <w:szCs w:val="24"/>
                <w:lang w:eastAsia="lv-LV"/>
              </w:rPr>
              <w:t>;</w:t>
            </w:r>
          </w:p>
          <w:p w14:paraId="0F4F79E0" w14:textId="77777777"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 </w:t>
            </w:r>
          </w:p>
          <w:p w14:paraId="77034CBB" w14:textId="77777777" w:rsidR="003D72DA" w:rsidRPr="00F02493" w:rsidRDefault="003D72DA" w:rsidP="00A41134">
            <w:pPr>
              <w:jc w:val="both"/>
              <w:rPr>
                <w:rFonts w:ascii="Times New Roman" w:eastAsia="Times New Roman" w:hAnsi="Times New Roman" w:cs="Times New Roman"/>
                <w:sz w:val="24"/>
                <w:szCs w:val="24"/>
                <w:lang w:eastAsia="lv-LV"/>
              </w:rPr>
            </w:pPr>
          </w:p>
          <w:p w14:paraId="54A39147" w14:textId="77777777" w:rsidR="003D72DA" w:rsidRPr="00F02493" w:rsidRDefault="003D72DA" w:rsidP="00A41134">
            <w:pPr>
              <w:jc w:val="both"/>
              <w:rPr>
                <w:rFonts w:ascii="Times New Roman" w:eastAsia="Times New Roman" w:hAnsi="Times New Roman" w:cs="Times New Roman"/>
                <w:sz w:val="24"/>
                <w:szCs w:val="24"/>
                <w:lang w:eastAsia="lv-LV"/>
              </w:rPr>
            </w:pPr>
          </w:p>
          <w:p w14:paraId="220927A3" w14:textId="77777777" w:rsidR="00E423A7" w:rsidRPr="00F02493" w:rsidRDefault="00E423A7" w:rsidP="00A41134">
            <w:pPr>
              <w:jc w:val="both"/>
              <w:rPr>
                <w:rFonts w:ascii="Times New Roman" w:eastAsia="Times New Roman" w:hAnsi="Times New Roman" w:cs="Times New Roman"/>
                <w:sz w:val="24"/>
                <w:szCs w:val="24"/>
                <w:lang w:eastAsia="lv-LV"/>
              </w:rPr>
            </w:pPr>
          </w:p>
          <w:p w14:paraId="54425FB2" w14:textId="77777777" w:rsidR="00E423A7" w:rsidRPr="00F02493" w:rsidRDefault="00E423A7" w:rsidP="00A41134">
            <w:pPr>
              <w:jc w:val="both"/>
              <w:rPr>
                <w:rFonts w:ascii="Times New Roman" w:eastAsia="Times New Roman" w:hAnsi="Times New Roman" w:cs="Times New Roman"/>
                <w:sz w:val="24"/>
                <w:szCs w:val="24"/>
                <w:lang w:eastAsia="lv-LV"/>
              </w:rPr>
            </w:pPr>
          </w:p>
          <w:p w14:paraId="115E1472" w14:textId="77777777" w:rsidR="003D72DA" w:rsidRPr="00F02493" w:rsidRDefault="003D72DA" w:rsidP="00A41134">
            <w:pPr>
              <w:jc w:val="both"/>
              <w:rPr>
                <w:rFonts w:ascii="Times New Roman" w:eastAsia="Times New Roman" w:hAnsi="Times New Roman" w:cs="Times New Roman"/>
                <w:sz w:val="24"/>
                <w:szCs w:val="24"/>
                <w:lang w:eastAsia="lv-LV"/>
              </w:rPr>
            </w:pPr>
          </w:p>
          <w:p w14:paraId="614318A7" w14:textId="77777777" w:rsidR="003D72DA" w:rsidRPr="00F02493" w:rsidRDefault="003D72DA" w:rsidP="00A41134">
            <w:pPr>
              <w:jc w:val="both"/>
              <w:rPr>
                <w:rFonts w:ascii="Times New Roman" w:eastAsia="Times New Roman" w:hAnsi="Times New Roman" w:cs="Times New Roman"/>
                <w:sz w:val="24"/>
                <w:szCs w:val="24"/>
                <w:lang w:eastAsia="lv-LV"/>
              </w:rPr>
            </w:pPr>
          </w:p>
          <w:p w14:paraId="6615A432" w14:textId="7D038EFB"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3) Upju baseinu apgabalu apsaimniekošanas plāni</w:t>
            </w:r>
            <w:r w:rsidR="000C7685">
              <w:rPr>
                <w:rFonts w:ascii="Times New Roman" w:eastAsia="Times New Roman" w:hAnsi="Times New Roman" w:cs="Times New Roman"/>
                <w:sz w:val="24"/>
                <w:szCs w:val="24"/>
                <w:lang w:eastAsia="lv-LV"/>
              </w:rPr>
              <w:t>em</w:t>
            </w:r>
            <w:r w:rsidRPr="00F02493">
              <w:rPr>
                <w:rFonts w:ascii="Times New Roman" w:eastAsia="Times New Roman" w:hAnsi="Times New Roman" w:cs="Times New Roman"/>
                <w:sz w:val="24"/>
                <w:szCs w:val="24"/>
                <w:lang w:eastAsia="lv-LV"/>
              </w:rPr>
              <w:t xml:space="preserve"> un Plūdu riska pārvaldības plāni</w:t>
            </w:r>
            <w:r w:rsidR="000C7685">
              <w:rPr>
                <w:rFonts w:ascii="Times New Roman" w:eastAsia="Times New Roman" w:hAnsi="Times New Roman" w:cs="Times New Roman"/>
                <w:sz w:val="24"/>
                <w:szCs w:val="24"/>
                <w:lang w:eastAsia="lv-LV"/>
              </w:rPr>
              <w:t>em</w:t>
            </w:r>
            <w:r w:rsidRPr="00F02493">
              <w:rPr>
                <w:rFonts w:ascii="Times New Roman" w:eastAsia="Times New Roman" w:hAnsi="Times New Roman" w:cs="Times New Roman"/>
                <w:sz w:val="24"/>
                <w:szCs w:val="24"/>
                <w:lang w:eastAsia="lv-LV"/>
              </w:rPr>
              <w:t xml:space="preserve"> </w:t>
            </w:r>
            <w:r w:rsidR="00B97095" w:rsidRPr="0009736D">
              <w:rPr>
                <w:rFonts w:ascii="Times New Roman" w:eastAsia="Times New Roman" w:hAnsi="Times New Roman" w:cs="Times New Roman"/>
                <w:sz w:val="24"/>
                <w:szCs w:val="24"/>
                <w:lang w:eastAsia="lv-LV"/>
              </w:rPr>
              <w:t>2016</w:t>
            </w:r>
            <w:r w:rsidRPr="000C7685">
              <w:rPr>
                <w:rFonts w:ascii="Times New Roman" w:eastAsia="Times New Roman" w:hAnsi="Times New Roman" w:cs="Times New Roman"/>
                <w:sz w:val="24"/>
                <w:szCs w:val="24"/>
                <w:lang w:eastAsia="lv-LV"/>
              </w:rPr>
              <w:t>.</w:t>
            </w:r>
            <w:r w:rsidR="000C7685" w:rsidRPr="000C7685">
              <w:rPr>
                <w:rFonts w:ascii="Times New Roman" w:eastAsia="Times New Roman" w:hAnsi="Times New Roman" w:cs="Times New Roman"/>
                <w:sz w:val="24"/>
                <w:szCs w:val="24"/>
                <w:lang w:eastAsia="lv-LV"/>
              </w:rPr>
              <w:t>–</w:t>
            </w:r>
            <w:r w:rsidRPr="00F02493">
              <w:rPr>
                <w:rFonts w:ascii="Times New Roman" w:eastAsia="Times New Roman" w:hAnsi="Times New Roman" w:cs="Times New Roman"/>
                <w:sz w:val="24"/>
                <w:szCs w:val="24"/>
                <w:lang w:eastAsia="lv-LV"/>
              </w:rPr>
              <w:t>2021. g.</w:t>
            </w:r>
            <w:r w:rsidR="000C7685">
              <w:rPr>
                <w:rFonts w:ascii="Times New Roman" w:eastAsia="Times New Roman" w:hAnsi="Times New Roman" w:cs="Times New Roman"/>
                <w:sz w:val="24"/>
                <w:szCs w:val="24"/>
                <w:lang w:eastAsia="lv-LV"/>
              </w:rPr>
              <w:t>;</w:t>
            </w:r>
          </w:p>
          <w:p w14:paraId="6748F0B9" w14:textId="77777777" w:rsidR="003D72DA" w:rsidRPr="00F02493" w:rsidRDefault="003D72DA" w:rsidP="00A41134">
            <w:pPr>
              <w:rPr>
                <w:rFonts w:ascii="Times New Roman" w:eastAsia="Times New Roman" w:hAnsi="Times New Roman" w:cs="Times New Roman"/>
                <w:sz w:val="24"/>
                <w:szCs w:val="24"/>
                <w:lang w:eastAsia="lv-LV"/>
              </w:rPr>
            </w:pPr>
          </w:p>
          <w:p w14:paraId="7447CBE2" w14:textId="77777777" w:rsidR="003D72DA" w:rsidRPr="00F02493" w:rsidRDefault="003D72DA" w:rsidP="00A41134">
            <w:pPr>
              <w:rPr>
                <w:rFonts w:ascii="Times New Roman" w:eastAsia="Times New Roman" w:hAnsi="Times New Roman" w:cs="Times New Roman"/>
                <w:sz w:val="24"/>
                <w:szCs w:val="24"/>
                <w:lang w:eastAsia="lv-LV"/>
              </w:rPr>
            </w:pPr>
          </w:p>
          <w:p w14:paraId="0165A5C6" w14:textId="77777777" w:rsidR="00E423A7" w:rsidRPr="00F02493" w:rsidRDefault="00E423A7" w:rsidP="00A41134">
            <w:pPr>
              <w:rPr>
                <w:rFonts w:ascii="Times New Roman" w:eastAsia="Times New Roman" w:hAnsi="Times New Roman" w:cs="Times New Roman"/>
                <w:sz w:val="24"/>
                <w:szCs w:val="24"/>
                <w:lang w:eastAsia="lv-LV"/>
              </w:rPr>
            </w:pPr>
          </w:p>
          <w:p w14:paraId="33955C65" w14:textId="77777777" w:rsidR="003D72DA" w:rsidRPr="00F02493" w:rsidRDefault="003D72DA" w:rsidP="00A41134">
            <w:pPr>
              <w:rPr>
                <w:rFonts w:ascii="Times New Roman" w:eastAsia="Times New Roman" w:hAnsi="Times New Roman" w:cs="Times New Roman"/>
                <w:sz w:val="24"/>
                <w:szCs w:val="24"/>
                <w:lang w:eastAsia="lv-LV"/>
              </w:rPr>
            </w:pPr>
          </w:p>
          <w:p w14:paraId="040662C4" w14:textId="3861DAD1" w:rsidR="003D72DA" w:rsidRPr="00F02493" w:rsidRDefault="003D72DA" w:rsidP="00A41134">
            <w:pPr>
              <w:rPr>
                <w:rFonts w:ascii="Times New Roman" w:hAnsi="Times New Roman" w:cs="Times New Roman"/>
                <w:sz w:val="24"/>
                <w:szCs w:val="24"/>
              </w:rPr>
            </w:pPr>
            <w:r w:rsidRPr="00F02493">
              <w:rPr>
                <w:rFonts w:ascii="Times New Roman" w:eastAsia="Times New Roman" w:hAnsi="Times New Roman" w:cs="Times New Roman"/>
                <w:sz w:val="24"/>
                <w:szCs w:val="24"/>
                <w:lang w:eastAsia="lv-LV"/>
              </w:rPr>
              <w:t xml:space="preserve">4) </w:t>
            </w:r>
            <w:r w:rsidRPr="00F02493">
              <w:rPr>
                <w:rFonts w:ascii="Times New Roman" w:hAnsi="Times New Roman" w:cs="Times New Roman"/>
                <w:sz w:val="24"/>
                <w:szCs w:val="24"/>
              </w:rPr>
              <w:t>Ministru kabineta 2016.</w:t>
            </w:r>
            <w:r w:rsidR="000C7685">
              <w:rPr>
                <w:rFonts w:ascii="Times New Roman" w:hAnsi="Times New Roman" w:cs="Times New Roman"/>
                <w:sz w:val="24"/>
                <w:szCs w:val="24"/>
              </w:rPr>
              <w:t> </w:t>
            </w:r>
            <w:r w:rsidRPr="00F02493">
              <w:rPr>
                <w:rFonts w:ascii="Times New Roman" w:hAnsi="Times New Roman" w:cs="Times New Roman"/>
                <w:sz w:val="24"/>
                <w:szCs w:val="24"/>
              </w:rPr>
              <w:t>gada 3. maija rīkojum</w:t>
            </w:r>
            <w:r w:rsidR="000C7685">
              <w:rPr>
                <w:rFonts w:ascii="Times New Roman" w:hAnsi="Times New Roman" w:cs="Times New Roman"/>
                <w:sz w:val="24"/>
                <w:szCs w:val="24"/>
              </w:rPr>
              <w:t>am</w:t>
            </w:r>
            <w:r w:rsidRPr="00F02493">
              <w:rPr>
                <w:rFonts w:ascii="Times New Roman" w:hAnsi="Times New Roman" w:cs="Times New Roman"/>
                <w:sz w:val="24"/>
                <w:szCs w:val="24"/>
              </w:rPr>
              <w:t xml:space="preserve"> Nr.</w:t>
            </w:r>
            <w:r w:rsidR="000C7685">
              <w:rPr>
                <w:rFonts w:ascii="Times New Roman" w:hAnsi="Times New Roman" w:cs="Times New Roman"/>
                <w:sz w:val="24"/>
                <w:szCs w:val="24"/>
              </w:rPr>
              <w:t> </w:t>
            </w:r>
            <w:r w:rsidRPr="00F02493">
              <w:rPr>
                <w:rFonts w:ascii="Times New Roman" w:hAnsi="Times New Roman" w:cs="Times New Roman"/>
                <w:sz w:val="24"/>
                <w:szCs w:val="24"/>
              </w:rPr>
              <w:t>275 “Valdības rīcības plāns deklarācijas par Māra Kučinska vadītā Ministru kabineta iecerēto darbību īstenošanai</w:t>
            </w:r>
            <w:r w:rsidR="000C7685">
              <w:rPr>
                <w:rFonts w:ascii="Times New Roman" w:hAnsi="Times New Roman" w:cs="Times New Roman"/>
                <w:sz w:val="24"/>
                <w:szCs w:val="24"/>
              </w:rPr>
              <w:t>”</w:t>
            </w:r>
          </w:p>
          <w:p w14:paraId="0407B08B" w14:textId="77777777"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hAnsi="Times New Roman" w:cs="Times New Roman"/>
                <w:sz w:val="24"/>
                <w:szCs w:val="24"/>
              </w:rPr>
              <w:t>(dotā uzdevuma numurs 006; pasākuma numurs 6.2.)</w:t>
            </w:r>
          </w:p>
        </w:tc>
        <w:tc>
          <w:tcPr>
            <w:tcW w:w="3744" w:type="dxa"/>
          </w:tcPr>
          <w:p w14:paraId="360C6A39" w14:textId="77777777" w:rsidR="003D72DA" w:rsidRPr="00F02493" w:rsidRDefault="003D72DA" w:rsidP="00A41134">
            <w:pPr>
              <w:jc w:val="both"/>
              <w:rPr>
                <w:rFonts w:ascii="Times New Roman" w:hAnsi="Times New Roman" w:cs="Times New Roman"/>
                <w:sz w:val="24"/>
                <w:szCs w:val="24"/>
              </w:rPr>
            </w:pPr>
          </w:p>
          <w:p w14:paraId="1553E4DD" w14:textId="77777777" w:rsidR="003D72DA" w:rsidRPr="00F02493" w:rsidRDefault="003D72DA" w:rsidP="00A41134">
            <w:pPr>
              <w:jc w:val="both"/>
              <w:rPr>
                <w:rFonts w:ascii="Times New Roman" w:hAnsi="Times New Roman" w:cs="Times New Roman"/>
                <w:sz w:val="24"/>
                <w:szCs w:val="24"/>
              </w:rPr>
            </w:pPr>
          </w:p>
          <w:p w14:paraId="4E7FAD7A" w14:textId="77777777" w:rsidR="00E423A7" w:rsidRPr="00F02493" w:rsidRDefault="00E423A7" w:rsidP="00E33EBA">
            <w:pPr>
              <w:jc w:val="both"/>
              <w:rPr>
                <w:rFonts w:ascii="Times New Roman" w:hAnsi="Times New Roman" w:cs="Times New Roman"/>
                <w:sz w:val="24"/>
                <w:szCs w:val="24"/>
              </w:rPr>
            </w:pPr>
          </w:p>
          <w:p w14:paraId="132F0E32" w14:textId="52967A9C" w:rsidR="003D72DA" w:rsidRPr="0009736D" w:rsidRDefault="003D72DA" w:rsidP="0009736D">
            <w:pPr>
              <w:pStyle w:val="Sarakstarindkopa"/>
              <w:numPr>
                <w:ilvl w:val="0"/>
                <w:numId w:val="36"/>
              </w:numPr>
              <w:jc w:val="both"/>
              <w:rPr>
                <w:rFonts w:ascii="Times New Roman" w:hAnsi="Times New Roman" w:cs="Times New Roman"/>
                <w:sz w:val="24"/>
                <w:szCs w:val="24"/>
                <w:u w:val="single"/>
              </w:rPr>
            </w:pPr>
            <w:r w:rsidRPr="0009736D">
              <w:rPr>
                <w:rFonts w:ascii="Times New Roman" w:hAnsi="Times New Roman" w:cs="Times New Roman"/>
                <w:sz w:val="24"/>
                <w:szCs w:val="24"/>
              </w:rPr>
              <w:t xml:space="preserve">Pasākums “Ieguldījumi materiālajos aktīvos </w:t>
            </w:r>
            <w:proofErr w:type="spellStart"/>
            <w:r w:rsidRPr="0009736D">
              <w:rPr>
                <w:rFonts w:ascii="Times New Roman" w:hAnsi="Times New Roman" w:cs="Times New Roman"/>
                <w:sz w:val="24"/>
                <w:szCs w:val="24"/>
              </w:rPr>
              <w:t>apakšpasākumā</w:t>
            </w:r>
            <w:proofErr w:type="spellEnd"/>
            <w:r w:rsidRPr="0009736D">
              <w:rPr>
                <w:rFonts w:ascii="Times New Roman" w:hAnsi="Times New Roman" w:cs="Times New Roman"/>
                <w:sz w:val="24"/>
                <w:szCs w:val="24"/>
              </w:rPr>
              <w:t xml:space="preserve"> “Atbalsts ieguldījumiem lauksaimniecības mežsaimniecības infrastruktūras attīstībā”, lai īstenotu ZM īpašumā esošo meliorācijas sistēmu atjaunošanas un pārbūves projektus. Uzlabot infrastruktūru, kas attiecas uz lauksaimniecības attīstību, meža ražības pa</w:t>
            </w:r>
            <w:r w:rsidR="000C7685">
              <w:rPr>
                <w:rFonts w:ascii="Times New Roman" w:hAnsi="Times New Roman" w:cs="Times New Roman"/>
                <w:sz w:val="24"/>
                <w:szCs w:val="24"/>
              </w:rPr>
              <w:t>liel</w:t>
            </w:r>
            <w:r w:rsidRPr="0009736D">
              <w:rPr>
                <w:rFonts w:ascii="Times New Roman" w:hAnsi="Times New Roman" w:cs="Times New Roman"/>
                <w:sz w:val="24"/>
                <w:szCs w:val="24"/>
              </w:rPr>
              <w:t xml:space="preserve">ināšanu, audzes veselības un kokmateriālu kvalitātes uzlabošanu, saglabājot un uzlabojot meža ilgtermiņa ieguldījumu globālajā oglekļa apritē, uzturot bioloģisko daudzveidību un nodrošinot klimata pārmaiņu mazināšanu, kā arī lauksaimniecības un </w:t>
            </w:r>
            <w:r w:rsidRPr="0009736D">
              <w:rPr>
                <w:rFonts w:ascii="Times New Roman" w:hAnsi="Times New Roman" w:cs="Times New Roman"/>
                <w:sz w:val="24"/>
                <w:szCs w:val="24"/>
              </w:rPr>
              <w:lastRenderedPageBreak/>
              <w:t>mežsaimniecības nozares</w:t>
            </w:r>
            <w:r w:rsidRPr="0009736D">
              <w:rPr>
                <w:rFonts w:ascii="Times New Roman" w:hAnsi="Times New Roman" w:cs="Times New Roman"/>
                <w:sz w:val="24"/>
                <w:szCs w:val="24"/>
                <w:u w:val="single"/>
              </w:rPr>
              <w:t xml:space="preserve"> </w:t>
            </w:r>
            <w:r w:rsidRPr="0009736D">
              <w:rPr>
                <w:rFonts w:ascii="Times New Roman" w:hAnsi="Times New Roman" w:cs="Times New Roman"/>
                <w:sz w:val="24"/>
                <w:szCs w:val="24"/>
              </w:rPr>
              <w:t>konkurētspējas p</w:t>
            </w:r>
            <w:r w:rsidR="000C7685">
              <w:rPr>
                <w:rFonts w:ascii="Times New Roman" w:hAnsi="Times New Roman" w:cs="Times New Roman"/>
                <w:sz w:val="24"/>
                <w:szCs w:val="24"/>
              </w:rPr>
              <w:t>aliel</w:t>
            </w:r>
            <w:r w:rsidRPr="0009736D">
              <w:rPr>
                <w:rFonts w:ascii="Times New Roman" w:hAnsi="Times New Roman" w:cs="Times New Roman"/>
                <w:sz w:val="24"/>
                <w:szCs w:val="24"/>
              </w:rPr>
              <w:t>ināšanu.</w:t>
            </w:r>
            <w:r w:rsidRPr="0009736D">
              <w:rPr>
                <w:rFonts w:ascii="Times New Roman" w:hAnsi="Times New Roman" w:cs="Times New Roman"/>
                <w:sz w:val="24"/>
                <w:szCs w:val="24"/>
                <w:u w:val="single"/>
              </w:rPr>
              <w:t xml:space="preserve"> </w:t>
            </w:r>
          </w:p>
          <w:p w14:paraId="0F4044B9" w14:textId="77777777" w:rsidR="003D72DA" w:rsidRPr="00F02493" w:rsidRDefault="003D72DA" w:rsidP="00A41134">
            <w:pPr>
              <w:pStyle w:val="Sarakstarindkopa"/>
              <w:ind w:left="0"/>
              <w:jc w:val="both"/>
              <w:rPr>
                <w:rFonts w:ascii="Times New Roman" w:hAnsi="Times New Roman" w:cs="Times New Roman"/>
                <w:sz w:val="24"/>
                <w:szCs w:val="24"/>
              </w:rPr>
            </w:pPr>
          </w:p>
          <w:p w14:paraId="2F99154C" w14:textId="77777777" w:rsidR="003D72DA" w:rsidRPr="00F02493" w:rsidRDefault="003D72DA" w:rsidP="00A41134">
            <w:pPr>
              <w:jc w:val="both"/>
              <w:rPr>
                <w:rFonts w:ascii="Times New Roman" w:hAnsi="Times New Roman" w:cs="Times New Roman"/>
                <w:color w:val="414142"/>
                <w:sz w:val="24"/>
                <w:szCs w:val="24"/>
                <w:u w:val="single"/>
                <w:shd w:val="clear" w:color="auto" w:fill="F1F1F1"/>
              </w:rPr>
            </w:pPr>
            <w:r w:rsidRPr="00F02493">
              <w:rPr>
                <w:rFonts w:ascii="Times New Roman" w:hAnsi="Times New Roman" w:cs="Times New Roman"/>
                <w:sz w:val="24"/>
                <w:szCs w:val="24"/>
              </w:rPr>
              <w:t xml:space="preserve">2) Specifiskā atbalsta īstenošanas mērķis ir </w:t>
            </w:r>
            <w:r w:rsidRPr="0009736D">
              <w:rPr>
                <w:rFonts w:ascii="Times New Roman" w:hAnsi="Times New Roman" w:cs="Times New Roman"/>
                <w:sz w:val="24"/>
                <w:szCs w:val="24"/>
              </w:rPr>
              <w:t xml:space="preserve">samazināt plūdu apdraudējumu valstij piederošo hidrobūvju aizsargātajās un regulēto </w:t>
            </w:r>
            <w:proofErr w:type="spellStart"/>
            <w:r w:rsidRPr="0009736D">
              <w:rPr>
                <w:rFonts w:ascii="Times New Roman" w:hAnsi="Times New Roman" w:cs="Times New Roman"/>
                <w:sz w:val="24"/>
                <w:szCs w:val="24"/>
              </w:rPr>
              <w:t>potomālo</w:t>
            </w:r>
            <w:proofErr w:type="spellEnd"/>
            <w:r w:rsidRPr="0009736D">
              <w:rPr>
                <w:rFonts w:ascii="Times New Roman" w:hAnsi="Times New Roman" w:cs="Times New Roman"/>
                <w:sz w:val="24"/>
                <w:szCs w:val="24"/>
              </w:rPr>
              <w:t xml:space="preserve"> upju piegulošajās platībās, tā veicinot uzņēmējdarbības attīstību, uzlabojot iedzīvotāju dzīves kvalitāti, kā arī palielinot dabas teritoriju vērtību, pievilcīgumu un lauksaimniecības un meža zemju produktīvu izmantošanu Latvijas teritorijā</w:t>
            </w:r>
            <w:r w:rsidRPr="0009736D">
              <w:rPr>
                <w:rFonts w:ascii="Times New Roman" w:hAnsi="Times New Roman" w:cs="Times New Roman"/>
                <w:color w:val="414142"/>
                <w:sz w:val="24"/>
                <w:szCs w:val="24"/>
                <w:shd w:val="clear" w:color="auto" w:fill="F1F1F1"/>
              </w:rPr>
              <w:t>.</w:t>
            </w:r>
          </w:p>
          <w:p w14:paraId="1ED2BEE8" w14:textId="77777777" w:rsidR="003D72DA" w:rsidRPr="00F02493" w:rsidRDefault="003D72DA" w:rsidP="00A41134">
            <w:pPr>
              <w:jc w:val="both"/>
              <w:rPr>
                <w:rFonts w:ascii="Times New Roman" w:hAnsi="Times New Roman" w:cs="Times New Roman"/>
                <w:color w:val="414142"/>
                <w:sz w:val="24"/>
                <w:szCs w:val="24"/>
                <w:shd w:val="clear" w:color="auto" w:fill="F1F1F1"/>
              </w:rPr>
            </w:pPr>
          </w:p>
          <w:p w14:paraId="15F289E6" w14:textId="5073345C" w:rsidR="003D72DA" w:rsidRPr="0009736D" w:rsidRDefault="003D72DA" w:rsidP="003D72DA">
            <w:pPr>
              <w:pStyle w:val="Sarakstarindkopa"/>
              <w:numPr>
                <w:ilvl w:val="0"/>
                <w:numId w:val="28"/>
              </w:numPr>
              <w:ind w:left="0" w:firstLine="34"/>
              <w:jc w:val="both"/>
              <w:rPr>
                <w:rFonts w:ascii="Times New Roman" w:hAnsi="Times New Roman" w:cs="Times New Roman"/>
                <w:sz w:val="24"/>
                <w:szCs w:val="24"/>
              </w:rPr>
            </w:pPr>
            <w:r w:rsidRPr="0009736D">
              <w:rPr>
                <w:rFonts w:ascii="Times New Roman" w:hAnsi="Times New Roman" w:cs="Times New Roman"/>
                <w:sz w:val="24"/>
                <w:szCs w:val="24"/>
              </w:rPr>
              <w:t>Ūdeņu aizsardzības un ilgtspējas nodrošināšana, t</w:t>
            </w:r>
            <w:r w:rsidR="000C7685" w:rsidRPr="0009736D">
              <w:rPr>
                <w:rFonts w:ascii="Times New Roman" w:hAnsi="Times New Roman" w:cs="Times New Roman"/>
                <w:sz w:val="24"/>
                <w:szCs w:val="24"/>
              </w:rPr>
              <w:t>ostarp</w:t>
            </w:r>
            <w:r w:rsidRPr="0009736D">
              <w:rPr>
                <w:rFonts w:ascii="Times New Roman" w:hAnsi="Times New Roman" w:cs="Times New Roman"/>
                <w:sz w:val="24"/>
                <w:szCs w:val="24"/>
              </w:rPr>
              <w:t xml:space="preserve"> ūdens caurplūdes nodrošināšana, mazinot plūdu draudus un krastu eroziju, samazinot vides un sociālekonomisko zaudējumu risku ar meliorācijas sistēmu palīdzību.</w:t>
            </w:r>
          </w:p>
          <w:p w14:paraId="14A0F833" w14:textId="77777777" w:rsidR="003D72DA" w:rsidRPr="00F02493" w:rsidRDefault="003D72DA" w:rsidP="00A41134">
            <w:pPr>
              <w:jc w:val="both"/>
              <w:rPr>
                <w:rFonts w:ascii="Times New Roman" w:hAnsi="Times New Roman" w:cs="Times New Roman"/>
                <w:sz w:val="24"/>
                <w:szCs w:val="24"/>
              </w:rPr>
            </w:pPr>
          </w:p>
          <w:p w14:paraId="7E5E867A" w14:textId="77777777"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4) Tautsaimniecības stiprināšana: efektīvi un racionāli izmantosim zemi laukos un mežos un Baltijas jūras, piekrastes un iekšējos ūdeņus zivsaimniecībā, lai kāpinātu izmantoto resursu produktivitāti.</w:t>
            </w:r>
          </w:p>
          <w:p w14:paraId="0B5A013E" w14:textId="77777777" w:rsidR="003D72DA" w:rsidRPr="0009736D" w:rsidRDefault="003D72DA" w:rsidP="0009736D">
            <w:pPr>
              <w:jc w:val="both"/>
              <w:rPr>
                <w:rFonts w:ascii="Times New Roman" w:eastAsia="Times New Roman" w:hAnsi="Times New Roman" w:cs="Times New Roman"/>
                <w:sz w:val="24"/>
                <w:szCs w:val="24"/>
                <w:lang w:eastAsia="lv-LV"/>
              </w:rPr>
            </w:pPr>
            <w:r w:rsidRPr="0009736D">
              <w:rPr>
                <w:rFonts w:ascii="Times New Roman" w:hAnsi="Times New Roman" w:cs="Times New Roman"/>
                <w:sz w:val="24"/>
                <w:szCs w:val="24"/>
              </w:rPr>
              <w:t>Nodrošināt meliorēto zemju ilgtspējīgu apsaimniekošanu un valsts meliorācijas sistēmu uzturēšanu.</w:t>
            </w:r>
          </w:p>
        </w:tc>
        <w:tc>
          <w:tcPr>
            <w:tcW w:w="2777" w:type="dxa"/>
            <w:tcBorders>
              <w:top w:val="single" w:sz="4" w:space="0" w:color="auto"/>
            </w:tcBorders>
            <w:vAlign w:val="center"/>
          </w:tcPr>
          <w:p w14:paraId="16EE5203" w14:textId="6EACA022" w:rsidR="003D72DA" w:rsidRPr="00F02493" w:rsidRDefault="000C7685" w:rsidP="00DD775D">
            <w:pPr>
              <w:jc w:val="center"/>
              <w:rPr>
                <w:rFonts w:ascii="Times New Roman" w:hAnsi="Times New Roman" w:cs="Times New Roman"/>
                <w:sz w:val="24"/>
                <w:szCs w:val="24"/>
              </w:rPr>
            </w:pPr>
            <w:r>
              <w:rPr>
                <w:rFonts w:ascii="Times New Roman" w:hAnsi="Times New Roman" w:cs="Times New Roman"/>
                <w:sz w:val="24"/>
                <w:szCs w:val="24"/>
              </w:rPr>
              <w:lastRenderedPageBreak/>
              <w:t>A</w:t>
            </w:r>
            <w:r w:rsidR="00DD775D" w:rsidRPr="00F02493">
              <w:rPr>
                <w:rFonts w:ascii="Times New Roman" w:hAnsi="Times New Roman" w:cs="Times New Roman"/>
                <w:sz w:val="24"/>
                <w:szCs w:val="24"/>
              </w:rPr>
              <w:t>tbilst</w:t>
            </w:r>
          </w:p>
        </w:tc>
      </w:tr>
    </w:tbl>
    <w:p w14:paraId="04275D00" w14:textId="77777777" w:rsidR="00CC585B" w:rsidRPr="0009736D" w:rsidRDefault="003D72DA" w:rsidP="00410027">
      <w:pPr>
        <w:spacing w:after="0"/>
        <w:ind w:left="567" w:firstLine="153"/>
        <w:jc w:val="center"/>
        <w:rPr>
          <w:rFonts w:ascii="Times New Roman" w:hAnsi="Times New Roman" w:cs="Times New Roman"/>
          <w:sz w:val="24"/>
          <w:szCs w:val="24"/>
        </w:rPr>
      </w:pPr>
      <w:r w:rsidRPr="00CC37D7">
        <w:rPr>
          <w:rFonts w:ascii="Times New Roman" w:hAnsi="Times New Roman" w:cs="Times New Roman"/>
          <w:b/>
          <w:sz w:val="24"/>
          <w:szCs w:val="24"/>
        </w:rPr>
        <w:br w:type="textWrapping" w:clear="all"/>
      </w:r>
      <w:r w:rsidR="00A472B8" w:rsidRPr="0009736D">
        <w:rPr>
          <w:rFonts w:ascii="Times New Roman" w:hAnsi="Times New Roman" w:cs="Times New Roman"/>
          <w:sz w:val="24"/>
          <w:szCs w:val="24"/>
        </w:rPr>
        <w:t>Stratēģiskā m</w:t>
      </w:r>
      <w:r w:rsidR="00CC585B" w:rsidRPr="0009736D">
        <w:rPr>
          <w:rFonts w:ascii="Times New Roman" w:hAnsi="Times New Roman" w:cs="Times New Roman"/>
          <w:sz w:val="24"/>
          <w:szCs w:val="24"/>
        </w:rPr>
        <w:t>ērķ</w:t>
      </w:r>
      <w:r w:rsidR="007A1439" w:rsidRPr="0009736D">
        <w:rPr>
          <w:rFonts w:ascii="Times New Roman" w:hAnsi="Times New Roman" w:cs="Times New Roman"/>
          <w:sz w:val="24"/>
          <w:szCs w:val="24"/>
        </w:rPr>
        <w:t>a</w:t>
      </w:r>
      <w:r w:rsidR="00CC585B" w:rsidRPr="0009736D">
        <w:rPr>
          <w:rFonts w:ascii="Times New Roman" w:hAnsi="Times New Roman" w:cs="Times New Roman"/>
          <w:sz w:val="24"/>
          <w:szCs w:val="24"/>
        </w:rPr>
        <w:t xml:space="preserve"> sasniegšanai ZMNĪ veicami šādi uzdevumi:</w:t>
      </w:r>
    </w:p>
    <w:p w14:paraId="75276A44" w14:textId="77777777" w:rsidR="007578B4" w:rsidRPr="00CC37D7" w:rsidRDefault="007578B4" w:rsidP="00410027">
      <w:pPr>
        <w:spacing w:after="0"/>
        <w:ind w:left="567" w:firstLine="153"/>
        <w:jc w:val="center"/>
        <w:rPr>
          <w:rFonts w:ascii="Times New Roman" w:hAnsi="Times New Roman" w:cs="Times New Roman"/>
          <w:sz w:val="24"/>
          <w:szCs w:val="24"/>
        </w:rPr>
      </w:pPr>
    </w:p>
    <w:p w14:paraId="0424A56C" w14:textId="77777777" w:rsidR="00CC585B" w:rsidRPr="00F02493" w:rsidRDefault="00DF0038" w:rsidP="00F02493">
      <w:pPr>
        <w:spacing w:after="0" w:line="240" w:lineRule="auto"/>
        <w:ind w:firstLine="567"/>
        <w:jc w:val="both"/>
        <w:rPr>
          <w:rFonts w:ascii="Times New Roman" w:hAnsi="Times New Roman" w:cs="Times New Roman"/>
          <w:sz w:val="24"/>
          <w:szCs w:val="24"/>
        </w:rPr>
      </w:pPr>
      <w:r w:rsidRPr="00F02493">
        <w:rPr>
          <w:rFonts w:ascii="Times New Roman" w:hAnsi="Times New Roman"/>
          <w:sz w:val="24"/>
          <w:szCs w:val="24"/>
        </w:rPr>
        <w:t xml:space="preserve">1) </w:t>
      </w:r>
      <w:r w:rsidR="00CC585B" w:rsidRPr="00F02493">
        <w:rPr>
          <w:rFonts w:ascii="Times New Roman" w:hAnsi="Times New Roman"/>
          <w:sz w:val="24"/>
          <w:szCs w:val="24"/>
        </w:rPr>
        <w:t>nodrošināt valsts meliorācijas sistēmu un valsts nozīmes meliorācijas sistēmu ekspluatāciju un uzturēšan</w:t>
      </w:r>
      <w:r w:rsidR="00CC585B" w:rsidRPr="00F02493">
        <w:rPr>
          <w:rFonts w:ascii="Times New Roman" w:hAnsi="Times New Roman" w:cs="Times New Roman"/>
          <w:sz w:val="24"/>
          <w:szCs w:val="24"/>
        </w:rPr>
        <w:t>u</w:t>
      </w:r>
      <w:r w:rsidR="00612457" w:rsidRPr="00F02493">
        <w:rPr>
          <w:rFonts w:ascii="Times New Roman" w:hAnsi="Times New Roman" w:cs="Times New Roman"/>
          <w:sz w:val="24"/>
          <w:szCs w:val="24"/>
        </w:rPr>
        <w:t>, lai mazinātu klimatisko apstākļu negatīvo ietekmi:</w:t>
      </w:r>
    </w:p>
    <w:p w14:paraId="0CEAD74F" w14:textId="58758B54" w:rsidR="00612457" w:rsidRPr="00F02493" w:rsidRDefault="000C7685" w:rsidP="00F0249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a)</w:t>
      </w:r>
      <w:r w:rsidR="00612457" w:rsidRPr="00F02493">
        <w:rPr>
          <w:rFonts w:ascii="Times New Roman" w:hAnsi="Times New Roman"/>
          <w:sz w:val="24"/>
          <w:szCs w:val="24"/>
        </w:rPr>
        <w:t xml:space="preserve"> nodrošinot augsnes mitruma apstākļus lauksaimniecības ražošanai 1,56</w:t>
      </w:r>
      <w:r>
        <w:rPr>
          <w:rFonts w:ascii="Times New Roman" w:hAnsi="Times New Roman"/>
          <w:sz w:val="24"/>
          <w:szCs w:val="24"/>
        </w:rPr>
        <w:t> </w:t>
      </w:r>
      <w:r w:rsidR="00612457" w:rsidRPr="00F02493">
        <w:rPr>
          <w:rFonts w:ascii="Times New Roman" w:hAnsi="Times New Roman"/>
          <w:sz w:val="24"/>
          <w:szCs w:val="24"/>
        </w:rPr>
        <w:t>miljonu ha platībā;</w:t>
      </w:r>
    </w:p>
    <w:p w14:paraId="2852B895" w14:textId="306EFB0B" w:rsidR="00612457" w:rsidRPr="00F02493" w:rsidRDefault="000C7685" w:rsidP="00612457">
      <w:pPr>
        <w:pStyle w:val="Sarakstarindkopa"/>
        <w:spacing w:after="0" w:line="240" w:lineRule="auto"/>
        <w:ind w:left="567"/>
        <w:jc w:val="both"/>
        <w:rPr>
          <w:rFonts w:ascii="Times New Roman" w:hAnsi="Times New Roman" w:cs="Times New Roman"/>
          <w:sz w:val="24"/>
          <w:szCs w:val="24"/>
          <w:highlight w:val="yellow"/>
        </w:rPr>
      </w:pPr>
      <w:r>
        <w:rPr>
          <w:rFonts w:ascii="Times New Roman" w:hAnsi="Times New Roman"/>
          <w:sz w:val="24"/>
          <w:szCs w:val="24"/>
        </w:rPr>
        <w:t>b)</w:t>
      </w:r>
      <w:r w:rsidR="00612457" w:rsidRPr="00F02493">
        <w:rPr>
          <w:rFonts w:ascii="Times New Roman" w:hAnsi="Times New Roman"/>
          <w:sz w:val="24"/>
          <w:szCs w:val="24"/>
        </w:rPr>
        <w:t xml:space="preserve"> sekmēt augsnes mitruma apstākļus meža zemēs 0,45 miljonu ha platībā</w:t>
      </w:r>
      <w:r>
        <w:rPr>
          <w:rFonts w:ascii="Times New Roman" w:hAnsi="Times New Roman"/>
          <w:sz w:val="24"/>
          <w:szCs w:val="24"/>
        </w:rPr>
        <w:t>;</w:t>
      </w:r>
    </w:p>
    <w:p w14:paraId="087FFF87" w14:textId="2CA1B38F" w:rsidR="00CC585B" w:rsidRPr="00F02493" w:rsidRDefault="00DF0038" w:rsidP="00F02493">
      <w:pPr>
        <w:spacing w:after="0" w:line="240" w:lineRule="auto"/>
        <w:ind w:firstLine="567"/>
        <w:jc w:val="both"/>
        <w:rPr>
          <w:rFonts w:ascii="Times New Roman" w:hAnsi="Times New Roman" w:cs="Times New Roman"/>
          <w:sz w:val="24"/>
          <w:szCs w:val="24"/>
        </w:rPr>
      </w:pPr>
      <w:r w:rsidRPr="00F02493">
        <w:rPr>
          <w:rFonts w:ascii="Times New Roman" w:hAnsi="Times New Roman"/>
          <w:sz w:val="24"/>
          <w:szCs w:val="24"/>
        </w:rPr>
        <w:t xml:space="preserve">2) </w:t>
      </w:r>
      <w:r w:rsidR="00CC585B" w:rsidRPr="00F02493">
        <w:rPr>
          <w:rFonts w:ascii="Times New Roman" w:hAnsi="Times New Roman"/>
          <w:sz w:val="24"/>
          <w:szCs w:val="24"/>
        </w:rPr>
        <w:t xml:space="preserve">nodrošināt Rīgas HES </w:t>
      </w:r>
      <w:r w:rsidR="00FE11B3" w:rsidRPr="00F02493">
        <w:rPr>
          <w:rFonts w:ascii="Times New Roman" w:hAnsi="Times New Roman"/>
          <w:sz w:val="24"/>
          <w:szCs w:val="24"/>
        </w:rPr>
        <w:t xml:space="preserve">ūdenskrātuves inženiertehnisko </w:t>
      </w:r>
      <w:proofErr w:type="spellStart"/>
      <w:r w:rsidR="00FE11B3" w:rsidRPr="00F02493">
        <w:rPr>
          <w:rFonts w:ascii="Times New Roman" w:hAnsi="Times New Roman"/>
          <w:sz w:val="24"/>
          <w:szCs w:val="24"/>
        </w:rPr>
        <w:t>aizsargbūvju</w:t>
      </w:r>
      <w:proofErr w:type="spellEnd"/>
      <w:r w:rsidR="00FE11B3" w:rsidRPr="00F02493">
        <w:rPr>
          <w:rFonts w:ascii="Times New Roman" w:hAnsi="Times New Roman"/>
          <w:sz w:val="24"/>
          <w:szCs w:val="24"/>
        </w:rPr>
        <w:t xml:space="preserve"> </w:t>
      </w:r>
      <w:r w:rsidR="00CC585B" w:rsidRPr="00F02493">
        <w:rPr>
          <w:rFonts w:ascii="Times New Roman" w:hAnsi="Times New Roman" w:cs="Times New Roman"/>
          <w:sz w:val="24"/>
          <w:szCs w:val="24"/>
        </w:rPr>
        <w:t>ekspluatāciju un uzturēšanu</w:t>
      </w:r>
      <w:r w:rsidR="000C7685">
        <w:rPr>
          <w:rFonts w:ascii="Times New Roman" w:hAnsi="Times New Roman" w:cs="Times New Roman"/>
          <w:sz w:val="24"/>
          <w:szCs w:val="24"/>
        </w:rPr>
        <w:t>;</w:t>
      </w:r>
    </w:p>
    <w:p w14:paraId="317A97E4" w14:textId="77777777" w:rsidR="00CC585B" w:rsidRPr="00F02493" w:rsidRDefault="00F02493" w:rsidP="00F02493">
      <w:pPr>
        <w:tabs>
          <w:tab w:val="left" w:pos="567"/>
        </w:tabs>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ab/>
      </w:r>
      <w:r w:rsidR="00DF0038" w:rsidRPr="00F02493">
        <w:rPr>
          <w:rFonts w:ascii="Times New Roman" w:hAnsi="Times New Roman" w:cs="Times New Roman"/>
          <w:sz w:val="24"/>
          <w:szCs w:val="24"/>
        </w:rPr>
        <w:t xml:space="preserve">3) </w:t>
      </w:r>
      <w:r w:rsidR="00CC585B" w:rsidRPr="00F02493">
        <w:rPr>
          <w:rFonts w:ascii="Times New Roman" w:hAnsi="Times New Roman" w:cs="Times New Roman"/>
          <w:sz w:val="24"/>
          <w:szCs w:val="24"/>
        </w:rPr>
        <w:t>nodrošināt optimālo zemes mitruma režīmu atbilstoši zemes teritoriālajā plānojumā noteiktajam izmantošanas mērķim, saglabājot tradicionālo atklāto lauku ainavu un novēršot zemes un ūdensnoteku pārpurvošanos, kā arī aizaugšanu ar mazvērtīgiem krūmājiem un invazīvajiem augiem (</w:t>
      </w:r>
      <w:proofErr w:type="spellStart"/>
      <w:r w:rsidR="00CC585B" w:rsidRPr="00F02493">
        <w:rPr>
          <w:rFonts w:ascii="Times New Roman" w:hAnsi="Times New Roman" w:cs="Times New Roman"/>
          <w:sz w:val="24"/>
          <w:szCs w:val="24"/>
        </w:rPr>
        <w:t>Sosnovska</w:t>
      </w:r>
      <w:proofErr w:type="spellEnd"/>
      <w:r w:rsidR="00CC585B" w:rsidRPr="00F02493">
        <w:rPr>
          <w:rFonts w:ascii="Times New Roman" w:hAnsi="Times New Roman" w:cs="Times New Roman"/>
          <w:sz w:val="24"/>
          <w:szCs w:val="24"/>
        </w:rPr>
        <w:t xml:space="preserve"> latvāni);</w:t>
      </w:r>
    </w:p>
    <w:p w14:paraId="4721C1FF" w14:textId="77777777" w:rsidR="00CC585B" w:rsidRPr="00F02493" w:rsidRDefault="00F02493" w:rsidP="00F0249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0038" w:rsidRPr="00F02493">
        <w:rPr>
          <w:rFonts w:ascii="Times New Roman" w:hAnsi="Times New Roman" w:cs="Times New Roman"/>
          <w:sz w:val="24"/>
          <w:szCs w:val="24"/>
        </w:rPr>
        <w:t xml:space="preserve">4) </w:t>
      </w:r>
      <w:r w:rsidR="00CC585B" w:rsidRPr="00F02493">
        <w:rPr>
          <w:rFonts w:ascii="Times New Roman" w:hAnsi="Times New Roman" w:cs="Times New Roman"/>
          <w:sz w:val="24"/>
          <w:szCs w:val="24"/>
        </w:rPr>
        <w:t>piedalīties sabiedrības labklājības celšanā:</w:t>
      </w:r>
    </w:p>
    <w:p w14:paraId="751C2801" w14:textId="52723144" w:rsidR="00CC585B" w:rsidRPr="00F02493" w:rsidRDefault="000C7685" w:rsidP="00056CCB">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056CCB" w:rsidRP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veicināt lauku teritoriju stratēģiski svarīgas infrastruktūras sakārtošanu;</w:t>
      </w:r>
    </w:p>
    <w:p w14:paraId="54379C6F" w14:textId="01D8E003" w:rsidR="00CC585B" w:rsidRPr="00F02493" w:rsidRDefault="000C7685" w:rsidP="00056CCB">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056CCB" w:rsidRP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veicināt</w:t>
      </w:r>
      <w:r w:rsidR="00A7688B" w:rsidRPr="00F02493">
        <w:rPr>
          <w:rFonts w:ascii="Times New Roman" w:hAnsi="Times New Roman" w:cs="Times New Roman"/>
          <w:sz w:val="24"/>
          <w:szCs w:val="24"/>
        </w:rPr>
        <w:t xml:space="preserve"> lauksaimniecības produkcijas ražošanu </w:t>
      </w:r>
      <w:proofErr w:type="spellStart"/>
      <w:r w:rsidR="00CC585B" w:rsidRPr="00F02493">
        <w:rPr>
          <w:rFonts w:ascii="Times New Roman" w:hAnsi="Times New Roman" w:cs="Times New Roman"/>
          <w:sz w:val="24"/>
          <w:szCs w:val="24"/>
        </w:rPr>
        <w:t>polderētās</w:t>
      </w:r>
      <w:proofErr w:type="spellEnd"/>
      <w:r w:rsidR="00CC585B" w:rsidRPr="00F02493">
        <w:rPr>
          <w:rFonts w:ascii="Times New Roman" w:hAnsi="Times New Roman" w:cs="Times New Roman"/>
          <w:sz w:val="24"/>
          <w:szCs w:val="24"/>
        </w:rPr>
        <w:t xml:space="preserve"> platībās vai to ietekmes teritorijā</w:t>
      </w:r>
      <w:r w:rsidR="00F02493">
        <w:rPr>
          <w:rFonts w:ascii="Times New Roman" w:hAnsi="Times New Roman" w:cs="Times New Roman"/>
          <w:sz w:val="24"/>
          <w:szCs w:val="24"/>
        </w:rPr>
        <w:t>;</w:t>
      </w:r>
    </w:p>
    <w:p w14:paraId="747921B7" w14:textId="77777777" w:rsidR="00CC585B" w:rsidRPr="00F02493" w:rsidRDefault="00056CCB"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lastRenderedPageBreak/>
        <w:t xml:space="preserve">5) </w:t>
      </w:r>
      <w:r w:rsidR="00CC585B" w:rsidRPr="00F02493">
        <w:rPr>
          <w:rFonts w:ascii="Times New Roman" w:hAnsi="Times New Roman" w:cs="Times New Roman"/>
          <w:sz w:val="24"/>
          <w:szCs w:val="24"/>
        </w:rPr>
        <w:t xml:space="preserve">nodrošināt hidrotehnisko būvju darbību, lai pasargātu </w:t>
      </w:r>
      <w:proofErr w:type="spellStart"/>
      <w:r w:rsidR="00CC585B" w:rsidRPr="00F02493">
        <w:rPr>
          <w:rFonts w:ascii="Times New Roman" w:hAnsi="Times New Roman" w:cs="Times New Roman"/>
          <w:sz w:val="24"/>
          <w:szCs w:val="24"/>
        </w:rPr>
        <w:t>polderētās</w:t>
      </w:r>
      <w:proofErr w:type="spellEnd"/>
      <w:r w:rsidR="00CC585B" w:rsidRPr="00F02493">
        <w:rPr>
          <w:rFonts w:ascii="Times New Roman" w:hAnsi="Times New Roman" w:cs="Times New Roman"/>
          <w:sz w:val="24"/>
          <w:szCs w:val="24"/>
        </w:rPr>
        <w:t xml:space="preserve"> platības no applūšanas, radot iespēju zemes ūdens režīma regulēšanai un meliorēto zemju izmantošanai ilgtspējīgai un konkurētspējīgai ražošanai;</w:t>
      </w:r>
    </w:p>
    <w:p w14:paraId="660F700D" w14:textId="77777777" w:rsidR="00CC585B" w:rsidRPr="00F02493" w:rsidRDefault="00056CCB"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t xml:space="preserve">6) </w:t>
      </w:r>
      <w:r w:rsidR="00CC585B" w:rsidRPr="00F02493">
        <w:rPr>
          <w:rFonts w:ascii="Times New Roman" w:hAnsi="Times New Roman" w:cs="Times New Roman"/>
          <w:sz w:val="24"/>
          <w:szCs w:val="24"/>
        </w:rPr>
        <w:t xml:space="preserve">atjaunot un </w:t>
      </w:r>
      <w:r w:rsidR="00A7688B" w:rsidRPr="00F02493">
        <w:rPr>
          <w:rFonts w:ascii="Times New Roman" w:hAnsi="Times New Roman" w:cs="Times New Roman"/>
          <w:sz w:val="24"/>
          <w:szCs w:val="24"/>
        </w:rPr>
        <w:t xml:space="preserve">pārbūvēt </w:t>
      </w:r>
      <w:r w:rsidR="00CC585B" w:rsidRPr="00F02493">
        <w:rPr>
          <w:rFonts w:ascii="Times New Roman" w:hAnsi="Times New Roman" w:cs="Times New Roman"/>
          <w:sz w:val="24"/>
          <w:szCs w:val="24"/>
        </w:rPr>
        <w:t>lauku teritorijās izveidotās valsts un valsts nozīmes meliorācijas sistēmas, kuru īstenošanas projektiem nepieciešami lieli kapitālieguldījumi:</w:t>
      </w:r>
    </w:p>
    <w:p w14:paraId="794A8540" w14:textId="3EBA8371" w:rsidR="00CC585B" w:rsidRPr="00F02493" w:rsidRDefault="00D721A4" w:rsidP="00056C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056CCB" w:rsidRP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Eiropas Savienības ELFLA Lauku attīstības programm</w:t>
      </w:r>
      <w:r w:rsidR="00181847">
        <w:rPr>
          <w:rFonts w:ascii="Times New Roman" w:hAnsi="Times New Roman" w:cs="Times New Roman"/>
          <w:sz w:val="24"/>
          <w:szCs w:val="24"/>
        </w:rPr>
        <w:t>ā</w:t>
      </w:r>
      <w:r w:rsidR="00CC585B" w:rsidRPr="00F02493">
        <w:rPr>
          <w:rFonts w:ascii="Times New Roman" w:hAnsi="Times New Roman" w:cs="Times New Roman"/>
          <w:sz w:val="24"/>
          <w:szCs w:val="24"/>
        </w:rPr>
        <w:t xml:space="preserve">, tostarp valsts un Eiropas savienības atbalsta pasākuma “Ieguldījumi materiālajos aktīvos” </w:t>
      </w:r>
      <w:proofErr w:type="spellStart"/>
      <w:r w:rsidR="00CC585B" w:rsidRPr="00F02493">
        <w:rPr>
          <w:rFonts w:ascii="Times New Roman" w:hAnsi="Times New Roman" w:cs="Times New Roman"/>
          <w:sz w:val="24"/>
          <w:szCs w:val="24"/>
        </w:rPr>
        <w:t>apakšpasākum</w:t>
      </w:r>
      <w:r w:rsidR="00181847">
        <w:rPr>
          <w:rFonts w:ascii="Times New Roman" w:hAnsi="Times New Roman" w:cs="Times New Roman"/>
          <w:sz w:val="24"/>
          <w:szCs w:val="24"/>
        </w:rPr>
        <w:t>ā</w:t>
      </w:r>
      <w:proofErr w:type="spellEnd"/>
      <w:r w:rsidR="00CC585B" w:rsidRPr="00F02493">
        <w:rPr>
          <w:rFonts w:ascii="Times New Roman" w:hAnsi="Times New Roman" w:cs="Times New Roman"/>
          <w:sz w:val="24"/>
          <w:szCs w:val="24"/>
        </w:rPr>
        <w:t xml:space="preserve"> “Atbalsts ieguldījumiem lauksaimniecības un mežsaimniecības infrastruktūras attīstība” 2014.–2020. gada plānošanas periodam;</w:t>
      </w:r>
    </w:p>
    <w:p w14:paraId="3AE6E2FC" w14:textId="145154BA" w:rsidR="00CC585B" w:rsidRPr="00F02493" w:rsidRDefault="00CC585B" w:rsidP="00056CCB">
      <w:pPr>
        <w:pStyle w:val="Sarakstarindkopa"/>
        <w:spacing w:after="0" w:line="240" w:lineRule="auto"/>
        <w:ind w:left="0"/>
        <w:jc w:val="both"/>
        <w:rPr>
          <w:rFonts w:ascii="Times New Roman" w:hAnsi="Times New Roman" w:cs="Times New Roman"/>
          <w:sz w:val="24"/>
          <w:szCs w:val="24"/>
        </w:rPr>
      </w:pPr>
      <w:r w:rsidRPr="00F02493">
        <w:rPr>
          <w:rFonts w:ascii="Times New Roman" w:hAnsi="Times New Roman" w:cs="Times New Roman"/>
          <w:sz w:val="24"/>
          <w:szCs w:val="24"/>
        </w:rPr>
        <w:t xml:space="preserve"> </w:t>
      </w:r>
      <w:r w:rsidR="00056CCB" w:rsidRPr="00F02493">
        <w:rPr>
          <w:rFonts w:ascii="Times New Roman" w:hAnsi="Times New Roman" w:cs="Times New Roman"/>
          <w:sz w:val="24"/>
          <w:szCs w:val="24"/>
        </w:rPr>
        <w:tab/>
      </w:r>
      <w:r w:rsidR="00D721A4">
        <w:rPr>
          <w:rFonts w:ascii="Times New Roman" w:hAnsi="Times New Roman" w:cs="Times New Roman"/>
          <w:sz w:val="24"/>
          <w:szCs w:val="24"/>
        </w:rPr>
        <w:t>b)</w:t>
      </w:r>
      <w:r w:rsidR="00056CCB" w:rsidRPr="00F02493">
        <w:rPr>
          <w:rFonts w:ascii="Times New Roman" w:hAnsi="Times New Roman" w:cs="Times New Roman"/>
          <w:sz w:val="24"/>
          <w:szCs w:val="24"/>
        </w:rPr>
        <w:t xml:space="preserve"> </w:t>
      </w:r>
      <w:r w:rsidRPr="00F02493">
        <w:rPr>
          <w:rFonts w:ascii="Times New Roman" w:hAnsi="Times New Roman" w:cs="Times New Roman"/>
          <w:sz w:val="24"/>
          <w:szCs w:val="24"/>
        </w:rPr>
        <w:t>Eiropas Savienības darbības programmas “Izaugsme un nodarbinātība” specifiskā atbalsta mērķa “Samazināt plūdu riskus lauku teritorijās” īstenošan</w:t>
      </w:r>
      <w:r w:rsidR="004711F6" w:rsidRPr="00F02493">
        <w:rPr>
          <w:rFonts w:ascii="Times New Roman" w:hAnsi="Times New Roman" w:cs="Times New Roman"/>
          <w:sz w:val="24"/>
          <w:szCs w:val="24"/>
        </w:rPr>
        <w:t>a 2014.–2020. gada plānošanas periodā</w:t>
      </w:r>
      <w:r w:rsidRPr="00F02493">
        <w:rPr>
          <w:rFonts w:ascii="Times New Roman" w:hAnsi="Times New Roman" w:cs="Times New Roman"/>
          <w:sz w:val="24"/>
          <w:szCs w:val="24"/>
        </w:rPr>
        <w:t>;</w:t>
      </w:r>
    </w:p>
    <w:p w14:paraId="469EA567" w14:textId="77777777" w:rsidR="00CC585B" w:rsidRPr="00F02493" w:rsidRDefault="008B53F7" w:rsidP="00F02493">
      <w:pPr>
        <w:spacing w:after="0" w:line="240" w:lineRule="auto"/>
        <w:ind w:firstLine="720"/>
        <w:jc w:val="both"/>
        <w:rPr>
          <w:rFonts w:ascii="Times New Roman" w:hAnsi="Times New Roman"/>
          <w:sz w:val="24"/>
          <w:szCs w:val="24"/>
        </w:rPr>
      </w:pPr>
      <w:r w:rsidRPr="00F02493">
        <w:rPr>
          <w:rFonts w:ascii="Times New Roman" w:hAnsi="Times New Roman" w:cs="Times New Roman"/>
          <w:sz w:val="24"/>
          <w:szCs w:val="24"/>
        </w:rPr>
        <w:t xml:space="preserve">7) </w:t>
      </w:r>
      <w:r w:rsidR="00CC585B" w:rsidRPr="00F02493">
        <w:rPr>
          <w:rFonts w:ascii="Times New Roman" w:hAnsi="Times New Roman" w:cs="Times New Roman"/>
          <w:sz w:val="24"/>
          <w:szCs w:val="24"/>
        </w:rPr>
        <w:t>nodrošināt par Eiropas Savienības līdzekļiem pārbūvēto un atjaunoto valsts meliorācijas sistēmu un valsts nozīmes meliorāciju sistēmu atbilstību projektu mērķiem vismaz</w:t>
      </w:r>
      <w:r w:rsidR="00CC585B" w:rsidRPr="00F02493">
        <w:rPr>
          <w:rFonts w:ascii="Times New Roman" w:hAnsi="Times New Roman"/>
          <w:sz w:val="24"/>
          <w:szCs w:val="24"/>
        </w:rPr>
        <w:t xml:space="preserve"> piecus gadus, tostarp prioritāri gādāt par minēto objektu uzturēšanu un ūdensnoteku apauguma novākšanu;</w:t>
      </w:r>
    </w:p>
    <w:p w14:paraId="4F3C41AD" w14:textId="2252B2F1" w:rsidR="00CC585B" w:rsidRPr="00F02493" w:rsidRDefault="00F02493" w:rsidP="00F0249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8B53F7" w:rsidRPr="00F02493">
        <w:rPr>
          <w:rFonts w:ascii="Times New Roman" w:hAnsi="Times New Roman"/>
          <w:sz w:val="24"/>
          <w:szCs w:val="24"/>
        </w:rPr>
        <w:t xml:space="preserve">8) </w:t>
      </w:r>
      <w:r w:rsidR="00CC585B" w:rsidRPr="00F02493">
        <w:rPr>
          <w:rFonts w:ascii="Times New Roman" w:hAnsi="Times New Roman"/>
          <w:sz w:val="24"/>
          <w:szCs w:val="24"/>
        </w:rPr>
        <w:t xml:space="preserve">piedalīties </w:t>
      </w:r>
      <w:r w:rsidR="002148A8" w:rsidRPr="00410027">
        <w:rPr>
          <w:rFonts w:ascii="Times New Roman" w:hAnsi="Times New Roman"/>
          <w:sz w:val="24"/>
          <w:szCs w:val="24"/>
        </w:rPr>
        <w:t>plūdu riska mazināšanas pasākumu programmas 2016.</w:t>
      </w:r>
      <w:r w:rsidR="0039746E">
        <w:rPr>
          <w:rFonts w:ascii="Times New Roman" w:hAnsi="Times New Roman"/>
          <w:sz w:val="24"/>
          <w:szCs w:val="24"/>
        </w:rPr>
        <w:t>–</w:t>
      </w:r>
      <w:r w:rsidR="002148A8" w:rsidRPr="00410027">
        <w:rPr>
          <w:rFonts w:ascii="Times New Roman" w:hAnsi="Times New Roman"/>
          <w:sz w:val="24"/>
          <w:szCs w:val="24"/>
        </w:rPr>
        <w:t>2021.</w:t>
      </w:r>
      <w:r w:rsidR="00D721A4">
        <w:rPr>
          <w:rFonts w:ascii="Times New Roman" w:hAnsi="Times New Roman"/>
          <w:sz w:val="24"/>
          <w:szCs w:val="24"/>
        </w:rPr>
        <w:t> </w:t>
      </w:r>
      <w:r w:rsidR="002148A8" w:rsidRPr="00410027">
        <w:rPr>
          <w:rFonts w:ascii="Times New Roman" w:hAnsi="Times New Roman"/>
          <w:sz w:val="24"/>
          <w:szCs w:val="24"/>
        </w:rPr>
        <w:t>gadam</w:t>
      </w:r>
      <w:r w:rsidR="002148A8" w:rsidRPr="001764B6">
        <w:rPr>
          <w:rFonts w:ascii="Times New Roman" w:hAnsi="Times New Roman"/>
          <w:sz w:val="24"/>
          <w:szCs w:val="24"/>
        </w:rPr>
        <w:t xml:space="preserve"> īstenošanā</w:t>
      </w:r>
      <w:r w:rsidR="00CC585B" w:rsidRPr="00F02493">
        <w:rPr>
          <w:rFonts w:ascii="Times New Roman" w:hAnsi="Times New Roman"/>
          <w:sz w:val="24"/>
          <w:szCs w:val="24"/>
        </w:rPr>
        <w:t>, kā arī Upju (Daugavas</w:t>
      </w:r>
      <w:r w:rsidR="0039746E">
        <w:rPr>
          <w:rFonts w:ascii="Times New Roman" w:hAnsi="Times New Roman"/>
          <w:sz w:val="24"/>
          <w:szCs w:val="24"/>
        </w:rPr>
        <w:t>,</w:t>
      </w:r>
      <w:r w:rsidR="00CC585B" w:rsidRPr="00F02493">
        <w:rPr>
          <w:rFonts w:ascii="Times New Roman" w:hAnsi="Times New Roman"/>
          <w:sz w:val="24"/>
          <w:szCs w:val="24"/>
        </w:rPr>
        <w:t xml:space="preserve"> Lielupes</w:t>
      </w:r>
      <w:r w:rsidR="0039746E">
        <w:rPr>
          <w:rFonts w:ascii="Times New Roman" w:hAnsi="Times New Roman"/>
          <w:sz w:val="24"/>
          <w:szCs w:val="24"/>
        </w:rPr>
        <w:t>,</w:t>
      </w:r>
      <w:r w:rsidR="00CC585B" w:rsidRPr="00F02493">
        <w:rPr>
          <w:rFonts w:ascii="Times New Roman" w:hAnsi="Times New Roman"/>
          <w:sz w:val="24"/>
          <w:szCs w:val="24"/>
        </w:rPr>
        <w:t xml:space="preserve"> Ventas</w:t>
      </w:r>
      <w:r w:rsidR="0039746E">
        <w:rPr>
          <w:rFonts w:ascii="Times New Roman" w:hAnsi="Times New Roman"/>
          <w:sz w:val="24"/>
          <w:szCs w:val="24"/>
        </w:rPr>
        <w:t>,</w:t>
      </w:r>
      <w:r w:rsidR="00CC585B" w:rsidRPr="00F02493">
        <w:rPr>
          <w:rFonts w:ascii="Times New Roman" w:hAnsi="Times New Roman"/>
          <w:sz w:val="24"/>
          <w:szCs w:val="24"/>
        </w:rPr>
        <w:t xml:space="preserve"> Gaujas) baseinu apgabala konsultatīvā</w:t>
      </w:r>
      <w:r w:rsidR="0009736D">
        <w:rPr>
          <w:rFonts w:ascii="Times New Roman" w:hAnsi="Times New Roman"/>
          <w:sz w:val="24"/>
          <w:szCs w:val="24"/>
        </w:rPr>
        <w:t>s</w:t>
      </w:r>
      <w:r w:rsidR="00CC585B" w:rsidRPr="00F02493">
        <w:rPr>
          <w:rFonts w:ascii="Times New Roman" w:hAnsi="Times New Roman"/>
          <w:sz w:val="24"/>
          <w:szCs w:val="24"/>
        </w:rPr>
        <w:t xml:space="preserve"> padom</w:t>
      </w:r>
      <w:r w:rsidR="00181847">
        <w:rPr>
          <w:rFonts w:ascii="Times New Roman" w:hAnsi="Times New Roman"/>
          <w:sz w:val="24"/>
          <w:szCs w:val="24"/>
        </w:rPr>
        <w:t>es darbā</w:t>
      </w:r>
      <w:r w:rsidR="00CC585B" w:rsidRPr="00F02493">
        <w:rPr>
          <w:rFonts w:ascii="Times New Roman" w:hAnsi="Times New Roman"/>
          <w:sz w:val="24"/>
          <w:szCs w:val="24"/>
        </w:rPr>
        <w:t>;</w:t>
      </w:r>
    </w:p>
    <w:p w14:paraId="55B05AD8" w14:textId="77777777" w:rsidR="00CC585B" w:rsidRPr="00F02493" w:rsidRDefault="008B53F7"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t xml:space="preserve">9) </w:t>
      </w:r>
      <w:r w:rsidR="00CC585B" w:rsidRPr="00F02493">
        <w:rPr>
          <w:rFonts w:ascii="Times New Roman" w:hAnsi="Times New Roman" w:cs="Times New Roman"/>
          <w:sz w:val="24"/>
          <w:szCs w:val="24"/>
        </w:rPr>
        <w:t xml:space="preserve">atjaunot, modernizēt un uzturēt melioratīvās </w:t>
      </w:r>
      <w:proofErr w:type="spellStart"/>
      <w:r w:rsidR="00CC585B" w:rsidRPr="00F02493">
        <w:rPr>
          <w:rFonts w:ascii="Times New Roman" w:hAnsi="Times New Roman" w:cs="Times New Roman"/>
          <w:sz w:val="24"/>
          <w:szCs w:val="24"/>
        </w:rPr>
        <w:t>hidrometrijas</w:t>
      </w:r>
      <w:proofErr w:type="spellEnd"/>
      <w:r w:rsidR="00CC585B" w:rsidRPr="00F02493">
        <w:rPr>
          <w:rFonts w:ascii="Times New Roman" w:hAnsi="Times New Roman" w:cs="Times New Roman"/>
          <w:sz w:val="24"/>
          <w:szCs w:val="24"/>
        </w:rPr>
        <w:t xml:space="preserve"> </w:t>
      </w:r>
      <w:proofErr w:type="spellStart"/>
      <w:r w:rsidR="00CC585B" w:rsidRPr="00F02493">
        <w:rPr>
          <w:rFonts w:ascii="Times New Roman" w:hAnsi="Times New Roman" w:cs="Times New Roman"/>
          <w:sz w:val="24"/>
          <w:szCs w:val="24"/>
        </w:rPr>
        <w:t>hidrometriskos</w:t>
      </w:r>
      <w:proofErr w:type="spellEnd"/>
      <w:r w:rsidR="00CC585B" w:rsidRPr="00F02493">
        <w:rPr>
          <w:rFonts w:ascii="Times New Roman" w:hAnsi="Times New Roman" w:cs="Times New Roman"/>
          <w:sz w:val="24"/>
          <w:szCs w:val="24"/>
        </w:rPr>
        <w:t xml:space="preserve"> posteņus. Veikt novērojumus, mērījumus un aprēķinus. Nodrošināt </w:t>
      </w:r>
      <w:proofErr w:type="spellStart"/>
      <w:r w:rsidR="00CC585B" w:rsidRPr="00F02493">
        <w:rPr>
          <w:rFonts w:ascii="Times New Roman" w:hAnsi="Times New Roman" w:cs="Times New Roman"/>
          <w:sz w:val="24"/>
          <w:szCs w:val="24"/>
        </w:rPr>
        <w:t>hidrometrijas</w:t>
      </w:r>
      <w:proofErr w:type="spellEnd"/>
      <w:r w:rsidR="00CC585B" w:rsidRPr="00F02493">
        <w:rPr>
          <w:rFonts w:ascii="Times New Roman" w:hAnsi="Times New Roman" w:cs="Times New Roman"/>
          <w:sz w:val="24"/>
          <w:szCs w:val="24"/>
        </w:rPr>
        <w:t xml:space="preserve"> datu pieejamību sabiedrībai;</w:t>
      </w:r>
    </w:p>
    <w:p w14:paraId="6999F7DE" w14:textId="0A863D71" w:rsidR="00CC585B" w:rsidRPr="00F02493" w:rsidRDefault="008B53F7"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t xml:space="preserve">10) </w:t>
      </w:r>
      <w:r w:rsidR="00CC585B" w:rsidRPr="00F02493">
        <w:rPr>
          <w:rFonts w:ascii="Times New Roman" w:hAnsi="Times New Roman" w:cs="Times New Roman"/>
          <w:sz w:val="24"/>
          <w:szCs w:val="24"/>
        </w:rPr>
        <w:t xml:space="preserve">uzturēt </w:t>
      </w:r>
      <w:r w:rsidR="0007575F" w:rsidRPr="00F02493">
        <w:rPr>
          <w:rFonts w:ascii="Times New Roman" w:hAnsi="Times New Roman" w:cs="Times New Roman"/>
          <w:sz w:val="24"/>
          <w:szCs w:val="24"/>
        </w:rPr>
        <w:t>valsts informācijas sistēmu “Meliorācijas</w:t>
      </w:r>
      <w:r w:rsidRPr="00F02493">
        <w:rPr>
          <w:rFonts w:ascii="Times New Roman" w:hAnsi="Times New Roman" w:cs="Times New Roman"/>
          <w:sz w:val="24"/>
          <w:szCs w:val="24"/>
        </w:rPr>
        <w:t xml:space="preserve"> </w:t>
      </w:r>
      <w:r w:rsidR="0007575F" w:rsidRPr="00F02493">
        <w:rPr>
          <w:rFonts w:ascii="Times New Roman" w:hAnsi="Times New Roman" w:cs="Times New Roman"/>
          <w:sz w:val="24"/>
          <w:szCs w:val="24"/>
        </w:rPr>
        <w:t>kadastrs</w:t>
      </w:r>
      <w:r w:rsidR="004711F6" w:rsidRPr="00F02493">
        <w:rPr>
          <w:rFonts w:ascii="Times New Roman" w:hAnsi="Times New Roman" w:cs="Times New Roman"/>
          <w:sz w:val="24"/>
          <w:szCs w:val="24"/>
        </w:rPr>
        <w:t>”</w:t>
      </w:r>
      <w:r w:rsidR="00CC585B" w:rsidRPr="00F02493">
        <w:rPr>
          <w:rFonts w:ascii="Times New Roman" w:hAnsi="Times New Roman" w:cs="Times New Roman"/>
          <w:sz w:val="24"/>
          <w:szCs w:val="24"/>
        </w:rPr>
        <w:t xml:space="preserve">, </w:t>
      </w:r>
      <w:r w:rsidRPr="00F02493">
        <w:rPr>
          <w:rFonts w:ascii="Times New Roman" w:hAnsi="Times New Roman" w:cs="Times New Roman"/>
          <w:sz w:val="24"/>
          <w:szCs w:val="24"/>
        </w:rPr>
        <w:t>veikt</w:t>
      </w:r>
      <w:r w:rsidR="00CC585B" w:rsidRPr="00F02493">
        <w:rPr>
          <w:rFonts w:ascii="Times New Roman" w:hAnsi="Times New Roman" w:cs="Times New Roman"/>
          <w:sz w:val="24"/>
          <w:szCs w:val="24"/>
        </w:rPr>
        <w:t xml:space="preserve"> meliorācijas kadastra datu digitalizāciju</w:t>
      </w:r>
      <w:r w:rsidR="00612457" w:rsidRPr="00F02493">
        <w:rPr>
          <w:rFonts w:ascii="Times New Roman" w:hAnsi="Times New Roman" w:cs="Times New Roman"/>
          <w:sz w:val="24"/>
          <w:szCs w:val="24"/>
        </w:rPr>
        <w:t xml:space="preserve"> par lauksaimniecības un meža zemēm 2,01</w:t>
      </w:r>
      <w:r w:rsidR="00D721A4">
        <w:rPr>
          <w:rFonts w:ascii="Times New Roman" w:hAnsi="Times New Roman" w:cs="Times New Roman"/>
          <w:sz w:val="24"/>
          <w:szCs w:val="24"/>
        </w:rPr>
        <w:t> </w:t>
      </w:r>
      <w:r w:rsidR="00612457" w:rsidRPr="00F02493">
        <w:rPr>
          <w:rFonts w:ascii="Times New Roman" w:hAnsi="Times New Roman" w:cs="Times New Roman"/>
          <w:sz w:val="24"/>
          <w:szCs w:val="24"/>
        </w:rPr>
        <w:t>miljonu ha platībā</w:t>
      </w:r>
      <w:r w:rsidR="00CC585B" w:rsidRPr="00F02493">
        <w:rPr>
          <w:rFonts w:ascii="Times New Roman" w:hAnsi="Times New Roman" w:cs="Times New Roman"/>
          <w:sz w:val="24"/>
          <w:szCs w:val="24"/>
        </w:rPr>
        <w:t xml:space="preserve">, kā arī nodrošināt datu pieejamību sabiedrībai </w:t>
      </w:r>
      <w:r w:rsidR="00181847">
        <w:rPr>
          <w:rFonts w:ascii="Times New Roman" w:hAnsi="Times New Roman" w:cs="Times New Roman"/>
          <w:sz w:val="24"/>
          <w:szCs w:val="24"/>
        </w:rPr>
        <w:t>tīmekļa</w:t>
      </w:r>
      <w:r w:rsidR="00181847" w:rsidRP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 xml:space="preserve">vietnē </w:t>
      </w:r>
      <w:hyperlink r:id="rId8" w:history="1">
        <w:r w:rsidR="00CC585B" w:rsidRPr="0009736D">
          <w:rPr>
            <w:rStyle w:val="Hipersaite"/>
            <w:rFonts w:ascii="Times New Roman" w:hAnsi="Times New Roman" w:cs="Times New Roman"/>
            <w:color w:val="auto"/>
            <w:sz w:val="24"/>
            <w:szCs w:val="24"/>
            <w:u w:val="none"/>
          </w:rPr>
          <w:t>www.melioracija.lv</w:t>
        </w:r>
      </w:hyperlink>
      <w:r w:rsidR="00CC585B" w:rsidRPr="0009736D">
        <w:rPr>
          <w:rStyle w:val="Hipersaite"/>
          <w:rFonts w:ascii="Times New Roman" w:hAnsi="Times New Roman" w:cs="Times New Roman"/>
          <w:color w:val="auto"/>
          <w:sz w:val="24"/>
          <w:szCs w:val="24"/>
          <w:u w:val="none"/>
        </w:rPr>
        <w:t>.</w:t>
      </w:r>
      <w:r w:rsidR="00CC585B" w:rsidRPr="00F02493">
        <w:rPr>
          <w:rStyle w:val="Hipersaite"/>
          <w:rFonts w:ascii="Times New Roman" w:hAnsi="Times New Roman" w:cs="Times New Roman"/>
          <w:sz w:val="24"/>
          <w:szCs w:val="24"/>
          <w:u w:val="none"/>
        </w:rPr>
        <w:t xml:space="preserve"> </w:t>
      </w:r>
      <w:r w:rsidR="00CC585B" w:rsidRPr="00F02493">
        <w:rPr>
          <w:rFonts w:ascii="Times New Roman" w:hAnsi="Times New Roman" w:cs="Times New Roman"/>
          <w:sz w:val="24"/>
          <w:szCs w:val="24"/>
        </w:rPr>
        <w:t xml:space="preserve">Sniegt meliorācijas kadastra informāciju Valsts vienotajam </w:t>
      </w:r>
      <w:proofErr w:type="spellStart"/>
      <w:r w:rsidR="00CC585B" w:rsidRPr="00F02493">
        <w:rPr>
          <w:rFonts w:ascii="Times New Roman" w:hAnsi="Times New Roman" w:cs="Times New Roman"/>
          <w:sz w:val="24"/>
          <w:szCs w:val="24"/>
        </w:rPr>
        <w:t>ģeoportālam</w:t>
      </w:r>
      <w:proofErr w:type="spellEnd"/>
      <w:r w:rsidR="00CC585B" w:rsidRPr="00F02493">
        <w:rPr>
          <w:rFonts w:ascii="Times New Roman" w:hAnsi="Times New Roman" w:cs="Times New Roman"/>
          <w:sz w:val="24"/>
          <w:szCs w:val="24"/>
        </w:rPr>
        <w:t>;</w:t>
      </w:r>
    </w:p>
    <w:p w14:paraId="52C6F2F6" w14:textId="77777777" w:rsidR="00CC585B" w:rsidRPr="00F02493" w:rsidRDefault="008B53F7"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t xml:space="preserve">11) </w:t>
      </w:r>
      <w:r w:rsidR="00CC585B" w:rsidRPr="00F02493">
        <w:rPr>
          <w:rFonts w:ascii="Times New Roman" w:hAnsi="Times New Roman" w:cs="Times New Roman"/>
          <w:sz w:val="24"/>
          <w:szCs w:val="24"/>
        </w:rPr>
        <w:t>izdot tehniskos noteikumus meliorētajās zemēs un ekspluatācijas aizsargjoslās ap meliorācijas būvēm un ierīcēm, lai novērstu applūdināšanas varbūtības apdraudējumu jau būvju projektēšanas stadijā, kā arī nodrošinātu pēc šiem projektiem iegūto objektu drošumu;</w:t>
      </w:r>
    </w:p>
    <w:p w14:paraId="3563B61D" w14:textId="5AEFC708" w:rsidR="00CC585B" w:rsidRPr="00F02493" w:rsidRDefault="00F02493" w:rsidP="00D721A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8B53F7" w:rsidRPr="00F02493">
        <w:rPr>
          <w:rFonts w:ascii="Times New Roman" w:hAnsi="Times New Roman" w:cs="Times New Roman"/>
          <w:sz w:val="24"/>
          <w:szCs w:val="24"/>
        </w:rPr>
        <w:t xml:space="preserve">2) </w:t>
      </w:r>
      <w:r w:rsidR="00CC585B" w:rsidRPr="00F02493">
        <w:rPr>
          <w:rFonts w:ascii="Times New Roman" w:hAnsi="Times New Roman" w:cs="Times New Roman"/>
          <w:sz w:val="24"/>
          <w:szCs w:val="24"/>
        </w:rPr>
        <w:t>uzturēt melioratīv</w:t>
      </w:r>
      <w:r w:rsidR="004711F6" w:rsidRPr="00F02493">
        <w:rPr>
          <w:rFonts w:ascii="Times New Roman" w:hAnsi="Times New Roman" w:cs="Times New Roman"/>
          <w:sz w:val="24"/>
          <w:szCs w:val="24"/>
        </w:rPr>
        <w:t>o</w:t>
      </w:r>
      <w:r w:rsidR="00CC585B" w:rsidRPr="00F02493">
        <w:rPr>
          <w:rFonts w:ascii="Times New Roman" w:hAnsi="Times New Roman" w:cs="Times New Roman"/>
          <w:sz w:val="24"/>
          <w:szCs w:val="24"/>
        </w:rPr>
        <w:t xml:space="preserve"> tehnisk</w:t>
      </w:r>
      <w:r w:rsidR="003D605C" w:rsidRPr="00F02493">
        <w:rPr>
          <w:rFonts w:ascii="Times New Roman" w:hAnsi="Times New Roman" w:cs="Times New Roman"/>
          <w:sz w:val="24"/>
          <w:szCs w:val="24"/>
        </w:rPr>
        <w:t xml:space="preserve">o </w:t>
      </w:r>
      <w:r w:rsidR="00CC585B" w:rsidRPr="00F02493">
        <w:rPr>
          <w:rFonts w:ascii="Times New Roman" w:hAnsi="Times New Roman" w:cs="Times New Roman"/>
          <w:sz w:val="24"/>
          <w:szCs w:val="24"/>
        </w:rPr>
        <w:t>dokumentāc</w:t>
      </w:r>
      <w:r w:rsidR="008B53F7" w:rsidRPr="00F02493">
        <w:rPr>
          <w:rFonts w:ascii="Times New Roman" w:hAnsi="Times New Roman" w:cs="Times New Roman"/>
          <w:sz w:val="24"/>
          <w:szCs w:val="24"/>
        </w:rPr>
        <w:t>iju</w:t>
      </w:r>
      <w:r w:rsidR="00CC585B" w:rsidRPr="00F02493">
        <w:rPr>
          <w:rFonts w:ascii="Times New Roman" w:hAnsi="Times New Roman" w:cs="Times New Roman"/>
          <w:sz w:val="24"/>
          <w:szCs w:val="24"/>
        </w:rPr>
        <w:t>;</w:t>
      </w:r>
    </w:p>
    <w:p w14:paraId="4D4E3BD8" w14:textId="3BB3537A" w:rsidR="00CC585B" w:rsidRPr="00F02493" w:rsidRDefault="003D605C" w:rsidP="00D721A4">
      <w:pPr>
        <w:spacing w:after="0" w:line="240" w:lineRule="auto"/>
        <w:ind w:firstLine="709"/>
        <w:jc w:val="both"/>
        <w:rPr>
          <w:rFonts w:ascii="Times New Roman" w:hAnsi="Times New Roman" w:cs="Times New Roman"/>
          <w:sz w:val="24"/>
          <w:szCs w:val="24"/>
        </w:rPr>
      </w:pPr>
      <w:r w:rsidRPr="00F02493">
        <w:rPr>
          <w:rFonts w:ascii="Times New Roman" w:hAnsi="Times New Roman" w:cs="Times New Roman"/>
          <w:sz w:val="24"/>
          <w:szCs w:val="24"/>
        </w:rPr>
        <w:t>13)</w:t>
      </w:r>
      <w:r w:rsid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veidot sabiedrības izpratni par meliorācijas ietekmi ilgtspējīgas lauksaimniecības un mežsaimniecības veidošanā</w:t>
      </w:r>
      <w:r w:rsidRPr="00F02493">
        <w:rPr>
          <w:rFonts w:ascii="Times New Roman" w:hAnsi="Times New Roman" w:cs="Times New Roman"/>
          <w:sz w:val="24"/>
          <w:szCs w:val="24"/>
        </w:rPr>
        <w:t xml:space="preserve">. </w:t>
      </w:r>
    </w:p>
    <w:p w14:paraId="4D5AA7FB" w14:textId="77777777" w:rsidR="00F02493" w:rsidRPr="00F02493" w:rsidRDefault="00F02493" w:rsidP="00F02493">
      <w:pPr>
        <w:spacing w:after="0" w:line="240" w:lineRule="auto"/>
        <w:jc w:val="center"/>
        <w:rPr>
          <w:rFonts w:ascii="Times New Roman" w:hAnsi="Times New Roman" w:cs="Times New Roman"/>
          <w:b/>
          <w:sz w:val="24"/>
          <w:szCs w:val="24"/>
        </w:rPr>
      </w:pPr>
    </w:p>
    <w:p w14:paraId="29EB3235" w14:textId="77777777" w:rsidR="00CC585B" w:rsidRPr="00CC37D7" w:rsidRDefault="00CC585B" w:rsidP="00CC585B">
      <w:pPr>
        <w:pStyle w:val="Sarakstarindkopa"/>
        <w:numPr>
          <w:ilvl w:val="0"/>
          <w:numId w:val="1"/>
        </w:numPr>
        <w:spacing w:after="0" w:line="240" w:lineRule="auto"/>
        <w:ind w:left="0" w:firstLine="0"/>
        <w:jc w:val="center"/>
        <w:rPr>
          <w:rFonts w:ascii="Times New Roman" w:hAnsi="Times New Roman" w:cs="Times New Roman"/>
          <w:b/>
          <w:sz w:val="24"/>
          <w:szCs w:val="24"/>
        </w:rPr>
      </w:pPr>
      <w:r w:rsidRPr="00CC37D7">
        <w:rPr>
          <w:rFonts w:ascii="Times New Roman" w:hAnsi="Times New Roman" w:cs="Times New Roman"/>
          <w:b/>
          <w:sz w:val="24"/>
          <w:szCs w:val="24"/>
        </w:rPr>
        <w:t>ZMNĪ IEŅĒMUMU AVOTI</w:t>
      </w:r>
    </w:p>
    <w:p w14:paraId="3EF1F5EB" w14:textId="77777777" w:rsidR="00CC585B" w:rsidRPr="00CC37D7" w:rsidRDefault="00CC585B" w:rsidP="00CC585B">
      <w:pPr>
        <w:pStyle w:val="Sarakstarindkopa"/>
        <w:spacing w:after="0" w:line="240" w:lineRule="auto"/>
        <w:rPr>
          <w:rFonts w:ascii="Times New Roman" w:hAnsi="Times New Roman" w:cs="Times New Roman"/>
          <w:b/>
          <w:sz w:val="24"/>
          <w:szCs w:val="24"/>
        </w:rPr>
      </w:pPr>
    </w:p>
    <w:p w14:paraId="637409F7" w14:textId="77777777" w:rsidR="00CC585B" w:rsidRPr="00CC37D7" w:rsidRDefault="00CC585B" w:rsidP="00CC585B">
      <w:pPr>
        <w:pStyle w:val="Sarakstarindkopa"/>
        <w:spacing w:after="0" w:line="240" w:lineRule="auto"/>
        <w:ind w:left="709" w:hanging="142"/>
        <w:jc w:val="both"/>
        <w:rPr>
          <w:rFonts w:ascii="Times New Roman" w:eastAsia="Calibri" w:hAnsi="Times New Roman" w:cs="Times New Roman"/>
          <w:sz w:val="24"/>
          <w:szCs w:val="24"/>
        </w:rPr>
      </w:pPr>
      <w:r w:rsidRPr="00F02493">
        <w:rPr>
          <w:rFonts w:ascii="Times New Roman" w:eastAsia="Calibri" w:hAnsi="Times New Roman" w:cs="Times New Roman"/>
          <w:sz w:val="24"/>
          <w:szCs w:val="24"/>
        </w:rPr>
        <w:t>3.1.</w:t>
      </w:r>
      <w:r w:rsidRPr="00CC37D7">
        <w:rPr>
          <w:rFonts w:ascii="Times New Roman" w:eastAsia="Calibri" w:hAnsi="Times New Roman" w:cs="Times New Roman"/>
          <w:b/>
          <w:sz w:val="24"/>
          <w:szCs w:val="24"/>
        </w:rPr>
        <w:t xml:space="preserve"> </w:t>
      </w:r>
      <w:r w:rsidRPr="00CC37D7">
        <w:rPr>
          <w:rFonts w:ascii="Times New Roman" w:eastAsia="Calibri" w:hAnsi="Times New Roman" w:cs="Times New Roman"/>
          <w:sz w:val="24"/>
          <w:szCs w:val="24"/>
        </w:rPr>
        <w:t xml:space="preserve">ZMNĪ saimniecisko darbību nodrošina šādi ieņēmumi: </w:t>
      </w:r>
    </w:p>
    <w:p w14:paraId="75AF4183" w14:textId="77777777" w:rsidR="00CC585B" w:rsidRPr="00CC37D7" w:rsidRDefault="00CC585B" w:rsidP="00CC585B">
      <w:pPr>
        <w:pStyle w:val="Sarakstarindkopa"/>
        <w:numPr>
          <w:ilvl w:val="0"/>
          <w:numId w:val="10"/>
        </w:numPr>
        <w:spacing w:after="0" w:line="240" w:lineRule="auto"/>
        <w:ind w:left="567" w:hanging="567"/>
        <w:jc w:val="both"/>
        <w:rPr>
          <w:rFonts w:ascii="Times New Roman" w:hAnsi="Times New Roman" w:cs="Times New Roman"/>
          <w:sz w:val="24"/>
          <w:szCs w:val="24"/>
        </w:rPr>
      </w:pPr>
      <w:r w:rsidRPr="00CC37D7">
        <w:rPr>
          <w:rFonts w:ascii="Times New Roman" w:eastAsia="Calibri" w:hAnsi="Times New Roman" w:cs="Times New Roman"/>
          <w:sz w:val="24"/>
          <w:szCs w:val="24"/>
        </w:rPr>
        <w:t>ieņēmumi no pārvaldījumā un īpašumā esošo nekustamo īpašumu apsaimniekošanas: biroja un tehnisko telpu, un zemes noma (31,8% no kopējiem ieņēmumiem);</w:t>
      </w:r>
    </w:p>
    <w:p w14:paraId="5F71374C" w14:textId="5AE18F29" w:rsidR="00CC585B" w:rsidRPr="00CC37D7" w:rsidRDefault="00181847" w:rsidP="00CC585B">
      <w:pPr>
        <w:pStyle w:val="Sarakstarindkopa"/>
        <w:numPr>
          <w:ilvl w:val="0"/>
          <w:numId w:val="10"/>
        </w:numPr>
        <w:spacing w:after="0" w:line="24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l</w:t>
      </w:r>
      <w:r w:rsidR="0049230F">
        <w:rPr>
          <w:rFonts w:ascii="Times New Roman" w:eastAsia="Calibri" w:hAnsi="Times New Roman" w:cs="Times New Roman"/>
          <w:sz w:val="24"/>
          <w:szCs w:val="24"/>
        </w:rPr>
        <w:t xml:space="preserve">īdz 2016. gada 31. decembrim </w:t>
      </w:r>
      <w:r>
        <w:rPr>
          <w:rFonts w:ascii="Times New Roman" w:eastAsia="Calibri" w:hAnsi="Times New Roman" w:cs="Times New Roman"/>
          <w:sz w:val="24"/>
          <w:szCs w:val="24"/>
        </w:rPr>
        <w:t xml:space="preserve">– </w:t>
      </w:r>
      <w:r w:rsidR="00CC585B" w:rsidRPr="00CC37D7">
        <w:rPr>
          <w:rFonts w:ascii="Times New Roman" w:eastAsia="Calibri" w:hAnsi="Times New Roman" w:cs="Times New Roman"/>
          <w:sz w:val="24"/>
          <w:szCs w:val="24"/>
        </w:rPr>
        <w:t>AS “</w:t>
      </w:r>
      <w:r w:rsidR="00CC585B" w:rsidRPr="00CC37D7">
        <w:rPr>
          <w:rFonts w:ascii="Times New Roman" w:hAnsi="Times New Roman" w:cs="Times New Roman"/>
          <w:sz w:val="24"/>
          <w:szCs w:val="24"/>
        </w:rPr>
        <w:t>Latvenergo” kompensācija Rīgas HES ekspluatācijai un uzturēšanai, ievērojot Ministru kabineta 2010. gada 16.</w:t>
      </w:r>
      <w:r>
        <w:rPr>
          <w:rFonts w:ascii="Times New Roman" w:hAnsi="Times New Roman" w:cs="Times New Roman"/>
          <w:sz w:val="24"/>
          <w:szCs w:val="24"/>
        </w:rPr>
        <w:t> </w:t>
      </w:r>
      <w:r w:rsidR="00CC585B" w:rsidRPr="00CC37D7">
        <w:rPr>
          <w:rFonts w:ascii="Times New Roman" w:hAnsi="Times New Roman" w:cs="Times New Roman"/>
          <w:sz w:val="24"/>
          <w:szCs w:val="24"/>
        </w:rPr>
        <w:t>novembra noteikumus Nr.1060 “Daugavas hidroelektrostaciju ūdenskrātuvju krastu nostiprināšanas darbu un Rīgas hidroelektrostacijas ūdenskrātuves inženieraizsardzības būvju ekspluatācijas izdevumu finansēšanas kārtība” (14,4% no kopējiem ieņēmumiem)</w:t>
      </w:r>
      <w:r w:rsidR="0049230F">
        <w:rPr>
          <w:rFonts w:ascii="Times New Roman" w:hAnsi="Times New Roman" w:cs="Times New Roman"/>
          <w:sz w:val="24"/>
          <w:szCs w:val="24"/>
        </w:rPr>
        <w:t xml:space="preserve">. </w:t>
      </w:r>
      <w:r w:rsidR="0049230F">
        <w:rPr>
          <w:rFonts w:ascii="Times New Roman" w:hAnsi="Times New Roman"/>
          <w:sz w:val="24"/>
          <w:szCs w:val="24"/>
        </w:rPr>
        <w:t>S</w:t>
      </w:r>
      <w:r w:rsidR="0049230F" w:rsidRPr="00DE6152">
        <w:rPr>
          <w:rFonts w:ascii="Times New Roman" w:hAnsi="Times New Roman"/>
          <w:sz w:val="24"/>
          <w:szCs w:val="24"/>
        </w:rPr>
        <w:t>askaņā ar M</w:t>
      </w:r>
      <w:r>
        <w:rPr>
          <w:rFonts w:ascii="Times New Roman" w:hAnsi="Times New Roman"/>
          <w:sz w:val="24"/>
          <w:szCs w:val="24"/>
        </w:rPr>
        <w:t>inistru kabineta</w:t>
      </w:r>
      <w:r w:rsidR="0049230F" w:rsidRPr="00DE6152">
        <w:rPr>
          <w:rFonts w:ascii="Times New Roman" w:hAnsi="Times New Roman"/>
          <w:sz w:val="24"/>
          <w:szCs w:val="24"/>
        </w:rPr>
        <w:t xml:space="preserve"> 2016.</w:t>
      </w:r>
      <w:r w:rsidR="00BC30F5">
        <w:rPr>
          <w:rFonts w:ascii="Times New Roman" w:hAnsi="Times New Roman"/>
          <w:sz w:val="24"/>
          <w:szCs w:val="24"/>
        </w:rPr>
        <w:t xml:space="preserve"> </w:t>
      </w:r>
      <w:r w:rsidR="0049230F" w:rsidRPr="00DE6152">
        <w:rPr>
          <w:rFonts w:ascii="Times New Roman" w:hAnsi="Times New Roman"/>
          <w:sz w:val="24"/>
          <w:szCs w:val="24"/>
        </w:rPr>
        <w:t>gada 2.</w:t>
      </w:r>
      <w:r w:rsidR="00BC30F5">
        <w:rPr>
          <w:rFonts w:ascii="Times New Roman" w:hAnsi="Times New Roman"/>
          <w:sz w:val="24"/>
          <w:szCs w:val="24"/>
        </w:rPr>
        <w:t xml:space="preserve"> </w:t>
      </w:r>
      <w:r w:rsidR="0049230F" w:rsidRPr="00DE6152">
        <w:rPr>
          <w:rFonts w:ascii="Times New Roman" w:hAnsi="Times New Roman"/>
          <w:sz w:val="24"/>
          <w:szCs w:val="24"/>
        </w:rPr>
        <w:t>augusta sēdes protokollēmuma 49.§ 10.punktu ar 2017.</w:t>
      </w:r>
      <w:r w:rsidR="00BC30F5">
        <w:rPr>
          <w:rFonts w:ascii="Times New Roman" w:hAnsi="Times New Roman"/>
          <w:sz w:val="24"/>
          <w:szCs w:val="24"/>
        </w:rPr>
        <w:t xml:space="preserve"> </w:t>
      </w:r>
      <w:r w:rsidR="0049230F" w:rsidRPr="00DE6152">
        <w:rPr>
          <w:rFonts w:ascii="Times New Roman" w:hAnsi="Times New Roman"/>
          <w:sz w:val="24"/>
          <w:szCs w:val="24"/>
        </w:rPr>
        <w:t>gada 1.</w:t>
      </w:r>
      <w:r w:rsidR="00BC30F5">
        <w:rPr>
          <w:rFonts w:ascii="Times New Roman" w:hAnsi="Times New Roman"/>
          <w:sz w:val="24"/>
          <w:szCs w:val="24"/>
        </w:rPr>
        <w:t xml:space="preserve"> </w:t>
      </w:r>
      <w:r w:rsidR="0049230F" w:rsidRPr="00DE6152">
        <w:rPr>
          <w:rFonts w:ascii="Times New Roman" w:hAnsi="Times New Roman"/>
          <w:sz w:val="24"/>
          <w:szCs w:val="24"/>
        </w:rPr>
        <w:t xml:space="preserve">janvāri tiks atcelti </w:t>
      </w:r>
      <w:r>
        <w:rPr>
          <w:rFonts w:ascii="Times New Roman" w:hAnsi="Times New Roman" w:cs="Times New Roman"/>
          <w:sz w:val="24"/>
          <w:szCs w:val="24"/>
        </w:rPr>
        <w:t>Ministru kabineta</w:t>
      </w:r>
      <w:r w:rsidR="0049230F" w:rsidRPr="00DE6152">
        <w:rPr>
          <w:rFonts w:ascii="Times New Roman" w:hAnsi="Times New Roman"/>
          <w:sz w:val="24"/>
          <w:szCs w:val="24"/>
        </w:rPr>
        <w:t xml:space="preserve"> 2010. gada 16. novembra noteikumi Nr. 1060 "Daugavas hidroelektrostaciju ūdenskrātuvju krastu nostiprināšanas darbu un Rīgas hidroelektrostacijas ūdenskrātuves inženieraizsardzības būvju ekspluatācijas izdevumu finansēšanas kārtība", paredzot attiecīgu ikgadēju budžeta dotāciju </w:t>
      </w:r>
      <w:r w:rsidR="0049230F" w:rsidRPr="00DE6152">
        <w:rPr>
          <w:rFonts w:ascii="Times New Roman" w:hAnsi="Times New Roman"/>
          <w:sz w:val="24"/>
          <w:szCs w:val="24"/>
        </w:rPr>
        <w:lastRenderedPageBreak/>
        <w:t xml:space="preserve">Zemkopības ministrijas </w:t>
      </w:r>
      <w:r w:rsidR="00BC30F5">
        <w:rPr>
          <w:rFonts w:ascii="Times New Roman" w:hAnsi="Times New Roman"/>
          <w:sz w:val="24"/>
          <w:szCs w:val="24"/>
        </w:rPr>
        <w:t>budžeta apakšprogrammā 26.03.00 “Ikgadējie maksājumi par Daugavas kaskādes HES zemes resursiem nodarīto kaitējumu kompensēšanu</w:t>
      </w:r>
      <w:r>
        <w:rPr>
          <w:rFonts w:ascii="Times New Roman" w:hAnsi="Times New Roman"/>
          <w:sz w:val="24"/>
          <w:szCs w:val="24"/>
        </w:rPr>
        <w:t>;</w:t>
      </w:r>
    </w:p>
    <w:p w14:paraId="1563506E" w14:textId="77777777" w:rsidR="00CC585B" w:rsidRPr="00CC37D7" w:rsidRDefault="00CC585B" w:rsidP="00CC585B">
      <w:pPr>
        <w:pStyle w:val="Sarakstarindkopa"/>
        <w:numPr>
          <w:ilvl w:val="0"/>
          <w:numId w:val="10"/>
        </w:numPr>
        <w:spacing w:after="0" w:line="240" w:lineRule="auto"/>
        <w:ind w:left="567" w:hanging="567"/>
        <w:jc w:val="both"/>
        <w:rPr>
          <w:rFonts w:ascii="Times New Roman" w:hAnsi="Times New Roman" w:cs="Times New Roman"/>
          <w:sz w:val="24"/>
          <w:szCs w:val="24"/>
        </w:rPr>
      </w:pPr>
      <w:r w:rsidRPr="00CC37D7">
        <w:rPr>
          <w:rFonts w:ascii="Times New Roman" w:hAnsi="Times New Roman" w:cs="Times New Roman"/>
          <w:sz w:val="24"/>
          <w:szCs w:val="24"/>
        </w:rPr>
        <w:t>Zemkopības ministrijas valsts budžeta subsīdijas no vispārējiem ieņēmumiem – finansējums programmas 26 00 00 “Zemes resursu ilgtspējības saglabāšana” apakšprogrammai 26 02 00 “Meliorācijas kadastra uzturēšana, valsts meliorācijas sistēmu un valsts nozīmes meliorācijas sistēmu ekspluatācija un uzturēšana” (53,8% no kopējiem ieņēmumiem).</w:t>
      </w:r>
    </w:p>
    <w:p w14:paraId="1E113C11" w14:textId="77777777" w:rsidR="00CC585B" w:rsidRPr="00CC37D7" w:rsidRDefault="00CC585B" w:rsidP="00CC585B">
      <w:pPr>
        <w:pStyle w:val="Sarakstarindkopa"/>
        <w:spacing w:after="0" w:line="240" w:lineRule="auto"/>
        <w:ind w:left="567"/>
        <w:jc w:val="both"/>
        <w:rPr>
          <w:rFonts w:ascii="Times New Roman" w:hAnsi="Times New Roman" w:cs="Times New Roman"/>
          <w:sz w:val="24"/>
          <w:szCs w:val="24"/>
        </w:rPr>
      </w:pPr>
    </w:p>
    <w:tbl>
      <w:tblPr>
        <w:tblStyle w:val="Reatabula"/>
        <w:tblW w:w="8446" w:type="dxa"/>
        <w:tblInd w:w="-5" w:type="dxa"/>
        <w:tblLayout w:type="fixed"/>
        <w:tblLook w:val="04A0" w:firstRow="1" w:lastRow="0" w:firstColumn="1" w:lastColumn="0" w:noHBand="0" w:noVBand="1"/>
      </w:tblPr>
      <w:tblGrid>
        <w:gridCol w:w="851"/>
        <w:gridCol w:w="3088"/>
        <w:gridCol w:w="2298"/>
        <w:gridCol w:w="1276"/>
        <w:gridCol w:w="933"/>
      </w:tblGrid>
      <w:tr w:rsidR="00CC585B" w:rsidRPr="00CC37D7" w14:paraId="4F646EBB" w14:textId="77777777" w:rsidTr="00A41134">
        <w:tc>
          <w:tcPr>
            <w:tcW w:w="8446" w:type="dxa"/>
            <w:gridSpan w:val="5"/>
          </w:tcPr>
          <w:p w14:paraId="163A232F" w14:textId="77777777" w:rsidR="00CC585B" w:rsidRPr="00CC37D7" w:rsidRDefault="00CC585B" w:rsidP="00D80ABD">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2015.</w:t>
            </w:r>
            <w:r w:rsidR="00FF17A2" w:rsidRPr="00CC37D7">
              <w:rPr>
                <w:rFonts w:ascii="Times New Roman" w:hAnsi="Times New Roman" w:cs="Times New Roman"/>
                <w:b/>
                <w:sz w:val="24"/>
                <w:szCs w:val="24"/>
              </w:rPr>
              <w:t xml:space="preserve"> </w:t>
            </w:r>
            <w:r w:rsidRPr="00CC37D7">
              <w:rPr>
                <w:rFonts w:ascii="Times New Roman" w:hAnsi="Times New Roman" w:cs="Times New Roman"/>
                <w:b/>
                <w:sz w:val="24"/>
                <w:szCs w:val="24"/>
              </w:rPr>
              <w:t xml:space="preserve">gada saimnieciskās darbības </w:t>
            </w:r>
            <w:r w:rsidR="003D605C" w:rsidRPr="00CC37D7">
              <w:rPr>
                <w:rFonts w:ascii="Times New Roman" w:hAnsi="Times New Roman" w:cs="Times New Roman"/>
                <w:b/>
                <w:sz w:val="24"/>
                <w:szCs w:val="24"/>
              </w:rPr>
              <w:t>ieņēmumi</w:t>
            </w:r>
          </w:p>
        </w:tc>
      </w:tr>
      <w:tr w:rsidR="00CC585B" w:rsidRPr="00CC37D7" w14:paraId="0A61DCF9" w14:textId="77777777" w:rsidTr="00A41134">
        <w:tc>
          <w:tcPr>
            <w:tcW w:w="851" w:type="dxa"/>
            <w:vAlign w:val="center"/>
          </w:tcPr>
          <w:p w14:paraId="5AF8DFA9" w14:textId="77777777"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Nr.</w:t>
            </w:r>
          </w:p>
          <w:p w14:paraId="18A94D89" w14:textId="77777777"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p.k.</w:t>
            </w:r>
          </w:p>
        </w:tc>
        <w:tc>
          <w:tcPr>
            <w:tcW w:w="3088" w:type="dxa"/>
            <w:vAlign w:val="center"/>
          </w:tcPr>
          <w:p w14:paraId="32102CE7" w14:textId="77777777"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Uzdevumi, darbības virzieni</w:t>
            </w:r>
          </w:p>
        </w:tc>
        <w:tc>
          <w:tcPr>
            <w:tcW w:w="2298" w:type="dxa"/>
            <w:vAlign w:val="center"/>
          </w:tcPr>
          <w:p w14:paraId="3197733C" w14:textId="77777777"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Finansējuma avots</w:t>
            </w:r>
          </w:p>
        </w:tc>
        <w:tc>
          <w:tcPr>
            <w:tcW w:w="1276" w:type="dxa"/>
            <w:vAlign w:val="center"/>
          </w:tcPr>
          <w:p w14:paraId="1A2C8C0E" w14:textId="77777777" w:rsidR="00CC585B" w:rsidRPr="00CC37D7" w:rsidRDefault="003D605C" w:rsidP="00FF17A2">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I</w:t>
            </w:r>
            <w:r w:rsidR="00CC585B" w:rsidRPr="00CC37D7">
              <w:rPr>
                <w:rFonts w:ascii="Times New Roman" w:hAnsi="Times New Roman" w:cs="Times New Roman"/>
                <w:b/>
                <w:sz w:val="24"/>
                <w:szCs w:val="24"/>
              </w:rPr>
              <w:t>eņēmumi EUR</w:t>
            </w:r>
          </w:p>
        </w:tc>
        <w:tc>
          <w:tcPr>
            <w:tcW w:w="933" w:type="dxa"/>
            <w:vAlign w:val="center"/>
          </w:tcPr>
          <w:p w14:paraId="3A05C4F6" w14:textId="77777777"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w:t>
            </w:r>
          </w:p>
        </w:tc>
      </w:tr>
      <w:tr w:rsidR="00CC585B" w:rsidRPr="00CC37D7" w14:paraId="303026BA" w14:textId="77777777" w:rsidTr="00A41134">
        <w:tc>
          <w:tcPr>
            <w:tcW w:w="851" w:type="dxa"/>
            <w:vAlign w:val="center"/>
          </w:tcPr>
          <w:p w14:paraId="6766FA7F"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w:t>
            </w:r>
          </w:p>
        </w:tc>
        <w:tc>
          <w:tcPr>
            <w:tcW w:w="3088" w:type="dxa"/>
          </w:tcPr>
          <w:p w14:paraId="74A4C342"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Nekustamo īpašumu pārvaldīšana un apsaimniekošana (izņemot hidrotehniskās būves)</w:t>
            </w:r>
          </w:p>
        </w:tc>
        <w:tc>
          <w:tcPr>
            <w:tcW w:w="2298" w:type="dxa"/>
            <w:vAlign w:val="center"/>
          </w:tcPr>
          <w:p w14:paraId="6FE3B51B"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Ieņēmumi no nekustamo īpašumu apsaimniekošanas – nomas maksa</w:t>
            </w:r>
          </w:p>
        </w:tc>
        <w:tc>
          <w:tcPr>
            <w:tcW w:w="1276" w:type="dxa"/>
            <w:vAlign w:val="center"/>
          </w:tcPr>
          <w:p w14:paraId="0DA7D003"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1 480 600</w:t>
            </w:r>
          </w:p>
        </w:tc>
        <w:tc>
          <w:tcPr>
            <w:tcW w:w="933" w:type="dxa"/>
            <w:vAlign w:val="center"/>
          </w:tcPr>
          <w:p w14:paraId="79E3B8A9"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31,8</w:t>
            </w:r>
          </w:p>
        </w:tc>
      </w:tr>
      <w:tr w:rsidR="00CC585B" w:rsidRPr="00CC37D7" w14:paraId="66F855F5" w14:textId="77777777" w:rsidTr="00A41134">
        <w:tc>
          <w:tcPr>
            <w:tcW w:w="851" w:type="dxa"/>
            <w:vAlign w:val="center"/>
          </w:tcPr>
          <w:p w14:paraId="424A86CF"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2.</w:t>
            </w:r>
          </w:p>
        </w:tc>
        <w:tc>
          <w:tcPr>
            <w:tcW w:w="3088" w:type="dxa"/>
            <w:vAlign w:val="center"/>
          </w:tcPr>
          <w:p w14:paraId="402299DA" w14:textId="77777777" w:rsidR="00CC585B" w:rsidRPr="00CC37D7" w:rsidRDefault="00CC585B" w:rsidP="0049230F">
            <w:pPr>
              <w:pStyle w:val="Sarakstarindkopa"/>
              <w:ind w:left="0"/>
              <w:rPr>
                <w:rFonts w:ascii="Times New Roman" w:hAnsi="Times New Roman" w:cs="Times New Roman"/>
                <w:b/>
                <w:sz w:val="24"/>
                <w:szCs w:val="24"/>
              </w:rPr>
            </w:pPr>
            <w:r w:rsidRPr="00CC37D7">
              <w:rPr>
                <w:rFonts w:ascii="Times New Roman" w:hAnsi="Times New Roman" w:cs="Times New Roman"/>
                <w:sz w:val="24"/>
                <w:szCs w:val="24"/>
              </w:rPr>
              <w:t>Rīgas HES ekspluatācija un uzturēšana (8 sūkņu stacijas, ūdenskrātuves dambji 8,4 km garumā un dziļās drenāžas 10,8 km garumā ar 26</w:t>
            </w:r>
            <w:r w:rsidR="0049230F">
              <w:rPr>
                <w:rFonts w:ascii="Times New Roman" w:hAnsi="Times New Roman" w:cs="Times New Roman"/>
                <w:sz w:val="24"/>
                <w:szCs w:val="24"/>
              </w:rPr>
              <w:t>0</w:t>
            </w:r>
            <w:r w:rsidRPr="00CC37D7">
              <w:rPr>
                <w:rFonts w:ascii="Times New Roman" w:hAnsi="Times New Roman" w:cs="Times New Roman"/>
                <w:sz w:val="24"/>
                <w:szCs w:val="24"/>
              </w:rPr>
              <w:t xml:space="preserve"> akām)</w:t>
            </w:r>
          </w:p>
        </w:tc>
        <w:tc>
          <w:tcPr>
            <w:tcW w:w="2298" w:type="dxa"/>
            <w:vAlign w:val="center"/>
          </w:tcPr>
          <w:p w14:paraId="0A751432" w14:textId="1A3E0119" w:rsidR="00CC585B" w:rsidRPr="00CC37D7" w:rsidRDefault="00CC585B" w:rsidP="0049230F">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AS “Latvenergo” kompensācija</w:t>
            </w:r>
            <w:r w:rsidR="0049230F">
              <w:rPr>
                <w:rFonts w:ascii="Times New Roman" w:hAnsi="Times New Roman" w:cs="Times New Roman"/>
                <w:sz w:val="24"/>
                <w:szCs w:val="24"/>
              </w:rPr>
              <w:t>/</w:t>
            </w:r>
            <w:r w:rsidR="00181847">
              <w:rPr>
                <w:rFonts w:ascii="Times New Roman" w:hAnsi="Times New Roman" w:cs="Times New Roman"/>
                <w:sz w:val="24"/>
                <w:szCs w:val="24"/>
              </w:rPr>
              <w:t>v</w:t>
            </w:r>
            <w:r w:rsidR="0049230F">
              <w:rPr>
                <w:rFonts w:ascii="Times New Roman" w:hAnsi="Times New Roman" w:cs="Times New Roman"/>
                <w:sz w:val="24"/>
                <w:szCs w:val="24"/>
              </w:rPr>
              <w:t>alsts budžeta dotācija no vispārējiem ieņēmumiem</w:t>
            </w:r>
          </w:p>
        </w:tc>
        <w:tc>
          <w:tcPr>
            <w:tcW w:w="1276" w:type="dxa"/>
            <w:vAlign w:val="center"/>
          </w:tcPr>
          <w:p w14:paraId="48946707"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668 750</w:t>
            </w:r>
          </w:p>
        </w:tc>
        <w:tc>
          <w:tcPr>
            <w:tcW w:w="933" w:type="dxa"/>
            <w:vAlign w:val="center"/>
          </w:tcPr>
          <w:p w14:paraId="00415F79"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14,4</w:t>
            </w:r>
          </w:p>
        </w:tc>
      </w:tr>
      <w:tr w:rsidR="00CC585B" w:rsidRPr="00CC37D7" w14:paraId="70D406B9" w14:textId="77777777" w:rsidTr="00A41134">
        <w:tc>
          <w:tcPr>
            <w:tcW w:w="851" w:type="dxa"/>
            <w:vAlign w:val="center"/>
          </w:tcPr>
          <w:p w14:paraId="60069043"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3.1.</w:t>
            </w:r>
          </w:p>
        </w:tc>
        <w:tc>
          <w:tcPr>
            <w:tcW w:w="3088" w:type="dxa"/>
            <w:vAlign w:val="center"/>
          </w:tcPr>
          <w:p w14:paraId="76D95704"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meliorācijas sistēmu ekspluatācija un uzturēšana:</w:t>
            </w:r>
          </w:p>
        </w:tc>
        <w:tc>
          <w:tcPr>
            <w:tcW w:w="2298" w:type="dxa"/>
            <w:vAlign w:val="center"/>
          </w:tcPr>
          <w:p w14:paraId="0AEC3E40" w14:textId="77777777" w:rsidR="00CC585B" w:rsidRPr="00CC37D7" w:rsidRDefault="00CC585B" w:rsidP="00A41134">
            <w:pPr>
              <w:pStyle w:val="Sarakstarindkopa"/>
              <w:ind w:left="0"/>
              <w:jc w:val="center"/>
              <w:rPr>
                <w:rFonts w:ascii="Times New Roman" w:hAnsi="Times New Roman" w:cs="Times New Roman"/>
                <w:sz w:val="24"/>
                <w:szCs w:val="24"/>
              </w:rPr>
            </w:pPr>
          </w:p>
        </w:tc>
        <w:tc>
          <w:tcPr>
            <w:tcW w:w="1276" w:type="dxa"/>
            <w:vAlign w:val="center"/>
          </w:tcPr>
          <w:p w14:paraId="241CD23A" w14:textId="77777777" w:rsidR="00CC585B" w:rsidRPr="00CC37D7" w:rsidRDefault="00CC585B" w:rsidP="00A41134">
            <w:pPr>
              <w:pStyle w:val="Sarakstarindkopa"/>
              <w:ind w:left="0"/>
              <w:jc w:val="center"/>
              <w:rPr>
                <w:rFonts w:ascii="Times New Roman" w:hAnsi="Times New Roman" w:cs="Times New Roman"/>
                <w:sz w:val="24"/>
                <w:szCs w:val="24"/>
              </w:rPr>
            </w:pPr>
          </w:p>
        </w:tc>
        <w:tc>
          <w:tcPr>
            <w:tcW w:w="933" w:type="dxa"/>
            <w:vAlign w:val="center"/>
          </w:tcPr>
          <w:p w14:paraId="00B9BEA9" w14:textId="77777777" w:rsidR="00CC585B" w:rsidRPr="00CC37D7" w:rsidRDefault="00CC585B" w:rsidP="00A41134">
            <w:pPr>
              <w:pStyle w:val="Sarakstarindkopa"/>
              <w:ind w:left="0"/>
              <w:jc w:val="center"/>
              <w:rPr>
                <w:rFonts w:ascii="Times New Roman" w:hAnsi="Times New Roman" w:cs="Times New Roman"/>
                <w:sz w:val="24"/>
                <w:szCs w:val="24"/>
              </w:rPr>
            </w:pPr>
          </w:p>
        </w:tc>
      </w:tr>
      <w:tr w:rsidR="00CC585B" w:rsidRPr="00CC37D7" w14:paraId="6EF47C2E" w14:textId="77777777" w:rsidTr="00A41134">
        <w:tc>
          <w:tcPr>
            <w:tcW w:w="851" w:type="dxa"/>
            <w:vAlign w:val="center"/>
          </w:tcPr>
          <w:p w14:paraId="1112E34B"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3.1.1.</w:t>
            </w:r>
          </w:p>
        </w:tc>
        <w:tc>
          <w:tcPr>
            <w:tcW w:w="3088" w:type="dxa"/>
            <w:vAlign w:val="center"/>
          </w:tcPr>
          <w:p w14:paraId="1CA66B79"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polderu sūkņu staciju ekspluatācija un uzturēšana (32 polderu sūkņu stacijas)</w:t>
            </w:r>
          </w:p>
        </w:tc>
        <w:tc>
          <w:tcPr>
            <w:tcW w:w="2298" w:type="dxa"/>
            <w:vAlign w:val="center"/>
          </w:tcPr>
          <w:p w14:paraId="3775AF6A"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14:paraId="38D740A9"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877 607</w:t>
            </w:r>
          </w:p>
        </w:tc>
        <w:tc>
          <w:tcPr>
            <w:tcW w:w="933" w:type="dxa"/>
            <w:vAlign w:val="center"/>
          </w:tcPr>
          <w:p w14:paraId="34D8745A"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18,9</w:t>
            </w:r>
          </w:p>
        </w:tc>
      </w:tr>
      <w:tr w:rsidR="00CC585B" w:rsidRPr="00CC37D7" w14:paraId="0E37D307" w14:textId="77777777" w:rsidTr="00A41134">
        <w:tc>
          <w:tcPr>
            <w:tcW w:w="851" w:type="dxa"/>
            <w:vAlign w:val="center"/>
          </w:tcPr>
          <w:p w14:paraId="344CE899"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3.1.2.</w:t>
            </w:r>
          </w:p>
        </w:tc>
        <w:tc>
          <w:tcPr>
            <w:tcW w:w="3088" w:type="dxa"/>
            <w:vAlign w:val="center"/>
          </w:tcPr>
          <w:p w14:paraId="0584010A"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aizsargdambju uzturēšana un ekspluatācija (415,5 km garumā)</w:t>
            </w:r>
          </w:p>
        </w:tc>
        <w:tc>
          <w:tcPr>
            <w:tcW w:w="2298" w:type="dxa"/>
            <w:vAlign w:val="center"/>
          </w:tcPr>
          <w:p w14:paraId="34288CBD"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14:paraId="12ABF9AB"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114 640</w:t>
            </w:r>
          </w:p>
        </w:tc>
        <w:tc>
          <w:tcPr>
            <w:tcW w:w="933" w:type="dxa"/>
            <w:vAlign w:val="center"/>
          </w:tcPr>
          <w:p w14:paraId="6A95C1C7"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2,5</w:t>
            </w:r>
          </w:p>
        </w:tc>
      </w:tr>
      <w:tr w:rsidR="00CC585B" w:rsidRPr="00CC37D7" w14:paraId="700E611A" w14:textId="77777777" w:rsidTr="00A41134">
        <w:tc>
          <w:tcPr>
            <w:tcW w:w="851" w:type="dxa"/>
            <w:vAlign w:val="center"/>
          </w:tcPr>
          <w:p w14:paraId="0EA75DF5"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3.2.</w:t>
            </w:r>
          </w:p>
        </w:tc>
        <w:tc>
          <w:tcPr>
            <w:tcW w:w="3088" w:type="dxa"/>
            <w:vAlign w:val="center"/>
          </w:tcPr>
          <w:p w14:paraId="45CC2C23"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nozīmes meliorācijas sistēmu ekspluatācija un uzturēšana:</w:t>
            </w:r>
          </w:p>
        </w:tc>
        <w:tc>
          <w:tcPr>
            <w:tcW w:w="2298" w:type="dxa"/>
            <w:vAlign w:val="center"/>
          </w:tcPr>
          <w:p w14:paraId="44C61408" w14:textId="77777777" w:rsidR="00CC585B" w:rsidRPr="00CC37D7" w:rsidRDefault="00CC585B" w:rsidP="00A41134">
            <w:pPr>
              <w:pStyle w:val="Sarakstarindkopa"/>
              <w:ind w:left="0"/>
              <w:jc w:val="both"/>
              <w:rPr>
                <w:rFonts w:ascii="Times New Roman" w:hAnsi="Times New Roman" w:cs="Times New Roman"/>
                <w:sz w:val="24"/>
                <w:szCs w:val="24"/>
              </w:rPr>
            </w:pPr>
          </w:p>
        </w:tc>
        <w:tc>
          <w:tcPr>
            <w:tcW w:w="1276" w:type="dxa"/>
            <w:vAlign w:val="center"/>
          </w:tcPr>
          <w:p w14:paraId="7DFB3E29" w14:textId="77777777" w:rsidR="00CC585B" w:rsidRPr="00CC37D7" w:rsidRDefault="00CC585B" w:rsidP="00A41134">
            <w:pPr>
              <w:pStyle w:val="Sarakstarindkopa"/>
              <w:ind w:left="0"/>
              <w:jc w:val="center"/>
              <w:rPr>
                <w:rFonts w:ascii="Times New Roman" w:hAnsi="Times New Roman" w:cs="Times New Roman"/>
                <w:sz w:val="24"/>
                <w:szCs w:val="24"/>
              </w:rPr>
            </w:pPr>
          </w:p>
        </w:tc>
        <w:tc>
          <w:tcPr>
            <w:tcW w:w="933" w:type="dxa"/>
            <w:vAlign w:val="center"/>
          </w:tcPr>
          <w:p w14:paraId="2A8CA122" w14:textId="77777777" w:rsidR="00CC585B" w:rsidRPr="00CC37D7" w:rsidRDefault="00CC585B" w:rsidP="00A41134">
            <w:pPr>
              <w:pStyle w:val="Sarakstarindkopa"/>
              <w:ind w:left="0"/>
              <w:jc w:val="center"/>
              <w:rPr>
                <w:rFonts w:ascii="Times New Roman" w:hAnsi="Times New Roman" w:cs="Times New Roman"/>
                <w:sz w:val="24"/>
                <w:szCs w:val="24"/>
              </w:rPr>
            </w:pPr>
          </w:p>
        </w:tc>
      </w:tr>
      <w:tr w:rsidR="00CC585B" w:rsidRPr="00CC37D7" w14:paraId="55599602" w14:textId="77777777" w:rsidTr="00A41134">
        <w:tc>
          <w:tcPr>
            <w:tcW w:w="851" w:type="dxa"/>
            <w:vAlign w:val="center"/>
          </w:tcPr>
          <w:p w14:paraId="72B014C8"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3.2.1.</w:t>
            </w:r>
          </w:p>
        </w:tc>
        <w:tc>
          <w:tcPr>
            <w:tcW w:w="3088" w:type="dxa"/>
            <w:vAlign w:val="center"/>
          </w:tcPr>
          <w:p w14:paraId="681A440D"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ūdensnoteku ekspluatācija un uzturēšana (13 539,7 km garumā)</w:t>
            </w:r>
          </w:p>
        </w:tc>
        <w:tc>
          <w:tcPr>
            <w:tcW w:w="2298" w:type="dxa"/>
            <w:vAlign w:val="center"/>
          </w:tcPr>
          <w:p w14:paraId="52B18941"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14:paraId="7FEB56FB"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828 920</w:t>
            </w:r>
          </w:p>
        </w:tc>
        <w:tc>
          <w:tcPr>
            <w:tcW w:w="933" w:type="dxa"/>
            <w:vAlign w:val="center"/>
          </w:tcPr>
          <w:p w14:paraId="0274C942"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17,8</w:t>
            </w:r>
          </w:p>
        </w:tc>
      </w:tr>
      <w:tr w:rsidR="00CC585B" w:rsidRPr="00CC37D7" w14:paraId="1125B277" w14:textId="77777777" w:rsidTr="00A41134">
        <w:tc>
          <w:tcPr>
            <w:tcW w:w="851" w:type="dxa"/>
            <w:vAlign w:val="center"/>
          </w:tcPr>
          <w:p w14:paraId="68DCAAEF"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3.3.</w:t>
            </w:r>
          </w:p>
        </w:tc>
        <w:tc>
          <w:tcPr>
            <w:tcW w:w="3088" w:type="dxa"/>
            <w:vAlign w:val="center"/>
          </w:tcPr>
          <w:p w14:paraId="74968C5B"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Meliorācijas kadastra uzturēšana (2,1 milj. ha platībā)</w:t>
            </w:r>
          </w:p>
        </w:tc>
        <w:tc>
          <w:tcPr>
            <w:tcW w:w="2298" w:type="dxa"/>
            <w:vAlign w:val="center"/>
          </w:tcPr>
          <w:p w14:paraId="4E9370B9"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14:paraId="0958582E"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476 740</w:t>
            </w:r>
          </w:p>
        </w:tc>
        <w:tc>
          <w:tcPr>
            <w:tcW w:w="933" w:type="dxa"/>
            <w:vAlign w:val="center"/>
          </w:tcPr>
          <w:p w14:paraId="1D3B9090"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10,2</w:t>
            </w:r>
          </w:p>
        </w:tc>
      </w:tr>
      <w:tr w:rsidR="00CC585B" w:rsidRPr="00CC37D7" w14:paraId="63EC8229" w14:textId="77777777" w:rsidTr="00A41134">
        <w:tc>
          <w:tcPr>
            <w:tcW w:w="851" w:type="dxa"/>
            <w:vAlign w:val="center"/>
          </w:tcPr>
          <w:p w14:paraId="6E3C4403"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3.4.</w:t>
            </w:r>
          </w:p>
        </w:tc>
        <w:tc>
          <w:tcPr>
            <w:tcW w:w="3088" w:type="dxa"/>
            <w:vAlign w:val="center"/>
          </w:tcPr>
          <w:p w14:paraId="190A1D8E"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Tehnisko noteikumu un kadastra datu izsniegšana</w:t>
            </w:r>
          </w:p>
        </w:tc>
        <w:tc>
          <w:tcPr>
            <w:tcW w:w="2298" w:type="dxa"/>
            <w:vAlign w:val="center"/>
          </w:tcPr>
          <w:p w14:paraId="341C8ACE"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14:paraId="4605DFD8"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99 960</w:t>
            </w:r>
          </w:p>
        </w:tc>
        <w:tc>
          <w:tcPr>
            <w:tcW w:w="933" w:type="dxa"/>
            <w:vAlign w:val="center"/>
          </w:tcPr>
          <w:p w14:paraId="6A694798"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2,1</w:t>
            </w:r>
          </w:p>
        </w:tc>
      </w:tr>
      <w:tr w:rsidR="00CC585B" w:rsidRPr="00CC37D7" w14:paraId="30DB2FB6" w14:textId="77777777" w:rsidTr="00A41134">
        <w:tc>
          <w:tcPr>
            <w:tcW w:w="851" w:type="dxa"/>
            <w:vAlign w:val="center"/>
          </w:tcPr>
          <w:p w14:paraId="034A46F9"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3.5.</w:t>
            </w:r>
          </w:p>
        </w:tc>
        <w:tc>
          <w:tcPr>
            <w:tcW w:w="3088" w:type="dxa"/>
            <w:vAlign w:val="center"/>
          </w:tcPr>
          <w:p w14:paraId="53917D65"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 xml:space="preserve">Melioratīvo </w:t>
            </w:r>
            <w:proofErr w:type="spellStart"/>
            <w:r w:rsidRPr="00CC37D7">
              <w:rPr>
                <w:rFonts w:ascii="Times New Roman" w:hAnsi="Times New Roman" w:cs="Times New Roman"/>
                <w:sz w:val="24"/>
                <w:szCs w:val="24"/>
              </w:rPr>
              <w:t>hidrometrisko</w:t>
            </w:r>
            <w:proofErr w:type="spellEnd"/>
            <w:r w:rsidRPr="00CC37D7">
              <w:rPr>
                <w:rFonts w:ascii="Times New Roman" w:hAnsi="Times New Roman" w:cs="Times New Roman"/>
                <w:sz w:val="24"/>
                <w:szCs w:val="24"/>
              </w:rPr>
              <w:t xml:space="preserve"> posteņu uzturēšana un modernizācija (24 posteņi)</w:t>
            </w:r>
          </w:p>
        </w:tc>
        <w:tc>
          <w:tcPr>
            <w:tcW w:w="2298" w:type="dxa"/>
            <w:vAlign w:val="center"/>
          </w:tcPr>
          <w:p w14:paraId="0F847BB7"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14:paraId="688AD4CC"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66 401</w:t>
            </w:r>
          </w:p>
        </w:tc>
        <w:tc>
          <w:tcPr>
            <w:tcW w:w="933" w:type="dxa"/>
            <w:vAlign w:val="center"/>
          </w:tcPr>
          <w:p w14:paraId="31129497"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1,4</w:t>
            </w:r>
          </w:p>
        </w:tc>
      </w:tr>
      <w:tr w:rsidR="00CC585B" w:rsidRPr="00CC37D7" w14:paraId="5670A8E3" w14:textId="77777777" w:rsidTr="00A41134">
        <w:tc>
          <w:tcPr>
            <w:tcW w:w="851" w:type="dxa"/>
            <w:tcBorders>
              <w:bottom w:val="single" w:sz="4" w:space="0" w:color="auto"/>
            </w:tcBorders>
            <w:vAlign w:val="center"/>
          </w:tcPr>
          <w:p w14:paraId="63C21E33"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lastRenderedPageBreak/>
              <w:t>3.6.</w:t>
            </w:r>
          </w:p>
        </w:tc>
        <w:tc>
          <w:tcPr>
            <w:tcW w:w="3088" w:type="dxa"/>
            <w:tcBorders>
              <w:bottom w:val="single" w:sz="4" w:space="0" w:color="auto"/>
            </w:tcBorders>
            <w:vAlign w:val="center"/>
          </w:tcPr>
          <w:p w14:paraId="290D7680"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Melioratīvās tehniskās dokumentācijas glabātuvju uzturēšana</w:t>
            </w:r>
          </w:p>
        </w:tc>
        <w:tc>
          <w:tcPr>
            <w:tcW w:w="2298" w:type="dxa"/>
            <w:tcBorders>
              <w:bottom w:val="single" w:sz="4" w:space="0" w:color="auto"/>
            </w:tcBorders>
            <w:vAlign w:val="center"/>
          </w:tcPr>
          <w:p w14:paraId="0487DC87" w14:textId="77777777"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14:paraId="6B23DA37"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39 660</w:t>
            </w:r>
          </w:p>
        </w:tc>
        <w:tc>
          <w:tcPr>
            <w:tcW w:w="933" w:type="dxa"/>
            <w:vAlign w:val="center"/>
          </w:tcPr>
          <w:p w14:paraId="59777281"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0,9</w:t>
            </w:r>
          </w:p>
        </w:tc>
      </w:tr>
      <w:tr w:rsidR="00CC585B" w:rsidRPr="00CC37D7" w14:paraId="67E71D5A" w14:textId="77777777" w:rsidTr="00A41134">
        <w:tc>
          <w:tcPr>
            <w:tcW w:w="6237" w:type="dxa"/>
            <w:gridSpan w:val="3"/>
            <w:tcBorders>
              <w:top w:val="single" w:sz="4" w:space="0" w:color="auto"/>
              <w:left w:val="single" w:sz="4" w:space="0" w:color="auto"/>
              <w:bottom w:val="single" w:sz="4" w:space="0" w:color="auto"/>
            </w:tcBorders>
          </w:tcPr>
          <w:p w14:paraId="3B0BE721" w14:textId="77777777" w:rsidR="00CC585B" w:rsidRPr="00CC37D7" w:rsidRDefault="00CC585B" w:rsidP="00A41134">
            <w:pPr>
              <w:pStyle w:val="Sarakstarindkopa"/>
              <w:ind w:left="0"/>
              <w:jc w:val="right"/>
              <w:rPr>
                <w:rFonts w:ascii="Times New Roman" w:hAnsi="Times New Roman" w:cs="Times New Roman"/>
                <w:b/>
                <w:sz w:val="24"/>
                <w:szCs w:val="24"/>
              </w:rPr>
            </w:pPr>
            <w:r w:rsidRPr="00CC37D7">
              <w:rPr>
                <w:rFonts w:ascii="Times New Roman" w:hAnsi="Times New Roman" w:cs="Times New Roman"/>
                <w:b/>
                <w:sz w:val="24"/>
                <w:szCs w:val="24"/>
              </w:rPr>
              <w:t>KOPĀ</w:t>
            </w:r>
          </w:p>
        </w:tc>
        <w:tc>
          <w:tcPr>
            <w:tcW w:w="1276" w:type="dxa"/>
            <w:vAlign w:val="center"/>
          </w:tcPr>
          <w:p w14:paraId="52AEAE96" w14:textId="77777777"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4 653 278</w:t>
            </w:r>
          </w:p>
        </w:tc>
        <w:tc>
          <w:tcPr>
            <w:tcW w:w="933" w:type="dxa"/>
            <w:vAlign w:val="center"/>
          </w:tcPr>
          <w:p w14:paraId="126C82EB" w14:textId="77777777"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100,0</w:t>
            </w:r>
          </w:p>
        </w:tc>
      </w:tr>
    </w:tbl>
    <w:p w14:paraId="285DF770" w14:textId="77777777" w:rsidR="00CC585B" w:rsidRPr="00CC37D7" w:rsidRDefault="00CC585B" w:rsidP="00CC585B">
      <w:pPr>
        <w:pStyle w:val="Sarakstarindkopa"/>
        <w:spacing w:after="0" w:line="240" w:lineRule="auto"/>
        <w:ind w:left="567"/>
        <w:jc w:val="both"/>
        <w:rPr>
          <w:rFonts w:ascii="Times New Roman" w:hAnsi="Times New Roman" w:cs="Times New Roman"/>
          <w:sz w:val="24"/>
          <w:szCs w:val="24"/>
        </w:rPr>
      </w:pPr>
    </w:p>
    <w:p w14:paraId="37EA5330" w14:textId="77777777" w:rsidR="00CC585B" w:rsidRPr="00CC37D7" w:rsidRDefault="00CC585B" w:rsidP="00CC585B">
      <w:pPr>
        <w:spacing w:after="0" w:line="240" w:lineRule="auto"/>
        <w:ind w:firstLine="567"/>
        <w:jc w:val="both"/>
        <w:rPr>
          <w:rFonts w:ascii="Times New Roman" w:hAnsi="Times New Roman" w:cs="Times New Roman"/>
          <w:sz w:val="24"/>
          <w:szCs w:val="24"/>
        </w:rPr>
      </w:pPr>
      <w:r w:rsidRPr="00F02493">
        <w:rPr>
          <w:rFonts w:ascii="Times New Roman" w:hAnsi="Times New Roman" w:cs="Times New Roman"/>
          <w:sz w:val="24"/>
          <w:szCs w:val="24"/>
        </w:rPr>
        <w:t>3.2.</w:t>
      </w:r>
      <w:r w:rsidRPr="00CC37D7">
        <w:rPr>
          <w:rFonts w:ascii="Times New Roman" w:hAnsi="Times New Roman" w:cs="Times New Roman"/>
          <w:b/>
          <w:sz w:val="24"/>
          <w:szCs w:val="24"/>
        </w:rPr>
        <w:t xml:space="preserve"> </w:t>
      </w:r>
      <w:r w:rsidRPr="00CC37D7">
        <w:rPr>
          <w:rFonts w:ascii="Times New Roman" w:hAnsi="Times New Roman" w:cs="Times New Roman"/>
          <w:sz w:val="24"/>
          <w:szCs w:val="24"/>
        </w:rPr>
        <w:t>Papildus ieņēmumiem ZMNĪ apgrozāmie līdzekļi tiek palielināti, 2014.–2020. gada plānošanas periodam piešķirot:</w:t>
      </w:r>
    </w:p>
    <w:p w14:paraId="33862790" w14:textId="77777777" w:rsidR="00CC585B" w:rsidRPr="00CC37D7"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 xml:space="preserve">1) līdzekļus Eiropas Lauksaimniecības fonda lauku attīstības Latvijas lauku attīstības programmas 2014.–2020. gadam pasākuma “Ieguldījumi materiālajos aktīvos” </w:t>
      </w:r>
      <w:proofErr w:type="spellStart"/>
      <w:r w:rsidRPr="00CC37D7">
        <w:rPr>
          <w:rFonts w:ascii="Times New Roman" w:hAnsi="Times New Roman" w:cs="Times New Roman"/>
          <w:sz w:val="24"/>
          <w:szCs w:val="24"/>
        </w:rPr>
        <w:t>apakšpasākumā</w:t>
      </w:r>
      <w:proofErr w:type="spellEnd"/>
      <w:r w:rsidRPr="00CC37D7">
        <w:rPr>
          <w:rFonts w:ascii="Times New Roman" w:hAnsi="Times New Roman" w:cs="Times New Roman"/>
          <w:sz w:val="24"/>
          <w:szCs w:val="24"/>
        </w:rPr>
        <w:t xml:space="preserve"> “Atbalsts ieguldījumiem lauksaimniecības un mežsaimniecības infrastruktūras attīstībā”, lai īstenotu </w:t>
      </w:r>
      <w:r w:rsidR="004711F6" w:rsidRPr="00410027">
        <w:rPr>
          <w:rFonts w:ascii="Times New Roman" w:hAnsi="Times New Roman" w:cs="Times New Roman"/>
          <w:sz w:val="24"/>
          <w:szCs w:val="24"/>
        </w:rPr>
        <w:t>valsts</w:t>
      </w:r>
      <w:r w:rsidR="004711F6" w:rsidRPr="00CC37D7">
        <w:rPr>
          <w:rFonts w:ascii="Times New Roman" w:hAnsi="Times New Roman" w:cs="Times New Roman"/>
          <w:sz w:val="24"/>
          <w:szCs w:val="24"/>
        </w:rPr>
        <w:t xml:space="preserve"> </w:t>
      </w:r>
      <w:r w:rsidRPr="00CC37D7">
        <w:rPr>
          <w:rFonts w:ascii="Times New Roman" w:hAnsi="Times New Roman" w:cs="Times New Roman"/>
          <w:sz w:val="24"/>
          <w:szCs w:val="24"/>
        </w:rPr>
        <w:t>meliorācijas sistēmu atjaunošanas un pārbūves projektus;</w:t>
      </w:r>
    </w:p>
    <w:p w14:paraId="3CA891F5" w14:textId="77777777" w:rsidR="00CC585B"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2) līdzekļus valsts un Eiropas Savienības darbības programm</w:t>
      </w:r>
      <w:r w:rsidR="004711F6" w:rsidRPr="00CC37D7">
        <w:rPr>
          <w:rFonts w:ascii="Times New Roman" w:hAnsi="Times New Roman" w:cs="Times New Roman"/>
          <w:sz w:val="24"/>
          <w:szCs w:val="24"/>
        </w:rPr>
        <w:t>as</w:t>
      </w:r>
      <w:r w:rsidRPr="00CC37D7">
        <w:rPr>
          <w:rFonts w:ascii="Times New Roman" w:hAnsi="Times New Roman" w:cs="Times New Roman"/>
          <w:sz w:val="24"/>
          <w:szCs w:val="24"/>
        </w:rPr>
        <w:t xml:space="preserve"> “Izaugsme un nodarbinātība” īsteno</w:t>
      </w:r>
      <w:r w:rsidR="004711F6" w:rsidRPr="00CC37D7">
        <w:rPr>
          <w:rFonts w:ascii="Times New Roman" w:hAnsi="Times New Roman" w:cs="Times New Roman"/>
          <w:sz w:val="24"/>
          <w:szCs w:val="24"/>
        </w:rPr>
        <w:t>šanai</w:t>
      </w:r>
      <w:r w:rsidRPr="00CC37D7">
        <w:rPr>
          <w:rFonts w:ascii="Times New Roman" w:hAnsi="Times New Roman" w:cs="Times New Roman"/>
          <w:sz w:val="24"/>
          <w:szCs w:val="24"/>
        </w:rPr>
        <w:t xml:space="preserve"> specifiskā atbalsta mērķa “Samazināt plūdu riskus lauku teritorijās” projektus – valsts </w:t>
      </w:r>
      <w:r w:rsidR="004711F6" w:rsidRPr="00D80ABD">
        <w:rPr>
          <w:rFonts w:ascii="Times New Roman" w:hAnsi="Times New Roman" w:cs="Times New Roman"/>
          <w:sz w:val="24"/>
          <w:szCs w:val="24"/>
        </w:rPr>
        <w:t>meliorācijas sistēmu</w:t>
      </w:r>
      <w:r w:rsidR="004711F6" w:rsidRPr="00CC37D7">
        <w:rPr>
          <w:rFonts w:ascii="Times New Roman" w:hAnsi="Times New Roman" w:cs="Times New Roman"/>
          <w:sz w:val="24"/>
          <w:szCs w:val="24"/>
        </w:rPr>
        <w:t xml:space="preserve"> </w:t>
      </w:r>
      <w:r w:rsidRPr="00CC37D7">
        <w:rPr>
          <w:rFonts w:ascii="Times New Roman" w:hAnsi="Times New Roman" w:cs="Times New Roman"/>
          <w:sz w:val="24"/>
          <w:szCs w:val="24"/>
        </w:rPr>
        <w:t xml:space="preserve">(hidrotehnisko būvju, polderu sūkņu staciju, aizsargdambju) un </w:t>
      </w:r>
      <w:proofErr w:type="spellStart"/>
      <w:r w:rsidRPr="00CC37D7">
        <w:rPr>
          <w:rFonts w:ascii="Times New Roman" w:hAnsi="Times New Roman" w:cs="Times New Roman"/>
          <w:sz w:val="24"/>
          <w:szCs w:val="24"/>
        </w:rPr>
        <w:t>potomālo</w:t>
      </w:r>
      <w:proofErr w:type="spellEnd"/>
      <w:r w:rsidRPr="00CC37D7">
        <w:rPr>
          <w:rFonts w:ascii="Times New Roman" w:hAnsi="Times New Roman" w:cs="Times New Roman"/>
          <w:sz w:val="24"/>
          <w:szCs w:val="24"/>
        </w:rPr>
        <w:t xml:space="preserve"> upju posmu (valsts nozīmes meliorācijas sistēmu) atjaunošanu un pārbūvi</w:t>
      </w:r>
      <w:r w:rsidR="009E46DA">
        <w:rPr>
          <w:rFonts w:ascii="Times New Roman" w:hAnsi="Times New Roman" w:cs="Times New Roman"/>
          <w:sz w:val="24"/>
          <w:szCs w:val="24"/>
        </w:rPr>
        <w:t>;</w:t>
      </w:r>
    </w:p>
    <w:p w14:paraId="29F44B42" w14:textId="77777777" w:rsidR="00CC585B" w:rsidRPr="00CC37D7" w:rsidRDefault="00CC585B" w:rsidP="001764B6">
      <w:pPr>
        <w:spacing w:after="0" w:line="240" w:lineRule="auto"/>
        <w:jc w:val="both"/>
        <w:rPr>
          <w:rFonts w:ascii="Times New Roman" w:hAnsi="Times New Roman" w:cs="Times New Roman"/>
          <w:sz w:val="24"/>
          <w:szCs w:val="24"/>
        </w:rPr>
      </w:pPr>
    </w:p>
    <w:tbl>
      <w:tblPr>
        <w:tblStyle w:val="Reatabulagaia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56"/>
        <w:gridCol w:w="1550"/>
        <w:gridCol w:w="1550"/>
      </w:tblGrid>
      <w:tr w:rsidR="00CC585B" w:rsidRPr="00CC37D7" w14:paraId="0FA59DE6" w14:textId="77777777" w:rsidTr="00A41134">
        <w:tc>
          <w:tcPr>
            <w:tcW w:w="8359" w:type="dxa"/>
            <w:gridSpan w:val="4"/>
          </w:tcPr>
          <w:p w14:paraId="1BF7E1FE" w14:textId="77777777"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2014.–2020. gada plānošanas periods</w:t>
            </w:r>
          </w:p>
        </w:tc>
      </w:tr>
      <w:tr w:rsidR="00CC585B" w:rsidRPr="00CC37D7" w14:paraId="6410C03E" w14:textId="77777777" w:rsidTr="001764B6">
        <w:tc>
          <w:tcPr>
            <w:tcW w:w="603" w:type="dxa"/>
            <w:vAlign w:val="center"/>
          </w:tcPr>
          <w:p w14:paraId="5FA7451D" w14:textId="77777777"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Nr.</w:t>
            </w:r>
          </w:p>
          <w:p w14:paraId="2F134B18" w14:textId="77777777"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p.k.</w:t>
            </w:r>
          </w:p>
        </w:tc>
        <w:tc>
          <w:tcPr>
            <w:tcW w:w="4656" w:type="dxa"/>
            <w:vAlign w:val="center"/>
          </w:tcPr>
          <w:p w14:paraId="12349E3B" w14:textId="77777777"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Uzdevumi, darbības virzieni</w:t>
            </w:r>
          </w:p>
        </w:tc>
        <w:tc>
          <w:tcPr>
            <w:tcW w:w="1550" w:type="dxa"/>
            <w:vAlign w:val="center"/>
          </w:tcPr>
          <w:p w14:paraId="07A6EDFE" w14:textId="77777777"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Finansējuma avots</w:t>
            </w:r>
          </w:p>
        </w:tc>
        <w:tc>
          <w:tcPr>
            <w:tcW w:w="1550" w:type="dxa"/>
            <w:vAlign w:val="center"/>
          </w:tcPr>
          <w:p w14:paraId="2A04D15D" w14:textId="77777777"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Finansējuma apmērs</w:t>
            </w:r>
          </w:p>
          <w:p w14:paraId="15E09715" w14:textId="77777777"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EUR, milj.</w:t>
            </w:r>
          </w:p>
        </w:tc>
      </w:tr>
      <w:tr w:rsidR="00CC585B" w:rsidRPr="00CC37D7" w14:paraId="213BDDBD" w14:textId="77777777" w:rsidTr="001764B6">
        <w:tc>
          <w:tcPr>
            <w:tcW w:w="603" w:type="dxa"/>
            <w:vAlign w:val="center"/>
          </w:tcPr>
          <w:p w14:paraId="71ABEC87" w14:textId="77777777" w:rsidR="00CC585B" w:rsidRPr="00CC37D7" w:rsidRDefault="00CC585B" w:rsidP="00A41134">
            <w:pPr>
              <w:jc w:val="center"/>
              <w:rPr>
                <w:rStyle w:val="Izteiksmgs"/>
                <w:rFonts w:ascii="Times New Roman" w:hAnsi="Times New Roman" w:cs="Times New Roman"/>
                <w:b w:val="0"/>
                <w:sz w:val="24"/>
                <w:szCs w:val="24"/>
              </w:rPr>
            </w:pPr>
            <w:r w:rsidRPr="00CC37D7">
              <w:rPr>
                <w:rStyle w:val="Izteiksmgs"/>
                <w:rFonts w:ascii="Times New Roman" w:hAnsi="Times New Roman" w:cs="Times New Roman"/>
                <w:b w:val="0"/>
                <w:sz w:val="24"/>
                <w:szCs w:val="24"/>
              </w:rPr>
              <w:t>1.</w:t>
            </w:r>
          </w:p>
        </w:tc>
        <w:tc>
          <w:tcPr>
            <w:tcW w:w="4656" w:type="dxa"/>
            <w:vAlign w:val="center"/>
          </w:tcPr>
          <w:p w14:paraId="6B9DE75C" w14:textId="0195F113" w:rsidR="00CC585B" w:rsidRPr="00CC37D7" w:rsidRDefault="00CC585B" w:rsidP="00A41134">
            <w:pPr>
              <w:jc w:val="both"/>
              <w:rPr>
                <w:rStyle w:val="Izteiksmgs"/>
                <w:rFonts w:ascii="Times New Roman" w:hAnsi="Times New Roman" w:cs="Times New Roman"/>
                <w:b w:val="0"/>
                <w:sz w:val="24"/>
                <w:szCs w:val="24"/>
              </w:rPr>
            </w:pPr>
            <w:r w:rsidRPr="00CC37D7">
              <w:rPr>
                <w:rStyle w:val="Izteiksmgs"/>
                <w:rFonts w:ascii="Times New Roman" w:hAnsi="Times New Roman" w:cs="Times New Roman"/>
                <w:b w:val="0"/>
                <w:sz w:val="24"/>
                <w:szCs w:val="24"/>
              </w:rPr>
              <w:t>Uzlabot infrastruktūru, kas attiecas uz lauksaimniecības attīstību, meža ražības pa</w:t>
            </w:r>
            <w:r w:rsidR="00181847">
              <w:rPr>
                <w:rStyle w:val="Izteiksmgs"/>
                <w:rFonts w:ascii="Times New Roman" w:hAnsi="Times New Roman" w:cs="Times New Roman"/>
                <w:b w:val="0"/>
                <w:sz w:val="24"/>
                <w:szCs w:val="24"/>
              </w:rPr>
              <w:t>liel</w:t>
            </w:r>
            <w:r w:rsidRPr="00CC37D7">
              <w:rPr>
                <w:rStyle w:val="Izteiksmgs"/>
                <w:rFonts w:ascii="Times New Roman" w:hAnsi="Times New Roman" w:cs="Times New Roman"/>
                <w:b w:val="0"/>
                <w:sz w:val="24"/>
                <w:szCs w:val="24"/>
              </w:rPr>
              <w:t>ināšanu, audzes veselības un kokmateriālu kvalitātes uzlabošanu, saglabājot un uzlabojot meža ilgtermiņa ieguldījumu globālajā oglekļa apritē, uzturot bioloģisko daudzveidību un nodrošinot klimata pārmaiņu mazināšanu, kā arī lauksaimniecības un mežsaimniecības nozares konkurētspējas pa</w:t>
            </w:r>
            <w:r w:rsidR="00181847">
              <w:rPr>
                <w:rStyle w:val="Izteiksmgs"/>
                <w:rFonts w:ascii="Times New Roman" w:hAnsi="Times New Roman" w:cs="Times New Roman"/>
                <w:b w:val="0"/>
                <w:sz w:val="24"/>
                <w:szCs w:val="24"/>
              </w:rPr>
              <w:t>liel</w:t>
            </w:r>
            <w:r w:rsidRPr="00CC37D7">
              <w:rPr>
                <w:rStyle w:val="Izteiksmgs"/>
                <w:rFonts w:ascii="Times New Roman" w:hAnsi="Times New Roman" w:cs="Times New Roman"/>
                <w:b w:val="0"/>
                <w:sz w:val="24"/>
                <w:szCs w:val="24"/>
              </w:rPr>
              <w:t>ināšanu.</w:t>
            </w:r>
          </w:p>
        </w:tc>
        <w:tc>
          <w:tcPr>
            <w:tcW w:w="1550" w:type="dxa"/>
            <w:vAlign w:val="center"/>
          </w:tcPr>
          <w:p w14:paraId="23C1990D" w14:textId="77777777" w:rsidR="00CC585B" w:rsidRPr="00CC37D7" w:rsidRDefault="00CC585B" w:rsidP="00A41134">
            <w:pPr>
              <w:jc w:val="center"/>
              <w:rPr>
                <w:rStyle w:val="Izteiksmgs"/>
                <w:rFonts w:ascii="Times New Roman" w:hAnsi="Times New Roman" w:cs="Times New Roman"/>
                <w:b w:val="0"/>
                <w:sz w:val="24"/>
                <w:szCs w:val="24"/>
              </w:rPr>
            </w:pPr>
            <w:r w:rsidRPr="00CC37D7">
              <w:rPr>
                <w:rStyle w:val="Izteiksmgs"/>
                <w:rFonts w:ascii="Times New Roman" w:hAnsi="Times New Roman" w:cs="Times New Roman"/>
                <w:b w:val="0"/>
                <w:sz w:val="24"/>
                <w:szCs w:val="24"/>
              </w:rPr>
              <w:t>ELFLA pasākums</w:t>
            </w:r>
          </w:p>
          <w:p w14:paraId="55195F76" w14:textId="77777777" w:rsidR="00CC585B" w:rsidRPr="00CC37D7" w:rsidRDefault="00CC585B" w:rsidP="00A41134">
            <w:pPr>
              <w:jc w:val="center"/>
              <w:rPr>
                <w:rStyle w:val="Izteiksmgs"/>
                <w:rFonts w:ascii="Times New Roman" w:hAnsi="Times New Roman" w:cs="Times New Roman"/>
                <w:b w:val="0"/>
                <w:sz w:val="24"/>
                <w:szCs w:val="24"/>
              </w:rPr>
            </w:pPr>
          </w:p>
        </w:tc>
        <w:tc>
          <w:tcPr>
            <w:tcW w:w="1550" w:type="dxa"/>
            <w:vAlign w:val="center"/>
          </w:tcPr>
          <w:p w14:paraId="4970269B" w14:textId="77777777" w:rsidR="00CC585B" w:rsidRPr="00CC37D7" w:rsidRDefault="00CC585B" w:rsidP="00A41134">
            <w:pPr>
              <w:jc w:val="center"/>
              <w:rPr>
                <w:rStyle w:val="Izteiksmgs"/>
                <w:rFonts w:ascii="Times New Roman" w:hAnsi="Times New Roman" w:cs="Times New Roman"/>
                <w:b w:val="0"/>
                <w:sz w:val="24"/>
                <w:szCs w:val="24"/>
              </w:rPr>
            </w:pPr>
            <w:r w:rsidRPr="00CC37D7">
              <w:rPr>
                <w:rStyle w:val="Izteiksmgs"/>
                <w:rFonts w:ascii="Times New Roman" w:hAnsi="Times New Roman" w:cs="Times New Roman"/>
                <w:b w:val="0"/>
                <w:sz w:val="24"/>
                <w:szCs w:val="24"/>
              </w:rPr>
              <w:t>36,6</w:t>
            </w:r>
          </w:p>
          <w:p w14:paraId="6E85E1FF" w14:textId="77777777" w:rsidR="00CC585B" w:rsidRPr="00CC37D7" w:rsidRDefault="00CC585B" w:rsidP="00A41134">
            <w:pPr>
              <w:jc w:val="center"/>
              <w:rPr>
                <w:rStyle w:val="Izteiksmgs"/>
                <w:rFonts w:ascii="Times New Roman" w:hAnsi="Times New Roman" w:cs="Times New Roman"/>
                <w:b w:val="0"/>
                <w:sz w:val="24"/>
                <w:szCs w:val="24"/>
              </w:rPr>
            </w:pPr>
          </w:p>
        </w:tc>
      </w:tr>
      <w:tr w:rsidR="00CC585B" w:rsidRPr="00CC37D7" w14:paraId="0E397DA7" w14:textId="77777777" w:rsidTr="001764B6">
        <w:tc>
          <w:tcPr>
            <w:tcW w:w="603" w:type="dxa"/>
            <w:vAlign w:val="center"/>
          </w:tcPr>
          <w:p w14:paraId="10B656EF" w14:textId="77777777" w:rsidR="00CC585B" w:rsidRPr="00CC37D7" w:rsidRDefault="00CC585B" w:rsidP="00A41134">
            <w:pPr>
              <w:jc w:val="center"/>
              <w:rPr>
                <w:rFonts w:ascii="Times New Roman" w:hAnsi="Times New Roman" w:cs="Times New Roman"/>
                <w:sz w:val="24"/>
                <w:szCs w:val="24"/>
              </w:rPr>
            </w:pPr>
            <w:r w:rsidRPr="00CC37D7">
              <w:rPr>
                <w:rFonts w:ascii="Times New Roman" w:hAnsi="Times New Roman" w:cs="Times New Roman"/>
                <w:sz w:val="24"/>
                <w:szCs w:val="24"/>
              </w:rPr>
              <w:t>2.</w:t>
            </w:r>
          </w:p>
        </w:tc>
        <w:tc>
          <w:tcPr>
            <w:tcW w:w="4656" w:type="dxa"/>
            <w:vAlign w:val="center"/>
          </w:tcPr>
          <w:p w14:paraId="3E31B5F0" w14:textId="704E0DD6" w:rsidR="00CC585B" w:rsidRPr="00CC37D7" w:rsidRDefault="00CC585B" w:rsidP="00A41134">
            <w:pPr>
              <w:jc w:val="both"/>
              <w:rPr>
                <w:rFonts w:ascii="Times New Roman" w:hAnsi="Times New Roman" w:cs="Times New Roman"/>
                <w:color w:val="FF0000"/>
                <w:sz w:val="24"/>
                <w:szCs w:val="24"/>
              </w:rPr>
            </w:pPr>
            <w:r w:rsidRPr="00CC37D7">
              <w:rPr>
                <w:rFonts w:ascii="Times New Roman" w:hAnsi="Times New Roman" w:cs="Times New Roman"/>
                <w:sz w:val="24"/>
                <w:szCs w:val="24"/>
              </w:rPr>
              <w:t>Samazināt applūstošās teritorijas platību un attiecīgi nodrošināt plūdu apdraudēto iedzīvotāju skaita samazināšanos, kas savukārt veicinātu novada teritorijas ekonomisko attīstību un sniegtu netiešu pozitīvu ietekmi uz makroekonomisko vidi, nodrošinot teritorijas un cilvēkresursu, īpaši ekonomiski aktīvo iedzīvotāju īpatsvara palielināšanos, makroekonomiskās vides radīšanu, tādējādi palielinot nodokļu maksātāju skaitu un nodokļu ieņēmumu ap</w:t>
            </w:r>
            <w:r w:rsidR="00181847">
              <w:rPr>
                <w:rFonts w:ascii="Times New Roman" w:hAnsi="Times New Roman" w:cs="Times New Roman"/>
                <w:sz w:val="24"/>
                <w:szCs w:val="24"/>
              </w:rPr>
              <w:t>mēru</w:t>
            </w:r>
            <w:r w:rsidRPr="00CC37D7">
              <w:rPr>
                <w:rFonts w:ascii="Times New Roman" w:hAnsi="Times New Roman" w:cs="Times New Roman"/>
                <w:sz w:val="24"/>
                <w:szCs w:val="24"/>
              </w:rPr>
              <w:t>.</w:t>
            </w:r>
          </w:p>
        </w:tc>
        <w:tc>
          <w:tcPr>
            <w:tcW w:w="1550" w:type="dxa"/>
            <w:vAlign w:val="center"/>
          </w:tcPr>
          <w:p w14:paraId="141D8AFC" w14:textId="77777777" w:rsidR="00CC585B" w:rsidRPr="00CC37D7" w:rsidRDefault="00CC585B" w:rsidP="00A41134">
            <w:pPr>
              <w:jc w:val="center"/>
              <w:rPr>
                <w:rFonts w:ascii="Times New Roman" w:hAnsi="Times New Roman" w:cs="Times New Roman"/>
                <w:sz w:val="24"/>
                <w:szCs w:val="24"/>
              </w:rPr>
            </w:pPr>
            <w:r w:rsidRPr="00CC37D7">
              <w:rPr>
                <w:rFonts w:ascii="Times New Roman" w:hAnsi="Times New Roman" w:cs="Times New Roman"/>
                <w:sz w:val="24"/>
                <w:szCs w:val="24"/>
              </w:rPr>
              <w:t>ERAF pasākums</w:t>
            </w:r>
          </w:p>
        </w:tc>
        <w:tc>
          <w:tcPr>
            <w:tcW w:w="1550" w:type="dxa"/>
            <w:vAlign w:val="center"/>
          </w:tcPr>
          <w:p w14:paraId="4C69B45F" w14:textId="77777777" w:rsidR="00CC585B" w:rsidRPr="00CC37D7" w:rsidRDefault="00CC585B" w:rsidP="00A41134">
            <w:pPr>
              <w:jc w:val="center"/>
              <w:rPr>
                <w:rFonts w:ascii="Times New Roman" w:hAnsi="Times New Roman" w:cs="Times New Roman"/>
                <w:sz w:val="24"/>
                <w:szCs w:val="24"/>
              </w:rPr>
            </w:pPr>
            <w:r w:rsidRPr="00CC37D7">
              <w:rPr>
                <w:rFonts w:ascii="Times New Roman" w:hAnsi="Times New Roman" w:cs="Times New Roman"/>
                <w:sz w:val="24"/>
                <w:szCs w:val="24"/>
              </w:rPr>
              <w:t>43,4</w:t>
            </w:r>
          </w:p>
        </w:tc>
      </w:tr>
    </w:tbl>
    <w:p w14:paraId="4E961AAD" w14:textId="77777777" w:rsidR="00B447CB" w:rsidRPr="00CC37D7" w:rsidRDefault="00B447CB" w:rsidP="00FF17A2">
      <w:pPr>
        <w:spacing w:after="0" w:line="240" w:lineRule="auto"/>
        <w:ind w:firstLine="567"/>
        <w:jc w:val="both"/>
        <w:rPr>
          <w:rFonts w:ascii="Times New Roman" w:hAnsi="Times New Roman" w:cs="Times New Roman"/>
          <w:b/>
          <w:sz w:val="24"/>
          <w:szCs w:val="24"/>
        </w:rPr>
      </w:pPr>
    </w:p>
    <w:p w14:paraId="6F8A42B9" w14:textId="0A8A121A" w:rsidR="00B437FF" w:rsidRPr="00410027" w:rsidRDefault="00B437FF" w:rsidP="00B437FF">
      <w:pPr>
        <w:pStyle w:val="Sarakstarindkopa"/>
        <w:spacing w:after="0" w:line="240" w:lineRule="auto"/>
        <w:ind w:left="0" w:firstLine="567"/>
        <w:jc w:val="both"/>
        <w:rPr>
          <w:rFonts w:ascii="Times New Roman" w:hAnsi="Times New Roman" w:cs="Times New Roman"/>
          <w:sz w:val="24"/>
          <w:szCs w:val="24"/>
        </w:rPr>
      </w:pPr>
      <w:r w:rsidRPr="00410027">
        <w:rPr>
          <w:rFonts w:ascii="Times New Roman" w:hAnsi="Times New Roman" w:cs="Times New Roman"/>
          <w:sz w:val="24"/>
          <w:szCs w:val="24"/>
        </w:rPr>
        <w:t xml:space="preserve">3.3. </w:t>
      </w:r>
      <w:r w:rsidR="00D932D2" w:rsidRPr="00410027">
        <w:rPr>
          <w:rFonts w:ascii="Times New Roman" w:hAnsi="Times New Roman" w:cs="Times New Roman"/>
          <w:sz w:val="24"/>
          <w:szCs w:val="24"/>
        </w:rPr>
        <w:t>ZMNĪ izveidotā grāmatvedība uzskaite nodrošina finanšu plūsmas, ieņēmumu</w:t>
      </w:r>
      <w:r w:rsidR="00181847">
        <w:rPr>
          <w:rFonts w:ascii="Times New Roman" w:hAnsi="Times New Roman" w:cs="Times New Roman"/>
          <w:sz w:val="24"/>
          <w:szCs w:val="24"/>
        </w:rPr>
        <w:t xml:space="preserve"> un </w:t>
      </w:r>
      <w:r w:rsidR="00D932D2" w:rsidRPr="00410027">
        <w:rPr>
          <w:rFonts w:ascii="Times New Roman" w:hAnsi="Times New Roman" w:cs="Times New Roman"/>
          <w:sz w:val="24"/>
          <w:szCs w:val="24"/>
        </w:rPr>
        <w:t>izdevumu attiecināšanu uz konkrētiem saimnieciskās darbības veidiem, t.i., nodalot atsevišķi ienākumus</w:t>
      </w:r>
      <w:r w:rsidR="00181847">
        <w:rPr>
          <w:rFonts w:ascii="Times New Roman" w:hAnsi="Times New Roman" w:cs="Times New Roman"/>
          <w:sz w:val="24"/>
          <w:szCs w:val="24"/>
        </w:rPr>
        <w:t xml:space="preserve"> un </w:t>
      </w:r>
      <w:r w:rsidR="00D932D2" w:rsidRPr="00410027">
        <w:rPr>
          <w:rFonts w:ascii="Times New Roman" w:hAnsi="Times New Roman" w:cs="Times New Roman"/>
          <w:sz w:val="24"/>
          <w:szCs w:val="24"/>
        </w:rPr>
        <w:t xml:space="preserve">izdevumus par biroja ēku apsaimniekošanu, </w:t>
      </w:r>
      <w:r w:rsidR="00A64C8B" w:rsidRPr="00410027">
        <w:rPr>
          <w:rFonts w:ascii="Times New Roman" w:hAnsi="Times New Roman" w:cs="Times New Roman"/>
          <w:sz w:val="24"/>
          <w:szCs w:val="24"/>
        </w:rPr>
        <w:t>meliorācijas sistēmu un kadastra uzturēšanu, AS “Latvenergo” kompensācijas Rīgas HES ūdenskrātuves inženieraizsardzības būvju ekspluatācij</w:t>
      </w:r>
      <w:r w:rsidR="00004043" w:rsidRPr="00410027">
        <w:rPr>
          <w:rFonts w:ascii="Times New Roman" w:hAnsi="Times New Roman" w:cs="Times New Roman"/>
          <w:sz w:val="24"/>
          <w:szCs w:val="24"/>
        </w:rPr>
        <w:t xml:space="preserve">u, Valsts un Eiropas Savienības programmu īstenošanu. Tādējādi tiek nodalīts finansējuma sadalījums darba </w:t>
      </w:r>
      <w:r w:rsidR="00004043" w:rsidRPr="00410027">
        <w:rPr>
          <w:rFonts w:ascii="Times New Roman" w:hAnsi="Times New Roman" w:cs="Times New Roman"/>
          <w:sz w:val="24"/>
          <w:szCs w:val="24"/>
        </w:rPr>
        <w:lastRenderedPageBreak/>
        <w:t>uzdevumiem</w:t>
      </w:r>
      <w:r w:rsidR="00181847">
        <w:rPr>
          <w:rFonts w:ascii="Times New Roman" w:hAnsi="Times New Roman" w:cs="Times New Roman"/>
          <w:sz w:val="24"/>
          <w:szCs w:val="24"/>
        </w:rPr>
        <w:t xml:space="preserve"> un</w:t>
      </w:r>
      <w:r w:rsidR="00004043" w:rsidRPr="00410027">
        <w:rPr>
          <w:rFonts w:ascii="Times New Roman" w:hAnsi="Times New Roman" w:cs="Times New Roman"/>
          <w:sz w:val="24"/>
          <w:szCs w:val="24"/>
        </w:rPr>
        <w:t xml:space="preserve"> netiek pieļauta ieņēmumu</w:t>
      </w:r>
      <w:r w:rsidR="00181847">
        <w:rPr>
          <w:rFonts w:ascii="Times New Roman" w:hAnsi="Times New Roman" w:cs="Times New Roman"/>
          <w:sz w:val="24"/>
          <w:szCs w:val="24"/>
        </w:rPr>
        <w:t xml:space="preserve"> un </w:t>
      </w:r>
      <w:r w:rsidR="00D30097" w:rsidRPr="00410027">
        <w:rPr>
          <w:rFonts w:ascii="Times New Roman" w:hAnsi="Times New Roman" w:cs="Times New Roman"/>
          <w:sz w:val="24"/>
          <w:szCs w:val="24"/>
        </w:rPr>
        <w:t>izdevumu</w:t>
      </w:r>
      <w:r w:rsidR="00004043" w:rsidRPr="00410027">
        <w:rPr>
          <w:rFonts w:ascii="Times New Roman" w:hAnsi="Times New Roman" w:cs="Times New Roman"/>
          <w:sz w:val="24"/>
          <w:szCs w:val="24"/>
        </w:rPr>
        <w:t xml:space="preserve"> no biroja ēku apsaimniekošanas novirzīšana Meliorācijas likumā noteikto uzdevumu īstenošanai.</w:t>
      </w:r>
    </w:p>
    <w:p w14:paraId="69606C68" w14:textId="77777777" w:rsidR="00CC585B" w:rsidRPr="00CC37D7" w:rsidRDefault="00CC585B" w:rsidP="00FF17A2">
      <w:pPr>
        <w:pStyle w:val="Sarakstarindkopa"/>
        <w:spacing w:after="0" w:line="240" w:lineRule="auto"/>
        <w:rPr>
          <w:rFonts w:ascii="Times New Roman" w:hAnsi="Times New Roman" w:cs="Times New Roman"/>
          <w:b/>
          <w:sz w:val="24"/>
          <w:szCs w:val="24"/>
        </w:rPr>
      </w:pPr>
    </w:p>
    <w:p w14:paraId="332BD236" w14:textId="77777777" w:rsidR="00CC585B" w:rsidRPr="00CC37D7" w:rsidRDefault="00CC585B" w:rsidP="001D03D1">
      <w:pPr>
        <w:pStyle w:val="Sarakstarindkopa"/>
        <w:numPr>
          <w:ilvl w:val="0"/>
          <w:numId w:val="1"/>
        </w:numPr>
        <w:spacing w:after="0" w:line="240" w:lineRule="auto"/>
        <w:rPr>
          <w:rFonts w:ascii="Times New Roman" w:hAnsi="Times New Roman" w:cs="Times New Roman"/>
          <w:b/>
          <w:sz w:val="24"/>
          <w:szCs w:val="24"/>
        </w:rPr>
      </w:pPr>
      <w:r w:rsidRPr="00CC37D7">
        <w:rPr>
          <w:rFonts w:ascii="Times New Roman" w:hAnsi="Times New Roman" w:cs="Times New Roman"/>
          <w:b/>
          <w:sz w:val="24"/>
          <w:szCs w:val="24"/>
        </w:rPr>
        <w:t>ZMNĪ SAIMNIECISKĀ DARBĪBA</w:t>
      </w:r>
    </w:p>
    <w:p w14:paraId="332C21D5" w14:textId="77777777" w:rsidR="00CC585B" w:rsidRPr="00CC37D7" w:rsidRDefault="00CC585B" w:rsidP="00CC585B">
      <w:pPr>
        <w:pStyle w:val="Sarakstarindkopa"/>
        <w:spacing w:after="0" w:line="240" w:lineRule="auto"/>
        <w:rPr>
          <w:rFonts w:ascii="Times New Roman" w:hAnsi="Times New Roman" w:cs="Times New Roman"/>
          <w:b/>
          <w:sz w:val="24"/>
          <w:szCs w:val="24"/>
        </w:rPr>
      </w:pPr>
    </w:p>
    <w:p w14:paraId="3F1AB568" w14:textId="5C01C5DE" w:rsidR="00A75ED6" w:rsidRPr="00F02493" w:rsidRDefault="00A75ED6" w:rsidP="001D03D1">
      <w:pPr>
        <w:spacing w:after="0"/>
        <w:ind w:firstLine="567"/>
        <w:jc w:val="both"/>
        <w:rPr>
          <w:rFonts w:ascii="Times New Roman" w:hAnsi="Times New Roman" w:cs="Times New Roman"/>
          <w:sz w:val="24"/>
          <w:szCs w:val="24"/>
        </w:rPr>
      </w:pPr>
      <w:r w:rsidRPr="00F02493">
        <w:rPr>
          <w:rFonts w:ascii="Times New Roman" w:hAnsi="Times New Roman" w:cs="Times New Roman"/>
          <w:sz w:val="24"/>
          <w:szCs w:val="24"/>
        </w:rPr>
        <w:t xml:space="preserve">Saskaņā ar </w:t>
      </w:r>
      <w:r w:rsidR="00755335" w:rsidRPr="00F02493">
        <w:rPr>
          <w:rFonts w:ascii="Times New Roman" w:hAnsi="Times New Roman" w:cs="Times New Roman"/>
          <w:sz w:val="24"/>
          <w:szCs w:val="24"/>
        </w:rPr>
        <w:t>2012. gadā starp</w:t>
      </w:r>
      <w:r w:rsidR="001D03D1" w:rsidRPr="00F02493">
        <w:rPr>
          <w:rFonts w:ascii="Times New Roman" w:hAnsi="Times New Roman" w:cs="Times New Roman"/>
          <w:sz w:val="24"/>
          <w:szCs w:val="24"/>
        </w:rPr>
        <w:t xml:space="preserve"> ministriju un ZMNĪ noslēgto</w:t>
      </w:r>
      <w:r w:rsidRPr="00F02493">
        <w:rPr>
          <w:rFonts w:ascii="Times New Roman" w:hAnsi="Times New Roman" w:cs="Times New Roman"/>
          <w:sz w:val="24"/>
          <w:szCs w:val="24"/>
        </w:rPr>
        <w:t xml:space="preserve"> </w:t>
      </w:r>
      <w:r w:rsidR="00181847">
        <w:rPr>
          <w:rFonts w:ascii="Times New Roman" w:hAnsi="Times New Roman" w:cs="Times New Roman"/>
          <w:sz w:val="24"/>
          <w:szCs w:val="24"/>
        </w:rPr>
        <w:t>v</w:t>
      </w:r>
      <w:r w:rsidRPr="00F02493">
        <w:rPr>
          <w:rFonts w:ascii="Times New Roman" w:hAnsi="Times New Roman" w:cs="Times New Roman"/>
          <w:sz w:val="24"/>
          <w:szCs w:val="24"/>
        </w:rPr>
        <w:t xml:space="preserve">alsts nekustamo īpašumu </w:t>
      </w:r>
      <w:r w:rsidR="00181847">
        <w:rPr>
          <w:rFonts w:ascii="Times New Roman" w:hAnsi="Times New Roman" w:cs="Times New Roman"/>
          <w:sz w:val="24"/>
          <w:szCs w:val="24"/>
        </w:rPr>
        <w:t>p</w:t>
      </w:r>
      <w:r w:rsidRPr="00F02493">
        <w:rPr>
          <w:rFonts w:ascii="Times New Roman" w:hAnsi="Times New Roman" w:cs="Times New Roman"/>
          <w:sz w:val="24"/>
          <w:szCs w:val="24"/>
        </w:rPr>
        <w:t>ārvaldīšanas līgum</w:t>
      </w:r>
      <w:r w:rsidR="00181847">
        <w:rPr>
          <w:rFonts w:ascii="Times New Roman" w:hAnsi="Times New Roman" w:cs="Times New Roman"/>
          <w:sz w:val="24"/>
          <w:szCs w:val="24"/>
        </w:rPr>
        <w:t>u</w:t>
      </w:r>
      <w:r w:rsidRPr="00F02493">
        <w:rPr>
          <w:rFonts w:ascii="Times New Roman" w:hAnsi="Times New Roman" w:cs="Times New Roman"/>
          <w:sz w:val="24"/>
          <w:szCs w:val="24"/>
        </w:rPr>
        <w:t xml:space="preserve"> Nr.</w:t>
      </w:r>
      <w:r w:rsidR="00181847">
        <w:rPr>
          <w:rFonts w:ascii="Times New Roman" w:hAnsi="Times New Roman" w:cs="Times New Roman"/>
          <w:sz w:val="24"/>
          <w:szCs w:val="24"/>
        </w:rPr>
        <w:t> </w:t>
      </w:r>
      <w:r w:rsidRPr="00F02493">
        <w:rPr>
          <w:rFonts w:ascii="Times New Roman" w:hAnsi="Times New Roman" w:cs="Times New Roman"/>
          <w:sz w:val="24"/>
          <w:szCs w:val="24"/>
        </w:rPr>
        <w:t xml:space="preserve">2012/99 ZMNĪ pārvalda turējumā (lietojumā) nodotās </w:t>
      </w:r>
      <w:r w:rsidR="00755335" w:rsidRPr="00F02493">
        <w:rPr>
          <w:rFonts w:ascii="Times New Roman" w:hAnsi="Times New Roman" w:cs="Times New Roman"/>
          <w:sz w:val="24"/>
          <w:szCs w:val="24"/>
        </w:rPr>
        <w:t>ministrijas</w:t>
      </w:r>
      <w:r w:rsidRPr="00F02493">
        <w:rPr>
          <w:rFonts w:ascii="Times New Roman" w:hAnsi="Times New Roman" w:cs="Times New Roman"/>
          <w:sz w:val="24"/>
          <w:szCs w:val="24"/>
        </w:rPr>
        <w:t xml:space="preserve"> valdījumā valstij piekrītošās un valsts īpašumā esošās zemes vienības, t</w:t>
      </w:r>
      <w:r w:rsidR="00181847">
        <w:rPr>
          <w:rFonts w:ascii="Times New Roman" w:hAnsi="Times New Roman" w:cs="Times New Roman"/>
          <w:sz w:val="24"/>
          <w:szCs w:val="24"/>
        </w:rPr>
        <w:t>ostarp</w:t>
      </w:r>
      <w:r w:rsidRPr="00F02493">
        <w:rPr>
          <w:rFonts w:ascii="Times New Roman" w:hAnsi="Times New Roman" w:cs="Times New Roman"/>
          <w:sz w:val="24"/>
          <w:szCs w:val="24"/>
        </w:rPr>
        <w:t xml:space="preserve"> būves, kas atrodas uz tām</w:t>
      </w:r>
      <w:r w:rsidR="001D03D1" w:rsidRPr="00F02493">
        <w:rPr>
          <w:rFonts w:ascii="Times New Roman" w:hAnsi="Times New Roman" w:cs="Times New Roman"/>
          <w:sz w:val="24"/>
          <w:szCs w:val="24"/>
        </w:rPr>
        <w:t>.</w:t>
      </w:r>
    </w:p>
    <w:p w14:paraId="7EAE2620" w14:textId="77777777" w:rsidR="00A75ED6" w:rsidRPr="00F02493" w:rsidRDefault="00A75ED6" w:rsidP="00A75ED6">
      <w:pPr>
        <w:spacing w:after="0"/>
        <w:jc w:val="both"/>
        <w:rPr>
          <w:rFonts w:ascii="Times New Roman" w:hAnsi="Times New Roman" w:cs="Times New Roman"/>
          <w:sz w:val="24"/>
          <w:szCs w:val="24"/>
        </w:rPr>
      </w:pPr>
      <w:r w:rsidRPr="00F02493">
        <w:rPr>
          <w:rFonts w:ascii="Times New Roman" w:hAnsi="Times New Roman" w:cs="Times New Roman"/>
          <w:sz w:val="24"/>
          <w:szCs w:val="24"/>
        </w:rPr>
        <w:t>Pārvaldījumā esošo valsts nekustamo īpašumu sastāvā ietilpstoši nekustamā īpašuma objekta veidi ir:</w:t>
      </w:r>
    </w:p>
    <w:p w14:paraId="79F9A789" w14:textId="4B10CC42" w:rsidR="00A75ED6" w:rsidRPr="00F02493" w:rsidRDefault="00181847" w:rsidP="0009736D">
      <w:pPr>
        <w:pStyle w:val="Sarakstarindkopa"/>
        <w:spacing w:after="0"/>
        <w:jc w:val="both"/>
        <w:rPr>
          <w:rFonts w:ascii="Times New Roman" w:hAnsi="Times New Roman" w:cs="Times New Roman"/>
          <w:sz w:val="24"/>
          <w:szCs w:val="24"/>
        </w:rPr>
      </w:pPr>
      <w:r>
        <w:rPr>
          <w:rFonts w:ascii="Times New Roman" w:hAnsi="Times New Roman" w:cs="Times New Roman"/>
          <w:sz w:val="24"/>
          <w:szCs w:val="24"/>
        </w:rPr>
        <w:t>A. </w:t>
      </w:r>
      <w:r w:rsidR="00A75ED6" w:rsidRPr="00F02493">
        <w:rPr>
          <w:rFonts w:ascii="Times New Roman" w:hAnsi="Times New Roman" w:cs="Times New Roman"/>
          <w:sz w:val="24"/>
          <w:szCs w:val="24"/>
        </w:rPr>
        <w:t>Zemes vienības</w:t>
      </w:r>
      <w:r>
        <w:rPr>
          <w:rFonts w:ascii="Times New Roman" w:hAnsi="Times New Roman" w:cs="Times New Roman"/>
          <w:sz w:val="24"/>
          <w:szCs w:val="24"/>
        </w:rPr>
        <w:t> –</w:t>
      </w:r>
      <w:r w:rsidR="00A75ED6" w:rsidRPr="00F02493">
        <w:rPr>
          <w:rFonts w:ascii="Times New Roman" w:hAnsi="Times New Roman" w:cs="Times New Roman"/>
          <w:sz w:val="24"/>
          <w:szCs w:val="24"/>
        </w:rPr>
        <w:t xml:space="preserve"> 105 vienības ar kopējo platību 1054,0 ha:</w:t>
      </w:r>
    </w:p>
    <w:p w14:paraId="799D342B" w14:textId="605F7508"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l</w:t>
      </w:r>
      <w:r w:rsidR="00A75ED6" w:rsidRPr="00F02493">
        <w:rPr>
          <w:rFonts w:ascii="Times New Roman" w:hAnsi="Times New Roman" w:cs="Times New Roman"/>
          <w:sz w:val="24"/>
          <w:szCs w:val="24"/>
        </w:rPr>
        <w:t>auksaimniecības zeme – 272,8 ha;</w:t>
      </w:r>
    </w:p>
    <w:p w14:paraId="1EE74A23" w14:textId="49199EE7"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piesaistīta administratīvām ēkām, palīgēkām – 33,9 ha;</w:t>
      </w:r>
    </w:p>
    <w:p w14:paraId="2A13E593" w14:textId="76F1EC71"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zem/pie sūkņu stacijām – 21,3 ha.</w:t>
      </w:r>
    </w:p>
    <w:p w14:paraId="585B0F78" w14:textId="3A0893CD"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zem/pie dambjiem – 400,6 ha;</w:t>
      </w:r>
    </w:p>
    <w:p w14:paraId="386D4AFB" w14:textId="037F47E0"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pie hidromezgliem – 8,9 ha;</w:t>
      </w:r>
    </w:p>
    <w:p w14:paraId="53E25799" w14:textId="44F52056"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zem/pie kanāliem – 316,5 ha.</w:t>
      </w:r>
    </w:p>
    <w:p w14:paraId="2D476F4F" w14:textId="77777777" w:rsidR="00A75ED6" w:rsidRPr="00F02493" w:rsidRDefault="00A75ED6" w:rsidP="00A75ED6">
      <w:pPr>
        <w:pStyle w:val="Sarakstarindkopa"/>
        <w:spacing w:after="0"/>
        <w:jc w:val="both"/>
        <w:rPr>
          <w:rFonts w:ascii="Times New Roman" w:hAnsi="Times New Roman" w:cs="Times New Roman"/>
          <w:sz w:val="24"/>
          <w:szCs w:val="24"/>
        </w:rPr>
      </w:pPr>
    </w:p>
    <w:p w14:paraId="288604AA" w14:textId="77777777" w:rsidR="00A75ED6" w:rsidRPr="00F02493" w:rsidRDefault="00181847" w:rsidP="0009736D">
      <w:pPr>
        <w:pStyle w:val="Sarakstarindkopa"/>
        <w:spacing w:after="0"/>
        <w:jc w:val="both"/>
        <w:rPr>
          <w:rFonts w:ascii="Times New Roman" w:hAnsi="Times New Roman" w:cs="Times New Roman"/>
          <w:sz w:val="24"/>
          <w:szCs w:val="24"/>
          <w:u w:val="single"/>
        </w:rPr>
      </w:pPr>
      <w:r>
        <w:rPr>
          <w:rFonts w:ascii="Times New Roman" w:hAnsi="Times New Roman" w:cs="Times New Roman"/>
          <w:sz w:val="24"/>
          <w:szCs w:val="24"/>
          <w:u w:val="single"/>
        </w:rPr>
        <w:t>B. </w:t>
      </w:r>
      <w:r w:rsidR="00A75ED6" w:rsidRPr="00F02493">
        <w:rPr>
          <w:rFonts w:ascii="Times New Roman" w:hAnsi="Times New Roman" w:cs="Times New Roman"/>
          <w:sz w:val="24"/>
          <w:szCs w:val="24"/>
          <w:u w:val="single"/>
        </w:rPr>
        <w:t>Būves:</w:t>
      </w:r>
    </w:p>
    <w:p w14:paraId="386DB4DE" w14:textId="0AE6536B"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biroja ēkas 31289,8 m²;</w:t>
      </w:r>
    </w:p>
    <w:p w14:paraId="63C06A95" w14:textId="411AF0FC"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 xml:space="preserve">palīgēkas 1310,1 m² platībā; </w:t>
      </w:r>
    </w:p>
    <w:p w14:paraId="67C5D056" w14:textId="419BC777"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garāžas ēkas 408,0 m² platībā;</w:t>
      </w:r>
    </w:p>
    <w:p w14:paraId="2AD656E6" w14:textId="10400ADB"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īslaicīgās apmešanās ēkas 435,4 m² platībā;</w:t>
      </w:r>
    </w:p>
    <w:p w14:paraId="7BD07F5B" w14:textId="03ED393F"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polderu sūkņu stacijas 40 gab.</w:t>
      </w:r>
    </w:p>
    <w:p w14:paraId="08B2C30B" w14:textId="77777777" w:rsidR="00A75ED6" w:rsidRPr="00F02493" w:rsidRDefault="00A75ED6" w:rsidP="00A75ED6">
      <w:pPr>
        <w:pStyle w:val="Sarakstarindkopa"/>
        <w:spacing w:after="0"/>
        <w:jc w:val="both"/>
        <w:rPr>
          <w:rFonts w:ascii="Times New Roman" w:hAnsi="Times New Roman" w:cs="Times New Roman"/>
          <w:sz w:val="24"/>
          <w:szCs w:val="24"/>
        </w:rPr>
      </w:pPr>
    </w:p>
    <w:p w14:paraId="4CF12F92" w14:textId="77777777" w:rsidR="00A75ED6" w:rsidRPr="00F02493" w:rsidRDefault="00181847" w:rsidP="0009736D">
      <w:pPr>
        <w:pStyle w:val="Sarakstarindkopa"/>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 </w:t>
      </w:r>
      <w:r w:rsidR="00A75ED6" w:rsidRPr="00F02493">
        <w:rPr>
          <w:rFonts w:ascii="Times New Roman" w:hAnsi="Times New Roman" w:cs="Times New Roman"/>
          <w:sz w:val="24"/>
          <w:szCs w:val="24"/>
          <w:u w:val="single"/>
        </w:rPr>
        <w:t>Inženierbūves:</w:t>
      </w:r>
    </w:p>
    <w:p w14:paraId="5BBAE52E" w14:textId="3EB9D684" w:rsidR="00A75ED6" w:rsidRPr="00F02493" w:rsidRDefault="00A75ED6" w:rsidP="00A75ED6">
      <w:pPr>
        <w:pStyle w:val="Sarakstarindkopa"/>
        <w:numPr>
          <w:ilvl w:val="0"/>
          <w:numId w:val="32"/>
        </w:numPr>
        <w:spacing w:after="0"/>
        <w:jc w:val="both"/>
        <w:rPr>
          <w:rFonts w:ascii="Times New Roman" w:hAnsi="Times New Roman" w:cs="Times New Roman"/>
          <w:sz w:val="24"/>
          <w:szCs w:val="24"/>
        </w:rPr>
      </w:pPr>
      <w:r w:rsidRPr="00F02493">
        <w:rPr>
          <w:rFonts w:ascii="Times New Roman" w:hAnsi="Times New Roman" w:cs="Times New Roman"/>
          <w:sz w:val="24"/>
          <w:szCs w:val="24"/>
        </w:rPr>
        <w:t xml:space="preserve">dambji </w:t>
      </w:r>
      <w:r w:rsidR="00D721A4" w:rsidRPr="00F02493">
        <w:rPr>
          <w:rFonts w:ascii="Times New Roman" w:hAnsi="Times New Roman" w:cs="Times New Roman"/>
          <w:sz w:val="24"/>
          <w:szCs w:val="24"/>
        </w:rPr>
        <w:t>–</w:t>
      </w:r>
      <w:r w:rsidRPr="00F02493">
        <w:rPr>
          <w:rFonts w:ascii="Times New Roman" w:hAnsi="Times New Roman" w:cs="Times New Roman"/>
          <w:sz w:val="24"/>
          <w:szCs w:val="24"/>
        </w:rPr>
        <w:t xml:space="preserve"> 423,9 km garumā;</w:t>
      </w:r>
    </w:p>
    <w:p w14:paraId="2BF6FA31" w14:textId="77777777" w:rsidR="00A75ED6" w:rsidRPr="00F02493" w:rsidRDefault="00A75ED6" w:rsidP="00A75ED6">
      <w:pPr>
        <w:pStyle w:val="Sarakstarindkopa"/>
        <w:numPr>
          <w:ilvl w:val="0"/>
          <w:numId w:val="32"/>
        </w:numPr>
        <w:spacing w:after="0"/>
        <w:jc w:val="both"/>
        <w:rPr>
          <w:rFonts w:ascii="Times New Roman" w:hAnsi="Times New Roman" w:cs="Times New Roman"/>
          <w:sz w:val="24"/>
          <w:szCs w:val="24"/>
        </w:rPr>
      </w:pPr>
      <w:r w:rsidRPr="00F02493">
        <w:rPr>
          <w:rFonts w:ascii="Times New Roman" w:hAnsi="Times New Roman" w:cs="Times New Roman"/>
          <w:sz w:val="24"/>
          <w:szCs w:val="24"/>
        </w:rPr>
        <w:t xml:space="preserve">hidromezgli – 2 gab.; </w:t>
      </w:r>
    </w:p>
    <w:p w14:paraId="3CE8F388" w14:textId="7A675B5E" w:rsidR="00A75ED6" w:rsidRPr="00F02493" w:rsidRDefault="00A75ED6" w:rsidP="00A75ED6">
      <w:pPr>
        <w:pStyle w:val="Sarakstarindkopa"/>
        <w:numPr>
          <w:ilvl w:val="0"/>
          <w:numId w:val="32"/>
        </w:numPr>
        <w:spacing w:after="0"/>
        <w:jc w:val="both"/>
        <w:rPr>
          <w:rFonts w:ascii="Times New Roman" w:hAnsi="Times New Roman" w:cs="Times New Roman"/>
          <w:sz w:val="24"/>
          <w:szCs w:val="24"/>
        </w:rPr>
      </w:pPr>
      <w:r w:rsidRPr="00F02493">
        <w:rPr>
          <w:rFonts w:ascii="Times New Roman" w:hAnsi="Times New Roman" w:cs="Times New Roman"/>
          <w:sz w:val="24"/>
          <w:szCs w:val="24"/>
        </w:rPr>
        <w:t xml:space="preserve">regulētas ūdensnotekas </w:t>
      </w:r>
      <w:r w:rsidR="00D721A4" w:rsidRPr="00F02493">
        <w:rPr>
          <w:rFonts w:ascii="Times New Roman" w:hAnsi="Times New Roman" w:cs="Times New Roman"/>
          <w:sz w:val="24"/>
          <w:szCs w:val="24"/>
        </w:rPr>
        <w:t>–</w:t>
      </w:r>
      <w:r w:rsidRPr="00F02493">
        <w:rPr>
          <w:rFonts w:ascii="Times New Roman" w:hAnsi="Times New Roman" w:cs="Times New Roman"/>
          <w:sz w:val="24"/>
          <w:szCs w:val="24"/>
        </w:rPr>
        <w:t xml:space="preserve"> 13 663,2 km garumā;</w:t>
      </w:r>
    </w:p>
    <w:p w14:paraId="4FD3780E" w14:textId="6A29280C" w:rsidR="00A75ED6" w:rsidRPr="00F02493" w:rsidRDefault="00A75ED6" w:rsidP="00A75ED6">
      <w:pPr>
        <w:pStyle w:val="Sarakstarindkopa"/>
        <w:numPr>
          <w:ilvl w:val="0"/>
          <w:numId w:val="32"/>
        </w:numPr>
        <w:spacing w:after="0"/>
        <w:jc w:val="both"/>
        <w:rPr>
          <w:rFonts w:ascii="Times New Roman" w:hAnsi="Times New Roman" w:cs="Times New Roman"/>
          <w:sz w:val="24"/>
          <w:szCs w:val="24"/>
        </w:rPr>
      </w:pPr>
      <w:proofErr w:type="spellStart"/>
      <w:r w:rsidRPr="00F02493">
        <w:rPr>
          <w:rFonts w:ascii="Times New Roman" w:hAnsi="Times New Roman" w:cs="Times New Roman"/>
          <w:sz w:val="24"/>
          <w:szCs w:val="24"/>
        </w:rPr>
        <w:t>hidroposteņi</w:t>
      </w:r>
      <w:proofErr w:type="spellEnd"/>
      <w:r w:rsidR="00181847">
        <w:rPr>
          <w:rFonts w:ascii="Times New Roman" w:hAnsi="Times New Roman" w:cs="Times New Roman"/>
          <w:sz w:val="24"/>
          <w:szCs w:val="24"/>
        </w:rPr>
        <w:t> –</w:t>
      </w:r>
      <w:r w:rsidRPr="00F02493">
        <w:rPr>
          <w:rFonts w:ascii="Times New Roman" w:hAnsi="Times New Roman" w:cs="Times New Roman"/>
          <w:sz w:val="24"/>
          <w:szCs w:val="24"/>
        </w:rPr>
        <w:t xml:space="preserve"> 64 upju posteņi, 7 ezeru posteņi</w:t>
      </w:r>
      <w:r w:rsidR="00181847">
        <w:rPr>
          <w:rFonts w:ascii="Times New Roman" w:hAnsi="Times New Roman" w:cs="Times New Roman"/>
          <w:sz w:val="24"/>
          <w:szCs w:val="24"/>
        </w:rPr>
        <w:t>,</w:t>
      </w:r>
      <w:r w:rsidRPr="00F02493">
        <w:rPr>
          <w:rFonts w:ascii="Times New Roman" w:hAnsi="Times New Roman" w:cs="Times New Roman"/>
          <w:sz w:val="24"/>
          <w:szCs w:val="24"/>
        </w:rPr>
        <w:t xml:space="preserve"> 12 drenu posteņi.</w:t>
      </w:r>
    </w:p>
    <w:p w14:paraId="7EB18E25" w14:textId="77777777" w:rsidR="00A75ED6" w:rsidRPr="00F02493" w:rsidRDefault="00A75ED6" w:rsidP="00A75ED6">
      <w:pPr>
        <w:spacing w:after="0"/>
        <w:jc w:val="both"/>
        <w:rPr>
          <w:rFonts w:ascii="Times New Roman" w:hAnsi="Times New Roman" w:cs="Times New Roman"/>
          <w:sz w:val="24"/>
          <w:szCs w:val="24"/>
        </w:rPr>
      </w:pPr>
    </w:p>
    <w:p w14:paraId="7CA71235" w14:textId="26EADB75" w:rsidR="00EE48DE" w:rsidRDefault="00F02493" w:rsidP="00EE48DE">
      <w:pPr>
        <w:pStyle w:val="Sarakstarindkop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00A75ED6" w:rsidRPr="00F02493">
        <w:rPr>
          <w:rFonts w:ascii="Times New Roman" w:hAnsi="Times New Roman" w:cs="Times New Roman"/>
          <w:sz w:val="24"/>
          <w:szCs w:val="24"/>
        </w:rPr>
        <w:t xml:space="preserve">ārvaldot valsts nekustamā īpašuma objektus (sūkņu stacijas, hidromezglus, dambjus, kanālus, ūdensnotekas), ZMNĪ veic valsts politikas īstenošanu lauksaimniecības jomā un </w:t>
      </w:r>
      <w:r w:rsidR="00A75ED6" w:rsidRPr="0009736D">
        <w:rPr>
          <w:rFonts w:ascii="Times New Roman" w:hAnsi="Times New Roman" w:cs="Times New Roman"/>
          <w:sz w:val="24"/>
          <w:szCs w:val="24"/>
        </w:rPr>
        <w:t>nodrošina valsts attīstība</w:t>
      </w:r>
      <w:r w:rsidR="00145C3E" w:rsidRPr="0009736D">
        <w:rPr>
          <w:rFonts w:ascii="Times New Roman" w:hAnsi="Times New Roman" w:cs="Times New Roman"/>
          <w:sz w:val="24"/>
          <w:szCs w:val="24"/>
        </w:rPr>
        <w:t xml:space="preserve">i un drošībai </w:t>
      </w:r>
      <w:r w:rsidR="00A75ED6" w:rsidRPr="0009736D">
        <w:rPr>
          <w:rFonts w:ascii="Times New Roman" w:hAnsi="Times New Roman" w:cs="Times New Roman"/>
          <w:sz w:val="24"/>
          <w:szCs w:val="24"/>
        </w:rPr>
        <w:t>nozīmīg</w:t>
      </w:r>
      <w:r w:rsidR="00181847">
        <w:rPr>
          <w:rFonts w:ascii="Times New Roman" w:hAnsi="Times New Roman" w:cs="Times New Roman"/>
          <w:sz w:val="24"/>
          <w:szCs w:val="24"/>
        </w:rPr>
        <w:t>u</w:t>
      </w:r>
      <w:r w:rsidR="00C8772B" w:rsidRPr="0009736D">
        <w:rPr>
          <w:rFonts w:ascii="Times New Roman" w:hAnsi="Times New Roman" w:cs="Times New Roman"/>
          <w:sz w:val="24"/>
          <w:szCs w:val="24"/>
        </w:rPr>
        <w:t>, stratēģiski svarīg</w:t>
      </w:r>
      <w:r w:rsidR="00BF5578" w:rsidRPr="0009736D">
        <w:rPr>
          <w:rFonts w:ascii="Times New Roman" w:hAnsi="Times New Roman" w:cs="Times New Roman"/>
          <w:sz w:val="24"/>
          <w:szCs w:val="24"/>
        </w:rPr>
        <w:t>u</w:t>
      </w:r>
      <w:r w:rsidR="00881748" w:rsidRPr="0009736D">
        <w:rPr>
          <w:rFonts w:ascii="Times New Roman" w:hAnsi="Times New Roman" w:cs="Times New Roman"/>
          <w:sz w:val="24"/>
          <w:szCs w:val="24"/>
        </w:rPr>
        <w:t xml:space="preserve"> </w:t>
      </w:r>
      <w:r w:rsidR="00BF5578" w:rsidRPr="0009736D">
        <w:rPr>
          <w:rFonts w:ascii="Times New Roman" w:hAnsi="Times New Roman" w:cs="Times New Roman"/>
          <w:sz w:val="24"/>
          <w:szCs w:val="24"/>
        </w:rPr>
        <w:t xml:space="preserve">nekustamā īpašuma </w:t>
      </w:r>
      <w:r w:rsidR="00F26F13" w:rsidRPr="0009736D">
        <w:rPr>
          <w:rFonts w:ascii="Times New Roman" w:hAnsi="Times New Roman" w:cs="Times New Roman"/>
          <w:sz w:val="24"/>
          <w:szCs w:val="24"/>
        </w:rPr>
        <w:t xml:space="preserve">objektu </w:t>
      </w:r>
      <w:r w:rsidR="00A75ED6" w:rsidRPr="0009736D">
        <w:rPr>
          <w:rFonts w:ascii="Times New Roman" w:hAnsi="Times New Roman" w:cs="Times New Roman"/>
          <w:sz w:val="24"/>
          <w:szCs w:val="24"/>
        </w:rPr>
        <w:t>uzturēšanu</w:t>
      </w:r>
      <w:r w:rsidR="00A75ED6" w:rsidRPr="00F02493">
        <w:rPr>
          <w:rFonts w:ascii="Times New Roman" w:hAnsi="Times New Roman" w:cs="Times New Roman"/>
          <w:sz w:val="24"/>
          <w:szCs w:val="24"/>
        </w:rPr>
        <w:t xml:space="preserve">. Meliorācijas jomas sastāvā esošo zemes vienību, būvju un inženierbūvju </w:t>
      </w:r>
      <w:r w:rsidR="00C8772B" w:rsidRPr="00F02493">
        <w:rPr>
          <w:rFonts w:ascii="Times New Roman" w:hAnsi="Times New Roman" w:cs="Times New Roman"/>
          <w:sz w:val="24"/>
          <w:szCs w:val="24"/>
        </w:rPr>
        <w:t>pārvaldīšanai</w:t>
      </w:r>
      <w:r w:rsidR="00A75ED6" w:rsidRPr="00F02493">
        <w:rPr>
          <w:rFonts w:ascii="Times New Roman" w:hAnsi="Times New Roman" w:cs="Times New Roman"/>
          <w:sz w:val="24"/>
          <w:szCs w:val="24"/>
        </w:rPr>
        <w:t xml:space="preserve"> nepieciešamas specifiskas zināšanas par meliorācijas sistēmu</w:t>
      </w:r>
      <w:r w:rsidR="00181847">
        <w:rPr>
          <w:rFonts w:ascii="Times New Roman" w:hAnsi="Times New Roman" w:cs="Times New Roman"/>
          <w:sz w:val="24"/>
          <w:szCs w:val="24"/>
        </w:rPr>
        <w:t xml:space="preserve"> (</w:t>
      </w:r>
      <w:r w:rsidR="00A75ED6" w:rsidRPr="00F02493">
        <w:rPr>
          <w:rFonts w:ascii="Times New Roman" w:hAnsi="Times New Roman" w:cs="Times New Roman"/>
          <w:sz w:val="24"/>
          <w:szCs w:val="24"/>
        </w:rPr>
        <w:t>jomas</w:t>
      </w:r>
      <w:r w:rsidR="00181847">
        <w:rPr>
          <w:rFonts w:ascii="Times New Roman" w:hAnsi="Times New Roman" w:cs="Times New Roman"/>
          <w:sz w:val="24"/>
          <w:szCs w:val="24"/>
        </w:rPr>
        <w:t>)</w:t>
      </w:r>
      <w:r w:rsidR="00A75ED6" w:rsidRPr="00F02493">
        <w:rPr>
          <w:rFonts w:ascii="Times New Roman" w:hAnsi="Times New Roman" w:cs="Times New Roman"/>
          <w:sz w:val="24"/>
          <w:szCs w:val="24"/>
        </w:rPr>
        <w:t xml:space="preserve"> darbības principiem un nozīmi. Minēto objektu kvalitatīvu funkcionalitāti var nodrošināt ierobežotas pieejamības augstas kvalifikācijas meliorācijas speciālisti. ZMNĪ priekšrocības ir ilg</w:t>
      </w:r>
      <w:r w:rsidR="00181847">
        <w:rPr>
          <w:rFonts w:ascii="Times New Roman" w:hAnsi="Times New Roman" w:cs="Times New Roman"/>
          <w:sz w:val="24"/>
          <w:szCs w:val="24"/>
        </w:rPr>
        <w:t>gadējā</w:t>
      </w:r>
      <w:r w:rsidR="00A75ED6" w:rsidRPr="00F02493">
        <w:rPr>
          <w:rFonts w:ascii="Times New Roman" w:hAnsi="Times New Roman" w:cs="Times New Roman"/>
          <w:sz w:val="24"/>
          <w:szCs w:val="24"/>
        </w:rPr>
        <w:t xml:space="preserve"> pieredze meliorācijas jomā un </w:t>
      </w:r>
      <w:r w:rsidR="00C8772B" w:rsidRPr="00F02493">
        <w:rPr>
          <w:rFonts w:ascii="Times New Roman" w:hAnsi="Times New Roman" w:cs="Times New Roman"/>
          <w:sz w:val="24"/>
          <w:szCs w:val="24"/>
        </w:rPr>
        <w:t>profesionāli</w:t>
      </w:r>
      <w:r w:rsidR="00A75ED6" w:rsidRPr="00F02493">
        <w:rPr>
          <w:rFonts w:ascii="Times New Roman" w:hAnsi="Times New Roman" w:cs="Times New Roman"/>
          <w:sz w:val="24"/>
          <w:szCs w:val="24"/>
        </w:rPr>
        <w:t xml:space="preserve"> sertificēti darbinieki. ZMNĪ ir meliorēto zemju īpašniekiem atpazīstams uzņēmums, kā arī stabils, uzticams un prognozējams biznesa partneris meliorācijas jomas būvuzņēmējiem. Valsts meliorācijas sistēmu un valsts nozīmes meliorācijas sistēmu būvniecību saskaņā ar Meliorācijas likuma 19. pantā noteikto nodrošina ZMNĪ, bet minētā likuma 27. pantā teikts, ka būvniecību, pārbūvi un atjaunošanu finansē no šim nolūkam paredzētajiem valsts budžeta līdzekļiem. </w:t>
      </w:r>
      <w:r w:rsidR="00EE48DE" w:rsidRPr="00F02493">
        <w:rPr>
          <w:rFonts w:ascii="Times New Roman" w:hAnsi="Times New Roman" w:cs="Times New Roman"/>
          <w:sz w:val="24"/>
          <w:szCs w:val="24"/>
        </w:rPr>
        <w:t xml:space="preserve">Ņemot vērā ierobežoto valsts finanšu resursu pieejamību, </w:t>
      </w:r>
      <w:r w:rsidR="00181847">
        <w:rPr>
          <w:rFonts w:ascii="Times New Roman" w:hAnsi="Times New Roman" w:cs="Times New Roman"/>
          <w:sz w:val="24"/>
          <w:szCs w:val="24"/>
        </w:rPr>
        <w:t>patlaban</w:t>
      </w:r>
      <w:r w:rsidR="0048254C"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 xml:space="preserve">jaunu valsts meliorācijas sistēmu būvniecība nenotiek. </w:t>
      </w:r>
      <w:r w:rsidR="00181847">
        <w:rPr>
          <w:rFonts w:ascii="Times New Roman" w:hAnsi="Times New Roman" w:cs="Times New Roman"/>
          <w:sz w:val="24"/>
          <w:szCs w:val="24"/>
        </w:rPr>
        <w:t>Ar p</w:t>
      </w:r>
      <w:r w:rsidR="00EE48DE" w:rsidRPr="00F02493">
        <w:rPr>
          <w:rFonts w:ascii="Times New Roman" w:hAnsi="Times New Roman" w:cs="Times New Roman"/>
          <w:sz w:val="24"/>
          <w:szCs w:val="24"/>
        </w:rPr>
        <w:t>iesaist</w:t>
      </w:r>
      <w:r w:rsidR="00181847">
        <w:rPr>
          <w:rFonts w:ascii="Times New Roman" w:hAnsi="Times New Roman" w:cs="Times New Roman"/>
          <w:sz w:val="24"/>
          <w:szCs w:val="24"/>
        </w:rPr>
        <w:t>īto</w:t>
      </w:r>
      <w:r w:rsidR="00EE48DE" w:rsidRPr="00F02493">
        <w:rPr>
          <w:rFonts w:ascii="Times New Roman" w:hAnsi="Times New Roman" w:cs="Times New Roman"/>
          <w:sz w:val="24"/>
          <w:szCs w:val="24"/>
        </w:rPr>
        <w:t xml:space="preserve"> ES fondu finansējumu tiek </w:t>
      </w:r>
      <w:r w:rsidR="00181847">
        <w:rPr>
          <w:rFonts w:ascii="Times New Roman" w:hAnsi="Times New Roman" w:cs="Times New Roman"/>
          <w:sz w:val="24"/>
          <w:szCs w:val="24"/>
        </w:rPr>
        <w:t>pārbūvētas un atjaunotās</w:t>
      </w:r>
      <w:r w:rsidR="00181847"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esošo meliorācijas sistēm</w:t>
      </w:r>
      <w:r w:rsidR="00181847">
        <w:rPr>
          <w:rFonts w:ascii="Times New Roman" w:hAnsi="Times New Roman" w:cs="Times New Roman"/>
          <w:sz w:val="24"/>
          <w:szCs w:val="24"/>
        </w:rPr>
        <w:t>as</w:t>
      </w:r>
      <w:r w:rsidR="00EE48DE" w:rsidRPr="00F02493">
        <w:rPr>
          <w:rFonts w:ascii="Times New Roman" w:hAnsi="Times New Roman" w:cs="Times New Roman"/>
          <w:sz w:val="24"/>
          <w:szCs w:val="24"/>
        </w:rPr>
        <w:t xml:space="preserve"> – hidrotehnisk</w:t>
      </w:r>
      <w:r w:rsidR="00181847">
        <w:rPr>
          <w:rFonts w:ascii="Times New Roman" w:hAnsi="Times New Roman" w:cs="Times New Roman"/>
          <w:sz w:val="24"/>
          <w:szCs w:val="24"/>
        </w:rPr>
        <w:t>ās</w:t>
      </w:r>
      <w:r w:rsidR="00EE48DE" w:rsidRPr="00F02493">
        <w:rPr>
          <w:rFonts w:ascii="Times New Roman" w:hAnsi="Times New Roman" w:cs="Times New Roman"/>
          <w:sz w:val="24"/>
          <w:szCs w:val="24"/>
        </w:rPr>
        <w:t xml:space="preserve"> būv</w:t>
      </w:r>
      <w:r w:rsidR="00181847">
        <w:rPr>
          <w:rFonts w:ascii="Times New Roman" w:hAnsi="Times New Roman" w:cs="Times New Roman"/>
          <w:sz w:val="24"/>
          <w:szCs w:val="24"/>
        </w:rPr>
        <w:t>es un</w:t>
      </w:r>
      <w:r w:rsidR="00EE48DE" w:rsidRPr="00F02493">
        <w:rPr>
          <w:rFonts w:ascii="Times New Roman" w:hAnsi="Times New Roman" w:cs="Times New Roman"/>
          <w:sz w:val="24"/>
          <w:szCs w:val="24"/>
        </w:rPr>
        <w:t xml:space="preserve"> regulēt</w:t>
      </w:r>
      <w:r w:rsidR="00181847">
        <w:rPr>
          <w:rFonts w:ascii="Times New Roman" w:hAnsi="Times New Roman" w:cs="Times New Roman"/>
          <w:sz w:val="24"/>
          <w:szCs w:val="24"/>
        </w:rPr>
        <w:t>ie</w:t>
      </w:r>
      <w:r w:rsidR="00EE48DE" w:rsidRPr="00F02493">
        <w:rPr>
          <w:rFonts w:ascii="Times New Roman" w:hAnsi="Times New Roman" w:cs="Times New Roman"/>
          <w:sz w:val="24"/>
          <w:szCs w:val="24"/>
        </w:rPr>
        <w:t xml:space="preserve"> upju posm</w:t>
      </w:r>
      <w:r w:rsidR="00181847">
        <w:rPr>
          <w:rFonts w:ascii="Times New Roman" w:hAnsi="Times New Roman" w:cs="Times New Roman"/>
          <w:sz w:val="24"/>
          <w:szCs w:val="24"/>
        </w:rPr>
        <w:t>i.</w:t>
      </w:r>
      <w:r w:rsidR="00EE48DE" w:rsidRPr="00F02493">
        <w:rPr>
          <w:rFonts w:ascii="Times New Roman" w:hAnsi="Times New Roman" w:cs="Times New Roman"/>
          <w:sz w:val="24"/>
          <w:szCs w:val="24"/>
        </w:rPr>
        <w:t xml:space="preserve"> ZMNĪ </w:t>
      </w:r>
      <w:r w:rsidR="00181847">
        <w:rPr>
          <w:rFonts w:ascii="Times New Roman" w:hAnsi="Times New Roman" w:cs="Times New Roman"/>
          <w:sz w:val="24"/>
          <w:szCs w:val="24"/>
        </w:rPr>
        <w:t xml:space="preserve">ir </w:t>
      </w:r>
      <w:r w:rsidR="00EE48DE" w:rsidRPr="00F02493">
        <w:rPr>
          <w:rFonts w:ascii="Times New Roman" w:hAnsi="Times New Roman" w:cs="Times New Roman"/>
          <w:sz w:val="24"/>
          <w:szCs w:val="24"/>
        </w:rPr>
        <w:t>aktīvi iesaistījusies Eiropas Savienības fondu apguvē (Lauku attīstības programmas 2014</w:t>
      </w:r>
      <w:r w:rsidR="0048254C" w:rsidRPr="00F02493">
        <w:rPr>
          <w:rFonts w:ascii="Times New Roman" w:hAnsi="Times New Roman" w:cs="Times New Roman"/>
          <w:sz w:val="24"/>
          <w:szCs w:val="24"/>
        </w:rPr>
        <w:t>.</w:t>
      </w:r>
      <w:r w:rsidR="00EE48DE" w:rsidRPr="00F02493">
        <w:rPr>
          <w:rFonts w:ascii="Times New Roman" w:hAnsi="Times New Roman" w:cs="Times New Roman"/>
          <w:sz w:val="24"/>
          <w:szCs w:val="24"/>
        </w:rPr>
        <w:t>–2020.</w:t>
      </w:r>
      <w:r w:rsidR="0048254C"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gadam pasākum</w:t>
      </w:r>
      <w:r w:rsidR="00181847">
        <w:rPr>
          <w:rFonts w:ascii="Times New Roman" w:hAnsi="Times New Roman" w:cs="Times New Roman"/>
          <w:sz w:val="24"/>
          <w:szCs w:val="24"/>
        </w:rPr>
        <w:t>ā</w:t>
      </w:r>
      <w:r w:rsidR="00EE48DE" w:rsidRPr="00F02493">
        <w:rPr>
          <w:rFonts w:ascii="Times New Roman" w:hAnsi="Times New Roman" w:cs="Times New Roman"/>
          <w:sz w:val="24"/>
          <w:szCs w:val="24"/>
        </w:rPr>
        <w:t xml:space="preserve"> „Ieguldījumi materiālajos </w:t>
      </w:r>
      <w:r w:rsidR="00EE48DE" w:rsidRPr="00F02493">
        <w:rPr>
          <w:rFonts w:ascii="Times New Roman" w:hAnsi="Times New Roman" w:cs="Times New Roman"/>
          <w:sz w:val="24"/>
          <w:szCs w:val="24"/>
        </w:rPr>
        <w:lastRenderedPageBreak/>
        <w:t>aktīvos” tiks apgūti 36,6 milj.</w:t>
      </w:r>
      <w:r w:rsidR="00BC58D7"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EUR gadā un darbības programm</w:t>
      </w:r>
      <w:r w:rsidR="00181847">
        <w:rPr>
          <w:rFonts w:ascii="Times New Roman" w:hAnsi="Times New Roman" w:cs="Times New Roman"/>
          <w:sz w:val="24"/>
          <w:szCs w:val="24"/>
        </w:rPr>
        <w:t>ā</w:t>
      </w:r>
      <w:r w:rsidR="00EE48DE" w:rsidRPr="00F02493">
        <w:rPr>
          <w:rFonts w:ascii="Times New Roman" w:hAnsi="Times New Roman" w:cs="Times New Roman"/>
          <w:sz w:val="24"/>
          <w:szCs w:val="24"/>
        </w:rPr>
        <w:t xml:space="preserve"> „Izaugsme un nodarbinātība” 2014</w:t>
      </w:r>
      <w:r w:rsidR="00181847">
        <w:rPr>
          <w:rFonts w:ascii="Times New Roman" w:hAnsi="Times New Roman" w:cs="Times New Roman"/>
          <w:sz w:val="24"/>
          <w:szCs w:val="24"/>
        </w:rPr>
        <w:t>.</w:t>
      </w:r>
      <w:r w:rsidR="00EE48DE" w:rsidRPr="00F02493">
        <w:rPr>
          <w:rFonts w:ascii="Times New Roman" w:hAnsi="Times New Roman" w:cs="Times New Roman"/>
          <w:sz w:val="24"/>
          <w:szCs w:val="24"/>
        </w:rPr>
        <w:t>–2020.</w:t>
      </w:r>
      <w:r w:rsidR="0048254C"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 xml:space="preserve">gadam </w:t>
      </w:r>
      <w:r w:rsidR="00181847">
        <w:rPr>
          <w:rFonts w:ascii="Times New Roman" w:hAnsi="Times New Roman" w:cs="Times New Roman"/>
          <w:sz w:val="24"/>
          <w:szCs w:val="24"/>
        </w:rPr>
        <w:t>–</w:t>
      </w:r>
      <w:r w:rsidR="00EE48DE" w:rsidRPr="00F02493">
        <w:rPr>
          <w:rFonts w:ascii="Times New Roman" w:hAnsi="Times New Roman" w:cs="Times New Roman"/>
          <w:sz w:val="24"/>
          <w:szCs w:val="24"/>
        </w:rPr>
        <w:t xml:space="preserve"> 43,390 milj. EUR gadā no Eiropas Reģionālā attīstības fonda)</w:t>
      </w:r>
      <w:r w:rsidR="00181847">
        <w:rPr>
          <w:rFonts w:ascii="Times New Roman" w:hAnsi="Times New Roman" w:cs="Times New Roman"/>
          <w:sz w:val="24"/>
          <w:szCs w:val="24"/>
        </w:rPr>
        <w:t>.</w:t>
      </w:r>
      <w:r w:rsidR="00EE48DE" w:rsidRPr="00F02493">
        <w:rPr>
          <w:rFonts w:ascii="Times New Roman" w:hAnsi="Times New Roman" w:cs="Times New Roman"/>
          <w:sz w:val="24"/>
          <w:szCs w:val="24"/>
        </w:rPr>
        <w:t xml:space="preserve"> </w:t>
      </w:r>
      <w:r w:rsidR="00181847">
        <w:rPr>
          <w:rFonts w:ascii="Times New Roman" w:hAnsi="Times New Roman" w:cs="Times New Roman"/>
          <w:sz w:val="24"/>
          <w:szCs w:val="24"/>
        </w:rPr>
        <w:t>Turklāt</w:t>
      </w:r>
      <w:r w:rsidR="00EE48DE" w:rsidRPr="00F02493">
        <w:rPr>
          <w:rFonts w:ascii="Times New Roman" w:hAnsi="Times New Roman" w:cs="Times New Roman"/>
          <w:sz w:val="24"/>
          <w:szCs w:val="24"/>
        </w:rPr>
        <w:t xml:space="preserve"> ZMNĪ ir atbildīga par 2007</w:t>
      </w:r>
      <w:r w:rsidR="0048254C" w:rsidRPr="00F02493">
        <w:rPr>
          <w:rFonts w:ascii="Times New Roman" w:hAnsi="Times New Roman" w:cs="Times New Roman"/>
          <w:sz w:val="24"/>
          <w:szCs w:val="24"/>
        </w:rPr>
        <w:t>.</w:t>
      </w:r>
      <w:r w:rsidR="00EE48DE" w:rsidRPr="00F02493">
        <w:rPr>
          <w:rFonts w:ascii="Times New Roman" w:hAnsi="Times New Roman" w:cs="Times New Roman"/>
          <w:sz w:val="24"/>
          <w:szCs w:val="24"/>
        </w:rPr>
        <w:t>–2013. gada plānošanas periodā īstenotajiem meliorācijas sistēmu pārbūves vai atjaunošanas projektu rezultātiem: Lauku attīstības programm</w:t>
      </w:r>
      <w:r w:rsidR="00181847">
        <w:rPr>
          <w:rFonts w:ascii="Times New Roman" w:hAnsi="Times New Roman" w:cs="Times New Roman"/>
          <w:sz w:val="24"/>
          <w:szCs w:val="24"/>
        </w:rPr>
        <w:t>ā</w:t>
      </w:r>
      <w:r w:rsidR="00EE48DE" w:rsidRPr="00F02493">
        <w:rPr>
          <w:rFonts w:ascii="Times New Roman" w:hAnsi="Times New Roman" w:cs="Times New Roman"/>
          <w:sz w:val="24"/>
          <w:szCs w:val="24"/>
        </w:rPr>
        <w:t xml:space="preserve"> 2007</w:t>
      </w:r>
      <w:r w:rsidR="0048254C" w:rsidRPr="00F02493">
        <w:rPr>
          <w:rFonts w:ascii="Times New Roman" w:hAnsi="Times New Roman" w:cs="Times New Roman"/>
          <w:sz w:val="24"/>
          <w:szCs w:val="24"/>
        </w:rPr>
        <w:t>.</w:t>
      </w:r>
      <w:r w:rsidR="00EE48DE" w:rsidRPr="00F02493">
        <w:rPr>
          <w:rFonts w:ascii="Times New Roman" w:hAnsi="Times New Roman" w:cs="Times New Roman"/>
          <w:sz w:val="24"/>
          <w:szCs w:val="24"/>
        </w:rPr>
        <w:t xml:space="preserve">–2013. gadam īstenots 231 projekts EUR 27 154 680 vērtībā, </w:t>
      </w:r>
      <w:r w:rsidR="00F41DDA">
        <w:rPr>
          <w:rFonts w:ascii="Times New Roman" w:hAnsi="Times New Roman" w:cs="Times New Roman"/>
          <w:sz w:val="24"/>
          <w:szCs w:val="24"/>
        </w:rPr>
        <w:t>ietverot</w:t>
      </w:r>
      <w:r w:rsidR="00EE48DE" w:rsidRPr="00F02493">
        <w:rPr>
          <w:rFonts w:ascii="Times New Roman" w:hAnsi="Times New Roman" w:cs="Times New Roman"/>
          <w:sz w:val="24"/>
          <w:szCs w:val="24"/>
        </w:rPr>
        <w:t xml:space="preserve"> valsts nozīmes ūdensnotek</w:t>
      </w:r>
      <w:r w:rsidR="00F41DDA">
        <w:rPr>
          <w:rFonts w:ascii="Times New Roman" w:hAnsi="Times New Roman" w:cs="Times New Roman"/>
          <w:sz w:val="24"/>
          <w:szCs w:val="24"/>
        </w:rPr>
        <w:t xml:space="preserve">as </w:t>
      </w:r>
      <w:r w:rsidR="00F41DDA" w:rsidRPr="00F02493">
        <w:rPr>
          <w:rFonts w:ascii="Times New Roman" w:hAnsi="Times New Roman" w:cs="Times New Roman"/>
          <w:sz w:val="24"/>
          <w:szCs w:val="24"/>
        </w:rPr>
        <w:t xml:space="preserve">1587 km </w:t>
      </w:r>
      <w:r w:rsidR="00F41DDA">
        <w:rPr>
          <w:rFonts w:ascii="Times New Roman" w:hAnsi="Times New Roman" w:cs="Times New Roman"/>
          <w:sz w:val="24"/>
          <w:szCs w:val="24"/>
        </w:rPr>
        <w:t>garumā</w:t>
      </w:r>
      <w:r w:rsidR="00EE48DE" w:rsidRPr="00F02493">
        <w:rPr>
          <w:rFonts w:ascii="Times New Roman" w:hAnsi="Times New Roman" w:cs="Times New Roman"/>
          <w:sz w:val="24"/>
          <w:szCs w:val="24"/>
        </w:rPr>
        <w:t>, aizsargdambju</w:t>
      </w:r>
      <w:r w:rsidR="00F41DDA">
        <w:rPr>
          <w:rFonts w:ascii="Times New Roman" w:hAnsi="Times New Roman" w:cs="Times New Roman"/>
          <w:sz w:val="24"/>
          <w:szCs w:val="24"/>
        </w:rPr>
        <w:t>s</w:t>
      </w:r>
      <w:r w:rsidR="00EE48DE" w:rsidRPr="00F02493">
        <w:rPr>
          <w:rFonts w:ascii="Times New Roman" w:hAnsi="Times New Roman" w:cs="Times New Roman"/>
          <w:sz w:val="24"/>
          <w:szCs w:val="24"/>
        </w:rPr>
        <w:t xml:space="preserve"> </w:t>
      </w:r>
      <w:r w:rsidR="00F41DDA" w:rsidRPr="00F02493">
        <w:rPr>
          <w:rFonts w:ascii="Times New Roman" w:hAnsi="Times New Roman" w:cs="Times New Roman"/>
          <w:sz w:val="24"/>
          <w:szCs w:val="24"/>
        </w:rPr>
        <w:t xml:space="preserve">58 km </w:t>
      </w:r>
      <w:r w:rsidR="00F41DDA">
        <w:rPr>
          <w:rFonts w:ascii="Times New Roman" w:hAnsi="Times New Roman" w:cs="Times New Roman"/>
          <w:sz w:val="24"/>
          <w:szCs w:val="24"/>
        </w:rPr>
        <w:t xml:space="preserve">garumā </w:t>
      </w:r>
      <w:r w:rsidR="00EE48DE" w:rsidRPr="00F02493">
        <w:rPr>
          <w:rFonts w:ascii="Times New Roman" w:hAnsi="Times New Roman" w:cs="Times New Roman"/>
          <w:sz w:val="24"/>
          <w:szCs w:val="24"/>
        </w:rPr>
        <w:t>un 10</w:t>
      </w:r>
      <w:r w:rsidR="00F41DDA">
        <w:rPr>
          <w:rFonts w:ascii="Times New Roman" w:hAnsi="Times New Roman" w:cs="Times New Roman"/>
          <w:sz w:val="24"/>
          <w:szCs w:val="24"/>
        </w:rPr>
        <w:t> </w:t>
      </w:r>
      <w:r w:rsidR="00EE48DE" w:rsidRPr="00F02493">
        <w:rPr>
          <w:rFonts w:ascii="Times New Roman" w:hAnsi="Times New Roman" w:cs="Times New Roman"/>
          <w:sz w:val="24"/>
          <w:szCs w:val="24"/>
        </w:rPr>
        <w:t>polderu sūkņu stacijas</w:t>
      </w:r>
      <w:r w:rsidR="00F41DDA">
        <w:rPr>
          <w:rFonts w:ascii="Times New Roman" w:hAnsi="Times New Roman" w:cs="Times New Roman"/>
          <w:sz w:val="24"/>
          <w:szCs w:val="24"/>
        </w:rPr>
        <w:t>,</w:t>
      </w:r>
      <w:r w:rsidR="00EE48DE" w:rsidRPr="00F02493">
        <w:rPr>
          <w:rFonts w:ascii="Times New Roman" w:hAnsi="Times New Roman" w:cs="Times New Roman"/>
          <w:sz w:val="24"/>
          <w:szCs w:val="24"/>
        </w:rPr>
        <w:t xml:space="preserve"> darbības programm</w:t>
      </w:r>
      <w:r w:rsidR="00F41DDA">
        <w:rPr>
          <w:rFonts w:ascii="Times New Roman" w:hAnsi="Times New Roman" w:cs="Times New Roman"/>
          <w:sz w:val="24"/>
          <w:szCs w:val="24"/>
        </w:rPr>
        <w:t>ā</w:t>
      </w:r>
      <w:r w:rsidR="00EE48DE" w:rsidRPr="00F02493">
        <w:rPr>
          <w:rFonts w:ascii="Times New Roman" w:hAnsi="Times New Roman" w:cs="Times New Roman"/>
          <w:sz w:val="24"/>
          <w:szCs w:val="24"/>
        </w:rPr>
        <w:t xml:space="preserve"> „Infrastruktūra un pakalpojumi” no Eiropas Reģionālā attīstības fonda īstenot</w:t>
      </w:r>
      <w:r w:rsidR="00F41DDA">
        <w:rPr>
          <w:rFonts w:ascii="Times New Roman" w:hAnsi="Times New Roman" w:cs="Times New Roman"/>
          <w:sz w:val="24"/>
          <w:szCs w:val="24"/>
        </w:rPr>
        <w:t>a</w:t>
      </w:r>
      <w:r w:rsidR="00EE48DE" w:rsidRPr="00F02493">
        <w:rPr>
          <w:rFonts w:ascii="Times New Roman" w:hAnsi="Times New Roman" w:cs="Times New Roman"/>
          <w:sz w:val="24"/>
          <w:szCs w:val="24"/>
        </w:rPr>
        <w:t xml:space="preserve"> Rīgas HES ūdenskrātuves piegu</w:t>
      </w:r>
      <w:r w:rsidR="00F41DDA">
        <w:rPr>
          <w:rFonts w:ascii="Times New Roman" w:hAnsi="Times New Roman" w:cs="Times New Roman"/>
          <w:sz w:val="24"/>
          <w:szCs w:val="24"/>
        </w:rPr>
        <w:t>l</w:t>
      </w:r>
      <w:r w:rsidR="00EE48DE" w:rsidRPr="00F02493">
        <w:rPr>
          <w:rFonts w:ascii="Times New Roman" w:hAnsi="Times New Roman" w:cs="Times New Roman"/>
          <w:sz w:val="24"/>
          <w:szCs w:val="24"/>
        </w:rPr>
        <w:t>ošo teritoriju aizsardzības būvju spēju palielināšana – 3 sūkņu staciju renovācija EUR 1 638 264 apmērā un Lubānas ezera hidrotehnisko būvju kompleksa aizsargspēju palielināšana piegulošo teritoriju aizsardzībai pret plūdu draudiem – 1.</w:t>
      </w:r>
      <w:r w:rsidR="00F41DDA">
        <w:rPr>
          <w:rFonts w:ascii="Times New Roman" w:hAnsi="Times New Roman" w:cs="Times New Roman"/>
          <w:sz w:val="24"/>
          <w:szCs w:val="24"/>
        </w:rPr>
        <w:t> </w:t>
      </w:r>
      <w:r w:rsidR="00EE48DE" w:rsidRPr="00F02493">
        <w:rPr>
          <w:rFonts w:ascii="Times New Roman" w:hAnsi="Times New Roman" w:cs="Times New Roman"/>
          <w:sz w:val="24"/>
          <w:szCs w:val="24"/>
        </w:rPr>
        <w:t xml:space="preserve">kārta </w:t>
      </w:r>
      <w:r w:rsidR="00F41DDA">
        <w:rPr>
          <w:rFonts w:ascii="Times New Roman" w:hAnsi="Times New Roman" w:cs="Times New Roman"/>
          <w:sz w:val="24"/>
          <w:szCs w:val="24"/>
        </w:rPr>
        <w:t>(</w:t>
      </w:r>
      <w:r w:rsidR="00EE48DE" w:rsidRPr="00F02493">
        <w:rPr>
          <w:rFonts w:ascii="Times New Roman" w:hAnsi="Times New Roman" w:cs="Times New Roman"/>
          <w:sz w:val="24"/>
          <w:szCs w:val="24"/>
        </w:rPr>
        <w:t>Dienvidaustrumu dambja rekonstrukcija 11,1 km</w:t>
      </w:r>
      <w:r w:rsidR="00F41DDA">
        <w:rPr>
          <w:rFonts w:ascii="Times New Roman" w:hAnsi="Times New Roman" w:cs="Times New Roman"/>
          <w:sz w:val="24"/>
          <w:szCs w:val="24"/>
        </w:rPr>
        <w:t>)</w:t>
      </w:r>
      <w:r w:rsidR="00EE48DE" w:rsidRPr="00F02493">
        <w:rPr>
          <w:rFonts w:ascii="Times New Roman" w:hAnsi="Times New Roman" w:cs="Times New Roman"/>
          <w:sz w:val="24"/>
          <w:szCs w:val="24"/>
        </w:rPr>
        <w:t xml:space="preserve"> EUR 1 428 187 apmērā. </w:t>
      </w:r>
    </w:p>
    <w:p w14:paraId="30726355" w14:textId="319E0EAC" w:rsidR="00410027" w:rsidRDefault="001764B6" w:rsidP="00EE48DE">
      <w:pPr>
        <w:pStyle w:val="Sarakstarindkopa"/>
        <w:spacing w:after="0" w:line="240" w:lineRule="auto"/>
        <w:ind w:left="0" w:firstLine="360"/>
        <w:jc w:val="both"/>
        <w:rPr>
          <w:rFonts w:ascii="Times New Roman" w:hAnsi="Times New Roman" w:cs="Times New Roman"/>
          <w:sz w:val="24"/>
          <w:szCs w:val="24"/>
        </w:rPr>
      </w:pPr>
      <w:r w:rsidRPr="00410027">
        <w:rPr>
          <w:rFonts w:ascii="Times New Roman" w:hAnsi="Times New Roman" w:cs="Times New Roman"/>
          <w:sz w:val="24"/>
          <w:szCs w:val="24"/>
        </w:rPr>
        <w:t>ZMNĪ ilggadējs sadarbības partneris ir VSIA “Meliorprojekts”, kurā ministrija</w:t>
      </w:r>
      <w:r w:rsidR="003B0878" w:rsidRPr="00410027">
        <w:rPr>
          <w:rFonts w:ascii="Times New Roman" w:hAnsi="Times New Roman" w:cs="Times New Roman"/>
          <w:sz w:val="24"/>
          <w:szCs w:val="24"/>
        </w:rPr>
        <w:t xml:space="preserve"> ir </w:t>
      </w:r>
      <w:r w:rsidRPr="00410027">
        <w:rPr>
          <w:rFonts w:ascii="Times New Roman" w:hAnsi="Times New Roman" w:cs="Times New Roman"/>
          <w:sz w:val="24"/>
          <w:szCs w:val="24"/>
        </w:rPr>
        <w:t xml:space="preserve">valsts kapitāla </w:t>
      </w:r>
      <w:r w:rsidR="003B0878" w:rsidRPr="00410027">
        <w:rPr>
          <w:rFonts w:ascii="Times New Roman" w:hAnsi="Times New Roman" w:cs="Times New Roman"/>
          <w:sz w:val="24"/>
          <w:szCs w:val="24"/>
        </w:rPr>
        <w:t>daļu turētāja</w:t>
      </w:r>
      <w:r w:rsidRPr="00410027">
        <w:rPr>
          <w:rFonts w:ascii="Times New Roman" w:hAnsi="Times New Roman" w:cs="Times New Roman"/>
          <w:sz w:val="24"/>
          <w:szCs w:val="24"/>
        </w:rPr>
        <w:t>. VSIA</w:t>
      </w:r>
      <w:r w:rsidR="0089455A" w:rsidRPr="00410027">
        <w:rPr>
          <w:rFonts w:ascii="Times New Roman" w:hAnsi="Times New Roman" w:cs="Times New Roman"/>
          <w:sz w:val="24"/>
          <w:szCs w:val="24"/>
        </w:rPr>
        <w:t xml:space="preserve"> “Meliorprojekts”</w:t>
      </w:r>
      <w:r w:rsidRPr="00410027">
        <w:rPr>
          <w:rFonts w:ascii="Times New Roman" w:hAnsi="Times New Roman" w:cs="Times New Roman"/>
          <w:sz w:val="24"/>
          <w:szCs w:val="24"/>
        </w:rPr>
        <w:t xml:space="preserve"> </w:t>
      </w:r>
      <w:r w:rsidR="003B0878" w:rsidRPr="00410027">
        <w:rPr>
          <w:rFonts w:ascii="Times New Roman" w:hAnsi="Times New Roman" w:cs="Times New Roman"/>
          <w:sz w:val="24"/>
          <w:szCs w:val="24"/>
        </w:rPr>
        <w:t>darbīb</w:t>
      </w:r>
      <w:r w:rsidR="0089455A" w:rsidRPr="00410027">
        <w:rPr>
          <w:rFonts w:ascii="Times New Roman" w:hAnsi="Times New Roman" w:cs="Times New Roman"/>
          <w:sz w:val="24"/>
          <w:szCs w:val="24"/>
        </w:rPr>
        <w:t>as profils</w:t>
      </w:r>
      <w:r w:rsidR="003B0878" w:rsidRPr="00410027">
        <w:rPr>
          <w:rFonts w:ascii="Times New Roman" w:hAnsi="Times New Roman" w:cs="Times New Roman"/>
          <w:sz w:val="24"/>
          <w:szCs w:val="24"/>
        </w:rPr>
        <w:t xml:space="preserve"> ir meliorācijas būvju projektēšana</w:t>
      </w:r>
      <w:r w:rsidR="00B37B44" w:rsidRPr="00410027">
        <w:rPr>
          <w:rFonts w:ascii="Times New Roman" w:hAnsi="Times New Roman" w:cs="Times New Roman"/>
          <w:sz w:val="24"/>
          <w:szCs w:val="24"/>
        </w:rPr>
        <w:t>, būvprojektu inženierizpēte, meliorācijas sistēmu un hidrotehnisko būvju būvprojektu ekspertīze.</w:t>
      </w:r>
      <w:r w:rsidR="00EC7C47" w:rsidRPr="00410027">
        <w:rPr>
          <w:rFonts w:ascii="Times New Roman" w:hAnsi="Times New Roman" w:cs="Times New Roman"/>
          <w:sz w:val="24"/>
          <w:szCs w:val="24"/>
        </w:rPr>
        <w:t xml:space="preserve"> </w:t>
      </w:r>
      <w:r w:rsidR="0089455A" w:rsidRPr="00410027">
        <w:rPr>
          <w:rFonts w:ascii="Times New Roman" w:hAnsi="Times New Roman" w:cs="Times New Roman"/>
          <w:sz w:val="24"/>
          <w:szCs w:val="24"/>
        </w:rPr>
        <w:t>Ministrija</w:t>
      </w:r>
      <w:r w:rsidR="0026218E" w:rsidRPr="00410027">
        <w:rPr>
          <w:rFonts w:ascii="Times New Roman" w:hAnsi="Times New Roman" w:cs="Times New Roman"/>
          <w:sz w:val="24"/>
          <w:szCs w:val="24"/>
        </w:rPr>
        <w:t xml:space="preserve"> </w:t>
      </w:r>
      <w:r w:rsidR="00600AB6" w:rsidRPr="00410027">
        <w:rPr>
          <w:rFonts w:ascii="Times New Roman" w:hAnsi="Times New Roman" w:cs="Times New Roman"/>
          <w:sz w:val="24"/>
          <w:szCs w:val="24"/>
        </w:rPr>
        <w:t xml:space="preserve">neuzliek par pienākumu </w:t>
      </w:r>
      <w:r w:rsidR="00EC7C47" w:rsidRPr="00410027">
        <w:rPr>
          <w:rFonts w:ascii="Times New Roman" w:hAnsi="Times New Roman" w:cs="Times New Roman"/>
          <w:sz w:val="24"/>
          <w:szCs w:val="24"/>
        </w:rPr>
        <w:t xml:space="preserve">ZMNĪ </w:t>
      </w:r>
      <w:r w:rsidR="00600AB6" w:rsidRPr="00410027">
        <w:rPr>
          <w:rFonts w:ascii="Times New Roman" w:hAnsi="Times New Roman" w:cs="Times New Roman"/>
          <w:sz w:val="24"/>
          <w:szCs w:val="24"/>
        </w:rPr>
        <w:t>pasūtīt meliorācijas būvju projektēšanu</w:t>
      </w:r>
      <w:r w:rsidR="00EC7C47" w:rsidRPr="00410027">
        <w:rPr>
          <w:rFonts w:ascii="Times New Roman" w:hAnsi="Times New Roman" w:cs="Times New Roman"/>
          <w:sz w:val="24"/>
          <w:szCs w:val="24"/>
        </w:rPr>
        <w:t xml:space="preserve"> </w:t>
      </w:r>
      <w:r w:rsidR="0026218E" w:rsidRPr="00410027">
        <w:rPr>
          <w:rFonts w:ascii="Times New Roman" w:hAnsi="Times New Roman" w:cs="Times New Roman"/>
          <w:sz w:val="24"/>
          <w:szCs w:val="24"/>
        </w:rPr>
        <w:t>VSIA “Meliorprojekts”</w:t>
      </w:r>
      <w:r w:rsidR="00600AB6" w:rsidRPr="00410027">
        <w:rPr>
          <w:rFonts w:ascii="Times New Roman" w:hAnsi="Times New Roman" w:cs="Times New Roman"/>
          <w:sz w:val="24"/>
          <w:szCs w:val="24"/>
        </w:rPr>
        <w:t>. Izvēloties pakalpojuma sniedzēju</w:t>
      </w:r>
      <w:r w:rsidR="00F41DDA">
        <w:rPr>
          <w:rFonts w:ascii="Times New Roman" w:hAnsi="Times New Roman" w:cs="Times New Roman"/>
          <w:sz w:val="24"/>
          <w:szCs w:val="24"/>
        </w:rPr>
        <w:t>,</w:t>
      </w:r>
      <w:r w:rsidR="00600AB6" w:rsidRPr="00410027">
        <w:rPr>
          <w:rFonts w:ascii="Times New Roman" w:hAnsi="Times New Roman" w:cs="Times New Roman"/>
          <w:sz w:val="24"/>
          <w:szCs w:val="24"/>
        </w:rPr>
        <w:t xml:space="preserve"> ZMNĪ ievēro Publisk</w:t>
      </w:r>
      <w:r w:rsidR="00195ACB" w:rsidRPr="00410027">
        <w:rPr>
          <w:rFonts w:ascii="Times New Roman" w:hAnsi="Times New Roman" w:cs="Times New Roman"/>
          <w:sz w:val="24"/>
          <w:szCs w:val="24"/>
        </w:rPr>
        <w:t>o</w:t>
      </w:r>
      <w:r w:rsidR="00600AB6" w:rsidRPr="00410027">
        <w:rPr>
          <w:rFonts w:ascii="Times New Roman" w:hAnsi="Times New Roman" w:cs="Times New Roman"/>
          <w:sz w:val="24"/>
          <w:szCs w:val="24"/>
        </w:rPr>
        <w:t xml:space="preserve"> iepirkum</w:t>
      </w:r>
      <w:r w:rsidR="0089455A" w:rsidRPr="00410027">
        <w:rPr>
          <w:rFonts w:ascii="Times New Roman" w:hAnsi="Times New Roman" w:cs="Times New Roman"/>
          <w:sz w:val="24"/>
          <w:szCs w:val="24"/>
        </w:rPr>
        <w:t>u</w:t>
      </w:r>
      <w:r w:rsidR="00600AB6" w:rsidRPr="00410027">
        <w:rPr>
          <w:rFonts w:ascii="Times New Roman" w:hAnsi="Times New Roman" w:cs="Times New Roman"/>
          <w:sz w:val="24"/>
          <w:szCs w:val="24"/>
        </w:rPr>
        <w:t xml:space="preserve"> likuma un </w:t>
      </w:r>
      <w:r w:rsidR="00F41DDA">
        <w:rPr>
          <w:rFonts w:ascii="Times New Roman" w:hAnsi="Times New Roman" w:cs="Times New Roman"/>
          <w:sz w:val="24"/>
          <w:szCs w:val="24"/>
        </w:rPr>
        <w:t>uz tā pamata izdoto</w:t>
      </w:r>
      <w:r w:rsidR="00600AB6" w:rsidRPr="00410027">
        <w:rPr>
          <w:rFonts w:ascii="Times New Roman" w:hAnsi="Times New Roman" w:cs="Times New Roman"/>
          <w:sz w:val="24"/>
          <w:szCs w:val="24"/>
        </w:rPr>
        <w:t xml:space="preserve"> normatīvo aktu nosacījumus</w:t>
      </w:r>
      <w:r w:rsidR="00195ACB" w:rsidRPr="00410027">
        <w:rPr>
          <w:rFonts w:ascii="Times New Roman" w:hAnsi="Times New Roman" w:cs="Times New Roman"/>
          <w:sz w:val="24"/>
          <w:szCs w:val="24"/>
        </w:rPr>
        <w:t xml:space="preserve">. VSIA “Meliorprojekts” nepastāv priekšrocības saņemt pasūtījumu darbu veikšanai </w:t>
      </w:r>
      <w:r w:rsidR="0026218E" w:rsidRPr="00410027">
        <w:rPr>
          <w:rFonts w:ascii="Times New Roman" w:hAnsi="Times New Roman" w:cs="Times New Roman"/>
          <w:sz w:val="24"/>
          <w:szCs w:val="24"/>
        </w:rPr>
        <w:t>salīdzin</w:t>
      </w:r>
      <w:r w:rsidR="00F41DDA">
        <w:rPr>
          <w:rFonts w:ascii="Times New Roman" w:hAnsi="Times New Roman" w:cs="Times New Roman"/>
          <w:sz w:val="24"/>
          <w:szCs w:val="24"/>
        </w:rPr>
        <w:t>ājumā</w:t>
      </w:r>
      <w:r w:rsidR="0026218E" w:rsidRPr="00410027">
        <w:rPr>
          <w:rFonts w:ascii="Times New Roman" w:hAnsi="Times New Roman" w:cs="Times New Roman"/>
          <w:sz w:val="24"/>
          <w:szCs w:val="24"/>
        </w:rPr>
        <w:t xml:space="preserve"> ar citiem meliorācijas </w:t>
      </w:r>
      <w:r w:rsidR="0089455A" w:rsidRPr="00410027">
        <w:rPr>
          <w:rFonts w:ascii="Times New Roman" w:hAnsi="Times New Roman" w:cs="Times New Roman"/>
          <w:sz w:val="24"/>
          <w:szCs w:val="24"/>
        </w:rPr>
        <w:t xml:space="preserve">un hidrotehnisko </w:t>
      </w:r>
      <w:r w:rsidR="0026218E" w:rsidRPr="00410027">
        <w:rPr>
          <w:rFonts w:ascii="Times New Roman" w:hAnsi="Times New Roman" w:cs="Times New Roman"/>
          <w:sz w:val="24"/>
          <w:szCs w:val="24"/>
        </w:rPr>
        <w:t>būvju projektēšanas tirgus dalībniekiem.</w:t>
      </w:r>
    </w:p>
    <w:p w14:paraId="2F5972E5" w14:textId="4F2B229F" w:rsidR="00EE48DE" w:rsidRPr="00F02493" w:rsidRDefault="00A75ED6" w:rsidP="00EE48DE">
      <w:pPr>
        <w:pStyle w:val="Sarakstarindkopa"/>
        <w:spacing w:after="0" w:line="240" w:lineRule="auto"/>
        <w:ind w:left="0" w:firstLine="360"/>
        <w:jc w:val="both"/>
        <w:rPr>
          <w:rFonts w:ascii="Times New Roman" w:hAnsi="Times New Roman" w:cs="Times New Roman"/>
          <w:sz w:val="24"/>
          <w:szCs w:val="24"/>
        </w:rPr>
      </w:pPr>
      <w:r w:rsidRPr="00F02493">
        <w:rPr>
          <w:rFonts w:ascii="Times New Roman" w:hAnsi="Times New Roman" w:cs="Times New Roman"/>
          <w:sz w:val="24"/>
          <w:szCs w:val="24"/>
        </w:rPr>
        <w:t>ZMNĪ valsts nedzīvojam</w:t>
      </w:r>
      <w:r w:rsidR="00F41DDA">
        <w:rPr>
          <w:rFonts w:ascii="Times New Roman" w:hAnsi="Times New Roman" w:cs="Times New Roman"/>
          <w:sz w:val="24"/>
          <w:szCs w:val="24"/>
        </w:rPr>
        <w:t>ās</w:t>
      </w:r>
      <w:r w:rsidRPr="00F02493">
        <w:rPr>
          <w:rFonts w:ascii="Times New Roman" w:hAnsi="Times New Roman" w:cs="Times New Roman"/>
          <w:sz w:val="24"/>
          <w:szCs w:val="24"/>
        </w:rPr>
        <w:t xml:space="preserve"> ēk</w:t>
      </w:r>
      <w:r w:rsidR="00F41DDA">
        <w:rPr>
          <w:rFonts w:ascii="Times New Roman" w:hAnsi="Times New Roman" w:cs="Times New Roman"/>
          <w:sz w:val="24"/>
          <w:szCs w:val="24"/>
        </w:rPr>
        <w:t>as</w:t>
      </w:r>
      <w:r w:rsidRPr="00F02493">
        <w:rPr>
          <w:rFonts w:ascii="Times New Roman" w:hAnsi="Times New Roman" w:cs="Times New Roman"/>
          <w:sz w:val="24"/>
          <w:szCs w:val="24"/>
        </w:rPr>
        <w:t xml:space="preserve"> un lauksaimniecības zem</w:t>
      </w:r>
      <w:r w:rsidR="00F41DDA">
        <w:rPr>
          <w:rFonts w:ascii="Times New Roman" w:hAnsi="Times New Roman" w:cs="Times New Roman"/>
          <w:sz w:val="24"/>
          <w:szCs w:val="24"/>
        </w:rPr>
        <w:t>i</w:t>
      </w:r>
      <w:r w:rsidRPr="00F02493">
        <w:rPr>
          <w:rFonts w:ascii="Times New Roman" w:hAnsi="Times New Roman" w:cs="Times New Roman"/>
          <w:sz w:val="24"/>
          <w:szCs w:val="24"/>
        </w:rPr>
        <w:t xml:space="preserve"> pārvald</w:t>
      </w:r>
      <w:r w:rsidR="00F41DDA">
        <w:rPr>
          <w:rFonts w:ascii="Times New Roman" w:hAnsi="Times New Roman" w:cs="Times New Roman"/>
          <w:sz w:val="24"/>
          <w:szCs w:val="24"/>
        </w:rPr>
        <w:t>a,</w:t>
      </w:r>
      <w:r w:rsidR="003B42BB" w:rsidRPr="00F02493">
        <w:rPr>
          <w:rFonts w:ascii="Times New Roman" w:hAnsi="Times New Roman" w:cs="Times New Roman"/>
          <w:sz w:val="24"/>
          <w:szCs w:val="24"/>
        </w:rPr>
        <w:t xml:space="preserve"> ievērojot </w:t>
      </w:r>
      <w:r w:rsidR="00F41DDA">
        <w:rPr>
          <w:rFonts w:ascii="Times New Roman" w:hAnsi="Times New Roman" w:cs="Times New Roman"/>
          <w:sz w:val="24"/>
          <w:szCs w:val="24"/>
        </w:rPr>
        <w:t xml:space="preserve">gan </w:t>
      </w:r>
      <w:r w:rsidR="003B42BB" w:rsidRPr="00F02493">
        <w:rPr>
          <w:rFonts w:ascii="Times New Roman" w:hAnsi="Times New Roman" w:cs="Times New Roman"/>
          <w:sz w:val="24"/>
          <w:szCs w:val="24"/>
        </w:rPr>
        <w:t xml:space="preserve">Ministru kabineta </w:t>
      </w:r>
      <w:r w:rsidR="009911E2">
        <w:rPr>
          <w:rFonts w:ascii="Times New Roman" w:hAnsi="Times New Roman" w:cs="Times New Roman"/>
          <w:sz w:val="24"/>
          <w:szCs w:val="24"/>
        </w:rPr>
        <w:t xml:space="preserve">2006. gada 9. maija </w:t>
      </w:r>
      <w:r w:rsidR="003B42BB" w:rsidRPr="00F02493">
        <w:rPr>
          <w:rFonts w:ascii="Times New Roman" w:hAnsi="Times New Roman" w:cs="Times New Roman"/>
          <w:sz w:val="24"/>
          <w:szCs w:val="24"/>
        </w:rPr>
        <w:t>rīkojum</w:t>
      </w:r>
      <w:r w:rsidR="00D95EEB" w:rsidRPr="00F02493">
        <w:rPr>
          <w:rFonts w:ascii="Times New Roman" w:hAnsi="Times New Roman" w:cs="Times New Roman"/>
          <w:sz w:val="24"/>
          <w:szCs w:val="24"/>
        </w:rPr>
        <w:t>ā</w:t>
      </w:r>
      <w:r w:rsidR="003B42BB" w:rsidRPr="00F02493">
        <w:rPr>
          <w:rFonts w:ascii="Times New Roman" w:hAnsi="Times New Roman" w:cs="Times New Roman"/>
          <w:sz w:val="24"/>
          <w:szCs w:val="24"/>
        </w:rPr>
        <w:t xml:space="preserve"> Nr.</w:t>
      </w:r>
      <w:r w:rsidR="00F41DDA">
        <w:rPr>
          <w:rFonts w:ascii="Times New Roman" w:hAnsi="Times New Roman" w:cs="Times New Roman"/>
          <w:sz w:val="24"/>
          <w:szCs w:val="24"/>
        </w:rPr>
        <w:t> </w:t>
      </w:r>
      <w:r w:rsidR="003B42BB" w:rsidRPr="00F02493">
        <w:rPr>
          <w:rFonts w:ascii="Times New Roman" w:hAnsi="Times New Roman" w:cs="Times New Roman"/>
          <w:sz w:val="24"/>
          <w:szCs w:val="24"/>
        </w:rPr>
        <w:t xml:space="preserve">319 “Par Valsts nekustamā īpašuma vienotas pārvaldīšanas un apsaimniekošanas koncepciju” </w:t>
      </w:r>
      <w:r w:rsidR="00D95EEB" w:rsidRPr="00F02493">
        <w:rPr>
          <w:rFonts w:ascii="Times New Roman" w:hAnsi="Times New Roman" w:cs="Times New Roman"/>
          <w:sz w:val="24"/>
          <w:szCs w:val="24"/>
        </w:rPr>
        <w:t>noteikto</w:t>
      </w:r>
      <w:r w:rsidRPr="00F02493">
        <w:rPr>
          <w:rFonts w:ascii="Times New Roman" w:hAnsi="Times New Roman" w:cs="Times New Roman"/>
          <w:sz w:val="24"/>
          <w:szCs w:val="24"/>
        </w:rPr>
        <w:t xml:space="preserve">, </w:t>
      </w:r>
      <w:r w:rsidR="00F41DDA">
        <w:rPr>
          <w:rFonts w:ascii="Times New Roman" w:hAnsi="Times New Roman" w:cs="Times New Roman"/>
          <w:sz w:val="24"/>
          <w:szCs w:val="24"/>
        </w:rPr>
        <w:t xml:space="preserve">gan prasības </w:t>
      </w:r>
      <w:r w:rsidRPr="00F02493">
        <w:rPr>
          <w:rFonts w:ascii="Times New Roman" w:hAnsi="Times New Roman" w:cs="Times New Roman"/>
          <w:sz w:val="24"/>
          <w:szCs w:val="24"/>
        </w:rPr>
        <w:t>normatīv</w:t>
      </w:r>
      <w:r w:rsidR="00F41DDA">
        <w:rPr>
          <w:rFonts w:ascii="Times New Roman" w:hAnsi="Times New Roman" w:cs="Times New Roman"/>
          <w:sz w:val="24"/>
          <w:szCs w:val="24"/>
        </w:rPr>
        <w:t>ajos</w:t>
      </w:r>
      <w:r w:rsidRPr="00F02493">
        <w:rPr>
          <w:rFonts w:ascii="Times New Roman" w:hAnsi="Times New Roman" w:cs="Times New Roman"/>
          <w:sz w:val="24"/>
          <w:szCs w:val="24"/>
        </w:rPr>
        <w:t xml:space="preserve"> dokument</w:t>
      </w:r>
      <w:r w:rsidR="00F41DDA">
        <w:rPr>
          <w:rFonts w:ascii="Times New Roman" w:hAnsi="Times New Roman" w:cs="Times New Roman"/>
          <w:sz w:val="24"/>
          <w:szCs w:val="24"/>
        </w:rPr>
        <w:t>os</w:t>
      </w:r>
      <w:r w:rsidR="003B42BB" w:rsidRPr="00F02493">
        <w:rPr>
          <w:rFonts w:ascii="Times New Roman" w:hAnsi="Times New Roman" w:cs="Times New Roman"/>
          <w:sz w:val="24"/>
          <w:szCs w:val="24"/>
        </w:rPr>
        <w:t xml:space="preserve"> </w:t>
      </w:r>
      <w:r w:rsidRPr="00F02493">
        <w:rPr>
          <w:rFonts w:ascii="Times New Roman" w:hAnsi="Times New Roman" w:cs="Times New Roman"/>
          <w:sz w:val="24"/>
          <w:szCs w:val="24"/>
        </w:rPr>
        <w:t xml:space="preserve">par </w:t>
      </w:r>
      <w:r w:rsidR="00D95EEB" w:rsidRPr="00F02493">
        <w:rPr>
          <w:rFonts w:ascii="Times New Roman" w:hAnsi="Times New Roman" w:cs="Times New Roman"/>
          <w:sz w:val="24"/>
          <w:szCs w:val="24"/>
        </w:rPr>
        <w:t xml:space="preserve">valsts </w:t>
      </w:r>
      <w:r w:rsidR="0048254C" w:rsidRPr="00F02493">
        <w:rPr>
          <w:rFonts w:ascii="Times New Roman" w:hAnsi="Times New Roman" w:cs="Times New Roman"/>
          <w:sz w:val="24"/>
          <w:szCs w:val="24"/>
        </w:rPr>
        <w:t xml:space="preserve">nekustamā </w:t>
      </w:r>
      <w:r w:rsidR="00D95EEB" w:rsidRPr="00F02493">
        <w:rPr>
          <w:rFonts w:ascii="Times New Roman" w:hAnsi="Times New Roman" w:cs="Times New Roman"/>
          <w:sz w:val="24"/>
          <w:szCs w:val="24"/>
        </w:rPr>
        <w:t>īpašuma</w:t>
      </w:r>
      <w:r w:rsidRPr="00F02493">
        <w:rPr>
          <w:rFonts w:ascii="Times New Roman" w:hAnsi="Times New Roman" w:cs="Times New Roman"/>
          <w:sz w:val="24"/>
          <w:szCs w:val="24"/>
        </w:rPr>
        <w:t xml:space="preserve"> apsaimniekošanu un iznomāšanu. ZMNĪ</w:t>
      </w:r>
      <w:r w:rsidR="0091650E" w:rsidRPr="00F02493">
        <w:rPr>
          <w:rFonts w:ascii="Times New Roman" w:hAnsi="Times New Roman" w:cs="Times New Roman"/>
          <w:sz w:val="24"/>
          <w:szCs w:val="24"/>
        </w:rPr>
        <w:t xml:space="preserve"> saskaņā ar Ministru kabineta </w:t>
      </w:r>
      <w:r w:rsidR="009911E2">
        <w:rPr>
          <w:rFonts w:ascii="Times New Roman" w:hAnsi="Times New Roman" w:cs="Times New Roman"/>
          <w:sz w:val="24"/>
          <w:szCs w:val="24"/>
        </w:rPr>
        <w:t xml:space="preserve">2011.gada 6.decembra </w:t>
      </w:r>
      <w:r w:rsidR="0091650E" w:rsidRPr="00F02493">
        <w:rPr>
          <w:rFonts w:ascii="Times New Roman" w:hAnsi="Times New Roman" w:cs="Times New Roman"/>
          <w:sz w:val="24"/>
          <w:szCs w:val="24"/>
        </w:rPr>
        <w:t>noteikumiem Nr.</w:t>
      </w:r>
      <w:r w:rsidR="00F41DDA">
        <w:rPr>
          <w:rFonts w:ascii="Times New Roman" w:hAnsi="Times New Roman" w:cs="Times New Roman"/>
          <w:sz w:val="24"/>
          <w:szCs w:val="24"/>
        </w:rPr>
        <w:t> </w:t>
      </w:r>
      <w:r w:rsidR="0091650E" w:rsidRPr="00F02493">
        <w:rPr>
          <w:rFonts w:ascii="Times New Roman" w:hAnsi="Times New Roman" w:cs="Times New Roman"/>
          <w:sz w:val="24"/>
          <w:szCs w:val="24"/>
        </w:rPr>
        <w:t xml:space="preserve">934 “Noteikumi par valsts nekustamā īpašuma pārvaldīšanas principiem un kārtību” </w:t>
      </w:r>
      <w:r w:rsidRPr="00F02493">
        <w:rPr>
          <w:rFonts w:ascii="Times New Roman" w:hAnsi="Times New Roman" w:cs="Times New Roman"/>
          <w:sz w:val="24"/>
          <w:szCs w:val="24"/>
        </w:rPr>
        <w:t>veic biroju ēku apsaimniekošanas darbīb</w:t>
      </w:r>
      <w:r w:rsidR="0048254C" w:rsidRPr="00F02493">
        <w:rPr>
          <w:rFonts w:ascii="Times New Roman" w:hAnsi="Times New Roman" w:cs="Times New Roman"/>
          <w:sz w:val="24"/>
          <w:szCs w:val="24"/>
        </w:rPr>
        <w:t>u</w:t>
      </w:r>
      <w:r w:rsidRPr="00F02493">
        <w:rPr>
          <w:rFonts w:ascii="Times New Roman" w:hAnsi="Times New Roman" w:cs="Times New Roman"/>
          <w:sz w:val="24"/>
          <w:szCs w:val="24"/>
        </w:rPr>
        <w:t xml:space="preserve"> </w:t>
      </w:r>
      <w:r w:rsidR="0048254C" w:rsidRPr="00F02493">
        <w:rPr>
          <w:rFonts w:ascii="Times New Roman" w:hAnsi="Times New Roman" w:cs="Times New Roman"/>
          <w:sz w:val="24"/>
          <w:szCs w:val="24"/>
        </w:rPr>
        <w:t xml:space="preserve">plānošanu, </w:t>
      </w:r>
      <w:r w:rsidRPr="00F02493">
        <w:rPr>
          <w:rFonts w:ascii="Times New Roman" w:hAnsi="Times New Roman" w:cs="Times New Roman"/>
          <w:sz w:val="24"/>
          <w:szCs w:val="24"/>
        </w:rPr>
        <w:t>analīzi, finanšu plūsmas uzraudzību un detalizētu pārskatu sagatavošanu</w:t>
      </w:r>
      <w:r w:rsidR="00644E44" w:rsidRPr="00F02493">
        <w:rPr>
          <w:rFonts w:ascii="Times New Roman" w:hAnsi="Times New Roman" w:cs="Times New Roman"/>
          <w:sz w:val="24"/>
          <w:szCs w:val="24"/>
        </w:rPr>
        <w:t>, tād</w:t>
      </w:r>
      <w:r w:rsidR="00F41DDA">
        <w:rPr>
          <w:rFonts w:ascii="Times New Roman" w:hAnsi="Times New Roman" w:cs="Times New Roman"/>
          <w:sz w:val="24"/>
          <w:szCs w:val="24"/>
        </w:rPr>
        <w:t>ē</w:t>
      </w:r>
      <w:r w:rsidR="00644E44" w:rsidRPr="00F02493">
        <w:rPr>
          <w:rFonts w:ascii="Times New Roman" w:hAnsi="Times New Roman" w:cs="Times New Roman"/>
          <w:sz w:val="24"/>
          <w:szCs w:val="24"/>
        </w:rPr>
        <w:t xml:space="preserve">jādi </w:t>
      </w:r>
      <w:r w:rsidRPr="00F02493">
        <w:rPr>
          <w:rFonts w:ascii="Times New Roman" w:hAnsi="Times New Roman" w:cs="Times New Roman"/>
          <w:sz w:val="24"/>
          <w:szCs w:val="24"/>
        </w:rPr>
        <w:t>nodrošin</w:t>
      </w:r>
      <w:r w:rsidR="00644E44" w:rsidRPr="00F02493">
        <w:rPr>
          <w:rFonts w:ascii="Times New Roman" w:hAnsi="Times New Roman" w:cs="Times New Roman"/>
          <w:sz w:val="24"/>
          <w:szCs w:val="24"/>
        </w:rPr>
        <w:t>ot</w:t>
      </w:r>
      <w:r w:rsidRPr="00F02493">
        <w:rPr>
          <w:rFonts w:ascii="Times New Roman" w:hAnsi="Times New Roman" w:cs="Times New Roman"/>
          <w:sz w:val="24"/>
          <w:szCs w:val="24"/>
        </w:rPr>
        <w:t xml:space="preserve"> vienot</w:t>
      </w:r>
      <w:r w:rsidR="00644E44" w:rsidRPr="00F02493">
        <w:rPr>
          <w:rFonts w:ascii="Times New Roman" w:hAnsi="Times New Roman" w:cs="Times New Roman"/>
          <w:sz w:val="24"/>
          <w:szCs w:val="24"/>
        </w:rPr>
        <w:t>u</w:t>
      </w:r>
      <w:r w:rsidRPr="00F02493">
        <w:rPr>
          <w:rFonts w:ascii="Times New Roman" w:hAnsi="Times New Roman" w:cs="Times New Roman"/>
          <w:sz w:val="24"/>
          <w:szCs w:val="24"/>
        </w:rPr>
        <w:t xml:space="preserve"> pieej</w:t>
      </w:r>
      <w:r w:rsidR="00644E44" w:rsidRPr="00F02493">
        <w:rPr>
          <w:rFonts w:ascii="Times New Roman" w:hAnsi="Times New Roman" w:cs="Times New Roman"/>
          <w:sz w:val="24"/>
          <w:szCs w:val="24"/>
        </w:rPr>
        <w:t>u</w:t>
      </w:r>
      <w:r w:rsidRPr="00F02493">
        <w:rPr>
          <w:rFonts w:ascii="Times New Roman" w:hAnsi="Times New Roman" w:cs="Times New Roman"/>
          <w:sz w:val="24"/>
          <w:szCs w:val="24"/>
        </w:rPr>
        <w:t xml:space="preserve"> valsts nekustamo īpašumu apsaimniekošan</w:t>
      </w:r>
      <w:r w:rsidR="0048254C" w:rsidRPr="00F02493">
        <w:rPr>
          <w:rFonts w:ascii="Times New Roman" w:hAnsi="Times New Roman" w:cs="Times New Roman"/>
          <w:sz w:val="24"/>
          <w:szCs w:val="24"/>
        </w:rPr>
        <w:t>ā</w:t>
      </w:r>
      <w:r w:rsidRPr="00F02493">
        <w:rPr>
          <w:rFonts w:ascii="Times New Roman" w:hAnsi="Times New Roman" w:cs="Times New Roman"/>
          <w:sz w:val="24"/>
          <w:szCs w:val="24"/>
        </w:rPr>
        <w:t>. Pārvaldī</w:t>
      </w:r>
      <w:r w:rsidR="0048254C" w:rsidRPr="00F02493">
        <w:rPr>
          <w:rFonts w:ascii="Times New Roman" w:hAnsi="Times New Roman" w:cs="Times New Roman"/>
          <w:sz w:val="24"/>
          <w:szCs w:val="24"/>
        </w:rPr>
        <w:t>šanā</w:t>
      </w:r>
      <w:r w:rsidRPr="00F02493">
        <w:rPr>
          <w:rFonts w:ascii="Times New Roman" w:hAnsi="Times New Roman" w:cs="Times New Roman"/>
          <w:sz w:val="24"/>
          <w:szCs w:val="24"/>
        </w:rPr>
        <w:t xml:space="preserve"> esošajās nekustamā īpašuma vienībās </w:t>
      </w:r>
      <w:r w:rsidR="00F41DDA">
        <w:rPr>
          <w:rFonts w:ascii="Times New Roman" w:hAnsi="Times New Roman" w:cs="Times New Roman"/>
          <w:sz w:val="24"/>
          <w:szCs w:val="24"/>
        </w:rPr>
        <w:t>(piemēram, administratīvajās ēkās</w:t>
      </w:r>
      <w:r w:rsidR="00F41DDA" w:rsidRPr="00F02493">
        <w:rPr>
          <w:rFonts w:ascii="Times New Roman" w:hAnsi="Times New Roman" w:cs="Times New Roman"/>
          <w:sz w:val="24"/>
          <w:szCs w:val="24"/>
        </w:rPr>
        <w:t xml:space="preserve"> Republikas laukumā 2 un </w:t>
      </w:r>
      <w:r w:rsidR="00F41DDA">
        <w:rPr>
          <w:rFonts w:ascii="Times New Roman" w:hAnsi="Times New Roman" w:cs="Times New Roman"/>
          <w:sz w:val="24"/>
          <w:szCs w:val="24"/>
        </w:rPr>
        <w:t>Struktoru ielā 14a Rīgā, Dobeles ielā 41a</w:t>
      </w:r>
      <w:r w:rsidR="00F41DDA" w:rsidRPr="00F02493">
        <w:rPr>
          <w:rFonts w:ascii="Times New Roman" w:hAnsi="Times New Roman" w:cs="Times New Roman"/>
          <w:sz w:val="24"/>
          <w:szCs w:val="24"/>
        </w:rPr>
        <w:t xml:space="preserve"> Jelgavā</w:t>
      </w:r>
      <w:r w:rsidR="00F41DDA">
        <w:rPr>
          <w:rFonts w:ascii="Times New Roman" w:hAnsi="Times New Roman" w:cs="Times New Roman"/>
          <w:sz w:val="24"/>
          <w:szCs w:val="24"/>
        </w:rPr>
        <w:t>, Parka ielā 3 Lubānā, Liepājas šosejā 29 Dobelē, Skolas ielā 9</w:t>
      </w:r>
      <w:r w:rsidR="00F41DDA" w:rsidRPr="00F02493">
        <w:rPr>
          <w:rFonts w:ascii="Times New Roman" w:hAnsi="Times New Roman" w:cs="Times New Roman"/>
          <w:sz w:val="24"/>
          <w:szCs w:val="24"/>
        </w:rPr>
        <w:t xml:space="preserve"> Krāslavā</w:t>
      </w:r>
      <w:r w:rsidR="00F41DDA">
        <w:rPr>
          <w:rFonts w:ascii="Times New Roman" w:hAnsi="Times New Roman" w:cs="Times New Roman"/>
          <w:sz w:val="24"/>
          <w:szCs w:val="24"/>
        </w:rPr>
        <w:t>)</w:t>
      </w:r>
      <w:r w:rsidR="00F41DDA" w:rsidRPr="00F02493">
        <w:rPr>
          <w:rFonts w:ascii="Times New Roman" w:hAnsi="Times New Roman" w:cs="Times New Roman"/>
          <w:sz w:val="24"/>
          <w:szCs w:val="24"/>
        </w:rPr>
        <w:t xml:space="preserve"> </w:t>
      </w:r>
      <w:r w:rsidRPr="00F02493">
        <w:rPr>
          <w:rFonts w:ascii="Times New Roman" w:hAnsi="Times New Roman" w:cs="Times New Roman"/>
          <w:sz w:val="24"/>
          <w:szCs w:val="24"/>
        </w:rPr>
        <w:t xml:space="preserve">ir izvietota </w:t>
      </w:r>
      <w:r w:rsidR="00644E44" w:rsidRPr="00F02493">
        <w:rPr>
          <w:rFonts w:ascii="Times New Roman" w:hAnsi="Times New Roman" w:cs="Times New Roman"/>
          <w:sz w:val="24"/>
          <w:szCs w:val="24"/>
        </w:rPr>
        <w:t>ministrija</w:t>
      </w:r>
      <w:r w:rsidRPr="00F02493">
        <w:rPr>
          <w:rFonts w:ascii="Times New Roman" w:hAnsi="Times New Roman" w:cs="Times New Roman"/>
          <w:sz w:val="24"/>
          <w:szCs w:val="24"/>
        </w:rPr>
        <w:t>, tās padotībā esošās valsts pārvaldes iestādes, ar lauksaimniecības jautājumiem saistītās biedrības, asociācijas, kā arī kapitālsabiedrības.</w:t>
      </w:r>
      <w:r w:rsidR="009B47B0" w:rsidRPr="00F02493">
        <w:rPr>
          <w:rFonts w:ascii="Times New Roman" w:hAnsi="Times New Roman" w:cs="Times New Roman"/>
          <w:sz w:val="24"/>
          <w:szCs w:val="24"/>
        </w:rPr>
        <w:t xml:space="preserve"> </w:t>
      </w:r>
    </w:p>
    <w:p w14:paraId="15998BD1" w14:textId="77777777" w:rsidR="00644E44" w:rsidRPr="00F02493" w:rsidRDefault="00644E44" w:rsidP="00EE48DE">
      <w:pPr>
        <w:pStyle w:val="Sarakstarindkopa"/>
        <w:spacing w:after="0" w:line="240" w:lineRule="auto"/>
        <w:ind w:left="0" w:firstLine="360"/>
        <w:jc w:val="both"/>
        <w:rPr>
          <w:rFonts w:ascii="Times New Roman" w:hAnsi="Times New Roman" w:cs="Times New Roman"/>
          <w:bCs/>
          <w:sz w:val="24"/>
          <w:szCs w:val="24"/>
        </w:rPr>
      </w:pPr>
      <w:r w:rsidRPr="00F02493">
        <w:rPr>
          <w:rFonts w:ascii="Times New Roman" w:hAnsi="Times New Roman" w:cs="Times New Roman"/>
          <w:sz w:val="24"/>
          <w:szCs w:val="24"/>
        </w:rPr>
        <w:t xml:space="preserve">Informāciju par ZMNĪ pārvaldīšanā esošo valsts nekustamo īpašumu (neapdzīvojamās ēkas un būves) sastāvu un tā izmantošanas efektivitāti skatīt </w:t>
      </w:r>
      <w:r w:rsidRPr="009911E2">
        <w:rPr>
          <w:rFonts w:ascii="Times New Roman" w:hAnsi="Times New Roman" w:cs="Times New Roman"/>
          <w:sz w:val="24"/>
          <w:szCs w:val="24"/>
        </w:rPr>
        <w:t>pielikumā</w:t>
      </w:r>
      <w:r w:rsidRPr="00F02493">
        <w:rPr>
          <w:rFonts w:ascii="Times New Roman" w:hAnsi="Times New Roman" w:cs="Times New Roman"/>
          <w:sz w:val="24"/>
          <w:szCs w:val="24"/>
        </w:rPr>
        <w:t xml:space="preserve"> “</w:t>
      </w:r>
      <w:r w:rsidRPr="00F02493">
        <w:rPr>
          <w:rFonts w:ascii="Times New Roman" w:hAnsi="Times New Roman" w:cs="Times New Roman"/>
          <w:bCs/>
          <w:sz w:val="24"/>
          <w:szCs w:val="24"/>
        </w:rPr>
        <w:t>Valsts sabiedrības ar ierobežotu atbildību "Zemkopības ministrijas nekustamie īpašumi" pārvaldīšanā esošo nekustamo īpašumu izmantošanas efektivitāte</w:t>
      </w:r>
      <w:r w:rsidRPr="00F02493">
        <w:rPr>
          <w:rFonts w:ascii="Times New Roman" w:hAnsi="Times New Roman" w:cs="Times New Roman"/>
          <w:sz w:val="24"/>
          <w:szCs w:val="24"/>
        </w:rPr>
        <w:t>”.</w:t>
      </w:r>
    </w:p>
    <w:p w14:paraId="3E95957C" w14:textId="6B0805CB" w:rsidR="00AA30E3" w:rsidRPr="00F02493" w:rsidRDefault="00AA30E3" w:rsidP="00AA30E3">
      <w:pPr>
        <w:spacing w:after="0" w:line="240" w:lineRule="auto"/>
        <w:ind w:firstLine="567"/>
        <w:jc w:val="both"/>
        <w:textAlignment w:val="baseline"/>
        <w:rPr>
          <w:rFonts w:ascii="Times New Roman" w:hAnsi="Times New Roman" w:cs="Times New Roman"/>
          <w:sz w:val="24"/>
          <w:szCs w:val="24"/>
        </w:rPr>
      </w:pPr>
      <w:r w:rsidRPr="00F02493">
        <w:rPr>
          <w:rFonts w:ascii="Times New Roman" w:eastAsia="Times New Roman" w:hAnsi="Times New Roman" w:cs="Times New Roman"/>
          <w:color w:val="000000"/>
          <w:sz w:val="24"/>
          <w:szCs w:val="24"/>
          <w:lang w:eastAsia="lv-LV"/>
        </w:rPr>
        <w:t>ZMNĪ uzdevums</w:t>
      </w:r>
      <w:r w:rsidRPr="00F02493">
        <w:rPr>
          <w:rFonts w:ascii="Times New Roman" w:hAnsi="Times New Roman" w:cs="Times New Roman"/>
          <w:sz w:val="24"/>
          <w:szCs w:val="24"/>
        </w:rPr>
        <w:t xml:space="preserve"> ir nodrošināt racionālu un tiesiski pamatotu pārvaldījumā un īpašumā esošo nekustamo īpašumu apsaimniekošanu, </w:t>
      </w:r>
      <w:r w:rsidR="00F41DDA">
        <w:rPr>
          <w:rFonts w:ascii="Times New Roman" w:hAnsi="Times New Roman" w:cs="Times New Roman"/>
          <w:sz w:val="24"/>
          <w:szCs w:val="24"/>
        </w:rPr>
        <w:t>kā arī</w:t>
      </w:r>
      <w:r w:rsidR="00F41DDA" w:rsidRPr="00F02493">
        <w:rPr>
          <w:rFonts w:ascii="Times New Roman" w:hAnsi="Times New Roman" w:cs="Times New Roman"/>
          <w:sz w:val="24"/>
          <w:szCs w:val="24"/>
        </w:rPr>
        <w:t xml:space="preserve"> </w:t>
      </w:r>
      <w:r w:rsidRPr="00F02493">
        <w:rPr>
          <w:rFonts w:ascii="Times New Roman" w:hAnsi="Times New Roman" w:cs="Times New Roman"/>
          <w:sz w:val="24"/>
          <w:szCs w:val="24"/>
        </w:rPr>
        <w:t>racionālu un pilnvērtīgu ēku izmantošanu, palielinot namīpašumu telpu platību noslodzi</w:t>
      </w:r>
      <w:r w:rsidR="00F41DDA">
        <w:rPr>
          <w:rFonts w:ascii="Times New Roman" w:hAnsi="Times New Roman" w:cs="Times New Roman"/>
          <w:sz w:val="24"/>
          <w:szCs w:val="24"/>
        </w:rPr>
        <w:t xml:space="preserve"> un</w:t>
      </w:r>
      <w:r w:rsidRPr="00F02493">
        <w:rPr>
          <w:rFonts w:ascii="Times New Roman" w:hAnsi="Times New Roman" w:cs="Times New Roman"/>
          <w:sz w:val="24"/>
          <w:szCs w:val="24"/>
        </w:rPr>
        <w:t xml:space="preserve"> uzlabo</w:t>
      </w:r>
      <w:r w:rsidR="00F41DDA">
        <w:rPr>
          <w:rFonts w:ascii="Times New Roman" w:hAnsi="Times New Roman" w:cs="Times New Roman"/>
          <w:sz w:val="24"/>
          <w:szCs w:val="24"/>
        </w:rPr>
        <w:t>jo</w:t>
      </w:r>
      <w:r w:rsidRPr="00F02493">
        <w:rPr>
          <w:rFonts w:ascii="Times New Roman" w:hAnsi="Times New Roman" w:cs="Times New Roman"/>
          <w:sz w:val="24"/>
          <w:szCs w:val="24"/>
        </w:rPr>
        <w:t>t darba vides apstākļus nomniekiem. Biroja telpas tiek iznomātas</w:t>
      </w:r>
      <w:r w:rsidR="00F41DDA">
        <w:rPr>
          <w:rFonts w:ascii="Times New Roman" w:hAnsi="Times New Roman" w:cs="Times New Roman"/>
          <w:sz w:val="24"/>
          <w:szCs w:val="24"/>
        </w:rPr>
        <w:t>,</w:t>
      </w:r>
      <w:r w:rsidR="00EE48DE" w:rsidRPr="00F02493">
        <w:rPr>
          <w:rFonts w:ascii="Times New Roman" w:hAnsi="Times New Roman" w:cs="Times New Roman"/>
          <w:sz w:val="24"/>
          <w:szCs w:val="24"/>
        </w:rPr>
        <w:t xml:space="preserve"> ievērojot </w:t>
      </w:r>
      <w:r w:rsidR="00B017F6" w:rsidRPr="00F02493">
        <w:rPr>
          <w:rFonts w:ascii="Times New Roman" w:hAnsi="Times New Roman" w:cs="Times New Roman"/>
          <w:sz w:val="24"/>
          <w:szCs w:val="24"/>
        </w:rPr>
        <w:t xml:space="preserve">Ministru kabineta </w:t>
      </w:r>
      <w:r w:rsidR="009911E2">
        <w:rPr>
          <w:rFonts w:ascii="Times New Roman" w:hAnsi="Times New Roman" w:cs="Times New Roman"/>
          <w:sz w:val="24"/>
          <w:szCs w:val="24"/>
        </w:rPr>
        <w:t xml:space="preserve">2010. gada 8.jūnija </w:t>
      </w:r>
      <w:r w:rsidR="00B017F6" w:rsidRPr="00F02493">
        <w:rPr>
          <w:rFonts w:ascii="Times New Roman" w:hAnsi="Times New Roman" w:cs="Times New Roman"/>
          <w:sz w:val="24"/>
          <w:szCs w:val="24"/>
        </w:rPr>
        <w:t>noteikum</w:t>
      </w:r>
      <w:r w:rsidR="00EE48DE" w:rsidRPr="00F02493">
        <w:rPr>
          <w:rFonts w:ascii="Times New Roman" w:hAnsi="Times New Roman" w:cs="Times New Roman"/>
          <w:sz w:val="24"/>
          <w:szCs w:val="24"/>
        </w:rPr>
        <w:t>u</w:t>
      </w:r>
      <w:r w:rsidR="00B017F6" w:rsidRPr="00F02493">
        <w:rPr>
          <w:rFonts w:ascii="Times New Roman" w:hAnsi="Times New Roman" w:cs="Times New Roman"/>
          <w:sz w:val="24"/>
          <w:szCs w:val="24"/>
        </w:rPr>
        <w:t xml:space="preserve"> Nr.</w:t>
      </w:r>
      <w:r w:rsidR="00F41DDA">
        <w:rPr>
          <w:rFonts w:ascii="Times New Roman" w:hAnsi="Times New Roman" w:cs="Times New Roman"/>
          <w:sz w:val="24"/>
          <w:szCs w:val="24"/>
        </w:rPr>
        <w:t> </w:t>
      </w:r>
      <w:r w:rsidR="00B017F6" w:rsidRPr="00F02493">
        <w:rPr>
          <w:rFonts w:ascii="Times New Roman" w:hAnsi="Times New Roman" w:cs="Times New Roman"/>
          <w:sz w:val="24"/>
          <w:szCs w:val="24"/>
        </w:rPr>
        <w:t>515 “Noteikumi par publiskas personas mantas iznomāšanas kārtību, nomas maksas noteikšanas metodiku un nomas līguma tipveida nosacījumiem”</w:t>
      </w:r>
      <w:r w:rsidRPr="00F02493">
        <w:rPr>
          <w:rFonts w:ascii="Times New Roman" w:hAnsi="Times New Roman" w:cs="Times New Roman"/>
          <w:sz w:val="24"/>
          <w:szCs w:val="24"/>
        </w:rPr>
        <w:t xml:space="preserve"> </w:t>
      </w:r>
      <w:r w:rsidR="00BC58D7" w:rsidRPr="00F02493">
        <w:rPr>
          <w:rFonts w:ascii="Times New Roman" w:hAnsi="Times New Roman" w:cs="Times New Roman"/>
          <w:sz w:val="24"/>
          <w:szCs w:val="24"/>
        </w:rPr>
        <w:t>nosacījumus, t</w:t>
      </w:r>
      <w:r w:rsidR="00F41DDA">
        <w:rPr>
          <w:rFonts w:ascii="Times New Roman" w:hAnsi="Times New Roman" w:cs="Times New Roman"/>
          <w:sz w:val="24"/>
          <w:szCs w:val="24"/>
        </w:rPr>
        <w:t>ostarp</w:t>
      </w:r>
      <w:r w:rsidRPr="00F02493">
        <w:rPr>
          <w:rFonts w:ascii="Times New Roman" w:hAnsi="Times New Roman" w:cs="Times New Roman"/>
          <w:sz w:val="24"/>
          <w:szCs w:val="24"/>
        </w:rPr>
        <w:t xml:space="preserve"> </w:t>
      </w:r>
      <w:r w:rsidR="00BC58D7" w:rsidRPr="00F02493">
        <w:rPr>
          <w:rFonts w:ascii="Times New Roman" w:hAnsi="Times New Roman" w:cs="Times New Roman"/>
          <w:sz w:val="24"/>
          <w:szCs w:val="24"/>
        </w:rPr>
        <w:t>valsts pārvaldes iestādēm tās iznomājot par apsaimniekošanas pašizmaksu.</w:t>
      </w:r>
    </w:p>
    <w:p w14:paraId="0B94979B" w14:textId="2DD31F5A" w:rsidR="00AA30E3" w:rsidRPr="00F02493" w:rsidRDefault="00AA30E3" w:rsidP="00AA30E3">
      <w:pPr>
        <w:pStyle w:val="Sarakstarindkopa"/>
        <w:spacing w:after="0" w:line="240" w:lineRule="auto"/>
        <w:ind w:left="0" w:firstLine="567"/>
        <w:jc w:val="both"/>
        <w:rPr>
          <w:rFonts w:ascii="Times New Roman" w:hAnsi="Times New Roman" w:cs="Times New Roman"/>
          <w:sz w:val="24"/>
          <w:szCs w:val="24"/>
        </w:rPr>
      </w:pPr>
      <w:r w:rsidRPr="00F02493">
        <w:rPr>
          <w:rFonts w:ascii="Times New Roman" w:hAnsi="Times New Roman" w:cs="Times New Roman"/>
          <w:sz w:val="24"/>
          <w:szCs w:val="24"/>
        </w:rPr>
        <w:t>ZMNĪ ir strukturāli nodalīta valsts budžeta finansētu uzdevumu īstenošana no</w:t>
      </w:r>
      <w:r w:rsidR="006D6920" w:rsidRPr="00F02493">
        <w:rPr>
          <w:rFonts w:ascii="Times New Roman" w:hAnsi="Times New Roman" w:cs="Times New Roman"/>
          <w:sz w:val="24"/>
          <w:szCs w:val="24"/>
        </w:rPr>
        <w:t xml:space="preserve"> ieņēmumiem</w:t>
      </w:r>
      <w:r w:rsidR="00F41DDA">
        <w:rPr>
          <w:rFonts w:ascii="Times New Roman" w:hAnsi="Times New Roman" w:cs="Times New Roman"/>
          <w:sz w:val="24"/>
          <w:szCs w:val="24"/>
        </w:rPr>
        <w:t xml:space="preserve"> un </w:t>
      </w:r>
      <w:r w:rsidR="006D6920" w:rsidRPr="00F02493">
        <w:rPr>
          <w:rFonts w:ascii="Times New Roman" w:hAnsi="Times New Roman" w:cs="Times New Roman"/>
          <w:sz w:val="24"/>
          <w:szCs w:val="24"/>
        </w:rPr>
        <w:t>izdevumiem par biroja ēku apsaimniekošanu, nodalot arī struktūrvienībās nodarbinātos, finanšu plūsmas, bankas kontus ienākošajiem un izejošiem finanšu līdzekļiem un grāmatvedības uzskaiti.</w:t>
      </w:r>
    </w:p>
    <w:p w14:paraId="5E88DBD1" w14:textId="550E99ED" w:rsidR="00C26025" w:rsidRPr="00F02493" w:rsidRDefault="00EE48DE" w:rsidP="007F0DF0">
      <w:pPr>
        <w:spacing w:after="0"/>
        <w:ind w:firstLine="360"/>
        <w:jc w:val="both"/>
        <w:rPr>
          <w:rFonts w:ascii="Times New Roman" w:hAnsi="Times New Roman" w:cs="Times New Roman"/>
          <w:sz w:val="24"/>
          <w:szCs w:val="24"/>
          <w:u w:val="single"/>
        </w:rPr>
      </w:pPr>
      <w:r w:rsidRPr="00CC37D7">
        <w:rPr>
          <w:rFonts w:ascii="Times New Roman" w:eastAsia="Times New Roman" w:hAnsi="Times New Roman" w:cs="Times New Roman"/>
          <w:color w:val="000000"/>
          <w:sz w:val="24"/>
          <w:szCs w:val="24"/>
          <w:lang w:eastAsia="lv-LV"/>
        </w:rPr>
        <w:t xml:space="preserve">Papildus minētajam ZMNĪ veic pārvaldījumā esošo valstij piekrītošo nekustamo īpašumu tiesisko reģistrāciju, kā arī valsts un pašvaldību iestādēs pārstāv valsts </w:t>
      </w:r>
      <w:r w:rsidRPr="00CC37D7">
        <w:rPr>
          <w:rFonts w:ascii="Times New Roman" w:eastAsia="Times New Roman" w:hAnsi="Times New Roman" w:cs="Times New Roman"/>
          <w:color w:val="000000"/>
          <w:sz w:val="24"/>
          <w:szCs w:val="24"/>
          <w:lang w:eastAsia="lv-LV"/>
        </w:rPr>
        <w:lastRenderedPageBreak/>
        <w:t xml:space="preserve">intereses, kas saistītas ar ZMNĪ pārvaldījumā esošajiem nekustamajiem īpašumiem. </w:t>
      </w:r>
      <w:r w:rsidR="0037703F" w:rsidRPr="00F02493">
        <w:rPr>
          <w:rFonts w:ascii="Times New Roman" w:hAnsi="Times New Roman" w:cs="Times New Roman"/>
          <w:sz w:val="24"/>
          <w:szCs w:val="24"/>
        </w:rPr>
        <w:t>Ministrija</w:t>
      </w:r>
      <w:r w:rsidR="009C3A2F" w:rsidRPr="00F02493">
        <w:rPr>
          <w:rFonts w:ascii="Times New Roman" w:hAnsi="Times New Roman" w:cs="Times New Roman"/>
          <w:sz w:val="24"/>
          <w:szCs w:val="24"/>
        </w:rPr>
        <w:t xml:space="preserve"> </w:t>
      </w:r>
      <w:r w:rsidR="00C26025" w:rsidRPr="00F02493">
        <w:rPr>
          <w:rFonts w:ascii="Times New Roman" w:hAnsi="Times New Roman" w:cs="Times New Roman"/>
          <w:sz w:val="24"/>
          <w:szCs w:val="24"/>
        </w:rPr>
        <w:t xml:space="preserve">nesniedz </w:t>
      </w:r>
      <w:r w:rsidR="009C3A2F" w:rsidRPr="00F02493">
        <w:rPr>
          <w:rFonts w:ascii="Times New Roman" w:hAnsi="Times New Roman" w:cs="Times New Roman"/>
          <w:sz w:val="24"/>
          <w:szCs w:val="24"/>
        </w:rPr>
        <w:t>valsts atbalstu ZMN</w:t>
      </w:r>
      <w:r w:rsidR="00F41DDA">
        <w:rPr>
          <w:rFonts w:ascii="Times New Roman" w:hAnsi="Times New Roman" w:cs="Times New Roman"/>
          <w:sz w:val="24"/>
          <w:szCs w:val="24"/>
        </w:rPr>
        <w:t>Ī</w:t>
      </w:r>
      <w:r w:rsidR="009C3A2F" w:rsidRPr="00F02493">
        <w:rPr>
          <w:rFonts w:ascii="Times New Roman" w:hAnsi="Times New Roman" w:cs="Times New Roman"/>
          <w:sz w:val="24"/>
          <w:szCs w:val="24"/>
        </w:rPr>
        <w:t xml:space="preserve"> </w:t>
      </w:r>
      <w:r w:rsidR="00C26025" w:rsidRPr="00F02493">
        <w:rPr>
          <w:rFonts w:ascii="Times New Roman" w:hAnsi="Times New Roman" w:cs="Times New Roman"/>
          <w:sz w:val="24"/>
          <w:szCs w:val="24"/>
        </w:rPr>
        <w:t>komercdarbība</w:t>
      </w:r>
      <w:r w:rsidR="00F41DDA">
        <w:rPr>
          <w:rFonts w:ascii="Times New Roman" w:hAnsi="Times New Roman" w:cs="Times New Roman"/>
          <w:sz w:val="24"/>
          <w:szCs w:val="24"/>
        </w:rPr>
        <w:t>i</w:t>
      </w:r>
      <w:r w:rsidR="00C26025" w:rsidRPr="00F02493">
        <w:rPr>
          <w:rFonts w:ascii="Times New Roman" w:hAnsi="Times New Roman" w:cs="Times New Roman"/>
          <w:sz w:val="24"/>
          <w:szCs w:val="24"/>
        </w:rPr>
        <w:t xml:space="preserve"> – biroju ēku apsaimniekošana</w:t>
      </w:r>
      <w:r w:rsidR="009C3A2F" w:rsidRPr="00F02493">
        <w:rPr>
          <w:rFonts w:ascii="Times New Roman" w:hAnsi="Times New Roman" w:cs="Times New Roman"/>
          <w:sz w:val="24"/>
          <w:szCs w:val="24"/>
        </w:rPr>
        <w:t>i</w:t>
      </w:r>
      <w:r w:rsidR="00C26025" w:rsidRPr="00F02493">
        <w:rPr>
          <w:rFonts w:ascii="Times New Roman" w:hAnsi="Times New Roman" w:cs="Times New Roman"/>
          <w:sz w:val="24"/>
          <w:szCs w:val="24"/>
        </w:rPr>
        <w:t>.</w:t>
      </w:r>
      <w:r w:rsidR="00C26025" w:rsidRPr="00F02493">
        <w:rPr>
          <w:rFonts w:ascii="Times New Roman" w:hAnsi="Times New Roman" w:cs="Times New Roman"/>
          <w:sz w:val="24"/>
          <w:szCs w:val="24"/>
          <w:u w:val="single"/>
        </w:rPr>
        <w:t xml:space="preserve"> </w:t>
      </w:r>
    </w:p>
    <w:p w14:paraId="4365B7D8" w14:textId="77777777" w:rsidR="00F02493" w:rsidRPr="00F02493" w:rsidRDefault="00F02493" w:rsidP="00F02493">
      <w:pPr>
        <w:spacing w:after="0" w:line="240" w:lineRule="auto"/>
        <w:ind w:left="360"/>
        <w:rPr>
          <w:rFonts w:ascii="Times New Roman" w:hAnsi="Times New Roman" w:cs="Times New Roman"/>
          <w:b/>
          <w:sz w:val="24"/>
          <w:szCs w:val="24"/>
        </w:rPr>
      </w:pPr>
    </w:p>
    <w:p w14:paraId="304AA7EC" w14:textId="77777777" w:rsidR="00CC585B" w:rsidRDefault="00AE17F9" w:rsidP="00AE17F9">
      <w:pPr>
        <w:pStyle w:val="Sarakstarindkop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VALSTS DELEĢĒTO UZDEVUMU IZPILDE</w:t>
      </w:r>
    </w:p>
    <w:p w14:paraId="3B18C307" w14:textId="77777777" w:rsidR="00AE17F9" w:rsidRPr="00AE17F9" w:rsidRDefault="00AE17F9" w:rsidP="00AE17F9">
      <w:pPr>
        <w:spacing w:after="0" w:line="240" w:lineRule="auto"/>
        <w:ind w:left="360"/>
        <w:rPr>
          <w:rFonts w:ascii="Times New Roman" w:hAnsi="Times New Roman" w:cs="Times New Roman"/>
          <w:b/>
          <w:sz w:val="24"/>
          <w:szCs w:val="24"/>
        </w:rPr>
      </w:pPr>
    </w:p>
    <w:p w14:paraId="3FFEC985" w14:textId="142F9E15"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 xml:space="preserve">ZMNĪ atbilstoši Meliorācijas likuma deleģējumam un līgumam ar ministriju nodrošina valsts funkcijas </w:t>
      </w:r>
      <w:r w:rsidR="00F41DDA">
        <w:rPr>
          <w:rFonts w:ascii="Times New Roman" w:hAnsi="Times New Roman" w:cs="Times New Roman"/>
          <w:sz w:val="24"/>
          <w:szCs w:val="24"/>
        </w:rPr>
        <w:t>– m</w:t>
      </w:r>
      <w:r w:rsidRPr="00CC37D7">
        <w:rPr>
          <w:rFonts w:ascii="Times New Roman" w:hAnsi="Times New Roman" w:cs="Times New Roman"/>
          <w:sz w:val="24"/>
          <w:szCs w:val="24"/>
        </w:rPr>
        <w:t>eliorācijas kadastra uzturēšan</w:t>
      </w:r>
      <w:r w:rsidR="00F41DDA">
        <w:rPr>
          <w:rFonts w:ascii="Times New Roman" w:hAnsi="Times New Roman" w:cs="Times New Roman"/>
          <w:sz w:val="24"/>
          <w:szCs w:val="24"/>
        </w:rPr>
        <w:t>u</w:t>
      </w:r>
      <w:r w:rsidRPr="00CC37D7">
        <w:rPr>
          <w:rFonts w:ascii="Times New Roman" w:hAnsi="Times New Roman" w:cs="Times New Roman"/>
          <w:sz w:val="24"/>
          <w:szCs w:val="24"/>
        </w:rPr>
        <w:t>, valsts meliorācijas sistēmu un valsts nozīmes meliorācijas sistēmu ekspluatācija</w:t>
      </w:r>
      <w:r w:rsidR="00F41DDA">
        <w:rPr>
          <w:rFonts w:ascii="Times New Roman" w:hAnsi="Times New Roman" w:cs="Times New Roman"/>
          <w:sz w:val="24"/>
          <w:szCs w:val="24"/>
        </w:rPr>
        <w:t>s</w:t>
      </w:r>
      <w:r w:rsidRPr="00CC37D7">
        <w:rPr>
          <w:rFonts w:ascii="Times New Roman" w:hAnsi="Times New Roman" w:cs="Times New Roman"/>
          <w:sz w:val="24"/>
          <w:szCs w:val="24"/>
        </w:rPr>
        <w:t xml:space="preserve"> un uzturēšan</w:t>
      </w:r>
      <w:r w:rsidR="00F41DDA">
        <w:rPr>
          <w:rFonts w:ascii="Times New Roman" w:hAnsi="Times New Roman" w:cs="Times New Roman"/>
          <w:sz w:val="24"/>
          <w:szCs w:val="24"/>
        </w:rPr>
        <w:t>u</w:t>
      </w:r>
      <w:r w:rsidRPr="00CC37D7">
        <w:rPr>
          <w:rFonts w:ascii="Times New Roman" w:hAnsi="Times New Roman" w:cs="Times New Roman"/>
          <w:sz w:val="24"/>
          <w:szCs w:val="24"/>
        </w:rPr>
        <w:t xml:space="preserve">. Līgumā ir paredzēta darbības rezultatīvo un finanšu rādītāju izpilde un to kontrole, nodrošinot būvju efektīvu apsaimniekošanu ar mērķi saglabāt (palielināt) to vērtību un funkcionēšanu </w:t>
      </w:r>
      <w:r w:rsidR="00F41DDA">
        <w:rPr>
          <w:rFonts w:ascii="Times New Roman" w:hAnsi="Times New Roman" w:cs="Times New Roman"/>
          <w:sz w:val="24"/>
          <w:szCs w:val="24"/>
        </w:rPr>
        <w:t>atbilstoši</w:t>
      </w:r>
      <w:r w:rsidRPr="00CC37D7">
        <w:rPr>
          <w:rFonts w:ascii="Times New Roman" w:hAnsi="Times New Roman" w:cs="Times New Roman"/>
          <w:sz w:val="24"/>
          <w:szCs w:val="24"/>
        </w:rPr>
        <w:t xml:space="preserve"> teritorijas attīstības prasībām.</w:t>
      </w:r>
    </w:p>
    <w:p w14:paraId="2C85D553" w14:textId="77777777"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Valsts funkcijas uzdevumi</w:t>
      </w:r>
      <w:r w:rsidR="002306AB" w:rsidRPr="00CC37D7">
        <w:rPr>
          <w:rFonts w:ascii="Times New Roman" w:hAnsi="Times New Roman" w:cs="Times New Roman"/>
          <w:sz w:val="24"/>
          <w:szCs w:val="24"/>
        </w:rPr>
        <w:t>:</w:t>
      </w:r>
    </w:p>
    <w:p w14:paraId="25559B1C" w14:textId="7AC211D7" w:rsidR="00CC585B" w:rsidRPr="00CC37D7" w:rsidRDefault="00F41DDA" w:rsidP="009911E2">
      <w:pPr>
        <w:pStyle w:val="Sarakstarindkopa"/>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v</w:t>
      </w:r>
      <w:r w:rsidR="00CC585B" w:rsidRPr="00CC37D7">
        <w:rPr>
          <w:rFonts w:ascii="Times New Roman" w:hAnsi="Times New Roman" w:cs="Times New Roman"/>
          <w:sz w:val="24"/>
          <w:szCs w:val="24"/>
        </w:rPr>
        <w:t>alsts meliorācijas sistēmas – hidrotehnisko būvju (32 poldera sūkņu stacij</w:t>
      </w:r>
      <w:r>
        <w:rPr>
          <w:rFonts w:ascii="Times New Roman" w:hAnsi="Times New Roman" w:cs="Times New Roman"/>
          <w:sz w:val="24"/>
          <w:szCs w:val="24"/>
        </w:rPr>
        <w:t>u</w:t>
      </w:r>
      <w:r w:rsidR="00CC585B" w:rsidRPr="00CC37D7">
        <w:rPr>
          <w:rFonts w:ascii="Times New Roman" w:hAnsi="Times New Roman" w:cs="Times New Roman"/>
          <w:sz w:val="24"/>
          <w:szCs w:val="24"/>
        </w:rPr>
        <w:t xml:space="preserve">, </w:t>
      </w:r>
      <w:r w:rsidRPr="00CC37D7">
        <w:rPr>
          <w:rFonts w:ascii="Times New Roman" w:hAnsi="Times New Roman" w:cs="Times New Roman"/>
          <w:sz w:val="24"/>
          <w:szCs w:val="24"/>
        </w:rPr>
        <w:t xml:space="preserve">aizsargdambji </w:t>
      </w:r>
      <w:r w:rsidR="00CC585B" w:rsidRPr="00CC37D7">
        <w:rPr>
          <w:rFonts w:ascii="Times New Roman" w:hAnsi="Times New Roman" w:cs="Times New Roman"/>
          <w:sz w:val="24"/>
          <w:szCs w:val="24"/>
        </w:rPr>
        <w:t>415,5 km</w:t>
      </w:r>
      <w:r>
        <w:rPr>
          <w:rFonts w:ascii="Times New Roman" w:hAnsi="Times New Roman" w:cs="Times New Roman"/>
          <w:sz w:val="24"/>
          <w:szCs w:val="24"/>
        </w:rPr>
        <w:t xml:space="preserve"> garumā</w:t>
      </w:r>
      <w:r w:rsidR="00CC585B" w:rsidRPr="00CC37D7">
        <w:rPr>
          <w:rFonts w:ascii="Times New Roman" w:hAnsi="Times New Roman" w:cs="Times New Roman"/>
          <w:sz w:val="24"/>
          <w:szCs w:val="24"/>
        </w:rPr>
        <w:t xml:space="preserve"> un 7 hidromezgl</w:t>
      </w:r>
      <w:r>
        <w:rPr>
          <w:rFonts w:ascii="Times New Roman" w:hAnsi="Times New Roman" w:cs="Times New Roman"/>
          <w:sz w:val="24"/>
          <w:szCs w:val="24"/>
        </w:rPr>
        <w:t>u</w:t>
      </w:r>
      <w:r w:rsidR="00CC585B" w:rsidRPr="00CC37D7">
        <w:rPr>
          <w:rFonts w:ascii="Times New Roman" w:hAnsi="Times New Roman" w:cs="Times New Roman"/>
          <w:sz w:val="24"/>
          <w:szCs w:val="24"/>
        </w:rPr>
        <w:t>, caurtekas regulator</w:t>
      </w:r>
      <w:r>
        <w:rPr>
          <w:rFonts w:ascii="Times New Roman" w:hAnsi="Times New Roman" w:cs="Times New Roman"/>
          <w:sz w:val="24"/>
          <w:szCs w:val="24"/>
        </w:rPr>
        <w:t>u</w:t>
      </w:r>
      <w:r w:rsidR="00CC585B" w:rsidRPr="00CC37D7">
        <w:rPr>
          <w:rFonts w:ascii="Times New Roman" w:hAnsi="Times New Roman" w:cs="Times New Roman"/>
          <w:sz w:val="24"/>
          <w:szCs w:val="24"/>
        </w:rPr>
        <w:t>, Lubāna ezera hidrotehnisko</w:t>
      </w:r>
      <w:r w:rsidR="00CC585B" w:rsidRPr="00CC37D7">
        <w:rPr>
          <w:rFonts w:ascii="Times New Roman" w:hAnsi="Times New Roman" w:cs="Times New Roman"/>
          <w:b/>
          <w:sz w:val="24"/>
          <w:szCs w:val="24"/>
        </w:rPr>
        <w:t xml:space="preserve"> </w:t>
      </w:r>
      <w:r w:rsidR="00CC585B" w:rsidRPr="00CC37D7">
        <w:rPr>
          <w:rFonts w:ascii="Times New Roman" w:hAnsi="Times New Roman" w:cs="Times New Roman"/>
          <w:sz w:val="24"/>
          <w:szCs w:val="24"/>
        </w:rPr>
        <w:t>būvju kompleks</w:t>
      </w:r>
      <w:r>
        <w:rPr>
          <w:rFonts w:ascii="Times New Roman" w:hAnsi="Times New Roman" w:cs="Times New Roman"/>
          <w:sz w:val="24"/>
          <w:szCs w:val="24"/>
        </w:rPr>
        <w:t>a</w:t>
      </w:r>
      <w:r w:rsidR="00396334" w:rsidRPr="00CC37D7">
        <w:rPr>
          <w:rFonts w:ascii="Times New Roman" w:hAnsi="Times New Roman" w:cs="Times New Roman"/>
          <w:sz w:val="24"/>
          <w:szCs w:val="24"/>
        </w:rPr>
        <w:t>)</w:t>
      </w:r>
      <w:r w:rsidR="00CC585B" w:rsidRPr="00CC37D7">
        <w:rPr>
          <w:rFonts w:ascii="Times New Roman" w:hAnsi="Times New Roman" w:cs="Times New Roman"/>
          <w:sz w:val="24"/>
          <w:szCs w:val="24"/>
        </w:rPr>
        <w:t xml:space="preserve"> – ekspluatācija un uzturēšana, nodrošinot plūdu risku mazināšanu, pasargājot teritorijas no applūšanas un uzturot labvēlīgu mitruma režīmu </w:t>
      </w:r>
      <w:proofErr w:type="spellStart"/>
      <w:r w:rsidR="00CC585B" w:rsidRPr="00CC37D7">
        <w:rPr>
          <w:rFonts w:ascii="Times New Roman" w:hAnsi="Times New Roman" w:cs="Times New Roman"/>
          <w:sz w:val="24"/>
          <w:szCs w:val="24"/>
        </w:rPr>
        <w:t>polderētajās</w:t>
      </w:r>
      <w:proofErr w:type="spellEnd"/>
      <w:r w:rsidR="00CC585B" w:rsidRPr="00CC37D7">
        <w:rPr>
          <w:rFonts w:ascii="Times New Roman" w:hAnsi="Times New Roman" w:cs="Times New Roman"/>
          <w:sz w:val="24"/>
          <w:szCs w:val="24"/>
        </w:rPr>
        <w:t xml:space="preserve"> platībās</w:t>
      </w:r>
      <w:r>
        <w:rPr>
          <w:rFonts w:ascii="Times New Roman" w:hAnsi="Times New Roman" w:cs="Times New Roman"/>
          <w:sz w:val="24"/>
          <w:szCs w:val="24"/>
        </w:rPr>
        <w:t>;</w:t>
      </w:r>
    </w:p>
    <w:p w14:paraId="602C3F5C" w14:textId="781DC883" w:rsidR="00CC585B" w:rsidRPr="00CC37D7" w:rsidRDefault="00F41DDA" w:rsidP="009911E2">
      <w:pPr>
        <w:pStyle w:val="Sarakstarindkopa"/>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v</w:t>
      </w:r>
      <w:r w:rsidR="00CC585B" w:rsidRPr="00CC37D7">
        <w:rPr>
          <w:rFonts w:ascii="Times New Roman" w:hAnsi="Times New Roman" w:cs="Times New Roman"/>
          <w:sz w:val="24"/>
          <w:szCs w:val="24"/>
        </w:rPr>
        <w:t>alsts nozīmes meliorācijas sistēmu – valsts nozīmes ūdensnoteku (13 539,7</w:t>
      </w:r>
      <w:r>
        <w:rPr>
          <w:rFonts w:ascii="Times New Roman" w:hAnsi="Times New Roman" w:cs="Times New Roman"/>
          <w:sz w:val="24"/>
          <w:szCs w:val="24"/>
        </w:rPr>
        <w:t> </w:t>
      </w:r>
      <w:r w:rsidR="00CC585B" w:rsidRPr="00CC37D7">
        <w:rPr>
          <w:rFonts w:ascii="Times New Roman" w:hAnsi="Times New Roman" w:cs="Times New Roman"/>
          <w:sz w:val="24"/>
          <w:szCs w:val="24"/>
        </w:rPr>
        <w:t>km garumā) – ekspluatācija un uzturēšana virszemes ūdeņu savākšanai</w:t>
      </w:r>
      <w:r>
        <w:rPr>
          <w:rFonts w:ascii="Times New Roman" w:hAnsi="Times New Roman" w:cs="Times New Roman"/>
          <w:sz w:val="24"/>
          <w:szCs w:val="24"/>
        </w:rPr>
        <w:t>;</w:t>
      </w:r>
    </w:p>
    <w:p w14:paraId="1C87A37C" w14:textId="14C210A6" w:rsidR="00F02493" w:rsidRPr="00D92069" w:rsidRDefault="00F41DDA" w:rsidP="009911E2">
      <w:pPr>
        <w:pStyle w:val="Sarakstarindkopa"/>
        <w:tabs>
          <w:tab w:val="left" w:pos="1134"/>
        </w:tabs>
        <w:spacing w:after="0" w:line="240" w:lineRule="auto"/>
        <w:ind w:left="0" w:firstLine="567"/>
        <w:jc w:val="both"/>
        <w:rPr>
          <w:rStyle w:val="Hipersaite"/>
          <w:rFonts w:ascii="Times New Roman" w:hAnsi="Times New Roman" w:cs="Times New Roman"/>
          <w:color w:val="auto"/>
          <w:sz w:val="24"/>
          <w:szCs w:val="24"/>
          <w:u w:val="none"/>
        </w:rPr>
      </w:pPr>
      <w:r>
        <w:rPr>
          <w:rFonts w:ascii="Times New Roman" w:hAnsi="Times New Roman" w:cs="Times New Roman"/>
          <w:sz w:val="24"/>
          <w:szCs w:val="24"/>
        </w:rPr>
        <w:t>3) v</w:t>
      </w:r>
      <w:r w:rsidR="007F0DF0" w:rsidRPr="00F02493">
        <w:rPr>
          <w:rFonts w:ascii="Times New Roman" w:hAnsi="Times New Roman" w:cs="Times New Roman"/>
          <w:sz w:val="24"/>
          <w:szCs w:val="24"/>
        </w:rPr>
        <w:t xml:space="preserve">alsts informācijas sistēmas </w:t>
      </w:r>
      <w:r w:rsidR="005A3424" w:rsidRPr="00F02493">
        <w:rPr>
          <w:rFonts w:ascii="Times New Roman" w:hAnsi="Times New Roman" w:cs="Times New Roman"/>
          <w:sz w:val="24"/>
          <w:szCs w:val="24"/>
        </w:rPr>
        <w:t>M</w:t>
      </w:r>
      <w:r w:rsidR="00CC585B" w:rsidRPr="00F02493">
        <w:rPr>
          <w:rFonts w:ascii="Times New Roman" w:hAnsi="Times New Roman" w:cs="Times New Roman"/>
          <w:sz w:val="24"/>
          <w:szCs w:val="24"/>
        </w:rPr>
        <w:t xml:space="preserve">eliorācijas kadastra </w:t>
      </w:r>
      <w:r w:rsidRPr="00F02493">
        <w:rPr>
          <w:rFonts w:ascii="Times New Roman" w:hAnsi="Times New Roman" w:cs="Times New Roman"/>
          <w:sz w:val="24"/>
          <w:szCs w:val="24"/>
        </w:rPr>
        <w:t xml:space="preserve">uzturēšana </w:t>
      </w:r>
      <w:r>
        <w:rPr>
          <w:rFonts w:ascii="Times New Roman" w:hAnsi="Times New Roman" w:cs="Times New Roman"/>
          <w:sz w:val="24"/>
          <w:szCs w:val="24"/>
        </w:rPr>
        <w:t>par</w:t>
      </w:r>
      <w:r w:rsidR="005A3424" w:rsidRPr="00F02493">
        <w:rPr>
          <w:rFonts w:ascii="Times New Roman" w:hAnsi="Times New Roman" w:cs="Times New Roman"/>
          <w:sz w:val="24"/>
          <w:szCs w:val="24"/>
        </w:rPr>
        <w:t xml:space="preserve"> valsts, viena īpašnieka un koplietošanas meliorācijas sistēmām (ūdensnotekas, polderu aizsargdambji, polderu sūkņu stacijas, grāvji, drenāža), kas aptver 2,1 milj. ha lauksaimniecības un mežsaimniecības zemes platības</w:t>
      </w:r>
      <w:r w:rsidR="007D36FF" w:rsidRPr="00F02493">
        <w:rPr>
          <w:rFonts w:ascii="Times New Roman" w:hAnsi="Times New Roman" w:cs="Times New Roman"/>
          <w:sz w:val="24"/>
          <w:szCs w:val="24"/>
        </w:rPr>
        <w:t>,</w:t>
      </w:r>
      <w:r w:rsidR="00CC585B" w:rsidRPr="00F02493">
        <w:rPr>
          <w:rFonts w:ascii="Times New Roman" w:hAnsi="Times New Roman" w:cs="Times New Roman"/>
          <w:sz w:val="24"/>
          <w:szCs w:val="24"/>
        </w:rPr>
        <w:t xml:space="preserve"> nodrošinot meliorācijas kadastra datu digitalizāciju un publisku pieejamību tīmekļa vietnē </w:t>
      </w:r>
      <w:hyperlink r:id="rId9" w:history="1">
        <w:r w:rsidR="00CC585B" w:rsidRPr="009911E2">
          <w:rPr>
            <w:rStyle w:val="Hipersaite"/>
            <w:rFonts w:ascii="Times New Roman" w:hAnsi="Times New Roman" w:cs="Times New Roman"/>
            <w:color w:val="auto"/>
            <w:sz w:val="24"/>
            <w:szCs w:val="24"/>
            <w:u w:val="none"/>
          </w:rPr>
          <w:t>www.melioracija.lv</w:t>
        </w:r>
      </w:hyperlink>
      <w:r w:rsidR="00D92069" w:rsidRPr="009911E2">
        <w:rPr>
          <w:rStyle w:val="Hipersaite"/>
          <w:rFonts w:ascii="Times New Roman" w:hAnsi="Times New Roman" w:cs="Times New Roman"/>
          <w:color w:val="auto"/>
          <w:sz w:val="24"/>
          <w:szCs w:val="24"/>
          <w:u w:val="none"/>
        </w:rPr>
        <w:t>;</w:t>
      </w:r>
      <w:r w:rsidR="00CC585B" w:rsidRPr="00D92069">
        <w:rPr>
          <w:rStyle w:val="Hipersaite"/>
          <w:rFonts w:ascii="Times New Roman" w:hAnsi="Times New Roman" w:cs="Times New Roman"/>
          <w:color w:val="auto"/>
          <w:sz w:val="24"/>
          <w:szCs w:val="24"/>
          <w:u w:val="none"/>
        </w:rPr>
        <w:t xml:space="preserve"> </w:t>
      </w:r>
    </w:p>
    <w:p w14:paraId="1A979794" w14:textId="1024C7B1" w:rsidR="00816811" w:rsidRPr="00F02493" w:rsidRDefault="00F41DDA" w:rsidP="009911E2">
      <w:pPr>
        <w:pStyle w:val="Sarakstarindkopa"/>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w:t>
      </w:r>
      <w:r w:rsidR="00D92069">
        <w:rPr>
          <w:rFonts w:ascii="Times New Roman" w:hAnsi="Times New Roman" w:cs="Times New Roman"/>
          <w:sz w:val="24"/>
          <w:szCs w:val="24"/>
        </w:rPr>
        <w:t>m</w:t>
      </w:r>
      <w:r w:rsidR="00CC585B" w:rsidRPr="00F02493">
        <w:rPr>
          <w:rFonts w:ascii="Times New Roman" w:hAnsi="Times New Roman" w:cs="Times New Roman"/>
          <w:sz w:val="24"/>
          <w:szCs w:val="24"/>
        </w:rPr>
        <w:t xml:space="preserve">elioratīvo </w:t>
      </w:r>
      <w:proofErr w:type="spellStart"/>
      <w:r w:rsidR="00CC585B" w:rsidRPr="00F02493">
        <w:rPr>
          <w:rFonts w:ascii="Times New Roman" w:hAnsi="Times New Roman" w:cs="Times New Roman"/>
          <w:sz w:val="24"/>
          <w:szCs w:val="24"/>
        </w:rPr>
        <w:t>hidrometrisko</w:t>
      </w:r>
      <w:proofErr w:type="spellEnd"/>
      <w:r w:rsidR="00CC585B" w:rsidRPr="00F02493">
        <w:rPr>
          <w:rFonts w:ascii="Times New Roman" w:hAnsi="Times New Roman" w:cs="Times New Roman"/>
          <w:sz w:val="24"/>
          <w:szCs w:val="24"/>
        </w:rPr>
        <w:t xml:space="preserve"> posteņu </w:t>
      </w:r>
      <w:r w:rsidR="00D92069">
        <w:rPr>
          <w:rFonts w:ascii="Times New Roman" w:hAnsi="Times New Roman" w:cs="Times New Roman"/>
          <w:b/>
          <w:sz w:val="24"/>
          <w:szCs w:val="24"/>
        </w:rPr>
        <w:t>–</w:t>
      </w:r>
      <w:r w:rsidR="00577ECC" w:rsidRPr="00F02493">
        <w:rPr>
          <w:rFonts w:ascii="Times New Roman" w:hAnsi="Times New Roman" w:cs="Times New Roman"/>
          <w:b/>
          <w:sz w:val="24"/>
          <w:szCs w:val="24"/>
        </w:rPr>
        <w:t xml:space="preserve"> </w:t>
      </w:r>
      <w:r w:rsidR="00577ECC" w:rsidRPr="00F02493">
        <w:rPr>
          <w:rFonts w:ascii="Times New Roman" w:hAnsi="Times New Roman" w:cs="Times New Roman"/>
          <w:sz w:val="24"/>
          <w:szCs w:val="24"/>
        </w:rPr>
        <w:t>83 upju, ezeru un drenu posteņu</w:t>
      </w:r>
      <w:r w:rsidR="00D92069">
        <w:rPr>
          <w:rFonts w:ascii="Times New Roman" w:hAnsi="Times New Roman" w:cs="Times New Roman"/>
          <w:sz w:val="24"/>
          <w:szCs w:val="24"/>
        </w:rPr>
        <w:t> –</w:t>
      </w:r>
      <w:r w:rsidR="00577ECC" w:rsidRPr="00F02493">
        <w:rPr>
          <w:rFonts w:ascii="Times New Roman" w:hAnsi="Times New Roman" w:cs="Times New Roman"/>
          <w:sz w:val="24"/>
          <w:szCs w:val="24"/>
        </w:rPr>
        <w:t xml:space="preserve"> </w:t>
      </w:r>
      <w:r w:rsidR="00D92069">
        <w:rPr>
          <w:rFonts w:ascii="Times New Roman" w:hAnsi="Times New Roman" w:cs="Times New Roman"/>
          <w:sz w:val="24"/>
          <w:szCs w:val="24"/>
        </w:rPr>
        <w:t>uzturēšana</w:t>
      </w:r>
      <w:r w:rsidR="00D92069" w:rsidRPr="00F02493">
        <w:rPr>
          <w:rFonts w:ascii="Times New Roman" w:hAnsi="Times New Roman" w:cs="Times New Roman"/>
          <w:sz w:val="24"/>
          <w:szCs w:val="24"/>
        </w:rPr>
        <w:t xml:space="preserve"> </w:t>
      </w:r>
      <w:r w:rsidR="00577ECC" w:rsidRPr="00F02493">
        <w:rPr>
          <w:rFonts w:ascii="Times New Roman" w:hAnsi="Times New Roman" w:cs="Times New Roman"/>
          <w:sz w:val="24"/>
          <w:szCs w:val="24"/>
        </w:rPr>
        <w:t>(tai skaitā atjaunoti 24 posteņi)</w:t>
      </w:r>
      <w:r w:rsid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Valsts hidrotehniskie posteņi nodrošina ūdensnoteku un ezeru līmeņu novērošanu,</w:t>
      </w:r>
      <w:r w:rsidR="00D92069">
        <w:rPr>
          <w:rFonts w:ascii="Times New Roman" w:hAnsi="Times New Roman" w:cs="Times New Roman"/>
          <w:sz w:val="24"/>
          <w:szCs w:val="24"/>
        </w:rPr>
        <w:t xml:space="preserve"> un</w:t>
      </w:r>
      <w:r w:rsidR="00CC585B" w:rsidRPr="00F02493">
        <w:rPr>
          <w:rFonts w:ascii="Times New Roman" w:hAnsi="Times New Roman" w:cs="Times New Roman"/>
          <w:sz w:val="24"/>
          <w:szCs w:val="24"/>
        </w:rPr>
        <w:t xml:space="preserve"> šie statistiskie rādītāji ir nepieciešami, projektējot meliorācijas sistēmu pārbūvi vai atjaunošanu</w:t>
      </w:r>
      <w:r w:rsidR="00D92069">
        <w:rPr>
          <w:rFonts w:ascii="Times New Roman" w:hAnsi="Times New Roman" w:cs="Times New Roman"/>
          <w:sz w:val="24"/>
          <w:szCs w:val="24"/>
        </w:rPr>
        <w:t>;</w:t>
      </w:r>
    </w:p>
    <w:p w14:paraId="449EBFD7" w14:textId="35261579" w:rsidR="00816811" w:rsidRPr="0088641C" w:rsidRDefault="005A48AC" w:rsidP="00816811">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5</w:t>
      </w:r>
      <w:r w:rsidR="00F41DDA">
        <w:rPr>
          <w:rFonts w:ascii="Times New Roman" w:hAnsi="Times New Roman" w:cs="Times New Roman"/>
          <w:sz w:val="24"/>
          <w:szCs w:val="24"/>
        </w:rPr>
        <w:t>) </w:t>
      </w:r>
      <w:r w:rsidR="00D92069">
        <w:rPr>
          <w:rFonts w:ascii="Times New Roman" w:hAnsi="Times New Roman" w:cs="Times New Roman"/>
          <w:sz w:val="24"/>
          <w:szCs w:val="24"/>
        </w:rPr>
        <w:t>t</w:t>
      </w:r>
      <w:r w:rsidRPr="00CC37D7">
        <w:rPr>
          <w:rFonts w:ascii="Times New Roman" w:hAnsi="Times New Roman" w:cs="Times New Roman"/>
          <w:sz w:val="24"/>
          <w:szCs w:val="24"/>
        </w:rPr>
        <w:t>ehnisko noteikumu izdošana</w:t>
      </w:r>
      <w:r w:rsidRPr="00CC37D7">
        <w:rPr>
          <w:rFonts w:ascii="Times New Roman" w:hAnsi="Times New Roman" w:cs="Times New Roman"/>
          <w:b/>
          <w:sz w:val="24"/>
          <w:szCs w:val="24"/>
        </w:rPr>
        <w:t xml:space="preserve"> </w:t>
      </w:r>
      <w:r w:rsidRPr="0088641C">
        <w:rPr>
          <w:rFonts w:ascii="Times New Roman" w:hAnsi="Times New Roman" w:cs="Times New Roman"/>
          <w:sz w:val="24"/>
          <w:szCs w:val="24"/>
        </w:rPr>
        <w:t>meliorētajās zemēs un ekspluatācijas aizsargjoslās ap meliorācijas būvēm un ierīcēm, lai novērstu applūdināšanas varbūtības apdraudējumu jau būvju projektēšanas stadijā, kā arī nodrošinātu pēc šiem projektiem iegūto objektu drošumu.</w:t>
      </w:r>
      <w:r w:rsidR="00BD2C18" w:rsidRPr="0088641C">
        <w:rPr>
          <w:rFonts w:ascii="Times New Roman" w:hAnsi="Times New Roman" w:cs="Times New Roman"/>
          <w:sz w:val="24"/>
          <w:szCs w:val="24"/>
        </w:rPr>
        <w:t xml:space="preserve"> </w:t>
      </w:r>
      <w:r w:rsidR="00D92069">
        <w:rPr>
          <w:rFonts w:ascii="Times New Roman" w:hAnsi="Times New Roman" w:cs="Times New Roman"/>
          <w:sz w:val="24"/>
          <w:szCs w:val="24"/>
        </w:rPr>
        <w:t>Šajā nolūkā</w:t>
      </w:r>
      <w:r w:rsidRPr="0088641C">
        <w:rPr>
          <w:rFonts w:ascii="Times New Roman" w:hAnsi="Times New Roman" w:cs="Times New Roman"/>
          <w:sz w:val="24"/>
          <w:szCs w:val="24"/>
        </w:rPr>
        <w:t xml:space="preserve"> </w:t>
      </w:r>
      <w:r w:rsidR="00577ECC" w:rsidRPr="0088641C">
        <w:rPr>
          <w:rFonts w:ascii="Times New Roman" w:hAnsi="Times New Roman" w:cs="Times New Roman"/>
          <w:sz w:val="24"/>
          <w:szCs w:val="24"/>
        </w:rPr>
        <w:t xml:space="preserve">ir </w:t>
      </w:r>
      <w:r w:rsidRPr="0088641C">
        <w:rPr>
          <w:rFonts w:ascii="Times New Roman" w:hAnsi="Times New Roman" w:cs="Times New Roman"/>
          <w:sz w:val="24"/>
          <w:szCs w:val="24"/>
        </w:rPr>
        <w:t xml:space="preserve">izveidota un </w:t>
      </w:r>
      <w:r w:rsidR="00D92069">
        <w:rPr>
          <w:rFonts w:ascii="Times New Roman" w:hAnsi="Times New Roman" w:cs="Times New Roman"/>
          <w:sz w:val="24"/>
          <w:szCs w:val="24"/>
        </w:rPr>
        <w:t xml:space="preserve">tiek </w:t>
      </w:r>
      <w:r w:rsidRPr="0088641C">
        <w:rPr>
          <w:rFonts w:ascii="Times New Roman" w:hAnsi="Times New Roman" w:cs="Times New Roman"/>
          <w:sz w:val="24"/>
          <w:szCs w:val="24"/>
        </w:rPr>
        <w:t xml:space="preserve">uzturēta valsts informācijas sistēma </w:t>
      </w:r>
      <w:r w:rsidR="00577ECC" w:rsidRPr="0088641C">
        <w:rPr>
          <w:rFonts w:ascii="Times New Roman" w:hAnsi="Times New Roman" w:cs="Times New Roman"/>
          <w:sz w:val="24"/>
          <w:szCs w:val="24"/>
        </w:rPr>
        <w:t>M</w:t>
      </w:r>
      <w:r w:rsidRPr="0088641C">
        <w:rPr>
          <w:rFonts w:ascii="Times New Roman" w:hAnsi="Times New Roman" w:cs="Times New Roman"/>
          <w:sz w:val="24"/>
          <w:szCs w:val="24"/>
        </w:rPr>
        <w:t xml:space="preserve">eliorācijas kadastrs. Bezmaksas datu reproducēšanas pārveidošana </w:t>
      </w:r>
      <w:r w:rsidR="00D92069">
        <w:rPr>
          <w:rFonts w:ascii="Times New Roman" w:hAnsi="Times New Roman" w:cs="Times New Roman"/>
          <w:sz w:val="24"/>
          <w:szCs w:val="24"/>
        </w:rPr>
        <w:t xml:space="preserve">par </w:t>
      </w:r>
      <w:r w:rsidRPr="0088641C">
        <w:rPr>
          <w:rFonts w:ascii="Times New Roman" w:hAnsi="Times New Roman" w:cs="Times New Roman"/>
          <w:sz w:val="24"/>
          <w:szCs w:val="24"/>
        </w:rPr>
        <w:t>maksas pakalpojum</w:t>
      </w:r>
      <w:r w:rsidR="00D92069">
        <w:rPr>
          <w:rFonts w:ascii="Times New Roman" w:hAnsi="Times New Roman" w:cs="Times New Roman"/>
          <w:sz w:val="24"/>
          <w:szCs w:val="24"/>
        </w:rPr>
        <w:t>u</w:t>
      </w:r>
      <w:r w:rsidRPr="0088641C">
        <w:rPr>
          <w:rFonts w:ascii="Times New Roman" w:hAnsi="Times New Roman" w:cs="Times New Roman"/>
          <w:sz w:val="24"/>
          <w:szCs w:val="24"/>
        </w:rPr>
        <w:t xml:space="preserve"> neatbilst Meliorācijas kadastra stratēģiskajam mērķim </w:t>
      </w:r>
      <w:r w:rsidR="00D92069">
        <w:rPr>
          <w:rFonts w:ascii="Times New Roman" w:hAnsi="Times New Roman" w:cs="Times New Roman"/>
          <w:sz w:val="24"/>
          <w:szCs w:val="24"/>
        </w:rPr>
        <w:t>–</w:t>
      </w:r>
      <w:r w:rsidRPr="0088641C">
        <w:rPr>
          <w:rFonts w:ascii="Times New Roman" w:hAnsi="Times New Roman" w:cs="Times New Roman"/>
          <w:sz w:val="24"/>
          <w:szCs w:val="24"/>
        </w:rPr>
        <w:t xml:space="preserve"> nodrošināt uzkrāto datu kvalitāti un pieejamību sabiedrībai, </w:t>
      </w:r>
      <w:r w:rsidR="00D92069">
        <w:rPr>
          <w:rFonts w:ascii="Times New Roman" w:hAnsi="Times New Roman" w:cs="Times New Roman"/>
          <w:sz w:val="24"/>
          <w:szCs w:val="24"/>
        </w:rPr>
        <w:t xml:space="preserve">kā arī </w:t>
      </w:r>
      <w:r w:rsidRPr="0088641C">
        <w:rPr>
          <w:rFonts w:ascii="Times New Roman" w:hAnsi="Times New Roman" w:cs="Times New Roman"/>
          <w:sz w:val="24"/>
          <w:szCs w:val="24"/>
        </w:rPr>
        <w:t xml:space="preserve">veicināt valsts ekonomikas attīstību, ievērojot vienlīdzības principus. ZMNĪ </w:t>
      </w:r>
      <w:r w:rsidR="00D92069">
        <w:rPr>
          <w:rFonts w:ascii="Times New Roman" w:hAnsi="Times New Roman" w:cs="Times New Roman"/>
          <w:sz w:val="24"/>
          <w:szCs w:val="24"/>
        </w:rPr>
        <w:t>uzskata</w:t>
      </w:r>
      <w:r w:rsidRPr="0088641C">
        <w:rPr>
          <w:rFonts w:ascii="Times New Roman" w:hAnsi="Times New Roman" w:cs="Times New Roman"/>
          <w:sz w:val="24"/>
          <w:szCs w:val="24"/>
        </w:rPr>
        <w:t xml:space="preserve">, ka </w:t>
      </w:r>
      <w:r w:rsidR="00D92069">
        <w:rPr>
          <w:rFonts w:ascii="Times New Roman" w:hAnsi="Times New Roman" w:cs="Times New Roman"/>
          <w:sz w:val="24"/>
          <w:szCs w:val="24"/>
        </w:rPr>
        <w:t>pašreizējā</w:t>
      </w:r>
      <w:r w:rsidRPr="0088641C">
        <w:rPr>
          <w:rFonts w:ascii="Times New Roman" w:hAnsi="Times New Roman" w:cs="Times New Roman"/>
          <w:sz w:val="24"/>
          <w:szCs w:val="24"/>
        </w:rPr>
        <w:t xml:space="preserve"> valsts ekonomiskās attīstības situācijā nav lietderīgi ZMNĪ pakalpojumus sabiedrībai </w:t>
      </w:r>
      <w:r w:rsidR="00D92069">
        <w:rPr>
          <w:rFonts w:ascii="Times New Roman" w:hAnsi="Times New Roman" w:cs="Times New Roman"/>
          <w:sz w:val="24"/>
          <w:szCs w:val="24"/>
        </w:rPr>
        <w:t>sniegt</w:t>
      </w:r>
      <w:r w:rsidRPr="0088641C">
        <w:rPr>
          <w:rFonts w:ascii="Times New Roman" w:hAnsi="Times New Roman" w:cs="Times New Roman"/>
          <w:sz w:val="24"/>
          <w:szCs w:val="24"/>
        </w:rPr>
        <w:t xml:space="preserve"> </w:t>
      </w:r>
      <w:r w:rsidR="00D92069">
        <w:rPr>
          <w:rFonts w:ascii="Times New Roman" w:hAnsi="Times New Roman" w:cs="Times New Roman"/>
          <w:sz w:val="24"/>
          <w:szCs w:val="24"/>
        </w:rPr>
        <w:t>par</w:t>
      </w:r>
      <w:r w:rsidRPr="0088641C">
        <w:rPr>
          <w:rFonts w:ascii="Times New Roman" w:hAnsi="Times New Roman" w:cs="Times New Roman"/>
          <w:sz w:val="24"/>
          <w:szCs w:val="24"/>
        </w:rPr>
        <w:t xml:space="preserve"> maks</w:t>
      </w:r>
      <w:r w:rsidR="00D92069">
        <w:rPr>
          <w:rFonts w:ascii="Times New Roman" w:hAnsi="Times New Roman" w:cs="Times New Roman"/>
          <w:sz w:val="24"/>
          <w:szCs w:val="24"/>
        </w:rPr>
        <w:t>u</w:t>
      </w:r>
      <w:r w:rsidRPr="0088641C">
        <w:rPr>
          <w:rFonts w:ascii="Times New Roman" w:hAnsi="Times New Roman" w:cs="Times New Roman"/>
          <w:sz w:val="24"/>
          <w:szCs w:val="24"/>
        </w:rPr>
        <w:t xml:space="preserve">, </w:t>
      </w:r>
      <w:r w:rsidR="00D92069">
        <w:rPr>
          <w:rFonts w:ascii="Times New Roman" w:hAnsi="Times New Roman" w:cs="Times New Roman"/>
          <w:sz w:val="24"/>
          <w:szCs w:val="24"/>
        </w:rPr>
        <w:t>un tā</w:t>
      </w:r>
      <w:r w:rsidRPr="0088641C">
        <w:rPr>
          <w:rFonts w:ascii="Times New Roman" w:hAnsi="Times New Roman" w:cs="Times New Roman"/>
          <w:sz w:val="24"/>
          <w:szCs w:val="24"/>
        </w:rPr>
        <w:t xml:space="preserve"> ir arī vien</w:t>
      </w:r>
      <w:r w:rsidR="00D92069">
        <w:rPr>
          <w:rFonts w:ascii="Times New Roman" w:hAnsi="Times New Roman" w:cs="Times New Roman"/>
          <w:sz w:val="24"/>
          <w:szCs w:val="24"/>
        </w:rPr>
        <w:t>a</w:t>
      </w:r>
      <w:r w:rsidRPr="0088641C">
        <w:rPr>
          <w:rFonts w:ascii="Times New Roman" w:hAnsi="Times New Roman" w:cs="Times New Roman"/>
          <w:sz w:val="24"/>
          <w:szCs w:val="24"/>
        </w:rPr>
        <w:t xml:space="preserve"> no aģentūras darbības pazīmēm;</w:t>
      </w:r>
    </w:p>
    <w:p w14:paraId="193261FE" w14:textId="5D76D89A" w:rsidR="00CC585B" w:rsidRPr="00CC37D7" w:rsidRDefault="005A48AC" w:rsidP="0088641C">
      <w:pPr>
        <w:spacing w:after="0" w:line="240" w:lineRule="auto"/>
        <w:ind w:firstLine="567"/>
        <w:jc w:val="both"/>
        <w:rPr>
          <w:rFonts w:ascii="Times New Roman" w:hAnsi="Times New Roman" w:cs="Times New Roman"/>
          <w:strike/>
          <w:sz w:val="24"/>
          <w:szCs w:val="24"/>
        </w:rPr>
      </w:pPr>
      <w:r w:rsidRPr="00CC37D7">
        <w:rPr>
          <w:rFonts w:ascii="Times New Roman" w:hAnsi="Times New Roman" w:cs="Times New Roman"/>
          <w:sz w:val="24"/>
          <w:szCs w:val="24"/>
        </w:rPr>
        <w:t>6</w:t>
      </w:r>
      <w:r w:rsidR="00D92069">
        <w:rPr>
          <w:rFonts w:ascii="Times New Roman" w:hAnsi="Times New Roman" w:cs="Times New Roman"/>
          <w:sz w:val="24"/>
          <w:szCs w:val="24"/>
        </w:rPr>
        <w:t>)</w:t>
      </w:r>
      <w:r w:rsidR="00577ECC" w:rsidRPr="00CC37D7">
        <w:rPr>
          <w:rFonts w:ascii="Times New Roman" w:hAnsi="Times New Roman" w:cs="Times New Roman"/>
          <w:sz w:val="24"/>
          <w:szCs w:val="24"/>
        </w:rPr>
        <w:t xml:space="preserve"> </w:t>
      </w:r>
      <w:r w:rsidR="00CC585B" w:rsidRPr="00CC37D7">
        <w:rPr>
          <w:rFonts w:ascii="Times New Roman" w:hAnsi="Times New Roman" w:cs="Times New Roman"/>
          <w:sz w:val="24"/>
          <w:szCs w:val="24"/>
        </w:rPr>
        <w:t xml:space="preserve">Rīgas HES </w:t>
      </w:r>
      <w:r w:rsidRPr="0088641C">
        <w:rPr>
          <w:rFonts w:ascii="Times New Roman" w:hAnsi="Times New Roman" w:cs="Times New Roman"/>
          <w:sz w:val="24"/>
          <w:szCs w:val="24"/>
        </w:rPr>
        <w:t xml:space="preserve">ūdenskrātuves </w:t>
      </w:r>
      <w:r w:rsidR="00CC585B" w:rsidRPr="0088641C">
        <w:rPr>
          <w:rFonts w:ascii="Times New Roman" w:hAnsi="Times New Roman" w:cs="Times New Roman"/>
          <w:sz w:val="24"/>
          <w:szCs w:val="24"/>
        </w:rPr>
        <w:t>inženier</w:t>
      </w:r>
      <w:r w:rsidRPr="0088641C">
        <w:rPr>
          <w:rFonts w:ascii="Times New Roman" w:hAnsi="Times New Roman" w:cs="Times New Roman"/>
          <w:sz w:val="24"/>
          <w:szCs w:val="24"/>
        </w:rPr>
        <w:t>tehnisko</w:t>
      </w:r>
      <w:r w:rsidRPr="00CC37D7">
        <w:rPr>
          <w:rFonts w:ascii="Times New Roman" w:hAnsi="Times New Roman" w:cs="Times New Roman"/>
          <w:sz w:val="24"/>
          <w:szCs w:val="24"/>
        </w:rPr>
        <w:t xml:space="preserve"> </w:t>
      </w:r>
      <w:r w:rsidR="00CC585B" w:rsidRPr="00CC37D7">
        <w:rPr>
          <w:rFonts w:ascii="Times New Roman" w:hAnsi="Times New Roman" w:cs="Times New Roman"/>
          <w:sz w:val="24"/>
          <w:szCs w:val="24"/>
        </w:rPr>
        <w:t xml:space="preserve">aizsardzības būvju </w:t>
      </w:r>
      <w:r w:rsidR="00816811" w:rsidRPr="00CC37D7">
        <w:rPr>
          <w:rFonts w:ascii="Times New Roman" w:hAnsi="Times New Roman" w:cs="Times New Roman"/>
          <w:sz w:val="24"/>
          <w:szCs w:val="24"/>
        </w:rPr>
        <w:t>(</w:t>
      </w:r>
      <w:r w:rsidR="00CC585B" w:rsidRPr="00CC37D7">
        <w:rPr>
          <w:rFonts w:ascii="Times New Roman" w:hAnsi="Times New Roman" w:cs="Times New Roman"/>
          <w:sz w:val="24"/>
          <w:szCs w:val="24"/>
        </w:rPr>
        <w:t>8 poldera sūkņu stacij</w:t>
      </w:r>
      <w:r w:rsidR="00D92069">
        <w:rPr>
          <w:rFonts w:ascii="Times New Roman" w:hAnsi="Times New Roman" w:cs="Times New Roman"/>
          <w:sz w:val="24"/>
          <w:szCs w:val="24"/>
        </w:rPr>
        <w:t>u</w:t>
      </w:r>
      <w:r w:rsidR="00CC585B" w:rsidRPr="00CC37D7">
        <w:rPr>
          <w:rFonts w:ascii="Times New Roman" w:hAnsi="Times New Roman" w:cs="Times New Roman"/>
          <w:sz w:val="24"/>
          <w:szCs w:val="24"/>
        </w:rPr>
        <w:t>, aizsargdambj</w:t>
      </w:r>
      <w:r w:rsidR="00D92069">
        <w:rPr>
          <w:rFonts w:ascii="Times New Roman" w:hAnsi="Times New Roman" w:cs="Times New Roman"/>
          <w:sz w:val="24"/>
          <w:szCs w:val="24"/>
        </w:rPr>
        <w:t xml:space="preserve">u </w:t>
      </w:r>
      <w:r w:rsidR="00D92069" w:rsidRPr="00CC37D7">
        <w:rPr>
          <w:rFonts w:ascii="Times New Roman" w:hAnsi="Times New Roman" w:cs="Times New Roman"/>
          <w:sz w:val="24"/>
          <w:szCs w:val="24"/>
        </w:rPr>
        <w:t>8,4 km</w:t>
      </w:r>
      <w:r w:rsidR="00D92069">
        <w:rPr>
          <w:rFonts w:ascii="Times New Roman" w:hAnsi="Times New Roman" w:cs="Times New Roman"/>
          <w:sz w:val="24"/>
          <w:szCs w:val="24"/>
        </w:rPr>
        <w:t xml:space="preserve"> garumā</w:t>
      </w:r>
      <w:r w:rsidR="00CC585B" w:rsidRPr="00CC37D7">
        <w:rPr>
          <w:rFonts w:ascii="Times New Roman" w:hAnsi="Times New Roman" w:cs="Times New Roman"/>
          <w:sz w:val="24"/>
          <w:szCs w:val="24"/>
        </w:rPr>
        <w:t>, 10,8 km</w:t>
      </w:r>
      <w:r w:rsidR="00D92069">
        <w:rPr>
          <w:rFonts w:ascii="Times New Roman" w:hAnsi="Times New Roman" w:cs="Times New Roman"/>
          <w:sz w:val="24"/>
          <w:szCs w:val="24"/>
        </w:rPr>
        <w:t xml:space="preserve"> garas</w:t>
      </w:r>
      <w:r w:rsidR="00CC585B" w:rsidRPr="00CC37D7">
        <w:rPr>
          <w:rFonts w:ascii="Times New Roman" w:hAnsi="Times New Roman" w:cs="Times New Roman"/>
          <w:sz w:val="24"/>
          <w:szCs w:val="24"/>
        </w:rPr>
        <w:t xml:space="preserve"> dziļā</w:t>
      </w:r>
      <w:r w:rsidR="00D92069">
        <w:rPr>
          <w:rFonts w:ascii="Times New Roman" w:hAnsi="Times New Roman" w:cs="Times New Roman"/>
          <w:sz w:val="24"/>
          <w:szCs w:val="24"/>
        </w:rPr>
        <w:t>s</w:t>
      </w:r>
      <w:r w:rsidR="00CC585B" w:rsidRPr="00CC37D7">
        <w:rPr>
          <w:rFonts w:ascii="Times New Roman" w:hAnsi="Times New Roman" w:cs="Times New Roman"/>
          <w:sz w:val="24"/>
          <w:szCs w:val="24"/>
        </w:rPr>
        <w:t xml:space="preserve"> drenāža</w:t>
      </w:r>
      <w:r w:rsidR="00D92069">
        <w:rPr>
          <w:rFonts w:ascii="Times New Roman" w:hAnsi="Times New Roman" w:cs="Times New Roman"/>
          <w:sz w:val="24"/>
          <w:szCs w:val="24"/>
        </w:rPr>
        <w:t>s</w:t>
      </w:r>
      <w:r w:rsidR="00CC585B" w:rsidRPr="00CC37D7">
        <w:rPr>
          <w:rFonts w:ascii="Times New Roman" w:hAnsi="Times New Roman" w:cs="Times New Roman"/>
          <w:sz w:val="24"/>
          <w:szCs w:val="24"/>
        </w:rPr>
        <w:t xml:space="preserve"> ar 296 </w:t>
      </w:r>
      <w:r w:rsidR="00816811" w:rsidRPr="00CC37D7">
        <w:rPr>
          <w:rFonts w:ascii="Times New Roman" w:hAnsi="Times New Roman" w:cs="Times New Roman"/>
          <w:sz w:val="24"/>
          <w:szCs w:val="24"/>
        </w:rPr>
        <w:t xml:space="preserve">akām) </w:t>
      </w:r>
      <w:r w:rsidR="00816811" w:rsidRPr="00D92069">
        <w:rPr>
          <w:rFonts w:ascii="Times New Roman" w:hAnsi="Times New Roman" w:cs="Times New Roman"/>
          <w:sz w:val="24"/>
          <w:szCs w:val="24"/>
        </w:rPr>
        <w:t>ekspluatācija</w:t>
      </w:r>
      <w:r w:rsidRPr="00D92069">
        <w:rPr>
          <w:rFonts w:ascii="Times New Roman" w:hAnsi="Times New Roman" w:cs="Times New Roman"/>
          <w:sz w:val="24"/>
          <w:szCs w:val="24"/>
        </w:rPr>
        <w:t>.</w:t>
      </w:r>
      <w:r w:rsidR="00C50697" w:rsidRPr="009911E2">
        <w:rPr>
          <w:rFonts w:ascii="Times New Roman" w:hAnsi="Times New Roman" w:cs="Times New Roman"/>
          <w:sz w:val="24"/>
          <w:szCs w:val="24"/>
        </w:rPr>
        <w:t xml:space="preserve"> </w:t>
      </w:r>
      <w:r w:rsidR="00C50697" w:rsidRPr="00D92069">
        <w:rPr>
          <w:rFonts w:ascii="Times New Roman" w:hAnsi="Times New Roman" w:cs="Times New Roman"/>
          <w:sz w:val="24"/>
          <w:szCs w:val="24"/>
        </w:rPr>
        <w:t>Minēto</w:t>
      </w:r>
      <w:r w:rsidR="00C50697" w:rsidRPr="0088641C">
        <w:rPr>
          <w:rFonts w:ascii="Times New Roman" w:hAnsi="Times New Roman" w:cs="Times New Roman"/>
          <w:sz w:val="24"/>
          <w:szCs w:val="24"/>
        </w:rPr>
        <w:t xml:space="preserve"> būvju</w:t>
      </w:r>
      <w:r w:rsidR="00D171A3" w:rsidRPr="0088641C">
        <w:rPr>
          <w:rFonts w:ascii="Times New Roman" w:hAnsi="Times New Roman" w:cs="Times New Roman"/>
          <w:sz w:val="24"/>
          <w:szCs w:val="24"/>
        </w:rPr>
        <w:t xml:space="preserve"> uzdevums </w:t>
      </w:r>
      <w:r w:rsidR="00D92069">
        <w:rPr>
          <w:rFonts w:ascii="Times New Roman" w:hAnsi="Times New Roman" w:cs="Times New Roman"/>
          <w:sz w:val="24"/>
          <w:szCs w:val="24"/>
        </w:rPr>
        <w:t xml:space="preserve">ir </w:t>
      </w:r>
      <w:r w:rsidR="00D171A3" w:rsidRPr="0088641C">
        <w:rPr>
          <w:rFonts w:ascii="Times New Roman" w:hAnsi="Times New Roman" w:cs="Times New Roman"/>
          <w:sz w:val="24"/>
          <w:szCs w:val="24"/>
        </w:rPr>
        <w:t>novērst applūšanas draudus Ogr</w:t>
      </w:r>
      <w:r w:rsidR="00D92069">
        <w:rPr>
          <w:rFonts w:ascii="Times New Roman" w:hAnsi="Times New Roman" w:cs="Times New Roman"/>
          <w:sz w:val="24"/>
          <w:szCs w:val="24"/>
        </w:rPr>
        <w:t>ē</w:t>
      </w:r>
      <w:r w:rsidR="00D171A3" w:rsidRPr="0088641C">
        <w:rPr>
          <w:rFonts w:ascii="Times New Roman" w:hAnsi="Times New Roman" w:cs="Times New Roman"/>
          <w:sz w:val="24"/>
          <w:szCs w:val="24"/>
        </w:rPr>
        <w:t xml:space="preserve"> un Ikšķil</w:t>
      </w:r>
      <w:r w:rsidR="00D92069">
        <w:rPr>
          <w:rFonts w:ascii="Times New Roman" w:hAnsi="Times New Roman" w:cs="Times New Roman"/>
          <w:sz w:val="24"/>
          <w:szCs w:val="24"/>
        </w:rPr>
        <w:t>ē</w:t>
      </w:r>
      <w:r w:rsidR="00D171A3" w:rsidRPr="0088641C">
        <w:rPr>
          <w:rFonts w:ascii="Times New Roman" w:hAnsi="Times New Roman" w:cs="Times New Roman"/>
          <w:sz w:val="24"/>
          <w:szCs w:val="24"/>
        </w:rPr>
        <w:t xml:space="preserve"> un to novad</w:t>
      </w:r>
      <w:r w:rsidR="00D92069">
        <w:rPr>
          <w:rFonts w:ascii="Times New Roman" w:hAnsi="Times New Roman" w:cs="Times New Roman"/>
          <w:sz w:val="24"/>
          <w:szCs w:val="24"/>
        </w:rPr>
        <w:t>os</w:t>
      </w:r>
      <w:r w:rsidR="00D171A3" w:rsidRPr="0088641C">
        <w:rPr>
          <w:rFonts w:ascii="Times New Roman" w:hAnsi="Times New Roman" w:cs="Times New Roman"/>
          <w:sz w:val="24"/>
          <w:szCs w:val="24"/>
        </w:rPr>
        <w:t>.</w:t>
      </w:r>
      <w:r w:rsidR="00CC585B" w:rsidRPr="00CC37D7">
        <w:rPr>
          <w:rFonts w:ascii="Times New Roman" w:hAnsi="Times New Roman" w:cs="Times New Roman"/>
          <w:sz w:val="24"/>
          <w:szCs w:val="24"/>
        </w:rPr>
        <w:t xml:space="preserve"> </w:t>
      </w:r>
    </w:p>
    <w:p w14:paraId="3CE5FA4E" w14:textId="77777777" w:rsidR="00CC585B" w:rsidRPr="00CC37D7" w:rsidRDefault="00CC585B" w:rsidP="00CC585B">
      <w:pPr>
        <w:pStyle w:val="Sarakstarindkopa"/>
        <w:spacing w:after="0" w:line="240" w:lineRule="auto"/>
        <w:ind w:left="927"/>
        <w:rPr>
          <w:rFonts w:ascii="Times New Roman" w:hAnsi="Times New Roman" w:cs="Times New Roman"/>
          <w:b/>
          <w:sz w:val="24"/>
          <w:szCs w:val="24"/>
        </w:rPr>
      </w:pPr>
    </w:p>
    <w:p w14:paraId="5DC0628B" w14:textId="77777777" w:rsidR="00CC585B" w:rsidRPr="00CC37D7" w:rsidRDefault="00CC585B" w:rsidP="00AE17F9">
      <w:pPr>
        <w:pStyle w:val="Sarakstarindkopa"/>
        <w:numPr>
          <w:ilvl w:val="0"/>
          <w:numId w:val="1"/>
        </w:numPr>
        <w:spacing w:after="0" w:line="240" w:lineRule="auto"/>
        <w:rPr>
          <w:rFonts w:ascii="Times New Roman" w:hAnsi="Times New Roman" w:cs="Times New Roman"/>
          <w:b/>
          <w:sz w:val="24"/>
          <w:szCs w:val="24"/>
        </w:rPr>
      </w:pPr>
      <w:r w:rsidRPr="00CC37D7">
        <w:rPr>
          <w:rFonts w:ascii="Times New Roman" w:hAnsi="Times New Roman" w:cs="Times New Roman"/>
          <w:b/>
          <w:sz w:val="24"/>
          <w:szCs w:val="24"/>
        </w:rPr>
        <w:t>VALSTS LĪDZDALĪBA KAPITĀLSABIEDRĪBĀ</w:t>
      </w:r>
    </w:p>
    <w:p w14:paraId="38915107" w14:textId="77777777" w:rsidR="00CC585B" w:rsidRPr="00CC37D7" w:rsidRDefault="00CC585B" w:rsidP="00CC585B">
      <w:pPr>
        <w:pStyle w:val="Sarakstarindkopa"/>
        <w:spacing w:after="0" w:line="240" w:lineRule="auto"/>
        <w:rPr>
          <w:rFonts w:ascii="Times New Roman" w:hAnsi="Times New Roman" w:cs="Times New Roman"/>
          <w:b/>
          <w:sz w:val="24"/>
          <w:szCs w:val="24"/>
        </w:rPr>
      </w:pPr>
    </w:p>
    <w:p w14:paraId="39DE4DEA" w14:textId="16BA2456" w:rsidR="00CC585B" w:rsidRPr="00CC37D7" w:rsidRDefault="00CC585B" w:rsidP="00CC585B">
      <w:pPr>
        <w:pStyle w:val="Bezatstarpm"/>
        <w:ind w:firstLine="709"/>
        <w:jc w:val="both"/>
        <w:rPr>
          <w:rFonts w:ascii="Times New Roman" w:hAnsi="Times New Roman" w:cs="Times New Roman"/>
          <w:sz w:val="24"/>
          <w:szCs w:val="24"/>
        </w:rPr>
      </w:pPr>
      <w:r w:rsidRPr="00CC37D7">
        <w:rPr>
          <w:rFonts w:ascii="Times New Roman" w:hAnsi="Times New Roman" w:cs="Times New Roman"/>
          <w:sz w:val="24"/>
          <w:szCs w:val="24"/>
        </w:rPr>
        <w:t xml:space="preserve">Atbilstoši Valsts pārvaldes iekārtas likuma </w:t>
      </w:r>
      <w:r w:rsidR="002A100F" w:rsidRPr="00CC37D7">
        <w:rPr>
          <w:rFonts w:ascii="Times New Roman" w:hAnsi="Times New Roman" w:cs="Times New Roman"/>
          <w:sz w:val="24"/>
          <w:szCs w:val="24"/>
        </w:rPr>
        <w:t xml:space="preserve">(turpmāk – </w:t>
      </w:r>
      <w:proofErr w:type="spellStart"/>
      <w:r w:rsidR="002A100F" w:rsidRPr="00CC37D7">
        <w:rPr>
          <w:rFonts w:ascii="Times New Roman" w:hAnsi="Times New Roman" w:cs="Times New Roman"/>
          <w:sz w:val="24"/>
          <w:szCs w:val="24"/>
        </w:rPr>
        <w:t>VPIe</w:t>
      </w:r>
      <w:proofErr w:type="spellEnd"/>
      <w:r w:rsidR="002A100F" w:rsidRPr="00CC37D7">
        <w:rPr>
          <w:rFonts w:ascii="Times New Roman" w:hAnsi="Times New Roman" w:cs="Times New Roman"/>
          <w:sz w:val="24"/>
          <w:szCs w:val="24"/>
        </w:rPr>
        <w:t xml:space="preserve"> likums) </w:t>
      </w:r>
      <w:r w:rsidRPr="00CC37D7">
        <w:rPr>
          <w:rFonts w:ascii="Times New Roman" w:hAnsi="Times New Roman" w:cs="Times New Roman"/>
          <w:sz w:val="24"/>
          <w:szCs w:val="24"/>
        </w:rPr>
        <w:t xml:space="preserve">88. panta nosacījumiem </w:t>
      </w:r>
      <w:r w:rsidR="002A100F" w:rsidRPr="00CC37D7">
        <w:rPr>
          <w:rFonts w:ascii="Times New Roman" w:hAnsi="Times New Roman" w:cs="Times New Roman"/>
          <w:sz w:val="24"/>
          <w:szCs w:val="24"/>
        </w:rPr>
        <w:t>p</w:t>
      </w:r>
      <w:r w:rsidRPr="00CC37D7">
        <w:rPr>
          <w:rFonts w:ascii="Times New Roman" w:hAnsi="Times New Roman" w:cs="Times New Roman"/>
          <w:sz w:val="24"/>
          <w:szCs w:val="24"/>
          <w:lang w:eastAsia="lv-LV"/>
        </w:rPr>
        <w:t>ubliska persona savu funkciju efektīvai izpildei var dibināt kapitālsabiedrību vai iegūt līdzdalību esošā kapitālsabiedrībā, ja īstenojas viens no šādiem nosacījumiem:</w:t>
      </w:r>
    </w:p>
    <w:p w14:paraId="205FD1B7" w14:textId="77777777" w:rsidR="00CC585B" w:rsidRPr="00CC37D7" w:rsidRDefault="00CC585B" w:rsidP="00CC585B">
      <w:pPr>
        <w:pStyle w:val="Bezatstarpm"/>
        <w:numPr>
          <w:ilvl w:val="0"/>
          <w:numId w:val="25"/>
        </w:numPr>
        <w:ind w:left="0" w:firstLine="709"/>
        <w:jc w:val="both"/>
        <w:rPr>
          <w:rFonts w:ascii="Times New Roman" w:hAnsi="Times New Roman" w:cs="Times New Roman"/>
          <w:sz w:val="24"/>
          <w:szCs w:val="24"/>
          <w:lang w:eastAsia="lv-LV"/>
        </w:rPr>
      </w:pPr>
      <w:r w:rsidRPr="00CC37D7">
        <w:rPr>
          <w:rFonts w:ascii="Times New Roman" w:hAnsi="Times New Roman" w:cs="Times New Roman"/>
          <w:sz w:val="24"/>
          <w:szCs w:val="24"/>
          <w:lang w:eastAsia="lv-LV"/>
        </w:rPr>
        <w:t>tiek novērsta tirgus nepilnība – situācija, kad tirgus nav spējīgs nodrošināt sabiedrības interešu īstenošanu attiecīgajā jomā;</w:t>
      </w:r>
    </w:p>
    <w:p w14:paraId="16FD2CCE" w14:textId="77777777" w:rsidR="00CC585B" w:rsidRPr="00CC37D7" w:rsidRDefault="00CC585B" w:rsidP="00CC585B">
      <w:pPr>
        <w:pStyle w:val="Bezatstarpm"/>
        <w:numPr>
          <w:ilvl w:val="0"/>
          <w:numId w:val="25"/>
        </w:numPr>
        <w:ind w:left="0" w:firstLine="709"/>
        <w:jc w:val="both"/>
        <w:rPr>
          <w:rFonts w:ascii="Times New Roman" w:hAnsi="Times New Roman" w:cs="Times New Roman"/>
          <w:sz w:val="24"/>
          <w:szCs w:val="24"/>
          <w:lang w:eastAsia="lv-LV"/>
        </w:rPr>
      </w:pPr>
      <w:r w:rsidRPr="00CC37D7">
        <w:rPr>
          <w:rFonts w:ascii="Times New Roman" w:hAnsi="Times New Roman" w:cs="Times New Roman"/>
          <w:sz w:val="24"/>
          <w:szCs w:val="24"/>
          <w:lang w:eastAsia="lv-LV"/>
        </w:rPr>
        <w:lastRenderedPageBreak/>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09AC8DB7" w14:textId="77777777" w:rsidR="00CC585B" w:rsidRPr="00CC37D7" w:rsidRDefault="00CC585B" w:rsidP="002C16C9">
      <w:pPr>
        <w:pStyle w:val="Bezatstarpm"/>
        <w:numPr>
          <w:ilvl w:val="0"/>
          <w:numId w:val="25"/>
        </w:numPr>
        <w:ind w:left="0" w:firstLine="709"/>
        <w:jc w:val="both"/>
        <w:rPr>
          <w:rFonts w:ascii="Times New Roman" w:hAnsi="Times New Roman" w:cs="Times New Roman"/>
          <w:sz w:val="24"/>
          <w:szCs w:val="24"/>
          <w:lang w:eastAsia="lv-LV"/>
        </w:rPr>
      </w:pPr>
      <w:r w:rsidRPr="00CC37D7">
        <w:rPr>
          <w:rFonts w:ascii="Times New Roman" w:hAnsi="Times New Roman" w:cs="Times New Roman"/>
          <w:sz w:val="24"/>
          <w:szCs w:val="24"/>
          <w:lang w:eastAsia="lv-LV"/>
        </w:rPr>
        <w:t>tiek pārvaldīti tādi īpašumi, kas ir stratēģiski svarīgi valsts vai pašvaldības administratīvās teritorijas attīstībai vai valsts drošībai.</w:t>
      </w:r>
    </w:p>
    <w:p w14:paraId="3BC565C5" w14:textId="77777777" w:rsidR="00480694" w:rsidRPr="00CC37D7" w:rsidRDefault="00480694" w:rsidP="00480694">
      <w:pPr>
        <w:pStyle w:val="Sarakstarindkopa"/>
        <w:spacing w:after="0"/>
        <w:ind w:left="0" w:firstLine="567"/>
        <w:jc w:val="both"/>
        <w:rPr>
          <w:rFonts w:ascii="Times New Roman" w:hAnsi="Times New Roman" w:cs="Times New Roman"/>
          <w:sz w:val="24"/>
          <w:szCs w:val="24"/>
          <w:highlight w:val="yellow"/>
        </w:rPr>
      </w:pPr>
    </w:p>
    <w:p w14:paraId="1EDE0A90" w14:textId="77777777" w:rsidR="00A41134" w:rsidRPr="0088641C" w:rsidRDefault="00A41134" w:rsidP="00480694">
      <w:pPr>
        <w:pStyle w:val="Sarakstarindkopa"/>
        <w:spacing w:after="0" w:line="240" w:lineRule="auto"/>
        <w:ind w:left="0" w:firstLine="567"/>
        <w:jc w:val="both"/>
        <w:rPr>
          <w:rFonts w:ascii="Times New Roman" w:hAnsi="Times New Roman" w:cs="Times New Roman"/>
          <w:sz w:val="24"/>
          <w:szCs w:val="24"/>
        </w:rPr>
      </w:pPr>
      <w:r w:rsidRPr="0088641C">
        <w:rPr>
          <w:rFonts w:ascii="Times New Roman" w:hAnsi="Times New Roman" w:cs="Times New Roman"/>
          <w:sz w:val="24"/>
          <w:szCs w:val="24"/>
        </w:rPr>
        <w:t>ZMNĪ pārvaldīšanā esošie valsts nekustamie īpašumi – hidrotehniskās būves – ir stratēģiski svarīgas valsts un pašvaldību administratīvās teritorijas attīstībai un drošībai, pamatojoties uz šādiem normatīvajiem aktiem:</w:t>
      </w:r>
    </w:p>
    <w:p w14:paraId="4748018A" w14:textId="796686A3" w:rsidR="00A41134" w:rsidRPr="0088641C" w:rsidRDefault="00A41134" w:rsidP="00A41134">
      <w:pPr>
        <w:pStyle w:val="Sarakstarindkopa"/>
        <w:numPr>
          <w:ilvl w:val="2"/>
          <w:numId w:val="21"/>
        </w:numPr>
        <w:spacing w:after="0" w:line="240" w:lineRule="auto"/>
        <w:ind w:left="0" w:firstLine="567"/>
        <w:jc w:val="both"/>
        <w:rPr>
          <w:rFonts w:ascii="Times New Roman" w:hAnsi="Times New Roman" w:cs="Times New Roman"/>
          <w:sz w:val="24"/>
          <w:szCs w:val="24"/>
        </w:rPr>
      </w:pPr>
      <w:r w:rsidRPr="0088641C">
        <w:rPr>
          <w:rFonts w:ascii="Times New Roman" w:hAnsi="Times New Roman" w:cs="Times New Roman"/>
          <w:sz w:val="24"/>
          <w:szCs w:val="24"/>
        </w:rPr>
        <w:t>Plūdu riska novērtēšanas un pārvaldības nacionāl</w:t>
      </w:r>
      <w:r w:rsidR="00D92069">
        <w:rPr>
          <w:rFonts w:ascii="Times New Roman" w:hAnsi="Times New Roman" w:cs="Times New Roman"/>
          <w:sz w:val="24"/>
          <w:szCs w:val="24"/>
        </w:rPr>
        <w:t>o</w:t>
      </w:r>
      <w:r w:rsidRPr="0088641C">
        <w:rPr>
          <w:rFonts w:ascii="Times New Roman" w:hAnsi="Times New Roman" w:cs="Times New Roman"/>
          <w:sz w:val="24"/>
          <w:szCs w:val="24"/>
        </w:rPr>
        <w:t xml:space="preserve"> programm</w:t>
      </w:r>
      <w:r w:rsidR="00D92069">
        <w:rPr>
          <w:rFonts w:ascii="Times New Roman" w:hAnsi="Times New Roman" w:cs="Times New Roman"/>
          <w:sz w:val="24"/>
          <w:szCs w:val="24"/>
        </w:rPr>
        <w:t>u</w:t>
      </w:r>
      <w:r w:rsidRPr="0088641C">
        <w:rPr>
          <w:rFonts w:ascii="Times New Roman" w:hAnsi="Times New Roman" w:cs="Times New Roman"/>
          <w:sz w:val="24"/>
          <w:szCs w:val="24"/>
        </w:rPr>
        <w:t xml:space="preserve"> 2008.–2015. gadam (turpmāk – Programma)</w:t>
      </w:r>
      <w:r w:rsidR="00EC172B">
        <w:rPr>
          <w:rFonts w:ascii="Times New Roman" w:hAnsi="Times New Roman" w:cs="Times New Roman"/>
          <w:sz w:val="24"/>
          <w:szCs w:val="24"/>
        </w:rPr>
        <w:t xml:space="preserve">, </w:t>
      </w:r>
      <w:r w:rsidR="00EC172B" w:rsidRPr="00410027">
        <w:rPr>
          <w:rFonts w:ascii="Times New Roman" w:hAnsi="Times New Roman" w:cs="Times New Roman"/>
          <w:sz w:val="24"/>
          <w:szCs w:val="24"/>
        </w:rPr>
        <w:t>kuras īstenošanā iegūtie rezultāti tiek izmantoti Plūdu riska pārvaldības plānā 2016.</w:t>
      </w:r>
      <w:r w:rsidR="00D92069">
        <w:rPr>
          <w:rFonts w:ascii="Times New Roman" w:hAnsi="Times New Roman" w:cs="Times New Roman"/>
          <w:sz w:val="24"/>
          <w:szCs w:val="24"/>
        </w:rPr>
        <w:t>–</w:t>
      </w:r>
      <w:r w:rsidR="00EC172B" w:rsidRPr="00410027">
        <w:rPr>
          <w:rFonts w:ascii="Times New Roman" w:hAnsi="Times New Roman" w:cs="Times New Roman"/>
          <w:sz w:val="24"/>
          <w:szCs w:val="24"/>
        </w:rPr>
        <w:t>2021.</w:t>
      </w:r>
      <w:r w:rsidR="0042079B" w:rsidRPr="00410027">
        <w:rPr>
          <w:rFonts w:ascii="Times New Roman" w:hAnsi="Times New Roman" w:cs="Times New Roman"/>
          <w:sz w:val="24"/>
          <w:szCs w:val="24"/>
        </w:rPr>
        <w:t xml:space="preserve"> </w:t>
      </w:r>
      <w:r w:rsidR="00EC172B" w:rsidRPr="00410027">
        <w:rPr>
          <w:rFonts w:ascii="Times New Roman" w:hAnsi="Times New Roman" w:cs="Times New Roman"/>
          <w:sz w:val="24"/>
          <w:szCs w:val="24"/>
        </w:rPr>
        <w:t>gadam kā sākotnējais plūdu riska novērtējums</w:t>
      </w:r>
      <w:r w:rsidR="0042079B" w:rsidRPr="00410027">
        <w:rPr>
          <w:rFonts w:ascii="Times New Roman" w:hAnsi="Times New Roman" w:cs="Times New Roman"/>
          <w:sz w:val="24"/>
          <w:szCs w:val="24"/>
        </w:rPr>
        <w:t xml:space="preserve">, </w:t>
      </w:r>
      <w:r w:rsidR="00D92069">
        <w:rPr>
          <w:rFonts w:ascii="Times New Roman" w:hAnsi="Times New Roman" w:cs="Times New Roman"/>
          <w:sz w:val="24"/>
          <w:szCs w:val="24"/>
        </w:rPr>
        <w:t>tajā</w:t>
      </w:r>
      <w:r w:rsidR="0042079B" w:rsidRPr="00410027">
        <w:rPr>
          <w:rFonts w:ascii="Times New Roman" w:hAnsi="Times New Roman" w:cs="Times New Roman"/>
          <w:sz w:val="24"/>
          <w:szCs w:val="24"/>
        </w:rPr>
        <w:t xml:space="preserve"> </w:t>
      </w:r>
      <w:r w:rsidR="00D92069">
        <w:rPr>
          <w:rFonts w:ascii="Times New Roman" w:hAnsi="Times New Roman" w:cs="Times New Roman"/>
          <w:sz w:val="24"/>
          <w:szCs w:val="24"/>
        </w:rPr>
        <w:t xml:space="preserve">nosakot </w:t>
      </w:r>
      <w:r w:rsidR="0042079B" w:rsidRPr="00410027">
        <w:rPr>
          <w:rFonts w:ascii="Times New Roman" w:hAnsi="Times New Roman" w:cs="Times New Roman"/>
          <w:sz w:val="24"/>
          <w:szCs w:val="24"/>
        </w:rPr>
        <w:t>kritērij</w:t>
      </w:r>
      <w:r w:rsidR="00D92069">
        <w:rPr>
          <w:rFonts w:ascii="Times New Roman" w:hAnsi="Times New Roman" w:cs="Times New Roman"/>
          <w:sz w:val="24"/>
          <w:szCs w:val="24"/>
        </w:rPr>
        <w:t>us</w:t>
      </w:r>
      <w:r w:rsidR="0042079B" w:rsidRPr="00410027">
        <w:rPr>
          <w:rFonts w:ascii="Times New Roman" w:hAnsi="Times New Roman" w:cs="Times New Roman"/>
          <w:sz w:val="24"/>
          <w:szCs w:val="24"/>
        </w:rPr>
        <w:t xml:space="preserve"> plūdu riska novērtēšanai, izvērtē</w:t>
      </w:r>
      <w:r w:rsidR="00D92069">
        <w:rPr>
          <w:rFonts w:ascii="Times New Roman" w:hAnsi="Times New Roman" w:cs="Times New Roman"/>
          <w:sz w:val="24"/>
          <w:szCs w:val="24"/>
        </w:rPr>
        <w:t>jot</w:t>
      </w:r>
      <w:r w:rsidR="0042079B" w:rsidRPr="00410027">
        <w:rPr>
          <w:rFonts w:ascii="Times New Roman" w:hAnsi="Times New Roman" w:cs="Times New Roman"/>
          <w:sz w:val="24"/>
          <w:szCs w:val="24"/>
        </w:rPr>
        <w:t xml:space="preserve"> plūdu risk</w:t>
      </w:r>
      <w:r w:rsidR="00D92069">
        <w:rPr>
          <w:rFonts w:ascii="Times New Roman" w:hAnsi="Times New Roman" w:cs="Times New Roman"/>
          <w:sz w:val="24"/>
          <w:szCs w:val="24"/>
        </w:rPr>
        <w:t>u</w:t>
      </w:r>
      <w:r w:rsidR="0042079B" w:rsidRPr="00410027">
        <w:rPr>
          <w:rFonts w:ascii="Times New Roman" w:hAnsi="Times New Roman" w:cs="Times New Roman"/>
          <w:sz w:val="24"/>
          <w:szCs w:val="24"/>
        </w:rPr>
        <w:t xml:space="preserve"> Latvijas teritorijā, </w:t>
      </w:r>
      <w:r w:rsidR="00D92069">
        <w:rPr>
          <w:rFonts w:ascii="Times New Roman" w:hAnsi="Times New Roman" w:cs="Times New Roman"/>
          <w:sz w:val="24"/>
          <w:szCs w:val="24"/>
        </w:rPr>
        <w:t>īsi atspoguļojot</w:t>
      </w:r>
      <w:r w:rsidR="0042079B" w:rsidRPr="00410027">
        <w:rPr>
          <w:rFonts w:ascii="Times New Roman" w:hAnsi="Times New Roman" w:cs="Times New Roman"/>
          <w:sz w:val="24"/>
          <w:szCs w:val="24"/>
        </w:rPr>
        <w:t xml:space="preserve"> plūdu vēsturisk</w:t>
      </w:r>
      <w:r w:rsidR="00D92069">
        <w:rPr>
          <w:rFonts w:ascii="Times New Roman" w:hAnsi="Times New Roman" w:cs="Times New Roman"/>
          <w:sz w:val="24"/>
          <w:szCs w:val="24"/>
        </w:rPr>
        <w:t>ās</w:t>
      </w:r>
      <w:r w:rsidR="0042079B" w:rsidRPr="00410027">
        <w:rPr>
          <w:rFonts w:ascii="Times New Roman" w:hAnsi="Times New Roman" w:cs="Times New Roman"/>
          <w:sz w:val="24"/>
          <w:szCs w:val="24"/>
        </w:rPr>
        <w:t xml:space="preserve"> sek</w:t>
      </w:r>
      <w:r w:rsidR="00D92069">
        <w:rPr>
          <w:rFonts w:ascii="Times New Roman" w:hAnsi="Times New Roman" w:cs="Times New Roman"/>
          <w:sz w:val="24"/>
          <w:szCs w:val="24"/>
        </w:rPr>
        <w:t>as</w:t>
      </w:r>
      <w:r w:rsidR="0042079B" w:rsidRPr="00410027">
        <w:rPr>
          <w:rFonts w:ascii="Times New Roman" w:hAnsi="Times New Roman" w:cs="Times New Roman"/>
          <w:sz w:val="24"/>
          <w:szCs w:val="24"/>
        </w:rPr>
        <w:t xml:space="preserve"> un materiālo</w:t>
      </w:r>
      <w:r w:rsidR="00D92069">
        <w:rPr>
          <w:rFonts w:ascii="Times New Roman" w:hAnsi="Times New Roman" w:cs="Times New Roman"/>
          <w:sz w:val="24"/>
          <w:szCs w:val="24"/>
        </w:rPr>
        <w:t>s</w:t>
      </w:r>
      <w:r w:rsidR="0042079B" w:rsidRPr="00410027">
        <w:rPr>
          <w:rFonts w:ascii="Times New Roman" w:hAnsi="Times New Roman" w:cs="Times New Roman"/>
          <w:sz w:val="24"/>
          <w:szCs w:val="24"/>
        </w:rPr>
        <w:t xml:space="preserve"> zaudējumu</w:t>
      </w:r>
      <w:r w:rsidR="00D92069">
        <w:rPr>
          <w:rFonts w:ascii="Times New Roman" w:hAnsi="Times New Roman" w:cs="Times New Roman"/>
          <w:sz w:val="24"/>
          <w:szCs w:val="24"/>
        </w:rPr>
        <w:t>s</w:t>
      </w:r>
      <w:r w:rsidR="0042079B" w:rsidRPr="00410027">
        <w:rPr>
          <w:rFonts w:ascii="Times New Roman" w:hAnsi="Times New Roman" w:cs="Times New Roman"/>
          <w:sz w:val="24"/>
          <w:szCs w:val="24"/>
        </w:rPr>
        <w:t xml:space="preserve"> un no</w:t>
      </w:r>
      <w:r w:rsidR="00D92069">
        <w:rPr>
          <w:rFonts w:ascii="Times New Roman" w:hAnsi="Times New Roman" w:cs="Times New Roman"/>
          <w:sz w:val="24"/>
          <w:szCs w:val="24"/>
        </w:rPr>
        <w:t>sakot</w:t>
      </w:r>
      <w:r w:rsidR="0042079B" w:rsidRPr="00410027">
        <w:rPr>
          <w:rFonts w:ascii="Times New Roman" w:hAnsi="Times New Roman" w:cs="Times New Roman"/>
          <w:sz w:val="24"/>
          <w:szCs w:val="24"/>
        </w:rPr>
        <w:t xml:space="preserve"> </w:t>
      </w:r>
      <w:r w:rsidR="00D92069">
        <w:rPr>
          <w:rFonts w:ascii="Times New Roman" w:hAnsi="Times New Roman" w:cs="Times New Roman"/>
          <w:sz w:val="24"/>
          <w:szCs w:val="24"/>
        </w:rPr>
        <w:t xml:space="preserve">to </w:t>
      </w:r>
      <w:r w:rsidR="0042079B" w:rsidRPr="00410027">
        <w:rPr>
          <w:rFonts w:ascii="Times New Roman" w:hAnsi="Times New Roman" w:cs="Times New Roman"/>
          <w:sz w:val="24"/>
          <w:szCs w:val="24"/>
        </w:rPr>
        <w:t>prioritāro plūdu riska vietu sarakst</w:t>
      </w:r>
      <w:r w:rsidR="00D92069">
        <w:rPr>
          <w:rFonts w:ascii="Times New Roman" w:hAnsi="Times New Roman" w:cs="Times New Roman"/>
          <w:sz w:val="24"/>
          <w:szCs w:val="24"/>
        </w:rPr>
        <w:t>u</w:t>
      </w:r>
      <w:r w:rsidR="0042079B" w:rsidRPr="00410027">
        <w:rPr>
          <w:rFonts w:ascii="Times New Roman" w:hAnsi="Times New Roman" w:cs="Times New Roman"/>
          <w:sz w:val="24"/>
          <w:szCs w:val="24"/>
        </w:rPr>
        <w:t>, kurās jā</w:t>
      </w:r>
      <w:r w:rsidR="00D92069">
        <w:rPr>
          <w:rFonts w:ascii="Times New Roman" w:hAnsi="Times New Roman" w:cs="Times New Roman"/>
          <w:sz w:val="24"/>
          <w:szCs w:val="24"/>
        </w:rPr>
        <w:t>īsteno</w:t>
      </w:r>
      <w:r w:rsidR="0042079B" w:rsidRPr="00410027">
        <w:rPr>
          <w:rFonts w:ascii="Times New Roman" w:hAnsi="Times New Roman" w:cs="Times New Roman"/>
          <w:sz w:val="24"/>
          <w:szCs w:val="24"/>
        </w:rPr>
        <w:t xml:space="preserve"> detalizēti izpētes vai pretplūdu aizsardzības pasākumi. Programmas</w:t>
      </w:r>
      <w:r w:rsidR="0042079B" w:rsidRPr="0089455A">
        <w:rPr>
          <w:rFonts w:ascii="Times New Roman" w:hAnsi="Times New Roman" w:cs="Times New Roman"/>
          <w:b/>
          <w:sz w:val="24"/>
          <w:szCs w:val="24"/>
        </w:rPr>
        <w:t xml:space="preserve"> </w:t>
      </w:r>
      <w:r w:rsidRPr="0088641C">
        <w:rPr>
          <w:rFonts w:ascii="Times New Roman" w:hAnsi="Times New Roman" w:cs="Times New Roman"/>
          <w:sz w:val="24"/>
          <w:szCs w:val="24"/>
        </w:rPr>
        <w:t>1.3.</w:t>
      </w:r>
      <w:r w:rsidR="00D92069">
        <w:rPr>
          <w:rFonts w:ascii="Times New Roman" w:hAnsi="Times New Roman" w:cs="Times New Roman"/>
          <w:sz w:val="24"/>
          <w:szCs w:val="24"/>
        </w:rPr>
        <w:t> </w:t>
      </w:r>
      <w:r w:rsidRPr="0088641C">
        <w:rPr>
          <w:rFonts w:ascii="Times New Roman" w:hAnsi="Times New Roman" w:cs="Times New Roman"/>
          <w:sz w:val="24"/>
          <w:szCs w:val="24"/>
        </w:rPr>
        <w:t>apakšsadaļas „Plūdu rezultātā applūstošās un applūšanas riska teritorijas” daļas „Hidroelektrostaciju un citu hidrotehnisko būvju uzpludinājumi” 3.</w:t>
      </w:r>
      <w:r w:rsidR="00D92069">
        <w:rPr>
          <w:rFonts w:ascii="Times New Roman" w:hAnsi="Times New Roman" w:cs="Times New Roman"/>
          <w:sz w:val="24"/>
          <w:szCs w:val="24"/>
        </w:rPr>
        <w:t> </w:t>
      </w:r>
      <w:r w:rsidRPr="0088641C">
        <w:rPr>
          <w:rFonts w:ascii="Times New Roman" w:hAnsi="Times New Roman" w:cs="Times New Roman"/>
          <w:sz w:val="24"/>
          <w:szCs w:val="24"/>
        </w:rPr>
        <w:t>rindkopā ir minēts, ka Daugavas HES kaskāde (Pļaviņu HES, Ķeguma HES un Rīgas HES) ir atzīta par Nacionālas nozīmes plūdu riska teritoriju, jo Daugavas HES kaskādes būvju iespējamā avārija rada plūdu draudus daudz lielākās teritorijās un daudz lielākam iedzīvotāju skaitam salīdzinājumā ar dabisku faktoru izraisīto plūdu apdraudētajām teritorijām. Minētās programmas 5.</w:t>
      </w:r>
      <w:r w:rsidR="00D92069">
        <w:rPr>
          <w:rFonts w:ascii="Times New Roman" w:hAnsi="Times New Roman" w:cs="Times New Roman"/>
          <w:sz w:val="24"/>
          <w:szCs w:val="24"/>
        </w:rPr>
        <w:t> </w:t>
      </w:r>
      <w:r w:rsidRPr="0088641C">
        <w:rPr>
          <w:rFonts w:ascii="Times New Roman" w:hAnsi="Times New Roman" w:cs="Times New Roman"/>
          <w:sz w:val="24"/>
          <w:szCs w:val="24"/>
        </w:rPr>
        <w:t>rindkopā teikts: “Ar Daugavas HES kaskādi saistītā bīstamība ir arī Rīgas hidroelektrostacijas (turpmāk – HES) inženieraizsardzības būvju – sūkņu staciju – iespējamo avārijas situāciju (</w:t>
      </w:r>
      <w:proofErr w:type="spellStart"/>
      <w:r w:rsidRPr="0088641C">
        <w:rPr>
          <w:rFonts w:ascii="Times New Roman" w:hAnsi="Times New Roman" w:cs="Times New Roman"/>
          <w:i/>
          <w:sz w:val="24"/>
          <w:szCs w:val="24"/>
        </w:rPr>
        <w:t>force</w:t>
      </w:r>
      <w:proofErr w:type="spellEnd"/>
      <w:r w:rsidRPr="0088641C">
        <w:rPr>
          <w:rFonts w:ascii="Times New Roman" w:hAnsi="Times New Roman" w:cs="Times New Roman"/>
          <w:i/>
          <w:sz w:val="24"/>
          <w:szCs w:val="24"/>
        </w:rPr>
        <w:t xml:space="preserve"> major</w:t>
      </w:r>
      <w:r w:rsidRPr="0088641C">
        <w:rPr>
          <w:rFonts w:ascii="Times New Roman" w:hAnsi="Times New Roman" w:cs="Times New Roman"/>
          <w:sz w:val="24"/>
          <w:szCs w:val="24"/>
        </w:rPr>
        <w:t>) ietekme Rīgas un Ogres rajonos, kas nenovēršamas gruntsūdeņu celšanās rezultātā novedīs pie plūdiem”;</w:t>
      </w:r>
    </w:p>
    <w:p w14:paraId="306FF30F" w14:textId="61CE8842" w:rsidR="00A41134" w:rsidRPr="0088641C" w:rsidRDefault="00D92069" w:rsidP="00A41134">
      <w:pPr>
        <w:pStyle w:val="Sarakstarindkopa"/>
        <w:numPr>
          <w:ilvl w:val="2"/>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A41134" w:rsidRPr="0088641C">
        <w:rPr>
          <w:rFonts w:ascii="Times New Roman" w:hAnsi="Times New Roman" w:cs="Times New Roman"/>
          <w:sz w:val="24"/>
          <w:szCs w:val="24"/>
        </w:rPr>
        <w:t>rogrammas 1.3.</w:t>
      </w:r>
      <w:r>
        <w:rPr>
          <w:rFonts w:ascii="Times New Roman" w:hAnsi="Times New Roman" w:cs="Times New Roman"/>
          <w:sz w:val="24"/>
          <w:szCs w:val="24"/>
        </w:rPr>
        <w:t> </w:t>
      </w:r>
      <w:r w:rsidR="00A41134" w:rsidRPr="0088641C">
        <w:rPr>
          <w:rFonts w:ascii="Times New Roman" w:hAnsi="Times New Roman" w:cs="Times New Roman"/>
          <w:sz w:val="24"/>
          <w:szCs w:val="24"/>
        </w:rPr>
        <w:t>apakšsadaļa</w:t>
      </w:r>
      <w:r>
        <w:rPr>
          <w:rFonts w:ascii="Times New Roman" w:hAnsi="Times New Roman" w:cs="Times New Roman"/>
          <w:sz w:val="24"/>
          <w:szCs w:val="24"/>
        </w:rPr>
        <w:t>s</w:t>
      </w:r>
      <w:r w:rsidR="00A41134" w:rsidRPr="0088641C">
        <w:rPr>
          <w:rFonts w:ascii="Times New Roman" w:hAnsi="Times New Roman" w:cs="Times New Roman"/>
          <w:sz w:val="24"/>
          <w:szCs w:val="24"/>
        </w:rPr>
        <w:t xml:space="preserve"> “Plūdu rezultātā applūstošās un applūšanas riska teritorijas” punkt</w:t>
      </w:r>
      <w:r>
        <w:rPr>
          <w:rFonts w:ascii="Times New Roman" w:hAnsi="Times New Roman" w:cs="Times New Roman"/>
          <w:sz w:val="24"/>
          <w:szCs w:val="24"/>
        </w:rPr>
        <w:t>am</w:t>
      </w:r>
      <w:r w:rsidR="00A41134" w:rsidRPr="0088641C">
        <w:rPr>
          <w:rFonts w:ascii="Times New Roman" w:hAnsi="Times New Roman" w:cs="Times New Roman"/>
          <w:sz w:val="24"/>
          <w:szCs w:val="24"/>
        </w:rPr>
        <w:t xml:space="preserve"> “Polderi”</w:t>
      </w:r>
      <w:r>
        <w:rPr>
          <w:rFonts w:ascii="Times New Roman" w:hAnsi="Times New Roman" w:cs="Times New Roman"/>
          <w:sz w:val="24"/>
          <w:szCs w:val="24"/>
        </w:rPr>
        <w:t>, kur</w:t>
      </w:r>
      <w:r w:rsidR="00A41134" w:rsidRPr="0088641C">
        <w:rPr>
          <w:rFonts w:ascii="Times New Roman" w:hAnsi="Times New Roman" w:cs="Times New Roman"/>
          <w:sz w:val="24"/>
          <w:szCs w:val="24"/>
        </w:rPr>
        <w:t xml:space="preserve"> teikts, ka p</w:t>
      </w:r>
      <w:r w:rsidR="00A41134" w:rsidRPr="0088641C">
        <w:rPr>
          <w:rFonts w:ascii="Times New Roman" w:hAnsi="Times New Roman" w:cs="Times New Roman"/>
          <w:noProof/>
          <w:sz w:val="24"/>
          <w:szCs w:val="24"/>
        </w:rPr>
        <w:t xml:space="preserve">olderu sistēmas ne tikai nodrošina optimālu mitruma režīmu lauksaimniecībā izmantojamās zemēs, bet arī daudzviet aizsargā apdzīvotas vietas no applūšanas. Polderus </w:t>
      </w:r>
      <w:r w:rsidR="00A41134" w:rsidRPr="0088641C">
        <w:rPr>
          <w:rFonts w:ascii="Times New Roman" w:hAnsi="Times New Roman" w:cs="Times New Roman"/>
          <w:sz w:val="24"/>
          <w:szCs w:val="24"/>
        </w:rPr>
        <w:t>var uzskatīt arī par potenciālajām applūduma riska teritorijām, ja to tehniskais stāvoklis ir neapmierinošā stāvoklī. Ministru kabineta 2013.</w:t>
      </w:r>
      <w:r w:rsidR="00110A7E" w:rsidRPr="0088641C">
        <w:rPr>
          <w:rFonts w:ascii="Times New Roman" w:hAnsi="Times New Roman" w:cs="Times New Roman"/>
          <w:sz w:val="24"/>
          <w:szCs w:val="24"/>
        </w:rPr>
        <w:t xml:space="preserve"> </w:t>
      </w:r>
      <w:r w:rsidR="00A41134" w:rsidRPr="0088641C">
        <w:rPr>
          <w:rFonts w:ascii="Times New Roman" w:hAnsi="Times New Roman" w:cs="Times New Roman"/>
          <w:sz w:val="24"/>
          <w:szCs w:val="24"/>
        </w:rPr>
        <w:t>gada 28.</w:t>
      </w:r>
      <w:r w:rsidR="00110A7E" w:rsidRPr="0088641C">
        <w:rPr>
          <w:rFonts w:ascii="Times New Roman" w:hAnsi="Times New Roman" w:cs="Times New Roman"/>
          <w:sz w:val="24"/>
          <w:szCs w:val="24"/>
        </w:rPr>
        <w:t xml:space="preserve"> </w:t>
      </w:r>
      <w:r w:rsidR="00A41134" w:rsidRPr="0088641C">
        <w:rPr>
          <w:rFonts w:ascii="Times New Roman" w:hAnsi="Times New Roman" w:cs="Times New Roman"/>
          <w:sz w:val="24"/>
          <w:szCs w:val="24"/>
        </w:rPr>
        <w:t>maija noteikumos Nr.</w:t>
      </w:r>
      <w:r>
        <w:rPr>
          <w:rFonts w:ascii="Times New Roman" w:hAnsi="Times New Roman" w:cs="Times New Roman"/>
          <w:sz w:val="24"/>
          <w:szCs w:val="24"/>
        </w:rPr>
        <w:t> </w:t>
      </w:r>
      <w:r w:rsidR="00A41134" w:rsidRPr="0088641C">
        <w:rPr>
          <w:rFonts w:ascii="Times New Roman" w:hAnsi="Times New Roman" w:cs="Times New Roman"/>
          <w:sz w:val="24"/>
          <w:szCs w:val="24"/>
        </w:rPr>
        <w:t xml:space="preserve">291 “Noteikumi par nacionālās nozīmes lauksaimniecības teritorijām” 30 polderu platības noteiktas </w:t>
      </w:r>
      <w:r>
        <w:rPr>
          <w:rFonts w:ascii="Times New Roman" w:hAnsi="Times New Roman" w:cs="Times New Roman"/>
          <w:sz w:val="24"/>
          <w:szCs w:val="24"/>
        </w:rPr>
        <w:t>par</w:t>
      </w:r>
      <w:r w:rsidR="00A41134" w:rsidRPr="0088641C">
        <w:rPr>
          <w:rFonts w:ascii="Times New Roman" w:hAnsi="Times New Roman" w:cs="Times New Roman"/>
          <w:sz w:val="24"/>
          <w:szCs w:val="24"/>
        </w:rPr>
        <w:t xml:space="preserve"> nacionālās nozīmes lauksaimniecības teritorij</w:t>
      </w:r>
      <w:r>
        <w:rPr>
          <w:rFonts w:ascii="Times New Roman" w:hAnsi="Times New Roman" w:cs="Times New Roman"/>
          <w:sz w:val="24"/>
          <w:szCs w:val="24"/>
        </w:rPr>
        <w:t>ām</w:t>
      </w:r>
      <w:r w:rsidR="00A41134" w:rsidRPr="0088641C">
        <w:rPr>
          <w:rFonts w:ascii="Times New Roman" w:hAnsi="Times New Roman" w:cs="Times New Roman"/>
          <w:sz w:val="24"/>
          <w:szCs w:val="24"/>
        </w:rPr>
        <w:t>, kuru pārvaldīšanu nodrošina ZMNĪ.</w:t>
      </w:r>
    </w:p>
    <w:p w14:paraId="51CC5DD1" w14:textId="77777777" w:rsidR="00A41134" w:rsidRPr="00CC37D7" w:rsidRDefault="00A41134" w:rsidP="00480694">
      <w:pPr>
        <w:pStyle w:val="Sarakstarindkopa"/>
        <w:spacing w:after="0"/>
        <w:ind w:left="0"/>
        <w:jc w:val="both"/>
        <w:rPr>
          <w:rFonts w:ascii="Times New Roman" w:hAnsi="Times New Roman" w:cs="Times New Roman"/>
          <w:b/>
          <w:sz w:val="24"/>
          <w:szCs w:val="24"/>
        </w:rPr>
      </w:pPr>
    </w:p>
    <w:p w14:paraId="2837ECD3" w14:textId="77777777" w:rsidR="00D171A3" w:rsidRPr="00D92069" w:rsidRDefault="00480694" w:rsidP="007578B4">
      <w:pPr>
        <w:pStyle w:val="Sarakstarindkopa"/>
        <w:spacing w:after="0"/>
        <w:ind w:left="0" w:firstLine="567"/>
        <w:jc w:val="both"/>
        <w:rPr>
          <w:rFonts w:ascii="Times New Roman" w:hAnsi="Times New Roman" w:cs="Times New Roman"/>
          <w:sz w:val="24"/>
          <w:szCs w:val="24"/>
        </w:rPr>
      </w:pPr>
      <w:r w:rsidRPr="009911E2">
        <w:rPr>
          <w:rFonts w:ascii="Times New Roman" w:hAnsi="Times New Roman" w:cs="Times New Roman"/>
          <w:sz w:val="24"/>
          <w:szCs w:val="24"/>
        </w:rPr>
        <w:t>Secinājums:</w:t>
      </w:r>
      <w:r w:rsidRPr="0088641C">
        <w:rPr>
          <w:rFonts w:ascii="Times New Roman" w:hAnsi="Times New Roman" w:cs="Times New Roman"/>
          <w:sz w:val="24"/>
          <w:szCs w:val="24"/>
        </w:rPr>
        <w:t xml:space="preserve"> </w:t>
      </w:r>
      <w:r w:rsidR="002A100F" w:rsidRPr="0088641C">
        <w:rPr>
          <w:rFonts w:ascii="Times New Roman" w:hAnsi="Times New Roman" w:cs="Times New Roman"/>
          <w:sz w:val="24"/>
          <w:szCs w:val="24"/>
        </w:rPr>
        <w:t>p</w:t>
      </w:r>
      <w:r w:rsidR="00D171A3" w:rsidRPr="0088641C">
        <w:rPr>
          <w:rFonts w:ascii="Times New Roman" w:hAnsi="Times New Roman" w:cs="Times New Roman"/>
          <w:sz w:val="24"/>
          <w:szCs w:val="24"/>
        </w:rPr>
        <w:t xml:space="preserve">ubliskas personas līdzdalība </w:t>
      </w:r>
      <w:r w:rsidR="002A100F" w:rsidRPr="0088641C">
        <w:rPr>
          <w:rFonts w:ascii="Times New Roman" w:hAnsi="Times New Roman" w:cs="Times New Roman"/>
          <w:sz w:val="24"/>
          <w:szCs w:val="24"/>
        </w:rPr>
        <w:t xml:space="preserve">kapitālsabiedrībā atbilst </w:t>
      </w:r>
      <w:proofErr w:type="spellStart"/>
      <w:r w:rsidR="002A100F" w:rsidRPr="0088641C">
        <w:rPr>
          <w:rFonts w:ascii="Times New Roman" w:hAnsi="Times New Roman" w:cs="Times New Roman"/>
          <w:sz w:val="24"/>
          <w:szCs w:val="24"/>
        </w:rPr>
        <w:t>VPIe</w:t>
      </w:r>
      <w:proofErr w:type="spellEnd"/>
      <w:r w:rsidR="002A100F" w:rsidRPr="0088641C">
        <w:rPr>
          <w:rFonts w:ascii="Times New Roman" w:hAnsi="Times New Roman" w:cs="Times New Roman"/>
          <w:sz w:val="24"/>
          <w:szCs w:val="24"/>
        </w:rPr>
        <w:t xml:space="preserve"> likuma 88. panta pirmās daļas 3.</w:t>
      </w:r>
      <w:r w:rsidR="00D92069">
        <w:rPr>
          <w:rFonts w:ascii="Times New Roman" w:hAnsi="Times New Roman" w:cs="Times New Roman"/>
          <w:sz w:val="24"/>
          <w:szCs w:val="24"/>
        </w:rPr>
        <w:t> </w:t>
      </w:r>
      <w:r w:rsidR="002A100F" w:rsidRPr="0088641C">
        <w:rPr>
          <w:rFonts w:ascii="Times New Roman" w:hAnsi="Times New Roman" w:cs="Times New Roman"/>
          <w:sz w:val="24"/>
          <w:szCs w:val="24"/>
        </w:rPr>
        <w:t xml:space="preserve">punktā minētajam nosacījumam </w:t>
      </w:r>
      <w:r w:rsidR="002A100F" w:rsidRPr="00D92069">
        <w:rPr>
          <w:rFonts w:ascii="Times New Roman" w:hAnsi="Times New Roman" w:cs="Times New Roman"/>
          <w:sz w:val="24"/>
          <w:szCs w:val="24"/>
        </w:rPr>
        <w:t xml:space="preserve">– </w:t>
      </w:r>
      <w:r w:rsidR="00D171A3" w:rsidRPr="009911E2">
        <w:rPr>
          <w:rFonts w:ascii="Times New Roman" w:hAnsi="Times New Roman" w:cs="Times New Roman"/>
          <w:sz w:val="24"/>
          <w:szCs w:val="24"/>
        </w:rPr>
        <w:t>ZMNĪ pārvalda publiskas personas īpašumā esošus stratēģiski svarīgus īpašumus.</w:t>
      </w:r>
      <w:r w:rsidR="00D171A3" w:rsidRPr="00D92069">
        <w:rPr>
          <w:rFonts w:ascii="Times New Roman" w:hAnsi="Times New Roman" w:cs="Times New Roman"/>
          <w:sz w:val="24"/>
          <w:szCs w:val="24"/>
        </w:rPr>
        <w:t xml:space="preserve"> </w:t>
      </w:r>
    </w:p>
    <w:p w14:paraId="04852296" w14:textId="77777777" w:rsidR="00EE48DE" w:rsidRPr="0088641C" w:rsidRDefault="00EE48DE" w:rsidP="00EE48DE">
      <w:pPr>
        <w:spacing w:after="0"/>
        <w:ind w:firstLine="360"/>
        <w:jc w:val="both"/>
        <w:rPr>
          <w:rFonts w:ascii="Times New Roman" w:hAnsi="Times New Roman" w:cs="Times New Roman"/>
          <w:sz w:val="24"/>
          <w:szCs w:val="24"/>
        </w:rPr>
      </w:pPr>
    </w:p>
    <w:p w14:paraId="028C965C" w14:textId="34C3573A" w:rsidR="00EE48DE" w:rsidRPr="0088641C" w:rsidRDefault="00DE498D" w:rsidP="00DE498D">
      <w:pPr>
        <w:spacing w:after="0"/>
        <w:ind w:firstLine="720"/>
        <w:jc w:val="both"/>
        <w:rPr>
          <w:rFonts w:ascii="Times New Roman" w:hAnsi="Times New Roman" w:cs="Times New Roman"/>
          <w:i/>
          <w:sz w:val="24"/>
          <w:szCs w:val="24"/>
        </w:rPr>
      </w:pPr>
      <w:r w:rsidRPr="0088641C">
        <w:rPr>
          <w:rFonts w:ascii="Times New Roman" w:hAnsi="Times New Roman" w:cs="Times New Roman"/>
          <w:sz w:val="24"/>
          <w:szCs w:val="24"/>
        </w:rPr>
        <w:t xml:space="preserve">Attiecībā uz </w:t>
      </w:r>
      <w:r w:rsidR="00EE48DE" w:rsidRPr="0088641C">
        <w:rPr>
          <w:rFonts w:ascii="Times New Roman" w:hAnsi="Times New Roman" w:cs="Times New Roman"/>
          <w:sz w:val="24"/>
          <w:szCs w:val="24"/>
        </w:rPr>
        <w:t xml:space="preserve">Darba grupas </w:t>
      </w:r>
      <w:r w:rsidR="00514222" w:rsidRPr="0088641C">
        <w:rPr>
          <w:rFonts w:ascii="Times New Roman" w:hAnsi="Times New Roman" w:cs="Times New Roman"/>
          <w:sz w:val="24"/>
          <w:szCs w:val="24"/>
        </w:rPr>
        <w:t xml:space="preserve">priekšlikumu </w:t>
      </w:r>
      <w:r w:rsidR="00514222" w:rsidRPr="009911E2">
        <w:rPr>
          <w:rFonts w:ascii="Times New Roman" w:hAnsi="Times New Roman" w:cs="Times New Roman"/>
          <w:sz w:val="24"/>
          <w:szCs w:val="24"/>
        </w:rPr>
        <w:t>izvērtēt iespēju valsts nekustamo īpašumu pārvaldīšanas un centralizācijas ietvaros nodot administratīvo ēku apsaimniekošanu VAS “Valsts nekustamie īpašumi”</w:t>
      </w:r>
      <w:r w:rsidR="00514222" w:rsidRPr="00D92069">
        <w:rPr>
          <w:rFonts w:ascii="Times New Roman" w:hAnsi="Times New Roman" w:cs="Times New Roman"/>
          <w:sz w:val="24"/>
          <w:szCs w:val="24"/>
        </w:rPr>
        <w:t xml:space="preserve"> </w:t>
      </w:r>
      <w:r w:rsidR="00514222" w:rsidRPr="0088641C">
        <w:rPr>
          <w:rFonts w:ascii="Times New Roman" w:hAnsi="Times New Roman" w:cs="Times New Roman"/>
          <w:sz w:val="24"/>
          <w:szCs w:val="24"/>
        </w:rPr>
        <w:t>ministrija</w:t>
      </w:r>
      <w:r w:rsidR="004072E9" w:rsidRPr="0088641C">
        <w:rPr>
          <w:rFonts w:ascii="Times New Roman" w:hAnsi="Times New Roman" w:cs="Times New Roman"/>
          <w:sz w:val="24"/>
          <w:szCs w:val="24"/>
        </w:rPr>
        <w:t xml:space="preserve"> </w:t>
      </w:r>
      <w:r w:rsidR="00514222" w:rsidRPr="0088641C">
        <w:rPr>
          <w:rFonts w:ascii="Times New Roman" w:hAnsi="Times New Roman" w:cs="Times New Roman"/>
          <w:sz w:val="24"/>
          <w:szCs w:val="24"/>
        </w:rPr>
        <w:t xml:space="preserve">nesaskata </w:t>
      </w:r>
      <w:r w:rsidRPr="0088641C">
        <w:rPr>
          <w:rFonts w:ascii="Times New Roman" w:hAnsi="Times New Roman" w:cs="Times New Roman"/>
          <w:sz w:val="24"/>
          <w:szCs w:val="24"/>
        </w:rPr>
        <w:t>priekšlikuma saistību ar lēmum</w:t>
      </w:r>
      <w:r w:rsidR="00CC37D7" w:rsidRPr="0088641C">
        <w:rPr>
          <w:rFonts w:ascii="Times New Roman" w:hAnsi="Times New Roman" w:cs="Times New Roman"/>
          <w:sz w:val="24"/>
          <w:szCs w:val="24"/>
        </w:rPr>
        <w:t>a pamatojumu</w:t>
      </w:r>
      <w:r w:rsidRPr="0088641C">
        <w:rPr>
          <w:rFonts w:ascii="Times New Roman" w:hAnsi="Times New Roman" w:cs="Times New Roman"/>
          <w:sz w:val="24"/>
          <w:szCs w:val="24"/>
        </w:rPr>
        <w:t xml:space="preserve"> valsts līdzdalības saglabāšan</w:t>
      </w:r>
      <w:r w:rsidR="00CC37D7" w:rsidRPr="0088641C">
        <w:rPr>
          <w:rFonts w:ascii="Times New Roman" w:hAnsi="Times New Roman" w:cs="Times New Roman"/>
          <w:sz w:val="24"/>
          <w:szCs w:val="24"/>
        </w:rPr>
        <w:t>ai</w:t>
      </w:r>
      <w:r w:rsidRPr="0088641C">
        <w:rPr>
          <w:rFonts w:ascii="Times New Roman" w:hAnsi="Times New Roman" w:cs="Times New Roman"/>
          <w:sz w:val="24"/>
          <w:szCs w:val="24"/>
        </w:rPr>
        <w:t xml:space="preserve"> ZMNĪ vai tās pārveidošan</w:t>
      </w:r>
      <w:r w:rsidR="00CC37D7" w:rsidRPr="0088641C">
        <w:rPr>
          <w:rFonts w:ascii="Times New Roman" w:hAnsi="Times New Roman" w:cs="Times New Roman"/>
          <w:sz w:val="24"/>
          <w:szCs w:val="24"/>
        </w:rPr>
        <w:t>ai</w:t>
      </w:r>
      <w:r w:rsidRPr="0088641C">
        <w:rPr>
          <w:rFonts w:ascii="Times New Roman" w:hAnsi="Times New Roman" w:cs="Times New Roman"/>
          <w:sz w:val="24"/>
          <w:szCs w:val="24"/>
        </w:rPr>
        <w:t xml:space="preserve"> par valsts aģentūru.</w:t>
      </w:r>
      <w:r w:rsidR="00514222" w:rsidRPr="0088641C">
        <w:rPr>
          <w:rFonts w:ascii="Times New Roman" w:hAnsi="Times New Roman" w:cs="Times New Roman"/>
          <w:sz w:val="24"/>
          <w:szCs w:val="24"/>
        </w:rPr>
        <w:t xml:space="preserve"> </w:t>
      </w:r>
      <w:r w:rsidRPr="0088641C">
        <w:rPr>
          <w:rFonts w:ascii="Times New Roman" w:hAnsi="Times New Roman" w:cs="Times New Roman"/>
          <w:sz w:val="24"/>
          <w:szCs w:val="24"/>
        </w:rPr>
        <w:t xml:space="preserve">Jautājums par valsts nekustamo īpašumu (administratīvo ēku) pārvaldīšanas centralizāciju risināms </w:t>
      </w:r>
      <w:r w:rsidR="00CC37D7" w:rsidRPr="0088641C">
        <w:rPr>
          <w:rFonts w:ascii="Times New Roman" w:hAnsi="Times New Roman" w:cs="Times New Roman"/>
          <w:sz w:val="24"/>
          <w:szCs w:val="24"/>
        </w:rPr>
        <w:t xml:space="preserve">darba kārtībā un saistībā ar Valsts nekustamā īpašuma vienotas pārvaldīšanas un apsaimniekošanas koncepcijā noteikto, </w:t>
      </w:r>
      <w:r w:rsidR="00D92069">
        <w:rPr>
          <w:rFonts w:ascii="Times New Roman" w:hAnsi="Times New Roman" w:cs="Times New Roman"/>
          <w:sz w:val="24"/>
          <w:szCs w:val="24"/>
        </w:rPr>
        <w:t>turklāt</w:t>
      </w:r>
      <w:r w:rsidR="00080981" w:rsidRPr="0088641C">
        <w:rPr>
          <w:rFonts w:ascii="Times New Roman" w:hAnsi="Times New Roman" w:cs="Times New Roman"/>
          <w:sz w:val="24"/>
          <w:szCs w:val="24"/>
        </w:rPr>
        <w:t xml:space="preserve"> rodot risinājumu problēmām</w:t>
      </w:r>
      <w:r w:rsidR="00CC37D7" w:rsidRPr="0088641C">
        <w:rPr>
          <w:rFonts w:ascii="Times New Roman" w:hAnsi="Times New Roman" w:cs="Times New Roman"/>
          <w:sz w:val="24"/>
          <w:szCs w:val="24"/>
        </w:rPr>
        <w:t>, kas minētas Finanšu ministrijas sagatavotajā informatīvajā ziņojumā “Par problēmām valsts institūciju lietošanā un apsaimniekošanā nodoto nekustamo īpašumu pārvaldīšanas jomā”.</w:t>
      </w:r>
    </w:p>
    <w:p w14:paraId="6670EDEF" w14:textId="44F61FFD" w:rsidR="00CC585B" w:rsidRPr="0088641C" w:rsidRDefault="00CC585B" w:rsidP="00CC585B">
      <w:pPr>
        <w:pStyle w:val="Bezatstarpm"/>
        <w:jc w:val="both"/>
        <w:rPr>
          <w:rFonts w:ascii="Times New Roman" w:hAnsi="Times New Roman" w:cs="Times New Roman"/>
          <w:color w:val="FF0000"/>
          <w:sz w:val="24"/>
          <w:szCs w:val="24"/>
        </w:rPr>
      </w:pPr>
    </w:p>
    <w:p w14:paraId="1564D19B" w14:textId="77777777" w:rsidR="00CC585B" w:rsidRDefault="00CC585B" w:rsidP="00AF44A3">
      <w:pPr>
        <w:spacing w:after="0" w:line="240" w:lineRule="auto"/>
        <w:jc w:val="center"/>
        <w:rPr>
          <w:rFonts w:ascii="Times New Roman" w:hAnsi="Times New Roman" w:cs="Times New Roman"/>
          <w:sz w:val="24"/>
          <w:szCs w:val="24"/>
        </w:rPr>
      </w:pPr>
    </w:p>
    <w:p w14:paraId="5F1BB963" w14:textId="77777777" w:rsidR="005525C1" w:rsidRDefault="005525C1" w:rsidP="00AF44A3">
      <w:pPr>
        <w:spacing w:after="0" w:line="240" w:lineRule="auto"/>
        <w:jc w:val="center"/>
        <w:rPr>
          <w:rFonts w:ascii="Times New Roman" w:hAnsi="Times New Roman" w:cs="Times New Roman"/>
          <w:b/>
          <w:sz w:val="24"/>
          <w:szCs w:val="24"/>
        </w:rPr>
      </w:pPr>
    </w:p>
    <w:p w14:paraId="45A40699" w14:textId="77777777" w:rsidR="005525C1" w:rsidRDefault="005525C1" w:rsidP="00AF44A3">
      <w:pPr>
        <w:spacing w:after="0" w:line="240" w:lineRule="auto"/>
        <w:jc w:val="center"/>
        <w:rPr>
          <w:rFonts w:ascii="Times New Roman" w:hAnsi="Times New Roman" w:cs="Times New Roman"/>
          <w:b/>
          <w:sz w:val="24"/>
          <w:szCs w:val="24"/>
        </w:rPr>
      </w:pPr>
    </w:p>
    <w:p w14:paraId="57C9E160" w14:textId="31361789" w:rsidR="00CC585B" w:rsidRPr="00CC37D7" w:rsidRDefault="00A41134" w:rsidP="00AF44A3">
      <w:pPr>
        <w:spacing w:after="0" w:line="240" w:lineRule="auto"/>
        <w:jc w:val="center"/>
        <w:rPr>
          <w:rFonts w:ascii="Times New Roman" w:hAnsi="Times New Roman" w:cs="Times New Roman"/>
          <w:b/>
          <w:sz w:val="24"/>
          <w:szCs w:val="24"/>
        </w:rPr>
      </w:pPr>
      <w:r w:rsidRPr="00F26F13">
        <w:rPr>
          <w:rFonts w:ascii="Times New Roman" w:hAnsi="Times New Roman" w:cs="Times New Roman"/>
          <w:b/>
          <w:sz w:val="24"/>
          <w:szCs w:val="24"/>
        </w:rPr>
        <w:t>7.</w:t>
      </w:r>
      <w:r w:rsidR="00AE17F9">
        <w:rPr>
          <w:rFonts w:ascii="Times New Roman" w:hAnsi="Times New Roman" w:cs="Times New Roman"/>
          <w:b/>
          <w:sz w:val="24"/>
          <w:szCs w:val="24"/>
        </w:rPr>
        <w:t xml:space="preserve"> </w:t>
      </w:r>
      <w:r w:rsidR="00CC585B" w:rsidRPr="00CC37D7">
        <w:rPr>
          <w:rFonts w:ascii="Times New Roman" w:hAnsi="Times New Roman" w:cs="Times New Roman"/>
          <w:b/>
          <w:sz w:val="24"/>
          <w:szCs w:val="24"/>
        </w:rPr>
        <w:t>RISK</w:t>
      </w:r>
      <w:r w:rsidR="00D92069">
        <w:rPr>
          <w:rFonts w:ascii="Times New Roman" w:hAnsi="Times New Roman" w:cs="Times New Roman"/>
          <w:b/>
          <w:sz w:val="24"/>
          <w:szCs w:val="24"/>
        </w:rPr>
        <w:t>A FAKTORU</w:t>
      </w:r>
      <w:r w:rsidR="00CC585B" w:rsidRPr="00CC37D7">
        <w:rPr>
          <w:rFonts w:ascii="Times New Roman" w:hAnsi="Times New Roman" w:cs="Times New Roman"/>
          <w:b/>
          <w:sz w:val="24"/>
          <w:szCs w:val="24"/>
        </w:rPr>
        <w:t xml:space="preserve"> IZVĒRTĒJUMS</w:t>
      </w:r>
    </w:p>
    <w:p w14:paraId="76D8174F" w14:textId="77777777" w:rsidR="00CC585B" w:rsidRPr="00CC37D7" w:rsidRDefault="00CC585B" w:rsidP="00CC585B">
      <w:pPr>
        <w:pStyle w:val="Sarakstarindkopa"/>
        <w:spacing w:after="0" w:line="240" w:lineRule="auto"/>
        <w:ind w:left="540"/>
        <w:jc w:val="center"/>
        <w:rPr>
          <w:rFonts w:ascii="Times New Roman" w:hAnsi="Times New Roman" w:cs="Times New Roman"/>
          <w:sz w:val="24"/>
          <w:szCs w:val="24"/>
        </w:rPr>
      </w:pPr>
    </w:p>
    <w:p w14:paraId="5B032011" w14:textId="0EE39B1C" w:rsidR="00A41134" w:rsidRPr="0088641C" w:rsidRDefault="00CC37D7" w:rsidP="00AF44A3">
      <w:pPr>
        <w:pStyle w:val="Sarakstarindkopa"/>
        <w:spacing w:after="0"/>
        <w:ind w:left="0" w:firstLine="720"/>
        <w:jc w:val="both"/>
        <w:rPr>
          <w:rFonts w:ascii="Times New Roman" w:hAnsi="Times New Roman" w:cs="Times New Roman"/>
          <w:sz w:val="24"/>
          <w:szCs w:val="24"/>
        </w:rPr>
      </w:pPr>
      <w:r w:rsidRPr="0088641C">
        <w:rPr>
          <w:rFonts w:ascii="Times New Roman" w:hAnsi="Times New Roman" w:cs="Times New Roman"/>
          <w:sz w:val="24"/>
          <w:szCs w:val="24"/>
        </w:rPr>
        <w:t>Ministrijas</w:t>
      </w:r>
      <w:r w:rsidR="00B447CB" w:rsidRPr="0088641C">
        <w:rPr>
          <w:rFonts w:ascii="Times New Roman" w:hAnsi="Times New Roman" w:cs="Times New Roman"/>
          <w:sz w:val="24"/>
          <w:szCs w:val="24"/>
        </w:rPr>
        <w:t xml:space="preserve"> viedoklis</w:t>
      </w:r>
      <w:r w:rsidR="00143710" w:rsidRPr="0088641C">
        <w:rPr>
          <w:rFonts w:ascii="Times New Roman" w:hAnsi="Times New Roman" w:cs="Times New Roman"/>
          <w:sz w:val="24"/>
          <w:szCs w:val="24"/>
        </w:rPr>
        <w:t xml:space="preserve"> </w:t>
      </w:r>
      <w:r w:rsidR="00D92069">
        <w:rPr>
          <w:rFonts w:ascii="Times New Roman" w:hAnsi="Times New Roman" w:cs="Times New Roman"/>
          <w:sz w:val="24"/>
          <w:szCs w:val="24"/>
        </w:rPr>
        <w:t>ir tāds, ka</w:t>
      </w:r>
      <w:r w:rsidR="00143710" w:rsidRPr="0088641C">
        <w:rPr>
          <w:rFonts w:ascii="Times New Roman" w:hAnsi="Times New Roman" w:cs="Times New Roman"/>
          <w:sz w:val="24"/>
          <w:szCs w:val="24"/>
        </w:rPr>
        <w:t xml:space="preserve"> </w:t>
      </w:r>
      <w:r w:rsidR="00A41134" w:rsidRPr="0088641C">
        <w:rPr>
          <w:rFonts w:ascii="Times New Roman" w:hAnsi="Times New Roman" w:cs="Times New Roman"/>
          <w:sz w:val="24"/>
          <w:szCs w:val="24"/>
        </w:rPr>
        <w:t>ZMNĪ pārveidošana par valsts aģentūru</w:t>
      </w:r>
      <w:r w:rsidR="00D92069" w:rsidRPr="00D92069">
        <w:rPr>
          <w:rFonts w:ascii="Times New Roman" w:hAnsi="Times New Roman" w:cs="Times New Roman"/>
          <w:sz w:val="24"/>
          <w:szCs w:val="24"/>
        </w:rPr>
        <w:t xml:space="preserve"> </w:t>
      </w:r>
      <w:r w:rsidR="00D92069" w:rsidRPr="0088641C">
        <w:rPr>
          <w:rFonts w:ascii="Times New Roman" w:hAnsi="Times New Roman" w:cs="Times New Roman"/>
          <w:sz w:val="24"/>
          <w:szCs w:val="24"/>
        </w:rPr>
        <w:t>nav atbalstāma</w:t>
      </w:r>
      <w:r w:rsidR="00A41134" w:rsidRPr="0088641C">
        <w:rPr>
          <w:rFonts w:ascii="Times New Roman" w:hAnsi="Times New Roman" w:cs="Times New Roman"/>
          <w:sz w:val="24"/>
          <w:szCs w:val="24"/>
        </w:rPr>
        <w:t xml:space="preserve">, jo pastāv </w:t>
      </w:r>
      <w:r w:rsidR="00143710" w:rsidRPr="0088641C">
        <w:rPr>
          <w:rFonts w:ascii="Times New Roman" w:hAnsi="Times New Roman" w:cs="Times New Roman"/>
          <w:sz w:val="24"/>
          <w:szCs w:val="24"/>
        </w:rPr>
        <w:t xml:space="preserve">vairāki </w:t>
      </w:r>
      <w:r w:rsidR="00A41134" w:rsidRPr="0088641C">
        <w:rPr>
          <w:rFonts w:ascii="Times New Roman" w:hAnsi="Times New Roman" w:cs="Times New Roman"/>
          <w:sz w:val="24"/>
          <w:szCs w:val="24"/>
        </w:rPr>
        <w:t>risk</w:t>
      </w:r>
      <w:r w:rsidR="00D92069">
        <w:rPr>
          <w:rFonts w:ascii="Times New Roman" w:hAnsi="Times New Roman" w:cs="Times New Roman"/>
          <w:sz w:val="24"/>
          <w:szCs w:val="24"/>
        </w:rPr>
        <w:t>a faktori</w:t>
      </w:r>
      <w:r w:rsidR="00A41134" w:rsidRPr="0088641C">
        <w:rPr>
          <w:rFonts w:ascii="Times New Roman" w:hAnsi="Times New Roman" w:cs="Times New Roman"/>
          <w:sz w:val="24"/>
          <w:szCs w:val="24"/>
        </w:rPr>
        <w:t xml:space="preserve"> kapitālsabiedrīb</w:t>
      </w:r>
      <w:r w:rsidR="00143710" w:rsidRPr="0088641C">
        <w:rPr>
          <w:rFonts w:ascii="Times New Roman" w:hAnsi="Times New Roman" w:cs="Times New Roman"/>
          <w:sz w:val="24"/>
          <w:szCs w:val="24"/>
        </w:rPr>
        <w:t>as</w:t>
      </w:r>
      <w:r w:rsidR="00A41134" w:rsidRPr="0088641C">
        <w:rPr>
          <w:rFonts w:ascii="Times New Roman" w:hAnsi="Times New Roman" w:cs="Times New Roman"/>
          <w:sz w:val="24"/>
          <w:szCs w:val="24"/>
        </w:rPr>
        <w:t xml:space="preserve"> pārveidošanā par valsts iestād</w:t>
      </w:r>
      <w:r w:rsidR="00143710" w:rsidRPr="0088641C">
        <w:rPr>
          <w:rFonts w:ascii="Times New Roman" w:hAnsi="Times New Roman" w:cs="Times New Roman"/>
          <w:sz w:val="24"/>
          <w:szCs w:val="24"/>
        </w:rPr>
        <w:t>i</w:t>
      </w:r>
      <w:r w:rsidR="00A41134" w:rsidRPr="0088641C">
        <w:rPr>
          <w:rFonts w:ascii="Times New Roman" w:hAnsi="Times New Roman" w:cs="Times New Roman"/>
          <w:sz w:val="24"/>
          <w:szCs w:val="24"/>
        </w:rPr>
        <w:t>: institūcij</w:t>
      </w:r>
      <w:r w:rsidR="00143710" w:rsidRPr="0088641C">
        <w:rPr>
          <w:rFonts w:ascii="Times New Roman" w:hAnsi="Times New Roman" w:cs="Times New Roman"/>
          <w:sz w:val="24"/>
          <w:szCs w:val="24"/>
        </w:rPr>
        <w:t>as</w:t>
      </w:r>
      <w:r w:rsidR="00A41134" w:rsidRPr="0088641C">
        <w:rPr>
          <w:rFonts w:ascii="Times New Roman" w:hAnsi="Times New Roman" w:cs="Times New Roman"/>
          <w:sz w:val="24"/>
          <w:szCs w:val="24"/>
        </w:rPr>
        <w:t xml:space="preserve"> darbības efektivitātes pazemināšanās, pakalpojumu pieejamības un kvalitātes pazemināšanās, nespēja operatīvi novērst klimatisko apstākļu negatīvo ietekmi meliorētajās zemju platībās</w:t>
      </w:r>
      <w:r w:rsidR="00D92069">
        <w:rPr>
          <w:rFonts w:ascii="Times New Roman" w:hAnsi="Times New Roman" w:cs="Times New Roman"/>
          <w:sz w:val="24"/>
          <w:szCs w:val="24"/>
        </w:rPr>
        <w:t>, kā arī ir</w:t>
      </w:r>
      <w:r w:rsidR="00A41134" w:rsidRPr="0088641C">
        <w:rPr>
          <w:rFonts w:ascii="Times New Roman" w:hAnsi="Times New Roman" w:cs="Times New Roman"/>
          <w:sz w:val="24"/>
          <w:szCs w:val="24"/>
        </w:rPr>
        <w:t xml:space="preserve"> problemātiski nodarbināt augstas kvalifikācijas speciālistus.</w:t>
      </w:r>
    </w:p>
    <w:p w14:paraId="21F21B72" w14:textId="23F875EF" w:rsidR="00A41134" w:rsidRPr="0088641C" w:rsidRDefault="00B447CB" w:rsidP="00AF44A3">
      <w:pPr>
        <w:pStyle w:val="tv213"/>
        <w:spacing w:before="0" w:beforeAutospacing="0" w:after="0" w:afterAutospacing="0" w:line="293" w:lineRule="atLeast"/>
        <w:ind w:firstLine="720"/>
        <w:jc w:val="both"/>
        <w:rPr>
          <w:rFonts w:ascii="Arial" w:hAnsi="Arial" w:cs="Arial"/>
          <w:color w:val="414142"/>
        </w:rPr>
      </w:pPr>
      <w:r w:rsidRPr="009911E2">
        <w:t>ZMNĪ reorganizācijas rezultātā i</w:t>
      </w:r>
      <w:r w:rsidR="00A41134" w:rsidRPr="009911E2">
        <w:t>espējamie zaudējumi valstij:</w:t>
      </w:r>
      <w:r w:rsidR="00A41134" w:rsidRPr="0088641C">
        <w:t xml:space="preserve"> </w:t>
      </w:r>
      <w:r w:rsidR="00D92069">
        <w:t>patlaban</w:t>
      </w:r>
      <w:r w:rsidR="00A41134" w:rsidRPr="0088641C">
        <w:t xml:space="preserve"> ZMNĪ </w:t>
      </w:r>
      <w:r w:rsidR="00D92069">
        <w:t xml:space="preserve">ir </w:t>
      </w:r>
      <w:r w:rsidR="00A41134" w:rsidRPr="0088641C">
        <w:t>aktīvi iesaistījusies Eiropas Savienības fondu apguvē, kā arī ir atbildīga par 2007</w:t>
      </w:r>
      <w:r w:rsidR="00D92069">
        <w:t>.</w:t>
      </w:r>
      <w:r w:rsidR="00A41134" w:rsidRPr="0088641C">
        <w:t>– 2013.</w:t>
      </w:r>
      <w:r w:rsidR="00D92069">
        <w:t> </w:t>
      </w:r>
      <w:r w:rsidR="00A41134" w:rsidRPr="0088641C">
        <w:t>gada plānošanas periodā īstenotajiem meliorācijas sistēmu pārbūves vai atjaunošanas projektu rezultātiem vismaz piecus gadus pēc to nodošanas ekspluatācijā</w:t>
      </w:r>
      <w:r w:rsidR="00CC37D7" w:rsidRPr="0088641C">
        <w:t>.</w:t>
      </w:r>
      <w:r w:rsidR="00A7379D" w:rsidRPr="0088641C">
        <w:t xml:space="preserve"> </w:t>
      </w:r>
    </w:p>
    <w:p w14:paraId="6013B423" w14:textId="5F4E47FA" w:rsidR="00A41134" w:rsidRPr="0088641C" w:rsidRDefault="00D92069" w:rsidP="00A41134">
      <w:pPr>
        <w:pStyle w:val="Sarakstarindkopa"/>
        <w:ind w:left="0" w:firstLine="720"/>
        <w:jc w:val="both"/>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lv-LV"/>
        </w:rPr>
        <w:t xml:space="preserve">Regulas </w:t>
      </w:r>
      <w:r w:rsidRPr="00F02493">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w:t>
      </w:r>
      <w:r w:rsidRPr="00F02493">
        <w:rPr>
          <w:rFonts w:ascii="Times New Roman" w:eastAsia="Times New Roman" w:hAnsi="Times New Roman" w:cs="Times New Roman"/>
          <w:sz w:val="24"/>
          <w:szCs w:val="24"/>
          <w:lang w:eastAsia="lv-LV"/>
        </w:rPr>
        <w:t>1303/2013</w:t>
      </w:r>
      <w:r w:rsidR="00A41134" w:rsidRPr="0088641C">
        <w:rPr>
          <w:rFonts w:ascii="Times New Roman" w:hAnsi="Times New Roman" w:cs="Times New Roman"/>
          <w:sz w:val="24"/>
          <w:szCs w:val="24"/>
        </w:rPr>
        <w:t xml:space="preserve"> 71.</w:t>
      </w:r>
      <w:r>
        <w:rPr>
          <w:rFonts w:ascii="Times New Roman" w:hAnsi="Times New Roman" w:cs="Times New Roman"/>
          <w:sz w:val="24"/>
          <w:szCs w:val="24"/>
        </w:rPr>
        <w:t> </w:t>
      </w:r>
      <w:r w:rsidR="00A41134" w:rsidRPr="0088641C">
        <w:rPr>
          <w:rFonts w:ascii="Times New Roman" w:hAnsi="Times New Roman" w:cs="Times New Roman"/>
          <w:sz w:val="24"/>
          <w:szCs w:val="24"/>
        </w:rPr>
        <w:t xml:space="preserve">pantā teikts, ka </w:t>
      </w:r>
      <w:r w:rsidR="007555F4">
        <w:rPr>
          <w:rFonts w:ascii="Times New Roman" w:hAnsi="Times New Roman" w:cs="Times New Roman"/>
          <w:sz w:val="24"/>
          <w:szCs w:val="24"/>
        </w:rPr>
        <w:t xml:space="preserve">par </w:t>
      </w:r>
      <w:r w:rsidR="00A41134" w:rsidRPr="0088641C">
        <w:rPr>
          <w:rFonts w:ascii="Times New Roman" w:eastAsia="Arial Unicode MS" w:hAnsi="Times New Roman" w:cs="Times New Roman"/>
          <w:sz w:val="24"/>
          <w:szCs w:val="24"/>
        </w:rPr>
        <w:t>darbīb</w:t>
      </w:r>
      <w:r w:rsidR="007555F4">
        <w:rPr>
          <w:rFonts w:ascii="Times New Roman" w:eastAsia="Arial Unicode MS" w:hAnsi="Times New Roman" w:cs="Times New Roman"/>
          <w:sz w:val="24"/>
          <w:szCs w:val="24"/>
        </w:rPr>
        <w:t>u</w:t>
      </w:r>
      <w:r w:rsidR="00A41134" w:rsidRPr="0088641C">
        <w:rPr>
          <w:rFonts w:ascii="Times New Roman" w:eastAsia="Arial Unicode MS" w:hAnsi="Times New Roman" w:cs="Times New Roman"/>
          <w:sz w:val="24"/>
          <w:szCs w:val="24"/>
        </w:rPr>
        <w:t xml:space="preserve">, kas ietver investīcijas infrastruktūrā vai investīcijas ražošanā, </w:t>
      </w:r>
      <w:r w:rsidR="007555F4">
        <w:rPr>
          <w:rFonts w:ascii="Times New Roman" w:eastAsia="Arial Unicode MS" w:hAnsi="Times New Roman" w:cs="Times New Roman"/>
          <w:sz w:val="24"/>
          <w:szCs w:val="24"/>
        </w:rPr>
        <w:t>no ESI fondiem saņemtais atbalsts ir</w:t>
      </w:r>
      <w:r w:rsidR="007555F4" w:rsidRPr="0088641C">
        <w:rPr>
          <w:rFonts w:ascii="Times New Roman" w:eastAsia="Arial Unicode MS" w:hAnsi="Times New Roman" w:cs="Times New Roman"/>
          <w:sz w:val="24"/>
          <w:szCs w:val="24"/>
        </w:rPr>
        <w:t xml:space="preserve"> </w:t>
      </w:r>
      <w:r w:rsidR="00A41134" w:rsidRPr="0088641C">
        <w:rPr>
          <w:rFonts w:ascii="Times New Roman" w:eastAsia="Arial Unicode MS" w:hAnsi="Times New Roman" w:cs="Times New Roman"/>
          <w:sz w:val="24"/>
          <w:szCs w:val="24"/>
        </w:rPr>
        <w:t>atmaksā</w:t>
      </w:r>
      <w:r w:rsidR="007555F4">
        <w:rPr>
          <w:rFonts w:ascii="Times New Roman" w:eastAsia="Arial Unicode MS" w:hAnsi="Times New Roman" w:cs="Times New Roman"/>
          <w:sz w:val="24"/>
          <w:szCs w:val="24"/>
        </w:rPr>
        <w:t>jams</w:t>
      </w:r>
      <w:r w:rsidR="00A41134" w:rsidRPr="009911E2">
        <w:rPr>
          <w:rFonts w:ascii="Times New Roman" w:eastAsia="Arial Unicode MS" w:hAnsi="Times New Roman" w:cs="Times New Roman"/>
          <w:sz w:val="24"/>
          <w:szCs w:val="24"/>
        </w:rPr>
        <w:t>, ja piec</w:t>
      </w:r>
      <w:r w:rsidR="007555F4">
        <w:rPr>
          <w:rFonts w:ascii="Times New Roman" w:eastAsia="Arial Unicode MS" w:hAnsi="Times New Roman" w:cs="Times New Roman"/>
          <w:sz w:val="24"/>
          <w:szCs w:val="24"/>
        </w:rPr>
        <w:t>u</w:t>
      </w:r>
      <w:r w:rsidR="00A41134" w:rsidRPr="009911E2">
        <w:rPr>
          <w:rFonts w:ascii="Times New Roman" w:eastAsia="Arial Unicode MS" w:hAnsi="Times New Roman" w:cs="Times New Roman"/>
          <w:sz w:val="24"/>
          <w:szCs w:val="24"/>
        </w:rPr>
        <w:t xml:space="preserve"> gad</w:t>
      </w:r>
      <w:r w:rsidR="007555F4">
        <w:rPr>
          <w:rFonts w:ascii="Times New Roman" w:eastAsia="Arial Unicode MS" w:hAnsi="Times New Roman" w:cs="Times New Roman"/>
          <w:sz w:val="24"/>
          <w:szCs w:val="24"/>
        </w:rPr>
        <w:t>u laikā</w:t>
      </w:r>
      <w:r w:rsidR="00A41134" w:rsidRPr="009911E2">
        <w:rPr>
          <w:rFonts w:ascii="Times New Roman" w:eastAsia="Arial Unicode MS" w:hAnsi="Times New Roman" w:cs="Times New Roman"/>
          <w:sz w:val="24"/>
          <w:szCs w:val="24"/>
        </w:rPr>
        <w:t xml:space="preserve"> no galīgā </w:t>
      </w:r>
      <w:r w:rsidR="00A41134" w:rsidRPr="009911E2">
        <w:rPr>
          <w:rFonts w:ascii="Times New Roman" w:hAnsi="Times New Roman" w:cs="Times New Roman"/>
          <w:sz w:val="24"/>
          <w:szCs w:val="24"/>
        </w:rPr>
        <w:t>maksājuma atbalsta saņēmējam</w:t>
      </w:r>
      <w:r w:rsidR="00A41134" w:rsidRPr="0088641C">
        <w:rPr>
          <w:rFonts w:ascii="Times New Roman" w:hAnsi="Times New Roman" w:cs="Times New Roman"/>
          <w:sz w:val="24"/>
          <w:szCs w:val="24"/>
        </w:rPr>
        <w:t xml:space="preserve"> </w:t>
      </w:r>
      <w:r w:rsidR="00A41134" w:rsidRPr="0088641C">
        <w:rPr>
          <w:rFonts w:ascii="Times New Roman" w:eastAsia="Arial Unicode MS" w:hAnsi="Times New Roman" w:cs="Times New Roman"/>
          <w:sz w:val="24"/>
          <w:szCs w:val="24"/>
        </w:rPr>
        <w:t>notiek būtiskas izmaiņas, kas ietekmē darbības veidu, mērķus vai īstenošanas nosacījumus, tādējādi traucējot tās sākotnējo mērķu sasniegšanu.</w:t>
      </w:r>
      <w:r w:rsidR="00A41134" w:rsidRPr="0088641C">
        <w:rPr>
          <w:rFonts w:ascii="Times New Roman" w:hAnsi="Times New Roman" w:cs="Times New Roman"/>
          <w:sz w:val="24"/>
          <w:szCs w:val="24"/>
        </w:rPr>
        <w:t xml:space="preserve"> </w:t>
      </w:r>
      <w:r w:rsidR="00A41134" w:rsidRPr="0088641C">
        <w:rPr>
          <w:rFonts w:ascii="Times New Roman" w:eastAsia="Arial Unicode MS" w:hAnsi="Times New Roman" w:cs="Times New Roman"/>
          <w:sz w:val="24"/>
          <w:szCs w:val="24"/>
        </w:rPr>
        <w:t xml:space="preserve">Dalībvalsts atgūst summas, kas </w:t>
      </w:r>
      <w:r w:rsidR="007555F4">
        <w:rPr>
          <w:rFonts w:ascii="Times New Roman" w:eastAsia="Arial Unicode MS" w:hAnsi="Times New Roman" w:cs="Times New Roman"/>
          <w:sz w:val="24"/>
          <w:szCs w:val="24"/>
        </w:rPr>
        <w:t xml:space="preserve">ir </w:t>
      </w:r>
      <w:r w:rsidR="00A41134" w:rsidRPr="0088641C">
        <w:rPr>
          <w:rFonts w:ascii="Times New Roman" w:eastAsia="Arial Unicode MS" w:hAnsi="Times New Roman" w:cs="Times New Roman"/>
          <w:sz w:val="24"/>
          <w:szCs w:val="24"/>
        </w:rPr>
        <w:t>nepamatoti izmaksātas saistībā ar darbību proporcionāli laikposmam, par kuru nav izpildītas prasības.</w:t>
      </w:r>
    </w:p>
    <w:p w14:paraId="6EF286BE" w14:textId="624DCD64" w:rsidR="00A41134" w:rsidRPr="009911E2" w:rsidRDefault="00A41134" w:rsidP="00A41134">
      <w:pPr>
        <w:pStyle w:val="Sarakstarindkopa"/>
        <w:ind w:left="0" w:firstLine="720"/>
        <w:jc w:val="both"/>
        <w:rPr>
          <w:rFonts w:ascii="Times New Roman" w:eastAsia="Times New Roman" w:hAnsi="Times New Roman" w:cs="Times New Roman"/>
          <w:sz w:val="24"/>
          <w:szCs w:val="24"/>
          <w:lang w:eastAsia="lv-LV"/>
        </w:rPr>
      </w:pPr>
      <w:r w:rsidRPr="0088641C">
        <w:rPr>
          <w:rFonts w:ascii="Times New Roman" w:eastAsia="Times New Roman" w:hAnsi="Times New Roman" w:cs="Times New Roman"/>
          <w:sz w:val="24"/>
          <w:szCs w:val="24"/>
          <w:lang w:eastAsia="lv-LV"/>
        </w:rPr>
        <w:t>Eiropas Savienības struktūrfondu un Kohēzijas fonda 2014.–2020. gada plānošanas perioda vadības likuma 18. pant</w:t>
      </w:r>
      <w:r w:rsidR="007555F4">
        <w:rPr>
          <w:rFonts w:ascii="Times New Roman" w:eastAsia="Times New Roman" w:hAnsi="Times New Roman" w:cs="Times New Roman"/>
          <w:sz w:val="24"/>
          <w:szCs w:val="24"/>
          <w:lang w:eastAsia="lv-LV"/>
        </w:rPr>
        <w:t>a</w:t>
      </w:r>
      <w:r w:rsidRPr="0088641C">
        <w:rPr>
          <w:rFonts w:ascii="Times New Roman" w:eastAsia="Times New Roman" w:hAnsi="Times New Roman" w:cs="Times New Roman"/>
          <w:sz w:val="24"/>
          <w:szCs w:val="24"/>
          <w:lang w:eastAsia="lv-LV"/>
        </w:rPr>
        <w:t xml:space="preserve"> 6</w:t>
      </w:r>
      <w:r w:rsidR="007555F4">
        <w:rPr>
          <w:rFonts w:ascii="Times New Roman" w:eastAsia="Times New Roman" w:hAnsi="Times New Roman" w:cs="Times New Roman"/>
          <w:sz w:val="24"/>
          <w:szCs w:val="24"/>
          <w:lang w:eastAsia="lv-LV"/>
        </w:rPr>
        <w:t>. punktā</w:t>
      </w:r>
      <w:r w:rsidRPr="0088641C">
        <w:rPr>
          <w:rFonts w:ascii="Times New Roman" w:eastAsia="Times New Roman" w:hAnsi="Times New Roman" w:cs="Times New Roman"/>
          <w:sz w:val="24"/>
          <w:szCs w:val="24"/>
          <w:lang w:eastAsia="lv-LV"/>
        </w:rPr>
        <w:t xml:space="preserve"> noteikts, ka </w:t>
      </w:r>
      <w:r w:rsidR="007555F4">
        <w:rPr>
          <w:rFonts w:ascii="Times New Roman" w:eastAsia="Times New Roman" w:hAnsi="Times New Roman" w:cs="Times New Roman"/>
          <w:sz w:val="24"/>
          <w:szCs w:val="24"/>
          <w:lang w:eastAsia="lv-LV"/>
        </w:rPr>
        <w:t>ir jā</w:t>
      </w:r>
      <w:r w:rsidRPr="009911E2">
        <w:rPr>
          <w:rFonts w:ascii="Times New Roman" w:eastAsia="Times New Roman" w:hAnsi="Times New Roman" w:cs="Times New Roman"/>
          <w:sz w:val="24"/>
          <w:szCs w:val="24"/>
          <w:lang w:eastAsia="lv-LV"/>
        </w:rPr>
        <w:t>nodrošin</w:t>
      </w:r>
      <w:r w:rsidR="007555F4" w:rsidRPr="009911E2">
        <w:rPr>
          <w:rFonts w:ascii="Times New Roman" w:eastAsia="Times New Roman" w:hAnsi="Times New Roman" w:cs="Times New Roman"/>
          <w:sz w:val="24"/>
          <w:szCs w:val="24"/>
          <w:lang w:eastAsia="lv-LV"/>
        </w:rPr>
        <w:t>a</w:t>
      </w:r>
      <w:r w:rsidRPr="009911E2">
        <w:rPr>
          <w:rFonts w:ascii="Times New Roman" w:eastAsia="Times New Roman" w:hAnsi="Times New Roman" w:cs="Times New Roman"/>
          <w:sz w:val="24"/>
          <w:szCs w:val="24"/>
          <w:lang w:eastAsia="lv-LV"/>
        </w:rPr>
        <w:t xml:space="preserve"> projekta rezultātu saglabāšan</w:t>
      </w:r>
      <w:r w:rsidR="007555F4" w:rsidRPr="009911E2">
        <w:rPr>
          <w:rFonts w:ascii="Times New Roman" w:eastAsia="Times New Roman" w:hAnsi="Times New Roman" w:cs="Times New Roman"/>
          <w:sz w:val="24"/>
          <w:szCs w:val="24"/>
          <w:lang w:eastAsia="lv-LV"/>
        </w:rPr>
        <w:t>a</w:t>
      </w:r>
      <w:r w:rsidRPr="009911E2">
        <w:rPr>
          <w:rFonts w:ascii="Times New Roman" w:eastAsia="Times New Roman" w:hAnsi="Times New Roman" w:cs="Times New Roman"/>
          <w:sz w:val="24"/>
          <w:szCs w:val="24"/>
          <w:lang w:eastAsia="lv-LV"/>
        </w:rPr>
        <w:t xml:space="preserve"> un ilgtspēj</w:t>
      </w:r>
      <w:r w:rsidR="007555F4" w:rsidRPr="009911E2">
        <w:rPr>
          <w:rFonts w:ascii="Times New Roman" w:eastAsia="Times New Roman" w:hAnsi="Times New Roman" w:cs="Times New Roman"/>
          <w:sz w:val="24"/>
          <w:szCs w:val="24"/>
          <w:lang w:eastAsia="lv-LV"/>
        </w:rPr>
        <w:t>a</w:t>
      </w:r>
      <w:r w:rsidRPr="009911E2">
        <w:rPr>
          <w:rFonts w:ascii="Times New Roman" w:eastAsia="Times New Roman" w:hAnsi="Times New Roman" w:cs="Times New Roman"/>
          <w:sz w:val="24"/>
          <w:szCs w:val="24"/>
          <w:lang w:eastAsia="lv-LV"/>
        </w:rPr>
        <w:t>, ievērojot regulas Nr.</w:t>
      </w:r>
      <w:r w:rsidRPr="009911E2">
        <w:rPr>
          <w:rFonts w:eastAsia="Times New Roman"/>
          <w:lang w:eastAsia="lv-LV"/>
        </w:rPr>
        <w:t> </w:t>
      </w:r>
      <w:hyperlink r:id="rId10" w:tgtFrame="_blank" w:history="1">
        <w:r w:rsidRPr="009911E2">
          <w:rPr>
            <w:rFonts w:eastAsia="Times New Roman"/>
            <w:lang w:eastAsia="lv-LV"/>
          </w:rPr>
          <w:t>1303/2013</w:t>
        </w:r>
      </w:hyperlink>
      <w:r w:rsidRPr="009911E2">
        <w:rPr>
          <w:rFonts w:ascii="Times New Roman" w:eastAsia="Times New Roman" w:hAnsi="Times New Roman" w:cs="Times New Roman"/>
          <w:sz w:val="24"/>
          <w:szCs w:val="24"/>
          <w:lang w:eastAsia="lv-LV"/>
        </w:rPr>
        <w:t xml:space="preserve"> 71.</w:t>
      </w:r>
      <w:r w:rsidR="007555F4">
        <w:rPr>
          <w:rFonts w:ascii="Times New Roman" w:eastAsia="Times New Roman" w:hAnsi="Times New Roman" w:cs="Times New Roman"/>
          <w:sz w:val="24"/>
          <w:szCs w:val="24"/>
          <w:lang w:eastAsia="lv-LV"/>
        </w:rPr>
        <w:t> </w:t>
      </w:r>
      <w:r w:rsidRPr="009911E2">
        <w:rPr>
          <w:rFonts w:ascii="Times New Roman" w:eastAsia="Times New Roman" w:hAnsi="Times New Roman" w:cs="Times New Roman"/>
          <w:sz w:val="24"/>
          <w:szCs w:val="24"/>
          <w:lang w:eastAsia="lv-LV"/>
        </w:rPr>
        <w:t>pantā un šā likuma</w:t>
      </w:r>
      <w:r w:rsidR="007555F4">
        <w:rPr>
          <w:rFonts w:ascii="Times New Roman" w:eastAsia="Times New Roman" w:hAnsi="Times New Roman" w:cs="Times New Roman"/>
          <w:sz w:val="24"/>
          <w:szCs w:val="24"/>
          <w:lang w:eastAsia="lv-LV"/>
        </w:rPr>
        <w:t xml:space="preserve"> </w:t>
      </w:r>
      <w:hyperlink r:id="rId11" w:anchor="p20" w:tgtFrame="_blank" w:history="1">
        <w:r w:rsidRPr="006C6239">
          <w:rPr>
            <w:rFonts w:eastAsia="Times New Roman"/>
            <w:lang w:eastAsia="lv-LV"/>
          </w:rPr>
          <w:t>20.</w:t>
        </w:r>
        <w:r w:rsidR="007555F4">
          <w:rPr>
            <w:rFonts w:ascii="Times New Roman" w:eastAsia="Times New Roman" w:hAnsi="Times New Roman" w:cs="Times New Roman"/>
            <w:sz w:val="24"/>
            <w:szCs w:val="24"/>
            <w:lang w:eastAsia="lv-LV"/>
          </w:rPr>
          <w:t> </w:t>
        </w:r>
        <w:r w:rsidRPr="006C6239">
          <w:rPr>
            <w:rFonts w:eastAsia="Times New Roman"/>
            <w:lang w:eastAsia="lv-LV"/>
          </w:rPr>
          <w:t>panta</w:t>
        </w:r>
      </w:hyperlink>
      <w:r w:rsidRPr="006C6239">
        <w:rPr>
          <w:rFonts w:eastAsia="Times New Roman"/>
          <w:lang w:eastAsia="lv-LV"/>
        </w:rPr>
        <w:t> </w:t>
      </w:r>
      <w:r w:rsidRPr="009911E2">
        <w:rPr>
          <w:rFonts w:ascii="Times New Roman" w:eastAsia="Times New Roman" w:hAnsi="Times New Roman" w:cs="Times New Roman"/>
          <w:sz w:val="24"/>
          <w:szCs w:val="24"/>
          <w:lang w:eastAsia="lv-LV"/>
        </w:rPr>
        <w:t>13.</w:t>
      </w:r>
      <w:r w:rsidR="007555F4" w:rsidRPr="009911E2">
        <w:rPr>
          <w:rFonts w:ascii="Times New Roman" w:eastAsia="Times New Roman" w:hAnsi="Times New Roman" w:cs="Times New Roman"/>
          <w:sz w:val="24"/>
          <w:szCs w:val="24"/>
          <w:lang w:eastAsia="lv-LV"/>
        </w:rPr>
        <w:t> </w:t>
      </w:r>
      <w:r w:rsidRPr="009911E2">
        <w:rPr>
          <w:rFonts w:ascii="Times New Roman" w:eastAsia="Times New Roman" w:hAnsi="Times New Roman" w:cs="Times New Roman"/>
          <w:sz w:val="24"/>
          <w:szCs w:val="24"/>
          <w:lang w:eastAsia="lv-LV"/>
        </w:rPr>
        <w:t>punktā minētajā normatīvajā aktā noteiktos nosacījumus un termiņus.</w:t>
      </w:r>
    </w:p>
    <w:p w14:paraId="692813AB" w14:textId="0E75FD5D" w:rsidR="00A41134" w:rsidRPr="0088641C" w:rsidRDefault="007555F4" w:rsidP="00A41134">
      <w:pPr>
        <w:pStyle w:val="Sarakstarindkopa"/>
        <w:ind w:left="0" w:firstLine="720"/>
        <w:jc w:val="both"/>
        <w:rPr>
          <w:rFonts w:ascii="Times New Roman" w:hAnsi="Times New Roman" w:cs="Times New Roman"/>
          <w:color w:val="414142"/>
          <w:sz w:val="24"/>
          <w:szCs w:val="24"/>
        </w:rPr>
      </w:pPr>
      <w:r w:rsidRPr="009911E2">
        <w:rPr>
          <w:rFonts w:ascii="Times New Roman" w:hAnsi="Times New Roman" w:cs="Times New Roman"/>
          <w:sz w:val="24"/>
          <w:szCs w:val="24"/>
        </w:rPr>
        <w:t>Saistībā ar p</w:t>
      </w:r>
      <w:r w:rsidR="00A41134" w:rsidRPr="009911E2">
        <w:rPr>
          <w:rFonts w:ascii="Times New Roman" w:hAnsi="Times New Roman" w:cs="Times New Roman"/>
          <w:sz w:val="24"/>
          <w:szCs w:val="24"/>
        </w:rPr>
        <w:t>aredzam</w:t>
      </w:r>
      <w:r w:rsidRPr="009911E2">
        <w:rPr>
          <w:rFonts w:ascii="Times New Roman" w:hAnsi="Times New Roman" w:cs="Times New Roman"/>
          <w:sz w:val="24"/>
          <w:szCs w:val="24"/>
        </w:rPr>
        <w:t>o</w:t>
      </w:r>
      <w:r w:rsidR="00A41134" w:rsidRPr="009911E2">
        <w:rPr>
          <w:rFonts w:ascii="Times New Roman" w:hAnsi="Times New Roman" w:cs="Times New Roman"/>
          <w:sz w:val="24"/>
          <w:szCs w:val="24"/>
        </w:rPr>
        <w:t xml:space="preserve"> pārveid</w:t>
      </w:r>
      <w:r w:rsidRPr="009911E2">
        <w:rPr>
          <w:rFonts w:ascii="Times New Roman" w:hAnsi="Times New Roman" w:cs="Times New Roman"/>
          <w:sz w:val="24"/>
          <w:szCs w:val="24"/>
        </w:rPr>
        <w:t>i</w:t>
      </w:r>
      <w:r w:rsidR="00A41134" w:rsidRPr="009911E2">
        <w:rPr>
          <w:rFonts w:ascii="Times New Roman" w:hAnsi="Times New Roman" w:cs="Times New Roman"/>
          <w:sz w:val="24"/>
          <w:szCs w:val="24"/>
        </w:rPr>
        <w:t xml:space="preserve"> būtisks ir arī jautājums personāla mainību un konkurētspējīga atalgojuma nodrošināšanas iespējām augsti kvalificētiem speciālistiem.</w:t>
      </w:r>
      <w:r w:rsidR="00A41134" w:rsidRPr="0088641C">
        <w:rPr>
          <w:rFonts w:ascii="Times New Roman" w:hAnsi="Times New Roman" w:cs="Times New Roman"/>
          <w:sz w:val="24"/>
          <w:szCs w:val="24"/>
        </w:rPr>
        <w:t xml:space="preserve"> Mainoties darba nosacījumiem, pastāv iespēja, ka tiek pārtraukta </w:t>
      </w:r>
      <w:r>
        <w:rPr>
          <w:rFonts w:ascii="Times New Roman" w:hAnsi="Times New Roman" w:cs="Times New Roman"/>
          <w:sz w:val="24"/>
          <w:szCs w:val="24"/>
        </w:rPr>
        <w:t>patlaban</w:t>
      </w:r>
      <w:r w:rsidR="00A41134" w:rsidRPr="0088641C">
        <w:rPr>
          <w:rFonts w:ascii="Times New Roman" w:hAnsi="Times New Roman" w:cs="Times New Roman"/>
          <w:sz w:val="24"/>
          <w:szCs w:val="24"/>
        </w:rPr>
        <w:t xml:space="preserve"> sekmīg</w:t>
      </w:r>
      <w:r>
        <w:rPr>
          <w:rFonts w:ascii="Times New Roman" w:hAnsi="Times New Roman" w:cs="Times New Roman"/>
          <w:sz w:val="24"/>
          <w:szCs w:val="24"/>
        </w:rPr>
        <w:t>ā</w:t>
      </w:r>
      <w:r w:rsidR="00A41134" w:rsidRPr="0088641C">
        <w:rPr>
          <w:rFonts w:ascii="Times New Roman" w:hAnsi="Times New Roman" w:cs="Times New Roman"/>
          <w:sz w:val="24"/>
          <w:szCs w:val="24"/>
        </w:rPr>
        <w:t xml:space="preserve"> ES struktūrfondu apguve un valstij nāktos atmaksāt ES saņemto finansējumu </w:t>
      </w:r>
      <w:r>
        <w:rPr>
          <w:rFonts w:ascii="Times New Roman" w:hAnsi="Times New Roman" w:cs="Times New Roman"/>
          <w:sz w:val="24"/>
          <w:szCs w:val="24"/>
        </w:rPr>
        <w:t xml:space="preserve">to </w:t>
      </w:r>
      <w:r w:rsidR="00A41134" w:rsidRPr="0088641C">
        <w:rPr>
          <w:rFonts w:ascii="Times New Roman" w:hAnsi="Times New Roman" w:cs="Times New Roman"/>
          <w:sz w:val="24"/>
          <w:szCs w:val="24"/>
        </w:rPr>
        <w:t>projektu īstenošanai, par kuriem nav izpildītas saistības.</w:t>
      </w:r>
    </w:p>
    <w:p w14:paraId="41876FA5" w14:textId="6A8224DC" w:rsidR="00A41134" w:rsidRPr="009911E2" w:rsidRDefault="00A41134" w:rsidP="00A41134">
      <w:pPr>
        <w:pStyle w:val="Sarakstarindkopa"/>
        <w:ind w:left="0" w:firstLine="720"/>
        <w:jc w:val="both"/>
        <w:rPr>
          <w:rFonts w:ascii="Times New Roman" w:hAnsi="Times New Roman" w:cs="Times New Roman"/>
          <w:sz w:val="24"/>
          <w:szCs w:val="24"/>
        </w:rPr>
      </w:pPr>
      <w:r w:rsidRPr="009911E2">
        <w:rPr>
          <w:rFonts w:ascii="Times New Roman" w:hAnsi="Times New Roman" w:cs="Times New Roman"/>
          <w:sz w:val="24"/>
          <w:szCs w:val="24"/>
        </w:rPr>
        <w:t xml:space="preserve">Turklāt pretēji </w:t>
      </w:r>
      <w:r w:rsidR="007555F4" w:rsidRPr="009911E2">
        <w:rPr>
          <w:rFonts w:ascii="Times New Roman" w:hAnsi="Times New Roman" w:cs="Times New Roman"/>
          <w:sz w:val="24"/>
          <w:szCs w:val="24"/>
        </w:rPr>
        <w:t xml:space="preserve">valstī </w:t>
      </w:r>
      <w:r w:rsidRPr="009911E2">
        <w:rPr>
          <w:rFonts w:ascii="Times New Roman" w:hAnsi="Times New Roman" w:cs="Times New Roman"/>
          <w:sz w:val="24"/>
          <w:szCs w:val="24"/>
        </w:rPr>
        <w:t>pastāvoš</w:t>
      </w:r>
      <w:r w:rsidR="007555F4" w:rsidRPr="009911E2">
        <w:rPr>
          <w:rFonts w:ascii="Times New Roman" w:hAnsi="Times New Roman" w:cs="Times New Roman"/>
          <w:sz w:val="24"/>
          <w:szCs w:val="24"/>
        </w:rPr>
        <w:t>aj</w:t>
      </w:r>
      <w:r w:rsidRPr="009911E2">
        <w:rPr>
          <w:rFonts w:ascii="Times New Roman" w:hAnsi="Times New Roman" w:cs="Times New Roman"/>
          <w:sz w:val="24"/>
          <w:szCs w:val="24"/>
        </w:rPr>
        <w:t xml:space="preserve">ām tendencēm samazināt </w:t>
      </w:r>
      <w:r w:rsidR="007555F4">
        <w:rPr>
          <w:rFonts w:ascii="Times New Roman" w:hAnsi="Times New Roman" w:cs="Times New Roman"/>
          <w:sz w:val="24"/>
          <w:szCs w:val="24"/>
        </w:rPr>
        <w:t>v</w:t>
      </w:r>
      <w:r w:rsidRPr="009911E2">
        <w:rPr>
          <w:rFonts w:ascii="Times New Roman" w:hAnsi="Times New Roman" w:cs="Times New Roman"/>
          <w:sz w:val="24"/>
          <w:szCs w:val="24"/>
        </w:rPr>
        <w:t>alsts pārvaldē nodarbināto skaitu, tiks panākts pretējs efekts</w:t>
      </w:r>
      <w:r w:rsidR="007555F4">
        <w:rPr>
          <w:rFonts w:ascii="Times New Roman" w:hAnsi="Times New Roman" w:cs="Times New Roman"/>
          <w:sz w:val="24"/>
          <w:szCs w:val="24"/>
        </w:rPr>
        <w:t> –</w:t>
      </w:r>
      <w:r w:rsidRPr="009911E2">
        <w:rPr>
          <w:rFonts w:ascii="Times New Roman" w:hAnsi="Times New Roman" w:cs="Times New Roman"/>
          <w:sz w:val="24"/>
          <w:szCs w:val="24"/>
        </w:rPr>
        <w:t xml:space="preserve"> </w:t>
      </w:r>
      <w:r w:rsidR="007555F4" w:rsidRPr="00480374">
        <w:rPr>
          <w:rFonts w:ascii="Times New Roman" w:hAnsi="Times New Roman" w:cs="Times New Roman"/>
          <w:sz w:val="24"/>
          <w:szCs w:val="24"/>
        </w:rPr>
        <w:t xml:space="preserve">būtisks </w:t>
      </w:r>
      <w:r w:rsidRPr="009911E2">
        <w:rPr>
          <w:rFonts w:ascii="Times New Roman" w:hAnsi="Times New Roman" w:cs="Times New Roman"/>
          <w:sz w:val="24"/>
          <w:szCs w:val="24"/>
        </w:rPr>
        <w:t>valsts pārvaldē nodarbināto skaita pieaugums.</w:t>
      </w:r>
    </w:p>
    <w:p w14:paraId="03D2F5B2" w14:textId="59635254" w:rsidR="00A41134" w:rsidRPr="0088641C" w:rsidRDefault="00A41134" w:rsidP="00A41134">
      <w:pPr>
        <w:pStyle w:val="Sarakstarindkopa"/>
        <w:ind w:left="0" w:firstLine="720"/>
        <w:jc w:val="both"/>
        <w:rPr>
          <w:rFonts w:ascii="Times New Roman" w:hAnsi="Times New Roman" w:cs="Times New Roman"/>
          <w:sz w:val="24"/>
          <w:szCs w:val="24"/>
        </w:rPr>
      </w:pPr>
      <w:r w:rsidRPr="0088641C">
        <w:rPr>
          <w:rFonts w:ascii="Times New Roman" w:hAnsi="Times New Roman" w:cs="Times New Roman"/>
          <w:sz w:val="24"/>
          <w:szCs w:val="24"/>
        </w:rPr>
        <w:t>Lemjot par ZMN</w:t>
      </w:r>
      <w:r w:rsidR="007555F4">
        <w:rPr>
          <w:rFonts w:ascii="Times New Roman" w:hAnsi="Times New Roman" w:cs="Times New Roman"/>
          <w:sz w:val="24"/>
          <w:szCs w:val="24"/>
        </w:rPr>
        <w:t>Ī</w:t>
      </w:r>
      <w:r w:rsidRPr="0088641C">
        <w:rPr>
          <w:rFonts w:ascii="Times New Roman" w:hAnsi="Times New Roman" w:cs="Times New Roman"/>
          <w:sz w:val="24"/>
          <w:szCs w:val="24"/>
        </w:rPr>
        <w:t xml:space="preserve"> pārveidošanu par valsts aģentūru, būtu jāņem vērā </w:t>
      </w:r>
      <w:r w:rsidR="007555F4">
        <w:rPr>
          <w:rFonts w:ascii="Times New Roman" w:hAnsi="Times New Roman" w:cs="Times New Roman"/>
          <w:sz w:val="24"/>
          <w:szCs w:val="24"/>
        </w:rPr>
        <w:t>vairāki</w:t>
      </w:r>
      <w:r w:rsidRPr="0088641C">
        <w:rPr>
          <w:rFonts w:ascii="Times New Roman" w:hAnsi="Times New Roman" w:cs="Times New Roman"/>
          <w:sz w:val="24"/>
          <w:szCs w:val="24"/>
        </w:rPr>
        <w:t xml:space="preserve"> trūkumi valsts aģentūru darbības tiesiskajā regulējumā, kas nenodala tās no citām iestādēm un liedz to darbībā izmantot privāto tiesību subjektu darbības labākos principus:</w:t>
      </w:r>
    </w:p>
    <w:p w14:paraId="4F285E97" w14:textId="6C914ECE" w:rsidR="00A41134" w:rsidRPr="0088641C" w:rsidRDefault="007555F4" w:rsidP="009911E2">
      <w:pPr>
        <w:pStyle w:val="Sarakstarindkopa"/>
        <w:numPr>
          <w:ilvl w:val="0"/>
          <w:numId w:val="37"/>
        </w:numPr>
        <w:jc w:val="both"/>
        <w:rPr>
          <w:rFonts w:ascii="Times New Roman" w:hAnsi="Times New Roman" w:cs="Times New Roman"/>
          <w:sz w:val="24"/>
          <w:szCs w:val="24"/>
        </w:rPr>
      </w:pPr>
      <w:r>
        <w:rPr>
          <w:rFonts w:ascii="Times New Roman" w:hAnsi="Times New Roman" w:cs="Times New Roman"/>
          <w:sz w:val="24"/>
          <w:szCs w:val="24"/>
        </w:rPr>
        <w:t>a</w:t>
      </w:r>
      <w:r w:rsidR="00A41134" w:rsidRPr="0088641C">
        <w:rPr>
          <w:rFonts w:ascii="Times New Roman" w:hAnsi="Times New Roman" w:cs="Times New Roman"/>
          <w:sz w:val="24"/>
          <w:szCs w:val="24"/>
        </w:rPr>
        <w:t xml:space="preserve">tbilstoši valsts pārvaldes iekārtas likumam publiska aģentūra ir tiešās pārvaldes iestāde, </w:t>
      </w:r>
      <w:r>
        <w:rPr>
          <w:rFonts w:ascii="Times New Roman" w:hAnsi="Times New Roman" w:cs="Times New Roman"/>
          <w:sz w:val="24"/>
          <w:szCs w:val="24"/>
        </w:rPr>
        <w:t>savukārt</w:t>
      </w:r>
      <w:r w:rsidR="00A41134" w:rsidRPr="0088641C">
        <w:rPr>
          <w:rFonts w:ascii="Times New Roman" w:hAnsi="Times New Roman" w:cs="Times New Roman"/>
          <w:sz w:val="24"/>
          <w:szCs w:val="24"/>
        </w:rPr>
        <w:t xml:space="preserve"> atbilstoši likumam “Par budžetu un finanšu vadību” tā ir budžeta iestāde;</w:t>
      </w:r>
    </w:p>
    <w:p w14:paraId="5AC1B825" w14:textId="63486FA5" w:rsidR="00A41134" w:rsidRPr="0088641C" w:rsidRDefault="007555F4" w:rsidP="009911E2">
      <w:pPr>
        <w:pStyle w:val="Sarakstarindkopa"/>
        <w:numPr>
          <w:ilvl w:val="0"/>
          <w:numId w:val="37"/>
        </w:numPr>
        <w:jc w:val="both"/>
        <w:rPr>
          <w:rFonts w:ascii="Times New Roman" w:hAnsi="Times New Roman" w:cs="Times New Roman"/>
          <w:sz w:val="24"/>
          <w:szCs w:val="24"/>
        </w:rPr>
      </w:pPr>
      <w:r>
        <w:rPr>
          <w:rFonts w:ascii="Times New Roman" w:hAnsi="Times New Roman" w:cs="Times New Roman"/>
          <w:sz w:val="24"/>
          <w:szCs w:val="24"/>
        </w:rPr>
        <w:t>v</w:t>
      </w:r>
      <w:r w:rsidR="00A41134" w:rsidRPr="0088641C">
        <w:rPr>
          <w:rFonts w:ascii="Times New Roman" w:hAnsi="Times New Roman" w:cs="Times New Roman"/>
          <w:sz w:val="24"/>
          <w:szCs w:val="24"/>
        </w:rPr>
        <w:t xml:space="preserve">alsts aģentūras budžetu apstiprina ar ārējo normatīvo aktu, </w:t>
      </w:r>
      <w:r>
        <w:rPr>
          <w:rFonts w:ascii="Times New Roman" w:hAnsi="Times New Roman" w:cs="Times New Roman"/>
          <w:sz w:val="24"/>
          <w:szCs w:val="24"/>
        </w:rPr>
        <w:t>un tas</w:t>
      </w:r>
      <w:r w:rsidR="00A41134" w:rsidRPr="0088641C">
        <w:rPr>
          <w:rFonts w:ascii="Times New Roman" w:hAnsi="Times New Roman" w:cs="Times New Roman"/>
          <w:sz w:val="24"/>
          <w:szCs w:val="24"/>
        </w:rPr>
        <w:t xml:space="preserve"> ierobežo aģentūras iespējas adekvāti reaģēt uz ārējo apstākļu izraisītām saimnieciskās darbības izmaiņām. Taču aģentūra nevar mainīt izmaksu sadalījumu, kamēr nav izdarīti attiecīgi grozījumi tiesību aktos. </w:t>
      </w:r>
      <w:r>
        <w:rPr>
          <w:rFonts w:ascii="Times New Roman" w:hAnsi="Times New Roman" w:cs="Times New Roman"/>
          <w:sz w:val="24"/>
          <w:szCs w:val="24"/>
        </w:rPr>
        <w:t>J</w:t>
      </w:r>
      <w:r w:rsidR="00A41134" w:rsidRPr="0088641C">
        <w:rPr>
          <w:rFonts w:ascii="Times New Roman" w:hAnsi="Times New Roman" w:cs="Times New Roman"/>
          <w:sz w:val="24"/>
          <w:szCs w:val="24"/>
        </w:rPr>
        <w:t>a pastāv iespēja samazināt izmaksas, aģentūrai nav stimul</w:t>
      </w:r>
      <w:r>
        <w:rPr>
          <w:rFonts w:ascii="Times New Roman" w:hAnsi="Times New Roman" w:cs="Times New Roman"/>
          <w:sz w:val="24"/>
          <w:szCs w:val="24"/>
        </w:rPr>
        <w:t>a</w:t>
      </w:r>
      <w:r w:rsidR="00A41134" w:rsidRPr="0088641C">
        <w:rPr>
          <w:rFonts w:ascii="Times New Roman" w:hAnsi="Times New Roman" w:cs="Times New Roman"/>
          <w:sz w:val="24"/>
          <w:szCs w:val="24"/>
        </w:rPr>
        <w:t xml:space="preserve"> samazināt vai palielināt izdevumus, jo attiecīgais izdevumu ap</w:t>
      </w:r>
      <w:r>
        <w:rPr>
          <w:rFonts w:ascii="Times New Roman" w:hAnsi="Times New Roman" w:cs="Times New Roman"/>
          <w:sz w:val="24"/>
          <w:szCs w:val="24"/>
        </w:rPr>
        <w:t>mērs ir</w:t>
      </w:r>
      <w:r w:rsidR="00A41134" w:rsidRPr="0088641C">
        <w:rPr>
          <w:rFonts w:ascii="Times New Roman" w:hAnsi="Times New Roman" w:cs="Times New Roman"/>
          <w:sz w:val="24"/>
          <w:szCs w:val="24"/>
        </w:rPr>
        <w:t xml:space="preserve"> paredzēts valsts budžetā;</w:t>
      </w:r>
    </w:p>
    <w:p w14:paraId="54C255DB" w14:textId="4DFECF97" w:rsidR="00A41134" w:rsidRPr="0088641C" w:rsidRDefault="007555F4" w:rsidP="009911E2">
      <w:pPr>
        <w:pStyle w:val="Sarakstarindkopa"/>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00A41134" w:rsidRPr="0088641C">
        <w:rPr>
          <w:rFonts w:ascii="Times New Roman" w:hAnsi="Times New Roman" w:cs="Times New Roman"/>
          <w:sz w:val="24"/>
          <w:szCs w:val="24"/>
        </w:rPr>
        <w:t>talgojums aģentūrās ir iekļauts vienotajā valsts amatpersonu atlīdzības likumā, kas neļauj maksāt darba tirgum atbilstošu konkurētspējīgu atalgojumu;</w:t>
      </w:r>
    </w:p>
    <w:p w14:paraId="3E649A69" w14:textId="08EA8D41" w:rsidR="00A41134" w:rsidRPr="0088641C" w:rsidRDefault="007555F4" w:rsidP="009911E2">
      <w:pPr>
        <w:pStyle w:val="Sarakstarindkopa"/>
        <w:numPr>
          <w:ilvl w:val="0"/>
          <w:numId w:val="37"/>
        </w:numPr>
        <w:jc w:val="both"/>
        <w:rPr>
          <w:rFonts w:ascii="Times New Roman" w:hAnsi="Times New Roman" w:cs="Times New Roman"/>
          <w:sz w:val="24"/>
          <w:szCs w:val="24"/>
        </w:rPr>
      </w:pPr>
      <w:r>
        <w:rPr>
          <w:rFonts w:ascii="Times New Roman" w:hAnsi="Times New Roman" w:cs="Times New Roman"/>
          <w:sz w:val="24"/>
          <w:szCs w:val="24"/>
        </w:rPr>
        <w:t>p</w:t>
      </w:r>
      <w:r w:rsidR="00A41134" w:rsidRPr="0088641C">
        <w:rPr>
          <w:rFonts w:ascii="Times New Roman" w:hAnsi="Times New Roman" w:cs="Times New Roman"/>
          <w:sz w:val="24"/>
          <w:szCs w:val="24"/>
        </w:rPr>
        <w:t xml:space="preserve">ar aģentūras saistībām atbild valsts budžets, </w:t>
      </w:r>
      <w:r>
        <w:rPr>
          <w:rFonts w:ascii="Times New Roman" w:hAnsi="Times New Roman" w:cs="Times New Roman"/>
          <w:sz w:val="24"/>
          <w:szCs w:val="24"/>
        </w:rPr>
        <w:t>un tas</w:t>
      </w:r>
      <w:r w:rsidR="00A41134" w:rsidRPr="0088641C">
        <w:rPr>
          <w:rFonts w:ascii="Times New Roman" w:hAnsi="Times New Roman" w:cs="Times New Roman"/>
          <w:sz w:val="24"/>
          <w:szCs w:val="24"/>
        </w:rPr>
        <w:t xml:space="preserve"> liedz pastāvīgu lēmumu pieņemšanu un atbildību par tiem, jo jebkura aģentūras rīcība vai plānotā investīcija tiek noteikta ar normatīvo aktu (apstiprinot budžetu), turklāt tiek vērtēta kontekstā ar visām citām valsts budžeta saistībām.</w:t>
      </w:r>
    </w:p>
    <w:p w14:paraId="34847E8B" w14:textId="79D459CC" w:rsidR="00A41134" w:rsidRPr="0088641C" w:rsidRDefault="007555F4">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Tātad</w:t>
      </w:r>
      <w:r w:rsidR="00A41134" w:rsidRPr="0088641C">
        <w:rPr>
          <w:rFonts w:ascii="Times New Roman" w:hAnsi="Times New Roman" w:cs="Times New Roman"/>
          <w:sz w:val="24"/>
          <w:szCs w:val="24"/>
        </w:rPr>
        <w:t xml:space="preserve"> ZMNĪ pārveidošanā par valsts aģentūru </w:t>
      </w:r>
      <w:r w:rsidR="00143710" w:rsidRPr="0088641C">
        <w:rPr>
          <w:rFonts w:ascii="Times New Roman" w:hAnsi="Times New Roman" w:cs="Times New Roman"/>
          <w:sz w:val="24"/>
          <w:szCs w:val="24"/>
        </w:rPr>
        <w:t>pastāv</w:t>
      </w:r>
      <w:r w:rsidR="00A41134" w:rsidRPr="0088641C">
        <w:rPr>
          <w:rFonts w:ascii="Times New Roman" w:hAnsi="Times New Roman" w:cs="Times New Roman"/>
          <w:sz w:val="24"/>
          <w:szCs w:val="24"/>
        </w:rPr>
        <w:t xml:space="preserve"> tiesiskie un finanšu risk</w:t>
      </w:r>
      <w:r>
        <w:rPr>
          <w:rFonts w:ascii="Times New Roman" w:hAnsi="Times New Roman" w:cs="Times New Roman"/>
          <w:sz w:val="24"/>
          <w:szCs w:val="24"/>
        </w:rPr>
        <w:t>a faktori</w:t>
      </w:r>
      <w:r w:rsidR="00A41134" w:rsidRPr="0088641C">
        <w:rPr>
          <w:rFonts w:ascii="Times New Roman" w:hAnsi="Times New Roman" w:cs="Times New Roman"/>
          <w:sz w:val="24"/>
          <w:szCs w:val="24"/>
        </w:rPr>
        <w:t xml:space="preserve">, kas varētu </w:t>
      </w:r>
      <w:r>
        <w:rPr>
          <w:rFonts w:ascii="Times New Roman" w:hAnsi="Times New Roman" w:cs="Times New Roman"/>
          <w:sz w:val="24"/>
          <w:szCs w:val="24"/>
        </w:rPr>
        <w:t>kļūt aktuāli</w:t>
      </w:r>
      <w:r w:rsidR="00A41134" w:rsidRPr="0088641C">
        <w:rPr>
          <w:rFonts w:ascii="Times New Roman" w:hAnsi="Times New Roman" w:cs="Times New Roman"/>
          <w:sz w:val="24"/>
          <w:szCs w:val="24"/>
        </w:rPr>
        <w:t xml:space="preserve"> gan tieši saistībā ar likumā noteikto pārveidošanas kārtību, gan turpmākā ZMNĪ darbībā valsts aģentūras statusā.</w:t>
      </w:r>
    </w:p>
    <w:p w14:paraId="04A43F83" w14:textId="13D4BA23" w:rsidR="00A41134" w:rsidRPr="0088641C" w:rsidRDefault="00A41134" w:rsidP="00A7379D">
      <w:pPr>
        <w:pStyle w:val="Sarakstarindkopa"/>
        <w:ind w:left="0"/>
        <w:jc w:val="both"/>
        <w:rPr>
          <w:rFonts w:ascii="Times New Roman" w:hAnsi="Times New Roman" w:cs="Times New Roman"/>
          <w:sz w:val="24"/>
          <w:szCs w:val="24"/>
        </w:rPr>
      </w:pPr>
      <w:r w:rsidRPr="0088641C">
        <w:rPr>
          <w:rFonts w:ascii="Times New Roman" w:hAnsi="Times New Roman" w:cs="Times New Roman"/>
          <w:sz w:val="24"/>
          <w:szCs w:val="24"/>
        </w:rPr>
        <w:tab/>
        <w:t>Kapitālsabiedrības iespējamās pārveidošanas par valsts aģentūru kārtība ir noteikta publiskas personas kapitāla daļu un kapitālsabiedrību pārvaldības likuma 162. un 163.</w:t>
      </w:r>
      <w:r w:rsidR="007555F4">
        <w:rPr>
          <w:rFonts w:ascii="Times New Roman" w:hAnsi="Times New Roman" w:cs="Times New Roman"/>
          <w:sz w:val="24"/>
          <w:szCs w:val="24"/>
        </w:rPr>
        <w:t> </w:t>
      </w:r>
      <w:r w:rsidRPr="0088641C">
        <w:rPr>
          <w:rFonts w:ascii="Times New Roman" w:hAnsi="Times New Roman" w:cs="Times New Roman"/>
          <w:sz w:val="24"/>
          <w:szCs w:val="24"/>
        </w:rPr>
        <w:t>pant</w:t>
      </w:r>
      <w:r w:rsidR="007555F4">
        <w:rPr>
          <w:rFonts w:ascii="Times New Roman" w:hAnsi="Times New Roman" w:cs="Times New Roman"/>
          <w:sz w:val="24"/>
          <w:szCs w:val="24"/>
        </w:rPr>
        <w:t>ā,</w:t>
      </w:r>
      <w:r w:rsidRPr="0088641C">
        <w:rPr>
          <w:rFonts w:ascii="Times New Roman" w:hAnsi="Times New Roman" w:cs="Times New Roman"/>
          <w:sz w:val="24"/>
          <w:szCs w:val="24"/>
        </w:rPr>
        <w:t xml:space="preserve"> un </w:t>
      </w:r>
      <w:r w:rsidR="007555F4">
        <w:rPr>
          <w:rFonts w:ascii="Times New Roman" w:hAnsi="Times New Roman" w:cs="Times New Roman"/>
          <w:sz w:val="24"/>
          <w:szCs w:val="24"/>
        </w:rPr>
        <w:t>būtībā</w:t>
      </w:r>
      <w:r w:rsidRPr="0088641C">
        <w:rPr>
          <w:rFonts w:ascii="Times New Roman" w:hAnsi="Times New Roman" w:cs="Times New Roman"/>
          <w:sz w:val="24"/>
          <w:szCs w:val="24"/>
        </w:rPr>
        <w:t xml:space="preserve"> </w:t>
      </w:r>
      <w:r w:rsidR="007555F4">
        <w:rPr>
          <w:rFonts w:ascii="Times New Roman" w:hAnsi="Times New Roman" w:cs="Times New Roman"/>
          <w:sz w:val="24"/>
          <w:szCs w:val="24"/>
        </w:rPr>
        <w:t>K</w:t>
      </w:r>
      <w:r w:rsidRPr="0088641C">
        <w:rPr>
          <w:rFonts w:ascii="Times New Roman" w:hAnsi="Times New Roman" w:cs="Times New Roman"/>
          <w:sz w:val="24"/>
          <w:szCs w:val="24"/>
        </w:rPr>
        <w:t>omerclikuma izpratnē nozīmētu kapitālsabiedrības likvidāciju un izslēgšanu no komercreģistra. Šāds lēmums dot</w:t>
      </w:r>
      <w:r w:rsidR="007555F4">
        <w:rPr>
          <w:rFonts w:ascii="Times New Roman" w:hAnsi="Times New Roman" w:cs="Times New Roman"/>
          <w:sz w:val="24"/>
          <w:szCs w:val="24"/>
        </w:rPr>
        <w:t>u</w:t>
      </w:r>
      <w:r w:rsidRPr="0088641C">
        <w:rPr>
          <w:rFonts w:ascii="Times New Roman" w:hAnsi="Times New Roman" w:cs="Times New Roman"/>
          <w:sz w:val="24"/>
          <w:szCs w:val="24"/>
        </w:rPr>
        <w:t xml:space="preserve"> iespēju kreditoriem neatkarīgi no prasījuma summas un izpildes termiņa pieteikt nekavējošu </w:t>
      </w:r>
      <w:r w:rsidR="007555F4" w:rsidRPr="0088641C">
        <w:rPr>
          <w:rFonts w:ascii="Times New Roman" w:hAnsi="Times New Roman" w:cs="Times New Roman"/>
          <w:sz w:val="24"/>
          <w:szCs w:val="24"/>
        </w:rPr>
        <w:t xml:space="preserve">savu prasījumu </w:t>
      </w:r>
      <w:r w:rsidRPr="0088641C">
        <w:rPr>
          <w:rFonts w:ascii="Times New Roman" w:hAnsi="Times New Roman" w:cs="Times New Roman"/>
          <w:sz w:val="24"/>
          <w:szCs w:val="24"/>
        </w:rPr>
        <w:t xml:space="preserve">izpildi. Atbilstoši ZMNĪ 2015. gada pārskata datiem ilgtermiņa kredītsaistības </w:t>
      </w:r>
      <w:r w:rsidR="007555F4">
        <w:rPr>
          <w:rFonts w:ascii="Times New Roman" w:hAnsi="Times New Roman" w:cs="Times New Roman"/>
          <w:sz w:val="24"/>
          <w:szCs w:val="24"/>
        </w:rPr>
        <w:t>pēc stāvokļa</w:t>
      </w:r>
      <w:r w:rsidR="007555F4" w:rsidRPr="0088641C">
        <w:rPr>
          <w:rFonts w:ascii="Times New Roman" w:hAnsi="Times New Roman" w:cs="Times New Roman"/>
          <w:sz w:val="24"/>
          <w:szCs w:val="24"/>
        </w:rPr>
        <w:t xml:space="preserve"> </w:t>
      </w:r>
      <w:r w:rsidRPr="0088641C">
        <w:rPr>
          <w:rFonts w:ascii="Times New Roman" w:hAnsi="Times New Roman" w:cs="Times New Roman"/>
          <w:sz w:val="24"/>
          <w:szCs w:val="24"/>
        </w:rPr>
        <w:t>2015. gada 31. decembr</w:t>
      </w:r>
      <w:r w:rsidR="007555F4">
        <w:rPr>
          <w:rFonts w:ascii="Times New Roman" w:hAnsi="Times New Roman" w:cs="Times New Roman"/>
          <w:sz w:val="24"/>
          <w:szCs w:val="24"/>
        </w:rPr>
        <w:t>ī</w:t>
      </w:r>
      <w:r w:rsidRPr="0088641C">
        <w:rPr>
          <w:rFonts w:ascii="Times New Roman" w:hAnsi="Times New Roman" w:cs="Times New Roman"/>
          <w:sz w:val="24"/>
          <w:szCs w:val="24"/>
        </w:rPr>
        <w:t xml:space="preserve"> </w:t>
      </w:r>
      <w:r w:rsidR="007555F4">
        <w:rPr>
          <w:rFonts w:ascii="Times New Roman" w:hAnsi="Times New Roman" w:cs="Times New Roman"/>
          <w:sz w:val="24"/>
          <w:szCs w:val="24"/>
        </w:rPr>
        <w:t>bija</w:t>
      </w:r>
      <w:r w:rsidRPr="0088641C">
        <w:rPr>
          <w:rFonts w:ascii="Times New Roman" w:hAnsi="Times New Roman" w:cs="Times New Roman"/>
          <w:sz w:val="24"/>
          <w:szCs w:val="24"/>
        </w:rPr>
        <w:t xml:space="preserve"> </w:t>
      </w:r>
      <w:r w:rsidR="007555F4" w:rsidRPr="0088641C">
        <w:rPr>
          <w:rFonts w:ascii="Times New Roman" w:hAnsi="Times New Roman" w:cs="Times New Roman"/>
          <w:sz w:val="24"/>
          <w:szCs w:val="24"/>
        </w:rPr>
        <w:t xml:space="preserve">EUR </w:t>
      </w:r>
      <w:r w:rsidRPr="0088641C">
        <w:rPr>
          <w:rFonts w:ascii="Times New Roman" w:hAnsi="Times New Roman" w:cs="Times New Roman"/>
          <w:sz w:val="24"/>
          <w:szCs w:val="24"/>
        </w:rPr>
        <w:t xml:space="preserve">130 863. </w:t>
      </w:r>
    </w:p>
    <w:p w14:paraId="2C2549FA" w14:textId="77777777" w:rsidR="00CC585B" w:rsidRPr="00CC37D7" w:rsidRDefault="00CC585B" w:rsidP="00CC585B">
      <w:pPr>
        <w:spacing w:after="0" w:line="240" w:lineRule="auto"/>
        <w:ind w:firstLine="567"/>
        <w:jc w:val="both"/>
        <w:rPr>
          <w:rFonts w:ascii="Times New Roman" w:hAnsi="Times New Roman" w:cs="Times New Roman"/>
          <w:sz w:val="24"/>
          <w:szCs w:val="24"/>
        </w:rPr>
      </w:pPr>
    </w:p>
    <w:p w14:paraId="2D93B6F1" w14:textId="77777777" w:rsidR="00CC585B" w:rsidRPr="0088641C" w:rsidRDefault="00A41134" w:rsidP="0088641C">
      <w:pPr>
        <w:spacing w:after="0" w:line="240" w:lineRule="auto"/>
        <w:jc w:val="center"/>
        <w:rPr>
          <w:rFonts w:ascii="Times New Roman" w:hAnsi="Times New Roman" w:cs="Times New Roman"/>
          <w:b/>
          <w:sz w:val="24"/>
          <w:szCs w:val="24"/>
        </w:rPr>
      </w:pPr>
      <w:r w:rsidRPr="0088641C">
        <w:rPr>
          <w:rFonts w:ascii="Times New Roman" w:hAnsi="Times New Roman" w:cs="Times New Roman"/>
          <w:b/>
          <w:sz w:val="24"/>
          <w:szCs w:val="24"/>
        </w:rPr>
        <w:t xml:space="preserve">8. </w:t>
      </w:r>
      <w:r w:rsidR="00CC585B" w:rsidRPr="0088641C">
        <w:rPr>
          <w:rFonts w:ascii="Times New Roman" w:hAnsi="Times New Roman" w:cs="Times New Roman"/>
          <w:b/>
          <w:sz w:val="24"/>
          <w:szCs w:val="24"/>
        </w:rPr>
        <w:t>KAPITĀLSABIEDRĪBAS TURPMĀKAIS JURIDISKAIS STATUSS</w:t>
      </w:r>
    </w:p>
    <w:p w14:paraId="16DDFB18" w14:textId="77777777" w:rsidR="00CC585B" w:rsidRPr="00CC37D7" w:rsidRDefault="00CC585B" w:rsidP="00CC585B">
      <w:pPr>
        <w:pStyle w:val="Sarakstarindkopa"/>
        <w:spacing w:after="0" w:line="240" w:lineRule="auto"/>
        <w:ind w:left="540"/>
        <w:rPr>
          <w:rFonts w:ascii="Times New Roman" w:hAnsi="Times New Roman" w:cs="Times New Roman"/>
          <w:b/>
          <w:sz w:val="24"/>
          <w:szCs w:val="24"/>
        </w:rPr>
      </w:pPr>
    </w:p>
    <w:p w14:paraId="5CF67C64" w14:textId="319C9BF5" w:rsidR="00A41134" w:rsidRPr="0088641C" w:rsidRDefault="00A7379D" w:rsidP="00A41134">
      <w:pPr>
        <w:pStyle w:val="Paraststmeklis"/>
        <w:shd w:val="clear" w:color="auto" w:fill="FFFFFF"/>
        <w:spacing w:before="0" w:beforeAutospacing="0" w:after="0" w:afterAutospacing="0" w:line="293" w:lineRule="atLeast"/>
        <w:ind w:firstLine="720"/>
        <w:jc w:val="both"/>
        <w:textAlignment w:val="baseline"/>
        <w:rPr>
          <w:color w:val="000000" w:themeColor="text1"/>
        </w:rPr>
      </w:pPr>
      <w:r w:rsidRPr="0088641C">
        <w:t>Ministrija</w:t>
      </w:r>
      <w:r w:rsidR="00A41134" w:rsidRPr="0088641C">
        <w:t>, izvērtējot ZMN</w:t>
      </w:r>
      <w:r w:rsidR="007555F4">
        <w:t>Ī</w:t>
      </w:r>
      <w:r w:rsidR="00A41134" w:rsidRPr="0088641C">
        <w:t xml:space="preserve"> darbību un juridisko statusu, vērsās pie </w:t>
      </w:r>
      <w:r w:rsidR="00A41134" w:rsidRPr="0088641C">
        <w:rPr>
          <w:color w:val="000000" w:themeColor="text1"/>
        </w:rPr>
        <w:t>Lauksaimnieku organizāciju sadarbības padomes</w:t>
      </w:r>
      <w:r w:rsidR="00143710" w:rsidRPr="0088641C">
        <w:rPr>
          <w:color w:val="000000" w:themeColor="text1"/>
        </w:rPr>
        <w:t xml:space="preserve"> (</w:t>
      </w:r>
      <w:r w:rsidR="00A41134" w:rsidRPr="0088641C">
        <w:rPr>
          <w:color w:val="000000" w:themeColor="text1"/>
        </w:rPr>
        <w:t xml:space="preserve">turpmāk </w:t>
      </w:r>
      <w:r w:rsidR="00143710" w:rsidRPr="0088641C">
        <w:rPr>
          <w:color w:val="000000" w:themeColor="text1"/>
        </w:rPr>
        <w:t xml:space="preserve">– </w:t>
      </w:r>
      <w:r w:rsidR="00A41134" w:rsidRPr="0088641C">
        <w:rPr>
          <w:color w:val="000000" w:themeColor="text1"/>
        </w:rPr>
        <w:t>LOSP</w:t>
      </w:r>
      <w:r w:rsidR="00143710" w:rsidRPr="0088641C">
        <w:rPr>
          <w:color w:val="000000" w:themeColor="text1"/>
        </w:rPr>
        <w:t>)</w:t>
      </w:r>
      <w:r w:rsidR="00A41134" w:rsidRPr="0088641C">
        <w:rPr>
          <w:color w:val="000000" w:themeColor="text1"/>
        </w:rPr>
        <w:t xml:space="preserve">, lūdzot </w:t>
      </w:r>
      <w:r w:rsidR="007555F4">
        <w:rPr>
          <w:color w:val="000000" w:themeColor="text1"/>
        </w:rPr>
        <w:t xml:space="preserve">tai </w:t>
      </w:r>
      <w:r w:rsidR="00A41134" w:rsidRPr="0088641C">
        <w:rPr>
          <w:color w:val="000000" w:themeColor="text1"/>
        </w:rPr>
        <w:t>izteikt viedokli par ZMN</w:t>
      </w:r>
      <w:r w:rsidR="007555F4">
        <w:rPr>
          <w:color w:val="000000" w:themeColor="text1"/>
        </w:rPr>
        <w:t>Ī</w:t>
      </w:r>
      <w:r w:rsidR="00A41134" w:rsidRPr="0088641C">
        <w:rPr>
          <w:color w:val="000000" w:themeColor="text1"/>
        </w:rPr>
        <w:t xml:space="preserve"> darbību un ietekmi uz valsts ekonomisku attīstību. LOSP ir biedrība, kas apvieno valsts mēroga ražotāju un pārstrādātāju nevalstiskās organizācijas, k</w:t>
      </w:r>
      <w:r w:rsidR="007555F4">
        <w:rPr>
          <w:color w:val="000000" w:themeColor="text1"/>
        </w:rPr>
        <w:t>ur</w:t>
      </w:r>
      <w:r w:rsidR="00A41134" w:rsidRPr="0088641C">
        <w:rPr>
          <w:color w:val="000000" w:themeColor="text1"/>
        </w:rPr>
        <w:t>as aptver visu Latvijas teritoriju un visus ražošanas sektorus. Organizācija formulē vienotu lauksaimnieku viedokli ražotāju interešu aizstāvībai un t</w:t>
      </w:r>
      <w:r w:rsidR="007555F4">
        <w:rPr>
          <w:color w:val="000000" w:themeColor="text1"/>
        </w:rPr>
        <w:t>urpm</w:t>
      </w:r>
      <w:r w:rsidR="00A41134" w:rsidRPr="0088641C">
        <w:rPr>
          <w:color w:val="000000" w:themeColor="text1"/>
        </w:rPr>
        <w:t>ākām sarunām ar valsts pārvaldes institūcijām, kā arī citiem sadarbības partneriem.</w:t>
      </w:r>
    </w:p>
    <w:p w14:paraId="770EFCC3" w14:textId="5A72C96C" w:rsidR="00A41134" w:rsidRPr="0088641C" w:rsidRDefault="007555F4" w:rsidP="00A7379D">
      <w:pPr>
        <w:pStyle w:val="Paraststmeklis"/>
        <w:shd w:val="clear" w:color="auto" w:fill="FFFFFF"/>
        <w:spacing w:before="0" w:beforeAutospacing="0" w:after="0" w:afterAutospacing="0" w:line="293" w:lineRule="atLeast"/>
        <w:ind w:firstLine="720"/>
        <w:jc w:val="both"/>
        <w:textAlignment w:val="baseline"/>
        <w:rPr>
          <w:color w:val="000000" w:themeColor="text1"/>
        </w:rPr>
      </w:pPr>
      <w:r>
        <w:rPr>
          <w:color w:val="000000" w:themeColor="text1"/>
        </w:rPr>
        <w:t>Patlaban</w:t>
      </w:r>
      <w:r w:rsidR="00A41134" w:rsidRPr="0088641C">
        <w:rPr>
          <w:color w:val="000000" w:themeColor="text1"/>
        </w:rPr>
        <w:t xml:space="preserve"> LOSP apvieno 55 ražotāju organizācij</w:t>
      </w:r>
      <w:r>
        <w:rPr>
          <w:color w:val="000000" w:themeColor="text1"/>
        </w:rPr>
        <w:t>as</w:t>
      </w:r>
      <w:r w:rsidR="00A41134" w:rsidRPr="0088641C">
        <w:rPr>
          <w:color w:val="000000" w:themeColor="text1"/>
        </w:rPr>
        <w:t xml:space="preserve">, tai skaitā 7 daudznozaru organizācijas, 38 nozaru organizācijas un 10 asociētos biedrus. </w:t>
      </w:r>
      <w:r>
        <w:rPr>
          <w:color w:val="000000" w:themeColor="text1"/>
        </w:rPr>
        <w:t>Tai i</w:t>
      </w:r>
      <w:r w:rsidR="00A41134" w:rsidRPr="0088641C">
        <w:rPr>
          <w:color w:val="000000" w:themeColor="text1"/>
        </w:rPr>
        <w:t xml:space="preserve">r izvērsta sadarbība ar teritoriāliem sadarbības partneriem </w:t>
      </w:r>
      <w:r>
        <w:rPr>
          <w:color w:val="000000" w:themeColor="text1"/>
        </w:rPr>
        <w:t>–</w:t>
      </w:r>
      <w:r w:rsidR="00A41134" w:rsidRPr="0088641C">
        <w:rPr>
          <w:color w:val="000000" w:themeColor="text1"/>
        </w:rPr>
        <w:t xml:space="preserve"> rajonu lauksaimnieku apvienībām.</w:t>
      </w:r>
      <w:r w:rsidR="00A7379D" w:rsidRPr="0088641C">
        <w:rPr>
          <w:color w:val="000000" w:themeColor="text1"/>
        </w:rPr>
        <w:t xml:space="preserve"> </w:t>
      </w:r>
      <w:r w:rsidR="00A41134" w:rsidRPr="0088641C">
        <w:rPr>
          <w:color w:val="000000" w:themeColor="text1"/>
        </w:rPr>
        <w:t>2002. gadā ir izveidots LOSP Briseles birojs, kas nodrošina Latvijas lauksaimnieku interešu pārstāvniecību Eiropas Savienības mērogā.</w:t>
      </w:r>
    </w:p>
    <w:p w14:paraId="1503CF63" w14:textId="0DA71B97" w:rsidR="00A41134" w:rsidRPr="0088641C" w:rsidRDefault="00A41134" w:rsidP="00A41134">
      <w:pPr>
        <w:pStyle w:val="Paraststmeklis"/>
        <w:shd w:val="clear" w:color="auto" w:fill="FFFFFF"/>
        <w:spacing w:before="0" w:beforeAutospacing="0" w:after="0" w:afterAutospacing="0" w:line="293" w:lineRule="atLeast"/>
        <w:ind w:firstLine="720"/>
        <w:jc w:val="both"/>
        <w:textAlignment w:val="baseline"/>
        <w:rPr>
          <w:color w:val="000000" w:themeColor="text1"/>
        </w:rPr>
      </w:pPr>
      <w:r w:rsidRPr="0088641C">
        <w:rPr>
          <w:color w:val="000000" w:themeColor="text1"/>
        </w:rPr>
        <w:t xml:space="preserve">LOSP uzsver, ka </w:t>
      </w:r>
      <w:r w:rsidR="007555F4">
        <w:rPr>
          <w:color w:val="000000" w:themeColor="text1"/>
        </w:rPr>
        <w:t>atbilstoši</w:t>
      </w:r>
      <w:r w:rsidRPr="0088641C">
        <w:rPr>
          <w:color w:val="000000" w:themeColor="text1"/>
        </w:rPr>
        <w:t xml:space="preserve"> </w:t>
      </w:r>
      <w:r w:rsidR="00207496">
        <w:rPr>
          <w:color w:val="000000" w:themeColor="text1"/>
        </w:rPr>
        <w:t>ESA</w:t>
      </w:r>
      <w:r w:rsidRPr="0088641C">
        <w:rPr>
          <w:color w:val="000000" w:themeColor="text1"/>
        </w:rPr>
        <w:t>O</w:t>
      </w:r>
      <w:r w:rsidR="00207496">
        <w:rPr>
          <w:color w:val="000000" w:themeColor="text1"/>
        </w:rPr>
        <w:t xml:space="preserve"> (OECD)</w:t>
      </w:r>
      <w:r w:rsidRPr="0088641C">
        <w:rPr>
          <w:color w:val="000000" w:themeColor="text1"/>
        </w:rPr>
        <w:t xml:space="preserve"> vadlīnijā</w:t>
      </w:r>
      <w:r w:rsidR="007555F4">
        <w:rPr>
          <w:color w:val="000000" w:themeColor="text1"/>
        </w:rPr>
        <w:t>m</w:t>
      </w:r>
      <w:r w:rsidRPr="0088641C">
        <w:rPr>
          <w:color w:val="000000" w:themeColor="text1"/>
        </w:rPr>
        <w:t xml:space="preserve"> publiskas personas augstākais mērķis</w:t>
      </w:r>
      <w:r w:rsidR="007555F4">
        <w:rPr>
          <w:color w:val="000000" w:themeColor="text1"/>
        </w:rPr>
        <w:t xml:space="preserve"> kā</w:t>
      </w:r>
      <w:r w:rsidRPr="0088641C">
        <w:rPr>
          <w:color w:val="000000" w:themeColor="text1"/>
        </w:rPr>
        <w:t xml:space="preserve"> dalībniekam kapitālsabiedrībā ir sniegt maksimāl</w:t>
      </w:r>
      <w:r w:rsidR="007555F4">
        <w:rPr>
          <w:color w:val="000000" w:themeColor="text1"/>
        </w:rPr>
        <w:t>u</w:t>
      </w:r>
      <w:r w:rsidRPr="0088641C">
        <w:rPr>
          <w:color w:val="000000" w:themeColor="text1"/>
        </w:rPr>
        <w:t xml:space="preserve"> labumu sabiedrībai</w:t>
      </w:r>
      <w:r w:rsidR="007555F4">
        <w:rPr>
          <w:color w:val="000000" w:themeColor="text1"/>
        </w:rPr>
        <w:t xml:space="preserve"> un</w:t>
      </w:r>
      <w:r w:rsidRPr="0088641C">
        <w:rPr>
          <w:color w:val="000000" w:themeColor="text1"/>
        </w:rPr>
        <w:t xml:space="preserve"> Latvijas </w:t>
      </w:r>
      <w:r w:rsidR="007555F4">
        <w:rPr>
          <w:color w:val="000000" w:themeColor="text1"/>
        </w:rPr>
        <w:t>v</w:t>
      </w:r>
      <w:r w:rsidRPr="0088641C">
        <w:rPr>
          <w:color w:val="000000" w:themeColor="text1"/>
        </w:rPr>
        <w:t>alsts stratēģiskie mērķi</w:t>
      </w:r>
      <w:r w:rsidR="007555F4">
        <w:rPr>
          <w:color w:val="000000" w:themeColor="text1"/>
        </w:rPr>
        <w:t xml:space="preserve"> ir</w:t>
      </w:r>
      <w:r w:rsidRPr="0088641C">
        <w:rPr>
          <w:color w:val="000000" w:themeColor="text1"/>
        </w:rPr>
        <w:t xml:space="preserve"> balstīti </w:t>
      </w:r>
      <w:r w:rsidR="007555F4">
        <w:rPr>
          <w:color w:val="000000" w:themeColor="text1"/>
        </w:rPr>
        <w:t xml:space="preserve">uz </w:t>
      </w:r>
      <w:r w:rsidRPr="0088641C">
        <w:rPr>
          <w:color w:val="000000" w:themeColor="text1"/>
        </w:rPr>
        <w:t>ilgtspējīgas attīstības idej</w:t>
      </w:r>
      <w:r w:rsidR="007555F4">
        <w:rPr>
          <w:color w:val="000000" w:themeColor="text1"/>
        </w:rPr>
        <w:t>u</w:t>
      </w:r>
      <w:r w:rsidRPr="0088641C">
        <w:rPr>
          <w:color w:val="000000" w:themeColor="text1"/>
        </w:rPr>
        <w:t xml:space="preserve"> par vides, sabiedrības un ekonomikas izaugsmes līdzsvaru.</w:t>
      </w:r>
    </w:p>
    <w:p w14:paraId="4E37B6E5" w14:textId="7AB6C563" w:rsidR="00A41134" w:rsidRPr="0088641C" w:rsidRDefault="00A41134" w:rsidP="00A41134">
      <w:pPr>
        <w:pStyle w:val="Paraststmeklis"/>
        <w:shd w:val="clear" w:color="auto" w:fill="FFFFFF"/>
        <w:spacing w:before="0" w:beforeAutospacing="0" w:after="0" w:afterAutospacing="0" w:line="293" w:lineRule="atLeast"/>
        <w:ind w:firstLine="720"/>
        <w:jc w:val="both"/>
        <w:textAlignment w:val="baseline"/>
      </w:pPr>
      <w:r w:rsidRPr="0088641C">
        <w:rPr>
          <w:color w:val="000000" w:themeColor="text1"/>
        </w:rPr>
        <w:t>Minēto uzdevumu sekmīgi īsteno ZMNĪ, kuras pārraudzībā ir 2,1 milj.</w:t>
      </w:r>
      <w:r w:rsidR="007555F4">
        <w:rPr>
          <w:color w:val="000000" w:themeColor="text1"/>
        </w:rPr>
        <w:t> </w:t>
      </w:r>
      <w:r w:rsidRPr="0088641C">
        <w:rPr>
          <w:color w:val="000000" w:themeColor="text1"/>
        </w:rPr>
        <w:t xml:space="preserve">ha </w:t>
      </w:r>
      <w:r w:rsidR="007555F4" w:rsidRPr="0088641C">
        <w:rPr>
          <w:color w:val="000000" w:themeColor="text1"/>
        </w:rPr>
        <w:t xml:space="preserve">valsts teritorijas attīstībai </w:t>
      </w:r>
      <w:r w:rsidRPr="0088641C">
        <w:rPr>
          <w:color w:val="000000" w:themeColor="text1"/>
        </w:rPr>
        <w:t>stratēģiski svarīgas meliorēt</w:t>
      </w:r>
      <w:r w:rsidR="007555F4">
        <w:rPr>
          <w:color w:val="000000" w:themeColor="text1"/>
        </w:rPr>
        <w:t>ās</w:t>
      </w:r>
      <w:r w:rsidRPr="0088641C">
        <w:rPr>
          <w:color w:val="000000" w:themeColor="text1"/>
        </w:rPr>
        <w:t xml:space="preserve"> zem</w:t>
      </w:r>
      <w:r w:rsidR="007555F4">
        <w:rPr>
          <w:color w:val="000000" w:themeColor="text1"/>
        </w:rPr>
        <w:t>es</w:t>
      </w:r>
      <w:r w:rsidRPr="0088641C">
        <w:rPr>
          <w:color w:val="000000" w:themeColor="text1"/>
        </w:rPr>
        <w:t xml:space="preserve">. </w:t>
      </w:r>
      <w:r w:rsidRPr="0088641C">
        <w:t xml:space="preserve">ZMNĪ darbība </w:t>
      </w:r>
      <w:r w:rsidR="00D551B7">
        <w:t>ir</w:t>
      </w:r>
      <w:r w:rsidRPr="0088641C">
        <w:t xml:space="preserve"> svarīg</w:t>
      </w:r>
      <w:r w:rsidR="00D551B7">
        <w:t>a</w:t>
      </w:r>
      <w:r w:rsidRPr="0088641C">
        <w:t xml:space="preserve"> valsts politikas īstenošan</w:t>
      </w:r>
      <w:r w:rsidR="00D551B7">
        <w:t>ā</w:t>
      </w:r>
      <w:r w:rsidRPr="0088641C">
        <w:t xml:space="preserve"> lauksaimniecības jomā un nodrošina valsts attīstības interesēm nozīmīgas infrastruktūras uzturēšanu. ZMNĪ ir meliorēto zemju īpašniekiem pazīstams uzņēmums, kā arī stabils, uzticams un prognozējams biznesa partneris meliorācijas jomas būvuzņēmējiem. </w:t>
      </w:r>
      <w:r w:rsidR="00D551B7">
        <w:t>Tā m</w:t>
      </w:r>
      <w:r w:rsidRPr="0088641C">
        <w:t xml:space="preserve">ērķtiecīgi iegulda valsts un ES līdzekļus valsts nozīmes un valsts meliorācijas būvēs, tās atjaunojot un pārbūvējot, </w:t>
      </w:r>
      <w:r w:rsidR="00D551B7">
        <w:t xml:space="preserve">kā arī </w:t>
      </w:r>
      <w:r w:rsidRPr="0088641C">
        <w:t xml:space="preserve">paredzot to ilgtspējīgu darbību. </w:t>
      </w:r>
    </w:p>
    <w:p w14:paraId="4A70564B" w14:textId="57188B5B" w:rsidR="00A41134" w:rsidRPr="0088641C" w:rsidRDefault="00A41134" w:rsidP="00A41134">
      <w:pPr>
        <w:pStyle w:val="Paraststmeklis"/>
        <w:shd w:val="clear" w:color="auto" w:fill="FFFFFF"/>
        <w:spacing w:before="0" w:beforeAutospacing="0" w:after="0" w:afterAutospacing="0" w:line="293" w:lineRule="atLeast"/>
        <w:ind w:firstLine="720"/>
        <w:jc w:val="both"/>
        <w:textAlignment w:val="baseline"/>
        <w:rPr>
          <w:color w:val="000000" w:themeColor="text1"/>
        </w:rPr>
      </w:pPr>
      <w:r w:rsidRPr="0088641C">
        <w:rPr>
          <w:color w:val="000000" w:themeColor="text1"/>
        </w:rPr>
        <w:t xml:space="preserve">LOSP uzskata, ka ZMNĪ </w:t>
      </w:r>
      <w:r w:rsidR="00D551B7">
        <w:rPr>
          <w:color w:val="000000" w:themeColor="text1"/>
        </w:rPr>
        <w:t>pārveidošana</w:t>
      </w:r>
      <w:r w:rsidR="00D551B7" w:rsidRPr="0088641C">
        <w:rPr>
          <w:color w:val="000000" w:themeColor="text1"/>
        </w:rPr>
        <w:t xml:space="preserve"> </w:t>
      </w:r>
      <w:r w:rsidRPr="0088641C">
        <w:rPr>
          <w:color w:val="000000" w:themeColor="text1"/>
        </w:rPr>
        <w:t>par aģentūru</w:t>
      </w:r>
      <w:r w:rsidRPr="0088641C">
        <w:t xml:space="preserve"> </w:t>
      </w:r>
      <w:r w:rsidR="00D551B7">
        <w:t>rada lielu</w:t>
      </w:r>
      <w:r w:rsidRPr="0088641C">
        <w:t xml:space="preserve"> risk</w:t>
      </w:r>
      <w:r w:rsidR="00D551B7">
        <w:t>u</w:t>
      </w:r>
      <w:r w:rsidRPr="0088641C">
        <w:t xml:space="preserve"> nespējai operatīvi novērst klimatisko apstākļu negatīvo ietekmi meliorētās zem</w:t>
      </w:r>
      <w:r w:rsidR="00D551B7">
        <w:t>es</w:t>
      </w:r>
      <w:r w:rsidRPr="0088641C">
        <w:t xml:space="preserve"> platībās</w:t>
      </w:r>
      <w:r w:rsidR="00D551B7">
        <w:t xml:space="preserve"> un t</w:t>
      </w:r>
      <w:r w:rsidRPr="0088641C">
        <w:t>as ietekmēs lauksaimniecības un mežsaimniecības produkcijas ražošanu.</w:t>
      </w:r>
    </w:p>
    <w:p w14:paraId="52AB52B0" w14:textId="16FB0529" w:rsidR="00A41134" w:rsidRDefault="00D551B7" w:rsidP="00A41134">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Ievērojot minēto,</w:t>
      </w:r>
      <w:r w:rsidR="00A41134" w:rsidRPr="0088641C">
        <w:rPr>
          <w:rFonts w:ascii="Times New Roman" w:hAnsi="Times New Roman" w:cs="Times New Roman"/>
          <w:sz w:val="24"/>
          <w:szCs w:val="24"/>
        </w:rPr>
        <w:t xml:space="preserve"> LOSP iesaka, ka valsts līdzdalība ZMN</w:t>
      </w:r>
      <w:r>
        <w:rPr>
          <w:rFonts w:ascii="Times New Roman" w:hAnsi="Times New Roman" w:cs="Times New Roman"/>
          <w:sz w:val="24"/>
          <w:szCs w:val="24"/>
        </w:rPr>
        <w:t>Ī</w:t>
      </w:r>
      <w:r w:rsidR="00A41134" w:rsidRPr="0088641C">
        <w:rPr>
          <w:rFonts w:ascii="Times New Roman" w:hAnsi="Times New Roman" w:cs="Times New Roman"/>
          <w:sz w:val="24"/>
          <w:szCs w:val="24"/>
        </w:rPr>
        <w:t xml:space="preserve"> darbībā ir saglabājama un turpināma esošajā statusā ar Zemkopības ministriju kā valsts kapitāla daļu turētāju.</w:t>
      </w:r>
    </w:p>
    <w:p w14:paraId="119002CE" w14:textId="67457C4A" w:rsidR="00F54C2C" w:rsidRPr="00D551B7" w:rsidRDefault="0089455A" w:rsidP="00A41134">
      <w:pPr>
        <w:pStyle w:val="Sarakstarindkopa"/>
        <w:ind w:left="0" w:firstLine="720"/>
        <w:jc w:val="both"/>
        <w:rPr>
          <w:rFonts w:ascii="Times New Roman" w:hAnsi="Times New Roman" w:cs="Times New Roman"/>
          <w:sz w:val="24"/>
          <w:szCs w:val="24"/>
        </w:rPr>
      </w:pPr>
      <w:r w:rsidRPr="00410027">
        <w:rPr>
          <w:rFonts w:ascii="Times New Roman" w:hAnsi="Times New Roman" w:cs="Times New Roman"/>
          <w:sz w:val="24"/>
          <w:szCs w:val="24"/>
        </w:rPr>
        <w:lastRenderedPageBreak/>
        <w:t>Ministrija</w:t>
      </w:r>
      <w:r w:rsidR="00F54C2C" w:rsidRPr="00410027">
        <w:rPr>
          <w:rFonts w:ascii="Times New Roman" w:hAnsi="Times New Roman" w:cs="Times New Roman"/>
          <w:sz w:val="24"/>
          <w:szCs w:val="24"/>
        </w:rPr>
        <w:t xml:space="preserve"> lūdza Konkurences padomi izteikt viedokli par </w:t>
      </w:r>
      <w:r w:rsidRPr="00410027">
        <w:rPr>
          <w:rFonts w:ascii="Times New Roman" w:hAnsi="Times New Roman" w:cs="Times New Roman"/>
          <w:sz w:val="24"/>
          <w:szCs w:val="24"/>
        </w:rPr>
        <w:t>ministrijas</w:t>
      </w:r>
      <w:r w:rsidR="00F54C2C" w:rsidRPr="00410027">
        <w:rPr>
          <w:rFonts w:ascii="Times New Roman" w:hAnsi="Times New Roman" w:cs="Times New Roman"/>
          <w:sz w:val="24"/>
          <w:szCs w:val="24"/>
        </w:rPr>
        <w:t xml:space="preserve"> sagatavoto </w:t>
      </w:r>
      <w:r w:rsidR="00D551B7">
        <w:rPr>
          <w:rFonts w:ascii="Times New Roman" w:hAnsi="Times New Roman" w:cs="Times New Roman"/>
          <w:sz w:val="24"/>
          <w:szCs w:val="24"/>
        </w:rPr>
        <w:t>i</w:t>
      </w:r>
      <w:r w:rsidR="00F54C2C" w:rsidRPr="00410027">
        <w:rPr>
          <w:rFonts w:ascii="Times New Roman" w:hAnsi="Times New Roman" w:cs="Times New Roman"/>
          <w:sz w:val="24"/>
          <w:szCs w:val="24"/>
        </w:rPr>
        <w:t>nformatīv</w:t>
      </w:r>
      <w:r w:rsidRPr="00410027">
        <w:rPr>
          <w:rFonts w:ascii="Times New Roman" w:hAnsi="Times New Roman" w:cs="Times New Roman"/>
          <w:sz w:val="24"/>
          <w:szCs w:val="24"/>
        </w:rPr>
        <w:t>ā</w:t>
      </w:r>
      <w:r w:rsidR="00F54C2C" w:rsidRPr="00410027">
        <w:rPr>
          <w:rFonts w:ascii="Times New Roman" w:hAnsi="Times New Roman" w:cs="Times New Roman"/>
          <w:sz w:val="24"/>
          <w:szCs w:val="24"/>
        </w:rPr>
        <w:t xml:space="preserve"> ziņojuma projektu “Par priekšlikumu sniegšanu par turpmāko rīcību saistībā ar valsts sabiedrību ar ierobežotu atbildību “Zemkopības ministrijas nekustamie īpašumi”</w:t>
      </w:r>
      <w:r w:rsidR="00D551B7">
        <w:rPr>
          <w:rFonts w:ascii="Times New Roman" w:hAnsi="Times New Roman" w:cs="Times New Roman"/>
          <w:sz w:val="24"/>
          <w:szCs w:val="24"/>
        </w:rPr>
        <w:t>”</w:t>
      </w:r>
      <w:r w:rsidR="00F54C2C" w:rsidRPr="00410027">
        <w:rPr>
          <w:rFonts w:ascii="Times New Roman" w:hAnsi="Times New Roman" w:cs="Times New Roman"/>
          <w:sz w:val="24"/>
          <w:szCs w:val="24"/>
        </w:rPr>
        <w:t xml:space="preserve"> attiecībā uz valsts līdzdalības saglabāšanu ZMNĪ. Konkurences padome 12.10.2016. vēstulē Nr.</w:t>
      </w:r>
      <w:r w:rsidR="00D551B7">
        <w:rPr>
          <w:rFonts w:ascii="Times New Roman" w:hAnsi="Times New Roman" w:cs="Times New Roman"/>
          <w:sz w:val="24"/>
          <w:szCs w:val="24"/>
        </w:rPr>
        <w:t> </w:t>
      </w:r>
      <w:r w:rsidR="00F54C2C" w:rsidRPr="00410027">
        <w:rPr>
          <w:rFonts w:ascii="Times New Roman" w:hAnsi="Times New Roman" w:cs="Times New Roman"/>
          <w:sz w:val="24"/>
          <w:szCs w:val="24"/>
        </w:rPr>
        <w:t xml:space="preserve">1-13/1203 secina, ka </w:t>
      </w:r>
      <w:r w:rsidR="005E10D8" w:rsidRPr="00410027">
        <w:rPr>
          <w:rFonts w:ascii="Times New Roman" w:hAnsi="Times New Roman" w:cs="Times New Roman"/>
          <w:sz w:val="24"/>
          <w:szCs w:val="24"/>
        </w:rPr>
        <w:t>ZMNĪ veiktās valsts funkcijas valsts nekustamo īpašuma objektu pārvaldīšanas jomā atbilst Valsts pārvaldes iekārtas likuma 88. panta pirmās daļas 3.</w:t>
      </w:r>
      <w:r w:rsidR="00D551B7">
        <w:rPr>
          <w:rFonts w:ascii="Times New Roman" w:hAnsi="Times New Roman" w:cs="Times New Roman"/>
          <w:sz w:val="24"/>
          <w:szCs w:val="24"/>
        </w:rPr>
        <w:t> </w:t>
      </w:r>
      <w:r w:rsidR="005E10D8" w:rsidRPr="00410027">
        <w:rPr>
          <w:rFonts w:ascii="Times New Roman" w:hAnsi="Times New Roman" w:cs="Times New Roman"/>
          <w:sz w:val="24"/>
          <w:szCs w:val="24"/>
        </w:rPr>
        <w:t>punktā minētajam nosacījuma – valsts un pašvaldību administratīvās teritorijas</w:t>
      </w:r>
      <w:r w:rsidR="00C42866" w:rsidRPr="00410027">
        <w:rPr>
          <w:rFonts w:ascii="Times New Roman" w:hAnsi="Times New Roman" w:cs="Times New Roman"/>
          <w:sz w:val="24"/>
          <w:szCs w:val="24"/>
        </w:rPr>
        <w:t xml:space="preserve"> attīstībai un drošībai stratēģiski svarīgu īpašumu pārvaldīšana.</w:t>
      </w:r>
      <w:r w:rsidR="005E10D8" w:rsidRPr="00410027">
        <w:rPr>
          <w:rFonts w:ascii="Times New Roman" w:hAnsi="Times New Roman" w:cs="Times New Roman"/>
          <w:sz w:val="24"/>
          <w:szCs w:val="24"/>
        </w:rPr>
        <w:t xml:space="preserve"> </w:t>
      </w:r>
      <w:r w:rsidR="00F54C2C" w:rsidRPr="00410027">
        <w:rPr>
          <w:rFonts w:ascii="Times New Roman" w:hAnsi="Times New Roman" w:cs="Times New Roman"/>
          <w:sz w:val="24"/>
          <w:szCs w:val="24"/>
        </w:rPr>
        <w:t>Konkurences padomes ieskatā reāli tiek nodalīta ZMNĪ valsts deleģēto uzdevumu izpilde no ZMNI veiktās komercdarbības, kā arī</w:t>
      </w:r>
      <w:r w:rsidR="005E10D8" w:rsidRPr="00410027">
        <w:rPr>
          <w:rFonts w:ascii="Times New Roman" w:hAnsi="Times New Roman" w:cs="Times New Roman"/>
          <w:sz w:val="24"/>
          <w:szCs w:val="24"/>
        </w:rPr>
        <w:t xml:space="preserve"> </w:t>
      </w:r>
      <w:r w:rsidR="00F54C2C" w:rsidRPr="00410027">
        <w:rPr>
          <w:rFonts w:ascii="Times New Roman" w:hAnsi="Times New Roman" w:cs="Times New Roman"/>
          <w:sz w:val="24"/>
          <w:szCs w:val="24"/>
        </w:rPr>
        <w:t>šo abu darbību rezultātā gūtie ieņēmumi un radušies izdevumi, nodrošinot atsevišķu grāmatvedības uzskaiti.</w:t>
      </w:r>
      <w:r w:rsidR="00411336" w:rsidRPr="00410027">
        <w:rPr>
          <w:rFonts w:ascii="Times New Roman" w:hAnsi="Times New Roman" w:cs="Times New Roman"/>
          <w:sz w:val="24"/>
          <w:szCs w:val="24"/>
        </w:rPr>
        <w:t xml:space="preserve"> </w:t>
      </w:r>
      <w:r w:rsidR="005E10D8" w:rsidRPr="006C6239">
        <w:rPr>
          <w:rFonts w:ascii="Times New Roman" w:hAnsi="Times New Roman" w:cs="Times New Roman"/>
          <w:sz w:val="24"/>
          <w:szCs w:val="24"/>
        </w:rPr>
        <w:t>Konkurences padome informē, ka tai nav iebildumu</w:t>
      </w:r>
      <w:r w:rsidR="00D551B7" w:rsidRPr="006C6239">
        <w:rPr>
          <w:rFonts w:ascii="Times New Roman" w:hAnsi="Times New Roman" w:cs="Times New Roman"/>
          <w:sz w:val="24"/>
          <w:szCs w:val="24"/>
        </w:rPr>
        <w:t xml:space="preserve"> par</w:t>
      </w:r>
      <w:r w:rsidRPr="006C6239">
        <w:rPr>
          <w:rFonts w:ascii="Times New Roman" w:hAnsi="Times New Roman" w:cs="Times New Roman"/>
          <w:sz w:val="24"/>
          <w:szCs w:val="24"/>
        </w:rPr>
        <w:t xml:space="preserve"> valsts</w:t>
      </w:r>
      <w:r w:rsidR="005E10D8" w:rsidRPr="006C6239">
        <w:rPr>
          <w:rFonts w:ascii="Times New Roman" w:hAnsi="Times New Roman" w:cs="Times New Roman"/>
          <w:sz w:val="24"/>
          <w:szCs w:val="24"/>
        </w:rPr>
        <w:t xml:space="preserve"> līdzdalīb</w:t>
      </w:r>
      <w:r w:rsidR="00D551B7" w:rsidRPr="006C6239">
        <w:rPr>
          <w:rFonts w:ascii="Times New Roman" w:hAnsi="Times New Roman" w:cs="Times New Roman"/>
          <w:sz w:val="24"/>
          <w:szCs w:val="24"/>
        </w:rPr>
        <w:t>as</w:t>
      </w:r>
      <w:r w:rsidR="005E10D8" w:rsidRPr="006C6239">
        <w:rPr>
          <w:rFonts w:ascii="Times New Roman" w:hAnsi="Times New Roman" w:cs="Times New Roman"/>
          <w:sz w:val="24"/>
          <w:szCs w:val="24"/>
        </w:rPr>
        <w:t xml:space="preserve"> </w:t>
      </w:r>
      <w:r w:rsidR="00D551B7" w:rsidRPr="006C6239">
        <w:rPr>
          <w:rFonts w:ascii="Times New Roman" w:hAnsi="Times New Roman" w:cs="Times New Roman"/>
          <w:sz w:val="24"/>
          <w:szCs w:val="24"/>
        </w:rPr>
        <w:t xml:space="preserve">saglabāšanu </w:t>
      </w:r>
      <w:r w:rsidR="005E10D8" w:rsidRPr="006C6239">
        <w:rPr>
          <w:rFonts w:ascii="Times New Roman" w:hAnsi="Times New Roman" w:cs="Times New Roman"/>
          <w:sz w:val="24"/>
          <w:szCs w:val="24"/>
        </w:rPr>
        <w:t>ZMNĪ.</w:t>
      </w:r>
    </w:p>
    <w:p w14:paraId="5CC85CA5" w14:textId="2FBB21A2" w:rsidR="00A7379D" w:rsidRPr="00D551B7" w:rsidRDefault="00A7379D" w:rsidP="00A7379D">
      <w:pPr>
        <w:pStyle w:val="Sarakstarindkopa"/>
        <w:ind w:left="0" w:firstLine="567"/>
        <w:jc w:val="both"/>
        <w:rPr>
          <w:rFonts w:ascii="Times New Roman" w:hAnsi="Times New Roman" w:cs="Times New Roman"/>
          <w:sz w:val="24"/>
          <w:szCs w:val="24"/>
        </w:rPr>
      </w:pPr>
      <w:r w:rsidRPr="0088641C">
        <w:rPr>
          <w:rFonts w:ascii="Times New Roman" w:hAnsi="Times New Roman" w:cs="Times New Roman"/>
          <w:sz w:val="24"/>
          <w:szCs w:val="24"/>
        </w:rPr>
        <w:t>Ņemot vērā iepriekšminētos tiesiskos un finanšu risk</w:t>
      </w:r>
      <w:r w:rsidR="00D551B7">
        <w:rPr>
          <w:rFonts w:ascii="Times New Roman" w:hAnsi="Times New Roman" w:cs="Times New Roman"/>
          <w:sz w:val="24"/>
          <w:szCs w:val="24"/>
        </w:rPr>
        <w:t>a faktorus</w:t>
      </w:r>
      <w:r w:rsidRPr="0088641C">
        <w:rPr>
          <w:rFonts w:ascii="Times New Roman" w:hAnsi="Times New Roman" w:cs="Times New Roman"/>
          <w:sz w:val="24"/>
          <w:szCs w:val="24"/>
        </w:rPr>
        <w:t xml:space="preserve"> ZMN</w:t>
      </w:r>
      <w:r w:rsidR="00D551B7">
        <w:rPr>
          <w:rFonts w:ascii="Times New Roman" w:hAnsi="Times New Roman" w:cs="Times New Roman"/>
          <w:sz w:val="24"/>
          <w:szCs w:val="24"/>
        </w:rPr>
        <w:t>Ī</w:t>
      </w:r>
      <w:r w:rsidRPr="0088641C">
        <w:rPr>
          <w:rFonts w:ascii="Times New Roman" w:hAnsi="Times New Roman" w:cs="Times New Roman"/>
          <w:sz w:val="24"/>
          <w:szCs w:val="24"/>
        </w:rPr>
        <w:t xml:space="preserve"> kā kapitālsabiedrības pārveidošanai par valsts aģentūru, Zemkopības ministrija uzskata, ka </w:t>
      </w:r>
      <w:r w:rsidRPr="006C6239">
        <w:rPr>
          <w:rFonts w:ascii="Times New Roman" w:hAnsi="Times New Roman" w:cs="Times New Roman"/>
          <w:sz w:val="24"/>
          <w:szCs w:val="24"/>
        </w:rPr>
        <w:t>ZMN</w:t>
      </w:r>
      <w:r w:rsidR="00D551B7" w:rsidRPr="006C6239">
        <w:rPr>
          <w:rFonts w:ascii="Times New Roman" w:hAnsi="Times New Roman" w:cs="Times New Roman"/>
          <w:sz w:val="24"/>
          <w:szCs w:val="24"/>
        </w:rPr>
        <w:t>Ī</w:t>
      </w:r>
      <w:r w:rsidRPr="006C6239">
        <w:rPr>
          <w:rFonts w:ascii="Times New Roman" w:hAnsi="Times New Roman" w:cs="Times New Roman"/>
          <w:sz w:val="24"/>
          <w:szCs w:val="24"/>
        </w:rPr>
        <w:t xml:space="preserve"> darbība ir turpināma esošajā – valsts kapitālsabiedrības – statusā.</w:t>
      </w:r>
    </w:p>
    <w:p w14:paraId="0D970E8B" w14:textId="77777777" w:rsidR="00CC585B" w:rsidRPr="00CC37D7" w:rsidRDefault="00CC585B" w:rsidP="00CC585B">
      <w:pPr>
        <w:pStyle w:val="Sarakstarindkopa"/>
        <w:spacing w:after="0" w:line="240" w:lineRule="auto"/>
        <w:ind w:left="0" w:firstLine="567"/>
        <w:jc w:val="both"/>
        <w:rPr>
          <w:rFonts w:ascii="Times New Roman" w:hAnsi="Times New Roman" w:cs="Times New Roman"/>
          <w:b/>
          <w:sz w:val="24"/>
          <w:szCs w:val="24"/>
        </w:rPr>
      </w:pPr>
    </w:p>
    <w:p w14:paraId="7715B3D9" w14:textId="77777777" w:rsidR="00CC585B" w:rsidRPr="00CC37D7" w:rsidRDefault="00A41134" w:rsidP="00AF44A3">
      <w:pPr>
        <w:pStyle w:val="Sarakstarindkopa"/>
        <w:tabs>
          <w:tab w:val="left" w:pos="567"/>
        </w:tabs>
        <w:spacing w:after="0" w:line="240" w:lineRule="auto"/>
        <w:ind w:left="540"/>
        <w:rPr>
          <w:rFonts w:ascii="Times New Roman" w:hAnsi="Times New Roman" w:cs="Times New Roman"/>
          <w:b/>
          <w:sz w:val="24"/>
          <w:szCs w:val="24"/>
        </w:rPr>
      </w:pPr>
      <w:r w:rsidRPr="00F26F13">
        <w:rPr>
          <w:rFonts w:ascii="Times New Roman" w:hAnsi="Times New Roman" w:cs="Times New Roman"/>
          <w:b/>
          <w:sz w:val="24"/>
          <w:szCs w:val="24"/>
        </w:rPr>
        <w:t>9.</w:t>
      </w:r>
      <w:r w:rsidRPr="00CC37D7">
        <w:rPr>
          <w:rFonts w:ascii="Times New Roman" w:hAnsi="Times New Roman" w:cs="Times New Roman"/>
          <w:b/>
          <w:sz w:val="24"/>
          <w:szCs w:val="24"/>
        </w:rPr>
        <w:t xml:space="preserve"> </w:t>
      </w:r>
      <w:r w:rsidR="00CC585B" w:rsidRPr="00CC37D7">
        <w:rPr>
          <w:rFonts w:ascii="Times New Roman" w:hAnsi="Times New Roman" w:cs="Times New Roman"/>
          <w:b/>
          <w:sz w:val="24"/>
          <w:szCs w:val="24"/>
        </w:rPr>
        <w:t>PRIEKŠLIKUMI TURPMĀKAJAI RĪCĪBAI</w:t>
      </w:r>
    </w:p>
    <w:p w14:paraId="16A1855E" w14:textId="77777777" w:rsidR="00CC585B" w:rsidRPr="00CC37D7" w:rsidRDefault="00CC585B" w:rsidP="00CC585B">
      <w:pPr>
        <w:pStyle w:val="Sarakstarindkopa"/>
        <w:tabs>
          <w:tab w:val="left" w:pos="567"/>
        </w:tabs>
        <w:spacing w:after="0" w:line="240" w:lineRule="auto"/>
        <w:ind w:left="540"/>
        <w:rPr>
          <w:rFonts w:ascii="Times New Roman" w:hAnsi="Times New Roman" w:cs="Times New Roman"/>
          <w:b/>
          <w:sz w:val="24"/>
          <w:szCs w:val="24"/>
        </w:rPr>
      </w:pPr>
    </w:p>
    <w:p w14:paraId="4D86329A" w14:textId="4F89C93E" w:rsidR="00F249DB" w:rsidRPr="006C6239" w:rsidRDefault="00D551B7" w:rsidP="007A35F3">
      <w:pPr>
        <w:pStyle w:val="Sarakstarindkopa"/>
        <w:spacing w:after="0"/>
        <w:ind w:left="0" w:firstLine="567"/>
        <w:jc w:val="both"/>
        <w:rPr>
          <w:rFonts w:ascii="Times New Roman" w:hAnsi="Times New Roman" w:cs="Times New Roman"/>
          <w:sz w:val="24"/>
          <w:szCs w:val="24"/>
        </w:rPr>
      </w:pPr>
      <w:r>
        <w:rPr>
          <w:rFonts w:ascii="Times New Roman" w:hAnsi="Times New Roman" w:cs="Times New Roman"/>
          <w:sz w:val="24"/>
          <w:szCs w:val="24"/>
        </w:rPr>
        <w:t>Tā kā</w:t>
      </w:r>
      <w:r w:rsidR="00A7379D" w:rsidRPr="0088641C">
        <w:rPr>
          <w:rFonts w:ascii="Times New Roman" w:hAnsi="Times New Roman" w:cs="Times New Roman"/>
          <w:sz w:val="24"/>
          <w:szCs w:val="24"/>
        </w:rPr>
        <w:t xml:space="preserve"> ZMNĪ pārvalda valsts </w:t>
      </w:r>
      <w:r w:rsidR="009B6692" w:rsidRPr="0088641C">
        <w:rPr>
          <w:rFonts w:ascii="Times New Roman" w:hAnsi="Times New Roman" w:cs="Times New Roman"/>
          <w:sz w:val="24"/>
          <w:szCs w:val="24"/>
        </w:rPr>
        <w:t xml:space="preserve">teritorijas attīstībai un valsts drošībai svarīgus infrastruktūras objektus (īpašumus), </w:t>
      </w:r>
      <w:r w:rsidR="00D03FC7" w:rsidRPr="00410027">
        <w:rPr>
          <w:rFonts w:ascii="Times New Roman" w:hAnsi="Times New Roman" w:cs="Times New Roman"/>
          <w:sz w:val="24"/>
          <w:szCs w:val="24"/>
        </w:rPr>
        <w:t>saskaņā ar Valsts pārvaldes iekārtas likuma 88.</w:t>
      </w:r>
      <w:r>
        <w:rPr>
          <w:rFonts w:ascii="Times New Roman" w:hAnsi="Times New Roman" w:cs="Times New Roman"/>
          <w:sz w:val="24"/>
          <w:szCs w:val="24"/>
        </w:rPr>
        <w:t> </w:t>
      </w:r>
      <w:r w:rsidR="00D03FC7" w:rsidRPr="00410027">
        <w:rPr>
          <w:rFonts w:ascii="Times New Roman" w:hAnsi="Times New Roman" w:cs="Times New Roman"/>
          <w:sz w:val="24"/>
          <w:szCs w:val="24"/>
        </w:rPr>
        <w:t>panta pirmās daļas 3.</w:t>
      </w:r>
      <w:r>
        <w:rPr>
          <w:rFonts w:ascii="Times New Roman" w:hAnsi="Times New Roman" w:cs="Times New Roman"/>
          <w:sz w:val="24"/>
          <w:szCs w:val="24"/>
        </w:rPr>
        <w:t> </w:t>
      </w:r>
      <w:r w:rsidR="00D03FC7" w:rsidRPr="00410027">
        <w:rPr>
          <w:rFonts w:ascii="Times New Roman" w:hAnsi="Times New Roman" w:cs="Times New Roman"/>
          <w:sz w:val="24"/>
          <w:szCs w:val="24"/>
        </w:rPr>
        <w:t>punktā paredzēto nosacījumu</w:t>
      </w:r>
      <w:r w:rsidR="00D03FC7">
        <w:rPr>
          <w:rFonts w:ascii="Times New Roman" w:hAnsi="Times New Roman" w:cs="Times New Roman"/>
          <w:sz w:val="24"/>
          <w:szCs w:val="24"/>
        </w:rPr>
        <w:t xml:space="preserve"> </w:t>
      </w:r>
      <w:r w:rsidR="009B6692" w:rsidRPr="0088641C">
        <w:rPr>
          <w:rFonts w:ascii="Times New Roman" w:hAnsi="Times New Roman" w:cs="Times New Roman"/>
          <w:sz w:val="24"/>
          <w:szCs w:val="24"/>
        </w:rPr>
        <w:t>valsts līdzdalība ZMNĪ saglabājama līdzšinējā</w:t>
      </w:r>
      <w:r>
        <w:rPr>
          <w:rFonts w:ascii="Times New Roman" w:hAnsi="Times New Roman" w:cs="Times New Roman"/>
          <w:sz w:val="24"/>
          <w:szCs w:val="24"/>
        </w:rPr>
        <w:t>, t.i.,</w:t>
      </w:r>
      <w:r w:rsidR="009B6692" w:rsidRPr="0088641C">
        <w:rPr>
          <w:rFonts w:ascii="Times New Roman" w:hAnsi="Times New Roman" w:cs="Times New Roman"/>
          <w:sz w:val="24"/>
          <w:szCs w:val="24"/>
        </w:rPr>
        <w:t xml:space="preserve"> valsts kapitālsabiedrības</w:t>
      </w:r>
      <w:r>
        <w:rPr>
          <w:rFonts w:ascii="Times New Roman" w:hAnsi="Times New Roman" w:cs="Times New Roman"/>
          <w:sz w:val="24"/>
          <w:szCs w:val="24"/>
        </w:rPr>
        <w:t>,</w:t>
      </w:r>
      <w:r w:rsidR="009B6692" w:rsidRPr="0088641C">
        <w:rPr>
          <w:rFonts w:ascii="Times New Roman" w:hAnsi="Times New Roman" w:cs="Times New Roman"/>
          <w:sz w:val="24"/>
          <w:szCs w:val="24"/>
        </w:rPr>
        <w:t xml:space="preserve"> statusā un </w:t>
      </w:r>
      <w:r w:rsidR="002F1D71" w:rsidRPr="0088641C">
        <w:rPr>
          <w:rFonts w:ascii="Times New Roman" w:hAnsi="Times New Roman" w:cs="Times New Roman"/>
          <w:sz w:val="24"/>
          <w:szCs w:val="24"/>
        </w:rPr>
        <w:t xml:space="preserve">tai </w:t>
      </w:r>
      <w:r w:rsidR="009B6692" w:rsidRPr="0088641C">
        <w:rPr>
          <w:rFonts w:ascii="Times New Roman" w:hAnsi="Times New Roman" w:cs="Times New Roman"/>
          <w:sz w:val="24"/>
          <w:szCs w:val="24"/>
        </w:rPr>
        <w:t>nosakāms vispārējais stratēģiskais mērķis –</w:t>
      </w:r>
      <w:r w:rsidR="00410027">
        <w:rPr>
          <w:rFonts w:ascii="Times New Roman" w:hAnsi="Times New Roman" w:cs="Times New Roman"/>
          <w:sz w:val="24"/>
          <w:szCs w:val="24"/>
        </w:rPr>
        <w:t xml:space="preserve"> </w:t>
      </w:r>
      <w:r w:rsidR="00F249DB" w:rsidRPr="006C6239">
        <w:rPr>
          <w:rFonts w:ascii="Times New Roman" w:hAnsi="Times New Roman" w:cs="Times New Roman"/>
          <w:sz w:val="24"/>
          <w:szCs w:val="24"/>
        </w:rPr>
        <w:t>īstenot pārvaldījumā nodoto valsts teritorijas attīstībai stratēģiski svarīgu valsts īpašumu</w:t>
      </w:r>
      <w:r>
        <w:rPr>
          <w:rFonts w:ascii="Times New Roman" w:hAnsi="Times New Roman" w:cs="Times New Roman"/>
          <w:sz w:val="24"/>
          <w:szCs w:val="24"/>
        </w:rPr>
        <w:t> –</w:t>
      </w:r>
      <w:r w:rsidR="00F249DB" w:rsidRPr="006C6239">
        <w:rPr>
          <w:rFonts w:ascii="Times New Roman" w:hAnsi="Times New Roman" w:cs="Times New Roman"/>
          <w:sz w:val="24"/>
          <w:szCs w:val="24"/>
        </w:rPr>
        <w:t xml:space="preserve"> meliorācijas sistēmu</w:t>
      </w:r>
      <w:r>
        <w:rPr>
          <w:rFonts w:ascii="Times New Roman" w:hAnsi="Times New Roman" w:cs="Times New Roman"/>
          <w:sz w:val="24"/>
          <w:szCs w:val="24"/>
        </w:rPr>
        <w:t xml:space="preserve"> un</w:t>
      </w:r>
      <w:r w:rsidR="00F249DB" w:rsidRPr="006C6239">
        <w:rPr>
          <w:rFonts w:ascii="Times New Roman" w:hAnsi="Times New Roman" w:cs="Times New Roman"/>
          <w:sz w:val="24"/>
          <w:szCs w:val="24"/>
        </w:rPr>
        <w:t xml:space="preserve"> hidrotehnisko būvju</w:t>
      </w:r>
      <w:r>
        <w:rPr>
          <w:rFonts w:ascii="Times New Roman" w:hAnsi="Times New Roman" w:cs="Times New Roman"/>
          <w:sz w:val="24"/>
          <w:szCs w:val="24"/>
        </w:rPr>
        <w:t> –</w:t>
      </w:r>
      <w:r w:rsidR="00F249DB" w:rsidRPr="006C6239">
        <w:rPr>
          <w:rFonts w:ascii="Times New Roman" w:hAnsi="Times New Roman" w:cs="Times New Roman"/>
          <w:sz w:val="24"/>
          <w:szCs w:val="24"/>
        </w:rPr>
        <w:t xml:space="preserve"> un meliorācijas kadastra uzturēšanu, nodrošinot lauksaimniecības un mežsaimniecības zem</w:t>
      </w:r>
      <w:r w:rsidR="0063490A">
        <w:rPr>
          <w:rFonts w:ascii="Times New Roman" w:hAnsi="Times New Roman" w:cs="Times New Roman"/>
          <w:sz w:val="24"/>
          <w:szCs w:val="24"/>
        </w:rPr>
        <w:t>es</w:t>
      </w:r>
      <w:r w:rsidR="00F249DB" w:rsidRPr="006C6239">
        <w:rPr>
          <w:rFonts w:ascii="Times New Roman" w:hAnsi="Times New Roman" w:cs="Times New Roman"/>
          <w:sz w:val="24"/>
          <w:szCs w:val="24"/>
        </w:rPr>
        <w:t xml:space="preserve"> resursu ekonomiski izdevīgu, videi draudzīgu un sociāli atbildīgu ilgtspēju.</w:t>
      </w:r>
    </w:p>
    <w:p w14:paraId="3050146A" w14:textId="77777777" w:rsidR="009B6692" w:rsidRPr="00410027" w:rsidRDefault="009B6692" w:rsidP="00CC585B">
      <w:pPr>
        <w:pStyle w:val="Sarakstarindkopa"/>
        <w:spacing w:after="0" w:line="240" w:lineRule="auto"/>
        <w:ind w:left="0" w:firstLine="567"/>
        <w:jc w:val="both"/>
        <w:rPr>
          <w:rFonts w:ascii="Times New Roman" w:hAnsi="Times New Roman" w:cs="Times New Roman"/>
          <w:sz w:val="24"/>
          <w:szCs w:val="24"/>
          <w:u w:val="single"/>
        </w:rPr>
      </w:pPr>
    </w:p>
    <w:p w14:paraId="0B2BF184" w14:textId="77777777" w:rsidR="009B6692" w:rsidRDefault="009B6692" w:rsidP="00CC585B">
      <w:pPr>
        <w:pStyle w:val="Sarakstarindkopa"/>
        <w:spacing w:after="0" w:line="240" w:lineRule="auto"/>
        <w:ind w:left="0" w:firstLine="567"/>
        <w:jc w:val="both"/>
        <w:rPr>
          <w:rFonts w:ascii="Times New Roman" w:hAnsi="Times New Roman" w:cs="Times New Roman"/>
          <w:b/>
          <w:sz w:val="24"/>
          <w:szCs w:val="24"/>
        </w:rPr>
      </w:pPr>
    </w:p>
    <w:p w14:paraId="4C93A167" w14:textId="5657E4A9" w:rsidR="00F26F13" w:rsidRPr="00D67203" w:rsidRDefault="00162A73" w:rsidP="00D67203">
      <w:pPr>
        <w:spacing w:after="0" w:line="240" w:lineRule="auto"/>
        <w:rPr>
          <w:rFonts w:ascii="Times New Roman" w:hAnsi="Times New Roman"/>
          <w:sz w:val="24"/>
          <w:szCs w:val="24"/>
        </w:rPr>
      </w:pPr>
      <w:r w:rsidRPr="00D67203">
        <w:rPr>
          <w:rFonts w:ascii="Times New Roman" w:hAnsi="Times New Roman" w:cs="Times New Roman"/>
          <w:sz w:val="24"/>
          <w:szCs w:val="24"/>
        </w:rPr>
        <w:t xml:space="preserve">Zemkopības ministrs </w:t>
      </w:r>
      <w:r w:rsidRPr="00D67203">
        <w:rPr>
          <w:rFonts w:ascii="Times New Roman" w:hAnsi="Times New Roman" w:cs="Times New Roman"/>
          <w:sz w:val="24"/>
          <w:szCs w:val="24"/>
        </w:rPr>
        <w:tab/>
      </w:r>
      <w:r w:rsidRPr="00D67203">
        <w:rPr>
          <w:rFonts w:ascii="Times New Roman" w:hAnsi="Times New Roman" w:cs="Times New Roman"/>
          <w:sz w:val="24"/>
          <w:szCs w:val="24"/>
        </w:rPr>
        <w:tab/>
      </w:r>
      <w:r w:rsidR="00724E15" w:rsidRPr="00D67203">
        <w:rPr>
          <w:rFonts w:ascii="Times New Roman" w:hAnsi="Times New Roman" w:cs="Times New Roman"/>
          <w:sz w:val="24"/>
          <w:szCs w:val="24"/>
        </w:rPr>
        <w:tab/>
      </w:r>
      <w:r w:rsidR="00724E15" w:rsidRPr="00D67203">
        <w:rPr>
          <w:rFonts w:ascii="Times New Roman" w:hAnsi="Times New Roman" w:cs="Times New Roman"/>
          <w:sz w:val="24"/>
          <w:szCs w:val="24"/>
        </w:rPr>
        <w:tab/>
      </w:r>
      <w:r w:rsidR="00724E15" w:rsidRPr="00D67203">
        <w:rPr>
          <w:rFonts w:ascii="Times New Roman" w:hAnsi="Times New Roman" w:cs="Times New Roman"/>
          <w:sz w:val="24"/>
          <w:szCs w:val="24"/>
        </w:rPr>
        <w:tab/>
      </w:r>
      <w:r w:rsidR="00D67203">
        <w:rPr>
          <w:rFonts w:ascii="Times New Roman" w:hAnsi="Times New Roman" w:cs="Times New Roman"/>
          <w:sz w:val="24"/>
          <w:szCs w:val="24"/>
        </w:rPr>
        <w:tab/>
      </w:r>
      <w:r w:rsidRPr="00D67203">
        <w:rPr>
          <w:rFonts w:ascii="Times New Roman" w:hAnsi="Times New Roman" w:cs="Times New Roman"/>
          <w:sz w:val="24"/>
          <w:szCs w:val="24"/>
        </w:rPr>
        <w:tab/>
        <w:t>J</w:t>
      </w:r>
      <w:r w:rsidR="00F26F13" w:rsidRPr="00D67203">
        <w:rPr>
          <w:rFonts w:ascii="Times New Roman" w:hAnsi="Times New Roman" w:cs="Times New Roman"/>
          <w:sz w:val="24"/>
          <w:szCs w:val="24"/>
        </w:rPr>
        <w:t xml:space="preserve">ānis </w:t>
      </w:r>
      <w:r w:rsidRPr="00D67203">
        <w:rPr>
          <w:rFonts w:ascii="Times New Roman" w:hAnsi="Times New Roman" w:cs="Times New Roman"/>
          <w:sz w:val="24"/>
          <w:szCs w:val="24"/>
        </w:rPr>
        <w:t>Dūklavs</w:t>
      </w:r>
    </w:p>
    <w:p w14:paraId="56A3BD31" w14:textId="77777777" w:rsidR="00F26F13" w:rsidRDefault="00F26F13" w:rsidP="00036218">
      <w:pPr>
        <w:spacing w:after="0" w:line="240" w:lineRule="auto"/>
        <w:jc w:val="both"/>
        <w:rPr>
          <w:rFonts w:ascii="Times New Roman" w:hAnsi="Times New Roman"/>
          <w:sz w:val="24"/>
          <w:szCs w:val="24"/>
        </w:rPr>
      </w:pPr>
    </w:p>
    <w:p w14:paraId="629DD34C" w14:textId="77777777" w:rsidR="00F26F13" w:rsidRDefault="00F26F13" w:rsidP="00036218">
      <w:pPr>
        <w:spacing w:after="0" w:line="240" w:lineRule="auto"/>
        <w:jc w:val="both"/>
        <w:rPr>
          <w:rFonts w:ascii="Times New Roman" w:hAnsi="Times New Roman"/>
          <w:sz w:val="24"/>
          <w:szCs w:val="24"/>
        </w:rPr>
      </w:pPr>
    </w:p>
    <w:p w14:paraId="5BBFE3EC" w14:textId="77777777" w:rsidR="00F26F13" w:rsidRDefault="00F26F13" w:rsidP="00036218">
      <w:pPr>
        <w:spacing w:after="0" w:line="240" w:lineRule="auto"/>
        <w:jc w:val="both"/>
        <w:rPr>
          <w:rFonts w:ascii="Times New Roman" w:hAnsi="Times New Roman"/>
          <w:sz w:val="24"/>
          <w:szCs w:val="24"/>
        </w:rPr>
      </w:pPr>
    </w:p>
    <w:p w14:paraId="04EBFACB" w14:textId="77777777" w:rsidR="00D67203" w:rsidRDefault="00D67203" w:rsidP="00036218">
      <w:pPr>
        <w:spacing w:after="0" w:line="240" w:lineRule="auto"/>
        <w:jc w:val="both"/>
        <w:rPr>
          <w:rFonts w:ascii="Times New Roman" w:hAnsi="Times New Roman"/>
          <w:sz w:val="24"/>
          <w:szCs w:val="24"/>
        </w:rPr>
      </w:pPr>
    </w:p>
    <w:p w14:paraId="6C00F797" w14:textId="77777777" w:rsidR="00D67203" w:rsidRDefault="00D67203" w:rsidP="00036218">
      <w:pPr>
        <w:spacing w:after="0" w:line="240" w:lineRule="auto"/>
        <w:jc w:val="both"/>
        <w:rPr>
          <w:rFonts w:ascii="Times New Roman" w:hAnsi="Times New Roman"/>
          <w:sz w:val="24"/>
          <w:szCs w:val="24"/>
        </w:rPr>
      </w:pPr>
    </w:p>
    <w:p w14:paraId="7C273E62" w14:textId="77777777" w:rsidR="00D67203" w:rsidRDefault="00D67203" w:rsidP="00036218">
      <w:pPr>
        <w:spacing w:after="0" w:line="240" w:lineRule="auto"/>
        <w:jc w:val="both"/>
        <w:rPr>
          <w:rFonts w:ascii="Times New Roman" w:hAnsi="Times New Roman"/>
          <w:sz w:val="24"/>
          <w:szCs w:val="24"/>
        </w:rPr>
      </w:pPr>
    </w:p>
    <w:p w14:paraId="0891306A" w14:textId="77777777" w:rsidR="00D67203" w:rsidRDefault="00D67203" w:rsidP="00036218">
      <w:pPr>
        <w:spacing w:after="0" w:line="240" w:lineRule="auto"/>
        <w:jc w:val="both"/>
        <w:rPr>
          <w:rFonts w:ascii="Times New Roman" w:hAnsi="Times New Roman"/>
          <w:sz w:val="24"/>
          <w:szCs w:val="24"/>
        </w:rPr>
      </w:pPr>
    </w:p>
    <w:p w14:paraId="44FAFAE5" w14:textId="77777777" w:rsidR="00D67203" w:rsidRDefault="00D67203" w:rsidP="00036218">
      <w:pPr>
        <w:spacing w:after="0" w:line="240" w:lineRule="auto"/>
        <w:jc w:val="both"/>
        <w:rPr>
          <w:rFonts w:ascii="Times New Roman" w:hAnsi="Times New Roman"/>
          <w:sz w:val="24"/>
          <w:szCs w:val="24"/>
        </w:rPr>
      </w:pPr>
    </w:p>
    <w:p w14:paraId="6B77F95B" w14:textId="77777777" w:rsidR="00D67203" w:rsidRDefault="00D67203" w:rsidP="00036218">
      <w:pPr>
        <w:spacing w:after="0" w:line="240" w:lineRule="auto"/>
        <w:jc w:val="both"/>
        <w:rPr>
          <w:rFonts w:ascii="Times New Roman" w:hAnsi="Times New Roman"/>
          <w:sz w:val="24"/>
          <w:szCs w:val="24"/>
        </w:rPr>
      </w:pPr>
    </w:p>
    <w:p w14:paraId="74A613EA" w14:textId="77777777" w:rsidR="00D67203" w:rsidRDefault="00D67203" w:rsidP="00036218">
      <w:pPr>
        <w:spacing w:after="0" w:line="240" w:lineRule="auto"/>
        <w:jc w:val="both"/>
        <w:rPr>
          <w:rFonts w:ascii="Times New Roman" w:hAnsi="Times New Roman"/>
          <w:sz w:val="24"/>
          <w:szCs w:val="24"/>
        </w:rPr>
      </w:pPr>
    </w:p>
    <w:p w14:paraId="2256DB97" w14:textId="77777777" w:rsidR="00D67203" w:rsidRDefault="00D67203" w:rsidP="00036218">
      <w:pPr>
        <w:spacing w:after="0" w:line="240" w:lineRule="auto"/>
        <w:jc w:val="both"/>
        <w:rPr>
          <w:rFonts w:ascii="Times New Roman" w:hAnsi="Times New Roman"/>
          <w:sz w:val="24"/>
          <w:szCs w:val="24"/>
        </w:rPr>
      </w:pPr>
    </w:p>
    <w:p w14:paraId="7932F2C3" w14:textId="77777777" w:rsidR="00D67203" w:rsidRDefault="00D67203" w:rsidP="00036218">
      <w:pPr>
        <w:spacing w:after="0" w:line="240" w:lineRule="auto"/>
        <w:jc w:val="both"/>
        <w:rPr>
          <w:rFonts w:ascii="Times New Roman" w:hAnsi="Times New Roman"/>
          <w:sz w:val="24"/>
          <w:szCs w:val="24"/>
        </w:rPr>
      </w:pPr>
    </w:p>
    <w:p w14:paraId="32982AE9" w14:textId="77777777" w:rsidR="00D67203" w:rsidRDefault="00D67203" w:rsidP="00036218">
      <w:pPr>
        <w:spacing w:after="0" w:line="240" w:lineRule="auto"/>
        <w:jc w:val="both"/>
        <w:rPr>
          <w:rFonts w:ascii="Times New Roman" w:hAnsi="Times New Roman"/>
          <w:sz w:val="24"/>
          <w:szCs w:val="24"/>
        </w:rPr>
      </w:pPr>
    </w:p>
    <w:p w14:paraId="12B30118" w14:textId="77777777" w:rsidR="00D67203" w:rsidRDefault="00D67203" w:rsidP="00036218">
      <w:pPr>
        <w:spacing w:after="0" w:line="240" w:lineRule="auto"/>
        <w:jc w:val="both"/>
        <w:rPr>
          <w:rFonts w:ascii="Times New Roman" w:hAnsi="Times New Roman"/>
          <w:sz w:val="24"/>
          <w:szCs w:val="24"/>
        </w:rPr>
      </w:pPr>
    </w:p>
    <w:p w14:paraId="783D9E07" w14:textId="77777777" w:rsidR="00D67203" w:rsidRDefault="00D67203" w:rsidP="00036218">
      <w:pPr>
        <w:spacing w:after="0" w:line="240" w:lineRule="auto"/>
        <w:jc w:val="both"/>
        <w:rPr>
          <w:rFonts w:ascii="Times New Roman" w:hAnsi="Times New Roman"/>
          <w:sz w:val="24"/>
          <w:szCs w:val="24"/>
        </w:rPr>
      </w:pPr>
    </w:p>
    <w:p w14:paraId="6EE4681A" w14:textId="77777777" w:rsidR="00D67203" w:rsidRDefault="00D67203" w:rsidP="00036218">
      <w:pPr>
        <w:spacing w:after="0" w:line="240" w:lineRule="auto"/>
        <w:jc w:val="both"/>
        <w:rPr>
          <w:rFonts w:ascii="Times New Roman" w:hAnsi="Times New Roman"/>
          <w:sz w:val="24"/>
          <w:szCs w:val="24"/>
        </w:rPr>
      </w:pPr>
    </w:p>
    <w:p w14:paraId="4B7AAD7F" w14:textId="77777777" w:rsidR="00D67203" w:rsidRDefault="00D67203" w:rsidP="00036218">
      <w:pPr>
        <w:spacing w:after="0" w:line="240" w:lineRule="auto"/>
        <w:jc w:val="both"/>
        <w:rPr>
          <w:rFonts w:ascii="Times New Roman" w:hAnsi="Times New Roman"/>
          <w:sz w:val="24"/>
          <w:szCs w:val="24"/>
        </w:rPr>
      </w:pPr>
    </w:p>
    <w:p w14:paraId="1BAA7E4D" w14:textId="77777777" w:rsidR="00D67203" w:rsidRDefault="00D67203" w:rsidP="00036218">
      <w:pPr>
        <w:spacing w:after="0" w:line="240" w:lineRule="auto"/>
        <w:jc w:val="both"/>
        <w:rPr>
          <w:rFonts w:ascii="Times New Roman" w:hAnsi="Times New Roman"/>
          <w:sz w:val="20"/>
          <w:szCs w:val="20"/>
        </w:rPr>
      </w:pPr>
      <w:r>
        <w:rPr>
          <w:rFonts w:ascii="Times New Roman" w:hAnsi="Times New Roman"/>
          <w:sz w:val="20"/>
          <w:szCs w:val="20"/>
        </w:rPr>
        <w:t>06.12.2016. 14:41</w:t>
      </w:r>
    </w:p>
    <w:p w14:paraId="6EB60493" w14:textId="77777777" w:rsidR="00D67203" w:rsidRDefault="00D67203" w:rsidP="00036218">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4942</w:t>
      </w:r>
      <w:r>
        <w:rPr>
          <w:rFonts w:ascii="Times New Roman" w:hAnsi="Times New Roman"/>
          <w:sz w:val="20"/>
          <w:szCs w:val="20"/>
        </w:rPr>
        <w:fldChar w:fldCharType="end"/>
      </w:r>
    </w:p>
    <w:p w14:paraId="23195894" w14:textId="57DA7456" w:rsidR="00723A51" w:rsidRPr="00F26F13" w:rsidRDefault="00723A51" w:rsidP="00036218">
      <w:pPr>
        <w:spacing w:after="0" w:line="240" w:lineRule="auto"/>
        <w:jc w:val="both"/>
        <w:rPr>
          <w:rFonts w:ascii="Times New Roman" w:hAnsi="Times New Roman"/>
          <w:sz w:val="20"/>
          <w:szCs w:val="20"/>
        </w:rPr>
      </w:pPr>
      <w:bookmarkStart w:id="0" w:name="_GoBack"/>
      <w:bookmarkEnd w:id="0"/>
      <w:r w:rsidRPr="00F26F13">
        <w:rPr>
          <w:rFonts w:ascii="Times New Roman" w:hAnsi="Times New Roman"/>
          <w:sz w:val="20"/>
          <w:szCs w:val="20"/>
        </w:rPr>
        <w:t>P.Lībietis</w:t>
      </w:r>
    </w:p>
    <w:p w14:paraId="1E67F1BF" w14:textId="77777777" w:rsidR="00723A51" w:rsidRPr="00F26F13" w:rsidRDefault="00723A51" w:rsidP="00036218">
      <w:pPr>
        <w:spacing w:after="0" w:line="240" w:lineRule="auto"/>
        <w:jc w:val="both"/>
        <w:rPr>
          <w:rFonts w:ascii="Times New Roman" w:hAnsi="Times New Roman"/>
          <w:sz w:val="20"/>
          <w:szCs w:val="20"/>
        </w:rPr>
      </w:pPr>
      <w:r w:rsidRPr="00F26F13">
        <w:rPr>
          <w:rFonts w:ascii="Times New Roman" w:hAnsi="Times New Roman"/>
          <w:sz w:val="20"/>
          <w:szCs w:val="20"/>
        </w:rPr>
        <w:t>29156240, Peteris.Libietis@zm.gov.lv</w:t>
      </w:r>
    </w:p>
    <w:sectPr w:rsidR="00723A51" w:rsidRPr="00F26F13" w:rsidSect="00D67203">
      <w:headerReference w:type="default" r:id="rId12"/>
      <w:footerReference w:type="default" r:id="rId13"/>
      <w:footerReference w:type="first" r:id="rId14"/>
      <w:pgSz w:w="11906" w:h="16838"/>
      <w:pgMar w:top="1134" w:right="1797" w:bottom="709" w:left="1797"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EB06C" w14:textId="77777777" w:rsidR="008064F6" w:rsidRDefault="008064F6" w:rsidP="001773D6">
      <w:pPr>
        <w:spacing w:after="0" w:line="240" w:lineRule="auto"/>
      </w:pPr>
      <w:r>
        <w:separator/>
      </w:r>
    </w:p>
  </w:endnote>
  <w:endnote w:type="continuationSeparator" w:id="0">
    <w:p w14:paraId="1548C125" w14:textId="77777777" w:rsidR="008064F6" w:rsidRDefault="008064F6" w:rsidP="0017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8E1A" w14:textId="4174AA33" w:rsidR="0009736D" w:rsidRPr="00D67203" w:rsidRDefault="00D67203" w:rsidP="00D67203">
    <w:pPr>
      <w:pStyle w:val="Kjene"/>
      <w:jc w:val="both"/>
      <w:rPr>
        <w:rFonts w:ascii="Times New Roman" w:hAnsi="Times New Roman" w:cs="Times New Roman"/>
        <w:sz w:val="20"/>
        <w:szCs w:val="20"/>
      </w:rPr>
    </w:pPr>
    <w:r w:rsidRPr="001773D6">
      <w:rPr>
        <w:rFonts w:ascii="Times New Roman" w:hAnsi="Times New Roman" w:cs="Times New Roman"/>
        <w:sz w:val="20"/>
        <w:szCs w:val="20"/>
      </w:rPr>
      <w:t>ZMZino_</w:t>
    </w:r>
    <w:r>
      <w:rPr>
        <w:rFonts w:ascii="Times New Roman" w:hAnsi="Times New Roman" w:cs="Times New Roman"/>
        <w:sz w:val="20"/>
        <w:szCs w:val="20"/>
      </w:rPr>
      <w:t>051216</w:t>
    </w:r>
    <w:r w:rsidRPr="001773D6">
      <w:rPr>
        <w:rFonts w:ascii="Times New Roman" w:hAnsi="Times New Roman" w:cs="Times New Roman"/>
        <w:sz w:val="20"/>
        <w:szCs w:val="20"/>
      </w:rPr>
      <w:t>; Informatīvais ziņojums “Par priekšlikumu sniegšanu par turpmāko rīcību saistībā ar valsts sabiedrību ar ierobežotu atbildību “Zemkopības ministrijas nekustamie īpašumi”</w:t>
    </w:r>
    <w:r>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C978" w14:textId="77777777" w:rsidR="0009736D" w:rsidRPr="00724E15" w:rsidRDefault="0009736D" w:rsidP="00D67203">
    <w:pPr>
      <w:pStyle w:val="Kjene"/>
      <w:jc w:val="both"/>
      <w:rPr>
        <w:rFonts w:ascii="Times New Roman" w:hAnsi="Times New Roman" w:cs="Times New Roman"/>
        <w:sz w:val="20"/>
        <w:szCs w:val="20"/>
      </w:rPr>
    </w:pPr>
    <w:r w:rsidRPr="001773D6">
      <w:rPr>
        <w:rFonts w:ascii="Times New Roman" w:hAnsi="Times New Roman" w:cs="Times New Roman"/>
        <w:sz w:val="20"/>
        <w:szCs w:val="20"/>
      </w:rPr>
      <w:t>ZMZino_</w:t>
    </w:r>
    <w:r>
      <w:rPr>
        <w:rFonts w:ascii="Times New Roman" w:hAnsi="Times New Roman" w:cs="Times New Roman"/>
        <w:sz w:val="20"/>
        <w:szCs w:val="20"/>
      </w:rPr>
      <w:t>051216</w:t>
    </w:r>
    <w:r w:rsidRPr="001773D6">
      <w:rPr>
        <w:rFonts w:ascii="Times New Roman" w:hAnsi="Times New Roman" w:cs="Times New Roman"/>
        <w:sz w:val="20"/>
        <w:szCs w:val="20"/>
      </w:rPr>
      <w:t>; Informatīvais ziņojums “Par priekšlikumu sniegšanu par turpmāko rīcību saistībā ar valsts sabiedrību ar ierobežotu atbildību “Zemkopības ministrijas nekustamie īpašumi”</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3669" w14:textId="77777777" w:rsidR="008064F6" w:rsidRDefault="008064F6" w:rsidP="001773D6">
      <w:pPr>
        <w:spacing w:after="0" w:line="240" w:lineRule="auto"/>
      </w:pPr>
      <w:r>
        <w:separator/>
      </w:r>
    </w:p>
  </w:footnote>
  <w:footnote w:type="continuationSeparator" w:id="0">
    <w:p w14:paraId="54255A98" w14:textId="77777777" w:rsidR="008064F6" w:rsidRDefault="008064F6" w:rsidP="00177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6628"/>
      <w:docPartObj>
        <w:docPartGallery w:val="Page Numbers (Top of Page)"/>
        <w:docPartUnique/>
      </w:docPartObj>
    </w:sdtPr>
    <w:sdtEndPr/>
    <w:sdtContent>
      <w:p w14:paraId="1E30224B" w14:textId="73F9E8C1" w:rsidR="0009736D" w:rsidRDefault="0009736D" w:rsidP="00D67203">
        <w:pPr>
          <w:pStyle w:val="Galvene"/>
          <w:jc w:val="center"/>
        </w:pPr>
        <w:r w:rsidRPr="00D67203">
          <w:rPr>
            <w:rFonts w:ascii="Times New Roman" w:hAnsi="Times New Roman" w:cs="Times New Roman"/>
            <w:sz w:val="24"/>
          </w:rPr>
          <w:fldChar w:fldCharType="begin"/>
        </w:r>
        <w:r w:rsidRPr="00D67203">
          <w:rPr>
            <w:rFonts w:ascii="Times New Roman" w:hAnsi="Times New Roman" w:cs="Times New Roman"/>
            <w:sz w:val="24"/>
          </w:rPr>
          <w:instrText>PAGE   \* MERGEFORMAT</w:instrText>
        </w:r>
        <w:r w:rsidRPr="00D67203">
          <w:rPr>
            <w:rFonts w:ascii="Times New Roman" w:hAnsi="Times New Roman" w:cs="Times New Roman"/>
            <w:sz w:val="24"/>
          </w:rPr>
          <w:fldChar w:fldCharType="separate"/>
        </w:r>
        <w:r w:rsidR="00D67203">
          <w:rPr>
            <w:rFonts w:ascii="Times New Roman" w:hAnsi="Times New Roman" w:cs="Times New Roman"/>
            <w:noProof/>
            <w:sz w:val="24"/>
          </w:rPr>
          <w:t>15</w:t>
        </w:r>
        <w:r w:rsidRPr="00D67203">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64A"/>
    <w:multiLevelType w:val="hybridMultilevel"/>
    <w:tmpl w:val="A670AAA8"/>
    <w:lvl w:ilvl="0" w:tplc="F3164D0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391C94"/>
    <w:multiLevelType w:val="multilevel"/>
    <w:tmpl w:val="FBB29A56"/>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21E4C16"/>
    <w:multiLevelType w:val="hybridMultilevel"/>
    <w:tmpl w:val="165E87B2"/>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2DD6250"/>
    <w:multiLevelType w:val="hybridMultilevel"/>
    <w:tmpl w:val="CA9C54E6"/>
    <w:lvl w:ilvl="0" w:tplc="E1F4023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3FE2E11"/>
    <w:multiLevelType w:val="hybridMultilevel"/>
    <w:tmpl w:val="6B4E3044"/>
    <w:lvl w:ilvl="0" w:tplc="4E6A8DE8">
      <w:start w:val="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188F5390"/>
    <w:multiLevelType w:val="hybridMultilevel"/>
    <w:tmpl w:val="C9D81612"/>
    <w:lvl w:ilvl="0" w:tplc="04090011">
      <w:start w:val="1"/>
      <w:numFmt w:val="decimal"/>
      <w:lvlText w:val="%1)"/>
      <w:lvlJc w:val="left"/>
      <w:pPr>
        <w:ind w:left="19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FD6242"/>
    <w:multiLevelType w:val="hybridMultilevel"/>
    <w:tmpl w:val="9B18825A"/>
    <w:lvl w:ilvl="0" w:tplc="1DAA87EE">
      <w:start w:val="1"/>
      <w:numFmt w:val="decimal"/>
      <w:lvlText w:val="%1)"/>
      <w:lvlJc w:val="left"/>
      <w:pPr>
        <w:ind w:left="1920" w:hanging="360"/>
      </w:pPr>
      <w:rPr>
        <w:rFonts w:hint="default"/>
        <w:strik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39446F"/>
    <w:multiLevelType w:val="hybridMultilevel"/>
    <w:tmpl w:val="CF0A45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C84D90"/>
    <w:multiLevelType w:val="hybridMultilevel"/>
    <w:tmpl w:val="6060D242"/>
    <w:lvl w:ilvl="0" w:tplc="DF36A0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7426AA"/>
    <w:multiLevelType w:val="hybridMultilevel"/>
    <w:tmpl w:val="6D189038"/>
    <w:lvl w:ilvl="0" w:tplc="DE16B5C2">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B2128"/>
    <w:multiLevelType w:val="hybridMultilevel"/>
    <w:tmpl w:val="9776FE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A54B83"/>
    <w:multiLevelType w:val="hybridMultilevel"/>
    <w:tmpl w:val="658660D2"/>
    <w:lvl w:ilvl="0" w:tplc="97E24318">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B7F7509"/>
    <w:multiLevelType w:val="hybridMultilevel"/>
    <w:tmpl w:val="B0147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F6EE9"/>
    <w:multiLevelType w:val="hybridMultilevel"/>
    <w:tmpl w:val="7240998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2E198A"/>
    <w:multiLevelType w:val="hybridMultilevel"/>
    <w:tmpl w:val="16C00A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36B03696"/>
    <w:multiLevelType w:val="multilevel"/>
    <w:tmpl w:val="07023A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9A94A18"/>
    <w:multiLevelType w:val="multilevel"/>
    <w:tmpl w:val="9456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AE3D49"/>
    <w:multiLevelType w:val="multilevel"/>
    <w:tmpl w:val="2666781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3."/>
      <w:lvlJc w:val="left"/>
      <w:pPr>
        <w:ind w:left="7099" w:hanging="720"/>
      </w:pPr>
      <w:rPr>
        <w:rFonts w:ascii="Times New Roman" w:eastAsiaTheme="minorHAnsi" w:hAnsi="Times New Roman" w:cs="Times New Roman"/>
        <w:b w:val="0"/>
        <w:strike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E5E49F3"/>
    <w:multiLevelType w:val="hybridMultilevel"/>
    <w:tmpl w:val="EBC0E572"/>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F60068D"/>
    <w:multiLevelType w:val="hybridMultilevel"/>
    <w:tmpl w:val="21202BF2"/>
    <w:lvl w:ilvl="0" w:tplc="4F922364">
      <w:start w:val="1"/>
      <w:numFmt w:val="decimal"/>
      <w:lvlText w:val="%1)"/>
      <w:lvlJc w:val="left"/>
      <w:pPr>
        <w:ind w:left="990" w:hanging="360"/>
      </w:pPr>
      <w:rPr>
        <w:rFonts w:ascii="Times New Roman" w:hAnsi="Times New Roma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A4FB8"/>
    <w:multiLevelType w:val="hybridMultilevel"/>
    <w:tmpl w:val="B56221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974730A"/>
    <w:multiLevelType w:val="hybridMultilevel"/>
    <w:tmpl w:val="AAFC39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602EF7"/>
    <w:multiLevelType w:val="multilevel"/>
    <w:tmpl w:val="D110DC56"/>
    <w:lvl w:ilvl="0">
      <w:start w:val="5"/>
      <w:numFmt w:val="decimal"/>
      <w:lvlText w:val="%1."/>
      <w:lvlJc w:val="left"/>
      <w:pPr>
        <w:ind w:left="540" w:hanging="540"/>
      </w:pPr>
      <w:rPr>
        <w:rFonts w:hint="default"/>
        <w:strike/>
        <w:u w:val="none"/>
      </w:rPr>
    </w:lvl>
    <w:lvl w:ilvl="1">
      <w:start w:val="3"/>
      <w:numFmt w:val="decimal"/>
      <w:lvlText w:val="%1.%2."/>
      <w:lvlJc w:val="left"/>
      <w:pPr>
        <w:ind w:left="1030" w:hanging="540"/>
      </w:pPr>
      <w:rPr>
        <w:rFonts w:hint="default"/>
        <w:u w:val="none"/>
      </w:rPr>
    </w:lvl>
    <w:lvl w:ilvl="2">
      <w:start w:val="1"/>
      <w:numFmt w:val="decimal"/>
      <w:lvlText w:val="%3)"/>
      <w:lvlJc w:val="left"/>
      <w:pPr>
        <w:ind w:left="1700" w:hanging="720"/>
      </w:pPr>
      <w:rPr>
        <w:rFonts w:ascii="Times New Roman" w:eastAsiaTheme="minorHAnsi" w:hAnsi="Times New Roman" w:cs="Times New Roman"/>
        <w:u w:val="none"/>
      </w:rPr>
    </w:lvl>
    <w:lvl w:ilvl="3">
      <w:start w:val="1"/>
      <w:numFmt w:val="decimal"/>
      <w:lvlText w:val="%1.%2.%3.%4."/>
      <w:lvlJc w:val="left"/>
      <w:pPr>
        <w:ind w:left="2190" w:hanging="720"/>
      </w:pPr>
      <w:rPr>
        <w:rFonts w:hint="default"/>
        <w:u w:val="single"/>
      </w:rPr>
    </w:lvl>
    <w:lvl w:ilvl="4">
      <w:start w:val="1"/>
      <w:numFmt w:val="decimal"/>
      <w:lvlText w:val="%1.%2.%3.%4.%5."/>
      <w:lvlJc w:val="left"/>
      <w:pPr>
        <w:ind w:left="3040" w:hanging="1080"/>
      </w:pPr>
      <w:rPr>
        <w:rFonts w:hint="default"/>
        <w:u w:val="single"/>
      </w:rPr>
    </w:lvl>
    <w:lvl w:ilvl="5">
      <w:start w:val="1"/>
      <w:numFmt w:val="decimal"/>
      <w:lvlText w:val="%1.%2.%3.%4.%5.%6."/>
      <w:lvlJc w:val="left"/>
      <w:pPr>
        <w:ind w:left="3530" w:hanging="1080"/>
      </w:pPr>
      <w:rPr>
        <w:rFonts w:hint="default"/>
        <w:u w:val="single"/>
      </w:rPr>
    </w:lvl>
    <w:lvl w:ilvl="6">
      <w:start w:val="1"/>
      <w:numFmt w:val="decimal"/>
      <w:lvlText w:val="%1.%2.%3.%4.%5.%6.%7."/>
      <w:lvlJc w:val="left"/>
      <w:pPr>
        <w:ind w:left="4380" w:hanging="1440"/>
      </w:pPr>
      <w:rPr>
        <w:rFonts w:hint="default"/>
        <w:u w:val="single"/>
      </w:rPr>
    </w:lvl>
    <w:lvl w:ilvl="7">
      <w:start w:val="1"/>
      <w:numFmt w:val="decimal"/>
      <w:lvlText w:val="%1.%2.%3.%4.%5.%6.%7.%8."/>
      <w:lvlJc w:val="left"/>
      <w:pPr>
        <w:ind w:left="4870" w:hanging="1440"/>
      </w:pPr>
      <w:rPr>
        <w:rFonts w:hint="default"/>
        <w:u w:val="single"/>
      </w:rPr>
    </w:lvl>
    <w:lvl w:ilvl="8">
      <w:start w:val="1"/>
      <w:numFmt w:val="decimal"/>
      <w:lvlText w:val="%1.%2.%3.%4.%5.%6.%7.%8.%9."/>
      <w:lvlJc w:val="left"/>
      <w:pPr>
        <w:ind w:left="5720" w:hanging="1800"/>
      </w:pPr>
      <w:rPr>
        <w:rFonts w:hint="default"/>
        <w:u w:val="single"/>
      </w:rPr>
    </w:lvl>
  </w:abstractNum>
  <w:abstractNum w:abstractNumId="23" w15:restartNumberingAfterBreak="0">
    <w:nsid w:val="5F9A6E1B"/>
    <w:multiLevelType w:val="hybridMultilevel"/>
    <w:tmpl w:val="3110A2C0"/>
    <w:lvl w:ilvl="0" w:tplc="44642740">
      <w:start w:val="1"/>
      <w:numFmt w:val="decimal"/>
      <w:lvlText w:val="%1)"/>
      <w:lvlJc w:val="left"/>
      <w:pPr>
        <w:ind w:left="252" w:hanging="360"/>
      </w:pPr>
      <w:rPr>
        <w:rFonts w:hint="default"/>
        <w:u w:val="none"/>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24" w15:restartNumberingAfterBreak="0">
    <w:nsid w:val="63E92DE6"/>
    <w:multiLevelType w:val="multilevel"/>
    <w:tmpl w:val="0E6CA07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60C1BC9"/>
    <w:multiLevelType w:val="hybridMultilevel"/>
    <w:tmpl w:val="B4D00410"/>
    <w:lvl w:ilvl="0" w:tplc="7352A3F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B055A6"/>
    <w:multiLevelType w:val="multilevel"/>
    <w:tmpl w:val="5BD8C6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9FC245E"/>
    <w:multiLevelType w:val="multilevel"/>
    <w:tmpl w:val="C490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3F8B"/>
    <w:multiLevelType w:val="multilevel"/>
    <w:tmpl w:val="6060D2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70DB4319"/>
    <w:multiLevelType w:val="hybridMultilevel"/>
    <w:tmpl w:val="0F34C19E"/>
    <w:lvl w:ilvl="0" w:tplc="20AA835E">
      <w:start w:val="1"/>
      <w:numFmt w:val="lowerLetter"/>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0EA01A5"/>
    <w:multiLevelType w:val="multilevel"/>
    <w:tmpl w:val="6E38E54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71814197"/>
    <w:multiLevelType w:val="hybridMultilevel"/>
    <w:tmpl w:val="08B426A2"/>
    <w:lvl w:ilvl="0" w:tplc="2412284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675134"/>
    <w:multiLevelType w:val="hybridMultilevel"/>
    <w:tmpl w:val="CB7E1CE4"/>
    <w:lvl w:ilvl="0" w:tplc="C78A9C80">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77045FB"/>
    <w:multiLevelType w:val="hybridMultilevel"/>
    <w:tmpl w:val="DC9038F8"/>
    <w:lvl w:ilvl="0" w:tplc="3364E7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8F64EE4"/>
    <w:multiLevelType w:val="hybridMultilevel"/>
    <w:tmpl w:val="2CD695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42697E"/>
    <w:multiLevelType w:val="hybridMultilevel"/>
    <w:tmpl w:val="24C01B6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3D4D45"/>
    <w:multiLevelType w:val="hybridMultilevel"/>
    <w:tmpl w:val="2B2A6776"/>
    <w:lvl w:ilvl="0" w:tplc="69F67940">
      <w:start w:val="1"/>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5"/>
  </w:num>
  <w:num w:numId="4">
    <w:abstractNumId w:val="36"/>
  </w:num>
  <w:num w:numId="5">
    <w:abstractNumId w:val="20"/>
  </w:num>
  <w:num w:numId="6">
    <w:abstractNumId w:val="12"/>
  </w:num>
  <w:num w:numId="7">
    <w:abstractNumId w:val="6"/>
  </w:num>
  <w:num w:numId="8">
    <w:abstractNumId w:val="33"/>
  </w:num>
  <w:num w:numId="9">
    <w:abstractNumId w:val="29"/>
  </w:num>
  <w:num w:numId="10">
    <w:abstractNumId w:val="32"/>
  </w:num>
  <w:num w:numId="11">
    <w:abstractNumId w:val="26"/>
  </w:num>
  <w:num w:numId="12">
    <w:abstractNumId w:val="16"/>
  </w:num>
  <w:num w:numId="13">
    <w:abstractNumId w:val="27"/>
  </w:num>
  <w:num w:numId="14">
    <w:abstractNumId w:val="25"/>
  </w:num>
  <w:num w:numId="15">
    <w:abstractNumId w:val="19"/>
  </w:num>
  <w:num w:numId="16">
    <w:abstractNumId w:val="9"/>
  </w:num>
  <w:num w:numId="17">
    <w:abstractNumId w:val="14"/>
  </w:num>
  <w:num w:numId="18">
    <w:abstractNumId w:val="18"/>
  </w:num>
  <w:num w:numId="19">
    <w:abstractNumId w:val="35"/>
  </w:num>
  <w:num w:numId="20">
    <w:abstractNumId w:val="11"/>
  </w:num>
  <w:num w:numId="21">
    <w:abstractNumId w:val="22"/>
  </w:num>
  <w:num w:numId="22">
    <w:abstractNumId w:val="24"/>
  </w:num>
  <w:num w:numId="23">
    <w:abstractNumId w:val="4"/>
  </w:num>
  <w:num w:numId="24">
    <w:abstractNumId w:val="1"/>
  </w:num>
  <w:num w:numId="25">
    <w:abstractNumId w:val="8"/>
  </w:num>
  <w:num w:numId="26">
    <w:abstractNumId w:val="28"/>
  </w:num>
  <w:num w:numId="27">
    <w:abstractNumId w:val="30"/>
  </w:num>
  <w:num w:numId="28">
    <w:abstractNumId w:val="2"/>
  </w:num>
  <w:num w:numId="29">
    <w:abstractNumId w:val="10"/>
  </w:num>
  <w:num w:numId="30">
    <w:abstractNumId w:val="31"/>
  </w:num>
  <w:num w:numId="31">
    <w:abstractNumId w:val="34"/>
  </w:num>
  <w:num w:numId="32">
    <w:abstractNumId w:val="21"/>
  </w:num>
  <w:num w:numId="33">
    <w:abstractNumId w:val="7"/>
  </w:num>
  <w:num w:numId="34">
    <w:abstractNumId w:val="5"/>
  </w:num>
  <w:num w:numId="35">
    <w:abstractNumId w:val="0"/>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AB"/>
    <w:rsid w:val="00004043"/>
    <w:rsid w:val="0000709D"/>
    <w:rsid w:val="00007962"/>
    <w:rsid w:val="00027457"/>
    <w:rsid w:val="00036218"/>
    <w:rsid w:val="0003688A"/>
    <w:rsid w:val="00046F0C"/>
    <w:rsid w:val="00047692"/>
    <w:rsid w:val="00052FB5"/>
    <w:rsid w:val="000551A4"/>
    <w:rsid w:val="00056CCB"/>
    <w:rsid w:val="00065085"/>
    <w:rsid w:val="0007575F"/>
    <w:rsid w:val="00080981"/>
    <w:rsid w:val="00083DD9"/>
    <w:rsid w:val="00090166"/>
    <w:rsid w:val="000918C4"/>
    <w:rsid w:val="00096289"/>
    <w:rsid w:val="0009736D"/>
    <w:rsid w:val="00097759"/>
    <w:rsid w:val="000A4B86"/>
    <w:rsid w:val="000C25C7"/>
    <w:rsid w:val="000C2E6D"/>
    <w:rsid w:val="000C7685"/>
    <w:rsid w:val="000C7FF0"/>
    <w:rsid w:val="000D7953"/>
    <w:rsid w:val="000E0368"/>
    <w:rsid w:val="000F1788"/>
    <w:rsid w:val="0010155C"/>
    <w:rsid w:val="00103D43"/>
    <w:rsid w:val="00110A7E"/>
    <w:rsid w:val="00112128"/>
    <w:rsid w:val="00117FEF"/>
    <w:rsid w:val="00132747"/>
    <w:rsid w:val="00143710"/>
    <w:rsid w:val="00145C3E"/>
    <w:rsid w:val="00156C72"/>
    <w:rsid w:val="00162A73"/>
    <w:rsid w:val="0016641D"/>
    <w:rsid w:val="001671EE"/>
    <w:rsid w:val="00172D90"/>
    <w:rsid w:val="001730E8"/>
    <w:rsid w:val="00175482"/>
    <w:rsid w:val="0017633E"/>
    <w:rsid w:val="001764B6"/>
    <w:rsid w:val="001766D0"/>
    <w:rsid w:val="001773D6"/>
    <w:rsid w:val="00181847"/>
    <w:rsid w:val="00187DB1"/>
    <w:rsid w:val="00193BCB"/>
    <w:rsid w:val="00195ACB"/>
    <w:rsid w:val="001961BC"/>
    <w:rsid w:val="001975D0"/>
    <w:rsid w:val="001B3515"/>
    <w:rsid w:val="001C176D"/>
    <w:rsid w:val="001C26DC"/>
    <w:rsid w:val="001D03D1"/>
    <w:rsid w:val="001E14BD"/>
    <w:rsid w:val="00202BED"/>
    <w:rsid w:val="00207496"/>
    <w:rsid w:val="002148A8"/>
    <w:rsid w:val="002306AB"/>
    <w:rsid w:val="002316BE"/>
    <w:rsid w:val="002335EF"/>
    <w:rsid w:val="00262133"/>
    <w:rsid w:val="0026218E"/>
    <w:rsid w:val="00263CEC"/>
    <w:rsid w:val="00280B2E"/>
    <w:rsid w:val="0028131F"/>
    <w:rsid w:val="002926B6"/>
    <w:rsid w:val="00296641"/>
    <w:rsid w:val="002A100F"/>
    <w:rsid w:val="002A287A"/>
    <w:rsid w:val="002C16C9"/>
    <w:rsid w:val="002C7E03"/>
    <w:rsid w:val="002D349E"/>
    <w:rsid w:val="002D690E"/>
    <w:rsid w:val="002E360B"/>
    <w:rsid w:val="002F1D71"/>
    <w:rsid w:val="002F2256"/>
    <w:rsid w:val="002F26AC"/>
    <w:rsid w:val="002F5A66"/>
    <w:rsid w:val="003001F3"/>
    <w:rsid w:val="0030257A"/>
    <w:rsid w:val="003031F9"/>
    <w:rsid w:val="0031078E"/>
    <w:rsid w:val="00322535"/>
    <w:rsid w:val="00323EAF"/>
    <w:rsid w:val="00336CD2"/>
    <w:rsid w:val="003426D3"/>
    <w:rsid w:val="003465AB"/>
    <w:rsid w:val="00355F53"/>
    <w:rsid w:val="00373413"/>
    <w:rsid w:val="00374675"/>
    <w:rsid w:val="0037703F"/>
    <w:rsid w:val="00385319"/>
    <w:rsid w:val="00396334"/>
    <w:rsid w:val="0039746E"/>
    <w:rsid w:val="00397AB9"/>
    <w:rsid w:val="003A4734"/>
    <w:rsid w:val="003B0878"/>
    <w:rsid w:val="003B1ED0"/>
    <w:rsid w:val="003B42BB"/>
    <w:rsid w:val="003C2CF6"/>
    <w:rsid w:val="003C43C6"/>
    <w:rsid w:val="003C4D80"/>
    <w:rsid w:val="003D605C"/>
    <w:rsid w:val="003D71DA"/>
    <w:rsid w:val="003D72DA"/>
    <w:rsid w:val="003F51C2"/>
    <w:rsid w:val="004072E9"/>
    <w:rsid w:val="00410027"/>
    <w:rsid w:val="00411336"/>
    <w:rsid w:val="0041779D"/>
    <w:rsid w:val="0042079B"/>
    <w:rsid w:val="00442C66"/>
    <w:rsid w:val="00444E2C"/>
    <w:rsid w:val="004467A1"/>
    <w:rsid w:val="00447FFD"/>
    <w:rsid w:val="004637EB"/>
    <w:rsid w:val="00466546"/>
    <w:rsid w:val="004711F6"/>
    <w:rsid w:val="00472026"/>
    <w:rsid w:val="00480694"/>
    <w:rsid w:val="0048254C"/>
    <w:rsid w:val="0049230F"/>
    <w:rsid w:val="00493B6F"/>
    <w:rsid w:val="00497F4F"/>
    <w:rsid w:val="004A4682"/>
    <w:rsid w:val="004A55C3"/>
    <w:rsid w:val="004A6E0C"/>
    <w:rsid w:val="004B2032"/>
    <w:rsid w:val="004B2497"/>
    <w:rsid w:val="004B4B79"/>
    <w:rsid w:val="004B6991"/>
    <w:rsid w:val="004D2C48"/>
    <w:rsid w:val="004D7521"/>
    <w:rsid w:val="004E4BBF"/>
    <w:rsid w:val="004E4FA9"/>
    <w:rsid w:val="004F3F01"/>
    <w:rsid w:val="004F4AA9"/>
    <w:rsid w:val="004F6C4A"/>
    <w:rsid w:val="0050286D"/>
    <w:rsid w:val="00503135"/>
    <w:rsid w:val="0050441E"/>
    <w:rsid w:val="005127E2"/>
    <w:rsid w:val="00514222"/>
    <w:rsid w:val="00540BB5"/>
    <w:rsid w:val="005525C1"/>
    <w:rsid w:val="00557FE9"/>
    <w:rsid w:val="00577ECC"/>
    <w:rsid w:val="005857A9"/>
    <w:rsid w:val="0059026F"/>
    <w:rsid w:val="005956A0"/>
    <w:rsid w:val="005A3424"/>
    <w:rsid w:val="005A48AC"/>
    <w:rsid w:val="005B2969"/>
    <w:rsid w:val="005B2A08"/>
    <w:rsid w:val="005B4A2A"/>
    <w:rsid w:val="005C138C"/>
    <w:rsid w:val="005C6929"/>
    <w:rsid w:val="005D3D55"/>
    <w:rsid w:val="005E0019"/>
    <w:rsid w:val="005E0BBE"/>
    <w:rsid w:val="005E10D8"/>
    <w:rsid w:val="005F124E"/>
    <w:rsid w:val="005F3EE4"/>
    <w:rsid w:val="00600AB6"/>
    <w:rsid w:val="00612457"/>
    <w:rsid w:val="00623A3E"/>
    <w:rsid w:val="006262B3"/>
    <w:rsid w:val="0063490A"/>
    <w:rsid w:val="006367FE"/>
    <w:rsid w:val="00642672"/>
    <w:rsid w:val="006428CC"/>
    <w:rsid w:val="00644E44"/>
    <w:rsid w:val="00645277"/>
    <w:rsid w:val="006529D2"/>
    <w:rsid w:val="00657CEB"/>
    <w:rsid w:val="00665D26"/>
    <w:rsid w:val="0068402E"/>
    <w:rsid w:val="006B5A77"/>
    <w:rsid w:val="006C281C"/>
    <w:rsid w:val="006C6239"/>
    <w:rsid w:val="006D39ED"/>
    <w:rsid w:val="006D6920"/>
    <w:rsid w:val="006D69FB"/>
    <w:rsid w:val="006E05C5"/>
    <w:rsid w:val="006E3EB4"/>
    <w:rsid w:val="006E4143"/>
    <w:rsid w:val="006E4571"/>
    <w:rsid w:val="006F5D3D"/>
    <w:rsid w:val="0071734C"/>
    <w:rsid w:val="00723A51"/>
    <w:rsid w:val="00724E15"/>
    <w:rsid w:val="00741D2F"/>
    <w:rsid w:val="007432BA"/>
    <w:rsid w:val="00751915"/>
    <w:rsid w:val="00755335"/>
    <w:rsid w:val="007555F4"/>
    <w:rsid w:val="007578B4"/>
    <w:rsid w:val="0076122F"/>
    <w:rsid w:val="0077415F"/>
    <w:rsid w:val="0077665E"/>
    <w:rsid w:val="007831B1"/>
    <w:rsid w:val="007A1439"/>
    <w:rsid w:val="007A1838"/>
    <w:rsid w:val="007A35F3"/>
    <w:rsid w:val="007C6CB9"/>
    <w:rsid w:val="007D0C40"/>
    <w:rsid w:val="007D0C7E"/>
    <w:rsid w:val="007D36FF"/>
    <w:rsid w:val="007E5114"/>
    <w:rsid w:val="007F0DF0"/>
    <w:rsid w:val="008064F6"/>
    <w:rsid w:val="0081015A"/>
    <w:rsid w:val="00811BA5"/>
    <w:rsid w:val="00816811"/>
    <w:rsid w:val="00816BC7"/>
    <w:rsid w:val="00834E0E"/>
    <w:rsid w:val="008449E0"/>
    <w:rsid w:val="00846ECB"/>
    <w:rsid w:val="00860265"/>
    <w:rsid w:val="00862D12"/>
    <w:rsid w:val="008676EF"/>
    <w:rsid w:val="00881748"/>
    <w:rsid w:val="008846E2"/>
    <w:rsid w:val="008850F7"/>
    <w:rsid w:val="008856A2"/>
    <w:rsid w:val="0088641C"/>
    <w:rsid w:val="0089035C"/>
    <w:rsid w:val="00891CA0"/>
    <w:rsid w:val="0089455A"/>
    <w:rsid w:val="008A1543"/>
    <w:rsid w:val="008B53F7"/>
    <w:rsid w:val="008B78A1"/>
    <w:rsid w:val="008C0656"/>
    <w:rsid w:val="008C30FE"/>
    <w:rsid w:val="008C4B34"/>
    <w:rsid w:val="008C578C"/>
    <w:rsid w:val="008E2CAA"/>
    <w:rsid w:val="008F1CEB"/>
    <w:rsid w:val="008F4BE8"/>
    <w:rsid w:val="00912259"/>
    <w:rsid w:val="0091650E"/>
    <w:rsid w:val="00923796"/>
    <w:rsid w:val="00925F87"/>
    <w:rsid w:val="00926978"/>
    <w:rsid w:val="009321A0"/>
    <w:rsid w:val="009328D4"/>
    <w:rsid w:val="00940FAC"/>
    <w:rsid w:val="009415C9"/>
    <w:rsid w:val="009444FE"/>
    <w:rsid w:val="009544EB"/>
    <w:rsid w:val="0095607C"/>
    <w:rsid w:val="009561F5"/>
    <w:rsid w:val="009911E2"/>
    <w:rsid w:val="0099565C"/>
    <w:rsid w:val="0099589E"/>
    <w:rsid w:val="009A66F6"/>
    <w:rsid w:val="009B47B0"/>
    <w:rsid w:val="009B4CAD"/>
    <w:rsid w:val="009B6692"/>
    <w:rsid w:val="009B6967"/>
    <w:rsid w:val="009C3A2F"/>
    <w:rsid w:val="009E46DA"/>
    <w:rsid w:val="00A1284D"/>
    <w:rsid w:val="00A15685"/>
    <w:rsid w:val="00A218E6"/>
    <w:rsid w:val="00A23972"/>
    <w:rsid w:val="00A2593F"/>
    <w:rsid w:val="00A41134"/>
    <w:rsid w:val="00A44E1D"/>
    <w:rsid w:val="00A472B8"/>
    <w:rsid w:val="00A5447C"/>
    <w:rsid w:val="00A55DB3"/>
    <w:rsid w:val="00A563E0"/>
    <w:rsid w:val="00A578CF"/>
    <w:rsid w:val="00A633E9"/>
    <w:rsid w:val="00A64C8B"/>
    <w:rsid w:val="00A66F33"/>
    <w:rsid w:val="00A7379D"/>
    <w:rsid w:val="00A75ED6"/>
    <w:rsid w:val="00A7688B"/>
    <w:rsid w:val="00A86319"/>
    <w:rsid w:val="00AA1917"/>
    <w:rsid w:val="00AA30E3"/>
    <w:rsid w:val="00AA44F0"/>
    <w:rsid w:val="00AB098F"/>
    <w:rsid w:val="00AB2857"/>
    <w:rsid w:val="00AC1DE6"/>
    <w:rsid w:val="00AC6B44"/>
    <w:rsid w:val="00AE17F9"/>
    <w:rsid w:val="00AE5726"/>
    <w:rsid w:val="00AF196D"/>
    <w:rsid w:val="00AF44A3"/>
    <w:rsid w:val="00B017F6"/>
    <w:rsid w:val="00B03457"/>
    <w:rsid w:val="00B15E8A"/>
    <w:rsid w:val="00B24916"/>
    <w:rsid w:val="00B2504E"/>
    <w:rsid w:val="00B2570E"/>
    <w:rsid w:val="00B33C27"/>
    <w:rsid w:val="00B37B44"/>
    <w:rsid w:val="00B437FF"/>
    <w:rsid w:val="00B447CB"/>
    <w:rsid w:val="00B4696D"/>
    <w:rsid w:val="00B526BF"/>
    <w:rsid w:val="00B660CA"/>
    <w:rsid w:val="00B67BAA"/>
    <w:rsid w:val="00B77D2B"/>
    <w:rsid w:val="00B85810"/>
    <w:rsid w:val="00B97095"/>
    <w:rsid w:val="00BA4C1D"/>
    <w:rsid w:val="00BB2200"/>
    <w:rsid w:val="00BB6F8C"/>
    <w:rsid w:val="00BC30F5"/>
    <w:rsid w:val="00BC58D7"/>
    <w:rsid w:val="00BD1356"/>
    <w:rsid w:val="00BD2C18"/>
    <w:rsid w:val="00BD5878"/>
    <w:rsid w:val="00BD638A"/>
    <w:rsid w:val="00BD6870"/>
    <w:rsid w:val="00BE090E"/>
    <w:rsid w:val="00BE0968"/>
    <w:rsid w:val="00BE3575"/>
    <w:rsid w:val="00BF06B6"/>
    <w:rsid w:val="00BF3784"/>
    <w:rsid w:val="00BF5578"/>
    <w:rsid w:val="00C03FBD"/>
    <w:rsid w:val="00C26025"/>
    <w:rsid w:val="00C272CD"/>
    <w:rsid w:val="00C37229"/>
    <w:rsid w:val="00C42866"/>
    <w:rsid w:val="00C50697"/>
    <w:rsid w:val="00C526E6"/>
    <w:rsid w:val="00C60DA9"/>
    <w:rsid w:val="00C80C57"/>
    <w:rsid w:val="00C8772B"/>
    <w:rsid w:val="00C97CF2"/>
    <w:rsid w:val="00CC37D7"/>
    <w:rsid w:val="00CC4FC2"/>
    <w:rsid w:val="00CC585B"/>
    <w:rsid w:val="00CD3C79"/>
    <w:rsid w:val="00CD5F68"/>
    <w:rsid w:val="00CE4557"/>
    <w:rsid w:val="00D0347A"/>
    <w:rsid w:val="00D03FC7"/>
    <w:rsid w:val="00D05E3F"/>
    <w:rsid w:val="00D171A3"/>
    <w:rsid w:val="00D23DA9"/>
    <w:rsid w:val="00D30097"/>
    <w:rsid w:val="00D30F64"/>
    <w:rsid w:val="00D36727"/>
    <w:rsid w:val="00D46D7F"/>
    <w:rsid w:val="00D551B7"/>
    <w:rsid w:val="00D607F6"/>
    <w:rsid w:val="00D61915"/>
    <w:rsid w:val="00D64B46"/>
    <w:rsid w:val="00D67203"/>
    <w:rsid w:val="00D721A4"/>
    <w:rsid w:val="00D76F04"/>
    <w:rsid w:val="00D80ABD"/>
    <w:rsid w:val="00D827F7"/>
    <w:rsid w:val="00D92069"/>
    <w:rsid w:val="00D932D2"/>
    <w:rsid w:val="00D95EEB"/>
    <w:rsid w:val="00D97790"/>
    <w:rsid w:val="00DB661B"/>
    <w:rsid w:val="00DC03D3"/>
    <w:rsid w:val="00DC0ADF"/>
    <w:rsid w:val="00DD1C4B"/>
    <w:rsid w:val="00DD4957"/>
    <w:rsid w:val="00DD775D"/>
    <w:rsid w:val="00DE134F"/>
    <w:rsid w:val="00DE498D"/>
    <w:rsid w:val="00DE5680"/>
    <w:rsid w:val="00DF0038"/>
    <w:rsid w:val="00E0322F"/>
    <w:rsid w:val="00E16103"/>
    <w:rsid w:val="00E32CFF"/>
    <w:rsid w:val="00E33EBA"/>
    <w:rsid w:val="00E35170"/>
    <w:rsid w:val="00E37421"/>
    <w:rsid w:val="00E423A7"/>
    <w:rsid w:val="00E449E8"/>
    <w:rsid w:val="00E53CA8"/>
    <w:rsid w:val="00E54F03"/>
    <w:rsid w:val="00E62CAD"/>
    <w:rsid w:val="00E71827"/>
    <w:rsid w:val="00E87158"/>
    <w:rsid w:val="00E87CEB"/>
    <w:rsid w:val="00E971D2"/>
    <w:rsid w:val="00E97871"/>
    <w:rsid w:val="00EA27F6"/>
    <w:rsid w:val="00EA6BE2"/>
    <w:rsid w:val="00EB1227"/>
    <w:rsid w:val="00EC172B"/>
    <w:rsid w:val="00EC47EE"/>
    <w:rsid w:val="00EC5A01"/>
    <w:rsid w:val="00EC7C47"/>
    <w:rsid w:val="00ED5FF5"/>
    <w:rsid w:val="00EE33B0"/>
    <w:rsid w:val="00EE38F3"/>
    <w:rsid w:val="00EE48DE"/>
    <w:rsid w:val="00EF0DEC"/>
    <w:rsid w:val="00EF4835"/>
    <w:rsid w:val="00EF7440"/>
    <w:rsid w:val="00F00092"/>
    <w:rsid w:val="00F017CC"/>
    <w:rsid w:val="00F02493"/>
    <w:rsid w:val="00F130AB"/>
    <w:rsid w:val="00F20F09"/>
    <w:rsid w:val="00F249DB"/>
    <w:rsid w:val="00F26F13"/>
    <w:rsid w:val="00F3128C"/>
    <w:rsid w:val="00F34F5D"/>
    <w:rsid w:val="00F41DDA"/>
    <w:rsid w:val="00F44122"/>
    <w:rsid w:val="00F5078E"/>
    <w:rsid w:val="00F52DE3"/>
    <w:rsid w:val="00F54C2C"/>
    <w:rsid w:val="00F55965"/>
    <w:rsid w:val="00F6332B"/>
    <w:rsid w:val="00F66BF0"/>
    <w:rsid w:val="00F743C8"/>
    <w:rsid w:val="00F81D7F"/>
    <w:rsid w:val="00F82D81"/>
    <w:rsid w:val="00F8425A"/>
    <w:rsid w:val="00F84833"/>
    <w:rsid w:val="00F9066D"/>
    <w:rsid w:val="00FA01E7"/>
    <w:rsid w:val="00FA1602"/>
    <w:rsid w:val="00FA25A0"/>
    <w:rsid w:val="00FA4EF7"/>
    <w:rsid w:val="00FB4A11"/>
    <w:rsid w:val="00FC35E5"/>
    <w:rsid w:val="00FE11B3"/>
    <w:rsid w:val="00FE3A1A"/>
    <w:rsid w:val="00FE4590"/>
    <w:rsid w:val="00FF17A2"/>
    <w:rsid w:val="00FF3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E932C"/>
  <w15:docId w15:val="{CAA1A745-04D9-44F9-8E2A-12E0BCFB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qFormat/>
    <w:rsid w:val="00156C72"/>
    <w:pPr>
      <w:keepNext/>
      <w:overflowPunct w:val="0"/>
      <w:autoSpaceDE w:val="0"/>
      <w:autoSpaceDN w:val="0"/>
      <w:adjustRightInd w:val="0"/>
      <w:spacing w:after="120" w:line="240" w:lineRule="auto"/>
      <w:jc w:val="center"/>
      <w:textAlignment w:val="baseline"/>
      <w:outlineLvl w:val="2"/>
    </w:pPr>
    <w:rPr>
      <w:rFonts w:ascii="Times New Roman" w:eastAsia="Times New Roman"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96641"/>
    <w:pPr>
      <w:ind w:left="720"/>
      <w:contextualSpacing/>
    </w:pPr>
  </w:style>
  <w:style w:type="character" w:styleId="Hipersaite">
    <w:name w:val="Hyperlink"/>
    <w:basedOn w:val="Noklusjumarindkopasfonts"/>
    <w:uiPriority w:val="99"/>
    <w:unhideWhenUsed/>
    <w:rsid w:val="00BD6870"/>
    <w:rPr>
      <w:color w:val="0563C1" w:themeColor="hyperlink"/>
      <w:u w:val="single"/>
    </w:rPr>
  </w:style>
  <w:style w:type="table" w:styleId="Reatabula">
    <w:name w:val="Table Grid"/>
    <w:basedOn w:val="Parastatabula"/>
    <w:uiPriority w:val="39"/>
    <w:rsid w:val="0092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447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447FFD"/>
  </w:style>
  <w:style w:type="table" w:customStyle="1" w:styleId="Reatabulagaia1">
    <w:name w:val="Režģa tabula gaiša1"/>
    <w:basedOn w:val="Parastatabula"/>
    <w:uiPriority w:val="40"/>
    <w:rsid w:val="00A66F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rsraksts3Rakstz">
    <w:name w:val="Virsraksts 3 Rakstz."/>
    <w:basedOn w:val="Noklusjumarindkopasfonts"/>
    <w:link w:val="Virsraksts3"/>
    <w:rsid w:val="00156C72"/>
    <w:rPr>
      <w:rFonts w:ascii="Times New Roman" w:eastAsia="Times New Roman" w:hAnsi="Times New Roman" w:cs="Times New Roman"/>
      <w:b/>
      <w:sz w:val="24"/>
      <w:szCs w:val="24"/>
    </w:rPr>
  </w:style>
  <w:style w:type="paragraph" w:styleId="Pamatteksts">
    <w:name w:val="Body Text"/>
    <w:aliases w:val="Body Text Char1,Body Text Char Char,Body Text Char1 Char,Body Text Char Char Char,Body Text Char Char1"/>
    <w:basedOn w:val="Parasts"/>
    <w:link w:val="PamattekstsRakstz"/>
    <w:rsid w:val="00156C72"/>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8"/>
      <w:szCs w:val="20"/>
    </w:rPr>
  </w:style>
  <w:style w:type="character" w:customStyle="1" w:styleId="PamattekstsRakstz">
    <w:name w:val="Pamatteksts Rakstz."/>
    <w:aliases w:val="Body Text Char1 Rakstz.,Body Text Char Char Rakstz.,Body Text Char1 Char Rakstz.,Body Text Char Char Char Rakstz.,Body Text Char Char1 Rakstz."/>
    <w:basedOn w:val="Noklusjumarindkopasfonts"/>
    <w:link w:val="Pamatteksts"/>
    <w:rsid w:val="00156C72"/>
    <w:rPr>
      <w:rFonts w:ascii="Times New Roman" w:eastAsia="Times New Roman" w:hAnsi="Times New Roman" w:cs="Times New Roman"/>
      <w:sz w:val="28"/>
      <w:szCs w:val="20"/>
    </w:rPr>
  </w:style>
  <w:style w:type="character" w:styleId="Izteiksmgs">
    <w:name w:val="Strong"/>
    <w:uiPriority w:val="22"/>
    <w:qFormat/>
    <w:rsid w:val="00156C72"/>
    <w:rPr>
      <w:b/>
    </w:rPr>
  </w:style>
  <w:style w:type="paragraph" w:styleId="Bezatstarpm">
    <w:name w:val="No Spacing"/>
    <w:uiPriority w:val="1"/>
    <w:qFormat/>
    <w:rsid w:val="00FA25A0"/>
    <w:pPr>
      <w:spacing w:after="0" w:line="240" w:lineRule="auto"/>
    </w:pPr>
  </w:style>
  <w:style w:type="paragraph" w:styleId="Balonteksts">
    <w:name w:val="Balloon Text"/>
    <w:basedOn w:val="Parasts"/>
    <w:link w:val="BalontekstsRakstz"/>
    <w:uiPriority w:val="99"/>
    <w:semiHidden/>
    <w:unhideWhenUsed/>
    <w:rsid w:val="00D619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1915"/>
    <w:rPr>
      <w:rFonts w:ascii="Segoe UI" w:hAnsi="Segoe UI" w:cs="Segoe UI"/>
      <w:sz w:val="18"/>
      <w:szCs w:val="18"/>
    </w:rPr>
  </w:style>
  <w:style w:type="paragraph" w:styleId="Galvene">
    <w:name w:val="header"/>
    <w:basedOn w:val="Parasts"/>
    <w:link w:val="GalveneRakstz"/>
    <w:uiPriority w:val="99"/>
    <w:unhideWhenUsed/>
    <w:rsid w:val="001773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73D6"/>
  </w:style>
  <w:style w:type="paragraph" w:styleId="Kjene">
    <w:name w:val="footer"/>
    <w:basedOn w:val="Parasts"/>
    <w:link w:val="KjeneRakstz"/>
    <w:uiPriority w:val="99"/>
    <w:unhideWhenUsed/>
    <w:rsid w:val="001773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73D6"/>
  </w:style>
  <w:style w:type="paragraph" w:customStyle="1" w:styleId="tv213">
    <w:name w:val="tv213"/>
    <w:basedOn w:val="Parasts"/>
    <w:rsid w:val="00A411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FF17A2"/>
    <w:rPr>
      <w:sz w:val="16"/>
      <w:szCs w:val="16"/>
    </w:rPr>
  </w:style>
  <w:style w:type="paragraph" w:styleId="Komentrateksts">
    <w:name w:val="annotation text"/>
    <w:basedOn w:val="Parasts"/>
    <w:link w:val="KomentratekstsRakstz"/>
    <w:uiPriority w:val="99"/>
    <w:semiHidden/>
    <w:unhideWhenUsed/>
    <w:rsid w:val="00FF17A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17A2"/>
    <w:rPr>
      <w:sz w:val="20"/>
      <w:szCs w:val="20"/>
    </w:rPr>
  </w:style>
  <w:style w:type="paragraph" w:styleId="Komentratma">
    <w:name w:val="annotation subject"/>
    <w:basedOn w:val="Komentrateksts"/>
    <w:next w:val="Komentrateksts"/>
    <w:link w:val="KomentratmaRakstz"/>
    <w:uiPriority w:val="99"/>
    <w:semiHidden/>
    <w:unhideWhenUsed/>
    <w:rsid w:val="00FF17A2"/>
    <w:rPr>
      <w:b/>
      <w:bCs/>
    </w:rPr>
  </w:style>
  <w:style w:type="character" w:customStyle="1" w:styleId="KomentratmaRakstz">
    <w:name w:val="Komentāra tēma Rakstz."/>
    <w:basedOn w:val="KomentratekstsRakstz"/>
    <w:link w:val="Komentratma"/>
    <w:uiPriority w:val="99"/>
    <w:semiHidden/>
    <w:rsid w:val="00FF1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8391">
      <w:bodyDiv w:val="1"/>
      <w:marLeft w:val="0"/>
      <w:marRight w:val="0"/>
      <w:marTop w:val="0"/>
      <w:marBottom w:val="0"/>
      <w:divBdr>
        <w:top w:val="none" w:sz="0" w:space="0" w:color="auto"/>
        <w:left w:val="none" w:sz="0" w:space="0" w:color="auto"/>
        <w:bottom w:val="none" w:sz="0" w:space="0" w:color="auto"/>
        <w:right w:val="none" w:sz="0" w:space="0" w:color="auto"/>
      </w:divBdr>
    </w:div>
    <w:div w:id="484396345">
      <w:bodyDiv w:val="1"/>
      <w:marLeft w:val="0"/>
      <w:marRight w:val="0"/>
      <w:marTop w:val="0"/>
      <w:marBottom w:val="0"/>
      <w:divBdr>
        <w:top w:val="none" w:sz="0" w:space="0" w:color="auto"/>
        <w:left w:val="none" w:sz="0" w:space="0" w:color="auto"/>
        <w:bottom w:val="none" w:sz="0" w:space="0" w:color="auto"/>
        <w:right w:val="none" w:sz="0" w:space="0" w:color="auto"/>
      </w:divBdr>
    </w:div>
    <w:div w:id="640496577">
      <w:bodyDiv w:val="1"/>
      <w:marLeft w:val="0"/>
      <w:marRight w:val="0"/>
      <w:marTop w:val="0"/>
      <w:marBottom w:val="0"/>
      <w:divBdr>
        <w:top w:val="none" w:sz="0" w:space="0" w:color="auto"/>
        <w:left w:val="none" w:sz="0" w:space="0" w:color="auto"/>
        <w:bottom w:val="none" w:sz="0" w:space="0" w:color="auto"/>
        <w:right w:val="none" w:sz="0" w:space="0" w:color="auto"/>
      </w:divBdr>
    </w:div>
    <w:div w:id="1006640204">
      <w:bodyDiv w:val="1"/>
      <w:marLeft w:val="0"/>
      <w:marRight w:val="0"/>
      <w:marTop w:val="0"/>
      <w:marBottom w:val="0"/>
      <w:divBdr>
        <w:top w:val="none" w:sz="0" w:space="0" w:color="auto"/>
        <w:left w:val="none" w:sz="0" w:space="0" w:color="auto"/>
        <w:bottom w:val="none" w:sz="0" w:space="0" w:color="auto"/>
        <w:right w:val="none" w:sz="0" w:space="0" w:color="auto"/>
      </w:divBdr>
    </w:div>
    <w:div w:id="1952079969">
      <w:bodyDiv w:val="1"/>
      <w:marLeft w:val="0"/>
      <w:marRight w:val="0"/>
      <w:marTop w:val="0"/>
      <w:marBottom w:val="0"/>
      <w:divBdr>
        <w:top w:val="none" w:sz="0" w:space="0" w:color="auto"/>
        <w:left w:val="none" w:sz="0" w:space="0" w:color="auto"/>
        <w:bottom w:val="none" w:sz="0" w:space="0" w:color="auto"/>
        <w:right w:val="none" w:sz="0" w:space="0" w:color="auto"/>
      </w:divBdr>
      <w:divsChild>
        <w:div w:id="654845452">
          <w:marLeft w:val="0"/>
          <w:marRight w:val="0"/>
          <w:marTop w:val="0"/>
          <w:marBottom w:val="0"/>
          <w:divBdr>
            <w:top w:val="none" w:sz="0" w:space="0" w:color="auto"/>
            <w:left w:val="none" w:sz="0" w:space="0" w:color="auto"/>
            <w:bottom w:val="none" w:sz="0" w:space="0" w:color="auto"/>
            <w:right w:val="none" w:sz="0" w:space="0" w:color="auto"/>
          </w:divBdr>
        </w:div>
        <w:div w:id="135306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orac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67471-eiropas-savienibas-strukturfondu-un-kohezijas-fonda-2014-2020-gada-planosanas-perioda-vadib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303?locale=LV" TargetMode="External"/><Relationship Id="rId4" Type="http://schemas.openxmlformats.org/officeDocument/2006/relationships/settings" Target="settings.xml"/><Relationship Id="rId9" Type="http://schemas.openxmlformats.org/officeDocument/2006/relationships/hyperlink" Target="http://www.meliorac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8667-B541-4923-A2FC-D47BFFAC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5004</Words>
  <Characters>36333</Characters>
  <Application>Microsoft Office Word</Application>
  <DocSecurity>0</DocSecurity>
  <Lines>981</Lines>
  <Paragraphs>266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Sīmane</dc:creator>
  <cp:lastModifiedBy>Sanita Žagare</cp:lastModifiedBy>
  <cp:revision>5</cp:revision>
  <cp:lastPrinted>2016-08-22T08:35:00Z</cp:lastPrinted>
  <dcterms:created xsi:type="dcterms:W3CDTF">2016-12-06T11:54:00Z</dcterms:created>
  <dcterms:modified xsi:type="dcterms:W3CDTF">2016-12-06T12:41:00Z</dcterms:modified>
</cp:coreProperties>
</file>