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FBE1AF" w14:textId="77777777" w:rsidR="00976A7E" w:rsidRPr="008F26A8" w:rsidRDefault="00976A7E" w:rsidP="004D4901">
      <w:pPr>
        <w:spacing w:after="0" w:line="240" w:lineRule="auto"/>
        <w:rPr>
          <w:rFonts w:ascii="Times New Roman" w:eastAsia="Times New Roman" w:hAnsi="Times New Roman" w:cs="Times New Roman"/>
          <w:bCs/>
          <w:sz w:val="28"/>
          <w:szCs w:val="28"/>
        </w:rPr>
      </w:pPr>
    </w:p>
    <w:p w14:paraId="72AE3003" w14:textId="77777777" w:rsidR="0002489A" w:rsidRPr="008F26A8" w:rsidRDefault="0002489A" w:rsidP="004D4901">
      <w:pPr>
        <w:spacing w:after="0" w:line="240" w:lineRule="auto"/>
        <w:rPr>
          <w:rFonts w:ascii="Times New Roman" w:eastAsia="Times New Roman" w:hAnsi="Times New Roman" w:cs="Times New Roman"/>
          <w:bCs/>
          <w:sz w:val="28"/>
          <w:szCs w:val="28"/>
        </w:rPr>
      </w:pPr>
    </w:p>
    <w:p w14:paraId="62022021" w14:textId="577550B6" w:rsidR="0002489A" w:rsidRPr="008F26A8" w:rsidRDefault="0002489A" w:rsidP="004D4901">
      <w:pPr>
        <w:tabs>
          <w:tab w:val="left" w:pos="6663"/>
        </w:tabs>
        <w:spacing w:after="0" w:line="240" w:lineRule="auto"/>
        <w:rPr>
          <w:rFonts w:ascii="Times New Roman" w:hAnsi="Times New Roman" w:cs="Times New Roman"/>
          <w:sz w:val="28"/>
          <w:szCs w:val="28"/>
        </w:rPr>
      </w:pPr>
      <w:r w:rsidRPr="008F26A8">
        <w:rPr>
          <w:rFonts w:ascii="Times New Roman" w:hAnsi="Times New Roman" w:cs="Times New Roman"/>
          <w:sz w:val="28"/>
          <w:szCs w:val="28"/>
        </w:rPr>
        <w:t xml:space="preserve">2017. gada </w:t>
      </w:r>
      <w:r w:rsidR="006D2A9A">
        <w:rPr>
          <w:rFonts w:ascii="Times New Roman" w:hAnsi="Times New Roman"/>
          <w:sz w:val="28"/>
          <w:szCs w:val="28"/>
        </w:rPr>
        <w:t>7. martā</w:t>
      </w:r>
      <w:r w:rsidRPr="008F26A8">
        <w:rPr>
          <w:rFonts w:ascii="Times New Roman" w:hAnsi="Times New Roman" w:cs="Times New Roman"/>
          <w:sz w:val="28"/>
          <w:szCs w:val="28"/>
        </w:rPr>
        <w:tab/>
        <w:t>Noteikumi Nr.</w:t>
      </w:r>
      <w:r w:rsidR="006D2A9A">
        <w:rPr>
          <w:rFonts w:ascii="Times New Roman" w:hAnsi="Times New Roman" w:cs="Times New Roman"/>
          <w:sz w:val="28"/>
          <w:szCs w:val="28"/>
        </w:rPr>
        <w:t> 122</w:t>
      </w:r>
    </w:p>
    <w:p w14:paraId="06978AED" w14:textId="48D9F539" w:rsidR="0002489A" w:rsidRPr="008F26A8" w:rsidRDefault="0002489A" w:rsidP="004D4901">
      <w:pPr>
        <w:tabs>
          <w:tab w:val="left" w:pos="6663"/>
        </w:tabs>
        <w:spacing w:after="0" w:line="240" w:lineRule="auto"/>
        <w:rPr>
          <w:rFonts w:ascii="Times New Roman" w:hAnsi="Times New Roman" w:cs="Times New Roman"/>
          <w:sz w:val="28"/>
          <w:szCs w:val="28"/>
        </w:rPr>
      </w:pPr>
      <w:r w:rsidRPr="008F26A8">
        <w:rPr>
          <w:rFonts w:ascii="Times New Roman" w:hAnsi="Times New Roman" w:cs="Times New Roman"/>
          <w:sz w:val="28"/>
          <w:szCs w:val="28"/>
        </w:rPr>
        <w:t>Rīgā</w:t>
      </w:r>
      <w:r w:rsidRPr="008F26A8">
        <w:rPr>
          <w:rFonts w:ascii="Times New Roman" w:hAnsi="Times New Roman" w:cs="Times New Roman"/>
          <w:sz w:val="28"/>
          <w:szCs w:val="28"/>
        </w:rPr>
        <w:tab/>
        <w:t>(prot. Nr.</w:t>
      </w:r>
      <w:r w:rsidR="006D2A9A">
        <w:rPr>
          <w:rFonts w:ascii="Times New Roman" w:hAnsi="Times New Roman" w:cs="Times New Roman"/>
          <w:sz w:val="28"/>
          <w:szCs w:val="28"/>
        </w:rPr>
        <w:t> 11  5</w:t>
      </w:r>
      <w:bookmarkStart w:id="0" w:name="_GoBack"/>
      <w:bookmarkEnd w:id="0"/>
      <w:r w:rsidRPr="008F26A8">
        <w:rPr>
          <w:rFonts w:ascii="Times New Roman" w:hAnsi="Times New Roman" w:cs="Times New Roman"/>
          <w:sz w:val="28"/>
          <w:szCs w:val="28"/>
        </w:rPr>
        <w:t>. §)</w:t>
      </w:r>
    </w:p>
    <w:p w14:paraId="1EFBE1B2" w14:textId="77777777" w:rsidR="00976A7E" w:rsidRPr="008F26A8" w:rsidRDefault="00976A7E" w:rsidP="004D4901">
      <w:pPr>
        <w:spacing w:after="0" w:line="240" w:lineRule="auto"/>
        <w:jc w:val="right"/>
        <w:rPr>
          <w:rFonts w:ascii="Times New Roman" w:eastAsia="Times New Roman" w:hAnsi="Times New Roman" w:cs="Times New Roman"/>
          <w:bCs/>
          <w:sz w:val="28"/>
          <w:szCs w:val="28"/>
        </w:rPr>
      </w:pPr>
    </w:p>
    <w:p w14:paraId="1EFBE1B3" w14:textId="59515585" w:rsidR="00976A7E" w:rsidRPr="008F26A8" w:rsidRDefault="00976A7E" w:rsidP="004D4901">
      <w:pPr>
        <w:spacing w:after="0" w:line="240" w:lineRule="auto"/>
        <w:jc w:val="center"/>
        <w:rPr>
          <w:rFonts w:ascii="Times New Roman" w:eastAsia="Times New Roman" w:hAnsi="Times New Roman" w:cs="Times New Roman"/>
          <w:b/>
          <w:bCs/>
          <w:sz w:val="28"/>
          <w:szCs w:val="28"/>
        </w:rPr>
      </w:pPr>
      <w:r w:rsidRPr="008F26A8">
        <w:rPr>
          <w:rFonts w:ascii="Times New Roman" w:eastAsia="Times New Roman" w:hAnsi="Times New Roman" w:cs="Times New Roman"/>
          <w:b/>
          <w:bCs/>
          <w:sz w:val="28"/>
          <w:szCs w:val="28"/>
        </w:rPr>
        <w:t>Grozījumi Ministru kabineta 2015</w:t>
      </w:r>
      <w:r w:rsidR="0002489A" w:rsidRPr="008F26A8">
        <w:rPr>
          <w:rFonts w:ascii="Times New Roman" w:eastAsia="Times New Roman" w:hAnsi="Times New Roman" w:cs="Times New Roman"/>
          <w:b/>
          <w:bCs/>
          <w:sz w:val="28"/>
          <w:szCs w:val="28"/>
        </w:rPr>
        <w:t>. g</w:t>
      </w:r>
      <w:r w:rsidRPr="008F26A8">
        <w:rPr>
          <w:rFonts w:ascii="Times New Roman" w:eastAsia="Times New Roman" w:hAnsi="Times New Roman" w:cs="Times New Roman"/>
          <w:b/>
          <w:bCs/>
          <w:sz w:val="28"/>
          <w:szCs w:val="28"/>
        </w:rPr>
        <w:t>ada 30</w:t>
      </w:r>
      <w:r w:rsidR="0002489A" w:rsidRPr="008F26A8">
        <w:rPr>
          <w:rFonts w:ascii="Times New Roman" w:eastAsia="Times New Roman" w:hAnsi="Times New Roman" w:cs="Times New Roman"/>
          <w:b/>
          <w:bCs/>
          <w:sz w:val="28"/>
          <w:szCs w:val="28"/>
        </w:rPr>
        <w:t>. j</w:t>
      </w:r>
      <w:r w:rsidRPr="008F26A8">
        <w:rPr>
          <w:rFonts w:ascii="Times New Roman" w:eastAsia="Times New Roman" w:hAnsi="Times New Roman" w:cs="Times New Roman"/>
          <w:b/>
          <w:bCs/>
          <w:sz w:val="28"/>
          <w:szCs w:val="28"/>
        </w:rPr>
        <w:t>ūnija noteikumos Nr. 3</w:t>
      </w:r>
      <w:r w:rsidR="004F4340" w:rsidRPr="008F26A8">
        <w:rPr>
          <w:rFonts w:ascii="Times New Roman" w:eastAsia="Times New Roman" w:hAnsi="Times New Roman" w:cs="Times New Roman"/>
          <w:b/>
          <w:bCs/>
          <w:sz w:val="28"/>
          <w:szCs w:val="28"/>
        </w:rPr>
        <w:t>26</w:t>
      </w:r>
      <w:r w:rsidRPr="008F26A8">
        <w:rPr>
          <w:rFonts w:ascii="Times New Roman" w:eastAsia="Times New Roman" w:hAnsi="Times New Roman" w:cs="Times New Roman"/>
          <w:b/>
          <w:bCs/>
          <w:sz w:val="28"/>
          <w:szCs w:val="28"/>
        </w:rPr>
        <w:t xml:space="preserve"> </w:t>
      </w:r>
      <w:r w:rsidR="0002489A" w:rsidRPr="008F26A8">
        <w:rPr>
          <w:rFonts w:ascii="Times New Roman" w:eastAsia="Times New Roman" w:hAnsi="Times New Roman" w:cs="Times New Roman"/>
          <w:b/>
          <w:bCs/>
          <w:sz w:val="28"/>
          <w:szCs w:val="28"/>
        </w:rPr>
        <w:t>"</w:t>
      </w:r>
      <w:r w:rsidR="00956392" w:rsidRPr="008F26A8">
        <w:rPr>
          <w:rFonts w:ascii="Times New Roman" w:eastAsia="Times New Roman" w:hAnsi="Times New Roman" w:cs="Times New Roman"/>
          <w:b/>
          <w:bCs/>
          <w:sz w:val="28"/>
          <w:szCs w:val="28"/>
        </w:rPr>
        <w:t xml:space="preserve">Noteikumi par Latvijas būvnormatīvu LBN 222-15 </w:t>
      </w:r>
      <w:r w:rsidR="0002489A" w:rsidRPr="008F26A8">
        <w:rPr>
          <w:rFonts w:ascii="Times New Roman" w:eastAsia="Times New Roman" w:hAnsi="Times New Roman" w:cs="Times New Roman"/>
          <w:b/>
          <w:bCs/>
          <w:sz w:val="28"/>
          <w:szCs w:val="28"/>
        </w:rPr>
        <w:t>"</w:t>
      </w:r>
      <w:r w:rsidR="004F4340" w:rsidRPr="008F26A8">
        <w:rPr>
          <w:rFonts w:ascii="Times New Roman" w:eastAsia="Times New Roman" w:hAnsi="Times New Roman" w:cs="Times New Roman"/>
          <w:b/>
          <w:bCs/>
          <w:sz w:val="28"/>
          <w:szCs w:val="28"/>
        </w:rPr>
        <w:t>Ūdensapgādes būves</w:t>
      </w:r>
      <w:r w:rsidR="0002489A" w:rsidRPr="008F26A8">
        <w:rPr>
          <w:rFonts w:ascii="Times New Roman" w:eastAsia="Times New Roman" w:hAnsi="Times New Roman" w:cs="Times New Roman"/>
          <w:b/>
          <w:bCs/>
          <w:sz w:val="28"/>
          <w:szCs w:val="28"/>
        </w:rPr>
        <w:t>""</w:t>
      </w:r>
    </w:p>
    <w:p w14:paraId="1EFBE1B4" w14:textId="77777777" w:rsidR="00976A7E" w:rsidRPr="008F26A8" w:rsidRDefault="00976A7E" w:rsidP="004D4901">
      <w:pPr>
        <w:spacing w:after="0" w:line="240" w:lineRule="auto"/>
        <w:jc w:val="right"/>
        <w:rPr>
          <w:rFonts w:ascii="Times New Roman" w:eastAsia="Times New Roman" w:hAnsi="Times New Roman" w:cs="Times New Roman"/>
          <w:bCs/>
          <w:sz w:val="28"/>
          <w:szCs w:val="28"/>
        </w:rPr>
      </w:pPr>
    </w:p>
    <w:p w14:paraId="1EFBE1B5" w14:textId="77777777" w:rsidR="00976A7E" w:rsidRPr="008F26A8" w:rsidRDefault="00976A7E" w:rsidP="004D4901">
      <w:pPr>
        <w:spacing w:after="0" w:line="240" w:lineRule="auto"/>
        <w:jc w:val="right"/>
        <w:rPr>
          <w:rFonts w:ascii="Times New Roman" w:eastAsia="Times New Roman" w:hAnsi="Times New Roman" w:cs="Times New Roman"/>
          <w:bCs/>
          <w:sz w:val="28"/>
          <w:szCs w:val="28"/>
        </w:rPr>
      </w:pPr>
      <w:r w:rsidRPr="008F26A8">
        <w:rPr>
          <w:rFonts w:ascii="Times New Roman" w:eastAsia="Times New Roman" w:hAnsi="Times New Roman" w:cs="Times New Roman"/>
          <w:bCs/>
          <w:sz w:val="28"/>
          <w:szCs w:val="28"/>
        </w:rPr>
        <w:t xml:space="preserve">Izdoti saskaņā ar Būvniecības likuma </w:t>
      </w:r>
    </w:p>
    <w:p w14:paraId="1EFBE1B6" w14:textId="1F6F4067" w:rsidR="00AA3AF0" w:rsidRPr="008F26A8" w:rsidRDefault="00976A7E" w:rsidP="004D4901">
      <w:pPr>
        <w:spacing w:after="0" w:line="240" w:lineRule="auto"/>
        <w:jc w:val="right"/>
        <w:rPr>
          <w:rFonts w:ascii="Times New Roman" w:eastAsia="Times New Roman" w:hAnsi="Times New Roman" w:cs="Times New Roman"/>
          <w:bCs/>
          <w:sz w:val="28"/>
          <w:szCs w:val="28"/>
        </w:rPr>
      </w:pPr>
      <w:r w:rsidRPr="008F26A8">
        <w:rPr>
          <w:rFonts w:ascii="Times New Roman" w:eastAsia="Times New Roman" w:hAnsi="Times New Roman" w:cs="Times New Roman"/>
          <w:bCs/>
          <w:sz w:val="28"/>
          <w:szCs w:val="28"/>
        </w:rPr>
        <w:t>5</w:t>
      </w:r>
      <w:r w:rsidR="0002489A" w:rsidRPr="008F26A8">
        <w:rPr>
          <w:rFonts w:ascii="Times New Roman" w:eastAsia="Times New Roman" w:hAnsi="Times New Roman" w:cs="Times New Roman"/>
          <w:bCs/>
          <w:sz w:val="28"/>
          <w:szCs w:val="28"/>
        </w:rPr>
        <w:t>. p</w:t>
      </w:r>
      <w:r w:rsidRPr="008F26A8">
        <w:rPr>
          <w:rFonts w:ascii="Times New Roman" w:eastAsia="Times New Roman" w:hAnsi="Times New Roman" w:cs="Times New Roman"/>
          <w:bCs/>
          <w:sz w:val="28"/>
          <w:szCs w:val="28"/>
        </w:rPr>
        <w:t>anta pirmās daļas 3</w:t>
      </w:r>
      <w:r w:rsidR="0002489A" w:rsidRPr="008F26A8">
        <w:rPr>
          <w:rFonts w:ascii="Times New Roman" w:eastAsia="Times New Roman" w:hAnsi="Times New Roman" w:cs="Times New Roman"/>
          <w:bCs/>
          <w:sz w:val="28"/>
          <w:szCs w:val="28"/>
        </w:rPr>
        <w:t>. p</w:t>
      </w:r>
      <w:r w:rsidRPr="008F26A8">
        <w:rPr>
          <w:rFonts w:ascii="Times New Roman" w:eastAsia="Times New Roman" w:hAnsi="Times New Roman" w:cs="Times New Roman"/>
          <w:bCs/>
          <w:sz w:val="28"/>
          <w:szCs w:val="28"/>
        </w:rPr>
        <w:t>unktu</w:t>
      </w:r>
    </w:p>
    <w:p w14:paraId="1EFBE1B7" w14:textId="77777777" w:rsidR="00CA03E7" w:rsidRPr="008F26A8" w:rsidRDefault="00CA03E7" w:rsidP="004D4901">
      <w:pPr>
        <w:spacing w:after="0" w:line="240" w:lineRule="auto"/>
        <w:ind w:firstLine="709"/>
        <w:jc w:val="right"/>
        <w:rPr>
          <w:rFonts w:ascii="Times New Roman" w:eastAsia="Times New Roman" w:hAnsi="Times New Roman" w:cs="Times New Roman"/>
          <w:iCs/>
          <w:sz w:val="28"/>
          <w:szCs w:val="28"/>
          <w:lang w:eastAsia="lv-LV"/>
        </w:rPr>
      </w:pPr>
    </w:p>
    <w:p w14:paraId="1EFBE1B8" w14:textId="57C8BF95" w:rsidR="00CA03E7" w:rsidRPr="008F26A8" w:rsidRDefault="0002489A" w:rsidP="004D4901">
      <w:pPr>
        <w:tabs>
          <w:tab w:val="left" w:pos="6840"/>
        </w:tabs>
        <w:spacing w:after="0" w:line="240" w:lineRule="auto"/>
        <w:ind w:firstLine="709"/>
        <w:jc w:val="both"/>
        <w:rPr>
          <w:rFonts w:ascii="Times New Roman" w:eastAsia="Times New Roman" w:hAnsi="Times New Roman" w:cs="Times New Roman"/>
          <w:iCs/>
          <w:sz w:val="28"/>
          <w:szCs w:val="28"/>
          <w:lang w:eastAsia="lv-LV"/>
        </w:rPr>
      </w:pPr>
      <w:r w:rsidRPr="008F26A8">
        <w:rPr>
          <w:rFonts w:ascii="Times New Roman" w:eastAsia="Times New Roman" w:hAnsi="Times New Roman" w:cs="Times New Roman"/>
          <w:iCs/>
          <w:sz w:val="28"/>
          <w:szCs w:val="28"/>
          <w:lang w:eastAsia="lv-LV"/>
        </w:rPr>
        <w:t xml:space="preserve">1. Izdarīt </w:t>
      </w:r>
      <w:r w:rsidR="00CA03E7" w:rsidRPr="008F26A8">
        <w:rPr>
          <w:rFonts w:ascii="Times New Roman" w:eastAsia="Times New Roman" w:hAnsi="Times New Roman" w:cs="Times New Roman"/>
          <w:iCs/>
          <w:sz w:val="28"/>
          <w:szCs w:val="28"/>
          <w:lang w:eastAsia="lv-LV"/>
        </w:rPr>
        <w:t>Ministru kabineta 2015</w:t>
      </w:r>
      <w:r w:rsidRPr="008F26A8">
        <w:rPr>
          <w:rFonts w:ascii="Times New Roman" w:eastAsia="Times New Roman" w:hAnsi="Times New Roman" w:cs="Times New Roman"/>
          <w:iCs/>
          <w:sz w:val="28"/>
          <w:szCs w:val="28"/>
          <w:lang w:eastAsia="lv-LV"/>
        </w:rPr>
        <w:t>. g</w:t>
      </w:r>
      <w:r w:rsidR="00CA03E7" w:rsidRPr="008F26A8">
        <w:rPr>
          <w:rFonts w:ascii="Times New Roman" w:eastAsia="Times New Roman" w:hAnsi="Times New Roman" w:cs="Times New Roman"/>
          <w:iCs/>
          <w:sz w:val="28"/>
          <w:szCs w:val="28"/>
          <w:lang w:eastAsia="lv-LV"/>
        </w:rPr>
        <w:t>ada 30</w:t>
      </w:r>
      <w:r w:rsidRPr="008F26A8">
        <w:rPr>
          <w:rFonts w:ascii="Times New Roman" w:eastAsia="Times New Roman" w:hAnsi="Times New Roman" w:cs="Times New Roman"/>
          <w:iCs/>
          <w:sz w:val="28"/>
          <w:szCs w:val="28"/>
          <w:lang w:eastAsia="lv-LV"/>
        </w:rPr>
        <w:t>. j</w:t>
      </w:r>
      <w:r w:rsidR="00CA03E7" w:rsidRPr="008F26A8">
        <w:rPr>
          <w:rFonts w:ascii="Times New Roman" w:eastAsia="Times New Roman" w:hAnsi="Times New Roman" w:cs="Times New Roman"/>
          <w:iCs/>
          <w:sz w:val="28"/>
          <w:szCs w:val="28"/>
          <w:lang w:eastAsia="lv-LV"/>
        </w:rPr>
        <w:t>ūnija noteikumos Nr.</w:t>
      </w:r>
      <w:r w:rsidR="00652ED6">
        <w:rPr>
          <w:rFonts w:ascii="Times New Roman" w:eastAsia="Times New Roman" w:hAnsi="Times New Roman" w:cs="Times New Roman"/>
          <w:iCs/>
          <w:sz w:val="28"/>
          <w:szCs w:val="28"/>
          <w:lang w:eastAsia="lv-LV"/>
        </w:rPr>
        <w:t> </w:t>
      </w:r>
      <w:r w:rsidR="00CA03E7" w:rsidRPr="008F26A8">
        <w:rPr>
          <w:rFonts w:ascii="Times New Roman" w:eastAsia="Times New Roman" w:hAnsi="Times New Roman" w:cs="Times New Roman"/>
          <w:iCs/>
          <w:sz w:val="28"/>
          <w:szCs w:val="28"/>
          <w:lang w:eastAsia="lv-LV"/>
        </w:rPr>
        <w:t xml:space="preserve">326 </w:t>
      </w:r>
      <w:r w:rsidRPr="008F26A8">
        <w:rPr>
          <w:rFonts w:ascii="Times New Roman" w:eastAsia="Times New Roman" w:hAnsi="Times New Roman" w:cs="Times New Roman"/>
          <w:iCs/>
          <w:sz w:val="28"/>
          <w:szCs w:val="28"/>
          <w:lang w:eastAsia="lv-LV"/>
        </w:rPr>
        <w:t>"</w:t>
      </w:r>
      <w:r w:rsidR="00CA03E7" w:rsidRPr="008F26A8">
        <w:rPr>
          <w:rFonts w:ascii="Times New Roman" w:eastAsia="Times New Roman" w:hAnsi="Times New Roman" w:cs="Times New Roman"/>
          <w:iCs/>
          <w:sz w:val="28"/>
          <w:szCs w:val="28"/>
          <w:lang w:eastAsia="lv-LV"/>
        </w:rPr>
        <w:t xml:space="preserve">Noteikumi par Latvijas būvnormatīvu LBN 222-15 </w:t>
      </w:r>
      <w:r w:rsidRPr="008F26A8">
        <w:rPr>
          <w:rFonts w:ascii="Times New Roman" w:eastAsia="Times New Roman" w:hAnsi="Times New Roman" w:cs="Times New Roman"/>
          <w:iCs/>
          <w:sz w:val="28"/>
          <w:szCs w:val="28"/>
          <w:lang w:eastAsia="lv-LV"/>
        </w:rPr>
        <w:t>"</w:t>
      </w:r>
      <w:r w:rsidR="00CA03E7" w:rsidRPr="008F26A8">
        <w:rPr>
          <w:rFonts w:ascii="Times New Roman" w:eastAsia="Times New Roman" w:hAnsi="Times New Roman" w:cs="Times New Roman"/>
          <w:iCs/>
          <w:sz w:val="28"/>
          <w:szCs w:val="28"/>
          <w:lang w:eastAsia="lv-LV"/>
        </w:rPr>
        <w:t>Ūdensapgādes būves</w:t>
      </w:r>
      <w:r w:rsidRPr="008F26A8">
        <w:rPr>
          <w:rFonts w:ascii="Times New Roman" w:eastAsia="Times New Roman" w:hAnsi="Times New Roman" w:cs="Times New Roman"/>
          <w:iCs/>
          <w:sz w:val="28"/>
          <w:szCs w:val="28"/>
          <w:lang w:eastAsia="lv-LV"/>
        </w:rPr>
        <w:t>""</w:t>
      </w:r>
      <w:r w:rsidR="00CA03E7" w:rsidRPr="008F26A8">
        <w:rPr>
          <w:rFonts w:ascii="Times New Roman" w:eastAsia="Times New Roman" w:hAnsi="Times New Roman" w:cs="Times New Roman"/>
          <w:iCs/>
          <w:sz w:val="28"/>
          <w:szCs w:val="28"/>
          <w:lang w:eastAsia="lv-LV"/>
        </w:rPr>
        <w:t xml:space="preserve"> (Latvijas Vēstnesis, 2015., 125</w:t>
      </w:r>
      <w:r w:rsidRPr="008F26A8">
        <w:rPr>
          <w:rFonts w:ascii="Times New Roman" w:eastAsia="Times New Roman" w:hAnsi="Times New Roman" w:cs="Times New Roman"/>
          <w:iCs/>
          <w:sz w:val="28"/>
          <w:szCs w:val="28"/>
          <w:lang w:eastAsia="lv-LV"/>
        </w:rPr>
        <w:t>. n</w:t>
      </w:r>
      <w:r w:rsidR="00CA03E7" w:rsidRPr="008F26A8">
        <w:rPr>
          <w:rFonts w:ascii="Times New Roman" w:eastAsia="Times New Roman" w:hAnsi="Times New Roman" w:cs="Times New Roman"/>
          <w:iCs/>
          <w:sz w:val="28"/>
          <w:szCs w:val="28"/>
          <w:lang w:eastAsia="lv-LV"/>
        </w:rPr>
        <w:t>r.) šādus grozījumus:</w:t>
      </w:r>
    </w:p>
    <w:p w14:paraId="1EFBE1BA" w14:textId="0511AE81" w:rsidR="00CA03E7" w:rsidRPr="008F26A8" w:rsidRDefault="00CA03E7" w:rsidP="004D4901">
      <w:pPr>
        <w:tabs>
          <w:tab w:val="left" w:pos="6840"/>
        </w:tabs>
        <w:spacing w:after="0" w:line="240" w:lineRule="auto"/>
        <w:ind w:firstLine="709"/>
        <w:jc w:val="both"/>
        <w:rPr>
          <w:rFonts w:ascii="Times New Roman" w:eastAsia="Times New Roman" w:hAnsi="Times New Roman" w:cs="Times New Roman"/>
          <w:iCs/>
          <w:sz w:val="28"/>
          <w:szCs w:val="28"/>
          <w:lang w:eastAsia="lv-LV"/>
        </w:rPr>
      </w:pPr>
      <w:r w:rsidRPr="008F26A8">
        <w:rPr>
          <w:rFonts w:ascii="Times New Roman" w:eastAsia="Times New Roman" w:hAnsi="Times New Roman" w:cs="Times New Roman"/>
          <w:iCs/>
          <w:sz w:val="28"/>
          <w:szCs w:val="28"/>
          <w:lang w:eastAsia="lv-LV"/>
        </w:rPr>
        <w:t>1.1.</w:t>
      </w:r>
      <w:r w:rsidR="00FC5360" w:rsidRPr="008F26A8">
        <w:rPr>
          <w:rFonts w:ascii="Times New Roman" w:eastAsia="Times New Roman" w:hAnsi="Times New Roman" w:cs="Times New Roman"/>
          <w:iCs/>
          <w:sz w:val="28"/>
          <w:szCs w:val="28"/>
          <w:lang w:eastAsia="lv-LV"/>
        </w:rPr>
        <w:t> </w:t>
      </w:r>
      <w:r w:rsidRPr="008F26A8">
        <w:rPr>
          <w:rFonts w:ascii="Times New Roman" w:eastAsia="Times New Roman" w:hAnsi="Times New Roman" w:cs="Times New Roman"/>
          <w:iCs/>
          <w:sz w:val="28"/>
          <w:szCs w:val="28"/>
          <w:lang w:eastAsia="lv-LV"/>
        </w:rPr>
        <w:t>papildināt noteikumus ar 5</w:t>
      </w:r>
      <w:r w:rsidR="0002489A" w:rsidRPr="008F26A8">
        <w:rPr>
          <w:rFonts w:ascii="Times New Roman" w:eastAsia="Times New Roman" w:hAnsi="Times New Roman" w:cs="Times New Roman"/>
          <w:iCs/>
          <w:sz w:val="28"/>
          <w:szCs w:val="28"/>
          <w:lang w:eastAsia="lv-LV"/>
        </w:rPr>
        <w:t>. p</w:t>
      </w:r>
      <w:r w:rsidRPr="008F26A8">
        <w:rPr>
          <w:rFonts w:ascii="Times New Roman" w:eastAsia="Times New Roman" w:hAnsi="Times New Roman" w:cs="Times New Roman"/>
          <w:iCs/>
          <w:sz w:val="28"/>
          <w:szCs w:val="28"/>
          <w:lang w:eastAsia="lv-LV"/>
        </w:rPr>
        <w:t>unktu šādā redakcijā:</w:t>
      </w:r>
    </w:p>
    <w:p w14:paraId="13DDBD44" w14:textId="77777777" w:rsidR="004D4901" w:rsidRPr="008F26A8" w:rsidRDefault="004D4901" w:rsidP="004D4901">
      <w:pPr>
        <w:tabs>
          <w:tab w:val="left" w:pos="6840"/>
        </w:tabs>
        <w:spacing w:after="0" w:line="240" w:lineRule="auto"/>
        <w:ind w:firstLine="709"/>
        <w:jc w:val="both"/>
        <w:rPr>
          <w:rFonts w:ascii="Times New Roman" w:eastAsia="Times New Roman" w:hAnsi="Times New Roman" w:cs="Times New Roman"/>
          <w:iCs/>
          <w:sz w:val="28"/>
          <w:szCs w:val="28"/>
          <w:lang w:eastAsia="lv-LV"/>
        </w:rPr>
      </w:pPr>
    </w:p>
    <w:p w14:paraId="1EFBE1BB" w14:textId="4920CA31" w:rsidR="004D644F" w:rsidRPr="008F26A8" w:rsidRDefault="0002489A" w:rsidP="004248BC">
      <w:pPr>
        <w:pStyle w:val="ListParagraph"/>
        <w:tabs>
          <w:tab w:val="left" w:pos="6840"/>
        </w:tabs>
        <w:spacing w:after="0" w:line="240" w:lineRule="auto"/>
        <w:ind w:left="0" w:firstLine="709"/>
        <w:jc w:val="both"/>
        <w:rPr>
          <w:rFonts w:ascii="Times New Roman" w:hAnsi="Times New Roman" w:cs="Times New Roman"/>
          <w:sz w:val="28"/>
          <w:szCs w:val="28"/>
        </w:rPr>
      </w:pPr>
      <w:r w:rsidRPr="008F26A8">
        <w:rPr>
          <w:rFonts w:ascii="Times New Roman" w:eastAsia="Times New Roman" w:hAnsi="Times New Roman" w:cs="Times New Roman"/>
          <w:iCs/>
          <w:sz w:val="28"/>
          <w:szCs w:val="28"/>
          <w:lang w:eastAsia="lv-LV"/>
        </w:rPr>
        <w:t>"</w:t>
      </w:r>
      <w:r w:rsidR="004248BC" w:rsidRPr="008F26A8">
        <w:rPr>
          <w:rFonts w:ascii="Times New Roman" w:eastAsia="Times New Roman" w:hAnsi="Times New Roman" w:cs="Times New Roman"/>
          <w:iCs/>
          <w:sz w:val="28"/>
          <w:szCs w:val="28"/>
          <w:lang w:eastAsia="lv-LV"/>
        </w:rPr>
        <w:t>5. Būvprojektiem, kuri noteiktā kārtībā saskaņoti (akceptēti) vai iesniegti saskaņošanai būvvaldē līdz 2017. gada 30. jūnijam, piemēro noteikumus redakcijā, kas bija spēkā līdz 2017. gada 30. jūnijam. Būvprojektiem, kuri tiek izstrādāti, pamatojoties uz plānošanas un arhitektūras uzdevumiem, kas izsniegti līdz 2014. gada 30. septembrim, vai būvatļaujām, kas izdotas no 2014. gada 1. oktobra līdz 2017. gada 30. jūnijam, var piemērot noteikumus redakcijā, kas bija spēkā līdz 2017. gada 30. jūnijam.</w:t>
      </w:r>
      <w:r w:rsidRPr="008F26A8">
        <w:rPr>
          <w:rFonts w:ascii="Times New Roman" w:eastAsia="Times New Roman" w:hAnsi="Times New Roman" w:cs="Times New Roman"/>
          <w:iCs/>
          <w:sz w:val="28"/>
          <w:szCs w:val="28"/>
          <w:lang w:eastAsia="lv-LV"/>
        </w:rPr>
        <w:t>"</w:t>
      </w:r>
      <w:r w:rsidR="00CA03E7" w:rsidRPr="008F26A8">
        <w:rPr>
          <w:rFonts w:ascii="Times New Roman" w:eastAsia="Times New Roman" w:hAnsi="Times New Roman" w:cs="Times New Roman"/>
          <w:iCs/>
          <w:sz w:val="28"/>
          <w:szCs w:val="28"/>
          <w:lang w:eastAsia="lv-LV"/>
        </w:rPr>
        <w:t>;</w:t>
      </w:r>
    </w:p>
    <w:p w14:paraId="658A3791" w14:textId="77777777" w:rsidR="004248BC" w:rsidRPr="008F26A8" w:rsidRDefault="004248BC" w:rsidP="004D4901">
      <w:pPr>
        <w:spacing w:after="0" w:line="240" w:lineRule="auto"/>
        <w:ind w:firstLine="709"/>
        <w:jc w:val="both"/>
        <w:rPr>
          <w:rFonts w:ascii="Times New Roman" w:hAnsi="Times New Roman" w:cs="Times New Roman"/>
          <w:sz w:val="28"/>
          <w:szCs w:val="28"/>
        </w:rPr>
      </w:pPr>
    </w:p>
    <w:p w14:paraId="1EFBE1BD" w14:textId="540B9776" w:rsidR="004F4340" w:rsidRPr="008F26A8" w:rsidRDefault="005B5FB4" w:rsidP="004D4901">
      <w:pPr>
        <w:spacing w:after="0" w:line="240" w:lineRule="auto"/>
        <w:ind w:firstLine="709"/>
        <w:jc w:val="both"/>
        <w:rPr>
          <w:rFonts w:ascii="Times New Roman" w:hAnsi="Times New Roman" w:cs="Times New Roman"/>
          <w:sz w:val="28"/>
          <w:szCs w:val="28"/>
        </w:rPr>
      </w:pPr>
      <w:r w:rsidRPr="008F26A8">
        <w:rPr>
          <w:rFonts w:ascii="Times New Roman" w:hAnsi="Times New Roman" w:cs="Times New Roman"/>
          <w:sz w:val="28"/>
          <w:szCs w:val="28"/>
        </w:rPr>
        <w:t>1.</w:t>
      </w:r>
      <w:r w:rsidR="00CA03E7" w:rsidRPr="008F26A8">
        <w:rPr>
          <w:rFonts w:ascii="Times New Roman" w:hAnsi="Times New Roman" w:cs="Times New Roman"/>
          <w:sz w:val="28"/>
          <w:szCs w:val="28"/>
        </w:rPr>
        <w:t>2</w:t>
      </w:r>
      <w:r w:rsidRPr="008F26A8">
        <w:rPr>
          <w:rFonts w:ascii="Times New Roman" w:hAnsi="Times New Roman" w:cs="Times New Roman"/>
          <w:sz w:val="28"/>
          <w:szCs w:val="28"/>
        </w:rPr>
        <w:t>. </w:t>
      </w:r>
      <w:r w:rsidR="00D93075" w:rsidRPr="008F26A8">
        <w:rPr>
          <w:rFonts w:ascii="Times New Roman" w:hAnsi="Times New Roman" w:cs="Times New Roman"/>
          <w:sz w:val="28"/>
          <w:szCs w:val="28"/>
        </w:rPr>
        <w:t>p</w:t>
      </w:r>
      <w:r w:rsidR="00B55679" w:rsidRPr="008F26A8">
        <w:rPr>
          <w:rFonts w:ascii="Times New Roman" w:hAnsi="Times New Roman" w:cs="Times New Roman"/>
          <w:sz w:val="28"/>
          <w:szCs w:val="28"/>
        </w:rPr>
        <w:t xml:space="preserve">apildināt </w:t>
      </w:r>
      <w:r w:rsidR="00CA03E7" w:rsidRPr="008F26A8">
        <w:rPr>
          <w:rFonts w:ascii="Times New Roman" w:hAnsi="Times New Roman" w:cs="Times New Roman"/>
          <w:sz w:val="28"/>
          <w:szCs w:val="28"/>
        </w:rPr>
        <w:t xml:space="preserve">būvnormatīva </w:t>
      </w:r>
      <w:r w:rsidR="00B55679" w:rsidRPr="008F26A8">
        <w:rPr>
          <w:rFonts w:ascii="Times New Roman" w:hAnsi="Times New Roman" w:cs="Times New Roman"/>
          <w:sz w:val="28"/>
          <w:szCs w:val="28"/>
        </w:rPr>
        <w:t>2</w:t>
      </w:r>
      <w:r w:rsidR="0002489A" w:rsidRPr="008F26A8">
        <w:rPr>
          <w:rFonts w:ascii="Times New Roman" w:hAnsi="Times New Roman" w:cs="Times New Roman"/>
          <w:sz w:val="28"/>
          <w:szCs w:val="28"/>
        </w:rPr>
        <w:t>.</w:t>
      </w:r>
      <w:r w:rsidR="00A64F2F" w:rsidRPr="008F26A8">
        <w:rPr>
          <w:rFonts w:ascii="Times New Roman" w:hAnsi="Times New Roman" w:cs="Times New Roman"/>
          <w:sz w:val="28"/>
          <w:szCs w:val="28"/>
        </w:rPr>
        <w:t> </w:t>
      </w:r>
      <w:r w:rsidR="0002489A" w:rsidRPr="008F26A8">
        <w:rPr>
          <w:rFonts w:ascii="Times New Roman" w:hAnsi="Times New Roman" w:cs="Times New Roman"/>
          <w:sz w:val="28"/>
          <w:szCs w:val="28"/>
        </w:rPr>
        <w:t>p</w:t>
      </w:r>
      <w:r w:rsidR="00B55679" w:rsidRPr="008F26A8">
        <w:rPr>
          <w:rFonts w:ascii="Times New Roman" w:hAnsi="Times New Roman" w:cs="Times New Roman"/>
          <w:sz w:val="28"/>
          <w:szCs w:val="28"/>
        </w:rPr>
        <w:t xml:space="preserve">unktu </w:t>
      </w:r>
      <w:r w:rsidR="00686D5C" w:rsidRPr="008F26A8">
        <w:rPr>
          <w:rFonts w:ascii="Times New Roman" w:hAnsi="Times New Roman" w:cs="Times New Roman"/>
          <w:sz w:val="28"/>
          <w:szCs w:val="28"/>
        </w:rPr>
        <w:t xml:space="preserve">aiz vārda </w:t>
      </w:r>
      <w:r w:rsidR="0002489A" w:rsidRPr="008F26A8">
        <w:rPr>
          <w:rFonts w:ascii="Times New Roman" w:hAnsi="Times New Roman" w:cs="Times New Roman"/>
          <w:sz w:val="28"/>
          <w:szCs w:val="28"/>
        </w:rPr>
        <w:t>"</w:t>
      </w:r>
      <w:r w:rsidR="00686D5C" w:rsidRPr="008F26A8">
        <w:rPr>
          <w:rFonts w:ascii="Times New Roman" w:hAnsi="Times New Roman" w:cs="Times New Roman"/>
          <w:sz w:val="28"/>
          <w:szCs w:val="28"/>
        </w:rPr>
        <w:t>jomā</w:t>
      </w:r>
      <w:r w:rsidR="0002489A" w:rsidRPr="008F26A8">
        <w:rPr>
          <w:rFonts w:ascii="Times New Roman" w:hAnsi="Times New Roman" w:cs="Times New Roman"/>
          <w:sz w:val="28"/>
          <w:szCs w:val="28"/>
        </w:rPr>
        <w:t>"</w:t>
      </w:r>
      <w:r w:rsidR="00686D5C" w:rsidRPr="008F26A8">
        <w:rPr>
          <w:rFonts w:ascii="Times New Roman" w:hAnsi="Times New Roman" w:cs="Times New Roman"/>
          <w:sz w:val="28"/>
          <w:szCs w:val="28"/>
        </w:rPr>
        <w:t xml:space="preserve"> </w:t>
      </w:r>
      <w:r w:rsidR="00B55679" w:rsidRPr="008F26A8">
        <w:rPr>
          <w:rFonts w:ascii="Times New Roman" w:hAnsi="Times New Roman" w:cs="Times New Roman"/>
          <w:sz w:val="28"/>
          <w:szCs w:val="28"/>
        </w:rPr>
        <w:t xml:space="preserve">ar vārdiem </w:t>
      </w:r>
      <w:r w:rsidR="0002489A" w:rsidRPr="008F26A8">
        <w:rPr>
          <w:rFonts w:ascii="Times New Roman" w:hAnsi="Times New Roman" w:cs="Times New Roman"/>
          <w:sz w:val="28"/>
          <w:szCs w:val="28"/>
        </w:rPr>
        <w:t>"</w:t>
      </w:r>
      <w:r w:rsidR="00B55679" w:rsidRPr="008F26A8">
        <w:rPr>
          <w:rFonts w:ascii="Times New Roman" w:hAnsi="Times New Roman" w:cs="Times New Roman"/>
          <w:sz w:val="28"/>
          <w:szCs w:val="28"/>
        </w:rPr>
        <w:t>kā arī ūdensapgādes sistēmas operatora (ūdenssaimniecības pakalpojumu snie</w:t>
      </w:r>
      <w:r w:rsidR="00652ED6">
        <w:rPr>
          <w:rFonts w:ascii="Times New Roman" w:hAnsi="Times New Roman" w:cs="Times New Roman"/>
          <w:sz w:val="28"/>
          <w:szCs w:val="28"/>
        </w:rPr>
        <w:t>dzēja) tehniskajiem noteikumiem</w:t>
      </w:r>
      <w:r w:rsidR="0002489A" w:rsidRPr="008F26A8">
        <w:rPr>
          <w:rFonts w:ascii="Times New Roman" w:hAnsi="Times New Roman" w:cs="Times New Roman"/>
          <w:sz w:val="28"/>
          <w:szCs w:val="28"/>
        </w:rPr>
        <w:t>"</w:t>
      </w:r>
      <w:r w:rsidR="004D4901" w:rsidRPr="008F26A8">
        <w:rPr>
          <w:rFonts w:ascii="Times New Roman" w:hAnsi="Times New Roman" w:cs="Times New Roman"/>
          <w:sz w:val="28"/>
          <w:szCs w:val="28"/>
        </w:rPr>
        <w:t>;</w:t>
      </w:r>
    </w:p>
    <w:p w14:paraId="1EFBE1BE" w14:textId="35044195" w:rsidR="004F4340" w:rsidRPr="008F26A8" w:rsidRDefault="005B5FB4" w:rsidP="004D4901">
      <w:pPr>
        <w:spacing w:after="0" w:line="240" w:lineRule="auto"/>
        <w:ind w:firstLine="709"/>
        <w:rPr>
          <w:rFonts w:ascii="Times New Roman" w:hAnsi="Times New Roman" w:cs="Times New Roman"/>
          <w:sz w:val="28"/>
          <w:szCs w:val="28"/>
        </w:rPr>
      </w:pPr>
      <w:r w:rsidRPr="008F26A8">
        <w:rPr>
          <w:rFonts w:ascii="Times New Roman" w:hAnsi="Times New Roman" w:cs="Times New Roman"/>
          <w:sz w:val="28"/>
          <w:szCs w:val="28"/>
        </w:rPr>
        <w:t>1.</w:t>
      </w:r>
      <w:r w:rsidR="00FC5360" w:rsidRPr="008F26A8">
        <w:rPr>
          <w:rFonts w:ascii="Times New Roman" w:hAnsi="Times New Roman" w:cs="Times New Roman"/>
          <w:sz w:val="28"/>
          <w:szCs w:val="28"/>
        </w:rPr>
        <w:t>3</w:t>
      </w:r>
      <w:r w:rsidRPr="008F26A8">
        <w:rPr>
          <w:rFonts w:ascii="Times New Roman" w:hAnsi="Times New Roman" w:cs="Times New Roman"/>
          <w:sz w:val="28"/>
          <w:szCs w:val="28"/>
        </w:rPr>
        <w:t>. </w:t>
      </w:r>
      <w:r w:rsidR="00D93075" w:rsidRPr="008F26A8">
        <w:rPr>
          <w:rFonts w:ascii="Times New Roman" w:hAnsi="Times New Roman" w:cs="Times New Roman"/>
          <w:sz w:val="28"/>
          <w:szCs w:val="28"/>
        </w:rPr>
        <w:t>i</w:t>
      </w:r>
      <w:r w:rsidR="004F4340" w:rsidRPr="008F26A8">
        <w:rPr>
          <w:rFonts w:ascii="Times New Roman" w:hAnsi="Times New Roman" w:cs="Times New Roman"/>
          <w:sz w:val="28"/>
          <w:szCs w:val="28"/>
        </w:rPr>
        <w:t xml:space="preserve">zteikt </w:t>
      </w:r>
      <w:r w:rsidR="00CA03E7" w:rsidRPr="008F26A8">
        <w:rPr>
          <w:rFonts w:ascii="Times New Roman" w:hAnsi="Times New Roman" w:cs="Times New Roman"/>
          <w:sz w:val="28"/>
          <w:szCs w:val="28"/>
        </w:rPr>
        <w:t xml:space="preserve">būvnormatīva </w:t>
      </w:r>
      <w:r w:rsidR="004F4340" w:rsidRPr="008F26A8">
        <w:rPr>
          <w:rFonts w:ascii="Times New Roman" w:hAnsi="Times New Roman" w:cs="Times New Roman"/>
          <w:sz w:val="28"/>
          <w:szCs w:val="28"/>
        </w:rPr>
        <w:t>8. punktu šādā redakcijā:</w:t>
      </w:r>
    </w:p>
    <w:p w14:paraId="6842CE73" w14:textId="77777777" w:rsidR="004D4901" w:rsidRPr="008F26A8" w:rsidRDefault="004D4901" w:rsidP="004D4901">
      <w:pPr>
        <w:spacing w:after="0" w:line="240" w:lineRule="auto"/>
        <w:ind w:firstLine="709"/>
        <w:rPr>
          <w:rFonts w:ascii="Times New Roman" w:hAnsi="Times New Roman" w:cs="Times New Roman"/>
          <w:sz w:val="28"/>
          <w:szCs w:val="28"/>
        </w:rPr>
      </w:pPr>
    </w:p>
    <w:p w14:paraId="1EFBE1BF" w14:textId="61B10249" w:rsidR="004F4340" w:rsidRPr="008F26A8" w:rsidRDefault="0002489A" w:rsidP="00A64F2F">
      <w:pPr>
        <w:spacing w:after="0" w:line="240" w:lineRule="auto"/>
        <w:ind w:firstLine="709"/>
        <w:jc w:val="both"/>
        <w:rPr>
          <w:rFonts w:ascii="Times New Roman" w:hAnsi="Times New Roman" w:cs="Times New Roman"/>
          <w:sz w:val="28"/>
          <w:szCs w:val="28"/>
        </w:rPr>
      </w:pPr>
      <w:r w:rsidRPr="008F26A8">
        <w:rPr>
          <w:rFonts w:ascii="Times New Roman" w:hAnsi="Times New Roman" w:cs="Times New Roman"/>
          <w:sz w:val="28"/>
          <w:szCs w:val="28"/>
        </w:rPr>
        <w:t>"</w:t>
      </w:r>
      <w:proofErr w:type="gramStart"/>
      <w:r w:rsidR="004F4340" w:rsidRPr="008F26A8">
        <w:rPr>
          <w:rFonts w:ascii="Times New Roman" w:hAnsi="Times New Roman" w:cs="Times New Roman"/>
          <w:sz w:val="28"/>
          <w:szCs w:val="28"/>
        </w:rPr>
        <w:t>8.</w:t>
      </w:r>
      <w:r w:rsidR="004D4901" w:rsidRPr="008F26A8">
        <w:rPr>
          <w:rFonts w:ascii="Times New Roman" w:hAnsi="Times New Roman" w:cs="Times New Roman"/>
          <w:sz w:val="28"/>
          <w:szCs w:val="28"/>
        </w:rPr>
        <w:t> </w:t>
      </w:r>
      <w:r w:rsidR="00A64F2F" w:rsidRPr="008F26A8">
        <w:rPr>
          <w:rFonts w:ascii="Times New Roman" w:hAnsi="Times New Roman" w:cs="Times New Roman"/>
          <w:sz w:val="28"/>
          <w:szCs w:val="28"/>
        </w:rPr>
        <w:t>Projektējamos galvenos tehniskos risinājumus</w:t>
      </w:r>
      <w:proofErr w:type="gramEnd"/>
      <w:r w:rsidR="00A64F2F" w:rsidRPr="008F26A8">
        <w:rPr>
          <w:rFonts w:ascii="Times New Roman" w:hAnsi="Times New Roman" w:cs="Times New Roman"/>
          <w:sz w:val="28"/>
          <w:szCs w:val="28"/>
        </w:rPr>
        <w:t xml:space="preserve"> un to realizācijas secību pamato atbilstoši projektēšanas uzdevumā noteiktajam, salīdzinot tos ar citiem iespējamiem variantiem. Tehniski ekonomisko aprēķinu veic tiem variantiem, kuru priekšrocības (trūkumus) bez aprēķina nav iespējams noteikt.</w:t>
      </w:r>
      <w:r w:rsidRPr="008F26A8">
        <w:rPr>
          <w:rFonts w:ascii="Times New Roman" w:hAnsi="Times New Roman" w:cs="Times New Roman"/>
          <w:sz w:val="28"/>
          <w:szCs w:val="28"/>
        </w:rPr>
        <w:t>"</w:t>
      </w:r>
      <w:r w:rsidR="004D4901" w:rsidRPr="008F26A8">
        <w:rPr>
          <w:rFonts w:ascii="Times New Roman" w:hAnsi="Times New Roman" w:cs="Times New Roman"/>
          <w:sz w:val="28"/>
          <w:szCs w:val="28"/>
        </w:rPr>
        <w:t>;</w:t>
      </w:r>
    </w:p>
    <w:p w14:paraId="1EFBE1C0" w14:textId="77777777" w:rsidR="00181B4C" w:rsidRPr="008F26A8" w:rsidRDefault="00181B4C" w:rsidP="004D4901">
      <w:pPr>
        <w:spacing w:after="0" w:line="240" w:lineRule="auto"/>
        <w:ind w:firstLine="709"/>
        <w:jc w:val="both"/>
        <w:rPr>
          <w:rFonts w:ascii="Times New Roman" w:hAnsi="Times New Roman" w:cs="Times New Roman"/>
          <w:sz w:val="28"/>
          <w:szCs w:val="28"/>
        </w:rPr>
      </w:pPr>
    </w:p>
    <w:p w14:paraId="1EFBE1C1" w14:textId="5F122258" w:rsidR="0016417D" w:rsidRPr="008F26A8" w:rsidRDefault="005B5FB4" w:rsidP="004D4901">
      <w:pPr>
        <w:spacing w:after="0" w:line="240" w:lineRule="auto"/>
        <w:ind w:firstLine="709"/>
        <w:jc w:val="both"/>
        <w:rPr>
          <w:rFonts w:ascii="Times New Roman" w:hAnsi="Times New Roman" w:cs="Times New Roman"/>
          <w:sz w:val="28"/>
          <w:szCs w:val="28"/>
        </w:rPr>
      </w:pPr>
      <w:r w:rsidRPr="008F26A8">
        <w:rPr>
          <w:rFonts w:ascii="Times New Roman" w:hAnsi="Times New Roman" w:cs="Times New Roman"/>
          <w:sz w:val="28"/>
          <w:szCs w:val="28"/>
        </w:rPr>
        <w:t>1.</w:t>
      </w:r>
      <w:r w:rsidR="00FC5360" w:rsidRPr="008F26A8">
        <w:rPr>
          <w:rFonts w:ascii="Times New Roman" w:hAnsi="Times New Roman" w:cs="Times New Roman"/>
          <w:sz w:val="28"/>
          <w:szCs w:val="28"/>
        </w:rPr>
        <w:t>4</w:t>
      </w:r>
      <w:r w:rsidRPr="008F26A8">
        <w:rPr>
          <w:rFonts w:ascii="Times New Roman" w:hAnsi="Times New Roman" w:cs="Times New Roman"/>
          <w:sz w:val="28"/>
          <w:szCs w:val="28"/>
        </w:rPr>
        <w:t>. </w:t>
      </w:r>
      <w:r w:rsidR="00D93075" w:rsidRPr="008F26A8">
        <w:rPr>
          <w:rFonts w:ascii="Times New Roman" w:hAnsi="Times New Roman" w:cs="Times New Roman"/>
          <w:sz w:val="28"/>
          <w:szCs w:val="28"/>
        </w:rPr>
        <w:t>a</w:t>
      </w:r>
      <w:r w:rsidR="003912A3" w:rsidRPr="008F26A8">
        <w:rPr>
          <w:rFonts w:ascii="Times New Roman" w:hAnsi="Times New Roman" w:cs="Times New Roman"/>
          <w:sz w:val="28"/>
          <w:szCs w:val="28"/>
        </w:rPr>
        <w:t xml:space="preserve">izstāt </w:t>
      </w:r>
      <w:r w:rsidR="00CA03E7" w:rsidRPr="008F26A8">
        <w:rPr>
          <w:rFonts w:ascii="Times New Roman" w:hAnsi="Times New Roman" w:cs="Times New Roman"/>
          <w:sz w:val="28"/>
          <w:szCs w:val="28"/>
        </w:rPr>
        <w:t xml:space="preserve">būvnormatīva </w:t>
      </w:r>
      <w:r w:rsidR="003912A3" w:rsidRPr="008F26A8">
        <w:rPr>
          <w:rFonts w:ascii="Times New Roman" w:hAnsi="Times New Roman" w:cs="Times New Roman"/>
          <w:sz w:val="28"/>
          <w:szCs w:val="28"/>
        </w:rPr>
        <w:t>11</w:t>
      </w:r>
      <w:r w:rsidR="0002489A" w:rsidRPr="008F26A8">
        <w:rPr>
          <w:rFonts w:ascii="Times New Roman" w:hAnsi="Times New Roman" w:cs="Times New Roman"/>
          <w:sz w:val="28"/>
          <w:szCs w:val="28"/>
        </w:rPr>
        <w:t>.</w:t>
      </w:r>
      <w:r w:rsidR="00A64F2F" w:rsidRPr="008F26A8">
        <w:rPr>
          <w:rFonts w:ascii="Times New Roman" w:hAnsi="Times New Roman" w:cs="Times New Roman"/>
          <w:sz w:val="28"/>
          <w:szCs w:val="28"/>
        </w:rPr>
        <w:t> </w:t>
      </w:r>
      <w:r w:rsidR="0002489A" w:rsidRPr="008F26A8">
        <w:rPr>
          <w:rFonts w:ascii="Times New Roman" w:hAnsi="Times New Roman" w:cs="Times New Roman"/>
          <w:sz w:val="28"/>
          <w:szCs w:val="28"/>
        </w:rPr>
        <w:t>p</w:t>
      </w:r>
      <w:r w:rsidR="003912A3" w:rsidRPr="008F26A8">
        <w:rPr>
          <w:rFonts w:ascii="Times New Roman" w:hAnsi="Times New Roman" w:cs="Times New Roman"/>
          <w:sz w:val="28"/>
          <w:szCs w:val="28"/>
        </w:rPr>
        <w:t>unkt</w:t>
      </w:r>
      <w:r w:rsidR="00837B7A" w:rsidRPr="008F26A8">
        <w:rPr>
          <w:rFonts w:ascii="Times New Roman" w:hAnsi="Times New Roman" w:cs="Times New Roman"/>
          <w:sz w:val="28"/>
          <w:szCs w:val="28"/>
        </w:rPr>
        <w:t>ā</w:t>
      </w:r>
      <w:r w:rsidR="003912A3" w:rsidRPr="008F26A8">
        <w:rPr>
          <w:rFonts w:ascii="Times New Roman" w:hAnsi="Times New Roman" w:cs="Times New Roman"/>
          <w:sz w:val="28"/>
          <w:szCs w:val="28"/>
        </w:rPr>
        <w:t xml:space="preserve"> vārdus </w:t>
      </w:r>
      <w:r w:rsidR="0002489A" w:rsidRPr="008F26A8">
        <w:rPr>
          <w:rFonts w:ascii="Times New Roman" w:hAnsi="Times New Roman" w:cs="Times New Roman"/>
          <w:sz w:val="28"/>
          <w:szCs w:val="28"/>
        </w:rPr>
        <w:t>"</w:t>
      </w:r>
      <w:r w:rsidR="003912A3" w:rsidRPr="008F26A8">
        <w:rPr>
          <w:rFonts w:ascii="Times New Roman" w:hAnsi="Times New Roman" w:cs="Times New Roman"/>
          <w:sz w:val="28"/>
          <w:szCs w:val="28"/>
        </w:rPr>
        <w:t>apdzīvotajā vietā</w:t>
      </w:r>
      <w:r w:rsidR="0002489A" w:rsidRPr="008F26A8">
        <w:rPr>
          <w:rFonts w:ascii="Times New Roman" w:hAnsi="Times New Roman" w:cs="Times New Roman"/>
          <w:sz w:val="28"/>
          <w:szCs w:val="28"/>
        </w:rPr>
        <w:t>"</w:t>
      </w:r>
      <w:r w:rsidR="003315EC" w:rsidRPr="008F26A8">
        <w:rPr>
          <w:rFonts w:ascii="Times New Roman" w:hAnsi="Times New Roman" w:cs="Times New Roman"/>
          <w:sz w:val="28"/>
          <w:szCs w:val="28"/>
        </w:rPr>
        <w:t xml:space="preserve"> </w:t>
      </w:r>
      <w:r w:rsidR="003912A3" w:rsidRPr="008F26A8">
        <w:rPr>
          <w:rFonts w:ascii="Times New Roman" w:hAnsi="Times New Roman" w:cs="Times New Roman"/>
          <w:sz w:val="28"/>
          <w:szCs w:val="28"/>
        </w:rPr>
        <w:t xml:space="preserve">ar vārdiem </w:t>
      </w:r>
      <w:r w:rsidR="0002489A" w:rsidRPr="008F26A8">
        <w:rPr>
          <w:rFonts w:ascii="Times New Roman" w:hAnsi="Times New Roman" w:cs="Times New Roman"/>
          <w:sz w:val="28"/>
          <w:szCs w:val="28"/>
        </w:rPr>
        <w:t>"</w:t>
      </w:r>
      <w:r w:rsidR="000C2A1A" w:rsidRPr="008F26A8">
        <w:rPr>
          <w:rFonts w:ascii="Times New Roman" w:hAnsi="Times New Roman" w:cs="Times New Roman"/>
          <w:sz w:val="28"/>
          <w:szCs w:val="28"/>
        </w:rPr>
        <w:t>centralizētās ūdensapgādes pakalpojumu sniegšanas teritorijā</w:t>
      </w:r>
      <w:r w:rsidR="0002489A" w:rsidRPr="008F26A8">
        <w:rPr>
          <w:rFonts w:ascii="Times New Roman" w:hAnsi="Times New Roman" w:cs="Times New Roman"/>
          <w:sz w:val="28"/>
          <w:szCs w:val="28"/>
        </w:rPr>
        <w:t>"</w:t>
      </w:r>
      <w:r w:rsidR="004D4901" w:rsidRPr="008F26A8">
        <w:rPr>
          <w:rFonts w:ascii="Times New Roman" w:hAnsi="Times New Roman" w:cs="Times New Roman"/>
          <w:sz w:val="28"/>
          <w:szCs w:val="28"/>
        </w:rPr>
        <w:t>;</w:t>
      </w:r>
    </w:p>
    <w:p w14:paraId="1EFBE1C3" w14:textId="031ADC6F" w:rsidR="001C3DA6" w:rsidRPr="008F26A8" w:rsidRDefault="000A5A42" w:rsidP="004D4901">
      <w:pPr>
        <w:spacing w:after="0" w:line="240" w:lineRule="auto"/>
        <w:ind w:firstLine="709"/>
        <w:jc w:val="both"/>
        <w:rPr>
          <w:rFonts w:ascii="Times New Roman" w:hAnsi="Times New Roman" w:cs="Times New Roman"/>
          <w:sz w:val="28"/>
          <w:szCs w:val="28"/>
        </w:rPr>
      </w:pPr>
      <w:r w:rsidRPr="008F26A8">
        <w:rPr>
          <w:rFonts w:ascii="Times New Roman" w:hAnsi="Times New Roman" w:cs="Times New Roman"/>
          <w:sz w:val="28"/>
          <w:szCs w:val="28"/>
        </w:rPr>
        <w:t>1.</w:t>
      </w:r>
      <w:r w:rsidR="00FC5360" w:rsidRPr="008F26A8">
        <w:rPr>
          <w:rFonts w:ascii="Times New Roman" w:hAnsi="Times New Roman" w:cs="Times New Roman"/>
          <w:sz w:val="28"/>
          <w:szCs w:val="28"/>
        </w:rPr>
        <w:t>5</w:t>
      </w:r>
      <w:r w:rsidRPr="008F26A8">
        <w:rPr>
          <w:rFonts w:ascii="Times New Roman" w:hAnsi="Times New Roman" w:cs="Times New Roman"/>
          <w:sz w:val="28"/>
          <w:szCs w:val="28"/>
        </w:rPr>
        <w:t>. </w:t>
      </w:r>
      <w:r w:rsidR="00D93075" w:rsidRPr="008F26A8">
        <w:rPr>
          <w:rFonts w:ascii="Times New Roman" w:hAnsi="Times New Roman" w:cs="Times New Roman"/>
          <w:sz w:val="28"/>
          <w:szCs w:val="28"/>
        </w:rPr>
        <w:t>a</w:t>
      </w:r>
      <w:r w:rsidR="001C3DA6" w:rsidRPr="008F26A8">
        <w:rPr>
          <w:rFonts w:ascii="Times New Roman" w:hAnsi="Times New Roman" w:cs="Times New Roman"/>
          <w:sz w:val="28"/>
          <w:szCs w:val="28"/>
        </w:rPr>
        <w:t xml:space="preserve">izstāt </w:t>
      </w:r>
      <w:r w:rsidR="00CA03E7" w:rsidRPr="008F26A8">
        <w:rPr>
          <w:rFonts w:ascii="Times New Roman" w:hAnsi="Times New Roman" w:cs="Times New Roman"/>
          <w:sz w:val="28"/>
          <w:szCs w:val="28"/>
        </w:rPr>
        <w:t xml:space="preserve">būvnormatīva </w:t>
      </w:r>
      <w:r w:rsidR="001C3DA6" w:rsidRPr="008F26A8">
        <w:rPr>
          <w:rFonts w:ascii="Times New Roman" w:hAnsi="Times New Roman" w:cs="Times New Roman"/>
          <w:sz w:val="28"/>
          <w:szCs w:val="28"/>
        </w:rPr>
        <w:t>14</w:t>
      </w:r>
      <w:r w:rsidR="0002489A" w:rsidRPr="008F26A8">
        <w:rPr>
          <w:rFonts w:ascii="Times New Roman" w:hAnsi="Times New Roman" w:cs="Times New Roman"/>
          <w:sz w:val="28"/>
          <w:szCs w:val="28"/>
        </w:rPr>
        <w:t>. p</w:t>
      </w:r>
      <w:r w:rsidR="001C3DA6" w:rsidRPr="008F26A8">
        <w:rPr>
          <w:rFonts w:ascii="Times New Roman" w:hAnsi="Times New Roman" w:cs="Times New Roman"/>
          <w:sz w:val="28"/>
          <w:szCs w:val="28"/>
        </w:rPr>
        <w:t xml:space="preserve">unktā vārdu </w:t>
      </w:r>
      <w:r w:rsidR="0002489A" w:rsidRPr="008F26A8">
        <w:rPr>
          <w:rFonts w:ascii="Times New Roman" w:hAnsi="Times New Roman" w:cs="Times New Roman"/>
          <w:sz w:val="28"/>
          <w:szCs w:val="28"/>
        </w:rPr>
        <w:t>"</w:t>
      </w:r>
      <w:r w:rsidR="001C3DA6" w:rsidRPr="008F26A8">
        <w:rPr>
          <w:rFonts w:ascii="Times New Roman" w:hAnsi="Times New Roman" w:cs="Times New Roman"/>
          <w:sz w:val="28"/>
          <w:szCs w:val="28"/>
        </w:rPr>
        <w:t>normatīvi</w:t>
      </w:r>
      <w:r w:rsidR="0002489A" w:rsidRPr="008F26A8">
        <w:rPr>
          <w:rFonts w:ascii="Times New Roman" w:hAnsi="Times New Roman" w:cs="Times New Roman"/>
          <w:sz w:val="28"/>
          <w:szCs w:val="28"/>
        </w:rPr>
        <w:t>"</w:t>
      </w:r>
      <w:r w:rsidR="001C3DA6" w:rsidRPr="008F26A8">
        <w:rPr>
          <w:rFonts w:ascii="Times New Roman" w:hAnsi="Times New Roman" w:cs="Times New Roman"/>
          <w:sz w:val="28"/>
          <w:szCs w:val="28"/>
        </w:rPr>
        <w:t xml:space="preserve"> ar vārdiem </w:t>
      </w:r>
      <w:r w:rsidR="0002489A" w:rsidRPr="008F26A8">
        <w:rPr>
          <w:rFonts w:ascii="Times New Roman" w:hAnsi="Times New Roman" w:cs="Times New Roman"/>
          <w:sz w:val="28"/>
          <w:szCs w:val="28"/>
        </w:rPr>
        <w:t>"</w:t>
      </w:r>
      <w:r w:rsidR="001C3DA6" w:rsidRPr="008F26A8">
        <w:rPr>
          <w:rFonts w:ascii="Times New Roman" w:hAnsi="Times New Roman" w:cs="Times New Roman"/>
          <w:sz w:val="28"/>
          <w:szCs w:val="28"/>
        </w:rPr>
        <w:t>tehnoloģiskā procesa</w:t>
      </w:r>
      <w:r w:rsidR="0002489A" w:rsidRPr="008F26A8">
        <w:rPr>
          <w:rFonts w:ascii="Times New Roman" w:hAnsi="Times New Roman" w:cs="Times New Roman"/>
          <w:sz w:val="28"/>
          <w:szCs w:val="28"/>
        </w:rPr>
        <w:t>"</w:t>
      </w:r>
      <w:r w:rsidR="004D4901" w:rsidRPr="008F26A8">
        <w:rPr>
          <w:rFonts w:ascii="Times New Roman" w:hAnsi="Times New Roman" w:cs="Times New Roman"/>
          <w:sz w:val="28"/>
          <w:szCs w:val="28"/>
        </w:rPr>
        <w:t>;</w:t>
      </w:r>
    </w:p>
    <w:p w14:paraId="1EFBE1C5" w14:textId="4DDD6667" w:rsidR="000908FA" w:rsidRPr="008F26A8" w:rsidRDefault="00FC5360" w:rsidP="004D4901">
      <w:pPr>
        <w:spacing w:after="0" w:line="240" w:lineRule="auto"/>
        <w:ind w:firstLine="709"/>
        <w:jc w:val="both"/>
        <w:rPr>
          <w:rFonts w:ascii="Times New Roman" w:hAnsi="Times New Roman" w:cs="Times New Roman"/>
          <w:sz w:val="28"/>
          <w:szCs w:val="28"/>
        </w:rPr>
      </w:pPr>
      <w:r w:rsidRPr="008F26A8">
        <w:rPr>
          <w:rFonts w:ascii="Times New Roman" w:hAnsi="Times New Roman" w:cs="Times New Roman"/>
          <w:sz w:val="28"/>
          <w:szCs w:val="28"/>
        </w:rPr>
        <w:t>1.6</w:t>
      </w:r>
      <w:r w:rsidR="000A5A42" w:rsidRPr="008F26A8">
        <w:rPr>
          <w:rFonts w:ascii="Times New Roman" w:hAnsi="Times New Roman" w:cs="Times New Roman"/>
          <w:sz w:val="28"/>
          <w:szCs w:val="28"/>
        </w:rPr>
        <w:t>. </w:t>
      </w:r>
      <w:r w:rsidR="00D93075" w:rsidRPr="008F26A8">
        <w:rPr>
          <w:rFonts w:ascii="Times New Roman" w:hAnsi="Times New Roman" w:cs="Times New Roman"/>
          <w:sz w:val="28"/>
          <w:szCs w:val="28"/>
        </w:rPr>
        <w:t>i</w:t>
      </w:r>
      <w:r w:rsidR="000908FA" w:rsidRPr="008F26A8">
        <w:rPr>
          <w:rFonts w:ascii="Times New Roman" w:hAnsi="Times New Roman" w:cs="Times New Roman"/>
          <w:sz w:val="28"/>
          <w:szCs w:val="28"/>
        </w:rPr>
        <w:t xml:space="preserve">zteikt </w:t>
      </w:r>
      <w:r w:rsidR="00CA03E7" w:rsidRPr="008F26A8">
        <w:rPr>
          <w:rFonts w:ascii="Times New Roman" w:hAnsi="Times New Roman" w:cs="Times New Roman"/>
          <w:sz w:val="28"/>
          <w:szCs w:val="28"/>
        </w:rPr>
        <w:t xml:space="preserve">būvnormatīva </w:t>
      </w:r>
      <w:r w:rsidR="000908FA" w:rsidRPr="008F26A8">
        <w:rPr>
          <w:rFonts w:ascii="Times New Roman" w:hAnsi="Times New Roman" w:cs="Times New Roman"/>
          <w:sz w:val="28"/>
          <w:szCs w:val="28"/>
        </w:rPr>
        <w:t>1</w:t>
      </w:r>
      <w:r w:rsidR="00DC42D8" w:rsidRPr="008F26A8">
        <w:rPr>
          <w:rFonts w:ascii="Times New Roman" w:hAnsi="Times New Roman" w:cs="Times New Roman"/>
          <w:sz w:val="28"/>
          <w:szCs w:val="28"/>
        </w:rPr>
        <w:t>8</w:t>
      </w:r>
      <w:r w:rsidR="000908FA" w:rsidRPr="008F26A8">
        <w:rPr>
          <w:rFonts w:ascii="Times New Roman" w:hAnsi="Times New Roman" w:cs="Times New Roman"/>
          <w:sz w:val="28"/>
          <w:szCs w:val="28"/>
        </w:rPr>
        <w:t>.</w:t>
      </w:r>
      <w:r w:rsidR="00D93075" w:rsidRPr="008F26A8">
        <w:rPr>
          <w:rFonts w:ascii="Times New Roman" w:hAnsi="Times New Roman" w:cs="Times New Roman"/>
          <w:sz w:val="28"/>
          <w:szCs w:val="28"/>
        </w:rPr>
        <w:t xml:space="preserve"> un 19. </w:t>
      </w:r>
      <w:r w:rsidR="000908FA" w:rsidRPr="008F26A8">
        <w:rPr>
          <w:rFonts w:ascii="Times New Roman" w:hAnsi="Times New Roman" w:cs="Times New Roman"/>
          <w:sz w:val="28"/>
          <w:szCs w:val="28"/>
        </w:rPr>
        <w:t>punktu šādā redakcijā:</w:t>
      </w:r>
    </w:p>
    <w:p w14:paraId="1EFBE1C6" w14:textId="77777777" w:rsidR="003F5A0B" w:rsidRPr="008F26A8" w:rsidRDefault="003F5A0B" w:rsidP="004D4901">
      <w:pPr>
        <w:pStyle w:val="ListParagraph"/>
        <w:spacing w:after="0" w:line="240" w:lineRule="auto"/>
        <w:ind w:left="0" w:firstLine="709"/>
        <w:jc w:val="both"/>
        <w:rPr>
          <w:rFonts w:ascii="Times New Roman" w:hAnsi="Times New Roman" w:cs="Times New Roman"/>
          <w:sz w:val="28"/>
          <w:szCs w:val="28"/>
        </w:rPr>
      </w:pPr>
    </w:p>
    <w:p w14:paraId="1EFBE1C7" w14:textId="2635E848" w:rsidR="003F5A0B" w:rsidRPr="008F26A8" w:rsidRDefault="0002489A" w:rsidP="004D4901">
      <w:pPr>
        <w:spacing w:after="0" w:line="240" w:lineRule="auto"/>
        <w:ind w:firstLine="709"/>
        <w:jc w:val="both"/>
        <w:rPr>
          <w:rFonts w:ascii="Times New Roman" w:hAnsi="Times New Roman" w:cs="Times New Roman"/>
          <w:sz w:val="28"/>
          <w:szCs w:val="28"/>
        </w:rPr>
      </w:pPr>
      <w:r w:rsidRPr="008F26A8">
        <w:rPr>
          <w:rFonts w:ascii="Times New Roman" w:hAnsi="Times New Roman" w:cs="Times New Roman"/>
          <w:sz w:val="28"/>
          <w:szCs w:val="28"/>
        </w:rPr>
        <w:t>"</w:t>
      </w:r>
      <w:r w:rsidR="00DC42D8" w:rsidRPr="008F26A8">
        <w:rPr>
          <w:rFonts w:ascii="Times New Roman" w:hAnsi="Times New Roman" w:cs="Times New Roman"/>
          <w:sz w:val="28"/>
          <w:szCs w:val="28"/>
        </w:rPr>
        <w:t>18. Ņemot vērā šī būvnormatīva 9.4.</w:t>
      </w:r>
      <w:r w:rsidR="00286BC7" w:rsidRPr="008F26A8">
        <w:rPr>
          <w:rFonts w:ascii="Times New Roman" w:hAnsi="Times New Roman" w:cs="Times New Roman"/>
          <w:sz w:val="28"/>
          <w:szCs w:val="28"/>
        </w:rPr>
        <w:t xml:space="preserve"> </w:t>
      </w:r>
      <w:r w:rsidR="00DC42D8" w:rsidRPr="008F26A8">
        <w:rPr>
          <w:rFonts w:ascii="Times New Roman" w:hAnsi="Times New Roman" w:cs="Times New Roman"/>
          <w:sz w:val="28"/>
          <w:szCs w:val="28"/>
        </w:rPr>
        <w:t xml:space="preserve">apakšnodaļā noteiktās prasības, ārējo ugunsdzēsības ūdensapgādi drīkst paredzēt no atklātām (arī no dabiskām) ūdens tilpnēm vai slēgtiem ūdens rezervuāriem (neierīkojot centralizētu ūdensapgādes sistēmu). </w:t>
      </w:r>
      <w:r w:rsidR="007830AE" w:rsidRPr="008F26A8">
        <w:rPr>
          <w:rFonts w:ascii="Times New Roman" w:hAnsi="Times New Roman" w:cs="Times New Roman"/>
          <w:sz w:val="28"/>
          <w:szCs w:val="28"/>
        </w:rPr>
        <w:t>Centralizētās ūdensapgādes pakalpojumu sniegšanas teritorijās, kur</w:t>
      </w:r>
      <w:r w:rsidR="00191BFF" w:rsidRPr="008F26A8">
        <w:rPr>
          <w:rFonts w:ascii="Times New Roman" w:hAnsi="Times New Roman" w:cs="Times New Roman"/>
          <w:sz w:val="28"/>
          <w:szCs w:val="28"/>
        </w:rPr>
        <w:t xml:space="preserve"> iedzīvotāju skaits ir lielāks par 5000, ārējo ugunsdzēsības ūdensapgādi paredz no centralizētās ūdensapgādes sistēmas</w:t>
      </w:r>
      <w:r w:rsidR="00170826" w:rsidRPr="008F26A8">
        <w:rPr>
          <w:rFonts w:ascii="Times New Roman" w:hAnsi="Times New Roman" w:cs="Times New Roman"/>
          <w:sz w:val="28"/>
          <w:szCs w:val="28"/>
        </w:rPr>
        <w:t>, bet,</w:t>
      </w:r>
      <w:r w:rsidR="00191BFF" w:rsidRPr="008F26A8">
        <w:rPr>
          <w:rFonts w:ascii="Times New Roman" w:hAnsi="Times New Roman" w:cs="Times New Roman"/>
          <w:sz w:val="28"/>
          <w:szCs w:val="28"/>
        </w:rPr>
        <w:t xml:space="preserve"> </w:t>
      </w:r>
      <w:r w:rsidR="00170826" w:rsidRPr="008F26A8">
        <w:rPr>
          <w:rFonts w:ascii="Times New Roman" w:hAnsi="Times New Roman" w:cs="Times New Roman"/>
          <w:sz w:val="28"/>
          <w:szCs w:val="28"/>
        </w:rPr>
        <w:t>j</w:t>
      </w:r>
      <w:r w:rsidR="00191BFF" w:rsidRPr="008F26A8">
        <w:rPr>
          <w:rFonts w:ascii="Times New Roman" w:hAnsi="Times New Roman" w:cs="Times New Roman"/>
          <w:sz w:val="28"/>
          <w:szCs w:val="28"/>
        </w:rPr>
        <w:t xml:space="preserve">a </w:t>
      </w:r>
      <w:r w:rsidR="00170826" w:rsidRPr="008F26A8">
        <w:rPr>
          <w:rFonts w:ascii="Times New Roman" w:hAnsi="Times New Roman" w:cs="Times New Roman"/>
          <w:sz w:val="28"/>
          <w:szCs w:val="28"/>
        </w:rPr>
        <w:t xml:space="preserve">tā </w:t>
      </w:r>
      <w:r w:rsidR="00191BFF" w:rsidRPr="008F26A8">
        <w:rPr>
          <w:rFonts w:ascii="Times New Roman" w:hAnsi="Times New Roman" w:cs="Times New Roman"/>
          <w:sz w:val="28"/>
          <w:szCs w:val="28"/>
        </w:rPr>
        <w:t>nav pietiekam</w:t>
      </w:r>
      <w:r w:rsidR="00170826" w:rsidRPr="008F26A8">
        <w:rPr>
          <w:rFonts w:ascii="Times New Roman" w:hAnsi="Times New Roman" w:cs="Times New Roman"/>
          <w:sz w:val="28"/>
          <w:szCs w:val="28"/>
        </w:rPr>
        <w:t>a</w:t>
      </w:r>
      <w:r w:rsidR="00191BFF" w:rsidRPr="008F26A8">
        <w:rPr>
          <w:rFonts w:ascii="Times New Roman" w:hAnsi="Times New Roman" w:cs="Times New Roman"/>
          <w:sz w:val="28"/>
          <w:szCs w:val="28"/>
        </w:rPr>
        <w:t>, paredz papildu ugunsdzēsības ūdensapgādi no slēgtiem ūdens rezervuāriem vai atklātām (arī dabiskām) ugunsdzēsības ūdens tilpnēm.</w:t>
      </w:r>
    </w:p>
    <w:p w14:paraId="1EFBE1C8" w14:textId="77777777" w:rsidR="001500F9" w:rsidRPr="008F26A8" w:rsidRDefault="001500F9" w:rsidP="004D4901">
      <w:pPr>
        <w:spacing w:after="0" w:line="240" w:lineRule="auto"/>
        <w:ind w:firstLine="709"/>
        <w:jc w:val="both"/>
        <w:rPr>
          <w:rFonts w:ascii="Times New Roman" w:hAnsi="Times New Roman" w:cs="Times New Roman"/>
          <w:sz w:val="28"/>
          <w:szCs w:val="28"/>
        </w:rPr>
      </w:pPr>
    </w:p>
    <w:p w14:paraId="1EFBE1CB" w14:textId="595A0A06" w:rsidR="00DC42D8" w:rsidRPr="008F26A8" w:rsidRDefault="00DC42D8" w:rsidP="004D4901">
      <w:pPr>
        <w:spacing w:after="0" w:line="240" w:lineRule="auto"/>
        <w:ind w:firstLine="709"/>
        <w:jc w:val="both"/>
        <w:rPr>
          <w:rFonts w:ascii="Times New Roman" w:hAnsi="Times New Roman" w:cs="Times New Roman"/>
          <w:sz w:val="28"/>
          <w:szCs w:val="28"/>
        </w:rPr>
      </w:pPr>
      <w:r w:rsidRPr="008F26A8">
        <w:rPr>
          <w:rFonts w:ascii="Times New Roman" w:hAnsi="Times New Roman" w:cs="Times New Roman"/>
          <w:sz w:val="28"/>
          <w:szCs w:val="28"/>
        </w:rPr>
        <w:t>19. Ārēj</w:t>
      </w:r>
      <w:r w:rsidR="00170826" w:rsidRPr="008F26A8">
        <w:rPr>
          <w:rFonts w:ascii="Times New Roman" w:hAnsi="Times New Roman" w:cs="Times New Roman"/>
          <w:sz w:val="28"/>
          <w:szCs w:val="28"/>
        </w:rPr>
        <w:t>o</w:t>
      </w:r>
      <w:r w:rsidRPr="008F26A8">
        <w:rPr>
          <w:rFonts w:ascii="Times New Roman" w:hAnsi="Times New Roman" w:cs="Times New Roman"/>
          <w:sz w:val="28"/>
          <w:szCs w:val="28"/>
        </w:rPr>
        <w:t xml:space="preserve"> ugunsdzēsības ūdensapgādi var neparedzēt:</w:t>
      </w:r>
    </w:p>
    <w:p w14:paraId="1EFBE1CC" w14:textId="00C04DD9" w:rsidR="00DC42D8" w:rsidRPr="008F26A8" w:rsidRDefault="00DC42D8" w:rsidP="004D4901">
      <w:pPr>
        <w:pStyle w:val="ListParagraph"/>
        <w:spacing w:after="0" w:line="240" w:lineRule="auto"/>
        <w:ind w:left="0" w:firstLine="709"/>
        <w:jc w:val="both"/>
        <w:rPr>
          <w:rFonts w:ascii="Times New Roman" w:hAnsi="Times New Roman" w:cs="Times New Roman"/>
          <w:sz w:val="28"/>
          <w:szCs w:val="28"/>
        </w:rPr>
      </w:pPr>
      <w:r w:rsidRPr="008F26A8">
        <w:rPr>
          <w:rFonts w:ascii="Times New Roman" w:hAnsi="Times New Roman" w:cs="Times New Roman"/>
          <w:sz w:val="28"/>
          <w:szCs w:val="28"/>
        </w:rPr>
        <w:t xml:space="preserve">19.1. ārpus pašvaldības noteiktās </w:t>
      </w:r>
      <w:r w:rsidR="007830AE" w:rsidRPr="008F26A8">
        <w:rPr>
          <w:rFonts w:ascii="Times New Roman" w:hAnsi="Times New Roman" w:cs="Times New Roman"/>
          <w:sz w:val="28"/>
          <w:szCs w:val="28"/>
        </w:rPr>
        <w:t xml:space="preserve">centralizētās ūdensapgādes pakalpojumu sniegšanas teritorijas </w:t>
      </w:r>
      <w:r w:rsidRPr="008F26A8">
        <w:rPr>
          <w:rFonts w:ascii="Times New Roman" w:hAnsi="Times New Roman" w:cs="Times New Roman"/>
          <w:sz w:val="28"/>
          <w:szCs w:val="28"/>
        </w:rPr>
        <w:t>atsevišķām daudzdzīvokļu ēku un viensētu grupām, ja tur nav publisk</w:t>
      </w:r>
      <w:r w:rsidR="00170826" w:rsidRPr="008F26A8">
        <w:rPr>
          <w:rFonts w:ascii="Times New Roman" w:hAnsi="Times New Roman" w:cs="Times New Roman"/>
          <w:sz w:val="28"/>
          <w:szCs w:val="28"/>
        </w:rPr>
        <w:t>u</w:t>
      </w:r>
      <w:r w:rsidRPr="008F26A8">
        <w:rPr>
          <w:rFonts w:ascii="Times New Roman" w:hAnsi="Times New Roman" w:cs="Times New Roman"/>
          <w:sz w:val="28"/>
          <w:szCs w:val="28"/>
        </w:rPr>
        <w:t xml:space="preserve"> vai ražošanas telp</w:t>
      </w:r>
      <w:r w:rsidR="00170826" w:rsidRPr="008F26A8">
        <w:rPr>
          <w:rFonts w:ascii="Times New Roman" w:hAnsi="Times New Roman" w:cs="Times New Roman"/>
          <w:sz w:val="28"/>
          <w:szCs w:val="28"/>
        </w:rPr>
        <w:t>u</w:t>
      </w:r>
      <w:r w:rsidRPr="008F26A8">
        <w:rPr>
          <w:rFonts w:ascii="Times New Roman" w:hAnsi="Times New Roman" w:cs="Times New Roman"/>
          <w:sz w:val="28"/>
          <w:szCs w:val="28"/>
        </w:rPr>
        <w:t>, kā arī publiskām būvēm, kuru būvapjoms nepārsniedz 1000</w:t>
      </w:r>
      <w:r w:rsidR="00170826" w:rsidRPr="008F26A8">
        <w:rPr>
          <w:rFonts w:ascii="Times New Roman" w:hAnsi="Times New Roman" w:cs="Times New Roman"/>
          <w:sz w:val="28"/>
          <w:szCs w:val="28"/>
        </w:rPr>
        <w:t> </w:t>
      </w:r>
      <w:r w:rsidRPr="008F26A8">
        <w:rPr>
          <w:rFonts w:ascii="Times New Roman" w:hAnsi="Times New Roman" w:cs="Times New Roman"/>
          <w:sz w:val="28"/>
          <w:szCs w:val="28"/>
        </w:rPr>
        <w:t>m</w:t>
      </w:r>
      <w:r w:rsidRPr="008F26A8">
        <w:rPr>
          <w:rFonts w:ascii="Times New Roman" w:hAnsi="Times New Roman" w:cs="Times New Roman"/>
          <w:sz w:val="28"/>
          <w:szCs w:val="28"/>
          <w:vertAlign w:val="superscript"/>
        </w:rPr>
        <w:t>3</w:t>
      </w:r>
      <w:r w:rsidRPr="008F26A8">
        <w:rPr>
          <w:rFonts w:ascii="Times New Roman" w:hAnsi="Times New Roman" w:cs="Times New Roman"/>
          <w:sz w:val="28"/>
          <w:szCs w:val="28"/>
        </w:rPr>
        <w:t>, ja ne tālāk par 1000 metriem no tām atrodas ūdens ņemšanas vieta;</w:t>
      </w:r>
    </w:p>
    <w:p w14:paraId="1EFBE1CD" w14:textId="38874E3D" w:rsidR="001500F9" w:rsidRPr="008F26A8" w:rsidRDefault="00DC42D8" w:rsidP="004D4901">
      <w:pPr>
        <w:pStyle w:val="ListParagraph"/>
        <w:spacing w:after="0" w:line="240" w:lineRule="auto"/>
        <w:ind w:left="0" w:firstLine="709"/>
        <w:jc w:val="both"/>
        <w:rPr>
          <w:rFonts w:ascii="Times New Roman" w:hAnsi="Times New Roman" w:cs="Times New Roman"/>
          <w:sz w:val="28"/>
          <w:szCs w:val="28"/>
        </w:rPr>
      </w:pPr>
      <w:r w:rsidRPr="008F26A8">
        <w:rPr>
          <w:rFonts w:ascii="Times New Roman" w:hAnsi="Times New Roman" w:cs="Times New Roman"/>
          <w:sz w:val="28"/>
          <w:szCs w:val="28"/>
        </w:rPr>
        <w:t xml:space="preserve">19.2. pašvaldības noteiktās </w:t>
      </w:r>
      <w:r w:rsidR="007830AE" w:rsidRPr="008F26A8">
        <w:rPr>
          <w:rFonts w:ascii="Times New Roman" w:hAnsi="Times New Roman" w:cs="Times New Roman"/>
          <w:sz w:val="28"/>
          <w:szCs w:val="28"/>
        </w:rPr>
        <w:t xml:space="preserve">centralizētās ūdensapgādes pakalpojumu sniegšanas teritorijā </w:t>
      </w:r>
      <w:r w:rsidRPr="008F26A8">
        <w:rPr>
          <w:rFonts w:ascii="Times New Roman" w:hAnsi="Times New Roman" w:cs="Times New Roman"/>
          <w:sz w:val="28"/>
          <w:szCs w:val="28"/>
        </w:rPr>
        <w:t>atsevišķi esošām mazstāvu dzīvojamām ēkām un savrupmājām, ja ne tālāk par 1000 metriem no tām atrodas ūdens ņemšanas vieta.</w:t>
      </w:r>
      <w:r w:rsidR="0002489A" w:rsidRPr="008F26A8">
        <w:rPr>
          <w:rFonts w:ascii="Times New Roman" w:hAnsi="Times New Roman" w:cs="Times New Roman"/>
          <w:sz w:val="28"/>
          <w:szCs w:val="28"/>
        </w:rPr>
        <w:t>"</w:t>
      </w:r>
      <w:r w:rsidR="004D4901" w:rsidRPr="008F26A8">
        <w:rPr>
          <w:rFonts w:ascii="Times New Roman" w:hAnsi="Times New Roman" w:cs="Times New Roman"/>
          <w:sz w:val="28"/>
          <w:szCs w:val="28"/>
        </w:rPr>
        <w:t>;</w:t>
      </w:r>
    </w:p>
    <w:p w14:paraId="1EFBE1CE" w14:textId="77777777" w:rsidR="001500F9" w:rsidRPr="008F26A8" w:rsidRDefault="001500F9" w:rsidP="004D4901">
      <w:pPr>
        <w:pStyle w:val="ListParagraph"/>
        <w:spacing w:after="0" w:line="240" w:lineRule="auto"/>
        <w:ind w:left="0" w:firstLine="709"/>
        <w:jc w:val="both"/>
        <w:rPr>
          <w:rFonts w:ascii="Times New Roman" w:hAnsi="Times New Roman" w:cs="Times New Roman"/>
          <w:sz w:val="28"/>
          <w:szCs w:val="28"/>
        </w:rPr>
      </w:pPr>
    </w:p>
    <w:p w14:paraId="1EFBE1CF" w14:textId="2E3750AF" w:rsidR="00BA7D25" w:rsidRPr="008F26A8" w:rsidRDefault="00503013" w:rsidP="004D4901">
      <w:pPr>
        <w:spacing w:after="0" w:line="240" w:lineRule="auto"/>
        <w:ind w:firstLine="709"/>
        <w:rPr>
          <w:rFonts w:ascii="Times New Roman" w:hAnsi="Times New Roman" w:cs="Times New Roman"/>
          <w:sz w:val="28"/>
          <w:szCs w:val="28"/>
        </w:rPr>
      </w:pPr>
      <w:r w:rsidRPr="008F26A8">
        <w:rPr>
          <w:rFonts w:ascii="Times New Roman" w:hAnsi="Times New Roman" w:cs="Times New Roman"/>
          <w:sz w:val="28"/>
          <w:szCs w:val="28"/>
        </w:rPr>
        <w:t>1.7</w:t>
      </w:r>
      <w:r w:rsidR="00633465" w:rsidRPr="008F26A8">
        <w:rPr>
          <w:rFonts w:ascii="Times New Roman" w:hAnsi="Times New Roman" w:cs="Times New Roman"/>
          <w:sz w:val="28"/>
          <w:szCs w:val="28"/>
        </w:rPr>
        <w:t>. </w:t>
      </w:r>
      <w:r w:rsidRPr="008F26A8">
        <w:rPr>
          <w:rFonts w:ascii="Times New Roman" w:hAnsi="Times New Roman" w:cs="Times New Roman"/>
          <w:sz w:val="28"/>
          <w:szCs w:val="28"/>
        </w:rPr>
        <w:t>i</w:t>
      </w:r>
      <w:r w:rsidR="004D4901" w:rsidRPr="008F26A8">
        <w:rPr>
          <w:rFonts w:ascii="Times New Roman" w:hAnsi="Times New Roman" w:cs="Times New Roman"/>
          <w:sz w:val="28"/>
          <w:szCs w:val="28"/>
        </w:rPr>
        <w:t xml:space="preserve">zteikt </w:t>
      </w:r>
      <w:r w:rsidR="00CA03E7" w:rsidRPr="008F26A8">
        <w:rPr>
          <w:rFonts w:ascii="Times New Roman" w:hAnsi="Times New Roman" w:cs="Times New Roman"/>
          <w:sz w:val="28"/>
          <w:szCs w:val="28"/>
        </w:rPr>
        <w:t xml:space="preserve">būvnormatīva </w:t>
      </w:r>
      <w:r w:rsidR="00BA7D25" w:rsidRPr="008F26A8">
        <w:rPr>
          <w:rFonts w:ascii="Times New Roman" w:hAnsi="Times New Roman" w:cs="Times New Roman"/>
          <w:sz w:val="28"/>
          <w:szCs w:val="28"/>
        </w:rPr>
        <w:t>32</w:t>
      </w:r>
      <w:r w:rsidR="0002489A" w:rsidRPr="008F26A8">
        <w:rPr>
          <w:rFonts w:ascii="Times New Roman" w:hAnsi="Times New Roman" w:cs="Times New Roman"/>
          <w:sz w:val="28"/>
          <w:szCs w:val="28"/>
        </w:rPr>
        <w:t>. p</w:t>
      </w:r>
      <w:r w:rsidR="00BA7D25" w:rsidRPr="008F26A8">
        <w:rPr>
          <w:rFonts w:ascii="Times New Roman" w:hAnsi="Times New Roman" w:cs="Times New Roman"/>
          <w:sz w:val="28"/>
          <w:szCs w:val="28"/>
        </w:rPr>
        <w:t>unktu šādā redakcijā:</w:t>
      </w:r>
    </w:p>
    <w:p w14:paraId="1B1F2690" w14:textId="77777777" w:rsidR="004D4901" w:rsidRPr="008F26A8" w:rsidRDefault="004D4901" w:rsidP="004D4901">
      <w:pPr>
        <w:spacing w:after="0" w:line="240" w:lineRule="auto"/>
        <w:ind w:firstLine="709"/>
        <w:rPr>
          <w:rFonts w:ascii="Times New Roman" w:hAnsi="Times New Roman" w:cs="Times New Roman"/>
          <w:sz w:val="28"/>
          <w:szCs w:val="28"/>
        </w:rPr>
      </w:pPr>
    </w:p>
    <w:p w14:paraId="1EFBE1D0" w14:textId="0AFADE11" w:rsidR="00BA7D25" w:rsidRPr="008F26A8" w:rsidRDefault="0002489A" w:rsidP="004D4901">
      <w:pPr>
        <w:spacing w:after="0" w:line="240" w:lineRule="auto"/>
        <w:ind w:firstLine="709"/>
        <w:jc w:val="both"/>
        <w:rPr>
          <w:rFonts w:ascii="Times New Roman" w:hAnsi="Times New Roman" w:cs="Times New Roman"/>
          <w:sz w:val="28"/>
          <w:szCs w:val="28"/>
        </w:rPr>
      </w:pPr>
      <w:r w:rsidRPr="008F26A8">
        <w:rPr>
          <w:rFonts w:ascii="Times New Roman" w:hAnsi="Times New Roman" w:cs="Times New Roman"/>
          <w:sz w:val="28"/>
          <w:szCs w:val="28"/>
        </w:rPr>
        <w:t>"</w:t>
      </w:r>
      <w:r w:rsidR="00BA7D25" w:rsidRPr="008F26A8">
        <w:rPr>
          <w:rFonts w:ascii="Times New Roman" w:hAnsi="Times New Roman" w:cs="Times New Roman"/>
          <w:sz w:val="28"/>
          <w:szCs w:val="28"/>
        </w:rPr>
        <w:t>32.</w:t>
      </w:r>
      <w:r w:rsidR="0027528E" w:rsidRPr="008F26A8">
        <w:rPr>
          <w:rFonts w:ascii="Times New Roman" w:hAnsi="Times New Roman" w:cs="Times New Roman"/>
          <w:sz w:val="28"/>
          <w:szCs w:val="28"/>
        </w:rPr>
        <w:t> </w:t>
      </w:r>
      <w:r w:rsidR="00BA7D25" w:rsidRPr="008F26A8">
        <w:rPr>
          <w:rFonts w:ascii="Times New Roman" w:hAnsi="Times New Roman" w:cs="Times New Roman"/>
          <w:sz w:val="28"/>
          <w:szCs w:val="28"/>
        </w:rPr>
        <w:t>Maksimālais ugunsdzēsības ūdens krājuma atjaunošanas laiks nedrīkst pārsniegt 48 stundas, bet naftas, naftas produktu, gāzes, bīstamo ķīmisko vielu, kā arī sprādzienbīstamās un ugunsbīstamās ražotnēs un noliktavās</w:t>
      </w:r>
      <w:r w:rsidR="0027528E" w:rsidRPr="008F26A8">
        <w:rPr>
          <w:rFonts w:ascii="Times New Roman" w:hAnsi="Times New Roman" w:cs="Times New Roman"/>
          <w:sz w:val="28"/>
          <w:szCs w:val="28"/>
        </w:rPr>
        <w:t> </w:t>
      </w:r>
      <w:r w:rsidR="00BA7D25" w:rsidRPr="008F26A8">
        <w:rPr>
          <w:rFonts w:ascii="Times New Roman" w:hAnsi="Times New Roman" w:cs="Times New Roman"/>
          <w:sz w:val="28"/>
          <w:szCs w:val="28"/>
        </w:rPr>
        <w:t>– 24 stundas.</w:t>
      </w:r>
      <w:r w:rsidRPr="008F26A8">
        <w:rPr>
          <w:rFonts w:ascii="Times New Roman" w:hAnsi="Times New Roman" w:cs="Times New Roman"/>
          <w:sz w:val="28"/>
          <w:szCs w:val="28"/>
        </w:rPr>
        <w:t>"</w:t>
      </w:r>
      <w:r w:rsidR="004D4901" w:rsidRPr="008F26A8">
        <w:rPr>
          <w:rFonts w:ascii="Times New Roman" w:hAnsi="Times New Roman" w:cs="Times New Roman"/>
          <w:sz w:val="28"/>
          <w:szCs w:val="28"/>
        </w:rPr>
        <w:t>;</w:t>
      </w:r>
    </w:p>
    <w:p w14:paraId="1EFBE1D1" w14:textId="77777777" w:rsidR="00331437" w:rsidRPr="008F26A8" w:rsidRDefault="00331437" w:rsidP="004D4901">
      <w:pPr>
        <w:spacing w:after="0" w:line="240" w:lineRule="auto"/>
        <w:ind w:firstLine="709"/>
        <w:jc w:val="both"/>
        <w:rPr>
          <w:rFonts w:ascii="Times New Roman" w:hAnsi="Times New Roman" w:cs="Times New Roman"/>
          <w:sz w:val="28"/>
          <w:szCs w:val="28"/>
        </w:rPr>
      </w:pPr>
    </w:p>
    <w:p w14:paraId="5825CCB4" w14:textId="6456E52F" w:rsidR="000D28B7" w:rsidRPr="008F26A8" w:rsidRDefault="000A5A42" w:rsidP="004D4901">
      <w:pPr>
        <w:spacing w:after="0" w:line="240" w:lineRule="auto"/>
        <w:ind w:firstLine="709"/>
        <w:rPr>
          <w:rFonts w:ascii="Times New Roman" w:hAnsi="Times New Roman" w:cs="Times New Roman"/>
          <w:sz w:val="28"/>
          <w:szCs w:val="28"/>
        </w:rPr>
      </w:pPr>
      <w:r w:rsidRPr="008F26A8">
        <w:rPr>
          <w:rFonts w:ascii="Times New Roman" w:hAnsi="Times New Roman" w:cs="Times New Roman"/>
          <w:sz w:val="28"/>
          <w:szCs w:val="28"/>
        </w:rPr>
        <w:t>1.</w:t>
      </w:r>
      <w:r w:rsidR="000D28B7" w:rsidRPr="008F26A8">
        <w:rPr>
          <w:rFonts w:ascii="Times New Roman" w:hAnsi="Times New Roman" w:cs="Times New Roman"/>
          <w:sz w:val="28"/>
          <w:szCs w:val="28"/>
        </w:rPr>
        <w:t>8</w:t>
      </w:r>
      <w:r w:rsidRPr="008F26A8">
        <w:rPr>
          <w:rFonts w:ascii="Times New Roman" w:hAnsi="Times New Roman" w:cs="Times New Roman"/>
          <w:sz w:val="28"/>
          <w:szCs w:val="28"/>
        </w:rPr>
        <w:t>. </w:t>
      </w:r>
      <w:r w:rsidR="000D28B7" w:rsidRPr="008F26A8">
        <w:rPr>
          <w:rFonts w:ascii="Times New Roman" w:hAnsi="Times New Roman" w:cs="Times New Roman"/>
          <w:sz w:val="28"/>
          <w:szCs w:val="28"/>
        </w:rPr>
        <w:t>svītrot būvnormatīva 42.6. apakšpunktu</w:t>
      </w:r>
      <w:r w:rsidR="004D4901" w:rsidRPr="008F26A8">
        <w:rPr>
          <w:rFonts w:ascii="Times New Roman" w:hAnsi="Times New Roman" w:cs="Times New Roman"/>
          <w:sz w:val="28"/>
          <w:szCs w:val="28"/>
        </w:rPr>
        <w:t>;</w:t>
      </w:r>
    </w:p>
    <w:p w14:paraId="1EFBE1D2" w14:textId="34049036" w:rsidR="00BA7D25" w:rsidRPr="008F26A8" w:rsidRDefault="000D28B7" w:rsidP="004D4901">
      <w:pPr>
        <w:spacing w:after="0" w:line="240" w:lineRule="auto"/>
        <w:ind w:firstLine="709"/>
        <w:rPr>
          <w:rFonts w:ascii="Times New Roman" w:hAnsi="Times New Roman" w:cs="Times New Roman"/>
          <w:sz w:val="28"/>
          <w:szCs w:val="28"/>
        </w:rPr>
      </w:pPr>
      <w:r w:rsidRPr="008F26A8">
        <w:rPr>
          <w:rFonts w:ascii="Times New Roman" w:hAnsi="Times New Roman" w:cs="Times New Roman"/>
          <w:sz w:val="28"/>
          <w:szCs w:val="28"/>
        </w:rPr>
        <w:t>1.9. papildināt</w:t>
      </w:r>
      <w:r w:rsidR="004D4901" w:rsidRPr="008F26A8">
        <w:rPr>
          <w:rFonts w:ascii="Times New Roman" w:hAnsi="Times New Roman" w:cs="Times New Roman"/>
          <w:sz w:val="28"/>
          <w:szCs w:val="28"/>
        </w:rPr>
        <w:t xml:space="preserve"> </w:t>
      </w:r>
      <w:r w:rsidR="00CA03E7" w:rsidRPr="008F26A8">
        <w:rPr>
          <w:rFonts w:ascii="Times New Roman" w:hAnsi="Times New Roman" w:cs="Times New Roman"/>
          <w:sz w:val="28"/>
          <w:szCs w:val="28"/>
        </w:rPr>
        <w:t>būvnormatīv</w:t>
      </w:r>
      <w:r w:rsidRPr="008F26A8">
        <w:rPr>
          <w:rFonts w:ascii="Times New Roman" w:hAnsi="Times New Roman" w:cs="Times New Roman"/>
          <w:sz w:val="28"/>
          <w:szCs w:val="28"/>
        </w:rPr>
        <w:t>u ar 42.</w:t>
      </w:r>
      <w:r w:rsidRPr="008F26A8">
        <w:rPr>
          <w:rFonts w:ascii="Times New Roman" w:hAnsi="Times New Roman" w:cs="Times New Roman"/>
          <w:sz w:val="28"/>
          <w:szCs w:val="28"/>
          <w:vertAlign w:val="superscript"/>
        </w:rPr>
        <w:t>1</w:t>
      </w:r>
      <w:r w:rsidR="00CA03E7" w:rsidRPr="008F26A8">
        <w:rPr>
          <w:rFonts w:ascii="Times New Roman" w:hAnsi="Times New Roman" w:cs="Times New Roman"/>
          <w:sz w:val="28"/>
          <w:szCs w:val="28"/>
        </w:rPr>
        <w:t xml:space="preserve"> </w:t>
      </w:r>
      <w:r w:rsidR="00BA7D25" w:rsidRPr="008F26A8">
        <w:rPr>
          <w:rFonts w:ascii="Times New Roman" w:hAnsi="Times New Roman" w:cs="Times New Roman"/>
          <w:sz w:val="28"/>
          <w:szCs w:val="28"/>
        </w:rPr>
        <w:t>punktu šādā redakcijā:</w:t>
      </w:r>
    </w:p>
    <w:p w14:paraId="2E1D2416" w14:textId="77777777" w:rsidR="004D4901" w:rsidRPr="008F26A8" w:rsidRDefault="004D4901" w:rsidP="004D4901">
      <w:pPr>
        <w:spacing w:after="0" w:line="240" w:lineRule="auto"/>
        <w:ind w:firstLine="709"/>
        <w:rPr>
          <w:rFonts w:ascii="Times New Roman" w:hAnsi="Times New Roman" w:cs="Times New Roman"/>
          <w:sz w:val="28"/>
          <w:szCs w:val="28"/>
        </w:rPr>
      </w:pPr>
    </w:p>
    <w:p w14:paraId="1EFBE1D3" w14:textId="28ADFDD9" w:rsidR="00BA7D25" w:rsidRPr="008F26A8" w:rsidRDefault="0002489A" w:rsidP="004D4901">
      <w:pPr>
        <w:spacing w:after="0" w:line="240" w:lineRule="auto"/>
        <w:ind w:firstLine="709"/>
        <w:jc w:val="both"/>
        <w:rPr>
          <w:rFonts w:ascii="Times New Roman" w:hAnsi="Times New Roman" w:cs="Times New Roman"/>
          <w:sz w:val="28"/>
          <w:szCs w:val="28"/>
        </w:rPr>
      </w:pPr>
      <w:r w:rsidRPr="008F26A8">
        <w:rPr>
          <w:rFonts w:ascii="Times New Roman" w:hAnsi="Times New Roman" w:cs="Times New Roman"/>
          <w:sz w:val="28"/>
          <w:szCs w:val="28"/>
        </w:rPr>
        <w:t>"</w:t>
      </w:r>
      <w:r w:rsidR="00BA7D25" w:rsidRPr="008F26A8">
        <w:rPr>
          <w:rFonts w:ascii="Times New Roman" w:hAnsi="Times New Roman" w:cs="Times New Roman"/>
          <w:sz w:val="28"/>
          <w:szCs w:val="28"/>
        </w:rPr>
        <w:t>42.</w:t>
      </w:r>
      <w:r w:rsidR="000D28B7" w:rsidRPr="008F26A8">
        <w:rPr>
          <w:rFonts w:ascii="Times New Roman" w:hAnsi="Times New Roman" w:cs="Times New Roman"/>
          <w:sz w:val="28"/>
          <w:szCs w:val="28"/>
          <w:vertAlign w:val="superscript"/>
        </w:rPr>
        <w:t>1</w:t>
      </w:r>
      <w:r w:rsidR="0027528E" w:rsidRPr="008F26A8">
        <w:rPr>
          <w:rFonts w:ascii="Times New Roman" w:hAnsi="Times New Roman" w:cs="Times New Roman"/>
          <w:sz w:val="28"/>
          <w:szCs w:val="28"/>
        </w:rPr>
        <w:t> Teritorijas un apstādījumu laistīšanai, strūklakām un līdzīgām vajadzībām drīkst apvienot ā</w:t>
      </w:r>
      <w:r w:rsidR="00BA7D25" w:rsidRPr="008F26A8">
        <w:rPr>
          <w:rFonts w:ascii="Times New Roman" w:hAnsi="Times New Roman" w:cs="Times New Roman"/>
          <w:sz w:val="28"/>
          <w:szCs w:val="28"/>
        </w:rPr>
        <w:t>rējo inženiertīklu ar dzeramā ūdens</w:t>
      </w:r>
      <w:r w:rsidR="00D96737">
        <w:rPr>
          <w:rFonts w:ascii="Times New Roman" w:hAnsi="Times New Roman" w:cs="Times New Roman"/>
          <w:sz w:val="28"/>
          <w:szCs w:val="28"/>
        </w:rPr>
        <w:t xml:space="preserve"> </w:t>
      </w:r>
      <w:r w:rsidR="00BA7D25" w:rsidRPr="008F26A8">
        <w:rPr>
          <w:rFonts w:ascii="Times New Roman" w:hAnsi="Times New Roman" w:cs="Times New Roman"/>
          <w:sz w:val="28"/>
          <w:szCs w:val="28"/>
        </w:rPr>
        <w:t>apgādes sistēmu</w:t>
      </w:r>
      <w:r w:rsidR="000D28B7" w:rsidRPr="008F26A8">
        <w:rPr>
          <w:rFonts w:ascii="Times New Roman" w:hAnsi="Times New Roman" w:cs="Times New Roman"/>
          <w:sz w:val="28"/>
          <w:szCs w:val="28"/>
        </w:rPr>
        <w:t>, ja tam ir atbilstošs pamatojums.</w:t>
      </w:r>
      <w:r w:rsidRPr="008F26A8">
        <w:rPr>
          <w:rFonts w:ascii="Times New Roman" w:hAnsi="Times New Roman" w:cs="Times New Roman"/>
          <w:sz w:val="28"/>
          <w:szCs w:val="28"/>
        </w:rPr>
        <w:t>"</w:t>
      </w:r>
      <w:r w:rsidR="004D4901" w:rsidRPr="008F26A8">
        <w:rPr>
          <w:rFonts w:ascii="Times New Roman" w:hAnsi="Times New Roman" w:cs="Times New Roman"/>
          <w:sz w:val="28"/>
          <w:szCs w:val="28"/>
        </w:rPr>
        <w:t>;</w:t>
      </w:r>
    </w:p>
    <w:p w14:paraId="1EFBE1D4" w14:textId="77777777" w:rsidR="00A67C3A" w:rsidRPr="008F26A8" w:rsidRDefault="00A67C3A" w:rsidP="004D4901">
      <w:pPr>
        <w:spacing w:after="0" w:line="240" w:lineRule="auto"/>
        <w:ind w:firstLine="709"/>
        <w:jc w:val="both"/>
        <w:rPr>
          <w:rFonts w:ascii="Times New Roman" w:hAnsi="Times New Roman" w:cs="Times New Roman"/>
          <w:sz w:val="28"/>
          <w:szCs w:val="28"/>
        </w:rPr>
      </w:pPr>
    </w:p>
    <w:p w14:paraId="1EFBE1D5" w14:textId="7A771B66" w:rsidR="00BA7D25" w:rsidRPr="008F26A8" w:rsidRDefault="00FC5360" w:rsidP="004D4901">
      <w:pPr>
        <w:spacing w:after="0" w:line="240" w:lineRule="auto"/>
        <w:ind w:firstLine="709"/>
        <w:jc w:val="both"/>
        <w:rPr>
          <w:rFonts w:ascii="Times New Roman" w:hAnsi="Times New Roman" w:cs="Times New Roman"/>
          <w:sz w:val="28"/>
          <w:szCs w:val="28"/>
        </w:rPr>
      </w:pPr>
      <w:r w:rsidRPr="008F26A8">
        <w:rPr>
          <w:rFonts w:ascii="Times New Roman" w:hAnsi="Times New Roman" w:cs="Times New Roman"/>
          <w:sz w:val="28"/>
          <w:szCs w:val="28"/>
        </w:rPr>
        <w:t>1.1</w:t>
      </w:r>
      <w:r w:rsidR="00331437" w:rsidRPr="008F26A8">
        <w:rPr>
          <w:rFonts w:ascii="Times New Roman" w:hAnsi="Times New Roman" w:cs="Times New Roman"/>
          <w:sz w:val="28"/>
          <w:szCs w:val="28"/>
        </w:rPr>
        <w:t>0</w:t>
      </w:r>
      <w:r w:rsidR="00633465" w:rsidRPr="008F26A8">
        <w:rPr>
          <w:rFonts w:ascii="Times New Roman" w:hAnsi="Times New Roman" w:cs="Times New Roman"/>
          <w:sz w:val="28"/>
          <w:szCs w:val="28"/>
        </w:rPr>
        <w:t>. </w:t>
      </w:r>
      <w:r w:rsidR="000D28B7" w:rsidRPr="008F26A8">
        <w:rPr>
          <w:rFonts w:ascii="Times New Roman" w:hAnsi="Times New Roman" w:cs="Times New Roman"/>
          <w:sz w:val="28"/>
          <w:szCs w:val="28"/>
        </w:rPr>
        <w:t>s</w:t>
      </w:r>
      <w:r w:rsidR="00BA7D25" w:rsidRPr="008F26A8">
        <w:rPr>
          <w:rFonts w:ascii="Times New Roman" w:hAnsi="Times New Roman" w:cs="Times New Roman"/>
          <w:sz w:val="28"/>
          <w:szCs w:val="28"/>
        </w:rPr>
        <w:t>vītrot</w:t>
      </w:r>
      <w:r w:rsidR="00CA03E7" w:rsidRPr="008F26A8">
        <w:rPr>
          <w:rFonts w:ascii="Times New Roman" w:hAnsi="Times New Roman" w:cs="Times New Roman"/>
          <w:sz w:val="28"/>
          <w:szCs w:val="28"/>
        </w:rPr>
        <w:t xml:space="preserve"> būvnormatīva</w:t>
      </w:r>
      <w:r w:rsidR="00BA7D25" w:rsidRPr="008F26A8">
        <w:rPr>
          <w:rFonts w:ascii="Times New Roman" w:hAnsi="Times New Roman" w:cs="Times New Roman"/>
          <w:sz w:val="28"/>
          <w:szCs w:val="28"/>
        </w:rPr>
        <w:t xml:space="preserve"> 45</w:t>
      </w:r>
      <w:r w:rsidR="0002489A" w:rsidRPr="008F26A8">
        <w:rPr>
          <w:rFonts w:ascii="Times New Roman" w:hAnsi="Times New Roman" w:cs="Times New Roman"/>
          <w:sz w:val="28"/>
          <w:szCs w:val="28"/>
        </w:rPr>
        <w:t>. p</w:t>
      </w:r>
      <w:r w:rsidR="00BA7D25" w:rsidRPr="008F26A8">
        <w:rPr>
          <w:rFonts w:ascii="Times New Roman" w:hAnsi="Times New Roman" w:cs="Times New Roman"/>
          <w:sz w:val="28"/>
          <w:szCs w:val="28"/>
        </w:rPr>
        <w:t>unktu</w:t>
      </w:r>
      <w:r w:rsidR="004D4901" w:rsidRPr="008F26A8">
        <w:rPr>
          <w:rFonts w:ascii="Times New Roman" w:hAnsi="Times New Roman" w:cs="Times New Roman"/>
          <w:sz w:val="28"/>
          <w:szCs w:val="28"/>
        </w:rPr>
        <w:t>;</w:t>
      </w:r>
    </w:p>
    <w:p w14:paraId="1EFBE1D7" w14:textId="60730712" w:rsidR="00B52E87" w:rsidRPr="008F26A8" w:rsidRDefault="00FC5360" w:rsidP="004D4901">
      <w:pPr>
        <w:spacing w:after="0" w:line="240" w:lineRule="auto"/>
        <w:ind w:firstLine="709"/>
        <w:jc w:val="both"/>
        <w:rPr>
          <w:rFonts w:ascii="Times New Roman" w:hAnsi="Times New Roman" w:cs="Times New Roman"/>
          <w:sz w:val="28"/>
          <w:szCs w:val="28"/>
        </w:rPr>
      </w:pPr>
      <w:r w:rsidRPr="008F26A8">
        <w:rPr>
          <w:rFonts w:ascii="Times New Roman" w:hAnsi="Times New Roman" w:cs="Times New Roman"/>
          <w:sz w:val="28"/>
          <w:szCs w:val="28"/>
        </w:rPr>
        <w:t>1.1</w:t>
      </w:r>
      <w:r w:rsidR="00331437" w:rsidRPr="008F26A8">
        <w:rPr>
          <w:rFonts w:ascii="Times New Roman" w:hAnsi="Times New Roman" w:cs="Times New Roman"/>
          <w:sz w:val="28"/>
          <w:szCs w:val="28"/>
        </w:rPr>
        <w:t>1</w:t>
      </w:r>
      <w:r w:rsidR="000A5A42" w:rsidRPr="008F26A8">
        <w:rPr>
          <w:rFonts w:ascii="Times New Roman" w:hAnsi="Times New Roman" w:cs="Times New Roman"/>
          <w:sz w:val="28"/>
          <w:szCs w:val="28"/>
        </w:rPr>
        <w:t>. </w:t>
      </w:r>
      <w:r w:rsidR="000D28B7" w:rsidRPr="008F26A8">
        <w:rPr>
          <w:rFonts w:ascii="Times New Roman" w:hAnsi="Times New Roman" w:cs="Times New Roman"/>
          <w:sz w:val="28"/>
          <w:szCs w:val="28"/>
        </w:rPr>
        <w:t>a</w:t>
      </w:r>
      <w:r w:rsidR="00B52E87" w:rsidRPr="008F26A8">
        <w:rPr>
          <w:rFonts w:ascii="Times New Roman" w:hAnsi="Times New Roman" w:cs="Times New Roman"/>
          <w:sz w:val="28"/>
          <w:szCs w:val="28"/>
        </w:rPr>
        <w:t xml:space="preserve">izstāt </w:t>
      </w:r>
      <w:r w:rsidR="00CA03E7" w:rsidRPr="008F26A8">
        <w:rPr>
          <w:rFonts w:ascii="Times New Roman" w:hAnsi="Times New Roman" w:cs="Times New Roman"/>
          <w:sz w:val="28"/>
          <w:szCs w:val="28"/>
        </w:rPr>
        <w:t xml:space="preserve">būvnormatīva </w:t>
      </w:r>
      <w:r w:rsidR="00B52E87" w:rsidRPr="008F26A8">
        <w:rPr>
          <w:rFonts w:ascii="Times New Roman" w:hAnsi="Times New Roman" w:cs="Times New Roman"/>
          <w:sz w:val="28"/>
          <w:szCs w:val="28"/>
        </w:rPr>
        <w:t>47</w:t>
      </w:r>
      <w:r w:rsidR="0002489A" w:rsidRPr="008F26A8">
        <w:rPr>
          <w:rFonts w:ascii="Times New Roman" w:hAnsi="Times New Roman" w:cs="Times New Roman"/>
          <w:sz w:val="28"/>
          <w:szCs w:val="28"/>
        </w:rPr>
        <w:t>. p</w:t>
      </w:r>
      <w:r w:rsidR="00B52E87" w:rsidRPr="008F26A8">
        <w:rPr>
          <w:rFonts w:ascii="Times New Roman" w:hAnsi="Times New Roman" w:cs="Times New Roman"/>
          <w:sz w:val="28"/>
          <w:szCs w:val="28"/>
        </w:rPr>
        <w:t xml:space="preserve">unktā vārdus </w:t>
      </w:r>
      <w:r w:rsidR="0002489A" w:rsidRPr="008F26A8">
        <w:rPr>
          <w:rFonts w:ascii="Times New Roman" w:hAnsi="Times New Roman" w:cs="Times New Roman"/>
          <w:sz w:val="28"/>
          <w:szCs w:val="28"/>
        </w:rPr>
        <w:t>"</w:t>
      </w:r>
      <w:r w:rsidR="00B52E87" w:rsidRPr="008F26A8">
        <w:rPr>
          <w:rFonts w:ascii="Times New Roman" w:hAnsi="Times New Roman" w:cs="Times New Roman"/>
          <w:sz w:val="28"/>
          <w:szCs w:val="28"/>
        </w:rPr>
        <w:t>apdzīvotās vietas</w:t>
      </w:r>
      <w:r w:rsidR="0002489A" w:rsidRPr="008F26A8">
        <w:rPr>
          <w:rFonts w:ascii="Times New Roman" w:hAnsi="Times New Roman" w:cs="Times New Roman"/>
          <w:sz w:val="28"/>
          <w:szCs w:val="28"/>
        </w:rPr>
        <w:t>"</w:t>
      </w:r>
      <w:r w:rsidR="00B52E87" w:rsidRPr="008F26A8">
        <w:rPr>
          <w:rFonts w:ascii="Times New Roman" w:hAnsi="Times New Roman" w:cs="Times New Roman"/>
          <w:sz w:val="28"/>
          <w:szCs w:val="28"/>
        </w:rPr>
        <w:t xml:space="preserve"> ar vārdiem </w:t>
      </w:r>
      <w:r w:rsidR="0002489A" w:rsidRPr="008F26A8">
        <w:rPr>
          <w:rFonts w:ascii="Times New Roman" w:hAnsi="Times New Roman" w:cs="Times New Roman"/>
          <w:sz w:val="28"/>
          <w:szCs w:val="28"/>
        </w:rPr>
        <w:t>"</w:t>
      </w:r>
      <w:r w:rsidR="00B52E87" w:rsidRPr="008F26A8">
        <w:rPr>
          <w:rFonts w:ascii="Times New Roman" w:hAnsi="Times New Roman" w:cs="Times New Roman"/>
          <w:sz w:val="28"/>
          <w:szCs w:val="28"/>
        </w:rPr>
        <w:t>centralizētās ūdensapgādes pakalpojumu sniegšanas teritorijas</w:t>
      </w:r>
      <w:r w:rsidR="0002489A" w:rsidRPr="008F26A8">
        <w:rPr>
          <w:rFonts w:ascii="Times New Roman" w:hAnsi="Times New Roman" w:cs="Times New Roman"/>
          <w:sz w:val="28"/>
          <w:szCs w:val="28"/>
        </w:rPr>
        <w:t>"</w:t>
      </w:r>
      <w:r w:rsidR="004D4901" w:rsidRPr="008F26A8">
        <w:rPr>
          <w:rFonts w:ascii="Times New Roman" w:hAnsi="Times New Roman" w:cs="Times New Roman"/>
          <w:sz w:val="28"/>
          <w:szCs w:val="28"/>
        </w:rPr>
        <w:t>;</w:t>
      </w:r>
    </w:p>
    <w:p w14:paraId="1EFBE1D8" w14:textId="1F4F470A" w:rsidR="001500F9" w:rsidRPr="008F26A8" w:rsidRDefault="00FC5360" w:rsidP="004D4901">
      <w:pPr>
        <w:spacing w:after="0" w:line="240" w:lineRule="auto"/>
        <w:ind w:firstLine="709"/>
        <w:jc w:val="both"/>
        <w:rPr>
          <w:rFonts w:ascii="Times New Roman" w:hAnsi="Times New Roman" w:cs="Times New Roman"/>
          <w:sz w:val="28"/>
          <w:szCs w:val="28"/>
        </w:rPr>
      </w:pPr>
      <w:r w:rsidRPr="008F26A8">
        <w:rPr>
          <w:rFonts w:ascii="Times New Roman" w:hAnsi="Times New Roman" w:cs="Times New Roman"/>
          <w:sz w:val="28"/>
          <w:szCs w:val="28"/>
        </w:rPr>
        <w:t>1.1</w:t>
      </w:r>
      <w:r w:rsidR="00331437" w:rsidRPr="008F26A8">
        <w:rPr>
          <w:rFonts w:ascii="Times New Roman" w:hAnsi="Times New Roman" w:cs="Times New Roman"/>
          <w:sz w:val="28"/>
          <w:szCs w:val="28"/>
        </w:rPr>
        <w:t>2</w:t>
      </w:r>
      <w:r w:rsidR="000A5A42" w:rsidRPr="008F26A8">
        <w:rPr>
          <w:rFonts w:ascii="Times New Roman" w:hAnsi="Times New Roman" w:cs="Times New Roman"/>
          <w:sz w:val="28"/>
          <w:szCs w:val="28"/>
        </w:rPr>
        <w:t>. </w:t>
      </w:r>
      <w:r w:rsidR="000D47B6" w:rsidRPr="008F26A8">
        <w:rPr>
          <w:rFonts w:ascii="Times New Roman" w:hAnsi="Times New Roman" w:cs="Times New Roman"/>
          <w:sz w:val="28"/>
          <w:szCs w:val="28"/>
        </w:rPr>
        <w:t>a</w:t>
      </w:r>
      <w:r w:rsidR="00F24E5C" w:rsidRPr="008F26A8">
        <w:rPr>
          <w:rFonts w:ascii="Times New Roman" w:hAnsi="Times New Roman" w:cs="Times New Roman"/>
          <w:sz w:val="28"/>
          <w:szCs w:val="28"/>
        </w:rPr>
        <w:t xml:space="preserve">izstāt </w:t>
      </w:r>
      <w:r w:rsidR="00CA03E7" w:rsidRPr="008F26A8">
        <w:rPr>
          <w:rFonts w:ascii="Times New Roman" w:hAnsi="Times New Roman" w:cs="Times New Roman"/>
          <w:sz w:val="28"/>
          <w:szCs w:val="28"/>
        </w:rPr>
        <w:t xml:space="preserve">būvnormatīva </w:t>
      </w:r>
      <w:r w:rsidR="00F24E5C" w:rsidRPr="008F26A8">
        <w:rPr>
          <w:rFonts w:ascii="Times New Roman" w:hAnsi="Times New Roman" w:cs="Times New Roman"/>
          <w:sz w:val="28"/>
          <w:szCs w:val="28"/>
        </w:rPr>
        <w:t>55</w:t>
      </w:r>
      <w:r w:rsidR="0002489A" w:rsidRPr="008F26A8">
        <w:rPr>
          <w:rFonts w:ascii="Times New Roman" w:hAnsi="Times New Roman" w:cs="Times New Roman"/>
          <w:sz w:val="28"/>
          <w:szCs w:val="28"/>
        </w:rPr>
        <w:t>. p</w:t>
      </w:r>
      <w:r w:rsidR="00F24E5C" w:rsidRPr="008F26A8">
        <w:rPr>
          <w:rFonts w:ascii="Times New Roman" w:hAnsi="Times New Roman" w:cs="Times New Roman"/>
          <w:sz w:val="28"/>
          <w:szCs w:val="28"/>
        </w:rPr>
        <w:t>unkt</w:t>
      </w:r>
      <w:r w:rsidR="00B52E87" w:rsidRPr="008F26A8">
        <w:rPr>
          <w:rFonts w:ascii="Times New Roman" w:hAnsi="Times New Roman" w:cs="Times New Roman"/>
          <w:sz w:val="28"/>
          <w:szCs w:val="28"/>
        </w:rPr>
        <w:t>ā</w:t>
      </w:r>
      <w:r w:rsidR="00F24E5C" w:rsidRPr="008F26A8">
        <w:rPr>
          <w:rFonts w:ascii="Times New Roman" w:hAnsi="Times New Roman" w:cs="Times New Roman"/>
          <w:sz w:val="28"/>
          <w:szCs w:val="28"/>
        </w:rPr>
        <w:t xml:space="preserve"> </w:t>
      </w:r>
      <w:r w:rsidR="00837B7A" w:rsidRPr="008F26A8">
        <w:rPr>
          <w:rFonts w:ascii="Times New Roman" w:hAnsi="Times New Roman" w:cs="Times New Roman"/>
          <w:sz w:val="28"/>
          <w:szCs w:val="28"/>
        </w:rPr>
        <w:t xml:space="preserve">skaitli un </w:t>
      </w:r>
      <w:r w:rsidR="00F24E5C" w:rsidRPr="008F26A8">
        <w:rPr>
          <w:rFonts w:ascii="Times New Roman" w:hAnsi="Times New Roman" w:cs="Times New Roman"/>
          <w:sz w:val="28"/>
          <w:szCs w:val="28"/>
        </w:rPr>
        <w:t xml:space="preserve">vārdu </w:t>
      </w:r>
      <w:r w:rsidR="0002489A" w:rsidRPr="008F26A8">
        <w:rPr>
          <w:rFonts w:ascii="Times New Roman" w:hAnsi="Times New Roman" w:cs="Times New Roman"/>
          <w:sz w:val="28"/>
          <w:szCs w:val="28"/>
        </w:rPr>
        <w:t>"</w:t>
      </w:r>
      <w:r w:rsidR="00F24E5C" w:rsidRPr="008F26A8">
        <w:rPr>
          <w:rFonts w:ascii="Times New Roman" w:hAnsi="Times New Roman" w:cs="Times New Roman"/>
          <w:sz w:val="28"/>
          <w:szCs w:val="28"/>
        </w:rPr>
        <w:t>8</w:t>
      </w:r>
      <w:r w:rsidR="0002489A" w:rsidRPr="008F26A8">
        <w:rPr>
          <w:rFonts w:ascii="Times New Roman" w:hAnsi="Times New Roman" w:cs="Times New Roman"/>
          <w:sz w:val="28"/>
          <w:szCs w:val="28"/>
        </w:rPr>
        <w:t>. t</w:t>
      </w:r>
      <w:r w:rsidR="00F24E5C" w:rsidRPr="008F26A8">
        <w:rPr>
          <w:rFonts w:ascii="Times New Roman" w:hAnsi="Times New Roman" w:cs="Times New Roman"/>
          <w:sz w:val="28"/>
          <w:szCs w:val="28"/>
        </w:rPr>
        <w:t>abulas</w:t>
      </w:r>
      <w:r w:rsidR="0002489A" w:rsidRPr="008F26A8">
        <w:rPr>
          <w:rFonts w:ascii="Times New Roman" w:hAnsi="Times New Roman" w:cs="Times New Roman"/>
          <w:sz w:val="28"/>
          <w:szCs w:val="28"/>
        </w:rPr>
        <w:t>"</w:t>
      </w:r>
      <w:r w:rsidR="00F24E5C" w:rsidRPr="008F26A8">
        <w:rPr>
          <w:rFonts w:ascii="Times New Roman" w:hAnsi="Times New Roman" w:cs="Times New Roman"/>
          <w:sz w:val="28"/>
          <w:szCs w:val="28"/>
        </w:rPr>
        <w:t xml:space="preserve"> ar </w:t>
      </w:r>
      <w:r w:rsidR="00837B7A" w:rsidRPr="008F26A8">
        <w:rPr>
          <w:rFonts w:ascii="Times New Roman" w:hAnsi="Times New Roman" w:cs="Times New Roman"/>
          <w:sz w:val="28"/>
          <w:szCs w:val="28"/>
        </w:rPr>
        <w:t>skaitli un vārd</w:t>
      </w:r>
      <w:r w:rsidR="00B54CBA" w:rsidRPr="008F26A8">
        <w:rPr>
          <w:rFonts w:ascii="Times New Roman" w:hAnsi="Times New Roman" w:cs="Times New Roman"/>
          <w:sz w:val="28"/>
          <w:szCs w:val="28"/>
        </w:rPr>
        <w:t>u</w:t>
      </w:r>
      <w:r w:rsidR="00F24E5C" w:rsidRPr="008F26A8">
        <w:rPr>
          <w:rFonts w:ascii="Times New Roman" w:hAnsi="Times New Roman" w:cs="Times New Roman"/>
          <w:sz w:val="28"/>
          <w:szCs w:val="28"/>
        </w:rPr>
        <w:t xml:space="preserve"> </w:t>
      </w:r>
      <w:r w:rsidR="0002489A" w:rsidRPr="008F26A8">
        <w:rPr>
          <w:rFonts w:ascii="Times New Roman" w:hAnsi="Times New Roman" w:cs="Times New Roman"/>
          <w:sz w:val="28"/>
          <w:szCs w:val="28"/>
        </w:rPr>
        <w:t>"</w:t>
      </w:r>
      <w:r w:rsidR="00F24E5C" w:rsidRPr="008F26A8">
        <w:rPr>
          <w:rFonts w:ascii="Times New Roman" w:hAnsi="Times New Roman" w:cs="Times New Roman"/>
          <w:sz w:val="28"/>
          <w:szCs w:val="28"/>
        </w:rPr>
        <w:t>10</w:t>
      </w:r>
      <w:r w:rsidR="0002489A" w:rsidRPr="008F26A8">
        <w:rPr>
          <w:rFonts w:ascii="Times New Roman" w:hAnsi="Times New Roman" w:cs="Times New Roman"/>
          <w:sz w:val="28"/>
          <w:szCs w:val="28"/>
        </w:rPr>
        <w:t>. t</w:t>
      </w:r>
      <w:r w:rsidR="00F24E5C" w:rsidRPr="008F26A8">
        <w:rPr>
          <w:rFonts w:ascii="Times New Roman" w:hAnsi="Times New Roman" w:cs="Times New Roman"/>
          <w:sz w:val="28"/>
          <w:szCs w:val="28"/>
        </w:rPr>
        <w:t>abulas</w:t>
      </w:r>
      <w:r w:rsidR="0002489A" w:rsidRPr="008F26A8">
        <w:rPr>
          <w:rFonts w:ascii="Times New Roman" w:hAnsi="Times New Roman" w:cs="Times New Roman"/>
          <w:sz w:val="28"/>
          <w:szCs w:val="28"/>
        </w:rPr>
        <w:t>"</w:t>
      </w:r>
      <w:r w:rsidR="004D4901" w:rsidRPr="008F26A8">
        <w:rPr>
          <w:rFonts w:ascii="Times New Roman" w:hAnsi="Times New Roman" w:cs="Times New Roman"/>
          <w:sz w:val="28"/>
          <w:szCs w:val="28"/>
        </w:rPr>
        <w:t>;</w:t>
      </w:r>
    </w:p>
    <w:p w14:paraId="1EFBE1DA" w14:textId="241B7FD1" w:rsidR="000A5A42" w:rsidRPr="008F26A8" w:rsidRDefault="00FC5360" w:rsidP="004D4901">
      <w:pPr>
        <w:spacing w:after="0" w:line="240" w:lineRule="auto"/>
        <w:ind w:firstLine="709"/>
        <w:rPr>
          <w:rFonts w:ascii="Times New Roman" w:hAnsi="Times New Roman" w:cs="Times New Roman"/>
          <w:sz w:val="28"/>
          <w:szCs w:val="28"/>
        </w:rPr>
      </w:pPr>
      <w:r w:rsidRPr="008F26A8">
        <w:rPr>
          <w:rFonts w:ascii="Times New Roman" w:hAnsi="Times New Roman" w:cs="Times New Roman"/>
          <w:sz w:val="28"/>
          <w:szCs w:val="28"/>
        </w:rPr>
        <w:t>1.1</w:t>
      </w:r>
      <w:r w:rsidR="00331437" w:rsidRPr="008F26A8">
        <w:rPr>
          <w:rFonts w:ascii="Times New Roman" w:hAnsi="Times New Roman" w:cs="Times New Roman"/>
          <w:sz w:val="28"/>
          <w:szCs w:val="28"/>
        </w:rPr>
        <w:t>3</w:t>
      </w:r>
      <w:r w:rsidR="000A5A42" w:rsidRPr="008F26A8">
        <w:rPr>
          <w:rFonts w:ascii="Times New Roman" w:hAnsi="Times New Roman" w:cs="Times New Roman"/>
          <w:sz w:val="28"/>
          <w:szCs w:val="28"/>
        </w:rPr>
        <w:t>. </w:t>
      </w:r>
      <w:r w:rsidR="000D47B6" w:rsidRPr="008F26A8">
        <w:rPr>
          <w:rFonts w:ascii="Times New Roman" w:hAnsi="Times New Roman" w:cs="Times New Roman"/>
          <w:sz w:val="28"/>
          <w:szCs w:val="28"/>
        </w:rPr>
        <w:t>s</w:t>
      </w:r>
      <w:r w:rsidR="00F24E5C" w:rsidRPr="008F26A8">
        <w:rPr>
          <w:rFonts w:ascii="Times New Roman" w:hAnsi="Times New Roman" w:cs="Times New Roman"/>
          <w:sz w:val="28"/>
          <w:szCs w:val="28"/>
        </w:rPr>
        <w:t xml:space="preserve">vītrot </w:t>
      </w:r>
      <w:r w:rsidR="00CA03E7" w:rsidRPr="008F26A8">
        <w:rPr>
          <w:rFonts w:ascii="Times New Roman" w:hAnsi="Times New Roman" w:cs="Times New Roman"/>
          <w:sz w:val="28"/>
          <w:szCs w:val="28"/>
        </w:rPr>
        <w:t xml:space="preserve">būvnormatīva </w:t>
      </w:r>
      <w:r w:rsidR="00F24E5C" w:rsidRPr="008F26A8">
        <w:rPr>
          <w:rFonts w:ascii="Times New Roman" w:hAnsi="Times New Roman" w:cs="Times New Roman"/>
          <w:sz w:val="28"/>
          <w:szCs w:val="28"/>
        </w:rPr>
        <w:t>58</w:t>
      </w:r>
      <w:r w:rsidR="0002489A" w:rsidRPr="008F26A8">
        <w:rPr>
          <w:rFonts w:ascii="Times New Roman" w:hAnsi="Times New Roman" w:cs="Times New Roman"/>
          <w:sz w:val="28"/>
          <w:szCs w:val="28"/>
        </w:rPr>
        <w:t>. p</w:t>
      </w:r>
      <w:r w:rsidR="00F24E5C" w:rsidRPr="008F26A8">
        <w:rPr>
          <w:rFonts w:ascii="Times New Roman" w:hAnsi="Times New Roman" w:cs="Times New Roman"/>
          <w:sz w:val="28"/>
          <w:szCs w:val="28"/>
        </w:rPr>
        <w:t>unktu</w:t>
      </w:r>
      <w:r w:rsidR="004D4901" w:rsidRPr="008F26A8">
        <w:rPr>
          <w:rFonts w:ascii="Times New Roman" w:hAnsi="Times New Roman" w:cs="Times New Roman"/>
          <w:sz w:val="28"/>
          <w:szCs w:val="28"/>
        </w:rPr>
        <w:t>;</w:t>
      </w:r>
    </w:p>
    <w:p w14:paraId="1EFBE1DB" w14:textId="0C8A31DD" w:rsidR="00986FA9" w:rsidRPr="008F26A8" w:rsidRDefault="00FC5360" w:rsidP="004D4901">
      <w:pPr>
        <w:spacing w:after="0" w:line="240" w:lineRule="auto"/>
        <w:ind w:firstLine="709"/>
        <w:rPr>
          <w:rFonts w:ascii="Times New Roman" w:hAnsi="Times New Roman" w:cs="Times New Roman"/>
          <w:sz w:val="28"/>
          <w:szCs w:val="28"/>
        </w:rPr>
      </w:pPr>
      <w:r w:rsidRPr="008F26A8">
        <w:rPr>
          <w:rFonts w:ascii="Times New Roman" w:hAnsi="Times New Roman" w:cs="Times New Roman"/>
          <w:sz w:val="28"/>
          <w:szCs w:val="28"/>
        </w:rPr>
        <w:t>1.1</w:t>
      </w:r>
      <w:r w:rsidR="00331437" w:rsidRPr="008F26A8">
        <w:rPr>
          <w:rFonts w:ascii="Times New Roman" w:hAnsi="Times New Roman" w:cs="Times New Roman"/>
          <w:sz w:val="28"/>
          <w:szCs w:val="28"/>
        </w:rPr>
        <w:t>4</w:t>
      </w:r>
      <w:r w:rsidR="000A5A42" w:rsidRPr="008F26A8">
        <w:rPr>
          <w:rFonts w:ascii="Times New Roman" w:hAnsi="Times New Roman" w:cs="Times New Roman"/>
          <w:sz w:val="28"/>
          <w:szCs w:val="28"/>
        </w:rPr>
        <w:t>. </w:t>
      </w:r>
      <w:r w:rsidR="000D47B6" w:rsidRPr="008F26A8">
        <w:rPr>
          <w:rFonts w:ascii="Times New Roman" w:hAnsi="Times New Roman" w:cs="Times New Roman"/>
          <w:sz w:val="28"/>
          <w:szCs w:val="28"/>
        </w:rPr>
        <w:t>i</w:t>
      </w:r>
      <w:r w:rsidR="004D4901" w:rsidRPr="008F26A8">
        <w:rPr>
          <w:rFonts w:ascii="Times New Roman" w:hAnsi="Times New Roman" w:cs="Times New Roman"/>
          <w:sz w:val="28"/>
          <w:szCs w:val="28"/>
        </w:rPr>
        <w:t xml:space="preserve">zteikt </w:t>
      </w:r>
      <w:r w:rsidR="00CA03E7" w:rsidRPr="008F26A8">
        <w:rPr>
          <w:rFonts w:ascii="Times New Roman" w:hAnsi="Times New Roman" w:cs="Times New Roman"/>
          <w:sz w:val="28"/>
          <w:szCs w:val="28"/>
        </w:rPr>
        <w:t xml:space="preserve">būvnormatīva </w:t>
      </w:r>
      <w:r w:rsidR="00986FA9" w:rsidRPr="008F26A8">
        <w:rPr>
          <w:rFonts w:ascii="Times New Roman" w:hAnsi="Times New Roman" w:cs="Times New Roman"/>
          <w:sz w:val="28"/>
          <w:szCs w:val="28"/>
        </w:rPr>
        <w:t>63</w:t>
      </w:r>
      <w:r w:rsidR="0002489A" w:rsidRPr="008F26A8">
        <w:rPr>
          <w:rFonts w:ascii="Times New Roman" w:hAnsi="Times New Roman" w:cs="Times New Roman"/>
          <w:sz w:val="28"/>
          <w:szCs w:val="28"/>
        </w:rPr>
        <w:t>. p</w:t>
      </w:r>
      <w:r w:rsidR="00986FA9" w:rsidRPr="008F26A8">
        <w:rPr>
          <w:rFonts w:ascii="Times New Roman" w:hAnsi="Times New Roman" w:cs="Times New Roman"/>
          <w:sz w:val="28"/>
          <w:szCs w:val="28"/>
        </w:rPr>
        <w:t>unktu šādā redakcijā:</w:t>
      </w:r>
    </w:p>
    <w:p w14:paraId="2CA7B012" w14:textId="77777777" w:rsidR="004D4901" w:rsidRPr="008F26A8" w:rsidRDefault="004D4901" w:rsidP="004D4901">
      <w:pPr>
        <w:spacing w:after="0" w:line="240" w:lineRule="auto"/>
        <w:ind w:firstLine="709"/>
        <w:rPr>
          <w:rFonts w:ascii="Times New Roman" w:hAnsi="Times New Roman" w:cs="Times New Roman"/>
          <w:sz w:val="28"/>
          <w:szCs w:val="28"/>
        </w:rPr>
      </w:pPr>
    </w:p>
    <w:p w14:paraId="1EFBE1DC" w14:textId="381A7E24" w:rsidR="005B5FB4" w:rsidRPr="008F26A8" w:rsidRDefault="0002489A" w:rsidP="004D4901">
      <w:pPr>
        <w:spacing w:after="0" w:line="240" w:lineRule="auto"/>
        <w:ind w:firstLine="709"/>
        <w:jc w:val="both"/>
        <w:rPr>
          <w:rFonts w:ascii="Times New Roman" w:hAnsi="Times New Roman" w:cs="Times New Roman"/>
          <w:sz w:val="28"/>
          <w:szCs w:val="28"/>
        </w:rPr>
      </w:pPr>
      <w:r w:rsidRPr="008F26A8">
        <w:rPr>
          <w:rFonts w:ascii="Times New Roman" w:hAnsi="Times New Roman" w:cs="Times New Roman"/>
          <w:sz w:val="28"/>
          <w:szCs w:val="28"/>
        </w:rPr>
        <w:lastRenderedPageBreak/>
        <w:t>"</w:t>
      </w:r>
      <w:r w:rsidR="00986FA9" w:rsidRPr="008F26A8">
        <w:rPr>
          <w:rFonts w:ascii="Times New Roman" w:hAnsi="Times New Roman" w:cs="Times New Roman"/>
          <w:sz w:val="28"/>
          <w:szCs w:val="28"/>
        </w:rPr>
        <w:t>63. Pazemes ūdensgūtnēm izstrādā monitoringa programmu un veic pazemes ūdeņu monitoringu.</w:t>
      </w:r>
      <w:r w:rsidRPr="008F26A8">
        <w:rPr>
          <w:rFonts w:ascii="Times New Roman" w:hAnsi="Times New Roman" w:cs="Times New Roman"/>
          <w:sz w:val="28"/>
          <w:szCs w:val="28"/>
        </w:rPr>
        <w:t>"</w:t>
      </w:r>
      <w:r w:rsidR="004D4901" w:rsidRPr="008F26A8">
        <w:rPr>
          <w:rFonts w:ascii="Times New Roman" w:hAnsi="Times New Roman" w:cs="Times New Roman"/>
          <w:sz w:val="28"/>
          <w:szCs w:val="28"/>
        </w:rPr>
        <w:t>;</w:t>
      </w:r>
    </w:p>
    <w:p w14:paraId="1EFBE1DD" w14:textId="77777777" w:rsidR="000A5A42" w:rsidRPr="008F26A8" w:rsidRDefault="000A5A42" w:rsidP="004D4901">
      <w:pPr>
        <w:spacing w:after="0" w:line="240" w:lineRule="auto"/>
        <w:ind w:firstLine="709"/>
        <w:rPr>
          <w:rFonts w:ascii="Times New Roman" w:hAnsi="Times New Roman" w:cs="Times New Roman"/>
          <w:sz w:val="28"/>
          <w:szCs w:val="28"/>
        </w:rPr>
      </w:pPr>
    </w:p>
    <w:p w14:paraId="1EFBE1DE" w14:textId="5EF435A9" w:rsidR="001500F9" w:rsidRPr="008F26A8" w:rsidRDefault="00FC5360" w:rsidP="004D4901">
      <w:pPr>
        <w:spacing w:after="0" w:line="240" w:lineRule="auto"/>
        <w:ind w:firstLine="709"/>
        <w:jc w:val="both"/>
        <w:rPr>
          <w:rFonts w:ascii="Times New Roman" w:hAnsi="Times New Roman" w:cs="Times New Roman"/>
          <w:sz w:val="28"/>
          <w:szCs w:val="28"/>
        </w:rPr>
      </w:pPr>
      <w:r w:rsidRPr="008F26A8">
        <w:rPr>
          <w:rFonts w:ascii="Times New Roman" w:hAnsi="Times New Roman" w:cs="Times New Roman"/>
          <w:sz w:val="28"/>
          <w:szCs w:val="28"/>
        </w:rPr>
        <w:t>1.1</w:t>
      </w:r>
      <w:r w:rsidR="00331437" w:rsidRPr="008F26A8">
        <w:rPr>
          <w:rFonts w:ascii="Times New Roman" w:hAnsi="Times New Roman" w:cs="Times New Roman"/>
          <w:sz w:val="28"/>
          <w:szCs w:val="28"/>
        </w:rPr>
        <w:t>5</w:t>
      </w:r>
      <w:r w:rsidR="000A5A42" w:rsidRPr="008F26A8">
        <w:rPr>
          <w:rFonts w:ascii="Times New Roman" w:hAnsi="Times New Roman" w:cs="Times New Roman"/>
          <w:sz w:val="28"/>
          <w:szCs w:val="28"/>
        </w:rPr>
        <w:t>. </w:t>
      </w:r>
      <w:r w:rsidR="000D47B6" w:rsidRPr="008F26A8">
        <w:rPr>
          <w:rFonts w:ascii="Times New Roman" w:hAnsi="Times New Roman" w:cs="Times New Roman"/>
          <w:sz w:val="28"/>
          <w:szCs w:val="28"/>
        </w:rPr>
        <w:t>a</w:t>
      </w:r>
      <w:r w:rsidR="00DB6BCF" w:rsidRPr="008F26A8">
        <w:rPr>
          <w:rFonts w:ascii="Times New Roman" w:hAnsi="Times New Roman" w:cs="Times New Roman"/>
          <w:sz w:val="28"/>
          <w:szCs w:val="28"/>
        </w:rPr>
        <w:t xml:space="preserve">izstāt </w:t>
      </w:r>
      <w:r w:rsidR="00CA03E7" w:rsidRPr="008F26A8">
        <w:rPr>
          <w:rFonts w:ascii="Times New Roman" w:hAnsi="Times New Roman" w:cs="Times New Roman"/>
          <w:sz w:val="28"/>
          <w:szCs w:val="28"/>
        </w:rPr>
        <w:t xml:space="preserve">būvnormatīva </w:t>
      </w:r>
      <w:r w:rsidR="00DB6BCF" w:rsidRPr="008F26A8">
        <w:rPr>
          <w:rFonts w:ascii="Times New Roman" w:hAnsi="Times New Roman" w:cs="Times New Roman"/>
          <w:sz w:val="28"/>
          <w:szCs w:val="28"/>
        </w:rPr>
        <w:t>65</w:t>
      </w:r>
      <w:r w:rsidR="0002489A" w:rsidRPr="008F26A8">
        <w:rPr>
          <w:rFonts w:ascii="Times New Roman" w:hAnsi="Times New Roman" w:cs="Times New Roman"/>
          <w:sz w:val="28"/>
          <w:szCs w:val="28"/>
        </w:rPr>
        <w:t>. p</w:t>
      </w:r>
      <w:r w:rsidR="00DB6BCF" w:rsidRPr="008F26A8">
        <w:rPr>
          <w:rFonts w:ascii="Times New Roman" w:hAnsi="Times New Roman" w:cs="Times New Roman"/>
          <w:sz w:val="28"/>
          <w:szCs w:val="28"/>
        </w:rPr>
        <w:t xml:space="preserve">unktā vārdus </w:t>
      </w:r>
      <w:r w:rsidR="0002489A" w:rsidRPr="008F26A8">
        <w:rPr>
          <w:rFonts w:ascii="Times New Roman" w:hAnsi="Times New Roman" w:cs="Times New Roman"/>
          <w:sz w:val="28"/>
          <w:szCs w:val="28"/>
        </w:rPr>
        <w:t>"</w:t>
      </w:r>
      <w:r w:rsidR="00DB6BCF" w:rsidRPr="008F26A8">
        <w:rPr>
          <w:rFonts w:ascii="Times New Roman" w:hAnsi="Times New Roman" w:cs="Times New Roman"/>
          <w:sz w:val="28"/>
          <w:szCs w:val="28"/>
        </w:rPr>
        <w:t>jābūt hermētiskam</w:t>
      </w:r>
      <w:r w:rsidR="0002489A" w:rsidRPr="008F26A8">
        <w:rPr>
          <w:rFonts w:ascii="Times New Roman" w:hAnsi="Times New Roman" w:cs="Times New Roman"/>
          <w:sz w:val="28"/>
          <w:szCs w:val="28"/>
        </w:rPr>
        <w:t>"</w:t>
      </w:r>
      <w:r w:rsidR="00DB6BCF" w:rsidRPr="008F26A8">
        <w:rPr>
          <w:rFonts w:ascii="Times New Roman" w:hAnsi="Times New Roman" w:cs="Times New Roman"/>
          <w:sz w:val="28"/>
          <w:szCs w:val="28"/>
        </w:rPr>
        <w:t xml:space="preserve"> ar vārdiem </w:t>
      </w:r>
      <w:r w:rsidR="0002489A" w:rsidRPr="008F26A8">
        <w:rPr>
          <w:rFonts w:ascii="Times New Roman" w:hAnsi="Times New Roman" w:cs="Times New Roman"/>
          <w:sz w:val="28"/>
          <w:szCs w:val="28"/>
        </w:rPr>
        <w:t>"</w:t>
      </w:r>
      <w:r w:rsidR="00DB6BCF" w:rsidRPr="008F26A8">
        <w:rPr>
          <w:rFonts w:ascii="Times New Roman" w:hAnsi="Times New Roman" w:cs="Times New Roman"/>
          <w:sz w:val="28"/>
          <w:szCs w:val="28"/>
        </w:rPr>
        <w:t xml:space="preserve">jānovērš piesārņojuma iekļūšana </w:t>
      </w:r>
      <w:r w:rsidR="00331437" w:rsidRPr="008F26A8">
        <w:rPr>
          <w:rFonts w:ascii="Times New Roman" w:hAnsi="Times New Roman" w:cs="Times New Roman"/>
          <w:sz w:val="28"/>
          <w:szCs w:val="28"/>
        </w:rPr>
        <w:t>urbum</w:t>
      </w:r>
      <w:r w:rsidR="00DB6BCF" w:rsidRPr="008F26A8">
        <w:rPr>
          <w:rFonts w:ascii="Times New Roman" w:hAnsi="Times New Roman" w:cs="Times New Roman"/>
          <w:sz w:val="28"/>
          <w:szCs w:val="28"/>
        </w:rPr>
        <w:t>ā</w:t>
      </w:r>
      <w:r w:rsidR="0002489A" w:rsidRPr="008F26A8">
        <w:rPr>
          <w:rFonts w:ascii="Times New Roman" w:hAnsi="Times New Roman" w:cs="Times New Roman"/>
          <w:sz w:val="28"/>
          <w:szCs w:val="28"/>
        </w:rPr>
        <w:t>"</w:t>
      </w:r>
      <w:r w:rsidR="004D4901" w:rsidRPr="008F26A8">
        <w:rPr>
          <w:rFonts w:ascii="Times New Roman" w:hAnsi="Times New Roman" w:cs="Times New Roman"/>
          <w:sz w:val="28"/>
          <w:szCs w:val="28"/>
        </w:rPr>
        <w:t>;</w:t>
      </w:r>
    </w:p>
    <w:p w14:paraId="1EFBE1E0" w14:textId="0B5A8D9A" w:rsidR="00DB6BCF" w:rsidRPr="008F26A8" w:rsidRDefault="005B5FB4" w:rsidP="004D4901">
      <w:pPr>
        <w:spacing w:after="0" w:line="240" w:lineRule="auto"/>
        <w:ind w:firstLine="709"/>
        <w:jc w:val="both"/>
        <w:rPr>
          <w:rFonts w:ascii="Times New Roman" w:hAnsi="Times New Roman" w:cs="Times New Roman"/>
          <w:sz w:val="28"/>
          <w:szCs w:val="28"/>
        </w:rPr>
      </w:pPr>
      <w:r w:rsidRPr="008F26A8">
        <w:rPr>
          <w:rFonts w:ascii="Times New Roman" w:hAnsi="Times New Roman" w:cs="Times New Roman"/>
          <w:sz w:val="28"/>
          <w:szCs w:val="28"/>
        </w:rPr>
        <w:t>1.1</w:t>
      </w:r>
      <w:r w:rsidR="00331437" w:rsidRPr="008F26A8">
        <w:rPr>
          <w:rFonts w:ascii="Times New Roman" w:hAnsi="Times New Roman" w:cs="Times New Roman"/>
          <w:sz w:val="28"/>
          <w:szCs w:val="28"/>
        </w:rPr>
        <w:t>6</w:t>
      </w:r>
      <w:r w:rsidRPr="008F26A8">
        <w:rPr>
          <w:rFonts w:ascii="Times New Roman" w:hAnsi="Times New Roman" w:cs="Times New Roman"/>
          <w:sz w:val="28"/>
          <w:szCs w:val="28"/>
        </w:rPr>
        <w:t>.</w:t>
      </w:r>
      <w:r w:rsidR="000A5A42" w:rsidRPr="008F26A8">
        <w:rPr>
          <w:rFonts w:ascii="Times New Roman" w:hAnsi="Times New Roman" w:cs="Times New Roman"/>
          <w:sz w:val="28"/>
          <w:szCs w:val="28"/>
        </w:rPr>
        <w:t> </w:t>
      </w:r>
      <w:r w:rsidR="000D47B6" w:rsidRPr="008F26A8">
        <w:rPr>
          <w:rFonts w:ascii="Times New Roman" w:hAnsi="Times New Roman" w:cs="Times New Roman"/>
          <w:sz w:val="28"/>
          <w:szCs w:val="28"/>
        </w:rPr>
        <w:t>a</w:t>
      </w:r>
      <w:r w:rsidR="00AE3696" w:rsidRPr="008F26A8">
        <w:rPr>
          <w:rFonts w:ascii="Times New Roman" w:hAnsi="Times New Roman" w:cs="Times New Roman"/>
          <w:sz w:val="28"/>
          <w:szCs w:val="28"/>
        </w:rPr>
        <w:t xml:space="preserve">izstāt </w:t>
      </w:r>
      <w:r w:rsidR="00CA03E7" w:rsidRPr="008F26A8">
        <w:rPr>
          <w:rFonts w:ascii="Times New Roman" w:hAnsi="Times New Roman" w:cs="Times New Roman"/>
          <w:sz w:val="28"/>
          <w:szCs w:val="28"/>
        </w:rPr>
        <w:t xml:space="preserve">būvnormatīva </w:t>
      </w:r>
      <w:r w:rsidR="00AE3696" w:rsidRPr="008F26A8">
        <w:rPr>
          <w:rFonts w:ascii="Times New Roman" w:hAnsi="Times New Roman" w:cs="Times New Roman"/>
          <w:sz w:val="28"/>
          <w:szCs w:val="28"/>
        </w:rPr>
        <w:t>67</w:t>
      </w:r>
      <w:r w:rsidR="0002489A" w:rsidRPr="008F26A8">
        <w:rPr>
          <w:rFonts w:ascii="Times New Roman" w:hAnsi="Times New Roman" w:cs="Times New Roman"/>
          <w:sz w:val="28"/>
          <w:szCs w:val="28"/>
        </w:rPr>
        <w:t>. p</w:t>
      </w:r>
      <w:r w:rsidR="00331437" w:rsidRPr="008F26A8">
        <w:rPr>
          <w:rFonts w:ascii="Times New Roman" w:hAnsi="Times New Roman" w:cs="Times New Roman"/>
          <w:sz w:val="28"/>
          <w:szCs w:val="28"/>
        </w:rPr>
        <w:t xml:space="preserve">unktā vārdu </w:t>
      </w:r>
      <w:r w:rsidR="0002489A" w:rsidRPr="008F26A8">
        <w:rPr>
          <w:rFonts w:ascii="Times New Roman" w:hAnsi="Times New Roman" w:cs="Times New Roman"/>
          <w:sz w:val="28"/>
          <w:szCs w:val="28"/>
        </w:rPr>
        <w:t>"</w:t>
      </w:r>
      <w:r w:rsidR="00331437" w:rsidRPr="008F26A8">
        <w:rPr>
          <w:rFonts w:ascii="Times New Roman" w:hAnsi="Times New Roman" w:cs="Times New Roman"/>
          <w:sz w:val="28"/>
          <w:szCs w:val="28"/>
        </w:rPr>
        <w:t>marku</w:t>
      </w:r>
      <w:r w:rsidR="0002489A" w:rsidRPr="008F26A8">
        <w:rPr>
          <w:rFonts w:ascii="Times New Roman" w:hAnsi="Times New Roman" w:cs="Times New Roman"/>
          <w:sz w:val="28"/>
          <w:szCs w:val="28"/>
        </w:rPr>
        <w:t>"</w:t>
      </w:r>
      <w:r w:rsidR="00DB6BCF" w:rsidRPr="008F26A8">
        <w:rPr>
          <w:rFonts w:ascii="Times New Roman" w:hAnsi="Times New Roman" w:cs="Times New Roman"/>
          <w:sz w:val="28"/>
          <w:szCs w:val="28"/>
        </w:rPr>
        <w:t xml:space="preserve"> ar vārdiem </w:t>
      </w:r>
      <w:r w:rsidR="0002489A" w:rsidRPr="008F26A8">
        <w:rPr>
          <w:rFonts w:ascii="Times New Roman" w:hAnsi="Times New Roman" w:cs="Times New Roman"/>
          <w:sz w:val="28"/>
          <w:szCs w:val="28"/>
        </w:rPr>
        <w:t>"</w:t>
      </w:r>
      <w:r w:rsidR="00DB6BCF" w:rsidRPr="008F26A8">
        <w:rPr>
          <w:rFonts w:ascii="Times New Roman" w:hAnsi="Times New Roman" w:cs="Times New Roman"/>
          <w:sz w:val="28"/>
          <w:szCs w:val="28"/>
        </w:rPr>
        <w:t>tehniskos parametrus</w:t>
      </w:r>
      <w:r w:rsidR="0002489A" w:rsidRPr="008F26A8">
        <w:rPr>
          <w:rFonts w:ascii="Times New Roman" w:hAnsi="Times New Roman" w:cs="Times New Roman"/>
          <w:sz w:val="28"/>
          <w:szCs w:val="28"/>
        </w:rPr>
        <w:t>"</w:t>
      </w:r>
      <w:r w:rsidR="004D4901" w:rsidRPr="008F26A8">
        <w:rPr>
          <w:rFonts w:ascii="Times New Roman" w:hAnsi="Times New Roman" w:cs="Times New Roman"/>
          <w:sz w:val="28"/>
          <w:szCs w:val="28"/>
        </w:rPr>
        <w:t>;</w:t>
      </w:r>
    </w:p>
    <w:p w14:paraId="1EFBE1E1" w14:textId="41309A5E" w:rsidR="001500F9" w:rsidRPr="008F26A8" w:rsidRDefault="000A5A42" w:rsidP="004D4901">
      <w:pPr>
        <w:spacing w:after="0" w:line="240" w:lineRule="auto"/>
        <w:ind w:firstLine="709"/>
        <w:jc w:val="both"/>
        <w:rPr>
          <w:rFonts w:ascii="Times New Roman" w:hAnsi="Times New Roman" w:cs="Times New Roman"/>
          <w:sz w:val="28"/>
          <w:szCs w:val="28"/>
        </w:rPr>
      </w:pPr>
      <w:r w:rsidRPr="008F26A8">
        <w:rPr>
          <w:rFonts w:ascii="Times New Roman" w:hAnsi="Times New Roman" w:cs="Times New Roman"/>
          <w:sz w:val="28"/>
          <w:szCs w:val="28"/>
        </w:rPr>
        <w:t>1.1</w:t>
      </w:r>
      <w:r w:rsidR="00331437" w:rsidRPr="008F26A8">
        <w:rPr>
          <w:rFonts w:ascii="Times New Roman" w:hAnsi="Times New Roman" w:cs="Times New Roman"/>
          <w:sz w:val="28"/>
          <w:szCs w:val="28"/>
        </w:rPr>
        <w:t>7</w:t>
      </w:r>
      <w:r w:rsidRPr="008F26A8">
        <w:rPr>
          <w:rFonts w:ascii="Times New Roman" w:hAnsi="Times New Roman" w:cs="Times New Roman"/>
          <w:sz w:val="28"/>
          <w:szCs w:val="28"/>
        </w:rPr>
        <w:t>. </w:t>
      </w:r>
      <w:r w:rsidR="000D47B6" w:rsidRPr="008F26A8">
        <w:rPr>
          <w:rFonts w:ascii="Times New Roman" w:hAnsi="Times New Roman" w:cs="Times New Roman"/>
          <w:sz w:val="28"/>
          <w:szCs w:val="28"/>
        </w:rPr>
        <w:t>i</w:t>
      </w:r>
      <w:r w:rsidR="004D4901" w:rsidRPr="008F26A8">
        <w:rPr>
          <w:rFonts w:ascii="Times New Roman" w:hAnsi="Times New Roman" w:cs="Times New Roman"/>
          <w:sz w:val="28"/>
          <w:szCs w:val="28"/>
        </w:rPr>
        <w:t xml:space="preserve">zteikt </w:t>
      </w:r>
      <w:r w:rsidR="00CA03E7" w:rsidRPr="008F26A8">
        <w:rPr>
          <w:rFonts w:ascii="Times New Roman" w:hAnsi="Times New Roman" w:cs="Times New Roman"/>
          <w:sz w:val="28"/>
          <w:szCs w:val="28"/>
        </w:rPr>
        <w:t xml:space="preserve">būvnormatīva </w:t>
      </w:r>
      <w:r w:rsidR="00CC6D36" w:rsidRPr="008F26A8">
        <w:rPr>
          <w:rFonts w:ascii="Times New Roman" w:hAnsi="Times New Roman" w:cs="Times New Roman"/>
          <w:sz w:val="28"/>
          <w:szCs w:val="28"/>
        </w:rPr>
        <w:t>70</w:t>
      </w:r>
      <w:r w:rsidR="00CB023C" w:rsidRPr="008F26A8">
        <w:rPr>
          <w:rFonts w:ascii="Times New Roman" w:hAnsi="Times New Roman" w:cs="Times New Roman"/>
          <w:sz w:val="28"/>
          <w:szCs w:val="28"/>
        </w:rPr>
        <w:t>.</w:t>
      </w:r>
      <w:r w:rsidR="000D47B6" w:rsidRPr="008F26A8">
        <w:rPr>
          <w:rFonts w:ascii="Times New Roman" w:hAnsi="Times New Roman" w:cs="Times New Roman"/>
          <w:sz w:val="28"/>
          <w:szCs w:val="28"/>
        </w:rPr>
        <w:t>, 71. un 72. </w:t>
      </w:r>
      <w:r w:rsidR="001500F9" w:rsidRPr="008F26A8">
        <w:rPr>
          <w:rFonts w:ascii="Times New Roman" w:hAnsi="Times New Roman" w:cs="Times New Roman"/>
          <w:sz w:val="28"/>
          <w:szCs w:val="28"/>
        </w:rPr>
        <w:t>punktu šādā redakcijā:</w:t>
      </w:r>
    </w:p>
    <w:p w14:paraId="1EFBE1E2" w14:textId="77777777" w:rsidR="00CB023C" w:rsidRPr="008F26A8" w:rsidRDefault="00CB023C" w:rsidP="004D4901">
      <w:pPr>
        <w:pStyle w:val="ListParagraph"/>
        <w:spacing w:after="0" w:line="240" w:lineRule="auto"/>
        <w:ind w:left="0" w:firstLine="709"/>
        <w:jc w:val="both"/>
        <w:rPr>
          <w:rFonts w:ascii="Times New Roman" w:hAnsi="Times New Roman" w:cs="Times New Roman"/>
          <w:sz w:val="28"/>
          <w:szCs w:val="28"/>
        </w:rPr>
      </w:pPr>
    </w:p>
    <w:p w14:paraId="1EFBE1E3" w14:textId="73EA0D73" w:rsidR="00CB023C" w:rsidRPr="008F26A8" w:rsidRDefault="0002489A" w:rsidP="004D4901">
      <w:pPr>
        <w:spacing w:after="0" w:line="240" w:lineRule="auto"/>
        <w:ind w:firstLine="709"/>
        <w:jc w:val="both"/>
        <w:rPr>
          <w:rFonts w:ascii="Times New Roman" w:hAnsi="Times New Roman" w:cs="Times New Roman"/>
          <w:sz w:val="28"/>
          <w:szCs w:val="28"/>
        </w:rPr>
      </w:pPr>
      <w:r w:rsidRPr="008F26A8">
        <w:rPr>
          <w:rFonts w:ascii="Times New Roman" w:hAnsi="Times New Roman" w:cs="Times New Roman"/>
          <w:sz w:val="28"/>
          <w:szCs w:val="28"/>
        </w:rPr>
        <w:t>"</w:t>
      </w:r>
      <w:r w:rsidR="00CC6D36" w:rsidRPr="008F26A8">
        <w:rPr>
          <w:rFonts w:ascii="Times New Roman" w:hAnsi="Times New Roman" w:cs="Times New Roman"/>
          <w:sz w:val="28"/>
          <w:szCs w:val="28"/>
        </w:rPr>
        <w:t xml:space="preserve">70. </w:t>
      </w:r>
      <w:r w:rsidR="00201DAF" w:rsidRPr="008F26A8">
        <w:rPr>
          <w:rFonts w:ascii="Times New Roman" w:hAnsi="Times New Roman" w:cs="Times New Roman"/>
          <w:sz w:val="28"/>
          <w:szCs w:val="28"/>
        </w:rPr>
        <w:t>Atkarībā no vietējiem apstākļiem un ūdens ieguves urbuma augšgala aprīkojuma urbuma augšgals ierīkojams virszemes paviljonā vai pazemes kamerā. Attiecīgos izmērus iz</w:t>
      </w:r>
      <w:r w:rsidR="00680B3A" w:rsidRPr="008F26A8">
        <w:rPr>
          <w:rFonts w:ascii="Times New Roman" w:hAnsi="Times New Roman" w:cs="Times New Roman"/>
          <w:sz w:val="28"/>
          <w:szCs w:val="28"/>
        </w:rPr>
        <w:t>v</w:t>
      </w:r>
      <w:r w:rsidR="00201DAF" w:rsidRPr="008F26A8">
        <w:rPr>
          <w:rFonts w:ascii="Times New Roman" w:hAnsi="Times New Roman" w:cs="Times New Roman"/>
          <w:sz w:val="28"/>
          <w:szCs w:val="28"/>
        </w:rPr>
        <w:t>ēlas atkarībā no tehnoloģiskā aprīkojuma, elektroiekārtu un kontroles mērinstrumentu izvietojuma un to ekspluatācijas un apkopes prasībām. Paviljona vai kameras augstums ir atkarīgs no iekārtu un aprīkojuma izmēriem, bet pazemes kamerām tas nedrīkst būt zemāks par 1,8</w:t>
      </w:r>
      <w:r w:rsidR="0027528E" w:rsidRPr="008F26A8">
        <w:rPr>
          <w:rFonts w:ascii="Times New Roman" w:hAnsi="Times New Roman" w:cs="Times New Roman"/>
          <w:sz w:val="28"/>
          <w:szCs w:val="28"/>
        </w:rPr>
        <w:t> </w:t>
      </w:r>
      <w:r w:rsidR="00201DAF" w:rsidRPr="008F26A8">
        <w:rPr>
          <w:rFonts w:ascii="Times New Roman" w:hAnsi="Times New Roman" w:cs="Times New Roman"/>
          <w:sz w:val="28"/>
          <w:szCs w:val="28"/>
        </w:rPr>
        <w:t>metriem.</w:t>
      </w:r>
    </w:p>
    <w:p w14:paraId="1EFBE1E4" w14:textId="77777777" w:rsidR="000A5A42" w:rsidRPr="008F26A8" w:rsidRDefault="000A5A42" w:rsidP="004D4901">
      <w:pPr>
        <w:spacing w:after="0" w:line="240" w:lineRule="auto"/>
        <w:ind w:firstLine="709"/>
        <w:jc w:val="both"/>
        <w:rPr>
          <w:rFonts w:ascii="Times New Roman" w:hAnsi="Times New Roman" w:cs="Times New Roman"/>
          <w:sz w:val="28"/>
          <w:szCs w:val="28"/>
        </w:rPr>
      </w:pPr>
    </w:p>
    <w:p w14:paraId="725C097B" w14:textId="6A2DFA22" w:rsidR="000D47B6" w:rsidRPr="008F26A8" w:rsidRDefault="004D4901" w:rsidP="004D4901">
      <w:pPr>
        <w:spacing w:after="0" w:line="240" w:lineRule="auto"/>
        <w:ind w:firstLine="709"/>
        <w:jc w:val="both"/>
        <w:rPr>
          <w:rFonts w:ascii="Times New Roman" w:hAnsi="Times New Roman" w:cs="Times New Roman"/>
          <w:sz w:val="28"/>
          <w:szCs w:val="28"/>
        </w:rPr>
      </w:pPr>
      <w:r w:rsidRPr="008F26A8">
        <w:rPr>
          <w:rFonts w:ascii="Times New Roman" w:hAnsi="Times New Roman" w:cs="Times New Roman"/>
          <w:sz w:val="28"/>
          <w:szCs w:val="28"/>
        </w:rPr>
        <w:t xml:space="preserve">71. Urbuma </w:t>
      </w:r>
      <w:r w:rsidR="000D47B6" w:rsidRPr="008F26A8">
        <w:rPr>
          <w:rFonts w:ascii="Times New Roman" w:hAnsi="Times New Roman" w:cs="Times New Roman"/>
          <w:sz w:val="28"/>
          <w:szCs w:val="28"/>
        </w:rPr>
        <w:t>caurules augšgals izbūvējams vismaz 0,5 m virs grīdas.</w:t>
      </w:r>
    </w:p>
    <w:p w14:paraId="1C82EAA6" w14:textId="77777777" w:rsidR="000D47B6" w:rsidRPr="008F26A8" w:rsidRDefault="000D47B6" w:rsidP="004D4901">
      <w:pPr>
        <w:spacing w:after="0" w:line="240" w:lineRule="auto"/>
        <w:ind w:firstLine="709"/>
        <w:jc w:val="both"/>
        <w:rPr>
          <w:rFonts w:ascii="Times New Roman" w:hAnsi="Times New Roman" w:cs="Times New Roman"/>
          <w:sz w:val="28"/>
          <w:szCs w:val="28"/>
        </w:rPr>
      </w:pPr>
    </w:p>
    <w:p w14:paraId="295E912E" w14:textId="6FC67B89" w:rsidR="000D47B6" w:rsidRPr="008F26A8" w:rsidRDefault="000D47B6" w:rsidP="004D4901">
      <w:pPr>
        <w:spacing w:after="0" w:line="240" w:lineRule="auto"/>
        <w:ind w:firstLine="709"/>
        <w:jc w:val="both"/>
        <w:rPr>
          <w:rFonts w:ascii="Times New Roman" w:hAnsi="Times New Roman" w:cs="Times New Roman"/>
          <w:sz w:val="28"/>
          <w:szCs w:val="28"/>
        </w:rPr>
      </w:pPr>
      <w:r w:rsidRPr="008F26A8">
        <w:rPr>
          <w:rFonts w:ascii="Times New Roman" w:hAnsi="Times New Roman" w:cs="Times New Roman"/>
          <w:sz w:val="28"/>
          <w:szCs w:val="28"/>
        </w:rPr>
        <w:t>72.</w:t>
      </w:r>
      <w:r w:rsidR="0080797D" w:rsidRPr="008F26A8">
        <w:rPr>
          <w:rFonts w:ascii="Times New Roman" w:hAnsi="Times New Roman" w:cs="Times New Roman"/>
          <w:sz w:val="28"/>
          <w:szCs w:val="28"/>
        </w:rPr>
        <w:t> </w:t>
      </w:r>
      <w:r w:rsidRPr="008F26A8">
        <w:rPr>
          <w:rFonts w:ascii="Times New Roman" w:hAnsi="Times New Roman" w:cs="Times New Roman"/>
          <w:sz w:val="28"/>
          <w:szCs w:val="28"/>
        </w:rPr>
        <w:t>Ūdens ieguves urbumu sūkņu stacijas montē un demontē ar mehānismiem caur lūku, kura atrodas virs urbuma augšgala.</w:t>
      </w:r>
      <w:r w:rsidR="0002489A" w:rsidRPr="008F26A8">
        <w:rPr>
          <w:rFonts w:ascii="Times New Roman" w:hAnsi="Times New Roman" w:cs="Times New Roman"/>
          <w:sz w:val="28"/>
          <w:szCs w:val="28"/>
        </w:rPr>
        <w:t>"</w:t>
      </w:r>
      <w:r w:rsidR="004D4901" w:rsidRPr="008F26A8">
        <w:rPr>
          <w:rFonts w:ascii="Times New Roman" w:hAnsi="Times New Roman" w:cs="Times New Roman"/>
          <w:sz w:val="28"/>
          <w:szCs w:val="28"/>
        </w:rPr>
        <w:t>;</w:t>
      </w:r>
    </w:p>
    <w:p w14:paraId="1EFBE1E8" w14:textId="77777777" w:rsidR="00BC5A55" w:rsidRPr="008F26A8" w:rsidRDefault="00BC5A55" w:rsidP="004D4901">
      <w:pPr>
        <w:spacing w:after="0" w:line="240" w:lineRule="auto"/>
        <w:ind w:firstLine="709"/>
        <w:jc w:val="both"/>
        <w:rPr>
          <w:rFonts w:ascii="Times New Roman" w:hAnsi="Times New Roman" w:cs="Times New Roman"/>
          <w:sz w:val="28"/>
          <w:szCs w:val="28"/>
        </w:rPr>
      </w:pPr>
    </w:p>
    <w:p w14:paraId="1EFBE1E9" w14:textId="71C89692" w:rsidR="00BC5A55" w:rsidRPr="008F26A8" w:rsidRDefault="00B54CBA" w:rsidP="004D4901">
      <w:pPr>
        <w:spacing w:after="0" w:line="240" w:lineRule="auto"/>
        <w:ind w:firstLine="709"/>
        <w:jc w:val="both"/>
        <w:rPr>
          <w:rFonts w:ascii="Times New Roman" w:hAnsi="Times New Roman" w:cs="Times New Roman"/>
          <w:sz w:val="28"/>
          <w:szCs w:val="28"/>
        </w:rPr>
      </w:pPr>
      <w:r w:rsidRPr="008F26A8">
        <w:rPr>
          <w:rFonts w:ascii="Times New Roman" w:hAnsi="Times New Roman" w:cs="Times New Roman"/>
          <w:sz w:val="28"/>
          <w:szCs w:val="28"/>
        </w:rPr>
        <w:t>1</w:t>
      </w:r>
      <w:r w:rsidR="00465134" w:rsidRPr="008F26A8">
        <w:rPr>
          <w:rFonts w:ascii="Times New Roman" w:hAnsi="Times New Roman" w:cs="Times New Roman"/>
          <w:sz w:val="28"/>
          <w:szCs w:val="28"/>
        </w:rPr>
        <w:t>.18</w:t>
      </w:r>
      <w:r w:rsidR="00BC5A55" w:rsidRPr="008F26A8">
        <w:rPr>
          <w:rFonts w:ascii="Times New Roman" w:hAnsi="Times New Roman" w:cs="Times New Roman"/>
          <w:sz w:val="28"/>
          <w:szCs w:val="28"/>
        </w:rPr>
        <w:t xml:space="preserve">. </w:t>
      </w:r>
      <w:r w:rsidR="00465134" w:rsidRPr="008F26A8">
        <w:rPr>
          <w:rFonts w:ascii="Times New Roman" w:hAnsi="Times New Roman" w:cs="Times New Roman"/>
          <w:sz w:val="28"/>
          <w:szCs w:val="28"/>
        </w:rPr>
        <w:t>i</w:t>
      </w:r>
      <w:r w:rsidR="00BC5A55" w:rsidRPr="008F26A8">
        <w:rPr>
          <w:rFonts w:ascii="Times New Roman" w:hAnsi="Times New Roman" w:cs="Times New Roman"/>
          <w:sz w:val="28"/>
          <w:szCs w:val="28"/>
        </w:rPr>
        <w:t>z</w:t>
      </w:r>
      <w:r w:rsidR="00837B7A" w:rsidRPr="008F26A8">
        <w:rPr>
          <w:rFonts w:ascii="Times New Roman" w:hAnsi="Times New Roman" w:cs="Times New Roman"/>
          <w:sz w:val="28"/>
          <w:szCs w:val="28"/>
        </w:rPr>
        <w:t xml:space="preserve">teikt </w:t>
      </w:r>
      <w:r w:rsidR="00CA03E7" w:rsidRPr="008F26A8">
        <w:rPr>
          <w:rFonts w:ascii="Times New Roman" w:hAnsi="Times New Roman" w:cs="Times New Roman"/>
          <w:sz w:val="28"/>
          <w:szCs w:val="28"/>
        </w:rPr>
        <w:t xml:space="preserve">būvnormatīva </w:t>
      </w:r>
      <w:r w:rsidR="00837B7A" w:rsidRPr="008F26A8">
        <w:rPr>
          <w:rFonts w:ascii="Times New Roman" w:hAnsi="Times New Roman" w:cs="Times New Roman"/>
          <w:sz w:val="28"/>
          <w:szCs w:val="28"/>
        </w:rPr>
        <w:t>75</w:t>
      </w:r>
      <w:r w:rsidR="0002489A" w:rsidRPr="008F26A8">
        <w:rPr>
          <w:rFonts w:ascii="Times New Roman" w:hAnsi="Times New Roman" w:cs="Times New Roman"/>
          <w:sz w:val="28"/>
          <w:szCs w:val="28"/>
        </w:rPr>
        <w:t>. p</w:t>
      </w:r>
      <w:r w:rsidR="00837B7A" w:rsidRPr="008F26A8">
        <w:rPr>
          <w:rFonts w:ascii="Times New Roman" w:hAnsi="Times New Roman" w:cs="Times New Roman"/>
          <w:sz w:val="28"/>
          <w:szCs w:val="28"/>
        </w:rPr>
        <w:t>unktu šādā redakcijā</w:t>
      </w:r>
      <w:r w:rsidR="00BC5A55" w:rsidRPr="008F26A8">
        <w:rPr>
          <w:rFonts w:ascii="Times New Roman" w:hAnsi="Times New Roman" w:cs="Times New Roman"/>
          <w:sz w:val="28"/>
          <w:szCs w:val="28"/>
        </w:rPr>
        <w:t>:</w:t>
      </w:r>
    </w:p>
    <w:p w14:paraId="1EFBE1EA" w14:textId="77777777" w:rsidR="00633465" w:rsidRPr="008F26A8" w:rsidRDefault="00633465" w:rsidP="004D4901">
      <w:pPr>
        <w:spacing w:after="0" w:line="240" w:lineRule="auto"/>
        <w:ind w:firstLine="709"/>
        <w:jc w:val="both"/>
        <w:rPr>
          <w:rFonts w:ascii="Times New Roman" w:hAnsi="Times New Roman" w:cs="Times New Roman"/>
          <w:sz w:val="28"/>
          <w:szCs w:val="28"/>
        </w:rPr>
      </w:pPr>
    </w:p>
    <w:p w14:paraId="1EFBE1EB" w14:textId="6A91B724" w:rsidR="00BC5A55" w:rsidRPr="008F26A8" w:rsidRDefault="0002489A" w:rsidP="004D4901">
      <w:pPr>
        <w:spacing w:after="0" w:line="240" w:lineRule="auto"/>
        <w:ind w:firstLine="709"/>
        <w:jc w:val="both"/>
        <w:rPr>
          <w:rFonts w:ascii="Times New Roman" w:hAnsi="Times New Roman" w:cs="Times New Roman"/>
          <w:sz w:val="28"/>
          <w:szCs w:val="28"/>
        </w:rPr>
      </w:pPr>
      <w:r w:rsidRPr="008F26A8">
        <w:rPr>
          <w:rFonts w:ascii="Times New Roman" w:hAnsi="Times New Roman" w:cs="Times New Roman"/>
          <w:sz w:val="28"/>
          <w:szCs w:val="28"/>
        </w:rPr>
        <w:t>"</w:t>
      </w:r>
      <w:r w:rsidR="00986FA9" w:rsidRPr="008F26A8">
        <w:rPr>
          <w:rFonts w:ascii="Times New Roman" w:hAnsi="Times New Roman" w:cs="Times New Roman"/>
          <w:sz w:val="28"/>
          <w:szCs w:val="28"/>
        </w:rPr>
        <w:t xml:space="preserve">75. </w:t>
      </w:r>
      <w:r w:rsidR="0080797D" w:rsidRPr="008F26A8">
        <w:rPr>
          <w:rFonts w:ascii="Times New Roman" w:hAnsi="Times New Roman" w:cs="Times New Roman"/>
          <w:sz w:val="28"/>
          <w:szCs w:val="28"/>
        </w:rPr>
        <w:t xml:space="preserve">Ja </w:t>
      </w:r>
      <w:r w:rsidR="00201DAF" w:rsidRPr="008F26A8">
        <w:rPr>
          <w:rFonts w:ascii="Times New Roman" w:hAnsi="Times New Roman" w:cs="Times New Roman"/>
          <w:sz w:val="28"/>
          <w:szCs w:val="28"/>
        </w:rPr>
        <w:t xml:space="preserve">urbuma izbūvei </w:t>
      </w:r>
      <w:r w:rsidR="0080797D" w:rsidRPr="008F26A8">
        <w:rPr>
          <w:rFonts w:ascii="Times New Roman" w:hAnsi="Times New Roman" w:cs="Times New Roman"/>
          <w:sz w:val="28"/>
          <w:szCs w:val="28"/>
        </w:rPr>
        <w:t xml:space="preserve">izmanto </w:t>
      </w:r>
      <w:r w:rsidR="00201DAF" w:rsidRPr="008F26A8">
        <w:rPr>
          <w:rFonts w:ascii="Times New Roman" w:hAnsi="Times New Roman" w:cs="Times New Roman"/>
          <w:sz w:val="28"/>
          <w:szCs w:val="28"/>
        </w:rPr>
        <w:t>trieciena urbšanas metodi, apvalkcaurules apakšējā gala diametram jābūt vismaz par 50 mm lielākam nekā filtra ārējais diametrs, bet, ja filtrs tiek apbērts ar granti, – vismaz par 100 mm lielākam. Izmantojot rotora urbšanas metodi, ja ūdens ieguves urbuma sieniņas netiek nostiprinātas ar caurulēm, urbuma apakšējās daļas diametram jābūt vismaz par 100 mm lielākam nekā ārējais filtra diametrs</w:t>
      </w:r>
      <w:r w:rsidR="00986FA9" w:rsidRPr="008F26A8">
        <w:rPr>
          <w:rFonts w:ascii="Times New Roman" w:hAnsi="Times New Roman" w:cs="Times New Roman"/>
          <w:sz w:val="28"/>
          <w:szCs w:val="28"/>
        </w:rPr>
        <w:t>.</w:t>
      </w:r>
      <w:r w:rsidRPr="008F26A8">
        <w:rPr>
          <w:rFonts w:ascii="Times New Roman" w:hAnsi="Times New Roman" w:cs="Times New Roman"/>
          <w:sz w:val="28"/>
          <w:szCs w:val="28"/>
        </w:rPr>
        <w:t>"</w:t>
      </w:r>
      <w:r w:rsidR="004D4901" w:rsidRPr="008F26A8">
        <w:rPr>
          <w:rFonts w:ascii="Times New Roman" w:hAnsi="Times New Roman" w:cs="Times New Roman"/>
          <w:sz w:val="28"/>
          <w:szCs w:val="28"/>
        </w:rPr>
        <w:t>;</w:t>
      </w:r>
    </w:p>
    <w:p w14:paraId="1EFBE1EC" w14:textId="77777777" w:rsidR="00986FA9" w:rsidRPr="008F26A8" w:rsidRDefault="00986FA9" w:rsidP="004D4901">
      <w:pPr>
        <w:spacing w:after="0" w:line="240" w:lineRule="auto"/>
        <w:ind w:firstLine="709"/>
        <w:jc w:val="both"/>
        <w:rPr>
          <w:rFonts w:ascii="Times New Roman" w:hAnsi="Times New Roman" w:cs="Times New Roman"/>
          <w:sz w:val="28"/>
          <w:szCs w:val="28"/>
        </w:rPr>
      </w:pPr>
    </w:p>
    <w:p w14:paraId="1EFBE1ED" w14:textId="73BB4DAC" w:rsidR="00BC5A55" w:rsidRPr="008F26A8" w:rsidRDefault="00465134" w:rsidP="004D4901">
      <w:pPr>
        <w:spacing w:after="0" w:line="240" w:lineRule="auto"/>
        <w:ind w:firstLine="709"/>
        <w:jc w:val="both"/>
        <w:rPr>
          <w:rFonts w:ascii="Times New Roman" w:hAnsi="Times New Roman" w:cs="Times New Roman"/>
          <w:sz w:val="28"/>
          <w:szCs w:val="28"/>
        </w:rPr>
      </w:pPr>
      <w:r w:rsidRPr="008F26A8">
        <w:rPr>
          <w:rFonts w:ascii="Times New Roman" w:hAnsi="Times New Roman" w:cs="Times New Roman"/>
          <w:sz w:val="28"/>
          <w:szCs w:val="28"/>
        </w:rPr>
        <w:t>1.19</w:t>
      </w:r>
      <w:r w:rsidR="005101F9" w:rsidRPr="008F26A8">
        <w:rPr>
          <w:rFonts w:ascii="Times New Roman" w:hAnsi="Times New Roman" w:cs="Times New Roman"/>
          <w:sz w:val="28"/>
          <w:szCs w:val="28"/>
        </w:rPr>
        <w:t>. </w:t>
      </w:r>
      <w:r w:rsidRPr="008F26A8">
        <w:rPr>
          <w:rFonts w:ascii="Times New Roman" w:hAnsi="Times New Roman" w:cs="Times New Roman"/>
          <w:sz w:val="28"/>
          <w:szCs w:val="28"/>
        </w:rPr>
        <w:t>i</w:t>
      </w:r>
      <w:r w:rsidR="0080797D" w:rsidRPr="008F26A8">
        <w:rPr>
          <w:rFonts w:ascii="Times New Roman" w:hAnsi="Times New Roman" w:cs="Times New Roman"/>
          <w:sz w:val="28"/>
          <w:szCs w:val="28"/>
        </w:rPr>
        <w:t xml:space="preserve">zteikt </w:t>
      </w:r>
      <w:r w:rsidR="00CA03E7" w:rsidRPr="008F26A8">
        <w:rPr>
          <w:rFonts w:ascii="Times New Roman" w:hAnsi="Times New Roman" w:cs="Times New Roman"/>
          <w:sz w:val="28"/>
          <w:szCs w:val="28"/>
        </w:rPr>
        <w:t xml:space="preserve">būvnormatīva </w:t>
      </w:r>
      <w:r w:rsidR="00BC5A55" w:rsidRPr="008F26A8">
        <w:rPr>
          <w:rFonts w:ascii="Times New Roman" w:hAnsi="Times New Roman" w:cs="Times New Roman"/>
          <w:sz w:val="28"/>
          <w:szCs w:val="28"/>
        </w:rPr>
        <w:t>78</w:t>
      </w:r>
      <w:r w:rsidR="0002489A" w:rsidRPr="008F26A8">
        <w:rPr>
          <w:rFonts w:ascii="Times New Roman" w:hAnsi="Times New Roman" w:cs="Times New Roman"/>
          <w:sz w:val="28"/>
          <w:szCs w:val="28"/>
        </w:rPr>
        <w:t>. p</w:t>
      </w:r>
      <w:r w:rsidR="00BC5A55" w:rsidRPr="008F26A8">
        <w:rPr>
          <w:rFonts w:ascii="Times New Roman" w:hAnsi="Times New Roman" w:cs="Times New Roman"/>
          <w:sz w:val="28"/>
          <w:szCs w:val="28"/>
        </w:rPr>
        <w:t>unktu šādā redakcijā:</w:t>
      </w:r>
    </w:p>
    <w:p w14:paraId="1EFBE1EE" w14:textId="77777777" w:rsidR="00BC5A55" w:rsidRPr="008F26A8" w:rsidRDefault="00BC5A55" w:rsidP="004D4901">
      <w:pPr>
        <w:spacing w:after="0" w:line="240" w:lineRule="auto"/>
        <w:ind w:firstLine="709"/>
        <w:jc w:val="both"/>
        <w:rPr>
          <w:rFonts w:ascii="Times New Roman" w:hAnsi="Times New Roman" w:cs="Times New Roman"/>
          <w:sz w:val="28"/>
          <w:szCs w:val="28"/>
        </w:rPr>
      </w:pPr>
    </w:p>
    <w:p w14:paraId="1EFBE1EF" w14:textId="739FB87E" w:rsidR="005101F9" w:rsidRPr="008F26A8" w:rsidRDefault="0002489A" w:rsidP="004D4901">
      <w:pPr>
        <w:spacing w:after="0" w:line="240" w:lineRule="auto"/>
        <w:ind w:firstLine="709"/>
        <w:jc w:val="both"/>
        <w:rPr>
          <w:rFonts w:ascii="Times New Roman" w:hAnsi="Times New Roman" w:cs="Times New Roman"/>
          <w:sz w:val="28"/>
          <w:szCs w:val="28"/>
        </w:rPr>
      </w:pPr>
      <w:r w:rsidRPr="008F26A8">
        <w:rPr>
          <w:rFonts w:ascii="Times New Roman" w:hAnsi="Times New Roman" w:cs="Times New Roman"/>
          <w:sz w:val="28"/>
          <w:szCs w:val="28"/>
        </w:rPr>
        <w:t>"</w:t>
      </w:r>
      <w:r w:rsidR="00BC5A55" w:rsidRPr="008F26A8">
        <w:rPr>
          <w:rFonts w:ascii="Times New Roman" w:hAnsi="Times New Roman" w:cs="Times New Roman"/>
          <w:sz w:val="28"/>
          <w:szCs w:val="28"/>
        </w:rPr>
        <w:t>78. Urbuma konstrukcijai jābūt pilnībā hermētiskai, nodrošinot, ka ūdens pieplūde urbumā notiek tikai caur tā filtru.</w:t>
      </w:r>
      <w:r w:rsidRPr="008F26A8">
        <w:rPr>
          <w:rFonts w:ascii="Times New Roman" w:hAnsi="Times New Roman" w:cs="Times New Roman"/>
          <w:sz w:val="28"/>
          <w:szCs w:val="28"/>
        </w:rPr>
        <w:t>"</w:t>
      </w:r>
      <w:r w:rsidR="004D4901" w:rsidRPr="008F26A8">
        <w:rPr>
          <w:rFonts w:ascii="Times New Roman" w:hAnsi="Times New Roman" w:cs="Times New Roman"/>
          <w:sz w:val="28"/>
          <w:szCs w:val="28"/>
        </w:rPr>
        <w:t>;</w:t>
      </w:r>
    </w:p>
    <w:p w14:paraId="1EFBE1F0" w14:textId="77777777" w:rsidR="005101F9" w:rsidRPr="008F26A8" w:rsidRDefault="005101F9" w:rsidP="004D4901">
      <w:pPr>
        <w:spacing w:after="0" w:line="240" w:lineRule="auto"/>
        <w:ind w:firstLine="709"/>
        <w:jc w:val="both"/>
        <w:rPr>
          <w:rFonts w:ascii="Times New Roman" w:hAnsi="Times New Roman" w:cs="Times New Roman"/>
          <w:sz w:val="28"/>
          <w:szCs w:val="28"/>
        </w:rPr>
      </w:pPr>
    </w:p>
    <w:p w14:paraId="1EFBE1F1" w14:textId="28B22881" w:rsidR="001C0FE0" w:rsidRPr="008F26A8" w:rsidRDefault="005101F9" w:rsidP="004D4901">
      <w:pPr>
        <w:spacing w:after="0" w:line="240" w:lineRule="auto"/>
        <w:ind w:firstLine="709"/>
        <w:jc w:val="both"/>
        <w:rPr>
          <w:rFonts w:ascii="Times New Roman" w:hAnsi="Times New Roman" w:cs="Times New Roman"/>
          <w:sz w:val="28"/>
          <w:szCs w:val="28"/>
        </w:rPr>
      </w:pPr>
      <w:r w:rsidRPr="008F26A8">
        <w:rPr>
          <w:rFonts w:ascii="Times New Roman" w:hAnsi="Times New Roman" w:cs="Times New Roman"/>
          <w:sz w:val="28"/>
          <w:szCs w:val="28"/>
        </w:rPr>
        <w:t>1.2</w:t>
      </w:r>
      <w:r w:rsidR="00465134" w:rsidRPr="008F26A8">
        <w:rPr>
          <w:rFonts w:ascii="Times New Roman" w:hAnsi="Times New Roman" w:cs="Times New Roman"/>
          <w:sz w:val="28"/>
          <w:szCs w:val="28"/>
        </w:rPr>
        <w:t>0</w:t>
      </w:r>
      <w:r w:rsidRPr="008F26A8">
        <w:rPr>
          <w:rFonts w:ascii="Times New Roman" w:hAnsi="Times New Roman" w:cs="Times New Roman"/>
          <w:sz w:val="28"/>
          <w:szCs w:val="28"/>
        </w:rPr>
        <w:t>. </w:t>
      </w:r>
      <w:r w:rsidR="00465134" w:rsidRPr="008F26A8">
        <w:rPr>
          <w:rFonts w:ascii="Times New Roman" w:hAnsi="Times New Roman" w:cs="Times New Roman"/>
          <w:sz w:val="28"/>
          <w:szCs w:val="28"/>
        </w:rPr>
        <w:t>iz</w:t>
      </w:r>
      <w:r w:rsidR="0080797D" w:rsidRPr="008F26A8">
        <w:rPr>
          <w:rFonts w:ascii="Times New Roman" w:hAnsi="Times New Roman" w:cs="Times New Roman"/>
          <w:sz w:val="28"/>
          <w:szCs w:val="28"/>
        </w:rPr>
        <w:t xml:space="preserve">teikt </w:t>
      </w:r>
      <w:r w:rsidR="00CA03E7" w:rsidRPr="008F26A8">
        <w:rPr>
          <w:rFonts w:ascii="Times New Roman" w:hAnsi="Times New Roman" w:cs="Times New Roman"/>
          <w:sz w:val="28"/>
          <w:szCs w:val="28"/>
        </w:rPr>
        <w:t xml:space="preserve">būvnormatīva </w:t>
      </w:r>
      <w:r w:rsidR="001C0FE0" w:rsidRPr="008F26A8">
        <w:rPr>
          <w:rFonts w:ascii="Times New Roman" w:hAnsi="Times New Roman" w:cs="Times New Roman"/>
          <w:sz w:val="28"/>
          <w:szCs w:val="28"/>
        </w:rPr>
        <w:t>80</w:t>
      </w:r>
      <w:r w:rsidR="0002489A" w:rsidRPr="008F26A8">
        <w:rPr>
          <w:rFonts w:ascii="Times New Roman" w:hAnsi="Times New Roman" w:cs="Times New Roman"/>
          <w:sz w:val="28"/>
          <w:szCs w:val="28"/>
        </w:rPr>
        <w:t>. p</w:t>
      </w:r>
      <w:r w:rsidR="001C0FE0" w:rsidRPr="008F26A8">
        <w:rPr>
          <w:rFonts w:ascii="Times New Roman" w:hAnsi="Times New Roman" w:cs="Times New Roman"/>
          <w:sz w:val="28"/>
          <w:szCs w:val="28"/>
        </w:rPr>
        <w:t>unktu šādā redakcijā:</w:t>
      </w:r>
    </w:p>
    <w:p w14:paraId="1EFBE1F2" w14:textId="77777777" w:rsidR="001C0FE0" w:rsidRPr="008F26A8" w:rsidRDefault="001C0FE0" w:rsidP="004D4901">
      <w:pPr>
        <w:spacing w:after="0" w:line="240" w:lineRule="auto"/>
        <w:ind w:firstLine="709"/>
        <w:jc w:val="both"/>
        <w:rPr>
          <w:rFonts w:ascii="Times New Roman" w:hAnsi="Times New Roman" w:cs="Times New Roman"/>
          <w:sz w:val="28"/>
          <w:szCs w:val="28"/>
        </w:rPr>
      </w:pPr>
    </w:p>
    <w:p w14:paraId="1EFBE1F3" w14:textId="03F277D6" w:rsidR="001C0FE0" w:rsidRPr="008F26A8" w:rsidRDefault="0002489A" w:rsidP="004D4901">
      <w:pPr>
        <w:spacing w:after="0" w:line="240" w:lineRule="auto"/>
        <w:ind w:firstLine="709"/>
        <w:jc w:val="both"/>
        <w:rPr>
          <w:rFonts w:ascii="Times New Roman" w:hAnsi="Times New Roman" w:cs="Times New Roman"/>
          <w:sz w:val="28"/>
          <w:szCs w:val="28"/>
        </w:rPr>
      </w:pPr>
      <w:r w:rsidRPr="008F26A8">
        <w:rPr>
          <w:rFonts w:ascii="Times New Roman" w:hAnsi="Times New Roman" w:cs="Times New Roman"/>
          <w:sz w:val="28"/>
          <w:szCs w:val="28"/>
        </w:rPr>
        <w:t>"</w:t>
      </w:r>
      <w:r w:rsidR="001C0FE0" w:rsidRPr="008F26A8">
        <w:rPr>
          <w:rFonts w:ascii="Times New Roman" w:hAnsi="Times New Roman" w:cs="Times New Roman"/>
          <w:sz w:val="28"/>
          <w:szCs w:val="28"/>
        </w:rPr>
        <w:t>80.</w:t>
      </w:r>
      <w:r w:rsidR="0080797D" w:rsidRPr="008F26A8">
        <w:rPr>
          <w:rFonts w:ascii="Times New Roman" w:hAnsi="Times New Roman" w:cs="Times New Roman"/>
          <w:sz w:val="28"/>
          <w:szCs w:val="28"/>
        </w:rPr>
        <w:t> Paredz pietiekamu s</w:t>
      </w:r>
      <w:r w:rsidR="00201DAF" w:rsidRPr="008F26A8">
        <w:rPr>
          <w:rFonts w:ascii="Times New Roman" w:hAnsi="Times New Roman" w:cs="Times New Roman"/>
          <w:sz w:val="28"/>
          <w:szCs w:val="28"/>
        </w:rPr>
        <w:t xml:space="preserve">milšu </w:t>
      </w:r>
      <w:proofErr w:type="spellStart"/>
      <w:r w:rsidR="00201DAF" w:rsidRPr="008F26A8">
        <w:rPr>
          <w:rFonts w:ascii="Times New Roman" w:hAnsi="Times New Roman" w:cs="Times New Roman"/>
          <w:sz w:val="28"/>
          <w:szCs w:val="28"/>
        </w:rPr>
        <w:t>nosēddaļas</w:t>
      </w:r>
      <w:proofErr w:type="spellEnd"/>
      <w:r w:rsidR="00201DAF" w:rsidRPr="008F26A8">
        <w:rPr>
          <w:rFonts w:ascii="Times New Roman" w:hAnsi="Times New Roman" w:cs="Times New Roman"/>
          <w:sz w:val="28"/>
          <w:szCs w:val="28"/>
        </w:rPr>
        <w:t xml:space="preserve"> garumu tā funkcijas nodrošināšanai, bet ne</w:t>
      </w:r>
      <w:r w:rsidR="006D04B5" w:rsidRPr="008F26A8">
        <w:rPr>
          <w:rFonts w:ascii="Times New Roman" w:hAnsi="Times New Roman" w:cs="Times New Roman"/>
          <w:sz w:val="28"/>
          <w:szCs w:val="28"/>
        </w:rPr>
        <w:t xml:space="preserve"> </w:t>
      </w:r>
      <w:r w:rsidR="0080797D" w:rsidRPr="008F26A8">
        <w:rPr>
          <w:rFonts w:ascii="Times New Roman" w:hAnsi="Times New Roman" w:cs="Times New Roman"/>
          <w:sz w:val="28"/>
          <w:szCs w:val="28"/>
        </w:rPr>
        <w:t>garāku</w:t>
      </w:r>
      <w:r w:rsidR="00201DAF" w:rsidRPr="008F26A8">
        <w:rPr>
          <w:rFonts w:ascii="Times New Roman" w:hAnsi="Times New Roman" w:cs="Times New Roman"/>
          <w:sz w:val="28"/>
          <w:szCs w:val="28"/>
        </w:rPr>
        <w:t xml:space="preserve"> par 2 m</w:t>
      </w:r>
      <w:r w:rsidR="001C0FE0" w:rsidRPr="008F26A8">
        <w:rPr>
          <w:rFonts w:ascii="Times New Roman" w:hAnsi="Times New Roman" w:cs="Times New Roman"/>
          <w:sz w:val="28"/>
          <w:szCs w:val="28"/>
        </w:rPr>
        <w:t>.</w:t>
      </w:r>
      <w:r w:rsidRPr="008F26A8">
        <w:rPr>
          <w:rFonts w:ascii="Times New Roman" w:hAnsi="Times New Roman" w:cs="Times New Roman"/>
          <w:sz w:val="28"/>
          <w:szCs w:val="28"/>
        </w:rPr>
        <w:t>"</w:t>
      </w:r>
      <w:r w:rsidR="004D4901" w:rsidRPr="008F26A8">
        <w:rPr>
          <w:rFonts w:ascii="Times New Roman" w:hAnsi="Times New Roman" w:cs="Times New Roman"/>
          <w:sz w:val="28"/>
          <w:szCs w:val="28"/>
        </w:rPr>
        <w:t>;</w:t>
      </w:r>
    </w:p>
    <w:p w14:paraId="1EFBE1F4" w14:textId="77777777" w:rsidR="005101F9" w:rsidRPr="008F26A8" w:rsidRDefault="005101F9" w:rsidP="004D4901">
      <w:pPr>
        <w:spacing w:after="0" w:line="240" w:lineRule="auto"/>
        <w:ind w:firstLine="709"/>
        <w:jc w:val="both"/>
        <w:rPr>
          <w:rFonts w:ascii="Times New Roman" w:hAnsi="Times New Roman" w:cs="Times New Roman"/>
          <w:sz w:val="28"/>
          <w:szCs w:val="28"/>
        </w:rPr>
      </w:pPr>
    </w:p>
    <w:p w14:paraId="1EFBE1F5" w14:textId="0B9688CB" w:rsidR="00CB023C" w:rsidRPr="008F26A8" w:rsidRDefault="005101F9" w:rsidP="004D4901">
      <w:pPr>
        <w:spacing w:after="0" w:line="240" w:lineRule="auto"/>
        <w:ind w:firstLine="709"/>
        <w:jc w:val="both"/>
        <w:rPr>
          <w:rFonts w:ascii="Times New Roman" w:hAnsi="Times New Roman" w:cs="Times New Roman"/>
          <w:sz w:val="28"/>
          <w:szCs w:val="28"/>
        </w:rPr>
      </w:pPr>
      <w:r w:rsidRPr="008F26A8">
        <w:rPr>
          <w:rFonts w:ascii="Times New Roman" w:hAnsi="Times New Roman" w:cs="Times New Roman"/>
          <w:sz w:val="28"/>
          <w:szCs w:val="28"/>
        </w:rPr>
        <w:t>1.2</w:t>
      </w:r>
      <w:r w:rsidR="00465134" w:rsidRPr="008F26A8">
        <w:rPr>
          <w:rFonts w:ascii="Times New Roman" w:hAnsi="Times New Roman" w:cs="Times New Roman"/>
          <w:sz w:val="28"/>
          <w:szCs w:val="28"/>
        </w:rPr>
        <w:t>1</w:t>
      </w:r>
      <w:r w:rsidRPr="008F26A8">
        <w:rPr>
          <w:rFonts w:ascii="Times New Roman" w:hAnsi="Times New Roman" w:cs="Times New Roman"/>
          <w:sz w:val="28"/>
          <w:szCs w:val="28"/>
        </w:rPr>
        <w:t>. </w:t>
      </w:r>
      <w:r w:rsidR="00465134" w:rsidRPr="008F26A8">
        <w:rPr>
          <w:rFonts w:ascii="Times New Roman" w:hAnsi="Times New Roman" w:cs="Times New Roman"/>
          <w:sz w:val="28"/>
          <w:szCs w:val="28"/>
        </w:rPr>
        <w:t>s</w:t>
      </w:r>
      <w:r w:rsidR="00201DAF" w:rsidRPr="008F26A8">
        <w:rPr>
          <w:rFonts w:ascii="Times New Roman" w:hAnsi="Times New Roman" w:cs="Times New Roman"/>
          <w:sz w:val="28"/>
          <w:szCs w:val="28"/>
        </w:rPr>
        <w:t xml:space="preserve">vītrot </w:t>
      </w:r>
      <w:r w:rsidR="00CA03E7" w:rsidRPr="008F26A8">
        <w:rPr>
          <w:rFonts w:ascii="Times New Roman" w:hAnsi="Times New Roman" w:cs="Times New Roman"/>
          <w:sz w:val="28"/>
          <w:szCs w:val="28"/>
        </w:rPr>
        <w:t xml:space="preserve">būvnormatīva </w:t>
      </w:r>
      <w:r w:rsidR="00201DAF" w:rsidRPr="008F26A8">
        <w:rPr>
          <w:rFonts w:ascii="Times New Roman" w:hAnsi="Times New Roman" w:cs="Times New Roman"/>
          <w:sz w:val="28"/>
          <w:szCs w:val="28"/>
        </w:rPr>
        <w:t>81.</w:t>
      </w:r>
      <w:r w:rsidR="00465134" w:rsidRPr="008F26A8">
        <w:rPr>
          <w:rFonts w:ascii="Times New Roman" w:hAnsi="Times New Roman" w:cs="Times New Roman"/>
          <w:sz w:val="28"/>
          <w:szCs w:val="28"/>
        </w:rPr>
        <w:t>, 104. un 115. </w:t>
      </w:r>
      <w:r w:rsidR="00201DAF" w:rsidRPr="008F26A8">
        <w:rPr>
          <w:rFonts w:ascii="Times New Roman" w:hAnsi="Times New Roman" w:cs="Times New Roman"/>
          <w:sz w:val="28"/>
          <w:szCs w:val="28"/>
        </w:rPr>
        <w:t>punktu</w:t>
      </w:r>
      <w:r w:rsidR="00652ED6">
        <w:rPr>
          <w:rFonts w:ascii="Times New Roman" w:hAnsi="Times New Roman" w:cs="Times New Roman"/>
          <w:sz w:val="28"/>
          <w:szCs w:val="28"/>
        </w:rPr>
        <w:t>;</w:t>
      </w:r>
    </w:p>
    <w:p w14:paraId="1EFBE1FB" w14:textId="3D23B51F" w:rsidR="001500F9" w:rsidRPr="008F26A8" w:rsidRDefault="005101F9" w:rsidP="004D4901">
      <w:pPr>
        <w:spacing w:after="0" w:line="240" w:lineRule="auto"/>
        <w:ind w:firstLine="709"/>
        <w:jc w:val="both"/>
        <w:rPr>
          <w:rFonts w:ascii="Times New Roman" w:hAnsi="Times New Roman" w:cs="Times New Roman"/>
          <w:sz w:val="28"/>
          <w:szCs w:val="28"/>
        </w:rPr>
      </w:pPr>
      <w:r w:rsidRPr="008F26A8">
        <w:rPr>
          <w:rFonts w:ascii="Times New Roman" w:hAnsi="Times New Roman" w:cs="Times New Roman"/>
          <w:sz w:val="28"/>
          <w:szCs w:val="28"/>
        </w:rPr>
        <w:t>1.2</w:t>
      </w:r>
      <w:r w:rsidR="00465134" w:rsidRPr="008F26A8">
        <w:rPr>
          <w:rFonts w:ascii="Times New Roman" w:hAnsi="Times New Roman" w:cs="Times New Roman"/>
          <w:sz w:val="28"/>
          <w:szCs w:val="28"/>
        </w:rPr>
        <w:t>2</w:t>
      </w:r>
      <w:r w:rsidRPr="008F26A8">
        <w:rPr>
          <w:rFonts w:ascii="Times New Roman" w:hAnsi="Times New Roman" w:cs="Times New Roman"/>
          <w:sz w:val="28"/>
          <w:szCs w:val="28"/>
        </w:rPr>
        <w:t>. </w:t>
      </w:r>
      <w:r w:rsidR="00BB3954" w:rsidRPr="008F26A8">
        <w:rPr>
          <w:rFonts w:ascii="Times New Roman" w:hAnsi="Times New Roman" w:cs="Times New Roman"/>
          <w:sz w:val="28"/>
          <w:szCs w:val="28"/>
        </w:rPr>
        <w:t>iz</w:t>
      </w:r>
      <w:r w:rsidR="001500F9" w:rsidRPr="008F26A8">
        <w:rPr>
          <w:rFonts w:ascii="Times New Roman" w:hAnsi="Times New Roman" w:cs="Times New Roman"/>
          <w:sz w:val="28"/>
          <w:szCs w:val="28"/>
        </w:rPr>
        <w:t xml:space="preserve">teikt </w:t>
      </w:r>
      <w:r w:rsidR="00CA03E7" w:rsidRPr="008F26A8">
        <w:rPr>
          <w:rFonts w:ascii="Times New Roman" w:hAnsi="Times New Roman" w:cs="Times New Roman"/>
          <w:sz w:val="28"/>
          <w:szCs w:val="28"/>
        </w:rPr>
        <w:t xml:space="preserve">būvnormatīva </w:t>
      </w:r>
      <w:r w:rsidR="00CC6D36" w:rsidRPr="008F26A8">
        <w:rPr>
          <w:rFonts w:ascii="Times New Roman" w:hAnsi="Times New Roman" w:cs="Times New Roman"/>
          <w:sz w:val="28"/>
          <w:szCs w:val="28"/>
        </w:rPr>
        <w:t>118</w:t>
      </w:r>
      <w:r w:rsidR="0002489A" w:rsidRPr="008F26A8">
        <w:rPr>
          <w:rFonts w:ascii="Times New Roman" w:hAnsi="Times New Roman" w:cs="Times New Roman"/>
          <w:sz w:val="28"/>
          <w:szCs w:val="28"/>
        </w:rPr>
        <w:t>. p</w:t>
      </w:r>
      <w:r w:rsidR="001500F9" w:rsidRPr="008F26A8">
        <w:rPr>
          <w:rFonts w:ascii="Times New Roman" w:hAnsi="Times New Roman" w:cs="Times New Roman"/>
          <w:sz w:val="28"/>
          <w:szCs w:val="28"/>
        </w:rPr>
        <w:t>unktu šādā redakcijā:</w:t>
      </w:r>
    </w:p>
    <w:p w14:paraId="1EFBE1FC" w14:textId="77777777" w:rsidR="00556FE0" w:rsidRPr="008F26A8" w:rsidRDefault="00556FE0" w:rsidP="004D4901">
      <w:pPr>
        <w:pStyle w:val="ListParagraph"/>
        <w:spacing w:after="0" w:line="240" w:lineRule="auto"/>
        <w:ind w:left="0" w:firstLine="709"/>
        <w:jc w:val="both"/>
        <w:rPr>
          <w:rFonts w:ascii="Times New Roman" w:hAnsi="Times New Roman" w:cs="Times New Roman"/>
          <w:sz w:val="28"/>
          <w:szCs w:val="28"/>
        </w:rPr>
      </w:pPr>
    </w:p>
    <w:p w14:paraId="1EFBE1FD" w14:textId="3144D2E0" w:rsidR="00556FE0" w:rsidRPr="008F26A8" w:rsidRDefault="0002489A" w:rsidP="004D4901">
      <w:pPr>
        <w:pStyle w:val="ListParagraph"/>
        <w:spacing w:after="0" w:line="240" w:lineRule="auto"/>
        <w:ind w:left="0" w:firstLine="709"/>
        <w:jc w:val="both"/>
        <w:rPr>
          <w:rFonts w:ascii="Times New Roman" w:hAnsi="Times New Roman" w:cs="Times New Roman"/>
          <w:sz w:val="28"/>
          <w:szCs w:val="28"/>
        </w:rPr>
      </w:pPr>
      <w:r w:rsidRPr="008F26A8">
        <w:rPr>
          <w:rFonts w:ascii="Times New Roman" w:hAnsi="Times New Roman" w:cs="Times New Roman"/>
          <w:sz w:val="28"/>
          <w:szCs w:val="28"/>
        </w:rPr>
        <w:lastRenderedPageBreak/>
        <w:t>"</w:t>
      </w:r>
      <w:r w:rsidR="00CC6D36" w:rsidRPr="008F26A8">
        <w:rPr>
          <w:rFonts w:ascii="Times New Roman" w:hAnsi="Times New Roman" w:cs="Times New Roman"/>
          <w:sz w:val="28"/>
          <w:szCs w:val="28"/>
        </w:rPr>
        <w:t xml:space="preserve">118. Ūdens sagatavošanas iekārtu veidu un aprēķina parametrus nosaka atkarībā no piesārņojošo vielu koncentrācijas ūdenī un nepieciešamās attīrīšanas pakāpes. Ja nepieciešams, ūdens sagatavošanas metodes precizē eksperimentāli, izmantojot </w:t>
      </w:r>
      <w:proofErr w:type="spellStart"/>
      <w:r w:rsidR="00CC6D36" w:rsidRPr="008F26A8">
        <w:rPr>
          <w:rFonts w:ascii="Times New Roman" w:hAnsi="Times New Roman" w:cs="Times New Roman"/>
          <w:sz w:val="28"/>
          <w:szCs w:val="28"/>
        </w:rPr>
        <w:t>pilotiekārtas</w:t>
      </w:r>
      <w:proofErr w:type="spellEnd"/>
      <w:r w:rsidR="00CC6D36" w:rsidRPr="008F26A8">
        <w:rPr>
          <w:rFonts w:ascii="Times New Roman" w:hAnsi="Times New Roman" w:cs="Times New Roman"/>
          <w:sz w:val="28"/>
          <w:szCs w:val="28"/>
        </w:rPr>
        <w:t>.</w:t>
      </w:r>
      <w:r w:rsidRPr="008F26A8">
        <w:rPr>
          <w:rFonts w:ascii="Times New Roman" w:hAnsi="Times New Roman" w:cs="Times New Roman"/>
          <w:sz w:val="28"/>
          <w:szCs w:val="28"/>
        </w:rPr>
        <w:t>"</w:t>
      </w:r>
      <w:r w:rsidR="004D4901" w:rsidRPr="008F26A8">
        <w:rPr>
          <w:rFonts w:ascii="Times New Roman" w:hAnsi="Times New Roman" w:cs="Times New Roman"/>
          <w:sz w:val="28"/>
          <w:szCs w:val="28"/>
        </w:rPr>
        <w:t>;</w:t>
      </w:r>
    </w:p>
    <w:p w14:paraId="1EFBE1FE" w14:textId="77777777" w:rsidR="00CA03E7" w:rsidRPr="008F26A8" w:rsidRDefault="00CA03E7" w:rsidP="004D4901">
      <w:pPr>
        <w:spacing w:after="0" w:line="240" w:lineRule="auto"/>
        <w:ind w:firstLine="709"/>
        <w:rPr>
          <w:rFonts w:ascii="Times New Roman" w:hAnsi="Times New Roman" w:cs="Times New Roman"/>
          <w:sz w:val="28"/>
          <w:szCs w:val="28"/>
        </w:rPr>
      </w:pPr>
    </w:p>
    <w:p w14:paraId="1EFBE1FF" w14:textId="385AB5F7" w:rsidR="00CC6D36" w:rsidRPr="008F26A8" w:rsidRDefault="005101F9" w:rsidP="004D4901">
      <w:pPr>
        <w:spacing w:after="0" w:line="240" w:lineRule="auto"/>
        <w:ind w:firstLine="709"/>
        <w:jc w:val="both"/>
        <w:rPr>
          <w:rFonts w:ascii="Times New Roman" w:hAnsi="Times New Roman" w:cs="Times New Roman"/>
          <w:sz w:val="28"/>
          <w:szCs w:val="28"/>
        </w:rPr>
      </w:pPr>
      <w:r w:rsidRPr="008F26A8">
        <w:rPr>
          <w:rFonts w:ascii="Times New Roman" w:hAnsi="Times New Roman" w:cs="Times New Roman"/>
          <w:sz w:val="28"/>
          <w:szCs w:val="28"/>
        </w:rPr>
        <w:t>1.2</w:t>
      </w:r>
      <w:r w:rsidR="00BB3954" w:rsidRPr="008F26A8">
        <w:rPr>
          <w:rFonts w:ascii="Times New Roman" w:hAnsi="Times New Roman" w:cs="Times New Roman"/>
          <w:sz w:val="28"/>
          <w:szCs w:val="28"/>
        </w:rPr>
        <w:t>3</w:t>
      </w:r>
      <w:r w:rsidRPr="008F26A8">
        <w:rPr>
          <w:rFonts w:ascii="Times New Roman" w:hAnsi="Times New Roman" w:cs="Times New Roman"/>
          <w:sz w:val="28"/>
          <w:szCs w:val="28"/>
        </w:rPr>
        <w:t>. </w:t>
      </w:r>
      <w:r w:rsidR="00BB3954" w:rsidRPr="008F26A8">
        <w:rPr>
          <w:rFonts w:ascii="Times New Roman" w:hAnsi="Times New Roman" w:cs="Times New Roman"/>
          <w:sz w:val="28"/>
          <w:szCs w:val="28"/>
        </w:rPr>
        <w:t>p</w:t>
      </w:r>
      <w:r w:rsidR="00D828D9" w:rsidRPr="008F26A8">
        <w:rPr>
          <w:rFonts w:ascii="Times New Roman" w:hAnsi="Times New Roman" w:cs="Times New Roman"/>
          <w:sz w:val="28"/>
          <w:szCs w:val="28"/>
        </w:rPr>
        <w:t xml:space="preserve">apildināt </w:t>
      </w:r>
      <w:r w:rsidR="00CA03E7" w:rsidRPr="008F26A8">
        <w:rPr>
          <w:rFonts w:ascii="Times New Roman" w:hAnsi="Times New Roman" w:cs="Times New Roman"/>
          <w:sz w:val="28"/>
          <w:szCs w:val="28"/>
        </w:rPr>
        <w:t xml:space="preserve">būvnormatīva </w:t>
      </w:r>
      <w:r w:rsidR="00D828D9" w:rsidRPr="008F26A8">
        <w:rPr>
          <w:rFonts w:ascii="Times New Roman" w:hAnsi="Times New Roman" w:cs="Times New Roman"/>
          <w:sz w:val="28"/>
          <w:szCs w:val="28"/>
        </w:rPr>
        <w:t>120</w:t>
      </w:r>
      <w:r w:rsidR="0002489A" w:rsidRPr="008F26A8">
        <w:rPr>
          <w:rFonts w:ascii="Times New Roman" w:hAnsi="Times New Roman" w:cs="Times New Roman"/>
          <w:sz w:val="28"/>
          <w:szCs w:val="28"/>
        </w:rPr>
        <w:t>. p</w:t>
      </w:r>
      <w:r w:rsidR="00D828D9" w:rsidRPr="008F26A8">
        <w:rPr>
          <w:rFonts w:ascii="Times New Roman" w:hAnsi="Times New Roman" w:cs="Times New Roman"/>
          <w:sz w:val="28"/>
          <w:szCs w:val="28"/>
        </w:rPr>
        <w:t xml:space="preserve">unktu </w:t>
      </w:r>
      <w:r w:rsidR="003D62B9" w:rsidRPr="008F26A8">
        <w:rPr>
          <w:rFonts w:ascii="Times New Roman" w:hAnsi="Times New Roman" w:cs="Times New Roman"/>
          <w:sz w:val="28"/>
          <w:szCs w:val="28"/>
        </w:rPr>
        <w:t xml:space="preserve">aiz vārdiem </w:t>
      </w:r>
      <w:r w:rsidR="0002489A" w:rsidRPr="008F26A8">
        <w:rPr>
          <w:rFonts w:ascii="Times New Roman" w:hAnsi="Times New Roman" w:cs="Times New Roman"/>
          <w:sz w:val="28"/>
          <w:szCs w:val="28"/>
        </w:rPr>
        <w:t>"</w:t>
      </w:r>
      <w:r w:rsidR="003D62B9" w:rsidRPr="008F26A8">
        <w:rPr>
          <w:rFonts w:ascii="Times New Roman" w:hAnsi="Times New Roman" w:cs="Times New Roman"/>
          <w:sz w:val="28"/>
          <w:szCs w:val="28"/>
        </w:rPr>
        <w:t>saskaņā ar</w:t>
      </w:r>
      <w:r w:rsidR="0002489A" w:rsidRPr="008F26A8">
        <w:rPr>
          <w:rFonts w:ascii="Times New Roman" w:hAnsi="Times New Roman" w:cs="Times New Roman"/>
          <w:sz w:val="28"/>
          <w:szCs w:val="28"/>
        </w:rPr>
        <w:t>"</w:t>
      </w:r>
      <w:r w:rsidR="003D62B9" w:rsidRPr="008F26A8">
        <w:rPr>
          <w:rFonts w:ascii="Times New Roman" w:hAnsi="Times New Roman" w:cs="Times New Roman"/>
          <w:sz w:val="28"/>
          <w:szCs w:val="28"/>
        </w:rPr>
        <w:t xml:space="preserve"> ar </w:t>
      </w:r>
      <w:r w:rsidR="00D828D9" w:rsidRPr="008F26A8">
        <w:rPr>
          <w:rFonts w:ascii="Times New Roman" w:hAnsi="Times New Roman" w:cs="Times New Roman"/>
          <w:sz w:val="28"/>
          <w:szCs w:val="28"/>
        </w:rPr>
        <w:t>vārd</w:t>
      </w:r>
      <w:r w:rsidR="003D62B9" w:rsidRPr="008F26A8">
        <w:rPr>
          <w:rFonts w:ascii="Times New Roman" w:hAnsi="Times New Roman" w:cs="Times New Roman"/>
          <w:sz w:val="28"/>
          <w:szCs w:val="28"/>
        </w:rPr>
        <w:t>iem</w:t>
      </w:r>
      <w:r w:rsidR="00D828D9" w:rsidRPr="008F26A8">
        <w:rPr>
          <w:rFonts w:ascii="Times New Roman" w:hAnsi="Times New Roman" w:cs="Times New Roman"/>
          <w:sz w:val="28"/>
          <w:szCs w:val="28"/>
        </w:rPr>
        <w:t xml:space="preserve"> </w:t>
      </w:r>
      <w:r w:rsidR="0002489A" w:rsidRPr="008F26A8">
        <w:rPr>
          <w:rFonts w:ascii="Times New Roman" w:hAnsi="Times New Roman" w:cs="Times New Roman"/>
          <w:sz w:val="28"/>
          <w:szCs w:val="28"/>
        </w:rPr>
        <w:t>"</w:t>
      </w:r>
      <w:r w:rsidR="003D62B9" w:rsidRPr="008F26A8">
        <w:rPr>
          <w:rFonts w:ascii="Times New Roman" w:hAnsi="Times New Roman" w:cs="Times New Roman"/>
          <w:sz w:val="28"/>
          <w:szCs w:val="28"/>
        </w:rPr>
        <w:t>būvniecības ierosinātāja vai ekspluatētāja prasībām un</w:t>
      </w:r>
      <w:r w:rsidR="0002489A" w:rsidRPr="008F26A8">
        <w:rPr>
          <w:rFonts w:ascii="Times New Roman" w:hAnsi="Times New Roman" w:cs="Times New Roman"/>
          <w:sz w:val="28"/>
          <w:szCs w:val="28"/>
        </w:rPr>
        <w:t>"</w:t>
      </w:r>
      <w:r w:rsidR="004D4901" w:rsidRPr="008F26A8">
        <w:rPr>
          <w:rFonts w:ascii="Times New Roman" w:hAnsi="Times New Roman" w:cs="Times New Roman"/>
          <w:sz w:val="28"/>
          <w:szCs w:val="28"/>
        </w:rPr>
        <w:t>;</w:t>
      </w:r>
    </w:p>
    <w:p w14:paraId="1EFBE200" w14:textId="284DEC2A" w:rsidR="00CC6D36" w:rsidRPr="008F26A8" w:rsidRDefault="005101F9" w:rsidP="00147186">
      <w:pPr>
        <w:spacing w:after="0" w:line="240" w:lineRule="auto"/>
        <w:ind w:firstLine="709"/>
        <w:jc w:val="both"/>
        <w:rPr>
          <w:rFonts w:ascii="Times New Roman" w:hAnsi="Times New Roman" w:cs="Times New Roman"/>
          <w:sz w:val="28"/>
          <w:szCs w:val="28"/>
        </w:rPr>
      </w:pPr>
      <w:r w:rsidRPr="008F26A8">
        <w:rPr>
          <w:rFonts w:ascii="Times New Roman" w:hAnsi="Times New Roman" w:cs="Times New Roman"/>
          <w:sz w:val="28"/>
          <w:szCs w:val="28"/>
        </w:rPr>
        <w:t>1.2</w:t>
      </w:r>
      <w:r w:rsidR="00BB3954" w:rsidRPr="008F26A8">
        <w:rPr>
          <w:rFonts w:ascii="Times New Roman" w:hAnsi="Times New Roman" w:cs="Times New Roman"/>
          <w:sz w:val="28"/>
          <w:szCs w:val="28"/>
        </w:rPr>
        <w:t>4</w:t>
      </w:r>
      <w:r w:rsidR="0002489A" w:rsidRPr="008F26A8">
        <w:rPr>
          <w:rFonts w:ascii="Times New Roman" w:hAnsi="Times New Roman" w:cs="Times New Roman"/>
          <w:sz w:val="28"/>
          <w:szCs w:val="28"/>
        </w:rPr>
        <w:t>. p</w:t>
      </w:r>
      <w:r w:rsidR="00EC5EF2" w:rsidRPr="008F26A8">
        <w:rPr>
          <w:rFonts w:ascii="Times New Roman" w:hAnsi="Times New Roman" w:cs="Times New Roman"/>
          <w:sz w:val="28"/>
          <w:szCs w:val="28"/>
        </w:rPr>
        <w:t>apildināt</w:t>
      </w:r>
      <w:r w:rsidR="00CC6D36" w:rsidRPr="008F26A8">
        <w:rPr>
          <w:rFonts w:ascii="Times New Roman" w:hAnsi="Times New Roman" w:cs="Times New Roman"/>
          <w:sz w:val="28"/>
          <w:szCs w:val="28"/>
        </w:rPr>
        <w:t xml:space="preserve"> </w:t>
      </w:r>
      <w:r w:rsidR="00CA03E7" w:rsidRPr="008F26A8">
        <w:rPr>
          <w:rFonts w:ascii="Times New Roman" w:hAnsi="Times New Roman" w:cs="Times New Roman"/>
          <w:sz w:val="28"/>
          <w:szCs w:val="28"/>
        </w:rPr>
        <w:t xml:space="preserve">būvnormatīva </w:t>
      </w:r>
      <w:r w:rsidR="00CC6D36" w:rsidRPr="008F26A8">
        <w:rPr>
          <w:rFonts w:ascii="Times New Roman" w:hAnsi="Times New Roman" w:cs="Times New Roman"/>
          <w:sz w:val="28"/>
          <w:szCs w:val="28"/>
        </w:rPr>
        <w:t>123</w:t>
      </w:r>
      <w:r w:rsidR="0002489A" w:rsidRPr="008F26A8">
        <w:rPr>
          <w:rFonts w:ascii="Times New Roman" w:hAnsi="Times New Roman" w:cs="Times New Roman"/>
          <w:sz w:val="28"/>
          <w:szCs w:val="28"/>
        </w:rPr>
        <w:t>. p</w:t>
      </w:r>
      <w:r w:rsidR="00CC6D36" w:rsidRPr="008F26A8">
        <w:rPr>
          <w:rFonts w:ascii="Times New Roman" w:hAnsi="Times New Roman" w:cs="Times New Roman"/>
          <w:sz w:val="28"/>
          <w:szCs w:val="28"/>
        </w:rPr>
        <w:t xml:space="preserve">unktu </w:t>
      </w:r>
      <w:r w:rsidR="00EC5EF2" w:rsidRPr="008F26A8">
        <w:rPr>
          <w:rFonts w:ascii="Times New Roman" w:hAnsi="Times New Roman" w:cs="Times New Roman"/>
          <w:sz w:val="28"/>
          <w:szCs w:val="28"/>
        </w:rPr>
        <w:t>ar trešo teikumu</w:t>
      </w:r>
      <w:r w:rsidR="004D4901" w:rsidRPr="008F26A8">
        <w:rPr>
          <w:rFonts w:ascii="Times New Roman" w:hAnsi="Times New Roman" w:cs="Times New Roman"/>
          <w:sz w:val="28"/>
          <w:szCs w:val="28"/>
        </w:rPr>
        <w:t xml:space="preserve"> šādā redakcijā</w:t>
      </w:r>
      <w:r w:rsidR="00CC6D36" w:rsidRPr="008F26A8">
        <w:rPr>
          <w:rFonts w:ascii="Times New Roman" w:hAnsi="Times New Roman" w:cs="Times New Roman"/>
          <w:sz w:val="28"/>
          <w:szCs w:val="28"/>
        </w:rPr>
        <w:t>:</w:t>
      </w:r>
    </w:p>
    <w:p w14:paraId="0B038F5D" w14:textId="77777777" w:rsidR="004D4901" w:rsidRPr="008F26A8" w:rsidRDefault="004D4901" w:rsidP="004D4901">
      <w:pPr>
        <w:spacing w:after="0" w:line="240" w:lineRule="auto"/>
        <w:ind w:firstLine="709"/>
        <w:rPr>
          <w:rFonts w:ascii="Times New Roman" w:hAnsi="Times New Roman" w:cs="Times New Roman"/>
          <w:sz w:val="28"/>
          <w:szCs w:val="28"/>
        </w:rPr>
      </w:pPr>
    </w:p>
    <w:p w14:paraId="1EFBE201" w14:textId="282FDC1A" w:rsidR="00291467" w:rsidRPr="008F26A8" w:rsidRDefault="0002489A" w:rsidP="004D4901">
      <w:pPr>
        <w:spacing w:after="0" w:line="240" w:lineRule="auto"/>
        <w:ind w:firstLine="709"/>
        <w:jc w:val="both"/>
        <w:rPr>
          <w:rFonts w:ascii="Times New Roman" w:hAnsi="Times New Roman" w:cs="Times New Roman"/>
          <w:sz w:val="28"/>
          <w:szCs w:val="28"/>
        </w:rPr>
      </w:pPr>
      <w:r w:rsidRPr="008F26A8">
        <w:rPr>
          <w:rFonts w:ascii="Times New Roman" w:hAnsi="Times New Roman" w:cs="Times New Roman"/>
          <w:sz w:val="28"/>
          <w:szCs w:val="28"/>
        </w:rPr>
        <w:t>"</w:t>
      </w:r>
      <w:r w:rsidR="00CC6D36" w:rsidRPr="008F26A8">
        <w:rPr>
          <w:rFonts w:ascii="Times New Roman" w:hAnsi="Times New Roman" w:cs="Times New Roman"/>
          <w:sz w:val="28"/>
          <w:szCs w:val="28"/>
        </w:rPr>
        <w:t xml:space="preserve">Sistēmas daļu dezinfekcijai pirms ekspluatācijas uzsākšanas var izmantot </w:t>
      </w:r>
      <w:r w:rsidR="009E04A3" w:rsidRPr="008F26A8">
        <w:rPr>
          <w:rFonts w:ascii="Times New Roman" w:hAnsi="Times New Roman" w:cs="Times New Roman"/>
          <w:sz w:val="28"/>
          <w:szCs w:val="28"/>
        </w:rPr>
        <w:t xml:space="preserve">standartā LVS EN 805:2001 "Ūdensapgāde. Prasības sistēmām un to komponentiem ārpus ēkām" </w:t>
      </w:r>
      <w:r w:rsidR="008734C5" w:rsidRPr="008F26A8">
        <w:rPr>
          <w:rFonts w:ascii="Times New Roman" w:hAnsi="Times New Roman" w:cs="Times New Roman"/>
          <w:sz w:val="28"/>
          <w:szCs w:val="28"/>
        </w:rPr>
        <w:t>ietvertās</w:t>
      </w:r>
      <w:r w:rsidR="009E04A3" w:rsidRPr="008F26A8">
        <w:rPr>
          <w:rFonts w:ascii="Times New Roman" w:hAnsi="Times New Roman" w:cs="Times New Roman"/>
          <w:sz w:val="28"/>
          <w:szCs w:val="28"/>
        </w:rPr>
        <w:t xml:space="preserve"> </w:t>
      </w:r>
      <w:r w:rsidR="00CC6D36" w:rsidRPr="008F26A8">
        <w:rPr>
          <w:rFonts w:ascii="Times New Roman" w:hAnsi="Times New Roman" w:cs="Times New Roman"/>
          <w:sz w:val="28"/>
          <w:szCs w:val="28"/>
        </w:rPr>
        <w:t>metodes un nosacījum</w:t>
      </w:r>
      <w:r w:rsidR="009E04A3" w:rsidRPr="008F26A8">
        <w:rPr>
          <w:rFonts w:ascii="Times New Roman" w:hAnsi="Times New Roman" w:cs="Times New Roman"/>
          <w:sz w:val="28"/>
          <w:szCs w:val="28"/>
        </w:rPr>
        <w:t>us."</w:t>
      </w:r>
      <w:r w:rsidR="004D4901" w:rsidRPr="008F26A8">
        <w:rPr>
          <w:rFonts w:ascii="Times New Roman" w:hAnsi="Times New Roman" w:cs="Times New Roman"/>
          <w:sz w:val="28"/>
          <w:szCs w:val="28"/>
        </w:rPr>
        <w:t>;</w:t>
      </w:r>
    </w:p>
    <w:p w14:paraId="1EFBE202" w14:textId="77777777" w:rsidR="00291467" w:rsidRPr="008F26A8" w:rsidRDefault="00291467" w:rsidP="004D4901">
      <w:pPr>
        <w:spacing w:after="0" w:line="240" w:lineRule="auto"/>
        <w:ind w:firstLine="709"/>
        <w:jc w:val="both"/>
        <w:rPr>
          <w:rFonts w:ascii="Times New Roman" w:hAnsi="Times New Roman" w:cs="Times New Roman"/>
          <w:sz w:val="28"/>
          <w:szCs w:val="28"/>
        </w:rPr>
      </w:pPr>
    </w:p>
    <w:p w14:paraId="1EFBE203" w14:textId="66D3EE23" w:rsidR="00291467" w:rsidRPr="008F26A8" w:rsidRDefault="005101F9" w:rsidP="004D4901">
      <w:pPr>
        <w:spacing w:after="0" w:line="240" w:lineRule="auto"/>
        <w:ind w:firstLine="709"/>
        <w:jc w:val="both"/>
        <w:rPr>
          <w:rFonts w:ascii="Times New Roman" w:hAnsi="Times New Roman" w:cs="Times New Roman"/>
          <w:sz w:val="28"/>
          <w:szCs w:val="28"/>
        </w:rPr>
      </w:pPr>
      <w:r w:rsidRPr="008F26A8">
        <w:rPr>
          <w:rFonts w:ascii="Times New Roman" w:hAnsi="Times New Roman" w:cs="Times New Roman"/>
          <w:sz w:val="28"/>
          <w:szCs w:val="28"/>
        </w:rPr>
        <w:t>1.</w:t>
      </w:r>
      <w:r w:rsidR="00AF725D" w:rsidRPr="008F26A8">
        <w:rPr>
          <w:rFonts w:ascii="Times New Roman" w:hAnsi="Times New Roman" w:cs="Times New Roman"/>
          <w:sz w:val="28"/>
          <w:szCs w:val="28"/>
        </w:rPr>
        <w:t>25</w:t>
      </w:r>
      <w:r w:rsidRPr="008F26A8">
        <w:rPr>
          <w:rFonts w:ascii="Times New Roman" w:hAnsi="Times New Roman" w:cs="Times New Roman"/>
          <w:sz w:val="28"/>
          <w:szCs w:val="28"/>
        </w:rPr>
        <w:t>. </w:t>
      </w:r>
      <w:r w:rsidR="00AF725D" w:rsidRPr="008F26A8">
        <w:rPr>
          <w:rFonts w:ascii="Times New Roman" w:hAnsi="Times New Roman" w:cs="Times New Roman"/>
          <w:sz w:val="28"/>
          <w:szCs w:val="28"/>
        </w:rPr>
        <w:t>iz</w:t>
      </w:r>
      <w:r w:rsidR="001850B0" w:rsidRPr="008F26A8">
        <w:rPr>
          <w:rFonts w:ascii="Times New Roman" w:hAnsi="Times New Roman" w:cs="Times New Roman"/>
          <w:sz w:val="28"/>
          <w:szCs w:val="28"/>
        </w:rPr>
        <w:t xml:space="preserve">teikt </w:t>
      </w:r>
      <w:r w:rsidR="00CA03E7" w:rsidRPr="008F26A8">
        <w:rPr>
          <w:rFonts w:ascii="Times New Roman" w:hAnsi="Times New Roman" w:cs="Times New Roman"/>
          <w:sz w:val="28"/>
          <w:szCs w:val="28"/>
        </w:rPr>
        <w:t xml:space="preserve">būvnormatīva </w:t>
      </w:r>
      <w:r w:rsidR="001850B0" w:rsidRPr="008F26A8">
        <w:rPr>
          <w:rFonts w:ascii="Times New Roman" w:hAnsi="Times New Roman" w:cs="Times New Roman"/>
          <w:sz w:val="28"/>
          <w:szCs w:val="28"/>
        </w:rPr>
        <w:t>129</w:t>
      </w:r>
      <w:r w:rsidR="0002489A" w:rsidRPr="008F26A8">
        <w:rPr>
          <w:rFonts w:ascii="Times New Roman" w:hAnsi="Times New Roman" w:cs="Times New Roman"/>
          <w:sz w:val="28"/>
          <w:szCs w:val="28"/>
        </w:rPr>
        <w:t>. p</w:t>
      </w:r>
      <w:r w:rsidR="001850B0" w:rsidRPr="008F26A8">
        <w:rPr>
          <w:rFonts w:ascii="Times New Roman" w:hAnsi="Times New Roman" w:cs="Times New Roman"/>
          <w:sz w:val="28"/>
          <w:szCs w:val="28"/>
        </w:rPr>
        <w:t>unktu šādā redakcijā:</w:t>
      </w:r>
    </w:p>
    <w:p w14:paraId="1EFBE204" w14:textId="77777777" w:rsidR="001850B0" w:rsidRPr="008F26A8" w:rsidRDefault="001850B0" w:rsidP="004D4901">
      <w:pPr>
        <w:spacing w:after="0" w:line="240" w:lineRule="auto"/>
        <w:ind w:firstLine="709"/>
        <w:jc w:val="both"/>
        <w:rPr>
          <w:rFonts w:ascii="Times New Roman" w:hAnsi="Times New Roman" w:cs="Times New Roman"/>
          <w:sz w:val="28"/>
          <w:szCs w:val="28"/>
        </w:rPr>
      </w:pPr>
    </w:p>
    <w:p w14:paraId="1EFBE205" w14:textId="235481DA" w:rsidR="001850B0" w:rsidRPr="008F26A8" w:rsidRDefault="0002489A" w:rsidP="004D4901">
      <w:pPr>
        <w:spacing w:after="0" w:line="240" w:lineRule="auto"/>
        <w:ind w:firstLine="709"/>
        <w:jc w:val="both"/>
        <w:rPr>
          <w:rFonts w:ascii="Times New Roman" w:hAnsi="Times New Roman" w:cs="Times New Roman"/>
          <w:sz w:val="28"/>
          <w:szCs w:val="28"/>
        </w:rPr>
      </w:pPr>
      <w:r w:rsidRPr="008F26A8">
        <w:rPr>
          <w:rFonts w:ascii="Times New Roman" w:hAnsi="Times New Roman" w:cs="Times New Roman"/>
          <w:sz w:val="28"/>
          <w:szCs w:val="28"/>
        </w:rPr>
        <w:t>"</w:t>
      </w:r>
      <w:r w:rsidR="001850B0" w:rsidRPr="008F26A8">
        <w:rPr>
          <w:rFonts w:ascii="Times New Roman" w:hAnsi="Times New Roman" w:cs="Times New Roman"/>
          <w:sz w:val="28"/>
          <w:szCs w:val="28"/>
        </w:rPr>
        <w:t xml:space="preserve">129. Sūkņu stacijās ugunsdzēsības ūdensapgādes vajadzībām neatkarīgi no sūkņu un to grupu skaita nepieciešami vismaz divi </w:t>
      </w:r>
      <w:proofErr w:type="spellStart"/>
      <w:r w:rsidR="001850B0" w:rsidRPr="008F26A8">
        <w:rPr>
          <w:rFonts w:ascii="Times New Roman" w:hAnsi="Times New Roman" w:cs="Times New Roman"/>
          <w:sz w:val="28"/>
          <w:szCs w:val="28"/>
        </w:rPr>
        <w:t>sūcvadi</w:t>
      </w:r>
      <w:proofErr w:type="spellEnd"/>
      <w:r w:rsidR="001850B0" w:rsidRPr="008F26A8">
        <w:rPr>
          <w:rFonts w:ascii="Times New Roman" w:hAnsi="Times New Roman" w:cs="Times New Roman"/>
          <w:sz w:val="28"/>
          <w:szCs w:val="28"/>
        </w:rPr>
        <w:t xml:space="preserve">. Ja ūdens ņemšanai tiek izmantoti iegremdējami sūkņi, kas izvietoti atsevišķā akā, tad katrai akai </w:t>
      </w:r>
      <w:r w:rsidR="00B94AAF" w:rsidRPr="008F26A8">
        <w:rPr>
          <w:rFonts w:ascii="Times New Roman" w:hAnsi="Times New Roman" w:cs="Times New Roman"/>
          <w:sz w:val="28"/>
          <w:szCs w:val="28"/>
        </w:rPr>
        <w:t>nepieciešami</w:t>
      </w:r>
      <w:r w:rsidR="001850B0" w:rsidRPr="008F26A8">
        <w:rPr>
          <w:rFonts w:ascii="Times New Roman" w:hAnsi="Times New Roman" w:cs="Times New Roman"/>
          <w:sz w:val="28"/>
          <w:szCs w:val="28"/>
        </w:rPr>
        <w:t xml:space="preserve"> vismaz divi ūdens pieplūdes cauruļvadi. </w:t>
      </w:r>
      <w:proofErr w:type="spellStart"/>
      <w:r w:rsidR="001850B0" w:rsidRPr="008F26A8">
        <w:rPr>
          <w:rFonts w:ascii="Times New Roman" w:hAnsi="Times New Roman" w:cs="Times New Roman"/>
          <w:sz w:val="28"/>
          <w:szCs w:val="28"/>
        </w:rPr>
        <w:t>Sūcvadu</w:t>
      </w:r>
      <w:proofErr w:type="spellEnd"/>
      <w:r w:rsidR="001850B0" w:rsidRPr="008F26A8">
        <w:rPr>
          <w:rFonts w:ascii="Times New Roman" w:hAnsi="Times New Roman" w:cs="Times New Roman"/>
          <w:sz w:val="28"/>
          <w:szCs w:val="28"/>
        </w:rPr>
        <w:t xml:space="preserve"> un pieplūdes cauruļvadu diametru aprēķina tā, lai, atvienojot vienu no tiem I un II</w:t>
      </w:r>
      <w:r w:rsidR="009E04A3" w:rsidRPr="008F26A8">
        <w:rPr>
          <w:rFonts w:ascii="Times New Roman" w:hAnsi="Times New Roman" w:cs="Times New Roman"/>
          <w:sz w:val="28"/>
          <w:szCs w:val="28"/>
        </w:rPr>
        <w:t> </w:t>
      </w:r>
      <w:r w:rsidR="001850B0" w:rsidRPr="008F26A8">
        <w:rPr>
          <w:rFonts w:ascii="Times New Roman" w:hAnsi="Times New Roman" w:cs="Times New Roman"/>
          <w:sz w:val="28"/>
          <w:szCs w:val="28"/>
        </w:rPr>
        <w:t>kategorijas sūkņu stacijās, pārējie nodrošinātu pilnu aprēķina jaudu, bet III</w:t>
      </w:r>
      <w:r w:rsidR="009E04A3" w:rsidRPr="008F26A8">
        <w:rPr>
          <w:rFonts w:ascii="Times New Roman" w:hAnsi="Times New Roman" w:cs="Times New Roman"/>
          <w:sz w:val="28"/>
          <w:szCs w:val="28"/>
        </w:rPr>
        <w:t> </w:t>
      </w:r>
      <w:r w:rsidR="001850B0" w:rsidRPr="008F26A8">
        <w:rPr>
          <w:rFonts w:ascii="Times New Roman" w:hAnsi="Times New Roman" w:cs="Times New Roman"/>
          <w:sz w:val="28"/>
          <w:szCs w:val="28"/>
        </w:rPr>
        <w:t xml:space="preserve">kategorijas sūkņu stacijās – 70 % no aprēķina jaudas. III kategorijas sūkņu stacijās drīkst ierīkot vienu </w:t>
      </w:r>
      <w:proofErr w:type="spellStart"/>
      <w:r w:rsidR="001850B0" w:rsidRPr="008F26A8">
        <w:rPr>
          <w:rFonts w:ascii="Times New Roman" w:hAnsi="Times New Roman" w:cs="Times New Roman"/>
          <w:sz w:val="28"/>
          <w:szCs w:val="28"/>
        </w:rPr>
        <w:t>sūcvadu</w:t>
      </w:r>
      <w:proofErr w:type="spellEnd"/>
      <w:r w:rsidR="001850B0" w:rsidRPr="008F26A8">
        <w:rPr>
          <w:rFonts w:ascii="Times New Roman" w:hAnsi="Times New Roman" w:cs="Times New Roman"/>
          <w:sz w:val="28"/>
          <w:szCs w:val="28"/>
        </w:rPr>
        <w:t xml:space="preserve"> vai ūdens pieplūdes cauruļvadu uz iegremdējam</w:t>
      </w:r>
      <w:r w:rsidR="00D96737">
        <w:rPr>
          <w:rFonts w:ascii="Times New Roman" w:hAnsi="Times New Roman" w:cs="Times New Roman"/>
          <w:sz w:val="28"/>
          <w:szCs w:val="28"/>
        </w:rPr>
        <w:t>ā</w:t>
      </w:r>
      <w:r w:rsidR="001850B0" w:rsidRPr="008F26A8">
        <w:rPr>
          <w:rFonts w:ascii="Times New Roman" w:hAnsi="Times New Roman" w:cs="Times New Roman"/>
          <w:sz w:val="28"/>
          <w:szCs w:val="28"/>
        </w:rPr>
        <w:t xml:space="preserve"> sūkņa aku.</w:t>
      </w:r>
      <w:r w:rsidRPr="008F26A8">
        <w:rPr>
          <w:rFonts w:ascii="Times New Roman" w:hAnsi="Times New Roman" w:cs="Times New Roman"/>
          <w:sz w:val="28"/>
          <w:szCs w:val="28"/>
        </w:rPr>
        <w:t>"</w:t>
      </w:r>
      <w:r w:rsidR="004D4901" w:rsidRPr="008F26A8">
        <w:rPr>
          <w:rFonts w:ascii="Times New Roman" w:hAnsi="Times New Roman" w:cs="Times New Roman"/>
          <w:sz w:val="28"/>
          <w:szCs w:val="28"/>
        </w:rPr>
        <w:t>;</w:t>
      </w:r>
    </w:p>
    <w:p w14:paraId="1EFBE206" w14:textId="77777777" w:rsidR="00291467" w:rsidRPr="008F26A8" w:rsidRDefault="00291467" w:rsidP="004D4901">
      <w:pPr>
        <w:pStyle w:val="ListParagraph"/>
        <w:spacing w:after="0" w:line="240" w:lineRule="auto"/>
        <w:ind w:left="0" w:firstLine="709"/>
        <w:jc w:val="both"/>
        <w:rPr>
          <w:rFonts w:ascii="Times New Roman" w:hAnsi="Times New Roman" w:cs="Times New Roman"/>
          <w:sz w:val="28"/>
          <w:szCs w:val="28"/>
        </w:rPr>
      </w:pPr>
    </w:p>
    <w:p w14:paraId="1EFBE20E" w14:textId="183B1A2B" w:rsidR="00B54CBA" w:rsidRPr="008F26A8" w:rsidRDefault="005101F9" w:rsidP="003C5C59">
      <w:pPr>
        <w:spacing w:after="0" w:line="240" w:lineRule="auto"/>
        <w:ind w:firstLine="709"/>
        <w:jc w:val="both"/>
        <w:rPr>
          <w:rFonts w:ascii="Times New Roman" w:hAnsi="Times New Roman" w:cs="Times New Roman"/>
          <w:sz w:val="28"/>
          <w:szCs w:val="28"/>
        </w:rPr>
      </w:pPr>
      <w:r w:rsidRPr="008F26A8">
        <w:rPr>
          <w:rFonts w:ascii="Times New Roman" w:hAnsi="Times New Roman" w:cs="Times New Roman"/>
          <w:sz w:val="28"/>
          <w:szCs w:val="28"/>
        </w:rPr>
        <w:t>1.</w:t>
      </w:r>
      <w:r w:rsidR="00B27461" w:rsidRPr="008F26A8">
        <w:rPr>
          <w:rFonts w:ascii="Times New Roman" w:hAnsi="Times New Roman" w:cs="Times New Roman"/>
          <w:sz w:val="28"/>
          <w:szCs w:val="28"/>
        </w:rPr>
        <w:t>26</w:t>
      </w:r>
      <w:r w:rsidRPr="008F26A8">
        <w:rPr>
          <w:rFonts w:ascii="Times New Roman" w:hAnsi="Times New Roman" w:cs="Times New Roman"/>
          <w:sz w:val="28"/>
          <w:szCs w:val="28"/>
        </w:rPr>
        <w:t>. </w:t>
      </w:r>
      <w:r w:rsidR="009F3E48" w:rsidRPr="008F26A8">
        <w:rPr>
          <w:rFonts w:ascii="Times New Roman" w:hAnsi="Times New Roman" w:cs="Times New Roman"/>
          <w:sz w:val="28"/>
          <w:szCs w:val="28"/>
        </w:rPr>
        <w:t>aizstāt</w:t>
      </w:r>
      <w:r w:rsidR="001850B0" w:rsidRPr="008F26A8">
        <w:rPr>
          <w:rFonts w:ascii="Times New Roman" w:hAnsi="Times New Roman" w:cs="Times New Roman"/>
          <w:sz w:val="28"/>
          <w:szCs w:val="28"/>
        </w:rPr>
        <w:t xml:space="preserve"> </w:t>
      </w:r>
      <w:r w:rsidR="00CA03E7" w:rsidRPr="008F26A8">
        <w:rPr>
          <w:rFonts w:ascii="Times New Roman" w:hAnsi="Times New Roman" w:cs="Times New Roman"/>
          <w:sz w:val="28"/>
          <w:szCs w:val="28"/>
        </w:rPr>
        <w:t xml:space="preserve">būvnormatīva </w:t>
      </w:r>
      <w:r w:rsidR="001850B0" w:rsidRPr="008F26A8">
        <w:rPr>
          <w:rFonts w:ascii="Times New Roman" w:hAnsi="Times New Roman" w:cs="Times New Roman"/>
          <w:sz w:val="28"/>
          <w:szCs w:val="28"/>
        </w:rPr>
        <w:t>133.</w:t>
      </w:r>
      <w:r w:rsidR="003C5C59" w:rsidRPr="008F26A8">
        <w:rPr>
          <w:rFonts w:ascii="Times New Roman" w:hAnsi="Times New Roman" w:cs="Times New Roman"/>
          <w:sz w:val="28"/>
          <w:szCs w:val="28"/>
        </w:rPr>
        <w:t> </w:t>
      </w:r>
      <w:r w:rsidR="0002489A" w:rsidRPr="008F26A8">
        <w:rPr>
          <w:rFonts w:ascii="Times New Roman" w:hAnsi="Times New Roman" w:cs="Times New Roman"/>
          <w:sz w:val="28"/>
          <w:szCs w:val="28"/>
        </w:rPr>
        <w:t>p</w:t>
      </w:r>
      <w:r w:rsidR="001850B0" w:rsidRPr="008F26A8">
        <w:rPr>
          <w:rFonts w:ascii="Times New Roman" w:hAnsi="Times New Roman" w:cs="Times New Roman"/>
          <w:sz w:val="28"/>
          <w:szCs w:val="28"/>
        </w:rPr>
        <w:t>unkt</w:t>
      </w:r>
      <w:r w:rsidR="003C5C59" w:rsidRPr="008F26A8">
        <w:rPr>
          <w:rFonts w:ascii="Times New Roman" w:hAnsi="Times New Roman" w:cs="Times New Roman"/>
          <w:sz w:val="28"/>
          <w:szCs w:val="28"/>
        </w:rPr>
        <w:t>a ievaddaļ</w:t>
      </w:r>
      <w:r w:rsidR="009F3E48" w:rsidRPr="008F26A8">
        <w:rPr>
          <w:rFonts w:ascii="Times New Roman" w:hAnsi="Times New Roman" w:cs="Times New Roman"/>
          <w:sz w:val="28"/>
          <w:szCs w:val="28"/>
        </w:rPr>
        <w:t>ā</w:t>
      </w:r>
      <w:r w:rsidR="001850B0" w:rsidRPr="008F26A8">
        <w:rPr>
          <w:rFonts w:ascii="Times New Roman" w:hAnsi="Times New Roman" w:cs="Times New Roman"/>
          <w:sz w:val="28"/>
          <w:szCs w:val="28"/>
        </w:rPr>
        <w:t xml:space="preserve"> </w:t>
      </w:r>
      <w:r w:rsidR="003C5C59" w:rsidRPr="008F26A8">
        <w:rPr>
          <w:rFonts w:ascii="Times New Roman" w:hAnsi="Times New Roman" w:cs="Times New Roman"/>
          <w:sz w:val="28"/>
          <w:szCs w:val="28"/>
        </w:rPr>
        <w:t>vārd</w:t>
      </w:r>
      <w:r w:rsidR="009F3E48" w:rsidRPr="008F26A8">
        <w:rPr>
          <w:rFonts w:ascii="Times New Roman" w:hAnsi="Times New Roman" w:cs="Times New Roman"/>
          <w:sz w:val="28"/>
          <w:szCs w:val="28"/>
        </w:rPr>
        <w:t>u</w:t>
      </w:r>
      <w:r w:rsidR="003C5C59" w:rsidRPr="008F26A8">
        <w:rPr>
          <w:rFonts w:ascii="Times New Roman" w:hAnsi="Times New Roman" w:cs="Times New Roman"/>
          <w:sz w:val="28"/>
          <w:szCs w:val="28"/>
        </w:rPr>
        <w:t xml:space="preserve"> "</w:t>
      </w:r>
      <w:r w:rsidR="009F3E48" w:rsidRPr="008F26A8">
        <w:rPr>
          <w:rFonts w:ascii="Times New Roman" w:hAnsi="Times New Roman" w:cs="Times New Roman"/>
          <w:sz w:val="28"/>
          <w:szCs w:val="28"/>
        </w:rPr>
        <w:t>diametrs</w:t>
      </w:r>
      <w:r w:rsidR="003C5C59" w:rsidRPr="008F26A8">
        <w:rPr>
          <w:rFonts w:ascii="Times New Roman" w:hAnsi="Times New Roman" w:cs="Times New Roman"/>
          <w:sz w:val="28"/>
          <w:szCs w:val="28"/>
        </w:rPr>
        <w:t>" ar vārd</w:t>
      </w:r>
      <w:r w:rsidR="009F3E48" w:rsidRPr="008F26A8">
        <w:rPr>
          <w:rFonts w:ascii="Times New Roman" w:hAnsi="Times New Roman" w:cs="Times New Roman"/>
          <w:sz w:val="28"/>
          <w:szCs w:val="28"/>
        </w:rPr>
        <w:t>iem</w:t>
      </w:r>
      <w:r w:rsidR="003C5C59" w:rsidRPr="008F26A8">
        <w:rPr>
          <w:rFonts w:ascii="Times New Roman" w:hAnsi="Times New Roman" w:cs="Times New Roman"/>
          <w:sz w:val="28"/>
          <w:szCs w:val="28"/>
        </w:rPr>
        <w:t xml:space="preserve"> "iekšējais</w:t>
      </w:r>
      <w:r w:rsidR="009F3E48" w:rsidRPr="008F26A8">
        <w:rPr>
          <w:rFonts w:ascii="Times New Roman" w:hAnsi="Times New Roman" w:cs="Times New Roman"/>
          <w:sz w:val="28"/>
          <w:szCs w:val="28"/>
        </w:rPr>
        <w:t xml:space="preserve"> diametrs</w:t>
      </w:r>
      <w:r w:rsidR="003C5C59" w:rsidRPr="008F26A8">
        <w:rPr>
          <w:rFonts w:ascii="Times New Roman" w:hAnsi="Times New Roman" w:cs="Times New Roman"/>
          <w:sz w:val="28"/>
          <w:szCs w:val="28"/>
        </w:rPr>
        <w:t xml:space="preserve">"; </w:t>
      </w:r>
    </w:p>
    <w:p w14:paraId="1EFBE20F" w14:textId="62907385" w:rsidR="001850B0" w:rsidRPr="008F26A8" w:rsidRDefault="003C5C59" w:rsidP="004D4901">
      <w:pPr>
        <w:spacing w:after="0" w:line="240" w:lineRule="auto"/>
        <w:ind w:firstLine="709"/>
        <w:jc w:val="both"/>
        <w:rPr>
          <w:rFonts w:ascii="Times New Roman" w:hAnsi="Times New Roman" w:cs="Times New Roman"/>
          <w:sz w:val="28"/>
          <w:szCs w:val="28"/>
        </w:rPr>
      </w:pPr>
      <w:r w:rsidRPr="008F26A8">
        <w:rPr>
          <w:rFonts w:ascii="Times New Roman" w:hAnsi="Times New Roman" w:cs="Times New Roman"/>
          <w:sz w:val="28"/>
          <w:szCs w:val="28"/>
        </w:rPr>
        <w:t xml:space="preserve">1.27. izteikt būvnormatīva 134. punkta ievaddaļu šādā redakcijā: </w:t>
      </w:r>
    </w:p>
    <w:p w14:paraId="026472B0" w14:textId="77777777" w:rsidR="003C5C59" w:rsidRPr="008F26A8" w:rsidRDefault="003C5C59" w:rsidP="004D4901">
      <w:pPr>
        <w:spacing w:after="0" w:line="240" w:lineRule="auto"/>
        <w:ind w:firstLine="709"/>
        <w:jc w:val="both"/>
        <w:rPr>
          <w:rFonts w:ascii="Times New Roman" w:hAnsi="Times New Roman" w:cs="Times New Roman"/>
          <w:sz w:val="28"/>
          <w:szCs w:val="28"/>
        </w:rPr>
      </w:pPr>
    </w:p>
    <w:p w14:paraId="1EFBE214" w14:textId="5B77B993" w:rsidR="005101F9" w:rsidRPr="008F26A8" w:rsidRDefault="003C5C59" w:rsidP="003C5C59">
      <w:pPr>
        <w:spacing w:after="0" w:line="240" w:lineRule="auto"/>
        <w:ind w:firstLine="709"/>
        <w:jc w:val="both"/>
        <w:rPr>
          <w:rFonts w:ascii="Times New Roman" w:hAnsi="Times New Roman" w:cs="Times New Roman"/>
          <w:sz w:val="28"/>
          <w:szCs w:val="28"/>
        </w:rPr>
      </w:pPr>
      <w:r w:rsidRPr="008F26A8">
        <w:rPr>
          <w:rFonts w:ascii="Times New Roman" w:hAnsi="Times New Roman" w:cs="Times New Roman"/>
          <w:sz w:val="28"/>
          <w:szCs w:val="28"/>
        </w:rPr>
        <w:t>"</w:t>
      </w:r>
      <w:r w:rsidR="001850B0" w:rsidRPr="008F26A8">
        <w:rPr>
          <w:rFonts w:ascii="Times New Roman" w:hAnsi="Times New Roman" w:cs="Times New Roman"/>
          <w:sz w:val="28"/>
          <w:szCs w:val="28"/>
        </w:rPr>
        <w:t>134.</w:t>
      </w:r>
      <w:r w:rsidR="009F3E48" w:rsidRPr="008F26A8">
        <w:rPr>
          <w:rFonts w:ascii="Times New Roman" w:hAnsi="Times New Roman" w:cs="Times New Roman"/>
          <w:sz w:val="28"/>
          <w:szCs w:val="28"/>
        </w:rPr>
        <w:t> </w:t>
      </w:r>
      <w:r w:rsidR="001850B0" w:rsidRPr="008F26A8">
        <w:rPr>
          <w:rFonts w:ascii="Times New Roman" w:hAnsi="Times New Roman" w:cs="Times New Roman"/>
          <w:sz w:val="28"/>
          <w:szCs w:val="28"/>
        </w:rPr>
        <w:t>Tehnoloģisko iekārtu, armatūras un ūdensvadu ekspluatācijai nepieciešamas šādas celšanas un transportēšanas iekārtas:</w:t>
      </w:r>
      <w:r w:rsidR="0002489A" w:rsidRPr="008F26A8">
        <w:rPr>
          <w:rFonts w:ascii="Times New Roman" w:hAnsi="Times New Roman" w:cs="Times New Roman"/>
          <w:sz w:val="28"/>
          <w:szCs w:val="28"/>
        </w:rPr>
        <w:t>"</w:t>
      </w:r>
      <w:r w:rsidR="00147186" w:rsidRPr="008F26A8">
        <w:rPr>
          <w:rFonts w:ascii="Times New Roman" w:hAnsi="Times New Roman" w:cs="Times New Roman"/>
          <w:sz w:val="28"/>
          <w:szCs w:val="28"/>
        </w:rPr>
        <w:t>;</w:t>
      </w:r>
    </w:p>
    <w:p w14:paraId="1EFBE215" w14:textId="77777777" w:rsidR="005101F9" w:rsidRPr="008F26A8" w:rsidRDefault="005101F9" w:rsidP="004D4901">
      <w:pPr>
        <w:spacing w:after="0" w:line="240" w:lineRule="auto"/>
        <w:ind w:firstLine="709"/>
        <w:jc w:val="both"/>
        <w:rPr>
          <w:rFonts w:ascii="Times New Roman" w:hAnsi="Times New Roman" w:cs="Times New Roman"/>
          <w:sz w:val="28"/>
          <w:szCs w:val="28"/>
        </w:rPr>
      </w:pPr>
    </w:p>
    <w:p w14:paraId="1EFBE216" w14:textId="1892725E" w:rsidR="001850B0" w:rsidRPr="008F26A8" w:rsidRDefault="00B27461" w:rsidP="004D4901">
      <w:pPr>
        <w:spacing w:after="0" w:line="240" w:lineRule="auto"/>
        <w:ind w:firstLine="709"/>
        <w:jc w:val="both"/>
        <w:rPr>
          <w:rFonts w:ascii="Times New Roman" w:hAnsi="Times New Roman" w:cs="Times New Roman"/>
          <w:sz w:val="28"/>
          <w:szCs w:val="28"/>
        </w:rPr>
      </w:pPr>
      <w:r w:rsidRPr="008F26A8">
        <w:rPr>
          <w:rFonts w:ascii="Times New Roman" w:hAnsi="Times New Roman" w:cs="Times New Roman"/>
          <w:sz w:val="28"/>
          <w:szCs w:val="28"/>
        </w:rPr>
        <w:t>1.2</w:t>
      </w:r>
      <w:r w:rsidR="003C5C59" w:rsidRPr="008F26A8">
        <w:rPr>
          <w:rFonts w:ascii="Times New Roman" w:hAnsi="Times New Roman" w:cs="Times New Roman"/>
          <w:sz w:val="28"/>
          <w:szCs w:val="28"/>
        </w:rPr>
        <w:t>8</w:t>
      </w:r>
      <w:r w:rsidR="005101F9" w:rsidRPr="008F26A8">
        <w:rPr>
          <w:rFonts w:ascii="Times New Roman" w:hAnsi="Times New Roman" w:cs="Times New Roman"/>
          <w:sz w:val="28"/>
          <w:szCs w:val="28"/>
        </w:rPr>
        <w:t>. </w:t>
      </w:r>
      <w:r w:rsidRPr="008F26A8">
        <w:rPr>
          <w:rFonts w:ascii="Times New Roman" w:hAnsi="Times New Roman" w:cs="Times New Roman"/>
          <w:sz w:val="28"/>
          <w:szCs w:val="28"/>
        </w:rPr>
        <w:t>a</w:t>
      </w:r>
      <w:r w:rsidR="00C719C7" w:rsidRPr="008F26A8">
        <w:rPr>
          <w:rFonts w:ascii="Times New Roman" w:hAnsi="Times New Roman" w:cs="Times New Roman"/>
          <w:sz w:val="28"/>
          <w:szCs w:val="28"/>
        </w:rPr>
        <w:t xml:space="preserve">izstāt </w:t>
      </w:r>
      <w:r w:rsidR="00CA03E7" w:rsidRPr="008F26A8">
        <w:rPr>
          <w:rFonts w:ascii="Times New Roman" w:hAnsi="Times New Roman" w:cs="Times New Roman"/>
          <w:sz w:val="28"/>
          <w:szCs w:val="28"/>
        </w:rPr>
        <w:t xml:space="preserve">būvnormatīva </w:t>
      </w:r>
      <w:r w:rsidR="00C719C7" w:rsidRPr="008F26A8">
        <w:rPr>
          <w:rFonts w:ascii="Times New Roman" w:hAnsi="Times New Roman" w:cs="Times New Roman"/>
          <w:sz w:val="28"/>
          <w:szCs w:val="28"/>
        </w:rPr>
        <w:t>142</w:t>
      </w:r>
      <w:r w:rsidR="0002489A" w:rsidRPr="008F26A8">
        <w:rPr>
          <w:rFonts w:ascii="Times New Roman" w:hAnsi="Times New Roman" w:cs="Times New Roman"/>
          <w:sz w:val="28"/>
          <w:szCs w:val="28"/>
        </w:rPr>
        <w:t>.</w:t>
      </w:r>
      <w:r w:rsidR="003C5C59" w:rsidRPr="008F26A8">
        <w:rPr>
          <w:rFonts w:ascii="Times New Roman" w:hAnsi="Times New Roman" w:cs="Times New Roman"/>
          <w:sz w:val="28"/>
          <w:szCs w:val="28"/>
        </w:rPr>
        <w:t> </w:t>
      </w:r>
      <w:r w:rsidR="0002489A" w:rsidRPr="008F26A8">
        <w:rPr>
          <w:rFonts w:ascii="Times New Roman" w:hAnsi="Times New Roman" w:cs="Times New Roman"/>
          <w:sz w:val="28"/>
          <w:szCs w:val="28"/>
        </w:rPr>
        <w:t>p</w:t>
      </w:r>
      <w:r w:rsidR="00C719C7" w:rsidRPr="008F26A8">
        <w:rPr>
          <w:rFonts w:ascii="Times New Roman" w:hAnsi="Times New Roman" w:cs="Times New Roman"/>
          <w:sz w:val="28"/>
          <w:szCs w:val="28"/>
        </w:rPr>
        <w:t xml:space="preserve">unktā vārdus </w:t>
      </w:r>
      <w:r w:rsidR="0002489A" w:rsidRPr="008F26A8">
        <w:rPr>
          <w:rFonts w:ascii="Times New Roman" w:hAnsi="Times New Roman" w:cs="Times New Roman"/>
          <w:sz w:val="28"/>
          <w:szCs w:val="28"/>
        </w:rPr>
        <w:t>"</w:t>
      </w:r>
      <w:r w:rsidR="00C719C7" w:rsidRPr="008F26A8">
        <w:rPr>
          <w:rFonts w:ascii="Times New Roman" w:hAnsi="Times New Roman" w:cs="Times New Roman"/>
          <w:sz w:val="28"/>
          <w:szCs w:val="28"/>
        </w:rPr>
        <w:t>apdzīvotai vietai</w:t>
      </w:r>
      <w:r w:rsidR="0002489A" w:rsidRPr="008F26A8">
        <w:rPr>
          <w:rFonts w:ascii="Times New Roman" w:hAnsi="Times New Roman" w:cs="Times New Roman"/>
          <w:sz w:val="28"/>
          <w:szCs w:val="28"/>
        </w:rPr>
        <w:t>"</w:t>
      </w:r>
      <w:r w:rsidR="00C719C7" w:rsidRPr="008F26A8">
        <w:rPr>
          <w:rFonts w:ascii="Times New Roman" w:hAnsi="Times New Roman" w:cs="Times New Roman"/>
          <w:sz w:val="28"/>
          <w:szCs w:val="28"/>
        </w:rPr>
        <w:t xml:space="preserve"> ar vārdiem </w:t>
      </w:r>
      <w:r w:rsidR="0002489A" w:rsidRPr="008F26A8">
        <w:rPr>
          <w:rFonts w:ascii="Times New Roman" w:hAnsi="Times New Roman" w:cs="Times New Roman"/>
          <w:sz w:val="28"/>
          <w:szCs w:val="28"/>
        </w:rPr>
        <w:t>"</w:t>
      </w:r>
      <w:r w:rsidR="000C2A1A" w:rsidRPr="008F26A8">
        <w:rPr>
          <w:rFonts w:ascii="Times New Roman" w:hAnsi="Times New Roman" w:cs="Times New Roman"/>
          <w:sz w:val="28"/>
          <w:szCs w:val="28"/>
        </w:rPr>
        <w:t>centralizētās ūdensapgādes pakalpojumu sniegšanas teritorijai</w:t>
      </w:r>
      <w:r w:rsidR="0002489A" w:rsidRPr="008F26A8">
        <w:rPr>
          <w:rFonts w:ascii="Times New Roman" w:hAnsi="Times New Roman" w:cs="Times New Roman"/>
          <w:sz w:val="28"/>
          <w:szCs w:val="28"/>
        </w:rPr>
        <w:t>"</w:t>
      </w:r>
      <w:r w:rsidR="00147186" w:rsidRPr="008F26A8">
        <w:rPr>
          <w:rFonts w:ascii="Times New Roman" w:hAnsi="Times New Roman" w:cs="Times New Roman"/>
          <w:sz w:val="28"/>
          <w:szCs w:val="28"/>
        </w:rPr>
        <w:t>;</w:t>
      </w:r>
    </w:p>
    <w:p w14:paraId="1EFBE218" w14:textId="10C80CBC" w:rsidR="001500F9" w:rsidRPr="008F26A8" w:rsidRDefault="005101F9" w:rsidP="004D4901">
      <w:pPr>
        <w:spacing w:after="0" w:line="240" w:lineRule="auto"/>
        <w:ind w:firstLine="709"/>
        <w:jc w:val="both"/>
        <w:rPr>
          <w:rFonts w:ascii="Times New Roman" w:hAnsi="Times New Roman" w:cs="Times New Roman"/>
          <w:sz w:val="28"/>
          <w:szCs w:val="28"/>
        </w:rPr>
      </w:pPr>
      <w:r w:rsidRPr="008F26A8">
        <w:rPr>
          <w:rFonts w:ascii="Times New Roman" w:hAnsi="Times New Roman" w:cs="Times New Roman"/>
          <w:sz w:val="28"/>
          <w:szCs w:val="28"/>
        </w:rPr>
        <w:t>1.</w:t>
      </w:r>
      <w:r w:rsidR="00EB61F4" w:rsidRPr="008F26A8">
        <w:rPr>
          <w:rFonts w:ascii="Times New Roman" w:hAnsi="Times New Roman" w:cs="Times New Roman"/>
          <w:sz w:val="28"/>
          <w:szCs w:val="28"/>
        </w:rPr>
        <w:t>2</w:t>
      </w:r>
      <w:r w:rsidR="003C5C59" w:rsidRPr="008F26A8">
        <w:rPr>
          <w:rFonts w:ascii="Times New Roman" w:hAnsi="Times New Roman" w:cs="Times New Roman"/>
          <w:sz w:val="28"/>
          <w:szCs w:val="28"/>
        </w:rPr>
        <w:t>9</w:t>
      </w:r>
      <w:r w:rsidRPr="008F26A8">
        <w:rPr>
          <w:rFonts w:ascii="Times New Roman" w:hAnsi="Times New Roman" w:cs="Times New Roman"/>
          <w:sz w:val="28"/>
          <w:szCs w:val="28"/>
        </w:rPr>
        <w:t>. </w:t>
      </w:r>
      <w:r w:rsidR="002C1A31" w:rsidRPr="008F26A8">
        <w:rPr>
          <w:rFonts w:ascii="Times New Roman" w:hAnsi="Times New Roman" w:cs="Times New Roman"/>
          <w:sz w:val="28"/>
          <w:szCs w:val="28"/>
        </w:rPr>
        <w:t xml:space="preserve">aizstāt būvnormatīva </w:t>
      </w:r>
      <w:r w:rsidR="001500F9" w:rsidRPr="008F26A8">
        <w:rPr>
          <w:rFonts w:ascii="Times New Roman" w:hAnsi="Times New Roman" w:cs="Times New Roman"/>
          <w:sz w:val="28"/>
          <w:szCs w:val="28"/>
        </w:rPr>
        <w:t>1</w:t>
      </w:r>
      <w:r w:rsidR="001850B0" w:rsidRPr="008F26A8">
        <w:rPr>
          <w:rFonts w:ascii="Times New Roman" w:hAnsi="Times New Roman" w:cs="Times New Roman"/>
          <w:sz w:val="28"/>
          <w:szCs w:val="28"/>
        </w:rPr>
        <w:t>46</w:t>
      </w:r>
      <w:r w:rsidR="00837B7A" w:rsidRPr="008F26A8">
        <w:rPr>
          <w:rFonts w:ascii="Times New Roman" w:hAnsi="Times New Roman" w:cs="Times New Roman"/>
          <w:sz w:val="28"/>
          <w:szCs w:val="28"/>
        </w:rPr>
        <w:t>.</w:t>
      </w:r>
      <w:r w:rsidR="009F3E48" w:rsidRPr="008F26A8">
        <w:rPr>
          <w:rFonts w:ascii="Times New Roman" w:hAnsi="Times New Roman" w:cs="Times New Roman"/>
          <w:sz w:val="28"/>
          <w:szCs w:val="28"/>
        </w:rPr>
        <w:t>3.</w:t>
      </w:r>
      <w:r w:rsidR="002C1A31" w:rsidRPr="008F26A8">
        <w:rPr>
          <w:rFonts w:ascii="Times New Roman" w:hAnsi="Times New Roman" w:cs="Times New Roman"/>
          <w:sz w:val="28"/>
          <w:szCs w:val="28"/>
        </w:rPr>
        <w:t> </w:t>
      </w:r>
      <w:r w:rsidR="009F3E48" w:rsidRPr="008F26A8">
        <w:rPr>
          <w:rFonts w:ascii="Times New Roman" w:hAnsi="Times New Roman" w:cs="Times New Roman"/>
          <w:sz w:val="28"/>
          <w:szCs w:val="28"/>
        </w:rPr>
        <w:t>apakš</w:t>
      </w:r>
      <w:r w:rsidR="0002489A" w:rsidRPr="008F26A8">
        <w:rPr>
          <w:rFonts w:ascii="Times New Roman" w:hAnsi="Times New Roman" w:cs="Times New Roman"/>
          <w:sz w:val="28"/>
          <w:szCs w:val="28"/>
        </w:rPr>
        <w:t>p</w:t>
      </w:r>
      <w:r w:rsidR="00837B7A" w:rsidRPr="008F26A8">
        <w:rPr>
          <w:rFonts w:ascii="Times New Roman" w:hAnsi="Times New Roman" w:cs="Times New Roman"/>
          <w:sz w:val="28"/>
          <w:szCs w:val="28"/>
        </w:rPr>
        <w:t>unkt</w:t>
      </w:r>
      <w:r w:rsidR="002C1A31" w:rsidRPr="008F26A8">
        <w:rPr>
          <w:rFonts w:ascii="Times New Roman" w:hAnsi="Times New Roman" w:cs="Times New Roman"/>
          <w:sz w:val="28"/>
          <w:szCs w:val="28"/>
        </w:rPr>
        <w:t>ā</w:t>
      </w:r>
      <w:r w:rsidR="00837B7A" w:rsidRPr="008F26A8">
        <w:rPr>
          <w:rFonts w:ascii="Times New Roman" w:hAnsi="Times New Roman" w:cs="Times New Roman"/>
          <w:sz w:val="28"/>
          <w:szCs w:val="28"/>
        </w:rPr>
        <w:t xml:space="preserve"> </w:t>
      </w:r>
      <w:r w:rsidR="002C1A31" w:rsidRPr="008F26A8">
        <w:rPr>
          <w:rFonts w:ascii="Times New Roman" w:hAnsi="Times New Roman" w:cs="Times New Roman"/>
          <w:sz w:val="28"/>
          <w:szCs w:val="28"/>
        </w:rPr>
        <w:t>vārdu "diametrs" ar vārdiem "iekšējais diametrs";</w:t>
      </w:r>
    </w:p>
    <w:p w14:paraId="1EFBE219" w14:textId="48DB63DA" w:rsidR="00C22A3A" w:rsidRPr="008F26A8" w:rsidRDefault="002C1A31" w:rsidP="004D4901">
      <w:pPr>
        <w:pStyle w:val="ListParagraph"/>
        <w:spacing w:after="0" w:line="240" w:lineRule="auto"/>
        <w:ind w:left="0" w:firstLine="709"/>
        <w:jc w:val="both"/>
        <w:rPr>
          <w:rFonts w:ascii="Times New Roman" w:hAnsi="Times New Roman" w:cs="Times New Roman"/>
          <w:sz w:val="28"/>
          <w:szCs w:val="28"/>
        </w:rPr>
      </w:pPr>
      <w:r w:rsidRPr="008F26A8">
        <w:rPr>
          <w:rFonts w:ascii="Times New Roman" w:hAnsi="Times New Roman" w:cs="Times New Roman"/>
          <w:sz w:val="28"/>
          <w:szCs w:val="28"/>
        </w:rPr>
        <w:t>1.30. izteikt būvnormatīva 147. punktu šādā redakcijā:</w:t>
      </w:r>
    </w:p>
    <w:p w14:paraId="1EFBE21E" w14:textId="77777777" w:rsidR="00C22A3A" w:rsidRPr="008F26A8" w:rsidRDefault="00C22A3A" w:rsidP="004D4901">
      <w:pPr>
        <w:spacing w:after="0" w:line="240" w:lineRule="auto"/>
        <w:ind w:firstLine="709"/>
        <w:jc w:val="both"/>
        <w:rPr>
          <w:rFonts w:ascii="Times New Roman" w:hAnsi="Times New Roman" w:cs="Times New Roman"/>
          <w:sz w:val="28"/>
          <w:szCs w:val="28"/>
        </w:rPr>
      </w:pPr>
    </w:p>
    <w:p w14:paraId="1EFBE21F" w14:textId="23928913" w:rsidR="005101F9" w:rsidRPr="008F26A8" w:rsidRDefault="002C1A31" w:rsidP="004D4901">
      <w:pPr>
        <w:spacing w:after="0" w:line="240" w:lineRule="auto"/>
        <w:ind w:firstLine="709"/>
        <w:jc w:val="both"/>
        <w:rPr>
          <w:rFonts w:ascii="Times New Roman" w:hAnsi="Times New Roman" w:cs="Times New Roman"/>
          <w:sz w:val="28"/>
          <w:szCs w:val="28"/>
        </w:rPr>
      </w:pPr>
      <w:r w:rsidRPr="008F26A8">
        <w:rPr>
          <w:rFonts w:ascii="Times New Roman" w:hAnsi="Times New Roman" w:cs="Times New Roman"/>
          <w:sz w:val="28"/>
          <w:szCs w:val="28"/>
        </w:rPr>
        <w:t>"</w:t>
      </w:r>
      <w:r w:rsidR="001850B0" w:rsidRPr="008F26A8">
        <w:rPr>
          <w:rFonts w:ascii="Times New Roman" w:hAnsi="Times New Roman" w:cs="Times New Roman"/>
          <w:sz w:val="28"/>
          <w:szCs w:val="28"/>
        </w:rPr>
        <w:t xml:space="preserve">147. Centralizētās ūdensapgādes pakalpojumu sniegšanas teritorijās ar iedzīvotāju skaitu līdz pieciem tūkstošiem drīkst būt par 200 m garākas </w:t>
      </w:r>
      <w:proofErr w:type="spellStart"/>
      <w:r w:rsidR="001850B0" w:rsidRPr="008F26A8">
        <w:rPr>
          <w:rFonts w:ascii="Times New Roman" w:hAnsi="Times New Roman" w:cs="Times New Roman"/>
          <w:sz w:val="28"/>
          <w:szCs w:val="28"/>
        </w:rPr>
        <w:t>izzaru</w:t>
      </w:r>
      <w:proofErr w:type="spellEnd"/>
      <w:r w:rsidR="001850B0" w:rsidRPr="008F26A8">
        <w:rPr>
          <w:rFonts w:ascii="Times New Roman" w:hAnsi="Times New Roman" w:cs="Times New Roman"/>
          <w:sz w:val="28"/>
          <w:szCs w:val="28"/>
        </w:rPr>
        <w:t xml:space="preserve"> līnijas, ja to iekšējais diametrs nav mazāks par 100 mm un ugunsdzēsības ūdens patēriņš ir līdz 15 l/s, vai ēkā ir līdz 12 stacionāro ugunsdzēsības šļūteņu sistēmu </w:t>
      </w:r>
      <w:r w:rsidR="001850B0" w:rsidRPr="008F26A8">
        <w:rPr>
          <w:rFonts w:ascii="Times New Roman" w:hAnsi="Times New Roman" w:cs="Times New Roman"/>
          <w:sz w:val="28"/>
          <w:szCs w:val="28"/>
        </w:rPr>
        <w:lastRenderedPageBreak/>
        <w:t>un ierīkots papildu ugunsdzēsības ūdens rezervuārs, kurā uzglabā 50 % no kopējā ūdens daudzuma ugunsgrēka dzēšanai.</w:t>
      </w:r>
      <w:r w:rsidR="0002489A" w:rsidRPr="008F26A8">
        <w:rPr>
          <w:rFonts w:ascii="Times New Roman" w:hAnsi="Times New Roman" w:cs="Times New Roman"/>
          <w:sz w:val="28"/>
          <w:szCs w:val="28"/>
        </w:rPr>
        <w:t>"</w:t>
      </w:r>
      <w:r w:rsidR="00147186" w:rsidRPr="008F26A8">
        <w:rPr>
          <w:rFonts w:ascii="Times New Roman" w:hAnsi="Times New Roman" w:cs="Times New Roman"/>
          <w:sz w:val="28"/>
          <w:szCs w:val="28"/>
        </w:rPr>
        <w:t>;</w:t>
      </w:r>
    </w:p>
    <w:p w14:paraId="1EFBE220" w14:textId="77777777" w:rsidR="005101F9" w:rsidRPr="008F26A8" w:rsidRDefault="005101F9" w:rsidP="004D4901">
      <w:pPr>
        <w:spacing w:after="0" w:line="240" w:lineRule="auto"/>
        <w:ind w:firstLine="709"/>
        <w:jc w:val="both"/>
        <w:rPr>
          <w:rFonts w:ascii="Times New Roman" w:hAnsi="Times New Roman" w:cs="Times New Roman"/>
          <w:sz w:val="28"/>
          <w:szCs w:val="28"/>
        </w:rPr>
      </w:pPr>
    </w:p>
    <w:p w14:paraId="1EFBE221" w14:textId="14FD8DEB" w:rsidR="00C22A3A" w:rsidRPr="008F26A8" w:rsidRDefault="00E72D05" w:rsidP="004D4901">
      <w:pPr>
        <w:spacing w:after="0" w:line="240" w:lineRule="auto"/>
        <w:ind w:firstLine="709"/>
        <w:jc w:val="both"/>
        <w:rPr>
          <w:rFonts w:ascii="Times New Roman" w:hAnsi="Times New Roman" w:cs="Times New Roman"/>
          <w:sz w:val="28"/>
          <w:szCs w:val="28"/>
        </w:rPr>
      </w:pPr>
      <w:r w:rsidRPr="008F26A8">
        <w:rPr>
          <w:rFonts w:ascii="Times New Roman" w:hAnsi="Times New Roman" w:cs="Times New Roman"/>
          <w:sz w:val="28"/>
          <w:szCs w:val="28"/>
        </w:rPr>
        <w:t>1.</w:t>
      </w:r>
      <w:r w:rsidR="003C5C59" w:rsidRPr="008F26A8">
        <w:rPr>
          <w:rFonts w:ascii="Times New Roman" w:hAnsi="Times New Roman" w:cs="Times New Roman"/>
          <w:sz w:val="28"/>
          <w:szCs w:val="28"/>
        </w:rPr>
        <w:t>3</w:t>
      </w:r>
      <w:r w:rsidR="002C1A31" w:rsidRPr="008F26A8">
        <w:rPr>
          <w:rFonts w:ascii="Times New Roman" w:hAnsi="Times New Roman" w:cs="Times New Roman"/>
          <w:sz w:val="28"/>
          <w:szCs w:val="28"/>
        </w:rPr>
        <w:t>1</w:t>
      </w:r>
      <w:r w:rsidR="005101F9" w:rsidRPr="008F26A8">
        <w:rPr>
          <w:rFonts w:ascii="Times New Roman" w:hAnsi="Times New Roman" w:cs="Times New Roman"/>
          <w:sz w:val="28"/>
          <w:szCs w:val="28"/>
        </w:rPr>
        <w:t>.</w:t>
      </w:r>
      <w:r w:rsidR="001500F9" w:rsidRPr="008F26A8">
        <w:rPr>
          <w:rFonts w:ascii="Times New Roman" w:hAnsi="Times New Roman" w:cs="Times New Roman"/>
          <w:sz w:val="28"/>
          <w:szCs w:val="28"/>
        </w:rPr>
        <w:t xml:space="preserve"> </w:t>
      </w:r>
      <w:r w:rsidR="00EB61F4" w:rsidRPr="008F26A8">
        <w:rPr>
          <w:rFonts w:ascii="Times New Roman" w:hAnsi="Times New Roman" w:cs="Times New Roman"/>
          <w:sz w:val="28"/>
          <w:szCs w:val="28"/>
        </w:rPr>
        <w:t>i</w:t>
      </w:r>
      <w:r w:rsidR="00F208EC" w:rsidRPr="008F26A8">
        <w:rPr>
          <w:rFonts w:ascii="Times New Roman" w:hAnsi="Times New Roman" w:cs="Times New Roman"/>
          <w:sz w:val="28"/>
          <w:szCs w:val="28"/>
        </w:rPr>
        <w:t xml:space="preserve">zteikt </w:t>
      </w:r>
      <w:r w:rsidR="00CA03E7" w:rsidRPr="008F26A8">
        <w:rPr>
          <w:rFonts w:ascii="Times New Roman" w:hAnsi="Times New Roman" w:cs="Times New Roman"/>
          <w:sz w:val="28"/>
          <w:szCs w:val="28"/>
        </w:rPr>
        <w:t xml:space="preserve">būvnormatīva </w:t>
      </w:r>
      <w:r w:rsidR="00F208EC" w:rsidRPr="008F26A8">
        <w:rPr>
          <w:rFonts w:ascii="Times New Roman" w:hAnsi="Times New Roman" w:cs="Times New Roman"/>
          <w:sz w:val="28"/>
          <w:szCs w:val="28"/>
        </w:rPr>
        <w:t>149</w:t>
      </w:r>
      <w:r w:rsidR="0002489A" w:rsidRPr="008F26A8">
        <w:rPr>
          <w:rFonts w:ascii="Times New Roman" w:hAnsi="Times New Roman" w:cs="Times New Roman"/>
          <w:sz w:val="28"/>
          <w:szCs w:val="28"/>
        </w:rPr>
        <w:t>. p</w:t>
      </w:r>
      <w:r w:rsidR="00F208EC" w:rsidRPr="008F26A8">
        <w:rPr>
          <w:rFonts w:ascii="Times New Roman" w:hAnsi="Times New Roman" w:cs="Times New Roman"/>
          <w:sz w:val="28"/>
          <w:szCs w:val="28"/>
        </w:rPr>
        <w:t>unktu šādā redakcijā:</w:t>
      </w:r>
    </w:p>
    <w:p w14:paraId="1EFBE222" w14:textId="77777777" w:rsidR="00F208EC" w:rsidRPr="008F26A8" w:rsidRDefault="00F208EC" w:rsidP="004D4901">
      <w:pPr>
        <w:pStyle w:val="ListParagraph"/>
        <w:spacing w:after="0" w:line="240" w:lineRule="auto"/>
        <w:ind w:left="0" w:firstLine="709"/>
        <w:jc w:val="both"/>
        <w:rPr>
          <w:rFonts w:ascii="Times New Roman" w:hAnsi="Times New Roman" w:cs="Times New Roman"/>
          <w:sz w:val="28"/>
          <w:szCs w:val="28"/>
        </w:rPr>
      </w:pPr>
    </w:p>
    <w:p w14:paraId="1EFBE223" w14:textId="3303BDE5" w:rsidR="00F208EC" w:rsidRPr="008F26A8" w:rsidRDefault="0002489A" w:rsidP="004D4901">
      <w:pPr>
        <w:spacing w:after="0" w:line="240" w:lineRule="auto"/>
        <w:ind w:firstLine="709"/>
        <w:jc w:val="both"/>
        <w:rPr>
          <w:rFonts w:ascii="Times New Roman" w:hAnsi="Times New Roman" w:cs="Times New Roman"/>
          <w:sz w:val="28"/>
          <w:szCs w:val="28"/>
        </w:rPr>
      </w:pPr>
      <w:r w:rsidRPr="008F26A8">
        <w:rPr>
          <w:rFonts w:ascii="Times New Roman" w:hAnsi="Times New Roman" w:cs="Times New Roman"/>
          <w:sz w:val="28"/>
          <w:szCs w:val="28"/>
        </w:rPr>
        <w:t>"</w:t>
      </w:r>
      <w:r w:rsidR="00F208EC" w:rsidRPr="008F26A8">
        <w:rPr>
          <w:rFonts w:ascii="Times New Roman" w:hAnsi="Times New Roman" w:cs="Times New Roman"/>
          <w:sz w:val="28"/>
          <w:szCs w:val="28"/>
        </w:rPr>
        <w:t xml:space="preserve">149. Ja maģistrāles iekšējais diametrs ir lielāks par 800 mm un tranzīta caurtece ir 80 %, drīkst ierīkot ūdensvada </w:t>
      </w:r>
      <w:proofErr w:type="spellStart"/>
      <w:r w:rsidR="00F208EC" w:rsidRPr="008F26A8">
        <w:rPr>
          <w:rFonts w:ascii="Times New Roman" w:hAnsi="Times New Roman" w:cs="Times New Roman"/>
          <w:sz w:val="28"/>
          <w:szCs w:val="28"/>
        </w:rPr>
        <w:t>pavadlīniju</w:t>
      </w:r>
      <w:proofErr w:type="spellEnd"/>
      <w:r w:rsidR="00F208EC" w:rsidRPr="008F26A8">
        <w:rPr>
          <w:rFonts w:ascii="Times New Roman" w:hAnsi="Times New Roman" w:cs="Times New Roman"/>
          <w:sz w:val="28"/>
          <w:szCs w:val="28"/>
        </w:rPr>
        <w:t xml:space="preserve"> (ja maģistrāles iekšējais diametrs ir mazāks, ūdensvada </w:t>
      </w:r>
      <w:proofErr w:type="spellStart"/>
      <w:r w:rsidR="00F208EC" w:rsidRPr="008F26A8">
        <w:rPr>
          <w:rFonts w:ascii="Times New Roman" w:hAnsi="Times New Roman" w:cs="Times New Roman"/>
          <w:sz w:val="28"/>
          <w:szCs w:val="28"/>
        </w:rPr>
        <w:t>pavadlīnijas</w:t>
      </w:r>
      <w:proofErr w:type="spellEnd"/>
      <w:r w:rsidR="00F208EC" w:rsidRPr="008F26A8">
        <w:rPr>
          <w:rFonts w:ascii="Times New Roman" w:hAnsi="Times New Roman" w:cs="Times New Roman"/>
          <w:sz w:val="28"/>
          <w:szCs w:val="28"/>
        </w:rPr>
        <w:t xml:space="preserve"> ierīkošana jāpamato). Ja ielas brauktuves platums ir lielāks par 20 m, drīkst ierīkot dublējošo ūdensvadu ar hidrantiem.</w:t>
      </w:r>
      <w:r w:rsidRPr="008F26A8">
        <w:rPr>
          <w:rFonts w:ascii="Times New Roman" w:hAnsi="Times New Roman" w:cs="Times New Roman"/>
          <w:sz w:val="28"/>
          <w:szCs w:val="28"/>
        </w:rPr>
        <w:t>"</w:t>
      </w:r>
      <w:r w:rsidR="00147186" w:rsidRPr="008F26A8">
        <w:rPr>
          <w:rFonts w:ascii="Times New Roman" w:hAnsi="Times New Roman" w:cs="Times New Roman"/>
          <w:sz w:val="28"/>
          <w:szCs w:val="28"/>
        </w:rPr>
        <w:t>;</w:t>
      </w:r>
    </w:p>
    <w:p w14:paraId="1EFBE224" w14:textId="77777777" w:rsidR="00F208EC" w:rsidRPr="008F26A8" w:rsidRDefault="00F208EC" w:rsidP="004D4901">
      <w:pPr>
        <w:spacing w:after="0" w:line="240" w:lineRule="auto"/>
        <w:ind w:firstLine="709"/>
        <w:jc w:val="both"/>
        <w:rPr>
          <w:rFonts w:ascii="Times New Roman" w:hAnsi="Times New Roman" w:cs="Times New Roman"/>
          <w:sz w:val="28"/>
          <w:szCs w:val="28"/>
        </w:rPr>
      </w:pPr>
    </w:p>
    <w:p w14:paraId="1EFBE225" w14:textId="79C5933F" w:rsidR="001500F9" w:rsidRPr="008F26A8" w:rsidRDefault="00E72D05" w:rsidP="004D4901">
      <w:pPr>
        <w:spacing w:after="0" w:line="240" w:lineRule="auto"/>
        <w:ind w:firstLine="709"/>
        <w:jc w:val="both"/>
        <w:rPr>
          <w:rFonts w:ascii="Times New Roman" w:hAnsi="Times New Roman" w:cs="Times New Roman"/>
          <w:sz w:val="28"/>
          <w:szCs w:val="28"/>
        </w:rPr>
      </w:pPr>
      <w:r w:rsidRPr="008F26A8">
        <w:rPr>
          <w:rFonts w:ascii="Times New Roman" w:hAnsi="Times New Roman" w:cs="Times New Roman"/>
          <w:sz w:val="28"/>
          <w:szCs w:val="28"/>
        </w:rPr>
        <w:t>1.3</w:t>
      </w:r>
      <w:r w:rsidR="002C1A31" w:rsidRPr="008F26A8">
        <w:rPr>
          <w:rFonts w:ascii="Times New Roman" w:hAnsi="Times New Roman" w:cs="Times New Roman"/>
          <w:sz w:val="28"/>
          <w:szCs w:val="28"/>
        </w:rPr>
        <w:t>2</w:t>
      </w:r>
      <w:r w:rsidR="001C3F01" w:rsidRPr="008F26A8">
        <w:rPr>
          <w:rFonts w:ascii="Times New Roman" w:hAnsi="Times New Roman" w:cs="Times New Roman"/>
          <w:sz w:val="28"/>
          <w:szCs w:val="28"/>
        </w:rPr>
        <w:t>. </w:t>
      </w:r>
      <w:r w:rsidRPr="008F26A8">
        <w:rPr>
          <w:rFonts w:ascii="Times New Roman" w:hAnsi="Times New Roman" w:cs="Times New Roman"/>
          <w:sz w:val="28"/>
          <w:szCs w:val="28"/>
        </w:rPr>
        <w:t>i</w:t>
      </w:r>
      <w:r w:rsidR="001500F9" w:rsidRPr="008F26A8">
        <w:rPr>
          <w:rFonts w:ascii="Times New Roman" w:hAnsi="Times New Roman" w:cs="Times New Roman"/>
          <w:sz w:val="28"/>
          <w:szCs w:val="28"/>
        </w:rPr>
        <w:t xml:space="preserve">zteikt </w:t>
      </w:r>
      <w:r w:rsidR="00CA03E7" w:rsidRPr="008F26A8">
        <w:rPr>
          <w:rFonts w:ascii="Times New Roman" w:hAnsi="Times New Roman" w:cs="Times New Roman"/>
          <w:sz w:val="28"/>
          <w:szCs w:val="28"/>
        </w:rPr>
        <w:t xml:space="preserve">būvnormatīva </w:t>
      </w:r>
      <w:r w:rsidR="001500F9" w:rsidRPr="008F26A8">
        <w:rPr>
          <w:rFonts w:ascii="Times New Roman" w:hAnsi="Times New Roman" w:cs="Times New Roman"/>
          <w:sz w:val="28"/>
          <w:szCs w:val="28"/>
        </w:rPr>
        <w:t>1</w:t>
      </w:r>
      <w:r w:rsidR="00F208EC" w:rsidRPr="008F26A8">
        <w:rPr>
          <w:rFonts w:ascii="Times New Roman" w:hAnsi="Times New Roman" w:cs="Times New Roman"/>
          <w:sz w:val="28"/>
          <w:szCs w:val="28"/>
        </w:rPr>
        <w:t>51.1. un 151.2</w:t>
      </w:r>
      <w:r w:rsidR="0002489A" w:rsidRPr="008F26A8">
        <w:rPr>
          <w:rFonts w:ascii="Times New Roman" w:hAnsi="Times New Roman" w:cs="Times New Roman"/>
          <w:sz w:val="28"/>
          <w:szCs w:val="28"/>
        </w:rPr>
        <w:t>. a</w:t>
      </w:r>
      <w:r w:rsidR="00F208EC" w:rsidRPr="008F26A8">
        <w:rPr>
          <w:rFonts w:ascii="Times New Roman" w:hAnsi="Times New Roman" w:cs="Times New Roman"/>
          <w:sz w:val="28"/>
          <w:szCs w:val="28"/>
        </w:rPr>
        <w:t xml:space="preserve">pakšpunktu </w:t>
      </w:r>
      <w:r w:rsidR="001500F9" w:rsidRPr="008F26A8">
        <w:rPr>
          <w:rFonts w:ascii="Times New Roman" w:hAnsi="Times New Roman" w:cs="Times New Roman"/>
          <w:sz w:val="28"/>
          <w:szCs w:val="28"/>
        </w:rPr>
        <w:t>šādā redakcijā:</w:t>
      </w:r>
    </w:p>
    <w:p w14:paraId="1EFBE226" w14:textId="77777777" w:rsidR="006C40BB" w:rsidRPr="008F26A8" w:rsidRDefault="006C40BB" w:rsidP="004D4901">
      <w:pPr>
        <w:pStyle w:val="ListParagraph"/>
        <w:spacing w:after="0" w:line="240" w:lineRule="auto"/>
        <w:ind w:left="0" w:firstLine="709"/>
        <w:jc w:val="both"/>
        <w:rPr>
          <w:rFonts w:ascii="Times New Roman" w:hAnsi="Times New Roman" w:cs="Times New Roman"/>
          <w:sz w:val="28"/>
          <w:szCs w:val="28"/>
        </w:rPr>
      </w:pPr>
    </w:p>
    <w:p w14:paraId="1EFBE227" w14:textId="545EA225" w:rsidR="00F208EC" w:rsidRPr="008F26A8" w:rsidRDefault="0002489A" w:rsidP="004D4901">
      <w:pPr>
        <w:spacing w:after="0" w:line="240" w:lineRule="auto"/>
        <w:ind w:firstLine="709"/>
        <w:jc w:val="both"/>
        <w:rPr>
          <w:rFonts w:ascii="Times New Roman" w:hAnsi="Times New Roman" w:cs="Times New Roman"/>
          <w:sz w:val="28"/>
          <w:szCs w:val="28"/>
        </w:rPr>
      </w:pPr>
      <w:r w:rsidRPr="008F26A8">
        <w:rPr>
          <w:rFonts w:ascii="Times New Roman" w:hAnsi="Times New Roman" w:cs="Times New Roman"/>
          <w:sz w:val="28"/>
          <w:szCs w:val="28"/>
        </w:rPr>
        <w:t>"</w:t>
      </w:r>
      <w:r w:rsidR="00F208EC" w:rsidRPr="008F26A8">
        <w:rPr>
          <w:rFonts w:ascii="Times New Roman" w:hAnsi="Times New Roman" w:cs="Times New Roman"/>
          <w:sz w:val="28"/>
          <w:szCs w:val="28"/>
        </w:rPr>
        <w:t>151.1. projektējot maģistrāli sausās gruntīs, – vismaz 10 m, ja ūdensvada iekšējais diametrs ir mazāks par 1000 mm, un vismaz 20 m, ja ūdensvada iekšējais diametrs ir 1000 mm un lielāks;</w:t>
      </w:r>
    </w:p>
    <w:p w14:paraId="1EFBE228" w14:textId="3198CBCA" w:rsidR="006C40BB" w:rsidRPr="008F26A8" w:rsidRDefault="00F208EC" w:rsidP="004D4901">
      <w:pPr>
        <w:spacing w:after="0" w:line="240" w:lineRule="auto"/>
        <w:ind w:firstLine="709"/>
        <w:jc w:val="both"/>
        <w:rPr>
          <w:rFonts w:ascii="Times New Roman" w:hAnsi="Times New Roman" w:cs="Times New Roman"/>
          <w:sz w:val="28"/>
          <w:szCs w:val="28"/>
        </w:rPr>
      </w:pPr>
      <w:r w:rsidRPr="008F26A8">
        <w:rPr>
          <w:rFonts w:ascii="Times New Roman" w:hAnsi="Times New Roman" w:cs="Times New Roman"/>
          <w:sz w:val="28"/>
          <w:szCs w:val="28"/>
        </w:rPr>
        <w:t>151.2. slapjās gruntīs – vismaz 50 m neatkarīgi no ūdensvada iekšējā diametra.</w:t>
      </w:r>
      <w:r w:rsidR="0002489A" w:rsidRPr="008F26A8">
        <w:rPr>
          <w:rFonts w:ascii="Times New Roman" w:hAnsi="Times New Roman" w:cs="Times New Roman"/>
          <w:sz w:val="28"/>
          <w:szCs w:val="28"/>
        </w:rPr>
        <w:t>"</w:t>
      </w:r>
      <w:r w:rsidR="00147186" w:rsidRPr="008F26A8">
        <w:rPr>
          <w:rFonts w:ascii="Times New Roman" w:hAnsi="Times New Roman" w:cs="Times New Roman"/>
          <w:sz w:val="28"/>
          <w:szCs w:val="28"/>
        </w:rPr>
        <w:t>;</w:t>
      </w:r>
    </w:p>
    <w:p w14:paraId="1EFBE229" w14:textId="77777777" w:rsidR="006C40BB" w:rsidRPr="008F26A8" w:rsidRDefault="006C40BB" w:rsidP="004D4901">
      <w:pPr>
        <w:spacing w:after="0" w:line="240" w:lineRule="auto"/>
        <w:ind w:firstLine="709"/>
        <w:jc w:val="both"/>
        <w:rPr>
          <w:rFonts w:ascii="Times New Roman" w:hAnsi="Times New Roman" w:cs="Times New Roman"/>
          <w:sz w:val="28"/>
          <w:szCs w:val="28"/>
        </w:rPr>
      </w:pPr>
    </w:p>
    <w:p w14:paraId="1EFBE22A" w14:textId="6EB00FFF" w:rsidR="00EC05CF" w:rsidRPr="008F26A8" w:rsidRDefault="001C3F01" w:rsidP="004D4901">
      <w:pPr>
        <w:spacing w:after="0" w:line="240" w:lineRule="auto"/>
        <w:ind w:firstLine="709"/>
        <w:jc w:val="both"/>
        <w:rPr>
          <w:rFonts w:ascii="Times New Roman" w:hAnsi="Times New Roman" w:cs="Times New Roman"/>
          <w:sz w:val="28"/>
          <w:szCs w:val="28"/>
        </w:rPr>
      </w:pPr>
      <w:r w:rsidRPr="008F26A8">
        <w:rPr>
          <w:rFonts w:ascii="Times New Roman" w:hAnsi="Times New Roman" w:cs="Times New Roman"/>
          <w:sz w:val="28"/>
          <w:szCs w:val="28"/>
        </w:rPr>
        <w:t>1.3</w:t>
      </w:r>
      <w:r w:rsidR="002C1A31" w:rsidRPr="008F26A8">
        <w:rPr>
          <w:rFonts w:ascii="Times New Roman" w:hAnsi="Times New Roman" w:cs="Times New Roman"/>
          <w:sz w:val="28"/>
          <w:szCs w:val="28"/>
        </w:rPr>
        <w:t>3</w:t>
      </w:r>
      <w:r w:rsidRPr="008F26A8">
        <w:rPr>
          <w:rFonts w:ascii="Times New Roman" w:hAnsi="Times New Roman" w:cs="Times New Roman"/>
          <w:sz w:val="28"/>
          <w:szCs w:val="28"/>
        </w:rPr>
        <w:t>. </w:t>
      </w:r>
      <w:r w:rsidR="00E72D05" w:rsidRPr="008F26A8">
        <w:rPr>
          <w:rFonts w:ascii="Times New Roman" w:hAnsi="Times New Roman" w:cs="Times New Roman"/>
          <w:sz w:val="28"/>
          <w:szCs w:val="28"/>
        </w:rPr>
        <w:t>i</w:t>
      </w:r>
      <w:r w:rsidR="00F208EC" w:rsidRPr="008F26A8">
        <w:rPr>
          <w:rFonts w:ascii="Times New Roman" w:hAnsi="Times New Roman" w:cs="Times New Roman"/>
          <w:sz w:val="28"/>
          <w:szCs w:val="28"/>
        </w:rPr>
        <w:t xml:space="preserve">zteikt </w:t>
      </w:r>
      <w:r w:rsidR="00CA03E7" w:rsidRPr="008F26A8">
        <w:rPr>
          <w:rFonts w:ascii="Times New Roman" w:hAnsi="Times New Roman" w:cs="Times New Roman"/>
          <w:sz w:val="28"/>
          <w:szCs w:val="28"/>
        </w:rPr>
        <w:t xml:space="preserve">būvnormatīva </w:t>
      </w:r>
      <w:r w:rsidR="00F208EC" w:rsidRPr="008F26A8">
        <w:rPr>
          <w:rFonts w:ascii="Times New Roman" w:hAnsi="Times New Roman" w:cs="Times New Roman"/>
          <w:sz w:val="28"/>
          <w:szCs w:val="28"/>
        </w:rPr>
        <w:t>156</w:t>
      </w:r>
      <w:r w:rsidR="0002489A" w:rsidRPr="008F26A8">
        <w:rPr>
          <w:rFonts w:ascii="Times New Roman" w:hAnsi="Times New Roman" w:cs="Times New Roman"/>
          <w:sz w:val="28"/>
          <w:szCs w:val="28"/>
        </w:rPr>
        <w:t>. p</w:t>
      </w:r>
      <w:r w:rsidR="00F208EC" w:rsidRPr="008F26A8">
        <w:rPr>
          <w:rFonts w:ascii="Times New Roman" w:hAnsi="Times New Roman" w:cs="Times New Roman"/>
          <w:sz w:val="28"/>
          <w:szCs w:val="28"/>
        </w:rPr>
        <w:t>unkt</w:t>
      </w:r>
      <w:r w:rsidR="00EC5EF2" w:rsidRPr="008F26A8">
        <w:rPr>
          <w:rFonts w:ascii="Times New Roman" w:hAnsi="Times New Roman" w:cs="Times New Roman"/>
          <w:sz w:val="28"/>
          <w:szCs w:val="28"/>
        </w:rPr>
        <w:t>a</w:t>
      </w:r>
      <w:r w:rsidR="00F208EC" w:rsidRPr="008F26A8">
        <w:rPr>
          <w:rFonts w:ascii="Times New Roman" w:hAnsi="Times New Roman" w:cs="Times New Roman"/>
          <w:sz w:val="28"/>
          <w:szCs w:val="28"/>
        </w:rPr>
        <w:t xml:space="preserve"> </w:t>
      </w:r>
      <w:r w:rsidR="00EC5EF2" w:rsidRPr="008F26A8">
        <w:rPr>
          <w:rFonts w:ascii="Times New Roman" w:hAnsi="Times New Roman" w:cs="Times New Roman"/>
          <w:sz w:val="28"/>
          <w:szCs w:val="28"/>
        </w:rPr>
        <w:t xml:space="preserve">trešo teikumu </w:t>
      </w:r>
      <w:r w:rsidR="00F208EC" w:rsidRPr="008F26A8">
        <w:rPr>
          <w:rFonts w:ascii="Times New Roman" w:hAnsi="Times New Roman" w:cs="Times New Roman"/>
          <w:sz w:val="28"/>
          <w:szCs w:val="28"/>
        </w:rPr>
        <w:t>šādā redakcijā:</w:t>
      </w:r>
    </w:p>
    <w:p w14:paraId="1EFBE22B" w14:textId="77777777" w:rsidR="00F208EC" w:rsidRPr="008F26A8" w:rsidRDefault="00F208EC" w:rsidP="004D4901">
      <w:pPr>
        <w:pStyle w:val="ListParagraph"/>
        <w:spacing w:after="0" w:line="240" w:lineRule="auto"/>
        <w:ind w:left="0" w:firstLine="709"/>
        <w:jc w:val="both"/>
        <w:rPr>
          <w:rFonts w:ascii="Times New Roman" w:hAnsi="Times New Roman" w:cs="Times New Roman"/>
          <w:sz w:val="28"/>
          <w:szCs w:val="28"/>
        </w:rPr>
      </w:pPr>
    </w:p>
    <w:p w14:paraId="1EFBE22C" w14:textId="5676AFFB" w:rsidR="00EC05CF" w:rsidRPr="008F26A8" w:rsidRDefault="0002489A" w:rsidP="004D4901">
      <w:pPr>
        <w:spacing w:after="0" w:line="240" w:lineRule="auto"/>
        <w:ind w:firstLine="709"/>
        <w:jc w:val="both"/>
        <w:rPr>
          <w:rFonts w:ascii="Times New Roman" w:hAnsi="Times New Roman" w:cs="Times New Roman"/>
          <w:sz w:val="28"/>
          <w:szCs w:val="28"/>
        </w:rPr>
      </w:pPr>
      <w:r w:rsidRPr="008F26A8">
        <w:rPr>
          <w:rFonts w:ascii="Times New Roman" w:hAnsi="Times New Roman" w:cs="Times New Roman"/>
          <w:sz w:val="28"/>
          <w:szCs w:val="28"/>
        </w:rPr>
        <w:t>"</w:t>
      </w:r>
      <w:r w:rsidR="00A83D8B" w:rsidRPr="008F26A8">
        <w:rPr>
          <w:rFonts w:ascii="Times New Roman" w:hAnsi="Times New Roman" w:cs="Times New Roman"/>
          <w:sz w:val="28"/>
          <w:szCs w:val="28"/>
        </w:rPr>
        <w:t>Atbilstoši ugunsdrošības noteikumu prasībām h</w:t>
      </w:r>
      <w:r w:rsidR="00F208EC" w:rsidRPr="008F26A8">
        <w:rPr>
          <w:rFonts w:ascii="Times New Roman" w:hAnsi="Times New Roman" w:cs="Times New Roman"/>
          <w:sz w:val="28"/>
          <w:szCs w:val="28"/>
        </w:rPr>
        <w:t xml:space="preserve">idrantu atrašanās vietas apzīmē ar </w:t>
      </w:r>
      <w:proofErr w:type="spellStart"/>
      <w:r w:rsidR="00F208EC" w:rsidRPr="008F26A8">
        <w:rPr>
          <w:rFonts w:ascii="Times New Roman" w:hAnsi="Times New Roman" w:cs="Times New Roman"/>
          <w:sz w:val="28"/>
          <w:szCs w:val="28"/>
        </w:rPr>
        <w:t>norādītājzīmēm</w:t>
      </w:r>
      <w:proofErr w:type="spellEnd"/>
      <w:r w:rsidR="00546A63" w:rsidRPr="008F26A8">
        <w:rPr>
          <w:rFonts w:ascii="Times New Roman" w:hAnsi="Times New Roman" w:cs="Times New Roman"/>
          <w:sz w:val="28"/>
          <w:szCs w:val="28"/>
        </w:rPr>
        <w:t xml:space="preserve">, </w:t>
      </w:r>
      <w:r w:rsidR="00094D4A" w:rsidRPr="008F26A8">
        <w:rPr>
          <w:rFonts w:ascii="Times New Roman" w:hAnsi="Times New Roman" w:cs="Times New Roman"/>
          <w:sz w:val="28"/>
          <w:szCs w:val="28"/>
        </w:rPr>
        <w:t>bet</w:t>
      </w:r>
      <w:r w:rsidR="00546A63" w:rsidRPr="008F26A8">
        <w:rPr>
          <w:rFonts w:ascii="Times New Roman" w:hAnsi="Times New Roman" w:cs="Times New Roman"/>
          <w:sz w:val="28"/>
          <w:szCs w:val="28"/>
        </w:rPr>
        <w:t xml:space="preserve"> ugunsdzēsības hidrantu aku vāku</w:t>
      </w:r>
      <w:r w:rsidR="00094D4A" w:rsidRPr="008F26A8">
        <w:rPr>
          <w:rFonts w:ascii="Times New Roman" w:hAnsi="Times New Roman" w:cs="Times New Roman"/>
          <w:sz w:val="28"/>
          <w:szCs w:val="28"/>
        </w:rPr>
        <w:t>s</w:t>
      </w:r>
      <w:r w:rsidR="00546A63" w:rsidRPr="008F26A8">
        <w:rPr>
          <w:rFonts w:ascii="Times New Roman" w:hAnsi="Times New Roman" w:cs="Times New Roman"/>
          <w:sz w:val="28"/>
          <w:szCs w:val="28"/>
        </w:rPr>
        <w:t xml:space="preserve"> un virszemes ugunsdzēsības hidrantus krāso sarkanā </w:t>
      </w:r>
      <w:r w:rsidR="00094D4A" w:rsidRPr="008F26A8">
        <w:rPr>
          <w:rFonts w:ascii="Times New Roman" w:hAnsi="Times New Roman" w:cs="Times New Roman"/>
          <w:sz w:val="28"/>
          <w:szCs w:val="28"/>
        </w:rPr>
        <w:t xml:space="preserve">krāsā </w:t>
      </w:r>
      <w:r w:rsidR="00546A63" w:rsidRPr="008F26A8">
        <w:rPr>
          <w:rFonts w:ascii="Times New Roman" w:hAnsi="Times New Roman" w:cs="Times New Roman"/>
          <w:sz w:val="28"/>
          <w:szCs w:val="28"/>
        </w:rPr>
        <w:t>(piemēram, RAL-3001).</w:t>
      </w:r>
      <w:r w:rsidRPr="008F26A8">
        <w:rPr>
          <w:rFonts w:ascii="Times New Roman" w:hAnsi="Times New Roman" w:cs="Times New Roman"/>
          <w:sz w:val="28"/>
          <w:szCs w:val="28"/>
        </w:rPr>
        <w:t>"</w:t>
      </w:r>
      <w:r w:rsidR="00147186" w:rsidRPr="008F26A8">
        <w:rPr>
          <w:rFonts w:ascii="Times New Roman" w:hAnsi="Times New Roman" w:cs="Times New Roman"/>
          <w:sz w:val="28"/>
          <w:szCs w:val="28"/>
        </w:rPr>
        <w:t>;</w:t>
      </w:r>
    </w:p>
    <w:p w14:paraId="1EFBE22D" w14:textId="77777777" w:rsidR="00EC5EF2" w:rsidRPr="008F26A8" w:rsidRDefault="00EC5EF2" w:rsidP="004D4901">
      <w:pPr>
        <w:spacing w:after="0" w:line="240" w:lineRule="auto"/>
        <w:ind w:firstLine="709"/>
        <w:jc w:val="both"/>
        <w:rPr>
          <w:rFonts w:ascii="Times New Roman" w:hAnsi="Times New Roman" w:cs="Times New Roman"/>
          <w:sz w:val="28"/>
          <w:szCs w:val="28"/>
        </w:rPr>
      </w:pPr>
    </w:p>
    <w:p w14:paraId="1EFBE22E" w14:textId="2B178F0F" w:rsidR="00EC5EF2" w:rsidRPr="008F26A8" w:rsidRDefault="00EC5EF2" w:rsidP="004D4901">
      <w:pPr>
        <w:spacing w:after="0" w:line="240" w:lineRule="auto"/>
        <w:ind w:firstLine="709"/>
        <w:jc w:val="both"/>
        <w:rPr>
          <w:rFonts w:ascii="Times New Roman" w:hAnsi="Times New Roman" w:cs="Times New Roman"/>
          <w:sz w:val="28"/>
          <w:szCs w:val="28"/>
        </w:rPr>
      </w:pPr>
      <w:r w:rsidRPr="008F26A8">
        <w:rPr>
          <w:rFonts w:ascii="Times New Roman" w:hAnsi="Times New Roman" w:cs="Times New Roman"/>
          <w:sz w:val="28"/>
          <w:szCs w:val="28"/>
        </w:rPr>
        <w:t>1.3</w:t>
      </w:r>
      <w:r w:rsidR="002C1A31" w:rsidRPr="008F26A8">
        <w:rPr>
          <w:rFonts w:ascii="Times New Roman" w:hAnsi="Times New Roman" w:cs="Times New Roman"/>
          <w:sz w:val="28"/>
          <w:szCs w:val="28"/>
        </w:rPr>
        <w:t>4</w:t>
      </w:r>
      <w:r w:rsidRPr="008F26A8">
        <w:rPr>
          <w:rFonts w:ascii="Times New Roman" w:hAnsi="Times New Roman" w:cs="Times New Roman"/>
          <w:sz w:val="28"/>
          <w:szCs w:val="28"/>
        </w:rPr>
        <w:t>. </w:t>
      </w:r>
      <w:r w:rsidR="00E72D05" w:rsidRPr="008F26A8">
        <w:rPr>
          <w:rFonts w:ascii="Times New Roman" w:hAnsi="Times New Roman" w:cs="Times New Roman"/>
          <w:sz w:val="28"/>
          <w:szCs w:val="28"/>
        </w:rPr>
        <w:t>i</w:t>
      </w:r>
      <w:r w:rsidRPr="008F26A8">
        <w:rPr>
          <w:rFonts w:ascii="Times New Roman" w:hAnsi="Times New Roman" w:cs="Times New Roman"/>
          <w:sz w:val="28"/>
          <w:szCs w:val="28"/>
        </w:rPr>
        <w:t>zteikt būvnormatīva 157</w:t>
      </w:r>
      <w:r w:rsidR="0002489A" w:rsidRPr="008F26A8">
        <w:rPr>
          <w:rFonts w:ascii="Times New Roman" w:hAnsi="Times New Roman" w:cs="Times New Roman"/>
          <w:sz w:val="28"/>
          <w:szCs w:val="28"/>
        </w:rPr>
        <w:t>. p</w:t>
      </w:r>
      <w:r w:rsidRPr="008F26A8">
        <w:rPr>
          <w:rFonts w:ascii="Times New Roman" w:hAnsi="Times New Roman" w:cs="Times New Roman"/>
          <w:sz w:val="28"/>
          <w:szCs w:val="28"/>
        </w:rPr>
        <w:t>unkta otro teikumu šādā redakcijā:</w:t>
      </w:r>
    </w:p>
    <w:p w14:paraId="1EFBE22F" w14:textId="77777777" w:rsidR="00EC05CF" w:rsidRPr="008F26A8" w:rsidRDefault="00EC05CF" w:rsidP="004D4901">
      <w:pPr>
        <w:pStyle w:val="ListParagraph"/>
        <w:spacing w:after="0" w:line="240" w:lineRule="auto"/>
        <w:ind w:left="0" w:firstLine="709"/>
        <w:jc w:val="both"/>
        <w:rPr>
          <w:rFonts w:ascii="Times New Roman" w:hAnsi="Times New Roman" w:cs="Times New Roman"/>
          <w:sz w:val="28"/>
          <w:szCs w:val="28"/>
        </w:rPr>
      </w:pPr>
    </w:p>
    <w:p w14:paraId="1EFBE230" w14:textId="224A13B1" w:rsidR="00EC05CF" w:rsidRPr="008F26A8" w:rsidRDefault="0002489A" w:rsidP="004D4901">
      <w:pPr>
        <w:spacing w:after="0" w:line="240" w:lineRule="auto"/>
        <w:ind w:firstLine="709"/>
        <w:jc w:val="both"/>
        <w:rPr>
          <w:rFonts w:ascii="Times New Roman" w:hAnsi="Times New Roman" w:cs="Times New Roman"/>
          <w:sz w:val="28"/>
          <w:szCs w:val="28"/>
        </w:rPr>
      </w:pPr>
      <w:r w:rsidRPr="008F26A8">
        <w:rPr>
          <w:rFonts w:ascii="Times New Roman" w:hAnsi="Times New Roman" w:cs="Times New Roman"/>
          <w:sz w:val="28"/>
          <w:szCs w:val="28"/>
        </w:rPr>
        <w:t>"</w:t>
      </w:r>
      <w:r w:rsidR="00F208EC" w:rsidRPr="008F26A8">
        <w:rPr>
          <w:rFonts w:ascii="Times New Roman" w:hAnsi="Times New Roman" w:cs="Times New Roman"/>
          <w:sz w:val="28"/>
          <w:szCs w:val="28"/>
        </w:rPr>
        <w:t>Hidrantu tehniskajiem parametriem jāatbilst</w:t>
      </w:r>
      <w:r w:rsidR="00E72D05" w:rsidRPr="008F26A8">
        <w:rPr>
          <w:rFonts w:ascii="Times New Roman" w:hAnsi="Times New Roman" w:cs="Times New Roman"/>
          <w:sz w:val="28"/>
          <w:szCs w:val="28"/>
        </w:rPr>
        <w:t xml:space="preserve"> standarta</w:t>
      </w:r>
      <w:r w:rsidR="00094D4A" w:rsidRPr="008F26A8">
        <w:rPr>
          <w:rFonts w:ascii="Times New Roman" w:hAnsi="Times New Roman" w:cs="Times New Roman"/>
          <w:sz w:val="28"/>
          <w:szCs w:val="28"/>
        </w:rPr>
        <w:t>m</w:t>
      </w:r>
      <w:r w:rsidR="00F208EC" w:rsidRPr="008F26A8">
        <w:rPr>
          <w:rFonts w:ascii="Times New Roman" w:hAnsi="Times New Roman" w:cs="Times New Roman"/>
          <w:sz w:val="28"/>
          <w:szCs w:val="28"/>
        </w:rPr>
        <w:t xml:space="preserve"> LVS 187 </w:t>
      </w:r>
      <w:r w:rsidRPr="008F26A8">
        <w:rPr>
          <w:rFonts w:ascii="Times New Roman" w:hAnsi="Times New Roman" w:cs="Times New Roman"/>
          <w:sz w:val="28"/>
          <w:szCs w:val="28"/>
        </w:rPr>
        <w:t>"</w:t>
      </w:r>
      <w:r w:rsidR="00F208EC" w:rsidRPr="008F26A8">
        <w:rPr>
          <w:rFonts w:ascii="Times New Roman" w:hAnsi="Times New Roman" w:cs="Times New Roman"/>
          <w:sz w:val="28"/>
          <w:szCs w:val="28"/>
        </w:rPr>
        <w:t>Ugunsdzēsības hidrantu nacionālās prasības</w:t>
      </w:r>
      <w:r w:rsidRPr="008F26A8">
        <w:rPr>
          <w:rFonts w:ascii="Times New Roman" w:hAnsi="Times New Roman" w:cs="Times New Roman"/>
          <w:sz w:val="28"/>
          <w:szCs w:val="28"/>
        </w:rPr>
        <w:t>"</w:t>
      </w:r>
      <w:r w:rsidR="00F208EC" w:rsidRPr="008F26A8">
        <w:rPr>
          <w:rFonts w:ascii="Times New Roman" w:hAnsi="Times New Roman" w:cs="Times New Roman"/>
          <w:sz w:val="28"/>
          <w:szCs w:val="28"/>
        </w:rPr>
        <w:t xml:space="preserve"> un ūdensapgādes sistēmas operatora tehnisko noteikumu prasībām.</w:t>
      </w:r>
      <w:r w:rsidRPr="008F26A8">
        <w:rPr>
          <w:rFonts w:ascii="Times New Roman" w:hAnsi="Times New Roman" w:cs="Times New Roman"/>
          <w:sz w:val="28"/>
          <w:szCs w:val="28"/>
        </w:rPr>
        <w:t>"</w:t>
      </w:r>
      <w:r w:rsidR="00147186" w:rsidRPr="008F26A8">
        <w:rPr>
          <w:rFonts w:ascii="Times New Roman" w:hAnsi="Times New Roman" w:cs="Times New Roman"/>
          <w:sz w:val="28"/>
          <w:szCs w:val="28"/>
        </w:rPr>
        <w:t>;</w:t>
      </w:r>
    </w:p>
    <w:p w14:paraId="1EFBE231" w14:textId="77777777" w:rsidR="00EC05CF" w:rsidRPr="008F26A8" w:rsidRDefault="00EC05CF" w:rsidP="004D4901">
      <w:pPr>
        <w:spacing w:after="0" w:line="240" w:lineRule="auto"/>
        <w:ind w:firstLine="709"/>
        <w:jc w:val="both"/>
        <w:rPr>
          <w:rFonts w:ascii="Times New Roman" w:hAnsi="Times New Roman" w:cs="Times New Roman"/>
          <w:sz w:val="28"/>
          <w:szCs w:val="28"/>
        </w:rPr>
      </w:pPr>
    </w:p>
    <w:p w14:paraId="1EFBE232" w14:textId="1542E840" w:rsidR="00EC05CF" w:rsidRPr="008F26A8" w:rsidRDefault="001C3F01" w:rsidP="004D4901">
      <w:pPr>
        <w:spacing w:after="0" w:line="240" w:lineRule="auto"/>
        <w:ind w:firstLine="709"/>
        <w:jc w:val="both"/>
        <w:rPr>
          <w:rFonts w:ascii="Times New Roman" w:hAnsi="Times New Roman" w:cs="Times New Roman"/>
          <w:sz w:val="28"/>
          <w:szCs w:val="28"/>
        </w:rPr>
      </w:pPr>
      <w:r w:rsidRPr="008F26A8">
        <w:rPr>
          <w:rFonts w:ascii="Times New Roman" w:hAnsi="Times New Roman" w:cs="Times New Roman"/>
          <w:sz w:val="28"/>
          <w:szCs w:val="28"/>
        </w:rPr>
        <w:t>1.3</w:t>
      </w:r>
      <w:r w:rsidR="002C1A31" w:rsidRPr="008F26A8">
        <w:rPr>
          <w:rFonts w:ascii="Times New Roman" w:hAnsi="Times New Roman" w:cs="Times New Roman"/>
          <w:sz w:val="28"/>
          <w:szCs w:val="28"/>
        </w:rPr>
        <w:t>5</w:t>
      </w:r>
      <w:r w:rsidRPr="008F26A8">
        <w:rPr>
          <w:rFonts w:ascii="Times New Roman" w:hAnsi="Times New Roman" w:cs="Times New Roman"/>
          <w:sz w:val="28"/>
          <w:szCs w:val="28"/>
        </w:rPr>
        <w:t>. </w:t>
      </w:r>
      <w:r w:rsidR="00E72D05" w:rsidRPr="008F26A8">
        <w:rPr>
          <w:rFonts w:ascii="Times New Roman" w:hAnsi="Times New Roman" w:cs="Times New Roman"/>
          <w:sz w:val="28"/>
          <w:szCs w:val="28"/>
        </w:rPr>
        <w:t>iz</w:t>
      </w:r>
      <w:r w:rsidR="00F208EC" w:rsidRPr="008F26A8">
        <w:rPr>
          <w:rFonts w:ascii="Times New Roman" w:hAnsi="Times New Roman" w:cs="Times New Roman"/>
          <w:sz w:val="28"/>
          <w:szCs w:val="28"/>
        </w:rPr>
        <w:t xml:space="preserve">teikt </w:t>
      </w:r>
      <w:r w:rsidR="00CA03E7" w:rsidRPr="008F26A8">
        <w:rPr>
          <w:rFonts w:ascii="Times New Roman" w:hAnsi="Times New Roman" w:cs="Times New Roman"/>
          <w:sz w:val="28"/>
          <w:szCs w:val="28"/>
        </w:rPr>
        <w:t xml:space="preserve">būvnormatīva </w:t>
      </w:r>
      <w:r w:rsidR="00F208EC" w:rsidRPr="008F26A8">
        <w:rPr>
          <w:rFonts w:ascii="Times New Roman" w:hAnsi="Times New Roman" w:cs="Times New Roman"/>
          <w:sz w:val="28"/>
          <w:szCs w:val="28"/>
        </w:rPr>
        <w:t>161</w:t>
      </w:r>
      <w:r w:rsidR="0002489A" w:rsidRPr="008F26A8">
        <w:rPr>
          <w:rFonts w:ascii="Times New Roman" w:hAnsi="Times New Roman" w:cs="Times New Roman"/>
          <w:sz w:val="28"/>
          <w:szCs w:val="28"/>
        </w:rPr>
        <w:t>. p</w:t>
      </w:r>
      <w:r w:rsidR="00F208EC" w:rsidRPr="008F26A8">
        <w:rPr>
          <w:rFonts w:ascii="Times New Roman" w:hAnsi="Times New Roman" w:cs="Times New Roman"/>
          <w:sz w:val="28"/>
          <w:szCs w:val="28"/>
        </w:rPr>
        <w:t>unktu šādā redakcijā:</w:t>
      </w:r>
    </w:p>
    <w:p w14:paraId="1EFBE233" w14:textId="77777777" w:rsidR="00F208EC" w:rsidRPr="008F26A8" w:rsidRDefault="00F208EC" w:rsidP="004D4901">
      <w:pPr>
        <w:pStyle w:val="ListParagraph"/>
        <w:spacing w:after="0" w:line="240" w:lineRule="auto"/>
        <w:ind w:left="0" w:firstLine="709"/>
        <w:jc w:val="both"/>
        <w:rPr>
          <w:rFonts w:ascii="Times New Roman" w:hAnsi="Times New Roman" w:cs="Times New Roman"/>
          <w:sz w:val="28"/>
          <w:szCs w:val="28"/>
        </w:rPr>
      </w:pPr>
    </w:p>
    <w:p w14:paraId="1EFBE234" w14:textId="5F5295E3" w:rsidR="00F208EC" w:rsidRPr="008F26A8" w:rsidRDefault="0002489A" w:rsidP="004D4901">
      <w:pPr>
        <w:spacing w:after="0" w:line="240" w:lineRule="auto"/>
        <w:ind w:firstLine="709"/>
        <w:jc w:val="both"/>
        <w:rPr>
          <w:rFonts w:ascii="Times New Roman" w:hAnsi="Times New Roman" w:cs="Times New Roman"/>
          <w:sz w:val="28"/>
          <w:szCs w:val="28"/>
        </w:rPr>
      </w:pPr>
      <w:r w:rsidRPr="008F26A8">
        <w:rPr>
          <w:rFonts w:ascii="Times New Roman" w:hAnsi="Times New Roman" w:cs="Times New Roman"/>
          <w:sz w:val="28"/>
          <w:szCs w:val="28"/>
        </w:rPr>
        <w:t>"</w:t>
      </w:r>
      <w:r w:rsidR="00F208EC" w:rsidRPr="008F26A8">
        <w:rPr>
          <w:rFonts w:ascii="Times New Roman" w:hAnsi="Times New Roman" w:cs="Times New Roman"/>
          <w:sz w:val="28"/>
          <w:szCs w:val="28"/>
        </w:rPr>
        <w:t xml:space="preserve">161. Spiedienu katra ūdensvada posma pārbaudei pirms tā nodošanas ekspluatācijā norāda darbu veikšanas projektā, ņemot vērā cauruļu materiālu, izgatavotāja tehniskos noteikumus un darba spiedienu. Cauruļvadu pārbaudēm var izmantot </w:t>
      </w:r>
      <w:r w:rsidR="00E72D05" w:rsidRPr="008F26A8">
        <w:rPr>
          <w:rFonts w:ascii="Times New Roman" w:hAnsi="Times New Roman" w:cs="Times New Roman"/>
          <w:sz w:val="28"/>
          <w:szCs w:val="28"/>
        </w:rPr>
        <w:t>standart</w:t>
      </w:r>
      <w:r w:rsidR="008734C5" w:rsidRPr="008F26A8">
        <w:rPr>
          <w:rFonts w:ascii="Times New Roman" w:hAnsi="Times New Roman" w:cs="Times New Roman"/>
          <w:sz w:val="28"/>
          <w:szCs w:val="28"/>
        </w:rPr>
        <w:t>ā</w:t>
      </w:r>
      <w:r w:rsidR="00E72D05" w:rsidRPr="008F26A8">
        <w:rPr>
          <w:rFonts w:ascii="Times New Roman" w:hAnsi="Times New Roman" w:cs="Times New Roman"/>
          <w:sz w:val="28"/>
          <w:szCs w:val="28"/>
        </w:rPr>
        <w:t xml:space="preserve"> </w:t>
      </w:r>
      <w:r w:rsidR="00F208EC" w:rsidRPr="008F26A8">
        <w:rPr>
          <w:rFonts w:ascii="Times New Roman" w:hAnsi="Times New Roman" w:cs="Times New Roman"/>
          <w:sz w:val="28"/>
          <w:szCs w:val="28"/>
        </w:rPr>
        <w:t xml:space="preserve">LVS EN 805:2001 </w:t>
      </w:r>
      <w:r w:rsidRPr="008F26A8">
        <w:rPr>
          <w:rFonts w:ascii="Times New Roman" w:hAnsi="Times New Roman" w:cs="Times New Roman"/>
          <w:sz w:val="28"/>
          <w:szCs w:val="28"/>
        </w:rPr>
        <w:t>"</w:t>
      </w:r>
      <w:r w:rsidR="00F208EC" w:rsidRPr="008F26A8">
        <w:rPr>
          <w:rFonts w:ascii="Times New Roman" w:hAnsi="Times New Roman" w:cs="Times New Roman"/>
          <w:sz w:val="28"/>
          <w:szCs w:val="28"/>
        </w:rPr>
        <w:t>Ūdensapgāde. Prasības sistēmā</w:t>
      </w:r>
      <w:r w:rsidR="00652ED6">
        <w:rPr>
          <w:rFonts w:ascii="Times New Roman" w:hAnsi="Times New Roman" w:cs="Times New Roman"/>
          <w:sz w:val="28"/>
          <w:szCs w:val="28"/>
        </w:rPr>
        <w:t>m un to komponentiem ārpus ēkām</w:t>
      </w:r>
      <w:r w:rsidRPr="008F26A8">
        <w:rPr>
          <w:rFonts w:ascii="Times New Roman" w:hAnsi="Times New Roman" w:cs="Times New Roman"/>
          <w:sz w:val="28"/>
          <w:szCs w:val="28"/>
        </w:rPr>
        <w:t>"</w:t>
      </w:r>
      <w:r w:rsidR="00094D4A" w:rsidRPr="008F26A8">
        <w:rPr>
          <w:rFonts w:ascii="Times New Roman" w:hAnsi="Times New Roman" w:cs="Times New Roman"/>
          <w:sz w:val="28"/>
          <w:szCs w:val="28"/>
        </w:rPr>
        <w:t xml:space="preserve"> </w:t>
      </w:r>
      <w:r w:rsidR="008734C5" w:rsidRPr="008F26A8">
        <w:rPr>
          <w:rFonts w:ascii="Times New Roman" w:hAnsi="Times New Roman" w:cs="Times New Roman"/>
          <w:sz w:val="28"/>
          <w:szCs w:val="28"/>
        </w:rPr>
        <w:t xml:space="preserve">ietvertos </w:t>
      </w:r>
      <w:r w:rsidR="00094D4A" w:rsidRPr="008F26A8">
        <w:rPr>
          <w:rFonts w:ascii="Times New Roman" w:hAnsi="Times New Roman" w:cs="Times New Roman"/>
          <w:sz w:val="28"/>
          <w:szCs w:val="28"/>
        </w:rPr>
        <w:t>nosacījumus.</w:t>
      </w:r>
      <w:r w:rsidRPr="008F26A8">
        <w:rPr>
          <w:rFonts w:ascii="Times New Roman" w:hAnsi="Times New Roman" w:cs="Times New Roman"/>
          <w:sz w:val="28"/>
          <w:szCs w:val="28"/>
        </w:rPr>
        <w:t>"</w:t>
      </w:r>
      <w:r w:rsidR="00147186" w:rsidRPr="008F26A8">
        <w:rPr>
          <w:rFonts w:ascii="Times New Roman" w:hAnsi="Times New Roman" w:cs="Times New Roman"/>
          <w:sz w:val="28"/>
          <w:szCs w:val="28"/>
        </w:rPr>
        <w:t>;</w:t>
      </w:r>
    </w:p>
    <w:p w14:paraId="1EFBE235" w14:textId="77777777" w:rsidR="00F208EC" w:rsidRPr="008F26A8" w:rsidRDefault="00F208EC" w:rsidP="004D4901">
      <w:pPr>
        <w:pStyle w:val="ListParagraph"/>
        <w:spacing w:after="0" w:line="240" w:lineRule="auto"/>
        <w:ind w:left="0" w:firstLine="709"/>
        <w:jc w:val="both"/>
        <w:rPr>
          <w:rFonts w:ascii="Times New Roman" w:hAnsi="Times New Roman" w:cs="Times New Roman"/>
          <w:sz w:val="28"/>
          <w:szCs w:val="28"/>
        </w:rPr>
      </w:pPr>
    </w:p>
    <w:p w14:paraId="1EFBE236" w14:textId="73B6D114" w:rsidR="00F208EC" w:rsidRPr="008F26A8" w:rsidRDefault="00FC5360" w:rsidP="004D4901">
      <w:pPr>
        <w:spacing w:after="0" w:line="240" w:lineRule="auto"/>
        <w:ind w:firstLine="709"/>
        <w:jc w:val="both"/>
        <w:rPr>
          <w:rFonts w:ascii="Times New Roman" w:hAnsi="Times New Roman" w:cs="Times New Roman"/>
          <w:sz w:val="28"/>
          <w:szCs w:val="28"/>
        </w:rPr>
      </w:pPr>
      <w:r w:rsidRPr="008F26A8">
        <w:rPr>
          <w:rFonts w:ascii="Times New Roman" w:hAnsi="Times New Roman" w:cs="Times New Roman"/>
          <w:sz w:val="28"/>
          <w:szCs w:val="28"/>
        </w:rPr>
        <w:t>1.3</w:t>
      </w:r>
      <w:r w:rsidR="002C1A31" w:rsidRPr="008F26A8">
        <w:rPr>
          <w:rFonts w:ascii="Times New Roman" w:hAnsi="Times New Roman" w:cs="Times New Roman"/>
          <w:sz w:val="28"/>
          <w:szCs w:val="28"/>
        </w:rPr>
        <w:t>6</w:t>
      </w:r>
      <w:r w:rsidR="001C3F01" w:rsidRPr="008F26A8">
        <w:rPr>
          <w:rFonts w:ascii="Times New Roman" w:hAnsi="Times New Roman" w:cs="Times New Roman"/>
          <w:sz w:val="28"/>
          <w:szCs w:val="28"/>
        </w:rPr>
        <w:t>. </w:t>
      </w:r>
      <w:r w:rsidR="00E72D05" w:rsidRPr="008F26A8">
        <w:rPr>
          <w:rFonts w:ascii="Times New Roman" w:hAnsi="Times New Roman" w:cs="Times New Roman"/>
          <w:sz w:val="28"/>
          <w:szCs w:val="28"/>
        </w:rPr>
        <w:t>p</w:t>
      </w:r>
      <w:r w:rsidR="00D72F53" w:rsidRPr="008F26A8">
        <w:rPr>
          <w:rFonts w:ascii="Times New Roman" w:hAnsi="Times New Roman" w:cs="Times New Roman"/>
          <w:sz w:val="28"/>
          <w:szCs w:val="28"/>
        </w:rPr>
        <w:t>apildin</w:t>
      </w:r>
      <w:r w:rsidR="00C719C7" w:rsidRPr="008F26A8">
        <w:rPr>
          <w:rFonts w:ascii="Times New Roman" w:hAnsi="Times New Roman" w:cs="Times New Roman"/>
          <w:sz w:val="28"/>
          <w:szCs w:val="28"/>
        </w:rPr>
        <w:t xml:space="preserve">āt </w:t>
      </w:r>
      <w:r w:rsidR="00CA03E7" w:rsidRPr="008F26A8">
        <w:rPr>
          <w:rFonts w:ascii="Times New Roman" w:hAnsi="Times New Roman" w:cs="Times New Roman"/>
          <w:sz w:val="28"/>
          <w:szCs w:val="28"/>
        </w:rPr>
        <w:t xml:space="preserve">būvnormatīva </w:t>
      </w:r>
      <w:r w:rsidR="00C719C7" w:rsidRPr="008F26A8">
        <w:rPr>
          <w:rFonts w:ascii="Times New Roman" w:hAnsi="Times New Roman" w:cs="Times New Roman"/>
          <w:sz w:val="28"/>
          <w:szCs w:val="28"/>
        </w:rPr>
        <w:t>173</w:t>
      </w:r>
      <w:r w:rsidR="0002489A" w:rsidRPr="008F26A8">
        <w:rPr>
          <w:rFonts w:ascii="Times New Roman" w:hAnsi="Times New Roman" w:cs="Times New Roman"/>
          <w:sz w:val="28"/>
          <w:szCs w:val="28"/>
        </w:rPr>
        <w:t>. p</w:t>
      </w:r>
      <w:r w:rsidR="00C719C7" w:rsidRPr="008F26A8">
        <w:rPr>
          <w:rFonts w:ascii="Times New Roman" w:hAnsi="Times New Roman" w:cs="Times New Roman"/>
          <w:sz w:val="28"/>
          <w:szCs w:val="28"/>
        </w:rPr>
        <w:t>unkt</w:t>
      </w:r>
      <w:r w:rsidR="00147186" w:rsidRPr="008F26A8">
        <w:rPr>
          <w:rFonts w:ascii="Times New Roman" w:hAnsi="Times New Roman" w:cs="Times New Roman"/>
          <w:sz w:val="28"/>
          <w:szCs w:val="28"/>
        </w:rPr>
        <w:t>u</w:t>
      </w:r>
      <w:r w:rsidR="00C719C7" w:rsidRPr="008F26A8">
        <w:rPr>
          <w:rFonts w:ascii="Times New Roman" w:hAnsi="Times New Roman" w:cs="Times New Roman"/>
          <w:sz w:val="28"/>
          <w:szCs w:val="28"/>
        </w:rPr>
        <w:t xml:space="preserve"> </w:t>
      </w:r>
      <w:r w:rsidR="00D72F53" w:rsidRPr="008F26A8">
        <w:rPr>
          <w:rFonts w:ascii="Times New Roman" w:hAnsi="Times New Roman" w:cs="Times New Roman"/>
          <w:sz w:val="28"/>
          <w:szCs w:val="28"/>
        </w:rPr>
        <w:t xml:space="preserve">aiz </w:t>
      </w:r>
      <w:r w:rsidR="00C719C7" w:rsidRPr="008F26A8">
        <w:rPr>
          <w:rFonts w:ascii="Times New Roman" w:hAnsi="Times New Roman" w:cs="Times New Roman"/>
          <w:sz w:val="28"/>
          <w:szCs w:val="28"/>
        </w:rPr>
        <w:t>vārd</w:t>
      </w:r>
      <w:r w:rsidR="00D72F53" w:rsidRPr="008F26A8">
        <w:rPr>
          <w:rFonts w:ascii="Times New Roman" w:hAnsi="Times New Roman" w:cs="Times New Roman"/>
          <w:sz w:val="28"/>
          <w:szCs w:val="28"/>
        </w:rPr>
        <w:t>a</w:t>
      </w:r>
      <w:r w:rsidR="00C719C7" w:rsidRPr="008F26A8">
        <w:rPr>
          <w:rFonts w:ascii="Times New Roman" w:hAnsi="Times New Roman" w:cs="Times New Roman"/>
          <w:sz w:val="28"/>
          <w:szCs w:val="28"/>
        </w:rPr>
        <w:t xml:space="preserve"> </w:t>
      </w:r>
      <w:r w:rsidR="0002489A" w:rsidRPr="008F26A8">
        <w:rPr>
          <w:rFonts w:ascii="Times New Roman" w:hAnsi="Times New Roman" w:cs="Times New Roman"/>
          <w:sz w:val="28"/>
          <w:szCs w:val="28"/>
        </w:rPr>
        <w:t>"</w:t>
      </w:r>
      <w:r w:rsidR="00D72F53" w:rsidRPr="008F26A8">
        <w:rPr>
          <w:rFonts w:ascii="Times New Roman" w:hAnsi="Times New Roman" w:cs="Times New Roman"/>
          <w:sz w:val="28"/>
          <w:szCs w:val="28"/>
        </w:rPr>
        <w:t>ūdensvada</w:t>
      </w:r>
      <w:r w:rsidR="0002489A" w:rsidRPr="008F26A8">
        <w:rPr>
          <w:rFonts w:ascii="Times New Roman" w:hAnsi="Times New Roman" w:cs="Times New Roman"/>
          <w:sz w:val="28"/>
          <w:szCs w:val="28"/>
        </w:rPr>
        <w:t>"</w:t>
      </w:r>
      <w:r w:rsidR="00C719C7" w:rsidRPr="008F26A8">
        <w:rPr>
          <w:rFonts w:ascii="Times New Roman" w:hAnsi="Times New Roman" w:cs="Times New Roman"/>
          <w:sz w:val="28"/>
          <w:szCs w:val="28"/>
        </w:rPr>
        <w:t xml:space="preserve"> ar vārdiem </w:t>
      </w:r>
      <w:r w:rsidR="0002489A" w:rsidRPr="008F26A8">
        <w:rPr>
          <w:rFonts w:ascii="Times New Roman" w:hAnsi="Times New Roman" w:cs="Times New Roman"/>
          <w:sz w:val="28"/>
          <w:szCs w:val="28"/>
        </w:rPr>
        <w:t>"</w:t>
      </w:r>
      <w:r w:rsidR="00D72F53" w:rsidRPr="008F26A8">
        <w:rPr>
          <w:rFonts w:ascii="Times New Roman" w:hAnsi="Times New Roman" w:cs="Times New Roman"/>
          <w:sz w:val="28"/>
          <w:szCs w:val="28"/>
        </w:rPr>
        <w:t>metāla materiāla</w:t>
      </w:r>
      <w:r w:rsidR="0002489A" w:rsidRPr="008F26A8">
        <w:rPr>
          <w:rFonts w:ascii="Times New Roman" w:hAnsi="Times New Roman" w:cs="Times New Roman"/>
          <w:sz w:val="28"/>
          <w:szCs w:val="28"/>
        </w:rPr>
        <w:t>"</w:t>
      </w:r>
      <w:r w:rsidR="00147186" w:rsidRPr="008F26A8">
        <w:rPr>
          <w:rFonts w:ascii="Times New Roman" w:hAnsi="Times New Roman" w:cs="Times New Roman"/>
          <w:sz w:val="28"/>
          <w:szCs w:val="28"/>
        </w:rPr>
        <w:t>;</w:t>
      </w:r>
    </w:p>
    <w:p w14:paraId="1EFBE238" w14:textId="11718B6A" w:rsidR="00F208EC" w:rsidRPr="008F26A8" w:rsidRDefault="001C3F01" w:rsidP="004D4901">
      <w:pPr>
        <w:spacing w:after="0" w:line="240" w:lineRule="auto"/>
        <w:ind w:firstLine="709"/>
        <w:jc w:val="both"/>
        <w:rPr>
          <w:rFonts w:ascii="Times New Roman" w:hAnsi="Times New Roman" w:cs="Times New Roman"/>
          <w:sz w:val="28"/>
          <w:szCs w:val="28"/>
        </w:rPr>
      </w:pPr>
      <w:r w:rsidRPr="008F26A8">
        <w:rPr>
          <w:rFonts w:ascii="Times New Roman" w:hAnsi="Times New Roman" w:cs="Times New Roman"/>
          <w:sz w:val="28"/>
          <w:szCs w:val="28"/>
        </w:rPr>
        <w:t>1.3</w:t>
      </w:r>
      <w:r w:rsidR="002C1A31" w:rsidRPr="008F26A8">
        <w:rPr>
          <w:rFonts w:ascii="Times New Roman" w:hAnsi="Times New Roman" w:cs="Times New Roman"/>
          <w:sz w:val="28"/>
          <w:szCs w:val="28"/>
        </w:rPr>
        <w:t>7</w:t>
      </w:r>
      <w:r w:rsidRPr="008F26A8">
        <w:rPr>
          <w:rFonts w:ascii="Times New Roman" w:hAnsi="Times New Roman" w:cs="Times New Roman"/>
          <w:sz w:val="28"/>
          <w:szCs w:val="28"/>
        </w:rPr>
        <w:t>. </w:t>
      </w:r>
      <w:r w:rsidR="00E72D05" w:rsidRPr="008F26A8">
        <w:rPr>
          <w:rFonts w:ascii="Times New Roman" w:hAnsi="Times New Roman" w:cs="Times New Roman"/>
          <w:sz w:val="28"/>
          <w:szCs w:val="28"/>
        </w:rPr>
        <w:t>a</w:t>
      </w:r>
      <w:r w:rsidR="00D72F53" w:rsidRPr="008F26A8">
        <w:rPr>
          <w:rFonts w:ascii="Times New Roman" w:hAnsi="Times New Roman" w:cs="Times New Roman"/>
          <w:sz w:val="28"/>
          <w:szCs w:val="28"/>
        </w:rPr>
        <w:t xml:space="preserve">izstāt </w:t>
      </w:r>
      <w:r w:rsidR="00CA03E7" w:rsidRPr="008F26A8">
        <w:rPr>
          <w:rFonts w:ascii="Times New Roman" w:hAnsi="Times New Roman" w:cs="Times New Roman"/>
          <w:sz w:val="28"/>
          <w:szCs w:val="28"/>
        </w:rPr>
        <w:t xml:space="preserve">būvnormatīva </w:t>
      </w:r>
      <w:r w:rsidR="00E72D05" w:rsidRPr="008F26A8">
        <w:rPr>
          <w:rFonts w:ascii="Times New Roman" w:hAnsi="Times New Roman" w:cs="Times New Roman"/>
          <w:sz w:val="28"/>
          <w:szCs w:val="28"/>
        </w:rPr>
        <w:t>177</w:t>
      </w:r>
      <w:r w:rsidR="0002489A" w:rsidRPr="008F26A8">
        <w:rPr>
          <w:rFonts w:ascii="Times New Roman" w:hAnsi="Times New Roman" w:cs="Times New Roman"/>
          <w:sz w:val="28"/>
          <w:szCs w:val="28"/>
        </w:rPr>
        <w:t>. p</w:t>
      </w:r>
      <w:r w:rsidR="00E72D05" w:rsidRPr="008F26A8">
        <w:rPr>
          <w:rFonts w:ascii="Times New Roman" w:hAnsi="Times New Roman" w:cs="Times New Roman"/>
          <w:sz w:val="28"/>
          <w:szCs w:val="28"/>
        </w:rPr>
        <w:t xml:space="preserve">unktā vārdus </w:t>
      </w:r>
      <w:r w:rsidR="0002489A" w:rsidRPr="008F26A8">
        <w:rPr>
          <w:rFonts w:ascii="Times New Roman" w:hAnsi="Times New Roman" w:cs="Times New Roman"/>
          <w:sz w:val="28"/>
          <w:szCs w:val="28"/>
        </w:rPr>
        <w:t>"</w:t>
      </w:r>
      <w:r w:rsidR="00E72D05" w:rsidRPr="008F26A8">
        <w:rPr>
          <w:rFonts w:ascii="Times New Roman" w:hAnsi="Times New Roman" w:cs="Times New Roman"/>
          <w:sz w:val="28"/>
          <w:szCs w:val="28"/>
        </w:rPr>
        <w:t>apdzīvotajai</w:t>
      </w:r>
      <w:r w:rsidR="00D72F53" w:rsidRPr="008F26A8">
        <w:rPr>
          <w:rFonts w:ascii="Times New Roman" w:hAnsi="Times New Roman" w:cs="Times New Roman"/>
          <w:sz w:val="28"/>
          <w:szCs w:val="28"/>
        </w:rPr>
        <w:t xml:space="preserve"> vietai</w:t>
      </w:r>
      <w:r w:rsidR="0002489A" w:rsidRPr="008F26A8">
        <w:rPr>
          <w:rFonts w:ascii="Times New Roman" w:hAnsi="Times New Roman" w:cs="Times New Roman"/>
          <w:sz w:val="28"/>
          <w:szCs w:val="28"/>
        </w:rPr>
        <w:t>"</w:t>
      </w:r>
      <w:r w:rsidR="00D72F53" w:rsidRPr="008F26A8">
        <w:rPr>
          <w:rFonts w:ascii="Times New Roman" w:hAnsi="Times New Roman" w:cs="Times New Roman"/>
          <w:sz w:val="28"/>
          <w:szCs w:val="28"/>
        </w:rPr>
        <w:t xml:space="preserve"> ar vārdiem </w:t>
      </w:r>
      <w:r w:rsidR="0002489A" w:rsidRPr="008F26A8">
        <w:rPr>
          <w:rFonts w:ascii="Times New Roman" w:hAnsi="Times New Roman" w:cs="Times New Roman"/>
          <w:sz w:val="28"/>
          <w:szCs w:val="28"/>
        </w:rPr>
        <w:t>"</w:t>
      </w:r>
      <w:r w:rsidR="00D72F53" w:rsidRPr="008F26A8">
        <w:rPr>
          <w:rFonts w:ascii="Times New Roman" w:hAnsi="Times New Roman" w:cs="Times New Roman"/>
          <w:sz w:val="28"/>
          <w:szCs w:val="28"/>
        </w:rPr>
        <w:t>ūdensapgādes sistēmai</w:t>
      </w:r>
      <w:r w:rsidR="0002489A" w:rsidRPr="008F26A8">
        <w:rPr>
          <w:rFonts w:ascii="Times New Roman" w:hAnsi="Times New Roman" w:cs="Times New Roman"/>
          <w:sz w:val="28"/>
          <w:szCs w:val="28"/>
        </w:rPr>
        <w:t>"</w:t>
      </w:r>
      <w:r w:rsidR="00147186" w:rsidRPr="008F26A8">
        <w:rPr>
          <w:rFonts w:ascii="Times New Roman" w:hAnsi="Times New Roman" w:cs="Times New Roman"/>
          <w:sz w:val="28"/>
          <w:szCs w:val="28"/>
        </w:rPr>
        <w:t>;</w:t>
      </w:r>
    </w:p>
    <w:p w14:paraId="1EFBE23A" w14:textId="6CD40096" w:rsidR="00F208EC" w:rsidRPr="008F26A8" w:rsidRDefault="001C3F01" w:rsidP="004D4901">
      <w:pPr>
        <w:spacing w:after="0" w:line="240" w:lineRule="auto"/>
        <w:ind w:firstLine="709"/>
        <w:jc w:val="both"/>
        <w:rPr>
          <w:rFonts w:ascii="Times New Roman" w:hAnsi="Times New Roman" w:cs="Times New Roman"/>
          <w:sz w:val="28"/>
          <w:szCs w:val="28"/>
        </w:rPr>
      </w:pPr>
      <w:r w:rsidRPr="008F26A8">
        <w:rPr>
          <w:rFonts w:ascii="Times New Roman" w:hAnsi="Times New Roman" w:cs="Times New Roman"/>
          <w:sz w:val="28"/>
          <w:szCs w:val="28"/>
        </w:rPr>
        <w:t>1.</w:t>
      </w:r>
      <w:r w:rsidR="00E72D05" w:rsidRPr="008F26A8">
        <w:rPr>
          <w:rFonts w:ascii="Times New Roman" w:hAnsi="Times New Roman" w:cs="Times New Roman"/>
          <w:sz w:val="28"/>
          <w:szCs w:val="28"/>
        </w:rPr>
        <w:t>3</w:t>
      </w:r>
      <w:r w:rsidR="002C1A31" w:rsidRPr="008F26A8">
        <w:rPr>
          <w:rFonts w:ascii="Times New Roman" w:hAnsi="Times New Roman" w:cs="Times New Roman"/>
          <w:sz w:val="28"/>
          <w:szCs w:val="28"/>
        </w:rPr>
        <w:t>8</w:t>
      </w:r>
      <w:r w:rsidRPr="008F26A8">
        <w:rPr>
          <w:rFonts w:ascii="Times New Roman" w:hAnsi="Times New Roman" w:cs="Times New Roman"/>
          <w:sz w:val="28"/>
          <w:szCs w:val="28"/>
        </w:rPr>
        <w:t>. </w:t>
      </w:r>
      <w:r w:rsidR="00E72D05" w:rsidRPr="008F26A8">
        <w:rPr>
          <w:rFonts w:ascii="Times New Roman" w:hAnsi="Times New Roman" w:cs="Times New Roman"/>
          <w:sz w:val="28"/>
          <w:szCs w:val="28"/>
        </w:rPr>
        <w:t>i</w:t>
      </w:r>
      <w:r w:rsidR="00F208EC" w:rsidRPr="008F26A8">
        <w:rPr>
          <w:rFonts w:ascii="Times New Roman" w:hAnsi="Times New Roman" w:cs="Times New Roman"/>
          <w:sz w:val="28"/>
          <w:szCs w:val="28"/>
        </w:rPr>
        <w:t xml:space="preserve">zteikt </w:t>
      </w:r>
      <w:r w:rsidR="00CA03E7" w:rsidRPr="008F26A8">
        <w:rPr>
          <w:rFonts w:ascii="Times New Roman" w:hAnsi="Times New Roman" w:cs="Times New Roman"/>
          <w:sz w:val="28"/>
          <w:szCs w:val="28"/>
        </w:rPr>
        <w:t xml:space="preserve">būvnormatīva </w:t>
      </w:r>
      <w:r w:rsidR="00F208EC" w:rsidRPr="008F26A8">
        <w:rPr>
          <w:rFonts w:ascii="Times New Roman" w:hAnsi="Times New Roman" w:cs="Times New Roman"/>
          <w:sz w:val="28"/>
          <w:szCs w:val="28"/>
        </w:rPr>
        <w:t>1</w:t>
      </w:r>
      <w:r w:rsidR="00335C1F" w:rsidRPr="008F26A8">
        <w:rPr>
          <w:rFonts w:ascii="Times New Roman" w:hAnsi="Times New Roman" w:cs="Times New Roman"/>
          <w:sz w:val="28"/>
          <w:szCs w:val="28"/>
        </w:rPr>
        <w:t>80.1</w:t>
      </w:r>
      <w:r w:rsidR="0002489A" w:rsidRPr="008F26A8">
        <w:rPr>
          <w:rFonts w:ascii="Times New Roman" w:hAnsi="Times New Roman" w:cs="Times New Roman"/>
          <w:sz w:val="28"/>
          <w:szCs w:val="28"/>
        </w:rPr>
        <w:t>. a</w:t>
      </w:r>
      <w:r w:rsidR="00335C1F" w:rsidRPr="008F26A8">
        <w:rPr>
          <w:rFonts w:ascii="Times New Roman" w:hAnsi="Times New Roman" w:cs="Times New Roman"/>
          <w:sz w:val="28"/>
          <w:szCs w:val="28"/>
        </w:rPr>
        <w:t>pakš</w:t>
      </w:r>
      <w:r w:rsidR="00F208EC" w:rsidRPr="008F26A8">
        <w:rPr>
          <w:rFonts w:ascii="Times New Roman" w:hAnsi="Times New Roman" w:cs="Times New Roman"/>
          <w:sz w:val="28"/>
          <w:szCs w:val="28"/>
        </w:rPr>
        <w:t>punktu šādā redakcijā:</w:t>
      </w:r>
    </w:p>
    <w:p w14:paraId="1EFBE23B" w14:textId="77777777" w:rsidR="00335C1F" w:rsidRPr="008F26A8" w:rsidRDefault="00335C1F" w:rsidP="004D4901">
      <w:pPr>
        <w:spacing w:after="0" w:line="240" w:lineRule="auto"/>
        <w:ind w:firstLine="709"/>
        <w:jc w:val="both"/>
        <w:rPr>
          <w:rFonts w:ascii="Times New Roman" w:hAnsi="Times New Roman" w:cs="Times New Roman"/>
          <w:sz w:val="28"/>
          <w:szCs w:val="28"/>
        </w:rPr>
      </w:pPr>
    </w:p>
    <w:p w14:paraId="1EFBE23C" w14:textId="52ABDE59" w:rsidR="00335C1F" w:rsidRPr="008F26A8" w:rsidRDefault="0002489A" w:rsidP="004D4901">
      <w:pPr>
        <w:spacing w:after="0" w:line="240" w:lineRule="auto"/>
        <w:ind w:firstLine="709"/>
        <w:jc w:val="both"/>
        <w:rPr>
          <w:rFonts w:ascii="Times New Roman" w:hAnsi="Times New Roman" w:cs="Times New Roman"/>
          <w:sz w:val="28"/>
          <w:szCs w:val="28"/>
        </w:rPr>
      </w:pPr>
      <w:r w:rsidRPr="008F26A8">
        <w:rPr>
          <w:rFonts w:ascii="Times New Roman" w:hAnsi="Times New Roman" w:cs="Times New Roman"/>
          <w:sz w:val="28"/>
          <w:szCs w:val="28"/>
        </w:rPr>
        <w:t>"</w:t>
      </w:r>
      <w:r w:rsidR="00335C1F" w:rsidRPr="008F26A8">
        <w:rPr>
          <w:rFonts w:ascii="Times New Roman" w:hAnsi="Times New Roman" w:cs="Times New Roman"/>
          <w:sz w:val="28"/>
          <w:szCs w:val="28"/>
        </w:rPr>
        <w:t>180.1. no cauruļu ārējās virsmas – 0,3 m (ja cauruļu iekšējais diametrs ir līdz 400 mm), 0,5 m (ja iekšējais diametrs ir no 500 līdz 600 mm), 0,7 m (ja iekšējais diametrs ir lielāks par 600 mm);</w:t>
      </w:r>
      <w:r w:rsidRPr="008F26A8">
        <w:rPr>
          <w:rFonts w:ascii="Times New Roman" w:hAnsi="Times New Roman" w:cs="Times New Roman"/>
          <w:sz w:val="28"/>
          <w:szCs w:val="28"/>
        </w:rPr>
        <w:t>"</w:t>
      </w:r>
      <w:r w:rsidR="00147186" w:rsidRPr="008F26A8">
        <w:rPr>
          <w:rFonts w:ascii="Times New Roman" w:hAnsi="Times New Roman" w:cs="Times New Roman"/>
          <w:sz w:val="28"/>
          <w:szCs w:val="28"/>
        </w:rPr>
        <w:t>;</w:t>
      </w:r>
    </w:p>
    <w:p w14:paraId="1EFBE23D" w14:textId="77777777" w:rsidR="00335C1F" w:rsidRPr="008F26A8" w:rsidRDefault="00335C1F" w:rsidP="004D4901">
      <w:pPr>
        <w:spacing w:after="0" w:line="240" w:lineRule="auto"/>
        <w:ind w:firstLine="709"/>
        <w:jc w:val="both"/>
        <w:rPr>
          <w:rFonts w:ascii="Times New Roman" w:hAnsi="Times New Roman" w:cs="Times New Roman"/>
          <w:sz w:val="28"/>
          <w:szCs w:val="28"/>
        </w:rPr>
      </w:pPr>
    </w:p>
    <w:p w14:paraId="1EFBE23E" w14:textId="323EA8F7" w:rsidR="00F208EC" w:rsidRPr="008F26A8" w:rsidRDefault="001C3F01" w:rsidP="004D4901">
      <w:pPr>
        <w:spacing w:after="0" w:line="240" w:lineRule="auto"/>
        <w:ind w:firstLine="709"/>
        <w:jc w:val="both"/>
        <w:rPr>
          <w:rFonts w:ascii="Times New Roman" w:hAnsi="Times New Roman" w:cs="Times New Roman"/>
          <w:sz w:val="28"/>
          <w:szCs w:val="28"/>
        </w:rPr>
      </w:pPr>
      <w:r w:rsidRPr="008F26A8">
        <w:rPr>
          <w:rFonts w:ascii="Times New Roman" w:hAnsi="Times New Roman" w:cs="Times New Roman"/>
          <w:sz w:val="28"/>
          <w:szCs w:val="28"/>
        </w:rPr>
        <w:t>1.</w:t>
      </w:r>
      <w:r w:rsidR="00E72D05" w:rsidRPr="008F26A8">
        <w:rPr>
          <w:rFonts w:ascii="Times New Roman" w:hAnsi="Times New Roman" w:cs="Times New Roman"/>
          <w:sz w:val="28"/>
          <w:szCs w:val="28"/>
        </w:rPr>
        <w:t>3</w:t>
      </w:r>
      <w:r w:rsidR="002C1A31" w:rsidRPr="008F26A8">
        <w:rPr>
          <w:rFonts w:ascii="Times New Roman" w:hAnsi="Times New Roman" w:cs="Times New Roman"/>
          <w:sz w:val="28"/>
          <w:szCs w:val="28"/>
        </w:rPr>
        <w:t>9</w:t>
      </w:r>
      <w:r w:rsidRPr="008F26A8">
        <w:rPr>
          <w:rFonts w:ascii="Times New Roman" w:hAnsi="Times New Roman" w:cs="Times New Roman"/>
          <w:sz w:val="28"/>
          <w:szCs w:val="28"/>
        </w:rPr>
        <w:t>. </w:t>
      </w:r>
      <w:r w:rsidR="00E72D05" w:rsidRPr="008F26A8">
        <w:rPr>
          <w:rFonts w:ascii="Times New Roman" w:hAnsi="Times New Roman" w:cs="Times New Roman"/>
          <w:sz w:val="28"/>
          <w:szCs w:val="28"/>
        </w:rPr>
        <w:t>i</w:t>
      </w:r>
      <w:r w:rsidR="00F208EC" w:rsidRPr="008F26A8">
        <w:rPr>
          <w:rFonts w:ascii="Times New Roman" w:hAnsi="Times New Roman" w:cs="Times New Roman"/>
          <w:sz w:val="28"/>
          <w:szCs w:val="28"/>
        </w:rPr>
        <w:t xml:space="preserve">zteikt </w:t>
      </w:r>
      <w:r w:rsidR="00CA03E7" w:rsidRPr="008F26A8">
        <w:rPr>
          <w:rFonts w:ascii="Times New Roman" w:hAnsi="Times New Roman" w:cs="Times New Roman"/>
          <w:sz w:val="28"/>
          <w:szCs w:val="28"/>
        </w:rPr>
        <w:t xml:space="preserve">būvnormatīva </w:t>
      </w:r>
      <w:r w:rsidR="00335C1F" w:rsidRPr="008F26A8">
        <w:rPr>
          <w:rFonts w:ascii="Times New Roman" w:hAnsi="Times New Roman" w:cs="Times New Roman"/>
          <w:sz w:val="28"/>
          <w:szCs w:val="28"/>
        </w:rPr>
        <w:t>180.3. apakš</w:t>
      </w:r>
      <w:r w:rsidR="00F208EC" w:rsidRPr="008F26A8">
        <w:rPr>
          <w:rFonts w:ascii="Times New Roman" w:hAnsi="Times New Roman" w:cs="Times New Roman"/>
          <w:sz w:val="28"/>
          <w:szCs w:val="28"/>
        </w:rPr>
        <w:t>punktu šādā redakcijā:</w:t>
      </w:r>
    </w:p>
    <w:p w14:paraId="1EFBE23F" w14:textId="77777777" w:rsidR="00335C1F" w:rsidRPr="008F26A8" w:rsidRDefault="00335C1F" w:rsidP="004D4901">
      <w:pPr>
        <w:spacing w:after="0" w:line="240" w:lineRule="auto"/>
        <w:ind w:firstLine="709"/>
        <w:jc w:val="both"/>
        <w:rPr>
          <w:rFonts w:ascii="Times New Roman" w:hAnsi="Times New Roman" w:cs="Times New Roman"/>
          <w:sz w:val="28"/>
          <w:szCs w:val="28"/>
        </w:rPr>
      </w:pPr>
    </w:p>
    <w:p w14:paraId="1EFBE240" w14:textId="267DDFC4" w:rsidR="00335C1F" w:rsidRPr="008F26A8" w:rsidRDefault="0002489A" w:rsidP="004D4901">
      <w:pPr>
        <w:spacing w:after="0" w:line="240" w:lineRule="auto"/>
        <w:ind w:firstLine="709"/>
        <w:jc w:val="both"/>
        <w:rPr>
          <w:rFonts w:ascii="Times New Roman" w:hAnsi="Times New Roman" w:cs="Times New Roman"/>
          <w:sz w:val="28"/>
          <w:szCs w:val="28"/>
        </w:rPr>
      </w:pPr>
      <w:r w:rsidRPr="008F26A8">
        <w:rPr>
          <w:rFonts w:ascii="Times New Roman" w:hAnsi="Times New Roman" w:cs="Times New Roman"/>
          <w:sz w:val="28"/>
          <w:szCs w:val="28"/>
        </w:rPr>
        <w:t>"</w:t>
      </w:r>
      <w:r w:rsidR="00335C1F" w:rsidRPr="008F26A8">
        <w:rPr>
          <w:rFonts w:ascii="Times New Roman" w:hAnsi="Times New Roman" w:cs="Times New Roman"/>
          <w:sz w:val="28"/>
          <w:szCs w:val="28"/>
        </w:rPr>
        <w:t>180.3. no cauruļu apakšas līdz akas dibenam – 0,25 m (ja cauruļu iekšējais diametrs ir līdz 400 mm), 0,3 m (ja iekšējais diametrs ir no 500 līdz 600 mm), 0,35 m (ja iekšējais diametrs ir lielāks par 600 mm).</w:t>
      </w:r>
      <w:r w:rsidRPr="008F26A8">
        <w:rPr>
          <w:rFonts w:ascii="Times New Roman" w:hAnsi="Times New Roman" w:cs="Times New Roman"/>
          <w:sz w:val="28"/>
          <w:szCs w:val="28"/>
        </w:rPr>
        <w:t>"</w:t>
      </w:r>
      <w:r w:rsidR="00147186" w:rsidRPr="008F26A8">
        <w:rPr>
          <w:rFonts w:ascii="Times New Roman" w:hAnsi="Times New Roman" w:cs="Times New Roman"/>
          <w:sz w:val="28"/>
          <w:szCs w:val="28"/>
        </w:rPr>
        <w:t>;</w:t>
      </w:r>
    </w:p>
    <w:p w14:paraId="1EFBE241" w14:textId="77777777" w:rsidR="00335C1F" w:rsidRPr="008F26A8" w:rsidRDefault="00335C1F" w:rsidP="004D4901">
      <w:pPr>
        <w:spacing w:after="0" w:line="240" w:lineRule="auto"/>
        <w:ind w:firstLine="709"/>
        <w:jc w:val="both"/>
        <w:rPr>
          <w:rFonts w:ascii="Times New Roman" w:hAnsi="Times New Roman" w:cs="Times New Roman"/>
          <w:sz w:val="28"/>
          <w:szCs w:val="28"/>
        </w:rPr>
      </w:pPr>
    </w:p>
    <w:p w14:paraId="44305170" w14:textId="6F818CA2" w:rsidR="00EF133E" w:rsidRPr="008F26A8" w:rsidRDefault="00E72D05" w:rsidP="004D4901">
      <w:pPr>
        <w:spacing w:after="0" w:line="240" w:lineRule="auto"/>
        <w:ind w:firstLine="709"/>
        <w:jc w:val="both"/>
        <w:rPr>
          <w:rFonts w:ascii="Times New Roman" w:hAnsi="Times New Roman" w:cs="Times New Roman"/>
          <w:sz w:val="28"/>
          <w:szCs w:val="28"/>
        </w:rPr>
      </w:pPr>
      <w:r w:rsidRPr="008F26A8">
        <w:rPr>
          <w:rFonts w:ascii="Times New Roman" w:hAnsi="Times New Roman" w:cs="Times New Roman"/>
          <w:sz w:val="28"/>
          <w:szCs w:val="28"/>
        </w:rPr>
        <w:t>1.</w:t>
      </w:r>
      <w:r w:rsidR="002C1A31" w:rsidRPr="008F26A8">
        <w:rPr>
          <w:rFonts w:ascii="Times New Roman" w:hAnsi="Times New Roman" w:cs="Times New Roman"/>
          <w:sz w:val="28"/>
          <w:szCs w:val="28"/>
        </w:rPr>
        <w:t>40</w:t>
      </w:r>
      <w:r w:rsidR="00643CAC" w:rsidRPr="008F26A8">
        <w:rPr>
          <w:rFonts w:ascii="Times New Roman" w:hAnsi="Times New Roman" w:cs="Times New Roman"/>
          <w:sz w:val="28"/>
          <w:szCs w:val="28"/>
        </w:rPr>
        <w:t>. </w:t>
      </w:r>
      <w:r w:rsidR="00EF133E" w:rsidRPr="008F26A8">
        <w:rPr>
          <w:rFonts w:ascii="Times New Roman" w:hAnsi="Times New Roman" w:cs="Times New Roman"/>
          <w:sz w:val="28"/>
          <w:szCs w:val="28"/>
        </w:rPr>
        <w:t>izteikt</w:t>
      </w:r>
      <w:r w:rsidR="009C1196" w:rsidRPr="008F26A8">
        <w:rPr>
          <w:rFonts w:ascii="Times New Roman" w:hAnsi="Times New Roman" w:cs="Times New Roman"/>
          <w:sz w:val="28"/>
          <w:szCs w:val="28"/>
        </w:rPr>
        <w:t xml:space="preserve"> būvnormatīva 194</w:t>
      </w:r>
      <w:r w:rsidR="0002489A" w:rsidRPr="008F26A8">
        <w:rPr>
          <w:rFonts w:ascii="Times New Roman" w:hAnsi="Times New Roman" w:cs="Times New Roman"/>
          <w:sz w:val="28"/>
          <w:szCs w:val="28"/>
        </w:rPr>
        <w:t>. p</w:t>
      </w:r>
      <w:r w:rsidR="009C1196" w:rsidRPr="008F26A8">
        <w:rPr>
          <w:rFonts w:ascii="Times New Roman" w:hAnsi="Times New Roman" w:cs="Times New Roman"/>
          <w:sz w:val="28"/>
          <w:szCs w:val="28"/>
        </w:rPr>
        <w:t>unkt</w:t>
      </w:r>
      <w:r w:rsidR="00EF133E" w:rsidRPr="008F26A8">
        <w:rPr>
          <w:rFonts w:ascii="Times New Roman" w:hAnsi="Times New Roman" w:cs="Times New Roman"/>
          <w:sz w:val="28"/>
          <w:szCs w:val="28"/>
        </w:rPr>
        <w:t>u šādā redakcijā:</w:t>
      </w:r>
    </w:p>
    <w:p w14:paraId="0995C240" w14:textId="3631297B" w:rsidR="00E72D05" w:rsidRPr="008F26A8" w:rsidRDefault="00E72D05" w:rsidP="004D4901">
      <w:pPr>
        <w:spacing w:after="0" w:line="240" w:lineRule="auto"/>
        <w:ind w:firstLine="709"/>
        <w:jc w:val="both"/>
        <w:rPr>
          <w:rFonts w:ascii="Times New Roman" w:hAnsi="Times New Roman" w:cs="Times New Roman"/>
          <w:sz w:val="28"/>
          <w:szCs w:val="28"/>
        </w:rPr>
      </w:pPr>
    </w:p>
    <w:p w14:paraId="171132C5" w14:textId="5266D52E" w:rsidR="00EF133E" w:rsidRPr="008F26A8" w:rsidRDefault="0002489A" w:rsidP="004D4901">
      <w:pPr>
        <w:spacing w:after="0" w:line="240" w:lineRule="auto"/>
        <w:ind w:firstLine="709"/>
        <w:jc w:val="both"/>
        <w:rPr>
          <w:rFonts w:ascii="Times New Roman" w:hAnsi="Times New Roman" w:cs="Times New Roman"/>
          <w:sz w:val="28"/>
          <w:szCs w:val="28"/>
        </w:rPr>
      </w:pPr>
      <w:r w:rsidRPr="008F26A8">
        <w:rPr>
          <w:rFonts w:ascii="Times New Roman" w:hAnsi="Times New Roman" w:cs="Times New Roman"/>
          <w:sz w:val="28"/>
          <w:szCs w:val="28"/>
        </w:rPr>
        <w:t>"</w:t>
      </w:r>
      <w:r w:rsidR="00EF133E" w:rsidRPr="008F26A8">
        <w:rPr>
          <w:rFonts w:ascii="Times New Roman" w:hAnsi="Times New Roman" w:cs="Times New Roman"/>
          <w:sz w:val="28"/>
          <w:szCs w:val="28"/>
        </w:rPr>
        <w:t xml:space="preserve">194. Ugunsdzēsības rezervuāru un atklāto ūdens tilpņu ūdens apjomu aprēķina, ņemot vērā </w:t>
      </w:r>
      <w:r w:rsidR="008734C5" w:rsidRPr="008F26A8">
        <w:rPr>
          <w:rFonts w:ascii="Times New Roman" w:hAnsi="Times New Roman" w:cs="Times New Roman"/>
          <w:sz w:val="28"/>
          <w:szCs w:val="28"/>
        </w:rPr>
        <w:t xml:space="preserve">ārējās </w:t>
      </w:r>
      <w:r w:rsidR="008B4A86" w:rsidRPr="008F26A8">
        <w:rPr>
          <w:rFonts w:ascii="Times New Roman" w:hAnsi="Times New Roman" w:cs="Times New Roman"/>
          <w:sz w:val="28"/>
          <w:szCs w:val="28"/>
        </w:rPr>
        <w:t xml:space="preserve">ūdensapgādes </w:t>
      </w:r>
      <w:r w:rsidR="0017106A" w:rsidRPr="008F26A8">
        <w:rPr>
          <w:rFonts w:ascii="Times New Roman" w:hAnsi="Times New Roman" w:cs="Times New Roman"/>
          <w:sz w:val="28"/>
          <w:szCs w:val="28"/>
        </w:rPr>
        <w:t xml:space="preserve">ugunsdzēsības </w:t>
      </w:r>
      <w:r w:rsidR="008B4A86" w:rsidRPr="008F26A8">
        <w:rPr>
          <w:rFonts w:ascii="Times New Roman" w:hAnsi="Times New Roman" w:cs="Times New Roman"/>
          <w:sz w:val="28"/>
          <w:szCs w:val="28"/>
        </w:rPr>
        <w:t xml:space="preserve">ūdens patēriņu </w:t>
      </w:r>
      <w:r w:rsidR="00EF133E" w:rsidRPr="008F26A8">
        <w:rPr>
          <w:rFonts w:ascii="Times New Roman" w:hAnsi="Times New Roman" w:cs="Times New Roman"/>
          <w:sz w:val="28"/>
          <w:szCs w:val="28"/>
        </w:rPr>
        <w:t>un ugunsgrēka dzēšanas ilgumu atbilstoši šī būvnormatīva 21., 22., 23., 24., 25., 26., 31. un 32.</w:t>
      </w:r>
      <w:r w:rsidR="008734C5" w:rsidRPr="008F26A8">
        <w:rPr>
          <w:rFonts w:ascii="Times New Roman" w:hAnsi="Times New Roman" w:cs="Times New Roman"/>
          <w:sz w:val="28"/>
          <w:szCs w:val="28"/>
        </w:rPr>
        <w:t> </w:t>
      </w:r>
      <w:r w:rsidR="00EF133E" w:rsidRPr="008F26A8">
        <w:rPr>
          <w:rFonts w:ascii="Times New Roman" w:hAnsi="Times New Roman" w:cs="Times New Roman"/>
          <w:sz w:val="28"/>
          <w:szCs w:val="28"/>
        </w:rPr>
        <w:t>punktam, kā arī ūdens iztvaikošanu vasarā un sasalšanu ziemā.</w:t>
      </w:r>
      <w:r w:rsidRPr="008F26A8">
        <w:rPr>
          <w:rFonts w:ascii="Times New Roman" w:hAnsi="Times New Roman" w:cs="Times New Roman"/>
          <w:sz w:val="28"/>
          <w:szCs w:val="28"/>
        </w:rPr>
        <w:t>"</w:t>
      </w:r>
      <w:r w:rsidR="00147186" w:rsidRPr="008F26A8">
        <w:rPr>
          <w:rFonts w:ascii="Times New Roman" w:hAnsi="Times New Roman" w:cs="Times New Roman"/>
          <w:sz w:val="28"/>
          <w:szCs w:val="28"/>
        </w:rPr>
        <w:t>;</w:t>
      </w:r>
    </w:p>
    <w:p w14:paraId="1F53022A" w14:textId="77777777" w:rsidR="00EF133E" w:rsidRPr="008F26A8" w:rsidRDefault="00EF133E" w:rsidP="004D4901">
      <w:pPr>
        <w:spacing w:after="0" w:line="240" w:lineRule="auto"/>
        <w:ind w:firstLine="709"/>
        <w:jc w:val="both"/>
        <w:rPr>
          <w:rFonts w:ascii="Times New Roman" w:hAnsi="Times New Roman" w:cs="Times New Roman"/>
          <w:sz w:val="28"/>
          <w:szCs w:val="28"/>
        </w:rPr>
      </w:pPr>
    </w:p>
    <w:p w14:paraId="1EFBE244" w14:textId="6C2BEEC8" w:rsidR="00AD30A1" w:rsidRPr="008F26A8" w:rsidRDefault="001C3F01" w:rsidP="004D4901">
      <w:pPr>
        <w:spacing w:after="0" w:line="240" w:lineRule="auto"/>
        <w:ind w:firstLine="709"/>
        <w:jc w:val="both"/>
        <w:rPr>
          <w:rFonts w:ascii="Times New Roman" w:hAnsi="Times New Roman" w:cs="Times New Roman"/>
          <w:sz w:val="28"/>
          <w:szCs w:val="28"/>
        </w:rPr>
      </w:pPr>
      <w:r w:rsidRPr="008F26A8">
        <w:rPr>
          <w:rFonts w:ascii="Times New Roman" w:hAnsi="Times New Roman" w:cs="Times New Roman"/>
          <w:sz w:val="28"/>
          <w:szCs w:val="28"/>
        </w:rPr>
        <w:t>1.</w:t>
      </w:r>
      <w:r w:rsidR="003C5C59" w:rsidRPr="008F26A8">
        <w:rPr>
          <w:rFonts w:ascii="Times New Roman" w:hAnsi="Times New Roman" w:cs="Times New Roman"/>
          <w:sz w:val="28"/>
          <w:szCs w:val="28"/>
        </w:rPr>
        <w:t>4</w:t>
      </w:r>
      <w:r w:rsidR="002C1A31" w:rsidRPr="008F26A8">
        <w:rPr>
          <w:rFonts w:ascii="Times New Roman" w:hAnsi="Times New Roman" w:cs="Times New Roman"/>
          <w:sz w:val="28"/>
          <w:szCs w:val="28"/>
        </w:rPr>
        <w:t>1</w:t>
      </w:r>
      <w:r w:rsidRPr="008F26A8">
        <w:rPr>
          <w:rFonts w:ascii="Times New Roman" w:hAnsi="Times New Roman" w:cs="Times New Roman"/>
          <w:sz w:val="28"/>
          <w:szCs w:val="28"/>
        </w:rPr>
        <w:t>. </w:t>
      </w:r>
      <w:r w:rsidR="00EF133E" w:rsidRPr="008F26A8">
        <w:rPr>
          <w:rFonts w:ascii="Times New Roman" w:hAnsi="Times New Roman" w:cs="Times New Roman"/>
          <w:sz w:val="28"/>
          <w:szCs w:val="28"/>
        </w:rPr>
        <w:t>aizstāt</w:t>
      </w:r>
      <w:r w:rsidR="00AD30A1" w:rsidRPr="008F26A8">
        <w:rPr>
          <w:rFonts w:ascii="Times New Roman" w:hAnsi="Times New Roman" w:cs="Times New Roman"/>
          <w:sz w:val="28"/>
          <w:szCs w:val="28"/>
        </w:rPr>
        <w:t xml:space="preserve"> </w:t>
      </w:r>
      <w:r w:rsidR="00CA03E7" w:rsidRPr="008F26A8">
        <w:rPr>
          <w:rFonts w:ascii="Times New Roman" w:hAnsi="Times New Roman" w:cs="Times New Roman"/>
          <w:sz w:val="28"/>
          <w:szCs w:val="28"/>
        </w:rPr>
        <w:t xml:space="preserve">būvnormatīva </w:t>
      </w:r>
      <w:r w:rsidR="00AD30A1" w:rsidRPr="008F26A8">
        <w:rPr>
          <w:rFonts w:ascii="Times New Roman" w:hAnsi="Times New Roman" w:cs="Times New Roman"/>
          <w:sz w:val="28"/>
          <w:szCs w:val="28"/>
        </w:rPr>
        <w:t>195</w:t>
      </w:r>
      <w:r w:rsidR="0002489A" w:rsidRPr="008F26A8">
        <w:rPr>
          <w:rFonts w:ascii="Times New Roman" w:hAnsi="Times New Roman" w:cs="Times New Roman"/>
          <w:sz w:val="28"/>
          <w:szCs w:val="28"/>
        </w:rPr>
        <w:t>.</w:t>
      </w:r>
      <w:r w:rsidR="00FC6F74" w:rsidRPr="008F26A8">
        <w:rPr>
          <w:rFonts w:ascii="Times New Roman" w:hAnsi="Times New Roman" w:cs="Times New Roman"/>
          <w:sz w:val="28"/>
          <w:szCs w:val="28"/>
        </w:rPr>
        <w:t> </w:t>
      </w:r>
      <w:r w:rsidR="0002489A" w:rsidRPr="008F26A8">
        <w:rPr>
          <w:rFonts w:ascii="Times New Roman" w:hAnsi="Times New Roman" w:cs="Times New Roman"/>
          <w:sz w:val="28"/>
          <w:szCs w:val="28"/>
        </w:rPr>
        <w:t>p</w:t>
      </w:r>
      <w:r w:rsidR="00AD30A1" w:rsidRPr="008F26A8">
        <w:rPr>
          <w:rFonts w:ascii="Times New Roman" w:hAnsi="Times New Roman" w:cs="Times New Roman"/>
          <w:sz w:val="28"/>
          <w:szCs w:val="28"/>
        </w:rPr>
        <w:t>unkt</w:t>
      </w:r>
      <w:r w:rsidR="00A60DCB" w:rsidRPr="008F26A8">
        <w:rPr>
          <w:rFonts w:ascii="Times New Roman" w:hAnsi="Times New Roman" w:cs="Times New Roman"/>
          <w:sz w:val="28"/>
          <w:szCs w:val="28"/>
        </w:rPr>
        <w:t>ā</w:t>
      </w:r>
      <w:r w:rsidR="00AD30A1" w:rsidRPr="008F26A8">
        <w:rPr>
          <w:rFonts w:ascii="Times New Roman" w:hAnsi="Times New Roman" w:cs="Times New Roman"/>
          <w:sz w:val="28"/>
          <w:szCs w:val="28"/>
        </w:rPr>
        <w:t xml:space="preserve"> </w:t>
      </w:r>
      <w:r w:rsidR="00A60DCB" w:rsidRPr="008F26A8">
        <w:rPr>
          <w:rFonts w:ascii="Times New Roman" w:hAnsi="Times New Roman" w:cs="Times New Roman"/>
          <w:sz w:val="28"/>
          <w:szCs w:val="28"/>
        </w:rPr>
        <w:t>vārdus</w:t>
      </w:r>
      <w:r w:rsidR="00AD30A1" w:rsidRPr="008F26A8">
        <w:rPr>
          <w:rFonts w:ascii="Times New Roman" w:hAnsi="Times New Roman" w:cs="Times New Roman"/>
          <w:sz w:val="28"/>
          <w:szCs w:val="28"/>
        </w:rPr>
        <w:t xml:space="preserve"> </w:t>
      </w:r>
      <w:r w:rsidR="0002489A" w:rsidRPr="008F26A8">
        <w:rPr>
          <w:rFonts w:ascii="Times New Roman" w:hAnsi="Times New Roman" w:cs="Times New Roman"/>
          <w:sz w:val="28"/>
          <w:szCs w:val="28"/>
        </w:rPr>
        <w:t>"</w:t>
      </w:r>
      <w:r w:rsidR="00AD30A1" w:rsidRPr="008F26A8">
        <w:rPr>
          <w:rFonts w:ascii="Times New Roman" w:hAnsi="Times New Roman" w:cs="Times New Roman"/>
          <w:sz w:val="28"/>
          <w:szCs w:val="28"/>
        </w:rPr>
        <w:t>Būvniecības ieceres dokumentācijā</w:t>
      </w:r>
      <w:r w:rsidR="0002489A" w:rsidRPr="008F26A8">
        <w:rPr>
          <w:rFonts w:ascii="Times New Roman" w:hAnsi="Times New Roman" w:cs="Times New Roman"/>
          <w:sz w:val="28"/>
          <w:szCs w:val="28"/>
        </w:rPr>
        <w:t>"</w:t>
      </w:r>
      <w:r w:rsidR="00EF133E" w:rsidRPr="008F26A8">
        <w:rPr>
          <w:rFonts w:ascii="Times New Roman" w:hAnsi="Times New Roman" w:cs="Times New Roman"/>
          <w:sz w:val="28"/>
          <w:szCs w:val="28"/>
        </w:rPr>
        <w:t xml:space="preserve"> ar vārdiem </w:t>
      </w:r>
      <w:r w:rsidR="0002489A" w:rsidRPr="008F26A8">
        <w:rPr>
          <w:rFonts w:ascii="Times New Roman" w:hAnsi="Times New Roman" w:cs="Times New Roman"/>
          <w:sz w:val="28"/>
          <w:szCs w:val="28"/>
        </w:rPr>
        <w:t>"</w:t>
      </w:r>
      <w:r w:rsidR="00EF133E" w:rsidRPr="008F26A8">
        <w:rPr>
          <w:rFonts w:ascii="Times New Roman" w:hAnsi="Times New Roman" w:cs="Times New Roman"/>
          <w:sz w:val="28"/>
          <w:szCs w:val="28"/>
        </w:rPr>
        <w:t>Ugunsdzēsības rezervuāram</w:t>
      </w:r>
      <w:r w:rsidR="0002489A" w:rsidRPr="008F26A8">
        <w:rPr>
          <w:rFonts w:ascii="Times New Roman" w:hAnsi="Times New Roman" w:cs="Times New Roman"/>
          <w:sz w:val="28"/>
          <w:szCs w:val="28"/>
        </w:rPr>
        <w:t>"</w:t>
      </w:r>
      <w:r w:rsidR="00EF133E" w:rsidRPr="008F26A8">
        <w:rPr>
          <w:rFonts w:ascii="Times New Roman" w:hAnsi="Times New Roman" w:cs="Times New Roman"/>
          <w:sz w:val="28"/>
          <w:szCs w:val="28"/>
        </w:rPr>
        <w:t>;</w:t>
      </w:r>
    </w:p>
    <w:p w14:paraId="4644813C" w14:textId="6987AC9F" w:rsidR="00EF133E" w:rsidRPr="008F26A8" w:rsidRDefault="001C3F01" w:rsidP="004D4901">
      <w:pPr>
        <w:spacing w:after="0" w:line="240" w:lineRule="auto"/>
        <w:ind w:firstLine="709"/>
        <w:jc w:val="both"/>
        <w:rPr>
          <w:rFonts w:ascii="Times New Roman" w:hAnsi="Times New Roman" w:cs="Times New Roman"/>
          <w:sz w:val="28"/>
          <w:szCs w:val="28"/>
        </w:rPr>
      </w:pPr>
      <w:r w:rsidRPr="008F26A8">
        <w:rPr>
          <w:rFonts w:ascii="Times New Roman" w:hAnsi="Times New Roman" w:cs="Times New Roman"/>
          <w:sz w:val="28"/>
          <w:szCs w:val="28"/>
        </w:rPr>
        <w:t>1.4</w:t>
      </w:r>
      <w:r w:rsidR="002C1A31" w:rsidRPr="008F26A8">
        <w:rPr>
          <w:rFonts w:ascii="Times New Roman" w:hAnsi="Times New Roman" w:cs="Times New Roman"/>
          <w:sz w:val="28"/>
          <w:szCs w:val="28"/>
        </w:rPr>
        <w:t>2</w:t>
      </w:r>
      <w:r w:rsidRPr="008F26A8">
        <w:rPr>
          <w:rFonts w:ascii="Times New Roman" w:hAnsi="Times New Roman" w:cs="Times New Roman"/>
          <w:sz w:val="28"/>
          <w:szCs w:val="28"/>
        </w:rPr>
        <w:t>. </w:t>
      </w:r>
      <w:r w:rsidR="00EF133E" w:rsidRPr="008F26A8">
        <w:rPr>
          <w:rFonts w:ascii="Times New Roman" w:hAnsi="Times New Roman" w:cs="Times New Roman"/>
          <w:sz w:val="28"/>
          <w:szCs w:val="28"/>
        </w:rPr>
        <w:t>izteikt</w:t>
      </w:r>
      <w:r w:rsidRPr="008F26A8">
        <w:rPr>
          <w:rFonts w:ascii="Times New Roman" w:hAnsi="Times New Roman" w:cs="Times New Roman"/>
          <w:sz w:val="28"/>
          <w:szCs w:val="28"/>
        </w:rPr>
        <w:t xml:space="preserve"> </w:t>
      </w:r>
      <w:r w:rsidR="00CA03E7" w:rsidRPr="008F26A8">
        <w:rPr>
          <w:rFonts w:ascii="Times New Roman" w:hAnsi="Times New Roman" w:cs="Times New Roman"/>
          <w:sz w:val="28"/>
          <w:szCs w:val="28"/>
        </w:rPr>
        <w:t xml:space="preserve">būvnormatīva </w:t>
      </w:r>
      <w:r w:rsidR="00EF133E" w:rsidRPr="008F26A8">
        <w:rPr>
          <w:rFonts w:ascii="Times New Roman" w:hAnsi="Times New Roman" w:cs="Times New Roman"/>
          <w:sz w:val="28"/>
          <w:szCs w:val="28"/>
        </w:rPr>
        <w:t>204. punktu šādā redakcijā:</w:t>
      </w:r>
    </w:p>
    <w:p w14:paraId="0B8F3854" w14:textId="77777777" w:rsidR="00EF133E" w:rsidRPr="008F26A8" w:rsidRDefault="00EF133E" w:rsidP="004D4901">
      <w:pPr>
        <w:spacing w:after="0" w:line="240" w:lineRule="auto"/>
        <w:ind w:firstLine="709"/>
        <w:jc w:val="both"/>
        <w:rPr>
          <w:rFonts w:ascii="Times New Roman" w:hAnsi="Times New Roman" w:cs="Times New Roman"/>
          <w:sz w:val="28"/>
          <w:szCs w:val="28"/>
        </w:rPr>
      </w:pPr>
    </w:p>
    <w:p w14:paraId="0A57B9CA" w14:textId="497A637E" w:rsidR="00EF133E" w:rsidRPr="008F26A8" w:rsidRDefault="0002489A" w:rsidP="004D4901">
      <w:pPr>
        <w:spacing w:after="0" w:line="240" w:lineRule="auto"/>
        <w:ind w:firstLine="709"/>
        <w:jc w:val="both"/>
        <w:rPr>
          <w:rFonts w:ascii="Times New Roman" w:hAnsi="Times New Roman" w:cs="Times New Roman"/>
          <w:sz w:val="28"/>
          <w:szCs w:val="28"/>
        </w:rPr>
      </w:pPr>
      <w:r w:rsidRPr="008F26A8">
        <w:rPr>
          <w:rFonts w:ascii="Times New Roman" w:hAnsi="Times New Roman" w:cs="Times New Roman"/>
          <w:sz w:val="28"/>
          <w:szCs w:val="28"/>
        </w:rPr>
        <w:t>"</w:t>
      </w:r>
      <w:r w:rsidR="00EF133E" w:rsidRPr="008F26A8">
        <w:rPr>
          <w:rFonts w:ascii="Times New Roman" w:hAnsi="Times New Roman" w:cs="Times New Roman"/>
          <w:sz w:val="28"/>
          <w:szCs w:val="28"/>
        </w:rPr>
        <w:t xml:space="preserve">204. Pazemes ūdensgūtnēs jāparedz ūdens ieguves urbumu sūkņu automātiska vadība atkarībā no ūdens līmeņa </w:t>
      </w:r>
      <w:r w:rsidR="00FC6F74" w:rsidRPr="008F26A8">
        <w:rPr>
          <w:rFonts w:ascii="Times New Roman" w:hAnsi="Times New Roman" w:cs="Times New Roman"/>
          <w:sz w:val="28"/>
          <w:szCs w:val="28"/>
        </w:rPr>
        <w:t>ūdens rezervuārā vai ūdenstornī</w:t>
      </w:r>
      <w:r w:rsidR="00EF133E" w:rsidRPr="008F26A8">
        <w:rPr>
          <w:rFonts w:ascii="Times New Roman" w:hAnsi="Times New Roman" w:cs="Times New Roman"/>
          <w:sz w:val="28"/>
          <w:szCs w:val="28"/>
        </w:rPr>
        <w:t xml:space="preserve"> vai distances vadība no vadības pults.</w:t>
      </w:r>
      <w:r w:rsidR="00147186" w:rsidRPr="008F26A8">
        <w:rPr>
          <w:rFonts w:ascii="Times New Roman" w:hAnsi="Times New Roman" w:cs="Times New Roman"/>
          <w:sz w:val="28"/>
          <w:szCs w:val="28"/>
        </w:rPr>
        <w:t>";</w:t>
      </w:r>
    </w:p>
    <w:p w14:paraId="1EFBE247" w14:textId="77777777" w:rsidR="00335C1F" w:rsidRPr="008F26A8" w:rsidRDefault="00335C1F" w:rsidP="004D4901">
      <w:pPr>
        <w:spacing w:after="0" w:line="240" w:lineRule="auto"/>
        <w:ind w:firstLine="709"/>
        <w:jc w:val="both"/>
        <w:rPr>
          <w:rFonts w:ascii="Times New Roman" w:hAnsi="Times New Roman" w:cs="Times New Roman"/>
          <w:sz w:val="28"/>
          <w:szCs w:val="28"/>
        </w:rPr>
      </w:pPr>
    </w:p>
    <w:p w14:paraId="1EFBE248" w14:textId="4758548F" w:rsidR="00335C1F" w:rsidRPr="008F26A8" w:rsidRDefault="001C3F01" w:rsidP="004D4901">
      <w:pPr>
        <w:spacing w:after="0" w:line="240" w:lineRule="auto"/>
        <w:ind w:firstLine="709"/>
        <w:jc w:val="both"/>
        <w:rPr>
          <w:rFonts w:ascii="Times New Roman" w:hAnsi="Times New Roman" w:cs="Times New Roman"/>
          <w:sz w:val="28"/>
          <w:szCs w:val="28"/>
        </w:rPr>
      </w:pPr>
      <w:r w:rsidRPr="008F26A8">
        <w:rPr>
          <w:rFonts w:ascii="Times New Roman" w:hAnsi="Times New Roman" w:cs="Times New Roman"/>
          <w:sz w:val="28"/>
          <w:szCs w:val="28"/>
        </w:rPr>
        <w:t>1.4</w:t>
      </w:r>
      <w:r w:rsidR="002C1A31" w:rsidRPr="008F26A8">
        <w:rPr>
          <w:rFonts w:ascii="Times New Roman" w:hAnsi="Times New Roman" w:cs="Times New Roman"/>
          <w:sz w:val="28"/>
          <w:szCs w:val="28"/>
        </w:rPr>
        <w:t>3</w:t>
      </w:r>
      <w:r w:rsidRPr="008F26A8">
        <w:rPr>
          <w:rFonts w:ascii="Times New Roman" w:hAnsi="Times New Roman" w:cs="Times New Roman"/>
          <w:sz w:val="28"/>
          <w:szCs w:val="28"/>
        </w:rPr>
        <w:t>. </w:t>
      </w:r>
      <w:r w:rsidR="00891CBE" w:rsidRPr="008F26A8">
        <w:rPr>
          <w:rFonts w:ascii="Times New Roman" w:hAnsi="Times New Roman" w:cs="Times New Roman"/>
          <w:sz w:val="28"/>
          <w:szCs w:val="28"/>
        </w:rPr>
        <w:t>i</w:t>
      </w:r>
      <w:r w:rsidR="00F208EC" w:rsidRPr="008F26A8">
        <w:rPr>
          <w:rFonts w:ascii="Times New Roman" w:hAnsi="Times New Roman" w:cs="Times New Roman"/>
          <w:sz w:val="28"/>
          <w:szCs w:val="28"/>
        </w:rPr>
        <w:t xml:space="preserve">zteikt </w:t>
      </w:r>
      <w:r w:rsidR="00CA03E7" w:rsidRPr="008F26A8">
        <w:rPr>
          <w:rFonts w:ascii="Times New Roman" w:hAnsi="Times New Roman" w:cs="Times New Roman"/>
          <w:sz w:val="28"/>
          <w:szCs w:val="28"/>
        </w:rPr>
        <w:t xml:space="preserve">būvnormatīva </w:t>
      </w:r>
      <w:r w:rsidR="00335C1F" w:rsidRPr="008F26A8">
        <w:rPr>
          <w:rFonts w:ascii="Times New Roman" w:hAnsi="Times New Roman" w:cs="Times New Roman"/>
          <w:sz w:val="28"/>
          <w:szCs w:val="28"/>
        </w:rPr>
        <w:t>20</w:t>
      </w:r>
      <w:r w:rsidR="00F208EC" w:rsidRPr="008F26A8">
        <w:rPr>
          <w:rFonts w:ascii="Times New Roman" w:hAnsi="Times New Roman" w:cs="Times New Roman"/>
          <w:sz w:val="28"/>
          <w:szCs w:val="28"/>
        </w:rPr>
        <w:t>7</w:t>
      </w:r>
      <w:r w:rsidR="0002489A" w:rsidRPr="008F26A8">
        <w:rPr>
          <w:rFonts w:ascii="Times New Roman" w:hAnsi="Times New Roman" w:cs="Times New Roman"/>
          <w:sz w:val="28"/>
          <w:szCs w:val="28"/>
        </w:rPr>
        <w:t>. p</w:t>
      </w:r>
      <w:r w:rsidR="00F208EC" w:rsidRPr="008F26A8">
        <w:rPr>
          <w:rFonts w:ascii="Times New Roman" w:hAnsi="Times New Roman" w:cs="Times New Roman"/>
          <w:sz w:val="28"/>
          <w:szCs w:val="28"/>
        </w:rPr>
        <w:t>unktu šādā redakcijā:</w:t>
      </w:r>
    </w:p>
    <w:p w14:paraId="1EFBE249" w14:textId="77777777" w:rsidR="00335C1F" w:rsidRPr="008F26A8" w:rsidRDefault="00335C1F" w:rsidP="004D4901">
      <w:pPr>
        <w:spacing w:after="0" w:line="240" w:lineRule="auto"/>
        <w:ind w:firstLine="709"/>
        <w:jc w:val="both"/>
        <w:rPr>
          <w:rFonts w:ascii="Times New Roman" w:hAnsi="Times New Roman" w:cs="Times New Roman"/>
          <w:sz w:val="28"/>
          <w:szCs w:val="28"/>
        </w:rPr>
      </w:pPr>
    </w:p>
    <w:p w14:paraId="1EFBE24A" w14:textId="2260E46A" w:rsidR="00335C1F" w:rsidRPr="008F26A8" w:rsidRDefault="0002489A" w:rsidP="004D4901">
      <w:pPr>
        <w:spacing w:after="0" w:line="240" w:lineRule="auto"/>
        <w:ind w:firstLine="709"/>
        <w:jc w:val="both"/>
        <w:rPr>
          <w:rFonts w:ascii="Times New Roman" w:hAnsi="Times New Roman" w:cs="Times New Roman"/>
          <w:sz w:val="28"/>
          <w:szCs w:val="28"/>
        </w:rPr>
      </w:pPr>
      <w:r w:rsidRPr="008F26A8">
        <w:rPr>
          <w:rFonts w:ascii="Times New Roman" w:hAnsi="Times New Roman" w:cs="Times New Roman"/>
          <w:sz w:val="28"/>
          <w:szCs w:val="28"/>
        </w:rPr>
        <w:t>"</w:t>
      </w:r>
      <w:r w:rsidR="00335C1F" w:rsidRPr="008F26A8">
        <w:rPr>
          <w:rFonts w:ascii="Times New Roman" w:hAnsi="Times New Roman" w:cs="Times New Roman"/>
          <w:sz w:val="28"/>
          <w:szCs w:val="28"/>
        </w:rPr>
        <w:t xml:space="preserve">207. Ja pie atklātām ūdens tilpnēm ierīko ūdens ņemšanas vietas, nodrošina ūdens ņemšanu arī ziemā. Pie ūdens ņemšanas vietas nodrošina vismaz divu </w:t>
      </w:r>
      <w:r w:rsidR="000B5716" w:rsidRPr="008F26A8">
        <w:rPr>
          <w:rFonts w:ascii="Times New Roman" w:hAnsi="Times New Roman" w:cs="Times New Roman"/>
          <w:sz w:val="28"/>
          <w:szCs w:val="28"/>
        </w:rPr>
        <w:t xml:space="preserve">ugunsdzēsības automobiļu </w:t>
      </w:r>
      <w:r w:rsidR="00335C1F" w:rsidRPr="008F26A8">
        <w:rPr>
          <w:rFonts w:ascii="Times New Roman" w:hAnsi="Times New Roman" w:cs="Times New Roman"/>
          <w:sz w:val="28"/>
          <w:szCs w:val="28"/>
        </w:rPr>
        <w:t>novietošanu, projektējot vismaz 3,5 m platu piebraucamo ceļu un 12 x 12 m laukumu ar segumu. Piebraucamā ceļa un laukuma seguma kvalitātei jābūt tādai, lai pa to varētu pārvietoties ugunsdzēsības tehnika. Pie ūdens ņemšanas vietām ne tālāk kā metra attālumā no atklātās ūdens tilpnes augšējās malas projektē 0,8 m augstu aizsargbarjeru.</w:t>
      </w:r>
      <w:r w:rsidRPr="008F26A8">
        <w:rPr>
          <w:rFonts w:ascii="Times New Roman" w:hAnsi="Times New Roman" w:cs="Times New Roman"/>
          <w:sz w:val="28"/>
          <w:szCs w:val="28"/>
        </w:rPr>
        <w:t>"</w:t>
      </w:r>
      <w:r w:rsidR="00147186" w:rsidRPr="008F26A8">
        <w:rPr>
          <w:rFonts w:ascii="Times New Roman" w:hAnsi="Times New Roman" w:cs="Times New Roman"/>
          <w:sz w:val="28"/>
          <w:szCs w:val="28"/>
        </w:rPr>
        <w:t>;</w:t>
      </w:r>
    </w:p>
    <w:p w14:paraId="1EFBE24B" w14:textId="77777777" w:rsidR="00335C1F" w:rsidRPr="008F26A8" w:rsidRDefault="00335C1F" w:rsidP="004D4901">
      <w:pPr>
        <w:spacing w:after="0" w:line="240" w:lineRule="auto"/>
        <w:ind w:firstLine="709"/>
        <w:jc w:val="both"/>
        <w:rPr>
          <w:rFonts w:ascii="Times New Roman" w:hAnsi="Times New Roman" w:cs="Times New Roman"/>
          <w:sz w:val="28"/>
          <w:szCs w:val="28"/>
        </w:rPr>
      </w:pPr>
    </w:p>
    <w:p w14:paraId="1EFBE24C" w14:textId="7405505D" w:rsidR="00335C1F" w:rsidRPr="008F26A8" w:rsidRDefault="001C3F01" w:rsidP="004D4901">
      <w:pPr>
        <w:spacing w:after="0" w:line="240" w:lineRule="auto"/>
        <w:ind w:firstLine="709"/>
        <w:jc w:val="both"/>
        <w:rPr>
          <w:rFonts w:ascii="Times New Roman" w:hAnsi="Times New Roman" w:cs="Times New Roman"/>
          <w:sz w:val="28"/>
          <w:szCs w:val="28"/>
        </w:rPr>
      </w:pPr>
      <w:r w:rsidRPr="008F26A8">
        <w:rPr>
          <w:rFonts w:ascii="Times New Roman" w:hAnsi="Times New Roman" w:cs="Times New Roman"/>
          <w:sz w:val="28"/>
          <w:szCs w:val="28"/>
        </w:rPr>
        <w:t>1.4</w:t>
      </w:r>
      <w:r w:rsidR="002C1A31" w:rsidRPr="008F26A8">
        <w:rPr>
          <w:rFonts w:ascii="Times New Roman" w:hAnsi="Times New Roman" w:cs="Times New Roman"/>
          <w:sz w:val="28"/>
          <w:szCs w:val="28"/>
        </w:rPr>
        <w:t>4</w:t>
      </w:r>
      <w:r w:rsidRPr="008F26A8">
        <w:rPr>
          <w:rFonts w:ascii="Times New Roman" w:hAnsi="Times New Roman" w:cs="Times New Roman"/>
          <w:sz w:val="28"/>
          <w:szCs w:val="28"/>
        </w:rPr>
        <w:t>. </w:t>
      </w:r>
      <w:r w:rsidR="00891CBE" w:rsidRPr="008F26A8">
        <w:rPr>
          <w:rFonts w:ascii="Times New Roman" w:hAnsi="Times New Roman" w:cs="Times New Roman"/>
          <w:sz w:val="28"/>
          <w:szCs w:val="28"/>
        </w:rPr>
        <w:t>s</w:t>
      </w:r>
      <w:r w:rsidR="00335C1F" w:rsidRPr="008F26A8">
        <w:rPr>
          <w:rFonts w:ascii="Times New Roman" w:hAnsi="Times New Roman" w:cs="Times New Roman"/>
          <w:sz w:val="28"/>
          <w:szCs w:val="28"/>
        </w:rPr>
        <w:t>vītro</w:t>
      </w:r>
      <w:r w:rsidR="00F208EC" w:rsidRPr="008F26A8">
        <w:rPr>
          <w:rFonts w:ascii="Times New Roman" w:hAnsi="Times New Roman" w:cs="Times New Roman"/>
          <w:sz w:val="28"/>
          <w:szCs w:val="28"/>
        </w:rPr>
        <w:t xml:space="preserve">t </w:t>
      </w:r>
      <w:r w:rsidR="00CA03E7" w:rsidRPr="008F26A8">
        <w:rPr>
          <w:rFonts w:ascii="Times New Roman" w:hAnsi="Times New Roman" w:cs="Times New Roman"/>
          <w:sz w:val="28"/>
          <w:szCs w:val="28"/>
        </w:rPr>
        <w:t xml:space="preserve">būvnormatīva </w:t>
      </w:r>
      <w:r w:rsidR="00335C1F" w:rsidRPr="008F26A8">
        <w:rPr>
          <w:rFonts w:ascii="Times New Roman" w:hAnsi="Times New Roman" w:cs="Times New Roman"/>
          <w:sz w:val="28"/>
          <w:szCs w:val="28"/>
        </w:rPr>
        <w:t>212</w:t>
      </w:r>
      <w:r w:rsidR="0002489A" w:rsidRPr="008F26A8">
        <w:rPr>
          <w:rFonts w:ascii="Times New Roman" w:hAnsi="Times New Roman" w:cs="Times New Roman"/>
          <w:sz w:val="28"/>
          <w:szCs w:val="28"/>
        </w:rPr>
        <w:t>. p</w:t>
      </w:r>
      <w:r w:rsidR="00F208EC" w:rsidRPr="008F26A8">
        <w:rPr>
          <w:rFonts w:ascii="Times New Roman" w:hAnsi="Times New Roman" w:cs="Times New Roman"/>
          <w:sz w:val="28"/>
          <w:szCs w:val="28"/>
        </w:rPr>
        <w:t>unktu</w:t>
      </w:r>
      <w:r w:rsidR="00147186" w:rsidRPr="008F26A8">
        <w:rPr>
          <w:rFonts w:ascii="Times New Roman" w:hAnsi="Times New Roman" w:cs="Times New Roman"/>
          <w:sz w:val="28"/>
          <w:szCs w:val="28"/>
        </w:rPr>
        <w:t>;</w:t>
      </w:r>
    </w:p>
    <w:p w14:paraId="1EFBE24E" w14:textId="2372CF8B" w:rsidR="00F208EC" w:rsidRPr="008F26A8" w:rsidRDefault="00FC5360" w:rsidP="004D4901">
      <w:pPr>
        <w:spacing w:after="0" w:line="240" w:lineRule="auto"/>
        <w:ind w:firstLine="709"/>
        <w:jc w:val="both"/>
        <w:rPr>
          <w:rFonts w:ascii="Times New Roman" w:hAnsi="Times New Roman" w:cs="Times New Roman"/>
          <w:sz w:val="28"/>
          <w:szCs w:val="28"/>
        </w:rPr>
      </w:pPr>
      <w:r w:rsidRPr="008F26A8">
        <w:rPr>
          <w:rFonts w:ascii="Times New Roman" w:hAnsi="Times New Roman" w:cs="Times New Roman"/>
          <w:sz w:val="28"/>
          <w:szCs w:val="28"/>
        </w:rPr>
        <w:t>1.4</w:t>
      </w:r>
      <w:r w:rsidR="002C1A31" w:rsidRPr="008F26A8">
        <w:rPr>
          <w:rFonts w:ascii="Times New Roman" w:hAnsi="Times New Roman" w:cs="Times New Roman"/>
          <w:sz w:val="28"/>
          <w:szCs w:val="28"/>
        </w:rPr>
        <w:t>5</w:t>
      </w:r>
      <w:r w:rsidR="001C3F01" w:rsidRPr="008F26A8">
        <w:rPr>
          <w:rFonts w:ascii="Times New Roman" w:hAnsi="Times New Roman" w:cs="Times New Roman"/>
          <w:sz w:val="28"/>
          <w:szCs w:val="28"/>
        </w:rPr>
        <w:t>. </w:t>
      </w:r>
      <w:r w:rsidR="00891CBE" w:rsidRPr="008F26A8">
        <w:rPr>
          <w:rFonts w:ascii="Times New Roman" w:hAnsi="Times New Roman" w:cs="Times New Roman"/>
          <w:sz w:val="28"/>
          <w:szCs w:val="28"/>
        </w:rPr>
        <w:t>i</w:t>
      </w:r>
      <w:r w:rsidR="00F208EC" w:rsidRPr="008F26A8">
        <w:rPr>
          <w:rFonts w:ascii="Times New Roman" w:hAnsi="Times New Roman" w:cs="Times New Roman"/>
          <w:sz w:val="28"/>
          <w:szCs w:val="28"/>
        </w:rPr>
        <w:t xml:space="preserve">zteikt </w:t>
      </w:r>
      <w:r w:rsidR="00CA03E7" w:rsidRPr="008F26A8">
        <w:rPr>
          <w:rFonts w:ascii="Times New Roman" w:hAnsi="Times New Roman" w:cs="Times New Roman"/>
          <w:sz w:val="28"/>
          <w:szCs w:val="28"/>
        </w:rPr>
        <w:t xml:space="preserve">būvnormatīva </w:t>
      </w:r>
      <w:r w:rsidR="00335C1F" w:rsidRPr="008F26A8">
        <w:rPr>
          <w:rFonts w:ascii="Times New Roman" w:hAnsi="Times New Roman" w:cs="Times New Roman"/>
          <w:sz w:val="28"/>
          <w:szCs w:val="28"/>
        </w:rPr>
        <w:t>215</w:t>
      </w:r>
      <w:r w:rsidR="00F208EC" w:rsidRPr="008F26A8">
        <w:rPr>
          <w:rFonts w:ascii="Times New Roman" w:hAnsi="Times New Roman" w:cs="Times New Roman"/>
          <w:sz w:val="28"/>
          <w:szCs w:val="28"/>
        </w:rPr>
        <w:t>.</w:t>
      </w:r>
      <w:r w:rsidR="00762709" w:rsidRPr="008F26A8">
        <w:rPr>
          <w:rFonts w:ascii="Times New Roman" w:hAnsi="Times New Roman" w:cs="Times New Roman"/>
          <w:sz w:val="28"/>
          <w:szCs w:val="28"/>
        </w:rPr>
        <w:t>, 216., 217., 218.</w:t>
      </w:r>
      <w:r w:rsidR="000909FC" w:rsidRPr="008F26A8">
        <w:rPr>
          <w:rFonts w:ascii="Times New Roman" w:hAnsi="Times New Roman" w:cs="Times New Roman"/>
          <w:sz w:val="28"/>
          <w:szCs w:val="28"/>
        </w:rPr>
        <w:t xml:space="preserve"> un</w:t>
      </w:r>
      <w:r w:rsidR="00762709" w:rsidRPr="008F26A8">
        <w:rPr>
          <w:rFonts w:ascii="Times New Roman" w:hAnsi="Times New Roman" w:cs="Times New Roman"/>
          <w:sz w:val="28"/>
          <w:szCs w:val="28"/>
        </w:rPr>
        <w:t xml:space="preserve"> 219</w:t>
      </w:r>
      <w:r w:rsidR="0002489A" w:rsidRPr="008F26A8">
        <w:rPr>
          <w:rFonts w:ascii="Times New Roman" w:hAnsi="Times New Roman" w:cs="Times New Roman"/>
          <w:sz w:val="28"/>
          <w:szCs w:val="28"/>
        </w:rPr>
        <w:t>. p</w:t>
      </w:r>
      <w:r w:rsidR="00F208EC" w:rsidRPr="008F26A8">
        <w:rPr>
          <w:rFonts w:ascii="Times New Roman" w:hAnsi="Times New Roman" w:cs="Times New Roman"/>
          <w:sz w:val="28"/>
          <w:szCs w:val="28"/>
        </w:rPr>
        <w:t>unktu šādā redakcijā:</w:t>
      </w:r>
    </w:p>
    <w:p w14:paraId="1EFBE24F" w14:textId="77777777" w:rsidR="00335C1F" w:rsidRPr="008F26A8" w:rsidRDefault="00335C1F" w:rsidP="004D4901">
      <w:pPr>
        <w:spacing w:after="0" w:line="240" w:lineRule="auto"/>
        <w:ind w:firstLine="709"/>
        <w:jc w:val="both"/>
        <w:rPr>
          <w:rFonts w:ascii="Times New Roman" w:hAnsi="Times New Roman" w:cs="Times New Roman"/>
          <w:sz w:val="28"/>
          <w:szCs w:val="28"/>
        </w:rPr>
      </w:pPr>
    </w:p>
    <w:p w14:paraId="1EFBE250" w14:textId="59165112" w:rsidR="00F208EC" w:rsidRPr="008F26A8" w:rsidRDefault="0002489A" w:rsidP="004D4901">
      <w:pPr>
        <w:spacing w:after="0" w:line="240" w:lineRule="auto"/>
        <w:ind w:firstLine="709"/>
        <w:jc w:val="both"/>
        <w:rPr>
          <w:rFonts w:ascii="Times New Roman" w:hAnsi="Times New Roman" w:cs="Times New Roman"/>
          <w:sz w:val="28"/>
          <w:szCs w:val="28"/>
        </w:rPr>
      </w:pPr>
      <w:r w:rsidRPr="008F26A8">
        <w:rPr>
          <w:rFonts w:ascii="Times New Roman" w:hAnsi="Times New Roman" w:cs="Times New Roman"/>
          <w:sz w:val="28"/>
          <w:szCs w:val="28"/>
        </w:rPr>
        <w:t>"</w:t>
      </w:r>
      <w:r w:rsidR="00335C1F" w:rsidRPr="008F26A8">
        <w:rPr>
          <w:rFonts w:ascii="Times New Roman" w:hAnsi="Times New Roman" w:cs="Times New Roman"/>
          <w:sz w:val="28"/>
          <w:szCs w:val="28"/>
        </w:rPr>
        <w:t xml:space="preserve">215. Ūdens rezervuāru ārējām konstrukcijām jānodrošina būvprojektā noteiktās hermētiskuma prasības. Dzeramā ūdens rezervuāru ārējās konstrukcijas projektē tā, lai tilpnes nepiesārņotu lietusūdeņi un gruntsūdeņi, kā arī putekļi. Rezervuāru projektēšanu </w:t>
      </w:r>
      <w:r w:rsidR="00FC6F74" w:rsidRPr="008F26A8">
        <w:rPr>
          <w:rFonts w:ascii="Times New Roman" w:hAnsi="Times New Roman" w:cs="Times New Roman"/>
          <w:sz w:val="28"/>
          <w:szCs w:val="28"/>
        </w:rPr>
        <w:t>ieteicams</w:t>
      </w:r>
      <w:r w:rsidR="00335C1F" w:rsidRPr="008F26A8">
        <w:rPr>
          <w:rFonts w:ascii="Times New Roman" w:hAnsi="Times New Roman" w:cs="Times New Roman"/>
          <w:sz w:val="28"/>
          <w:szCs w:val="28"/>
        </w:rPr>
        <w:t xml:space="preserve"> veikt saskaņā ar </w:t>
      </w:r>
      <w:r w:rsidR="00891CBE" w:rsidRPr="008F26A8">
        <w:rPr>
          <w:rFonts w:ascii="Times New Roman" w:hAnsi="Times New Roman" w:cs="Times New Roman"/>
          <w:sz w:val="28"/>
          <w:szCs w:val="28"/>
        </w:rPr>
        <w:t xml:space="preserve">standartu </w:t>
      </w:r>
      <w:r w:rsidR="00335C1F" w:rsidRPr="008F26A8">
        <w:rPr>
          <w:rFonts w:ascii="Times New Roman" w:hAnsi="Times New Roman" w:cs="Times New Roman"/>
          <w:sz w:val="28"/>
          <w:szCs w:val="28"/>
        </w:rPr>
        <w:t xml:space="preserve">LVS </w:t>
      </w:r>
      <w:r w:rsidR="00335C1F" w:rsidRPr="008F26A8">
        <w:rPr>
          <w:rFonts w:ascii="Times New Roman" w:hAnsi="Times New Roman" w:cs="Times New Roman"/>
          <w:sz w:val="28"/>
          <w:szCs w:val="28"/>
        </w:rPr>
        <w:lastRenderedPageBreak/>
        <w:t xml:space="preserve">EN 1508:1998 </w:t>
      </w:r>
      <w:r w:rsidRPr="008F26A8">
        <w:rPr>
          <w:rFonts w:ascii="Times New Roman" w:hAnsi="Times New Roman" w:cs="Times New Roman"/>
          <w:sz w:val="28"/>
          <w:szCs w:val="28"/>
        </w:rPr>
        <w:t>"</w:t>
      </w:r>
      <w:r w:rsidR="00335C1F" w:rsidRPr="008F26A8">
        <w:rPr>
          <w:rFonts w:ascii="Times New Roman" w:hAnsi="Times New Roman" w:cs="Times New Roman"/>
          <w:sz w:val="28"/>
          <w:szCs w:val="28"/>
        </w:rPr>
        <w:t xml:space="preserve">Ūdens apgāde </w:t>
      </w:r>
      <w:r w:rsidR="00FC6F74" w:rsidRPr="008F26A8">
        <w:rPr>
          <w:rFonts w:ascii="Times New Roman" w:hAnsi="Times New Roman" w:cs="Times New Roman"/>
          <w:sz w:val="28"/>
          <w:szCs w:val="28"/>
        </w:rPr>
        <w:t>–</w:t>
      </w:r>
      <w:r w:rsidR="00335C1F" w:rsidRPr="008F26A8">
        <w:rPr>
          <w:rFonts w:ascii="Times New Roman" w:hAnsi="Times New Roman" w:cs="Times New Roman"/>
          <w:sz w:val="28"/>
          <w:szCs w:val="28"/>
        </w:rPr>
        <w:t xml:space="preserve"> Prasības apgādes sistēmām un ūdens glabāšanas iekārtām</w:t>
      </w:r>
      <w:r w:rsidRPr="008F26A8">
        <w:rPr>
          <w:rFonts w:ascii="Times New Roman" w:hAnsi="Times New Roman" w:cs="Times New Roman"/>
          <w:sz w:val="28"/>
          <w:szCs w:val="28"/>
        </w:rPr>
        <w:t>"</w:t>
      </w:r>
      <w:r w:rsidR="00762709" w:rsidRPr="008F26A8">
        <w:rPr>
          <w:rFonts w:ascii="Times New Roman" w:hAnsi="Times New Roman" w:cs="Times New Roman"/>
          <w:sz w:val="28"/>
          <w:szCs w:val="28"/>
        </w:rPr>
        <w:t>.</w:t>
      </w:r>
    </w:p>
    <w:p w14:paraId="1EFBE251" w14:textId="77777777" w:rsidR="00E77030" w:rsidRPr="008F26A8" w:rsidRDefault="00E77030" w:rsidP="004D4901">
      <w:pPr>
        <w:spacing w:after="0" w:line="240" w:lineRule="auto"/>
        <w:ind w:firstLine="709"/>
        <w:jc w:val="both"/>
        <w:rPr>
          <w:rFonts w:ascii="Times New Roman" w:hAnsi="Times New Roman" w:cs="Times New Roman"/>
          <w:sz w:val="28"/>
          <w:szCs w:val="28"/>
        </w:rPr>
      </w:pPr>
    </w:p>
    <w:p w14:paraId="1EFBE252" w14:textId="77777777" w:rsidR="00A76F95" w:rsidRPr="008F26A8" w:rsidRDefault="00E77030" w:rsidP="004D4901">
      <w:pPr>
        <w:spacing w:after="0" w:line="240" w:lineRule="auto"/>
        <w:ind w:firstLine="709"/>
        <w:jc w:val="both"/>
        <w:rPr>
          <w:rFonts w:ascii="Times New Roman" w:hAnsi="Times New Roman" w:cs="Times New Roman"/>
          <w:sz w:val="28"/>
          <w:szCs w:val="28"/>
        </w:rPr>
      </w:pPr>
      <w:r w:rsidRPr="008F26A8">
        <w:rPr>
          <w:rFonts w:ascii="Times New Roman" w:hAnsi="Times New Roman" w:cs="Times New Roman"/>
          <w:sz w:val="28"/>
          <w:szCs w:val="28"/>
        </w:rPr>
        <w:t>216. Slēgtiem rezervuāriem sienu un pārseguma siltumizolācija ir atkarīga no ūdens temperatūras un ekspluatācijas režīma.</w:t>
      </w:r>
    </w:p>
    <w:p w14:paraId="1EFBE253" w14:textId="77777777" w:rsidR="00E77030" w:rsidRPr="008F26A8" w:rsidRDefault="00E77030" w:rsidP="004D4901">
      <w:pPr>
        <w:spacing w:after="0" w:line="240" w:lineRule="auto"/>
        <w:ind w:firstLine="709"/>
        <w:jc w:val="both"/>
        <w:rPr>
          <w:rFonts w:ascii="Times New Roman" w:hAnsi="Times New Roman" w:cs="Times New Roman"/>
          <w:sz w:val="28"/>
          <w:szCs w:val="28"/>
        </w:rPr>
      </w:pPr>
    </w:p>
    <w:p w14:paraId="1EFBE254" w14:textId="70CA1416" w:rsidR="00EC05CF" w:rsidRPr="008F26A8" w:rsidRDefault="00E77030" w:rsidP="004D4901">
      <w:pPr>
        <w:spacing w:after="0" w:line="240" w:lineRule="auto"/>
        <w:ind w:firstLine="709"/>
        <w:jc w:val="both"/>
        <w:rPr>
          <w:rFonts w:ascii="Times New Roman" w:hAnsi="Times New Roman" w:cs="Times New Roman"/>
          <w:sz w:val="28"/>
          <w:szCs w:val="28"/>
        </w:rPr>
      </w:pPr>
      <w:r w:rsidRPr="008F26A8">
        <w:rPr>
          <w:rFonts w:ascii="Times New Roman" w:hAnsi="Times New Roman" w:cs="Times New Roman"/>
          <w:sz w:val="28"/>
          <w:szCs w:val="28"/>
        </w:rPr>
        <w:t>217.</w:t>
      </w:r>
      <w:r w:rsidR="008A2741" w:rsidRPr="008F26A8">
        <w:rPr>
          <w:rFonts w:ascii="Times New Roman" w:hAnsi="Times New Roman" w:cs="Times New Roman"/>
          <w:sz w:val="28"/>
          <w:szCs w:val="28"/>
        </w:rPr>
        <w:t> </w:t>
      </w:r>
      <w:r w:rsidRPr="008F26A8">
        <w:rPr>
          <w:rFonts w:ascii="Times New Roman" w:hAnsi="Times New Roman" w:cs="Times New Roman"/>
          <w:sz w:val="28"/>
          <w:szCs w:val="28"/>
        </w:rPr>
        <w:t>Dzeramā ūdens rezervuāru iekšējām dzelzsbetona un betona konstrukciju virsmām, kuras saskaras ar dzeramo ūdeni, jābūt pēc iespējas gludākām un bez porām, lai uzlabotu rezervuāra tīrīšanu un novērstu baktēriju vairošanos. T</w:t>
      </w:r>
      <w:r w:rsidR="008A2741" w:rsidRPr="008F26A8">
        <w:rPr>
          <w:rFonts w:ascii="Times New Roman" w:hAnsi="Times New Roman" w:cs="Times New Roman"/>
          <w:sz w:val="28"/>
          <w:szCs w:val="28"/>
        </w:rPr>
        <w:t>o</w:t>
      </w:r>
      <w:r w:rsidRPr="008F26A8">
        <w:rPr>
          <w:rFonts w:ascii="Times New Roman" w:hAnsi="Times New Roman" w:cs="Times New Roman"/>
          <w:sz w:val="28"/>
          <w:szCs w:val="28"/>
        </w:rPr>
        <w:t xml:space="preserve"> nodrošin</w:t>
      </w:r>
      <w:r w:rsidR="008A2741" w:rsidRPr="008F26A8">
        <w:rPr>
          <w:rFonts w:ascii="Times New Roman" w:hAnsi="Times New Roman" w:cs="Times New Roman"/>
          <w:sz w:val="28"/>
          <w:szCs w:val="28"/>
        </w:rPr>
        <w:t>a,</w:t>
      </w:r>
      <w:r w:rsidRPr="008F26A8">
        <w:rPr>
          <w:rFonts w:ascii="Times New Roman" w:hAnsi="Times New Roman" w:cs="Times New Roman"/>
          <w:sz w:val="28"/>
          <w:szCs w:val="28"/>
        </w:rPr>
        <w:t xml:space="preserve"> īpaš</w:t>
      </w:r>
      <w:r w:rsidR="008A2741" w:rsidRPr="008F26A8">
        <w:rPr>
          <w:rFonts w:ascii="Times New Roman" w:hAnsi="Times New Roman" w:cs="Times New Roman"/>
          <w:sz w:val="28"/>
          <w:szCs w:val="28"/>
        </w:rPr>
        <w:t>i</w:t>
      </w:r>
      <w:r w:rsidRPr="008F26A8">
        <w:rPr>
          <w:rFonts w:ascii="Times New Roman" w:hAnsi="Times New Roman" w:cs="Times New Roman"/>
          <w:sz w:val="28"/>
          <w:szCs w:val="28"/>
        </w:rPr>
        <w:t xml:space="preserve"> apstrād</w:t>
      </w:r>
      <w:r w:rsidR="008A2741" w:rsidRPr="008F26A8">
        <w:rPr>
          <w:rFonts w:ascii="Times New Roman" w:hAnsi="Times New Roman" w:cs="Times New Roman"/>
          <w:sz w:val="28"/>
          <w:szCs w:val="28"/>
        </w:rPr>
        <w:t>ājot</w:t>
      </w:r>
      <w:r w:rsidRPr="008F26A8">
        <w:rPr>
          <w:rFonts w:ascii="Times New Roman" w:hAnsi="Times New Roman" w:cs="Times New Roman"/>
          <w:sz w:val="28"/>
          <w:szCs w:val="28"/>
        </w:rPr>
        <w:t xml:space="preserve"> virsm</w:t>
      </w:r>
      <w:r w:rsidR="008A2741" w:rsidRPr="008F26A8">
        <w:rPr>
          <w:rFonts w:ascii="Times New Roman" w:hAnsi="Times New Roman" w:cs="Times New Roman"/>
          <w:sz w:val="28"/>
          <w:szCs w:val="28"/>
        </w:rPr>
        <w:t>as</w:t>
      </w:r>
      <w:r w:rsidRPr="008F26A8">
        <w:rPr>
          <w:rFonts w:ascii="Times New Roman" w:hAnsi="Times New Roman" w:cs="Times New Roman"/>
          <w:sz w:val="28"/>
          <w:szCs w:val="28"/>
        </w:rPr>
        <w:t xml:space="preserve"> vai </w:t>
      </w:r>
      <w:r w:rsidR="008A2741" w:rsidRPr="008F26A8">
        <w:rPr>
          <w:rFonts w:ascii="Times New Roman" w:hAnsi="Times New Roman" w:cs="Times New Roman"/>
          <w:sz w:val="28"/>
          <w:szCs w:val="28"/>
        </w:rPr>
        <w:t xml:space="preserve">izmantojot </w:t>
      </w:r>
      <w:r w:rsidRPr="008F26A8">
        <w:rPr>
          <w:rFonts w:ascii="Times New Roman" w:hAnsi="Times New Roman" w:cs="Times New Roman"/>
          <w:sz w:val="28"/>
          <w:szCs w:val="28"/>
        </w:rPr>
        <w:t>speciālu pārklājumu, kas norādāms būvprojektā.</w:t>
      </w:r>
    </w:p>
    <w:p w14:paraId="1EFBE255" w14:textId="77777777" w:rsidR="00E77030" w:rsidRPr="008F26A8" w:rsidRDefault="00E77030" w:rsidP="004D4901">
      <w:pPr>
        <w:pStyle w:val="ListParagraph"/>
        <w:spacing w:after="0" w:line="240" w:lineRule="auto"/>
        <w:ind w:left="0" w:firstLine="709"/>
        <w:jc w:val="both"/>
        <w:rPr>
          <w:rFonts w:ascii="Times New Roman" w:hAnsi="Times New Roman" w:cs="Times New Roman"/>
          <w:sz w:val="28"/>
          <w:szCs w:val="28"/>
        </w:rPr>
      </w:pPr>
    </w:p>
    <w:p w14:paraId="1EFBE256" w14:textId="161BD760" w:rsidR="00E77030" w:rsidRPr="008F26A8" w:rsidRDefault="00762709" w:rsidP="004D4901">
      <w:pPr>
        <w:spacing w:after="0" w:line="240" w:lineRule="auto"/>
        <w:ind w:firstLine="709"/>
        <w:jc w:val="both"/>
        <w:rPr>
          <w:rFonts w:ascii="Times New Roman" w:hAnsi="Times New Roman" w:cs="Times New Roman"/>
          <w:sz w:val="28"/>
          <w:szCs w:val="28"/>
        </w:rPr>
      </w:pPr>
      <w:r w:rsidRPr="008F26A8">
        <w:rPr>
          <w:rFonts w:ascii="Times New Roman" w:hAnsi="Times New Roman" w:cs="Times New Roman"/>
          <w:sz w:val="28"/>
          <w:szCs w:val="28"/>
        </w:rPr>
        <w:t>218</w:t>
      </w:r>
      <w:r w:rsidR="00E77030" w:rsidRPr="008F26A8">
        <w:rPr>
          <w:rFonts w:ascii="Times New Roman" w:hAnsi="Times New Roman" w:cs="Times New Roman"/>
          <w:sz w:val="28"/>
          <w:szCs w:val="28"/>
        </w:rPr>
        <w:t>. Ūdens rezervuāru konstrukciju noturības un hermētiskuma pārbaud</w:t>
      </w:r>
      <w:r w:rsidR="008A2741" w:rsidRPr="008F26A8">
        <w:rPr>
          <w:rFonts w:ascii="Times New Roman" w:hAnsi="Times New Roman" w:cs="Times New Roman"/>
          <w:sz w:val="28"/>
          <w:szCs w:val="28"/>
        </w:rPr>
        <w:t>i</w:t>
      </w:r>
      <w:r w:rsidR="00E77030" w:rsidRPr="008F26A8">
        <w:rPr>
          <w:rFonts w:ascii="Times New Roman" w:hAnsi="Times New Roman" w:cs="Times New Roman"/>
          <w:sz w:val="28"/>
          <w:szCs w:val="28"/>
        </w:rPr>
        <w:t xml:space="preserve"> veic, kad ārējo sienu virsmas temperatūra ir pozitīva. Būvēm ar </w:t>
      </w:r>
      <w:proofErr w:type="spellStart"/>
      <w:r w:rsidR="00E77030" w:rsidRPr="008F26A8">
        <w:rPr>
          <w:rFonts w:ascii="Times New Roman" w:hAnsi="Times New Roman" w:cs="Times New Roman"/>
          <w:sz w:val="28"/>
          <w:szCs w:val="28"/>
        </w:rPr>
        <w:t>antikorozijas</w:t>
      </w:r>
      <w:proofErr w:type="spellEnd"/>
      <w:r w:rsidR="00E77030" w:rsidRPr="008F26A8">
        <w:rPr>
          <w:rFonts w:ascii="Times New Roman" w:hAnsi="Times New Roman" w:cs="Times New Roman"/>
          <w:sz w:val="28"/>
          <w:szCs w:val="28"/>
        </w:rPr>
        <w:t xml:space="preserve"> segumiem minētās pārbaudes veic pirms seguma uzklāšanas. Dzeramā ūdens rezervuāriem papildus pārbauda visu ārējo konstrukciju hermētiskumu.</w:t>
      </w:r>
    </w:p>
    <w:p w14:paraId="1EFBE257" w14:textId="77777777" w:rsidR="00762709" w:rsidRPr="008F26A8" w:rsidRDefault="00762709" w:rsidP="004D4901">
      <w:pPr>
        <w:spacing w:after="0" w:line="240" w:lineRule="auto"/>
        <w:ind w:firstLine="709"/>
        <w:jc w:val="both"/>
        <w:rPr>
          <w:rFonts w:ascii="Times New Roman" w:hAnsi="Times New Roman" w:cs="Times New Roman"/>
          <w:sz w:val="28"/>
          <w:szCs w:val="28"/>
        </w:rPr>
      </w:pPr>
    </w:p>
    <w:p w14:paraId="1EFBE258" w14:textId="77777777" w:rsidR="00E77030" w:rsidRPr="008F26A8" w:rsidRDefault="00E77030" w:rsidP="004D4901">
      <w:pPr>
        <w:spacing w:after="0" w:line="240" w:lineRule="auto"/>
        <w:ind w:firstLine="709"/>
        <w:jc w:val="both"/>
        <w:rPr>
          <w:rFonts w:ascii="Times New Roman" w:hAnsi="Times New Roman" w:cs="Times New Roman"/>
          <w:sz w:val="28"/>
          <w:szCs w:val="28"/>
        </w:rPr>
      </w:pPr>
      <w:r w:rsidRPr="008F26A8">
        <w:rPr>
          <w:rFonts w:ascii="Times New Roman" w:hAnsi="Times New Roman" w:cs="Times New Roman"/>
          <w:sz w:val="28"/>
          <w:szCs w:val="28"/>
        </w:rPr>
        <w:t>219. Aku un kameru lūkas uzstāda:</w:t>
      </w:r>
    </w:p>
    <w:p w14:paraId="1EFBE259" w14:textId="77777777" w:rsidR="00E77030" w:rsidRPr="008F26A8" w:rsidRDefault="00E77030" w:rsidP="004D4901">
      <w:pPr>
        <w:pStyle w:val="ListParagraph"/>
        <w:spacing w:after="0" w:line="240" w:lineRule="auto"/>
        <w:ind w:left="0" w:firstLine="709"/>
        <w:jc w:val="both"/>
        <w:rPr>
          <w:rFonts w:ascii="Times New Roman" w:hAnsi="Times New Roman" w:cs="Times New Roman"/>
          <w:sz w:val="28"/>
          <w:szCs w:val="28"/>
        </w:rPr>
      </w:pPr>
      <w:r w:rsidRPr="008F26A8">
        <w:rPr>
          <w:rFonts w:ascii="Times New Roman" w:hAnsi="Times New Roman" w:cs="Times New Roman"/>
          <w:sz w:val="28"/>
          <w:szCs w:val="28"/>
        </w:rPr>
        <w:t>219.1. ceļa (ielas) braucamajā daļā – vienā līmenī</w:t>
      </w:r>
      <w:r w:rsidR="00956392" w:rsidRPr="008F26A8">
        <w:rPr>
          <w:rFonts w:ascii="Times New Roman" w:hAnsi="Times New Roman" w:cs="Times New Roman"/>
          <w:sz w:val="28"/>
          <w:szCs w:val="28"/>
        </w:rPr>
        <w:t xml:space="preserve"> ar ceļa segumu saskaņā ar ceļa </w:t>
      </w:r>
      <w:r w:rsidRPr="008F26A8">
        <w:rPr>
          <w:rFonts w:ascii="Times New Roman" w:hAnsi="Times New Roman" w:cs="Times New Roman"/>
          <w:sz w:val="28"/>
          <w:szCs w:val="28"/>
        </w:rPr>
        <w:t>pārvaldītāja izdotajiem tehniskajiem noteikumiem;</w:t>
      </w:r>
    </w:p>
    <w:p w14:paraId="1EFBE25A" w14:textId="501BE9B5" w:rsidR="00E77030" w:rsidRPr="008F26A8" w:rsidRDefault="00E77030" w:rsidP="004D4901">
      <w:pPr>
        <w:pStyle w:val="ListParagraph"/>
        <w:spacing w:after="0" w:line="240" w:lineRule="auto"/>
        <w:ind w:left="0" w:firstLine="709"/>
        <w:jc w:val="both"/>
        <w:rPr>
          <w:rFonts w:ascii="Times New Roman" w:hAnsi="Times New Roman" w:cs="Times New Roman"/>
          <w:sz w:val="28"/>
          <w:szCs w:val="28"/>
        </w:rPr>
      </w:pPr>
      <w:r w:rsidRPr="008F26A8">
        <w:rPr>
          <w:rFonts w:ascii="Times New Roman" w:hAnsi="Times New Roman" w:cs="Times New Roman"/>
          <w:sz w:val="28"/>
          <w:szCs w:val="28"/>
        </w:rPr>
        <w:t>219.2. zaļajā zonā – 20</w:t>
      </w:r>
      <w:r w:rsidR="008A2741" w:rsidRPr="008F26A8">
        <w:rPr>
          <w:rFonts w:ascii="Times New Roman" w:hAnsi="Times New Roman" w:cs="Times New Roman"/>
          <w:sz w:val="28"/>
          <w:szCs w:val="28"/>
        </w:rPr>
        <w:t>–</w:t>
      </w:r>
      <w:r w:rsidRPr="008F26A8">
        <w:rPr>
          <w:rFonts w:ascii="Times New Roman" w:hAnsi="Times New Roman" w:cs="Times New Roman"/>
          <w:sz w:val="28"/>
          <w:szCs w:val="28"/>
        </w:rPr>
        <w:t>70 mm augstāk par zemes virsmu;</w:t>
      </w:r>
    </w:p>
    <w:p w14:paraId="1EFBE25B" w14:textId="77777777" w:rsidR="00E77030" w:rsidRPr="008F26A8" w:rsidRDefault="00E77030" w:rsidP="004D4901">
      <w:pPr>
        <w:pStyle w:val="ListParagraph"/>
        <w:spacing w:after="0" w:line="240" w:lineRule="auto"/>
        <w:ind w:left="0" w:firstLine="709"/>
        <w:jc w:val="both"/>
        <w:rPr>
          <w:rFonts w:ascii="Times New Roman" w:hAnsi="Times New Roman" w:cs="Times New Roman"/>
          <w:sz w:val="28"/>
          <w:szCs w:val="28"/>
        </w:rPr>
      </w:pPr>
      <w:r w:rsidRPr="008F26A8">
        <w:rPr>
          <w:rFonts w:ascii="Times New Roman" w:hAnsi="Times New Roman" w:cs="Times New Roman"/>
          <w:sz w:val="28"/>
          <w:szCs w:val="28"/>
        </w:rPr>
        <w:t>219.3. neapbūvētā teritorijā – 200 mm augstāk par zemes virsmu;</w:t>
      </w:r>
    </w:p>
    <w:p w14:paraId="1EFBE25C" w14:textId="0B5CC677" w:rsidR="00E77030" w:rsidRPr="008F26A8" w:rsidRDefault="00E77030" w:rsidP="004D4901">
      <w:pPr>
        <w:pStyle w:val="ListParagraph"/>
        <w:spacing w:after="0" w:line="240" w:lineRule="auto"/>
        <w:ind w:left="0" w:firstLine="709"/>
        <w:jc w:val="both"/>
        <w:rPr>
          <w:rFonts w:ascii="Times New Roman" w:hAnsi="Times New Roman" w:cs="Times New Roman"/>
          <w:sz w:val="28"/>
          <w:szCs w:val="28"/>
        </w:rPr>
      </w:pPr>
      <w:r w:rsidRPr="008F26A8">
        <w:rPr>
          <w:rFonts w:ascii="Times New Roman" w:hAnsi="Times New Roman" w:cs="Times New Roman"/>
          <w:sz w:val="28"/>
          <w:szCs w:val="28"/>
        </w:rPr>
        <w:t xml:space="preserve">219.4. uz ceļiem bez cietā seguma – ar 0,5 m platu </w:t>
      </w:r>
      <w:proofErr w:type="spellStart"/>
      <w:r w:rsidRPr="008F26A8">
        <w:rPr>
          <w:rFonts w:ascii="Times New Roman" w:hAnsi="Times New Roman" w:cs="Times New Roman"/>
          <w:sz w:val="28"/>
          <w:szCs w:val="28"/>
        </w:rPr>
        <w:t>aizsargapmali</w:t>
      </w:r>
      <w:proofErr w:type="spellEnd"/>
      <w:r w:rsidRPr="008F26A8">
        <w:rPr>
          <w:rFonts w:ascii="Times New Roman" w:hAnsi="Times New Roman" w:cs="Times New Roman"/>
          <w:sz w:val="28"/>
          <w:szCs w:val="28"/>
        </w:rPr>
        <w:t xml:space="preserve"> ap </w:t>
      </w:r>
      <w:proofErr w:type="spellStart"/>
      <w:r w:rsidRPr="008F26A8">
        <w:rPr>
          <w:rFonts w:ascii="Times New Roman" w:hAnsi="Times New Roman" w:cs="Times New Roman"/>
          <w:sz w:val="28"/>
          <w:szCs w:val="28"/>
        </w:rPr>
        <w:t>skatakas</w:t>
      </w:r>
      <w:proofErr w:type="spellEnd"/>
      <w:r w:rsidRPr="008F26A8">
        <w:rPr>
          <w:rFonts w:ascii="Times New Roman" w:hAnsi="Times New Roman" w:cs="Times New Roman"/>
          <w:sz w:val="28"/>
          <w:szCs w:val="28"/>
        </w:rPr>
        <w:t xml:space="preserve"> lūku </w:t>
      </w:r>
      <w:r w:rsidR="002E0186" w:rsidRPr="008F26A8">
        <w:rPr>
          <w:rFonts w:ascii="Times New Roman" w:hAnsi="Times New Roman" w:cs="Times New Roman"/>
          <w:sz w:val="28"/>
          <w:szCs w:val="28"/>
        </w:rPr>
        <w:t>vai atbilstoši</w:t>
      </w:r>
      <w:r w:rsidRPr="008F26A8">
        <w:rPr>
          <w:rFonts w:ascii="Times New Roman" w:hAnsi="Times New Roman" w:cs="Times New Roman"/>
          <w:sz w:val="28"/>
          <w:szCs w:val="28"/>
        </w:rPr>
        <w:t xml:space="preserve"> ceļa apsaimniekotāja izdotajiem tehniskajiem noteikumiem.</w:t>
      </w:r>
      <w:r w:rsidR="008E58AE" w:rsidRPr="008F26A8">
        <w:rPr>
          <w:rFonts w:ascii="Times New Roman" w:hAnsi="Times New Roman" w:cs="Times New Roman"/>
          <w:sz w:val="28"/>
          <w:szCs w:val="28"/>
        </w:rPr>
        <w:t>"</w:t>
      </w:r>
      <w:r w:rsidR="00147186" w:rsidRPr="008F26A8">
        <w:rPr>
          <w:rFonts w:ascii="Times New Roman" w:hAnsi="Times New Roman" w:cs="Times New Roman"/>
          <w:sz w:val="28"/>
          <w:szCs w:val="28"/>
        </w:rPr>
        <w:t>;</w:t>
      </w:r>
    </w:p>
    <w:p w14:paraId="4D12D38B" w14:textId="77777777" w:rsidR="008E58AE" w:rsidRPr="008F26A8" w:rsidRDefault="008E58AE" w:rsidP="004D4901">
      <w:pPr>
        <w:pStyle w:val="ListParagraph"/>
        <w:spacing w:after="0" w:line="240" w:lineRule="auto"/>
        <w:ind w:left="0" w:firstLine="709"/>
        <w:jc w:val="both"/>
        <w:rPr>
          <w:rFonts w:ascii="Times New Roman" w:hAnsi="Times New Roman" w:cs="Times New Roman"/>
          <w:sz w:val="28"/>
          <w:szCs w:val="28"/>
        </w:rPr>
      </w:pPr>
    </w:p>
    <w:p w14:paraId="69B5A50D" w14:textId="7DD6E0C8" w:rsidR="00891CBE" w:rsidRPr="008F26A8" w:rsidRDefault="00891CBE" w:rsidP="004D4901">
      <w:pPr>
        <w:spacing w:after="0" w:line="240" w:lineRule="auto"/>
        <w:ind w:firstLine="709"/>
        <w:jc w:val="both"/>
        <w:rPr>
          <w:rFonts w:ascii="Times New Roman" w:hAnsi="Times New Roman" w:cs="Times New Roman"/>
          <w:sz w:val="28"/>
          <w:szCs w:val="28"/>
        </w:rPr>
      </w:pPr>
      <w:r w:rsidRPr="008F26A8">
        <w:rPr>
          <w:rFonts w:ascii="Times New Roman" w:hAnsi="Times New Roman" w:cs="Times New Roman"/>
          <w:sz w:val="28"/>
          <w:szCs w:val="28"/>
        </w:rPr>
        <w:t>1.4</w:t>
      </w:r>
      <w:r w:rsidR="002C1A31" w:rsidRPr="008F26A8">
        <w:rPr>
          <w:rFonts w:ascii="Times New Roman" w:hAnsi="Times New Roman" w:cs="Times New Roman"/>
          <w:sz w:val="28"/>
          <w:szCs w:val="28"/>
        </w:rPr>
        <w:t>6</w:t>
      </w:r>
      <w:r w:rsidRPr="008F26A8">
        <w:rPr>
          <w:rFonts w:ascii="Times New Roman" w:hAnsi="Times New Roman" w:cs="Times New Roman"/>
          <w:sz w:val="28"/>
          <w:szCs w:val="28"/>
        </w:rPr>
        <w:t>. papildināt būvnormatīva 11.3. apakšnodaļu ar 219.</w:t>
      </w:r>
      <w:r w:rsidRPr="008F26A8">
        <w:rPr>
          <w:rFonts w:ascii="Times New Roman" w:hAnsi="Times New Roman" w:cs="Times New Roman"/>
          <w:sz w:val="28"/>
          <w:szCs w:val="28"/>
          <w:vertAlign w:val="superscript"/>
        </w:rPr>
        <w:t>1</w:t>
      </w:r>
      <w:r w:rsidRPr="008F26A8">
        <w:rPr>
          <w:rFonts w:ascii="Times New Roman" w:hAnsi="Times New Roman" w:cs="Times New Roman"/>
          <w:sz w:val="28"/>
          <w:szCs w:val="28"/>
        </w:rPr>
        <w:t> punktu šādā redakcijā:</w:t>
      </w:r>
    </w:p>
    <w:p w14:paraId="3AA42EEE" w14:textId="77777777" w:rsidR="00891CBE" w:rsidRPr="008F26A8" w:rsidRDefault="00891CBE" w:rsidP="004D4901">
      <w:pPr>
        <w:spacing w:after="0" w:line="240" w:lineRule="auto"/>
        <w:ind w:firstLine="709"/>
        <w:jc w:val="both"/>
        <w:rPr>
          <w:rFonts w:ascii="Times New Roman" w:hAnsi="Times New Roman" w:cs="Times New Roman"/>
          <w:sz w:val="28"/>
          <w:szCs w:val="28"/>
        </w:rPr>
      </w:pPr>
    </w:p>
    <w:p w14:paraId="1EFBE25D" w14:textId="2F253559" w:rsidR="00A76F95" w:rsidRPr="008F26A8" w:rsidRDefault="0002489A" w:rsidP="004D4901">
      <w:pPr>
        <w:spacing w:after="0" w:line="240" w:lineRule="auto"/>
        <w:ind w:firstLine="709"/>
        <w:jc w:val="both"/>
        <w:rPr>
          <w:rFonts w:ascii="Times New Roman" w:hAnsi="Times New Roman" w:cs="Times New Roman"/>
          <w:sz w:val="28"/>
          <w:szCs w:val="28"/>
        </w:rPr>
      </w:pPr>
      <w:r w:rsidRPr="008F26A8">
        <w:rPr>
          <w:rFonts w:ascii="Times New Roman" w:hAnsi="Times New Roman" w:cs="Times New Roman"/>
          <w:sz w:val="28"/>
          <w:szCs w:val="28"/>
        </w:rPr>
        <w:t>"</w:t>
      </w:r>
      <w:r w:rsidR="00891CBE" w:rsidRPr="008F26A8">
        <w:rPr>
          <w:rFonts w:ascii="Times New Roman" w:hAnsi="Times New Roman" w:cs="Times New Roman"/>
          <w:sz w:val="28"/>
          <w:szCs w:val="28"/>
        </w:rPr>
        <w:t>219.</w:t>
      </w:r>
      <w:r w:rsidR="00891CBE" w:rsidRPr="008F26A8">
        <w:rPr>
          <w:rFonts w:ascii="Times New Roman" w:hAnsi="Times New Roman" w:cs="Times New Roman"/>
          <w:sz w:val="28"/>
          <w:szCs w:val="28"/>
          <w:vertAlign w:val="superscript"/>
        </w:rPr>
        <w:t>1</w:t>
      </w:r>
      <w:r w:rsidR="00891CBE" w:rsidRPr="008F26A8">
        <w:rPr>
          <w:rFonts w:ascii="Times New Roman" w:hAnsi="Times New Roman" w:cs="Times New Roman"/>
          <w:sz w:val="28"/>
          <w:szCs w:val="28"/>
        </w:rPr>
        <w:t> </w:t>
      </w:r>
      <w:r w:rsidR="00E77030" w:rsidRPr="008F26A8">
        <w:rPr>
          <w:rFonts w:ascii="Times New Roman" w:hAnsi="Times New Roman" w:cs="Times New Roman"/>
          <w:sz w:val="28"/>
          <w:szCs w:val="28"/>
        </w:rPr>
        <w:t>Ja nepieciešams, akām un kamerām paredz noslēdzam</w:t>
      </w:r>
      <w:r w:rsidR="008A2741" w:rsidRPr="008F26A8">
        <w:rPr>
          <w:rFonts w:ascii="Times New Roman" w:hAnsi="Times New Roman" w:cs="Times New Roman"/>
          <w:sz w:val="28"/>
          <w:szCs w:val="28"/>
        </w:rPr>
        <w:t xml:space="preserve">us </w:t>
      </w:r>
      <w:r w:rsidR="00E77030" w:rsidRPr="008F26A8">
        <w:rPr>
          <w:rFonts w:ascii="Times New Roman" w:hAnsi="Times New Roman" w:cs="Times New Roman"/>
          <w:sz w:val="28"/>
          <w:szCs w:val="28"/>
        </w:rPr>
        <w:t>vāk</w:t>
      </w:r>
      <w:r w:rsidR="008A2741" w:rsidRPr="008F26A8">
        <w:rPr>
          <w:rFonts w:ascii="Times New Roman" w:hAnsi="Times New Roman" w:cs="Times New Roman"/>
          <w:sz w:val="28"/>
          <w:szCs w:val="28"/>
        </w:rPr>
        <w:t>us</w:t>
      </w:r>
      <w:r w:rsidR="00E77030" w:rsidRPr="008F26A8">
        <w:rPr>
          <w:rFonts w:ascii="Times New Roman" w:hAnsi="Times New Roman" w:cs="Times New Roman"/>
          <w:sz w:val="28"/>
          <w:szCs w:val="28"/>
        </w:rPr>
        <w:t>.</w:t>
      </w:r>
      <w:r w:rsidRPr="008F26A8">
        <w:rPr>
          <w:rFonts w:ascii="Times New Roman" w:hAnsi="Times New Roman" w:cs="Times New Roman"/>
          <w:sz w:val="28"/>
          <w:szCs w:val="28"/>
        </w:rPr>
        <w:t>"</w:t>
      </w:r>
      <w:r w:rsidR="00147186" w:rsidRPr="008F26A8">
        <w:rPr>
          <w:rFonts w:ascii="Times New Roman" w:hAnsi="Times New Roman" w:cs="Times New Roman"/>
          <w:sz w:val="28"/>
          <w:szCs w:val="28"/>
        </w:rPr>
        <w:t>;</w:t>
      </w:r>
    </w:p>
    <w:p w14:paraId="1EFBE25E" w14:textId="77777777" w:rsidR="00A76F95" w:rsidRPr="008F26A8" w:rsidRDefault="00A76F95" w:rsidP="004D4901">
      <w:pPr>
        <w:spacing w:after="0" w:line="240" w:lineRule="auto"/>
        <w:ind w:firstLine="709"/>
        <w:jc w:val="both"/>
        <w:rPr>
          <w:rFonts w:ascii="Times New Roman" w:hAnsi="Times New Roman" w:cs="Times New Roman"/>
          <w:sz w:val="28"/>
          <w:szCs w:val="28"/>
        </w:rPr>
      </w:pPr>
    </w:p>
    <w:p w14:paraId="1EFBE25F" w14:textId="6DA6CB1C" w:rsidR="000909FC" w:rsidRPr="008F26A8" w:rsidRDefault="001C3F01" w:rsidP="004D4901">
      <w:pPr>
        <w:spacing w:after="0" w:line="240" w:lineRule="auto"/>
        <w:ind w:firstLine="709"/>
        <w:jc w:val="both"/>
        <w:rPr>
          <w:rFonts w:ascii="Times New Roman" w:hAnsi="Times New Roman" w:cs="Times New Roman"/>
          <w:sz w:val="28"/>
          <w:szCs w:val="28"/>
        </w:rPr>
      </w:pPr>
      <w:r w:rsidRPr="008F26A8">
        <w:rPr>
          <w:rFonts w:ascii="Times New Roman" w:hAnsi="Times New Roman" w:cs="Times New Roman"/>
          <w:sz w:val="28"/>
          <w:szCs w:val="28"/>
        </w:rPr>
        <w:t>1.4</w:t>
      </w:r>
      <w:r w:rsidR="002C1A31" w:rsidRPr="008F26A8">
        <w:rPr>
          <w:rFonts w:ascii="Times New Roman" w:hAnsi="Times New Roman" w:cs="Times New Roman"/>
          <w:sz w:val="28"/>
          <w:szCs w:val="28"/>
        </w:rPr>
        <w:t>7</w:t>
      </w:r>
      <w:r w:rsidRPr="008F26A8">
        <w:rPr>
          <w:rFonts w:ascii="Times New Roman" w:hAnsi="Times New Roman" w:cs="Times New Roman"/>
          <w:sz w:val="28"/>
          <w:szCs w:val="28"/>
        </w:rPr>
        <w:t>. </w:t>
      </w:r>
      <w:r w:rsidR="00891CBE" w:rsidRPr="008F26A8">
        <w:rPr>
          <w:rFonts w:ascii="Times New Roman" w:hAnsi="Times New Roman" w:cs="Times New Roman"/>
          <w:sz w:val="28"/>
          <w:szCs w:val="28"/>
        </w:rPr>
        <w:t>i</w:t>
      </w:r>
      <w:r w:rsidR="000909FC" w:rsidRPr="008F26A8">
        <w:rPr>
          <w:rFonts w:ascii="Times New Roman" w:hAnsi="Times New Roman" w:cs="Times New Roman"/>
          <w:sz w:val="28"/>
          <w:szCs w:val="28"/>
        </w:rPr>
        <w:t xml:space="preserve">zteikt </w:t>
      </w:r>
      <w:r w:rsidR="00CA03E7" w:rsidRPr="008F26A8">
        <w:rPr>
          <w:rFonts w:ascii="Times New Roman" w:hAnsi="Times New Roman" w:cs="Times New Roman"/>
          <w:sz w:val="28"/>
          <w:szCs w:val="28"/>
        </w:rPr>
        <w:t xml:space="preserve">būvnormatīva </w:t>
      </w:r>
      <w:r w:rsidR="000909FC" w:rsidRPr="008F26A8">
        <w:rPr>
          <w:rFonts w:ascii="Times New Roman" w:hAnsi="Times New Roman" w:cs="Times New Roman"/>
          <w:sz w:val="28"/>
          <w:szCs w:val="28"/>
        </w:rPr>
        <w:t>220. un 221</w:t>
      </w:r>
      <w:r w:rsidR="0002489A" w:rsidRPr="008F26A8">
        <w:rPr>
          <w:rFonts w:ascii="Times New Roman" w:hAnsi="Times New Roman" w:cs="Times New Roman"/>
          <w:sz w:val="28"/>
          <w:szCs w:val="28"/>
        </w:rPr>
        <w:t>. p</w:t>
      </w:r>
      <w:r w:rsidR="000909FC" w:rsidRPr="008F26A8">
        <w:rPr>
          <w:rFonts w:ascii="Times New Roman" w:hAnsi="Times New Roman" w:cs="Times New Roman"/>
          <w:sz w:val="28"/>
          <w:szCs w:val="28"/>
        </w:rPr>
        <w:t>unktu šādā redakcijā:</w:t>
      </w:r>
    </w:p>
    <w:p w14:paraId="1EFBE260" w14:textId="77777777" w:rsidR="000909FC" w:rsidRPr="008F26A8" w:rsidRDefault="000909FC" w:rsidP="004D4901">
      <w:pPr>
        <w:spacing w:after="0" w:line="240" w:lineRule="auto"/>
        <w:ind w:firstLine="709"/>
        <w:jc w:val="both"/>
        <w:rPr>
          <w:rFonts w:ascii="Times New Roman" w:hAnsi="Times New Roman" w:cs="Times New Roman"/>
          <w:sz w:val="28"/>
          <w:szCs w:val="28"/>
        </w:rPr>
      </w:pPr>
    </w:p>
    <w:p w14:paraId="1EFBE261" w14:textId="638ED48F" w:rsidR="00762709" w:rsidRPr="008F26A8" w:rsidRDefault="0002489A" w:rsidP="004D4901">
      <w:pPr>
        <w:spacing w:after="0" w:line="240" w:lineRule="auto"/>
        <w:ind w:firstLine="709"/>
        <w:jc w:val="both"/>
        <w:rPr>
          <w:rFonts w:ascii="Times New Roman" w:hAnsi="Times New Roman" w:cs="Times New Roman"/>
          <w:sz w:val="28"/>
          <w:szCs w:val="28"/>
        </w:rPr>
      </w:pPr>
      <w:r w:rsidRPr="008F26A8">
        <w:rPr>
          <w:rFonts w:ascii="Times New Roman" w:hAnsi="Times New Roman" w:cs="Times New Roman"/>
          <w:sz w:val="28"/>
          <w:szCs w:val="28"/>
        </w:rPr>
        <w:t>"</w:t>
      </w:r>
      <w:r w:rsidR="00E77030" w:rsidRPr="008F26A8">
        <w:rPr>
          <w:rFonts w:ascii="Times New Roman" w:hAnsi="Times New Roman" w:cs="Times New Roman"/>
          <w:sz w:val="28"/>
          <w:szCs w:val="28"/>
        </w:rPr>
        <w:t>220.</w:t>
      </w:r>
      <w:r w:rsidR="008A2741" w:rsidRPr="008F26A8">
        <w:rPr>
          <w:rFonts w:ascii="Times New Roman" w:hAnsi="Times New Roman" w:cs="Times New Roman"/>
          <w:sz w:val="28"/>
          <w:szCs w:val="28"/>
        </w:rPr>
        <w:t> </w:t>
      </w:r>
      <w:r w:rsidR="00E77030" w:rsidRPr="008F26A8">
        <w:rPr>
          <w:rFonts w:ascii="Times New Roman" w:hAnsi="Times New Roman" w:cs="Times New Roman"/>
          <w:sz w:val="28"/>
          <w:szCs w:val="28"/>
        </w:rPr>
        <w:t>Būvju pretkorozijas aizsardzību nosaka atbilstoši esošiem būvniecības un ekspluatācijas apstākļiem, kā arī transportējamā un uzglabājamā ūdens kvalitātei.</w:t>
      </w:r>
    </w:p>
    <w:p w14:paraId="1EFBE262" w14:textId="77777777" w:rsidR="00E77030" w:rsidRPr="008F26A8" w:rsidRDefault="00762709" w:rsidP="004D4901">
      <w:pPr>
        <w:spacing w:after="0" w:line="240" w:lineRule="auto"/>
        <w:ind w:firstLine="709"/>
        <w:jc w:val="both"/>
        <w:rPr>
          <w:rFonts w:ascii="Times New Roman" w:hAnsi="Times New Roman" w:cs="Times New Roman"/>
          <w:sz w:val="28"/>
          <w:szCs w:val="28"/>
        </w:rPr>
      </w:pPr>
      <w:r w:rsidRPr="008F26A8">
        <w:rPr>
          <w:rFonts w:ascii="Times New Roman" w:hAnsi="Times New Roman" w:cs="Times New Roman"/>
          <w:sz w:val="28"/>
          <w:szCs w:val="28"/>
        </w:rPr>
        <w:t xml:space="preserve"> </w:t>
      </w:r>
    </w:p>
    <w:p w14:paraId="1EFBE263" w14:textId="4A727388" w:rsidR="00A76F95" w:rsidRPr="008F26A8" w:rsidRDefault="00E77030" w:rsidP="004D4901">
      <w:pPr>
        <w:spacing w:after="0" w:line="240" w:lineRule="auto"/>
        <w:ind w:firstLine="709"/>
        <w:jc w:val="both"/>
        <w:rPr>
          <w:rFonts w:ascii="Times New Roman" w:hAnsi="Times New Roman" w:cs="Times New Roman"/>
          <w:sz w:val="28"/>
          <w:szCs w:val="28"/>
        </w:rPr>
      </w:pPr>
      <w:r w:rsidRPr="008F26A8">
        <w:rPr>
          <w:rFonts w:ascii="Times New Roman" w:hAnsi="Times New Roman" w:cs="Times New Roman"/>
          <w:sz w:val="28"/>
          <w:szCs w:val="28"/>
        </w:rPr>
        <w:t xml:space="preserve">221. </w:t>
      </w:r>
      <w:r w:rsidR="004B772F" w:rsidRPr="008F26A8">
        <w:rPr>
          <w:rFonts w:ascii="Times New Roman" w:hAnsi="Times New Roman" w:cs="Times New Roman"/>
          <w:sz w:val="28"/>
          <w:szCs w:val="28"/>
        </w:rPr>
        <w:t xml:space="preserve">Projektējot </w:t>
      </w:r>
      <w:proofErr w:type="spellStart"/>
      <w:r w:rsidR="004B772F" w:rsidRPr="008F26A8">
        <w:rPr>
          <w:rFonts w:ascii="Times New Roman" w:hAnsi="Times New Roman" w:cs="Times New Roman"/>
          <w:sz w:val="28"/>
          <w:szCs w:val="28"/>
        </w:rPr>
        <w:t>klaidstrāvu</w:t>
      </w:r>
      <w:proofErr w:type="spellEnd"/>
      <w:r w:rsidR="004B772F" w:rsidRPr="008F26A8">
        <w:rPr>
          <w:rFonts w:ascii="Times New Roman" w:hAnsi="Times New Roman" w:cs="Times New Roman"/>
          <w:sz w:val="28"/>
          <w:szCs w:val="28"/>
        </w:rPr>
        <w:t xml:space="preserve"> zonā </w:t>
      </w:r>
      <w:r w:rsidRPr="008F26A8">
        <w:rPr>
          <w:rFonts w:ascii="Times New Roman" w:hAnsi="Times New Roman" w:cs="Times New Roman"/>
          <w:sz w:val="28"/>
          <w:szCs w:val="28"/>
        </w:rPr>
        <w:t>pazemes un virszemes būves no metāla materiāliem, paredz šo konstrukciju aizsardzīb</w:t>
      </w:r>
      <w:r w:rsidR="008A2741" w:rsidRPr="008F26A8">
        <w:rPr>
          <w:rFonts w:ascii="Times New Roman" w:hAnsi="Times New Roman" w:cs="Times New Roman"/>
          <w:sz w:val="28"/>
          <w:szCs w:val="28"/>
        </w:rPr>
        <w:t>u</w:t>
      </w:r>
      <w:r w:rsidRPr="008F26A8">
        <w:rPr>
          <w:rFonts w:ascii="Times New Roman" w:hAnsi="Times New Roman" w:cs="Times New Roman"/>
          <w:sz w:val="28"/>
          <w:szCs w:val="28"/>
        </w:rPr>
        <w:t xml:space="preserve"> pret elektroķīmisko koroziju.</w:t>
      </w:r>
      <w:r w:rsidR="0002489A" w:rsidRPr="008F26A8">
        <w:rPr>
          <w:rFonts w:ascii="Times New Roman" w:hAnsi="Times New Roman" w:cs="Times New Roman"/>
          <w:sz w:val="28"/>
          <w:szCs w:val="28"/>
        </w:rPr>
        <w:t>"</w:t>
      </w:r>
      <w:r w:rsidR="00147186" w:rsidRPr="008F26A8">
        <w:rPr>
          <w:rFonts w:ascii="Times New Roman" w:hAnsi="Times New Roman" w:cs="Times New Roman"/>
          <w:sz w:val="28"/>
          <w:szCs w:val="28"/>
        </w:rPr>
        <w:t>;</w:t>
      </w:r>
    </w:p>
    <w:p w14:paraId="1EFBE264" w14:textId="77777777" w:rsidR="0045359C" w:rsidRPr="008F26A8" w:rsidRDefault="0045359C" w:rsidP="004D4901">
      <w:pPr>
        <w:spacing w:after="0" w:line="240" w:lineRule="auto"/>
        <w:ind w:firstLine="709"/>
        <w:jc w:val="both"/>
        <w:rPr>
          <w:rFonts w:ascii="Times New Roman" w:hAnsi="Times New Roman" w:cs="Times New Roman"/>
          <w:sz w:val="28"/>
          <w:szCs w:val="28"/>
        </w:rPr>
      </w:pPr>
    </w:p>
    <w:p w14:paraId="1EFBE265" w14:textId="2C087F50" w:rsidR="001500F9" w:rsidRPr="008F26A8" w:rsidRDefault="001C3F01" w:rsidP="004D4901">
      <w:pPr>
        <w:spacing w:after="0" w:line="240" w:lineRule="auto"/>
        <w:ind w:firstLine="709"/>
        <w:jc w:val="both"/>
        <w:rPr>
          <w:rFonts w:ascii="Times New Roman" w:hAnsi="Times New Roman" w:cs="Times New Roman"/>
          <w:sz w:val="28"/>
          <w:szCs w:val="28"/>
        </w:rPr>
      </w:pPr>
      <w:r w:rsidRPr="008F26A8">
        <w:rPr>
          <w:rFonts w:ascii="Times New Roman" w:hAnsi="Times New Roman" w:cs="Times New Roman"/>
          <w:sz w:val="28"/>
          <w:szCs w:val="28"/>
        </w:rPr>
        <w:t>1.4</w:t>
      </w:r>
      <w:r w:rsidR="002C1A31" w:rsidRPr="008F26A8">
        <w:rPr>
          <w:rFonts w:ascii="Times New Roman" w:hAnsi="Times New Roman" w:cs="Times New Roman"/>
          <w:sz w:val="28"/>
          <w:szCs w:val="28"/>
        </w:rPr>
        <w:t>8</w:t>
      </w:r>
      <w:r w:rsidRPr="008F26A8">
        <w:rPr>
          <w:rFonts w:ascii="Times New Roman" w:hAnsi="Times New Roman" w:cs="Times New Roman"/>
          <w:sz w:val="28"/>
          <w:szCs w:val="28"/>
        </w:rPr>
        <w:t>. </w:t>
      </w:r>
      <w:r w:rsidR="00891CBE" w:rsidRPr="008F26A8">
        <w:rPr>
          <w:rFonts w:ascii="Times New Roman" w:hAnsi="Times New Roman" w:cs="Times New Roman"/>
          <w:sz w:val="28"/>
          <w:szCs w:val="28"/>
        </w:rPr>
        <w:t>i</w:t>
      </w:r>
      <w:r w:rsidR="001500F9" w:rsidRPr="008F26A8">
        <w:rPr>
          <w:rFonts w:ascii="Times New Roman" w:hAnsi="Times New Roman" w:cs="Times New Roman"/>
          <w:sz w:val="28"/>
          <w:szCs w:val="28"/>
        </w:rPr>
        <w:t xml:space="preserve">zteikt </w:t>
      </w:r>
      <w:r w:rsidR="00CA03E7" w:rsidRPr="008F26A8">
        <w:rPr>
          <w:rFonts w:ascii="Times New Roman" w:hAnsi="Times New Roman" w:cs="Times New Roman"/>
          <w:sz w:val="28"/>
          <w:szCs w:val="28"/>
        </w:rPr>
        <w:t xml:space="preserve">būvnormatīva </w:t>
      </w:r>
      <w:r w:rsidR="00E77030" w:rsidRPr="008F26A8">
        <w:rPr>
          <w:rFonts w:ascii="Times New Roman" w:hAnsi="Times New Roman" w:cs="Times New Roman"/>
          <w:sz w:val="28"/>
          <w:szCs w:val="28"/>
        </w:rPr>
        <w:t>223</w:t>
      </w:r>
      <w:r w:rsidR="0002489A" w:rsidRPr="008F26A8">
        <w:rPr>
          <w:rFonts w:ascii="Times New Roman" w:hAnsi="Times New Roman" w:cs="Times New Roman"/>
          <w:sz w:val="28"/>
          <w:szCs w:val="28"/>
        </w:rPr>
        <w:t>. p</w:t>
      </w:r>
      <w:r w:rsidR="001500F9" w:rsidRPr="008F26A8">
        <w:rPr>
          <w:rFonts w:ascii="Times New Roman" w:hAnsi="Times New Roman" w:cs="Times New Roman"/>
          <w:sz w:val="28"/>
          <w:szCs w:val="28"/>
        </w:rPr>
        <w:t>unktu šādā redakcijā:</w:t>
      </w:r>
    </w:p>
    <w:p w14:paraId="1EFBE266" w14:textId="77777777" w:rsidR="00F340F3" w:rsidRPr="008F26A8" w:rsidRDefault="00F340F3" w:rsidP="004D4901">
      <w:pPr>
        <w:spacing w:after="0" w:line="240" w:lineRule="auto"/>
        <w:ind w:firstLine="709"/>
        <w:jc w:val="both"/>
        <w:rPr>
          <w:rFonts w:ascii="Times New Roman" w:hAnsi="Times New Roman" w:cs="Times New Roman"/>
          <w:sz w:val="28"/>
          <w:szCs w:val="28"/>
        </w:rPr>
      </w:pPr>
    </w:p>
    <w:p w14:paraId="1EFBE267" w14:textId="64B398B5" w:rsidR="0045359C" w:rsidRPr="008F26A8" w:rsidRDefault="0002489A" w:rsidP="004D4901">
      <w:pPr>
        <w:spacing w:after="0" w:line="240" w:lineRule="auto"/>
        <w:ind w:firstLine="709"/>
        <w:jc w:val="both"/>
        <w:rPr>
          <w:rFonts w:ascii="Times New Roman" w:hAnsi="Times New Roman" w:cs="Times New Roman"/>
          <w:sz w:val="28"/>
          <w:szCs w:val="28"/>
        </w:rPr>
      </w:pPr>
      <w:r w:rsidRPr="008F26A8">
        <w:rPr>
          <w:rFonts w:ascii="Times New Roman" w:hAnsi="Times New Roman" w:cs="Times New Roman"/>
          <w:sz w:val="28"/>
          <w:szCs w:val="28"/>
        </w:rPr>
        <w:t>"</w:t>
      </w:r>
      <w:r w:rsidR="00E77030" w:rsidRPr="008F26A8">
        <w:rPr>
          <w:rFonts w:ascii="Times New Roman" w:hAnsi="Times New Roman" w:cs="Times New Roman"/>
          <w:sz w:val="28"/>
          <w:szCs w:val="28"/>
        </w:rPr>
        <w:t>223. Nepieciešamo gaisa apmaiņu ražošanas telpās aprēķina atkarībā no kaitīgo vielu un mitruma daudzuma, k</w:t>
      </w:r>
      <w:r w:rsidR="004B772F" w:rsidRPr="008F26A8">
        <w:rPr>
          <w:rFonts w:ascii="Times New Roman" w:hAnsi="Times New Roman" w:cs="Times New Roman"/>
          <w:sz w:val="28"/>
          <w:szCs w:val="28"/>
        </w:rPr>
        <w:t>as</w:t>
      </w:r>
      <w:r w:rsidR="00E77030" w:rsidRPr="008F26A8">
        <w:rPr>
          <w:rFonts w:ascii="Times New Roman" w:hAnsi="Times New Roman" w:cs="Times New Roman"/>
          <w:sz w:val="28"/>
          <w:szCs w:val="28"/>
        </w:rPr>
        <w:t xml:space="preserve"> izdalās no atklātajām tilpnēm, iekārtas, </w:t>
      </w:r>
      <w:r w:rsidR="00E77030" w:rsidRPr="008F26A8">
        <w:rPr>
          <w:rFonts w:ascii="Times New Roman" w:hAnsi="Times New Roman" w:cs="Times New Roman"/>
          <w:sz w:val="28"/>
          <w:szCs w:val="28"/>
        </w:rPr>
        <w:lastRenderedPageBreak/>
        <w:t>armatūras un komunikācijām, vai pieņem pēc šī būvnormatīva pielikuma 16.</w:t>
      </w:r>
      <w:r w:rsidR="004B772F" w:rsidRPr="008F26A8">
        <w:rPr>
          <w:rFonts w:ascii="Times New Roman" w:hAnsi="Times New Roman" w:cs="Times New Roman"/>
          <w:sz w:val="28"/>
          <w:szCs w:val="28"/>
        </w:rPr>
        <w:t> </w:t>
      </w:r>
      <w:r w:rsidR="00E77030" w:rsidRPr="008F26A8">
        <w:rPr>
          <w:rFonts w:ascii="Times New Roman" w:hAnsi="Times New Roman" w:cs="Times New Roman"/>
          <w:sz w:val="28"/>
          <w:szCs w:val="28"/>
        </w:rPr>
        <w:t>tabulas.</w:t>
      </w:r>
      <w:r w:rsidRPr="008F26A8">
        <w:rPr>
          <w:rFonts w:ascii="Times New Roman" w:hAnsi="Times New Roman" w:cs="Times New Roman"/>
          <w:sz w:val="28"/>
          <w:szCs w:val="28"/>
        </w:rPr>
        <w:t>"</w:t>
      </w:r>
      <w:r w:rsidR="00147186" w:rsidRPr="008F26A8">
        <w:rPr>
          <w:rFonts w:ascii="Times New Roman" w:hAnsi="Times New Roman" w:cs="Times New Roman"/>
          <w:sz w:val="28"/>
          <w:szCs w:val="28"/>
        </w:rPr>
        <w:t>;</w:t>
      </w:r>
    </w:p>
    <w:p w14:paraId="1EFBE268" w14:textId="77777777" w:rsidR="0045359C" w:rsidRPr="008F26A8" w:rsidRDefault="0045359C" w:rsidP="004D4901">
      <w:pPr>
        <w:pStyle w:val="ListParagraph"/>
        <w:spacing w:after="0" w:line="240" w:lineRule="auto"/>
        <w:ind w:left="0" w:firstLine="709"/>
        <w:jc w:val="both"/>
        <w:rPr>
          <w:rFonts w:ascii="Times New Roman" w:hAnsi="Times New Roman" w:cs="Times New Roman"/>
          <w:sz w:val="28"/>
          <w:szCs w:val="28"/>
        </w:rPr>
      </w:pPr>
    </w:p>
    <w:p w14:paraId="1EFBE26B" w14:textId="6445880E" w:rsidR="00E77030" w:rsidRPr="008F26A8" w:rsidRDefault="001C3F01" w:rsidP="004D4901">
      <w:pPr>
        <w:spacing w:after="0" w:line="240" w:lineRule="auto"/>
        <w:ind w:firstLine="709"/>
        <w:jc w:val="both"/>
        <w:rPr>
          <w:rFonts w:ascii="Times New Roman" w:hAnsi="Times New Roman" w:cs="Times New Roman"/>
          <w:sz w:val="28"/>
          <w:szCs w:val="28"/>
        </w:rPr>
      </w:pPr>
      <w:r w:rsidRPr="008F26A8">
        <w:rPr>
          <w:rFonts w:ascii="Times New Roman" w:hAnsi="Times New Roman" w:cs="Times New Roman"/>
          <w:sz w:val="28"/>
          <w:szCs w:val="28"/>
        </w:rPr>
        <w:t>1.</w:t>
      </w:r>
      <w:r w:rsidR="00891CBE" w:rsidRPr="008F26A8">
        <w:rPr>
          <w:rFonts w:ascii="Times New Roman" w:hAnsi="Times New Roman" w:cs="Times New Roman"/>
          <w:sz w:val="28"/>
          <w:szCs w:val="28"/>
        </w:rPr>
        <w:t>4</w:t>
      </w:r>
      <w:r w:rsidR="002C1A31" w:rsidRPr="008F26A8">
        <w:rPr>
          <w:rFonts w:ascii="Times New Roman" w:hAnsi="Times New Roman" w:cs="Times New Roman"/>
          <w:sz w:val="28"/>
          <w:szCs w:val="28"/>
        </w:rPr>
        <w:t>9</w:t>
      </w:r>
      <w:r w:rsidRPr="008F26A8">
        <w:rPr>
          <w:rFonts w:ascii="Times New Roman" w:hAnsi="Times New Roman" w:cs="Times New Roman"/>
          <w:sz w:val="28"/>
          <w:szCs w:val="28"/>
        </w:rPr>
        <w:t>. </w:t>
      </w:r>
      <w:r w:rsidR="004B772F" w:rsidRPr="008F26A8">
        <w:rPr>
          <w:rFonts w:ascii="Times New Roman" w:hAnsi="Times New Roman" w:cs="Times New Roman"/>
          <w:sz w:val="28"/>
          <w:szCs w:val="28"/>
        </w:rPr>
        <w:t>aizstāt</w:t>
      </w:r>
      <w:r w:rsidR="00E77030" w:rsidRPr="008F26A8">
        <w:rPr>
          <w:rFonts w:ascii="Times New Roman" w:hAnsi="Times New Roman" w:cs="Times New Roman"/>
          <w:sz w:val="28"/>
          <w:szCs w:val="28"/>
        </w:rPr>
        <w:t xml:space="preserve"> </w:t>
      </w:r>
      <w:r w:rsidR="00CA03E7" w:rsidRPr="008F26A8">
        <w:rPr>
          <w:rFonts w:ascii="Times New Roman" w:hAnsi="Times New Roman" w:cs="Times New Roman"/>
          <w:sz w:val="28"/>
          <w:szCs w:val="28"/>
        </w:rPr>
        <w:t xml:space="preserve">būvnormatīva </w:t>
      </w:r>
      <w:r w:rsidR="00891CBE" w:rsidRPr="008F26A8">
        <w:rPr>
          <w:rFonts w:ascii="Times New Roman" w:hAnsi="Times New Roman" w:cs="Times New Roman"/>
          <w:sz w:val="28"/>
          <w:szCs w:val="28"/>
        </w:rPr>
        <w:t xml:space="preserve">pielikuma </w:t>
      </w:r>
      <w:r w:rsidR="00E77030" w:rsidRPr="008F26A8">
        <w:rPr>
          <w:rFonts w:ascii="Times New Roman" w:hAnsi="Times New Roman" w:cs="Times New Roman"/>
          <w:sz w:val="28"/>
          <w:szCs w:val="28"/>
        </w:rPr>
        <w:t>2</w:t>
      </w:r>
      <w:r w:rsidR="0002489A" w:rsidRPr="008F26A8">
        <w:rPr>
          <w:rFonts w:ascii="Times New Roman" w:hAnsi="Times New Roman" w:cs="Times New Roman"/>
          <w:sz w:val="28"/>
          <w:szCs w:val="28"/>
        </w:rPr>
        <w:t>.</w:t>
      </w:r>
      <w:r w:rsidR="004B772F" w:rsidRPr="008F26A8">
        <w:rPr>
          <w:rFonts w:ascii="Times New Roman" w:hAnsi="Times New Roman" w:cs="Times New Roman"/>
          <w:sz w:val="28"/>
          <w:szCs w:val="28"/>
        </w:rPr>
        <w:t> </w:t>
      </w:r>
      <w:r w:rsidR="0002489A" w:rsidRPr="008F26A8">
        <w:rPr>
          <w:rFonts w:ascii="Times New Roman" w:hAnsi="Times New Roman" w:cs="Times New Roman"/>
          <w:sz w:val="28"/>
          <w:szCs w:val="28"/>
        </w:rPr>
        <w:t>t</w:t>
      </w:r>
      <w:r w:rsidR="00E77030" w:rsidRPr="008F26A8">
        <w:rPr>
          <w:rFonts w:ascii="Times New Roman" w:hAnsi="Times New Roman" w:cs="Times New Roman"/>
          <w:sz w:val="28"/>
          <w:szCs w:val="28"/>
        </w:rPr>
        <w:t>abulas piezīm</w:t>
      </w:r>
      <w:r w:rsidR="004B772F" w:rsidRPr="008F26A8">
        <w:rPr>
          <w:rFonts w:ascii="Times New Roman" w:hAnsi="Times New Roman" w:cs="Times New Roman"/>
          <w:sz w:val="28"/>
          <w:szCs w:val="28"/>
        </w:rPr>
        <w:t>ē vārdus "</w:t>
      </w:r>
      <w:r w:rsidR="004B772F" w:rsidRPr="008F26A8">
        <w:rPr>
          <w:rFonts w:ascii="Times New Roman" w:hAnsi="Times New Roman" w:cs="Times New Roman"/>
          <w:sz w:val="28"/>
          <w:szCs w:val="28"/>
          <w:shd w:val="clear" w:color="auto" w:fill="FFFFFF"/>
        </w:rPr>
        <w:t>apdzīvotajā vietā" ar vārdiem</w:t>
      </w:r>
      <w:r w:rsidR="00E77030" w:rsidRPr="008F26A8">
        <w:rPr>
          <w:rFonts w:ascii="Times New Roman" w:hAnsi="Times New Roman" w:cs="Times New Roman"/>
          <w:sz w:val="28"/>
          <w:szCs w:val="28"/>
        </w:rPr>
        <w:t xml:space="preserve"> </w:t>
      </w:r>
      <w:r w:rsidR="004B772F" w:rsidRPr="008F26A8">
        <w:rPr>
          <w:rFonts w:ascii="Times New Roman" w:hAnsi="Times New Roman" w:cs="Times New Roman"/>
          <w:sz w:val="28"/>
          <w:szCs w:val="28"/>
        </w:rPr>
        <w:t>"centralizētās ūdensapgādes pakalpojumu sniegšanas teritorijā"</w:t>
      </w:r>
      <w:r w:rsidR="00147186" w:rsidRPr="008F26A8">
        <w:rPr>
          <w:rFonts w:ascii="Times New Roman" w:hAnsi="Times New Roman" w:cs="Times New Roman"/>
          <w:sz w:val="28"/>
          <w:szCs w:val="28"/>
        </w:rPr>
        <w:t>;</w:t>
      </w:r>
    </w:p>
    <w:p w14:paraId="1EFBE26D" w14:textId="2587C00B" w:rsidR="0045359C" w:rsidRPr="008F26A8" w:rsidRDefault="00891CBE" w:rsidP="004D4901">
      <w:pPr>
        <w:spacing w:after="0" w:line="240" w:lineRule="auto"/>
        <w:ind w:firstLine="709"/>
        <w:jc w:val="both"/>
        <w:rPr>
          <w:rFonts w:ascii="Times New Roman" w:hAnsi="Times New Roman" w:cs="Times New Roman"/>
          <w:sz w:val="28"/>
          <w:szCs w:val="28"/>
        </w:rPr>
      </w:pPr>
      <w:r w:rsidRPr="008F26A8">
        <w:rPr>
          <w:rFonts w:ascii="Times New Roman" w:hAnsi="Times New Roman" w:cs="Times New Roman"/>
          <w:sz w:val="28"/>
          <w:szCs w:val="28"/>
        </w:rPr>
        <w:t>1.</w:t>
      </w:r>
      <w:r w:rsidR="002C1A31" w:rsidRPr="008F26A8">
        <w:rPr>
          <w:rFonts w:ascii="Times New Roman" w:hAnsi="Times New Roman" w:cs="Times New Roman"/>
          <w:sz w:val="28"/>
          <w:szCs w:val="28"/>
        </w:rPr>
        <w:t>50</w:t>
      </w:r>
      <w:r w:rsidR="001C3F01" w:rsidRPr="008F26A8">
        <w:rPr>
          <w:rFonts w:ascii="Times New Roman" w:hAnsi="Times New Roman" w:cs="Times New Roman"/>
          <w:sz w:val="28"/>
          <w:szCs w:val="28"/>
        </w:rPr>
        <w:t>. </w:t>
      </w:r>
      <w:r w:rsidRPr="008F26A8">
        <w:rPr>
          <w:rFonts w:ascii="Times New Roman" w:hAnsi="Times New Roman" w:cs="Times New Roman"/>
          <w:sz w:val="28"/>
          <w:szCs w:val="28"/>
        </w:rPr>
        <w:t>i</w:t>
      </w:r>
      <w:r w:rsidR="00E77030" w:rsidRPr="008F26A8">
        <w:rPr>
          <w:rFonts w:ascii="Times New Roman" w:hAnsi="Times New Roman" w:cs="Times New Roman"/>
          <w:sz w:val="28"/>
          <w:szCs w:val="28"/>
        </w:rPr>
        <w:t xml:space="preserve">zteikt </w:t>
      </w:r>
      <w:r w:rsidR="00CA03E7" w:rsidRPr="008F26A8">
        <w:rPr>
          <w:rFonts w:ascii="Times New Roman" w:hAnsi="Times New Roman" w:cs="Times New Roman"/>
          <w:sz w:val="28"/>
          <w:szCs w:val="28"/>
        </w:rPr>
        <w:t>būvnormatīva</w:t>
      </w:r>
      <w:r w:rsidRPr="008F26A8">
        <w:rPr>
          <w:rFonts w:ascii="Times New Roman" w:hAnsi="Times New Roman" w:cs="Times New Roman"/>
          <w:sz w:val="28"/>
          <w:szCs w:val="28"/>
        </w:rPr>
        <w:t xml:space="preserve"> pielikuma</w:t>
      </w:r>
      <w:r w:rsidR="00CA03E7" w:rsidRPr="008F26A8">
        <w:rPr>
          <w:rFonts w:ascii="Times New Roman" w:hAnsi="Times New Roman" w:cs="Times New Roman"/>
          <w:sz w:val="28"/>
          <w:szCs w:val="28"/>
        </w:rPr>
        <w:t xml:space="preserve"> </w:t>
      </w:r>
      <w:r w:rsidR="00E77030" w:rsidRPr="008F26A8">
        <w:rPr>
          <w:rFonts w:ascii="Times New Roman" w:hAnsi="Times New Roman" w:cs="Times New Roman"/>
          <w:sz w:val="28"/>
          <w:szCs w:val="28"/>
        </w:rPr>
        <w:t>3</w:t>
      </w:r>
      <w:r w:rsidR="0002489A" w:rsidRPr="008F26A8">
        <w:rPr>
          <w:rFonts w:ascii="Times New Roman" w:hAnsi="Times New Roman" w:cs="Times New Roman"/>
          <w:sz w:val="28"/>
          <w:szCs w:val="28"/>
        </w:rPr>
        <w:t>. t</w:t>
      </w:r>
      <w:r w:rsidR="00E77030" w:rsidRPr="008F26A8">
        <w:rPr>
          <w:rFonts w:ascii="Times New Roman" w:hAnsi="Times New Roman" w:cs="Times New Roman"/>
          <w:sz w:val="28"/>
          <w:szCs w:val="28"/>
        </w:rPr>
        <w:t>abulas 1</w:t>
      </w:r>
      <w:r w:rsidR="0002489A" w:rsidRPr="008F26A8">
        <w:rPr>
          <w:rFonts w:ascii="Times New Roman" w:hAnsi="Times New Roman" w:cs="Times New Roman"/>
          <w:sz w:val="28"/>
          <w:szCs w:val="28"/>
        </w:rPr>
        <w:t>. p</w:t>
      </w:r>
      <w:r w:rsidR="00E77030" w:rsidRPr="008F26A8">
        <w:rPr>
          <w:rFonts w:ascii="Times New Roman" w:hAnsi="Times New Roman" w:cs="Times New Roman"/>
          <w:sz w:val="28"/>
          <w:szCs w:val="28"/>
        </w:rPr>
        <w:t>iezīmi šādā redakcijā:</w:t>
      </w:r>
    </w:p>
    <w:p w14:paraId="1EFBE26E" w14:textId="77777777" w:rsidR="009B044D" w:rsidRPr="008F26A8" w:rsidRDefault="009B044D" w:rsidP="004D4901">
      <w:pPr>
        <w:spacing w:after="0" w:line="240" w:lineRule="auto"/>
        <w:ind w:firstLine="709"/>
        <w:jc w:val="both"/>
        <w:rPr>
          <w:rFonts w:ascii="Times New Roman" w:hAnsi="Times New Roman" w:cs="Times New Roman"/>
          <w:sz w:val="28"/>
          <w:szCs w:val="28"/>
        </w:rPr>
      </w:pPr>
    </w:p>
    <w:p w14:paraId="1EFBE26F" w14:textId="5F4219AD" w:rsidR="009B044D" w:rsidRPr="008F26A8" w:rsidRDefault="0002489A" w:rsidP="004D4901">
      <w:pPr>
        <w:spacing w:after="0" w:line="240" w:lineRule="auto"/>
        <w:ind w:firstLine="709"/>
        <w:jc w:val="both"/>
        <w:rPr>
          <w:rFonts w:ascii="Times New Roman" w:hAnsi="Times New Roman" w:cs="Times New Roman"/>
          <w:sz w:val="28"/>
          <w:szCs w:val="28"/>
        </w:rPr>
      </w:pPr>
      <w:r w:rsidRPr="008F26A8">
        <w:rPr>
          <w:rFonts w:ascii="Times New Roman" w:hAnsi="Times New Roman" w:cs="Times New Roman"/>
          <w:sz w:val="28"/>
          <w:szCs w:val="28"/>
        </w:rPr>
        <w:t>"</w:t>
      </w:r>
      <w:r w:rsidR="009B044D" w:rsidRPr="008F26A8">
        <w:rPr>
          <w:rFonts w:ascii="Times New Roman" w:hAnsi="Times New Roman" w:cs="Times New Roman"/>
          <w:sz w:val="28"/>
          <w:szCs w:val="28"/>
        </w:rPr>
        <w:t>1. Ja nav datu par teritorijas labiekārtošanu, pieņem, ka ūdens patēriņš laistīšanai (laistīšanas sezonā) vidēji diennaktī ir 50</w:t>
      </w:r>
      <w:r w:rsidR="004B772F" w:rsidRPr="008F26A8">
        <w:rPr>
          <w:rFonts w:ascii="Times New Roman" w:hAnsi="Times New Roman" w:cs="Times New Roman"/>
          <w:sz w:val="28"/>
          <w:szCs w:val="28"/>
        </w:rPr>
        <w:t>–</w:t>
      </w:r>
      <w:r w:rsidR="009B044D" w:rsidRPr="008F26A8">
        <w:rPr>
          <w:rFonts w:ascii="Times New Roman" w:hAnsi="Times New Roman" w:cs="Times New Roman"/>
          <w:sz w:val="28"/>
          <w:szCs w:val="28"/>
        </w:rPr>
        <w:t>90</w:t>
      </w:r>
      <w:r w:rsidR="00D96737">
        <w:rPr>
          <w:rFonts w:ascii="Times New Roman" w:hAnsi="Times New Roman" w:cs="Times New Roman"/>
          <w:sz w:val="28"/>
          <w:szCs w:val="28"/>
        </w:rPr>
        <w:t> </w:t>
      </w:r>
      <w:r w:rsidR="009B044D" w:rsidRPr="008F26A8">
        <w:rPr>
          <w:rFonts w:ascii="Times New Roman" w:hAnsi="Times New Roman" w:cs="Times New Roman"/>
          <w:sz w:val="28"/>
          <w:szCs w:val="28"/>
        </w:rPr>
        <w:t>l uz vienu iedzīvotāju atkarībā no teritorijas labiekārtotības pakāpes un citiem vietējiem apstākļiem.</w:t>
      </w:r>
      <w:r w:rsidRPr="008F26A8">
        <w:rPr>
          <w:rFonts w:ascii="Times New Roman" w:hAnsi="Times New Roman" w:cs="Times New Roman"/>
          <w:sz w:val="28"/>
          <w:szCs w:val="28"/>
        </w:rPr>
        <w:t>"</w:t>
      </w:r>
      <w:r w:rsidR="00147186" w:rsidRPr="008F26A8">
        <w:rPr>
          <w:rFonts w:ascii="Times New Roman" w:hAnsi="Times New Roman" w:cs="Times New Roman"/>
          <w:sz w:val="28"/>
          <w:szCs w:val="28"/>
        </w:rPr>
        <w:t>;</w:t>
      </w:r>
    </w:p>
    <w:p w14:paraId="1EFBE270" w14:textId="77777777" w:rsidR="009B044D" w:rsidRPr="008F26A8" w:rsidRDefault="009B044D" w:rsidP="004D4901">
      <w:pPr>
        <w:pStyle w:val="ListParagraph"/>
        <w:spacing w:after="0" w:line="240" w:lineRule="auto"/>
        <w:ind w:left="0" w:firstLine="709"/>
        <w:jc w:val="both"/>
        <w:rPr>
          <w:rFonts w:ascii="Times New Roman" w:hAnsi="Times New Roman" w:cs="Times New Roman"/>
          <w:sz w:val="28"/>
          <w:szCs w:val="28"/>
        </w:rPr>
      </w:pPr>
    </w:p>
    <w:p w14:paraId="3864D1F8" w14:textId="06366B34" w:rsidR="006C57EF" w:rsidRPr="008F26A8" w:rsidRDefault="001C3F01" w:rsidP="004D4901">
      <w:pPr>
        <w:spacing w:after="0" w:line="240" w:lineRule="auto"/>
        <w:ind w:firstLine="709"/>
        <w:jc w:val="both"/>
        <w:rPr>
          <w:rFonts w:ascii="Times New Roman" w:hAnsi="Times New Roman" w:cs="Times New Roman"/>
          <w:sz w:val="28"/>
          <w:szCs w:val="28"/>
        </w:rPr>
      </w:pPr>
      <w:r w:rsidRPr="008F26A8">
        <w:rPr>
          <w:rFonts w:ascii="Times New Roman" w:hAnsi="Times New Roman" w:cs="Times New Roman"/>
          <w:sz w:val="28"/>
          <w:szCs w:val="28"/>
        </w:rPr>
        <w:t>1.</w:t>
      </w:r>
      <w:r w:rsidR="003C5C59" w:rsidRPr="008F26A8">
        <w:rPr>
          <w:rFonts w:ascii="Times New Roman" w:hAnsi="Times New Roman" w:cs="Times New Roman"/>
          <w:sz w:val="28"/>
          <w:szCs w:val="28"/>
        </w:rPr>
        <w:t>5</w:t>
      </w:r>
      <w:r w:rsidR="002C1A31" w:rsidRPr="008F26A8">
        <w:rPr>
          <w:rFonts w:ascii="Times New Roman" w:hAnsi="Times New Roman" w:cs="Times New Roman"/>
          <w:sz w:val="28"/>
          <w:szCs w:val="28"/>
        </w:rPr>
        <w:t>1</w:t>
      </w:r>
      <w:r w:rsidRPr="008F26A8">
        <w:rPr>
          <w:rFonts w:ascii="Times New Roman" w:hAnsi="Times New Roman" w:cs="Times New Roman"/>
          <w:sz w:val="28"/>
          <w:szCs w:val="28"/>
        </w:rPr>
        <w:t>. </w:t>
      </w:r>
      <w:r w:rsidR="00891CBE" w:rsidRPr="008F26A8">
        <w:rPr>
          <w:rFonts w:ascii="Times New Roman" w:hAnsi="Times New Roman" w:cs="Times New Roman"/>
          <w:sz w:val="28"/>
          <w:szCs w:val="28"/>
        </w:rPr>
        <w:t>izteikt būvnormatīva pielikuma 4</w:t>
      </w:r>
      <w:r w:rsidR="0002489A" w:rsidRPr="008F26A8">
        <w:rPr>
          <w:rFonts w:ascii="Times New Roman" w:hAnsi="Times New Roman" w:cs="Times New Roman"/>
          <w:sz w:val="28"/>
          <w:szCs w:val="28"/>
        </w:rPr>
        <w:t>. t</w:t>
      </w:r>
      <w:r w:rsidR="00891CBE" w:rsidRPr="008F26A8">
        <w:rPr>
          <w:rFonts w:ascii="Times New Roman" w:hAnsi="Times New Roman" w:cs="Times New Roman"/>
          <w:sz w:val="28"/>
          <w:szCs w:val="28"/>
        </w:rPr>
        <w:t>abulu šādā redakcij</w:t>
      </w:r>
      <w:r w:rsidR="006C57EF" w:rsidRPr="008F26A8">
        <w:rPr>
          <w:rFonts w:ascii="Times New Roman" w:hAnsi="Times New Roman" w:cs="Times New Roman"/>
          <w:sz w:val="28"/>
          <w:szCs w:val="28"/>
        </w:rPr>
        <w:t>ā:</w:t>
      </w:r>
    </w:p>
    <w:p w14:paraId="5B7BE4DB" w14:textId="77777777" w:rsidR="006C57EF" w:rsidRPr="008F26A8" w:rsidRDefault="006C57EF" w:rsidP="004D4901">
      <w:pPr>
        <w:spacing w:after="0" w:line="240" w:lineRule="auto"/>
        <w:ind w:firstLine="709"/>
        <w:jc w:val="both"/>
        <w:rPr>
          <w:rFonts w:ascii="Times New Roman" w:hAnsi="Times New Roman" w:cs="Times New Roman"/>
          <w:sz w:val="28"/>
          <w:szCs w:val="28"/>
        </w:rPr>
      </w:pPr>
    </w:p>
    <w:p w14:paraId="40FB49C4" w14:textId="441A07AC" w:rsidR="006C57EF" w:rsidRPr="008F26A8" w:rsidRDefault="0002489A" w:rsidP="004D4901">
      <w:pPr>
        <w:shd w:val="clear" w:color="auto" w:fill="FFFFFF"/>
        <w:spacing w:after="0" w:line="240" w:lineRule="auto"/>
        <w:jc w:val="center"/>
        <w:rPr>
          <w:rFonts w:ascii="Times New Roman" w:eastAsia="Times New Roman" w:hAnsi="Times New Roman" w:cs="Times New Roman"/>
          <w:b/>
          <w:bCs/>
          <w:sz w:val="28"/>
          <w:szCs w:val="28"/>
          <w:lang w:eastAsia="lv-LV"/>
        </w:rPr>
      </w:pPr>
      <w:r w:rsidRPr="008F26A8">
        <w:rPr>
          <w:rFonts w:ascii="Times New Roman" w:eastAsia="Times New Roman" w:hAnsi="Times New Roman" w:cs="Times New Roman"/>
          <w:b/>
          <w:bCs/>
          <w:sz w:val="28"/>
          <w:szCs w:val="28"/>
          <w:lang w:eastAsia="lv-LV"/>
        </w:rPr>
        <w:t>"</w:t>
      </w:r>
      <w:r w:rsidR="0017106A" w:rsidRPr="008F26A8">
        <w:rPr>
          <w:rFonts w:ascii="Times New Roman" w:hAnsi="Times New Roman" w:cs="Times New Roman"/>
          <w:b/>
          <w:sz w:val="28"/>
          <w:szCs w:val="28"/>
        </w:rPr>
        <w:t xml:space="preserve">Ārējās </w:t>
      </w:r>
      <w:r w:rsidR="008B4A86" w:rsidRPr="008F26A8">
        <w:rPr>
          <w:rFonts w:ascii="Times New Roman" w:hAnsi="Times New Roman" w:cs="Times New Roman"/>
          <w:b/>
          <w:sz w:val="28"/>
          <w:szCs w:val="28"/>
        </w:rPr>
        <w:t>ūdensapgādes</w:t>
      </w:r>
      <w:r w:rsidR="008B4A86" w:rsidRPr="008F26A8">
        <w:rPr>
          <w:rFonts w:ascii="Times New Roman" w:hAnsi="Times New Roman" w:cs="Times New Roman"/>
          <w:sz w:val="28"/>
          <w:szCs w:val="28"/>
        </w:rPr>
        <w:t xml:space="preserve"> </w:t>
      </w:r>
      <w:r w:rsidR="0017106A" w:rsidRPr="008F26A8">
        <w:rPr>
          <w:rFonts w:ascii="Times New Roman" w:hAnsi="Times New Roman" w:cs="Times New Roman"/>
          <w:b/>
          <w:sz w:val="28"/>
          <w:szCs w:val="28"/>
        </w:rPr>
        <w:t xml:space="preserve">ugunsdzēsības </w:t>
      </w:r>
      <w:r w:rsidR="006C57EF" w:rsidRPr="008F26A8">
        <w:rPr>
          <w:rFonts w:ascii="Times New Roman" w:eastAsia="Times New Roman" w:hAnsi="Times New Roman" w:cs="Times New Roman"/>
          <w:b/>
          <w:bCs/>
          <w:sz w:val="28"/>
          <w:szCs w:val="28"/>
          <w:lang w:eastAsia="lv-LV"/>
        </w:rPr>
        <w:t>ūdens patēriņš centralizētās ūdensapgādes pakalpojumu sniegšanas teritorijā</w:t>
      </w:r>
      <w:r w:rsidR="0017106A" w:rsidRPr="008F26A8">
        <w:rPr>
          <w:rFonts w:ascii="Times New Roman" w:eastAsia="Times New Roman" w:hAnsi="Times New Roman" w:cs="Times New Roman"/>
          <w:b/>
          <w:bCs/>
          <w:sz w:val="28"/>
          <w:szCs w:val="28"/>
          <w:lang w:eastAsia="lv-LV"/>
        </w:rPr>
        <w:t xml:space="preserve"> </w:t>
      </w:r>
    </w:p>
    <w:p w14:paraId="0349B5F4" w14:textId="4C1FE97B" w:rsidR="006C57EF" w:rsidRPr="008F26A8" w:rsidRDefault="006C57EF" w:rsidP="004D4901">
      <w:pPr>
        <w:shd w:val="clear" w:color="auto" w:fill="FFFFFF"/>
        <w:spacing w:after="0" w:line="240" w:lineRule="auto"/>
        <w:ind w:firstLine="300"/>
        <w:jc w:val="right"/>
        <w:rPr>
          <w:rFonts w:ascii="Times New Roman" w:eastAsia="Times New Roman" w:hAnsi="Times New Roman" w:cs="Times New Roman"/>
          <w:sz w:val="24"/>
          <w:szCs w:val="24"/>
          <w:lang w:eastAsia="lv-LV"/>
        </w:rPr>
      </w:pPr>
      <w:r w:rsidRPr="008F26A8">
        <w:rPr>
          <w:rFonts w:ascii="Times New Roman" w:eastAsia="Times New Roman" w:hAnsi="Times New Roman" w:cs="Times New Roman"/>
          <w:sz w:val="24"/>
          <w:szCs w:val="24"/>
          <w:lang w:eastAsia="lv-LV"/>
        </w:rPr>
        <w:t>4</w:t>
      </w:r>
      <w:r w:rsidR="0002489A" w:rsidRPr="008F26A8">
        <w:rPr>
          <w:rFonts w:ascii="Times New Roman" w:eastAsia="Times New Roman" w:hAnsi="Times New Roman" w:cs="Times New Roman"/>
          <w:sz w:val="24"/>
          <w:szCs w:val="24"/>
          <w:lang w:eastAsia="lv-LV"/>
        </w:rPr>
        <w:t>. t</w:t>
      </w:r>
      <w:r w:rsidRPr="008F26A8">
        <w:rPr>
          <w:rFonts w:ascii="Times New Roman" w:eastAsia="Times New Roman" w:hAnsi="Times New Roman" w:cs="Times New Roman"/>
          <w:sz w:val="24"/>
          <w:szCs w:val="24"/>
          <w:lang w:eastAsia="lv-LV"/>
        </w:rPr>
        <w:t>abula</w:t>
      </w: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730"/>
        <w:gridCol w:w="3835"/>
        <w:gridCol w:w="2283"/>
        <w:gridCol w:w="2283"/>
      </w:tblGrid>
      <w:tr w:rsidR="008F26A8" w:rsidRPr="008F26A8" w14:paraId="39F7BBBA" w14:textId="77777777" w:rsidTr="006C57EF">
        <w:tc>
          <w:tcPr>
            <w:tcW w:w="4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DD60BA3" w14:textId="0A402F7C" w:rsidR="006C57EF" w:rsidRPr="008F26A8" w:rsidRDefault="006C57EF" w:rsidP="004D4901">
            <w:pPr>
              <w:spacing w:after="0" w:line="240" w:lineRule="auto"/>
              <w:jc w:val="center"/>
              <w:rPr>
                <w:rFonts w:ascii="Times New Roman" w:eastAsia="Times New Roman" w:hAnsi="Times New Roman" w:cs="Times New Roman"/>
                <w:sz w:val="24"/>
                <w:szCs w:val="24"/>
                <w:lang w:eastAsia="lv-LV"/>
              </w:rPr>
            </w:pPr>
            <w:r w:rsidRPr="008F26A8">
              <w:rPr>
                <w:rFonts w:ascii="Times New Roman" w:eastAsia="Times New Roman" w:hAnsi="Times New Roman" w:cs="Times New Roman"/>
                <w:sz w:val="24"/>
                <w:szCs w:val="24"/>
                <w:lang w:eastAsia="lv-LV"/>
              </w:rPr>
              <w:t>Nr.</w:t>
            </w:r>
            <w:r w:rsidRPr="008F26A8">
              <w:rPr>
                <w:rFonts w:ascii="Times New Roman" w:eastAsia="Times New Roman" w:hAnsi="Times New Roman" w:cs="Times New Roman"/>
                <w:sz w:val="24"/>
                <w:szCs w:val="24"/>
                <w:lang w:eastAsia="lv-LV"/>
              </w:rPr>
              <w:br/>
              <w:t>p</w:t>
            </w:r>
            <w:r w:rsidR="0002489A" w:rsidRPr="008F26A8">
              <w:rPr>
                <w:rFonts w:ascii="Times New Roman" w:eastAsia="Times New Roman" w:hAnsi="Times New Roman" w:cs="Times New Roman"/>
                <w:sz w:val="24"/>
                <w:szCs w:val="24"/>
                <w:lang w:eastAsia="lv-LV"/>
              </w:rPr>
              <w:t>. k</w:t>
            </w:r>
            <w:r w:rsidRPr="008F26A8">
              <w:rPr>
                <w:rFonts w:ascii="Times New Roman" w:eastAsia="Times New Roman" w:hAnsi="Times New Roman" w:cs="Times New Roman"/>
                <w:sz w:val="24"/>
                <w:szCs w:val="24"/>
                <w:lang w:eastAsia="lv-LV"/>
              </w:rPr>
              <w:t>.</w:t>
            </w:r>
          </w:p>
        </w:tc>
        <w:tc>
          <w:tcPr>
            <w:tcW w:w="2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7893652" w14:textId="353D720F" w:rsidR="006C57EF" w:rsidRPr="008F26A8" w:rsidRDefault="006C57EF" w:rsidP="004D4901">
            <w:pPr>
              <w:spacing w:after="0" w:line="240" w:lineRule="auto"/>
              <w:jc w:val="center"/>
              <w:rPr>
                <w:rFonts w:ascii="Times New Roman" w:eastAsia="Times New Roman" w:hAnsi="Times New Roman" w:cs="Times New Roman"/>
                <w:sz w:val="24"/>
                <w:szCs w:val="24"/>
                <w:lang w:eastAsia="lv-LV"/>
              </w:rPr>
            </w:pPr>
            <w:r w:rsidRPr="008F26A8">
              <w:rPr>
                <w:rFonts w:ascii="Times New Roman" w:eastAsia="Times New Roman" w:hAnsi="Times New Roman" w:cs="Times New Roman"/>
                <w:sz w:val="24"/>
                <w:szCs w:val="24"/>
                <w:lang w:eastAsia="lv-LV"/>
              </w:rPr>
              <w:t xml:space="preserve">Iedzīvotāju skaits (tūkstoši cilvēku) </w:t>
            </w:r>
            <w:r w:rsidRPr="008F26A8">
              <w:rPr>
                <w:rFonts w:ascii="Times New Roman" w:hAnsi="Times New Roman" w:cs="Times New Roman"/>
                <w:sz w:val="24"/>
                <w:szCs w:val="24"/>
              </w:rPr>
              <w:t>centralizētās ūdensapgādes pakalpojumu sniegšanas teritorijā</w:t>
            </w:r>
          </w:p>
        </w:tc>
        <w:tc>
          <w:tcPr>
            <w:tcW w:w="12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5F5CAEB" w14:textId="77777777" w:rsidR="006C57EF" w:rsidRPr="008F26A8" w:rsidRDefault="006C57EF" w:rsidP="004D4901">
            <w:pPr>
              <w:spacing w:after="0" w:line="240" w:lineRule="auto"/>
              <w:jc w:val="center"/>
              <w:rPr>
                <w:rFonts w:ascii="Times New Roman" w:eastAsia="Times New Roman" w:hAnsi="Times New Roman" w:cs="Times New Roman"/>
                <w:sz w:val="24"/>
                <w:szCs w:val="24"/>
                <w:lang w:eastAsia="lv-LV"/>
              </w:rPr>
            </w:pPr>
            <w:r w:rsidRPr="008F26A8">
              <w:rPr>
                <w:rFonts w:ascii="Times New Roman" w:eastAsia="Times New Roman" w:hAnsi="Times New Roman" w:cs="Times New Roman"/>
                <w:sz w:val="24"/>
                <w:szCs w:val="24"/>
                <w:lang w:eastAsia="lv-LV"/>
              </w:rPr>
              <w:t>Vienlaikus iespējamo ugunsgrēku skaits</w:t>
            </w:r>
          </w:p>
        </w:tc>
        <w:tc>
          <w:tcPr>
            <w:tcW w:w="12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1767F21" w14:textId="267C9D38" w:rsidR="006C57EF" w:rsidRPr="008F26A8" w:rsidRDefault="006C57EF" w:rsidP="004D4901">
            <w:pPr>
              <w:spacing w:after="0" w:line="240" w:lineRule="auto"/>
              <w:jc w:val="center"/>
              <w:rPr>
                <w:rFonts w:ascii="Times New Roman" w:eastAsia="Times New Roman" w:hAnsi="Times New Roman" w:cs="Times New Roman"/>
                <w:sz w:val="24"/>
                <w:szCs w:val="24"/>
                <w:lang w:eastAsia="lv-LV"/>
              </w:rPr>
            </w:pPr>
            <w:r w:rsidRPr="008F26A8">
              <w:rPr>
                <w:rFonts w:ascii="Times New Roman" w:eastAsia="Times New Roman" w:hAnsi="Times New Roman" w:cs="Times New Roman"/>
                <w:sz w:val="24"/>
                <w:szCs w:val="24"/>
                <w:lang w:eastAsia="lv-LV"/>
              </w:rPr>
              <w:t xml:space="preserve">Ugunsdzēsības ūdens patēriņš (l/s) </w:t>
            </w:r>
            <w:r w:rsidRPr="008F26A8">
              <w:rPr>
                <w:rFonts w:ascii="Times New Roman" w:hAnsi="Times New Roman" w:cs="Times New Roman"/>
                <w:sz w:val="24"/>
                <w:szCs w:val="24"/>
              </w:rPr>
              <w:t>centralizētās ūdensapgādes pakalpojumu sniegšanas teritorijā</w:t>
            </w:r>
          </w:p>
        </w:tc>
      </w:tr>
      <w:tr w:rsidR="008F26A8" w:rsidRPr="008F26A8" w14:paraId="5B904FF8" w14:textId="77777777" w:rsidTr="006C57EF">
        <w:tc>
          <w:tcPr>
            <w:tcW w:w="4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FE9A4E3" w14:textId="77777777" w:rsidR="006C57EF" w:rsidRPr="008F26A8" w:rsidRDefault="006C57EF" w:rsidP="004D4901">
            <w:pPr>
              <w:spacing w:after="0" w:line="240" w:lineRule="auto"/>
              <w:rPr>
                <w:rFonts w:ascii="Times New Roman" w:eastAsia="Times New Roman" w:hAnsi="Times New Roman" w:cs="Times New Roman"/>
                <w:sz w:val="24"/>
                <w:szCs w:val="24"/>
                <w:lang w:eastAsia="lv-LV"/>
              </w:rPr>
            </w:pPr>
            <w:r w:rsidRPr="008F26A8">
              <w:rPr>
                <w:rFonts w:ascii="Times New Roman" w:eastAsia="Times New Roman" w:hAnsi="Times New Roman" w:cs="Times New Roman"/>
                <w:sz w:val="24"/>
                <w:szCs w:val="24"/>
                <w:lang w:eastAsia="lv-LV"/>
              </w:rPr>
              <w:t>1.</w:t>
            </w:r>
          </w:p>
        </w:tc>
        <w:tc>
          <w:tcPr>
            <w:tcW w:w="2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167875B" w14:textId="77777777" w:rsidR="006C57EF" w:rsidRPr="008F26A8" w:rsidRDefault="006C57EF" w:rsidP="004D4901">
            <w:pPr>
              <w:spacing w:after="0" w:line="240" w:lineRule="auto"/>
              <w:rPr>
                <w:rFonts w:ascii="Times New Roman" w:eastAsia="Times New Roman" w:hAnsi="Times New Roman" w:cs="Times New Roman"/>
                <w:sz w:val="24"/>
                <w:szCs w:val="24"/>
                <w:lang w:eastAsia="lv-LV"/>
              </w:rPr>
            </w:pPr>
            <w:r w:rsidRPr="008F26A8">
              <w:rPr>
                <w:rFonts w:ascii="Times New Roman" w:eastAsia="Times New Roman" w:hAnsi="Times New Roman" w:cs="Times New Roman"/>
                <w:sz w:val="24"/>
                <w:szCs w:val="24"/>
                <w:lang w:eastAsia="lv-LV"/>
              </w:rPr>
              <w:t>Līdz 1</w:t>
            </w:r>
          </w:p>
        </w:tc>
        <w:tc>
          <w:tcPr>
            <w:tcW w:w="12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BC0A7AB" w14:textId="77777777" w:rsidR="006C57EF" w:rsidRPr="008F26A8" w:rsidRDefault="006C57EF" w:rsidP="004D4901">
            <w:pPr>
              <w:spacing w:after="0" w:line="240" w:lineRule="auto"/>
              <w:jc w:val="center"/>
              <w:rPr>
                <w:rFonts w:ascii="Times New Roman" w:eastAsia="Times New Roman" w:hAnsi="Times New Roman" w:cs="Times New Roman"/>
                <w:sz w:val="24"/>
                <w:szCs w:val="24"/>
                <w:lang w:eastAsia="lv-LV"/>
              </w:rPr>
            </w:pPr>
            <w:r w:rsidRPr="008F26A8">
              <w:rPr>
                <w:rFonts w:ascii="Times New Roman" w:eastAsia="Times New Roman" w:hAnsi="Times New Roman" w:cs="Times New Roman"/>
                <w:sz w:val="24"/>
                <w:szCs w:val="24"/>
                <w:lang w:eastAsia="lv-LV"/>
              </w:rPr>
              <w:t>1</w:t>
            </w:r>
          </w:p>
        </w:tc>
        <w:tc>
          <w:tcPr>
            <w:tcW w:w="12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8ED1D78" w14:textId="77777777" w:rsidR="006C57EF" w:rsidRPr="008F26A8" w:rsidRDefault="006C57EF" w:rsidP="004D4901">
            <w:pPr>
              <w:spacing w:after="0" w:line="240" w:lineRule="auto"/>
              <w:jc w:val="center"/>
              <w:rPr>
                <w:rFonts w:ascii="Times New Roman" w:eastAsia="Times New Roman" w:hAnsi="Times New Roman" w:cs="Times New Roman"/>
                <w:sz w:val="24"/>
                <w:szCs w:val="24"/>
                <w:lang w:eastAsia="lv-LV"/>
              </w:rPr>
            </w:pPr>
            <w:r w:rsidRPr="008F26A8">
              <w:rPr>
                <w:rFonts w:ascii="Times New Roman" w:eastAsia="Times New Roman" w:hAnsi="Times New Roman" w:cs="Times New Roman"/>
                <w:sz w:val="24"/>
                <w:szCs w:val="24"/>
                <w:lang w:eastAsia="lv-LV"/>
              </w:rPr>
              <w:t>10</w:t>
            </w:r>
          </w:p>
        </w:tc>
      </w:tr>
      <w:tr w:rsidR="008F26A8" w:rsidRPr="008F26A8" w14:paraId="70B674F8" w14:textId="77777777" w:rsidTr="006C57EF">
        <w:tc>
          <w:tcPr>
            <w:tcW w:w="4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A58D2F5" w14:textId="77777777" w:rsidR="006C57EF" w:rsidRPr="008F26A8" w:rsidRDefault="006C57EF" w:rsidP="004D4901">
            <w:pPr>
              <w:spacing w:after="0" w:line="240" w:lineRule="auto"/>
              <w:rPr>
                <w:rFonts w:ascii="Times New Roman" w:eastAsia="Times New Roman" w:hAnsi="Times New Roman" w:cs="Times New Roman"/>
                <w:sz w:val="24"/>
                <w:szCs w:val="24"/>
                <w:lang w:eastAsia="lv-LV"/>
              </w:rPr>
            </w:pPr>
            <w:r w:rsidRPr="008F26A8">
              <w:rPr>
                <w:rFonts w:ascii="Times New Roman" w:eastAsia="Times New Roman" w:hAnsi="Times New Roman" w:cs="Times New Roman"/>
                <w:sz w:val="24"/>
                <w:szCs w:val="24"/>
                <w:lang w:eastAsia="lv-LV"/>
              </w:rPr>
              <w:t>2.</w:t>
            </w:r>
          </w:p>
        </w:tc>
        <w:tc>
          <w:tcPr>
            <w:tcW w:w="2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CA1D021" w14:textId="77777777" w:rsidR="006C57EF" w:rsidRPr="008F26A8" w:rsidRDefault="006C57EF" w:rsidP="004D4901">
            <w:pPr>
              <w:spacing w:after="0" w:line="240" w:lineRule="auto"/>
              <w:rPr>
                <w:rFonts w:ascii="Times New Roman" w:eastAsia="Times New Roman" w:hAnsi="Times New Roman" w:cs="Times New Roman"/>
                <w:sz w:val="24"/>
                <w:szCs w:val="24"/>
                <w:lang w:eastAsia="lv-LV"/>
              </w:rPr>
            </w:pPr>
            <w:r w:rsidRPr="008F26A8">
              <w:rPr>
                <w:rFonts w:ascii="Times New Roman" w:eastAsia="Times New Roman" w:hAnsi="Times New Roman" w:cs="Times New Roman"/>
                <w:sz w:val="24"/>
                <w:szCs w:val="24"/>
                <w:lang w:eastAsia="lv-LV"/>
              </w:rPr>
              <w:t>Virs 1 līdz 3</w:t>
            </w:r>
          </w:p>
        </w:tc>
        <w:tc>
          <w:tcPr>
            <w:tcW w:w="12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6BA54A2" w14:textId="77777777" w:rsidR="006C57EF" w:rsidRPr="008F26A8" w:rsidRDefault="006C57EF" w:rsidP="004D4901">
            <w:pPr>
              <w:spacing w:after="0" w:line="240" w:lineRule="auto"/>
              <w:jc w:val="center"/>
              <w:rPr>
                <w:rFonts w:ascii="Times New Roman" w:eastAsia="Times New Roman" w:hAnsi="Times New Roman" w:cs="Times New Roman"/>
                <w:sz w:val="24"/>
                <w:szCs w:val="24"/>
                <w:lang w:eastAsia="lv-LV"/>
              </w:rPr>
            </w:pPr>
            <w:r w:rsidRPr="008F26A8">
              <w:rPr>
                <w:rFonts w:ascii="Times New Roman" w:eastAsia="Times New Roman" w:hAnsi="Times New Roman" w:cs="Times New Roman"/>
                <w:sz w:val="24"/>
                <w:szCs w:val="24"/>
                <w:lang w:eastAsia="lv-LV"/>
              </w:rPr>
              <w:t>1</w:t>
            </w:r>
          </w:p>
        </w:tc>
        <w:tc>
          <w:tcPr>
            <w:tcW w:w="12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54DB21A" w14:textId="77777777" w:rsidR="006C57EF" w:rsidRPr="008F26A8" w:rsidRDefault="006C57EF" w:rsidP="004D4901">
            <w:pPr>
              <w:spacing w:after="0" w:line="240" w:lineRule="auto"/>
              <w:jc w:val="center"/>
              <w:rPr>
                <w:rFonts w:ascii="Times New Roman" w:eastAsia="Times New Roman" w:hAnsi="Times New Roman" w:cs="Times New Roman"/>
                <w:sz w:val="24"/>
                <w:szCs w:val="24"/>
                <w:lang w:eastAsia="lv-LV"/>
              </w:rPr>
            </w:pPr>
            <w:r w:rsidRPr="008F26A8">
              <w:rPr>
                <w:rFonts w:ascii="Times New Roman" w:eastAsia="Times New Roman" w:hAnsi="Times New Roman" w:cs="Times New Roman"/>
                <w:sz w:val="24"/>
                <w:szCs w:val="24"/>
                <w:lang w:eastAsia="lv-LV"/>
              </w:rPr>
              <w:t>15</w:t>
            </w:r>
          </w:p>
        </w:tc>
      </w:tr>
      <w:tr w:rsidR="008F26A8" w:rsidRPr="008F26A8" w14:paraId="69146F65" w14:textId="77777777" w:rsidTr="006C57EF">
        <w:tc>
          <w:tcPr>
            <w:tcW w:w="4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2B25305" w14:textId="77777777" w:rsidR="006C57EF" w:rsidRPr="008F26A8" w:rsidRDefault="006C57EF" w:rsidP="004D4901">
            <w:pPr>
              <w:spacing w:after="0" w:line="240" w:lineRule="auto"/>
              <w:rPr>
                <w:rFonts w:ascii="Times New Roman" w:eastAsia="Times New Roman" w:hAnsi="Times New Roman" w:cs="Times New Roman"/>
                <w:sz w:val="24"/>
                <w:szCs w:val="24"/>
                <w:lang w:eastAsia="lv-LV"/>
              </w:rPr>
            </w:pPr>
            <w:r w:rsidRPr="008F26A8">
              <w:rPr>
                <w:rFonts w:ascii="Times New Roman" w:eastAsia="Times New Roman" w:hAnsi="Times New Roman" w:cs="Times New Roman"/>
                <w:sz w:val="24"/>
                <w:szCs w:val="24"/>
                <w:lang w:eastAsia="lv-LV"/>
              </w:rPr>
              <w:t>3.</w:t>
            </w:r>
          </w:p>
        </w:tc>
        <w:tc>
          <w:tcPr>
            <w:tcW w:w="2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E27A349" w14:textId="77777777" w:rsidR="006C57EF" w:rsidRPr="008F26A8" w:rsidRDefault="006C57EF" w:rsidP="004D4901">
            <w:pPr>
              <w:spacing w:after="0" w:line="240" w:lineRule="auto"/>
              <w:rPr>
                <w:rFonts w:ascii="Times New Roman" w:eastAsia="Times New Roman" w:hAnsi="Times New Roman" w:cs="Times New Roman"/>
                <w:sz w:val="24"/>
                <w:szCs w:val="24"/>
                <w:lang w:eastAsia="lv-LV"/>
              </w:rPr>
            </w:pPr>
            <w:r w:rsidRPr="008F26A8">
              <w:rPr>
                <w:rFonts w:ascii="Times New Roman" w:eastAsia="Times New Roman" w:hAnsi="Times New Roman" w:cs="Times New Roman"/>
                <w:sz w:val="24"/>
                <w:szCs w:val="24"/>
                <w:lang w:eastAsia="lv-LV"/>
              </w:rPr>
              <w:t>Virs 3 līdz 5</w:t>
            </w:r>
          </w:p>
        </w:tc>
        <w:tc>
          <w:tcPr>
            <w:tcW w:w="12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1AFF166" w14:textId="77777777" w:rsidR="006C57EF" w:rsidRPr="008F26A8" w:rsidRDefault="006C57EF" w:rsidP="004D4901">
            <w:pPr>
              <w:spacing w:after="0" w:line="240" w:lineRule="auto"/>
              <w:jc w:val="center"/>
              <w:rPr>
                <w:rFonts w:ascii="Times New Roman" w:eastAsia="Times New Roman" w:hAnsi="Times New Roman" w:cs="Times New Roman"/>
                <w:sz w:val="24"/>
                <w:szCs w:val="24"/>
                <w:lang w:eastAsia="lv-LV"/>
              </w:rPr>
            </w:pPr>
            <w:r w:rsidRPr="008F26A8">
              <w:rPr>
                <w:rFonts w:ascii="Times New Roman" w:eastAsia="Times New Roman" w:hAnsi="Times New Roman" w:cs="Times New Roman"/>
                <w:sz w:val="24"/>
                <w:szCs w:val="24"/>
                <w:lang w:eastAsia="lv-LV"/>
              </w:rPr>
              <w:t>1</w:t>
            </w:r>
          </w:p>
        </w:tc>
        <w:tc>
          <w:tcPr>
            <w:tcW w:w="12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5CCB3A5" w14:textId="77777777" w:rsidR="006C57EF" w:rsidRPr="008F26A8" w:rsidRDefault="006C57EF" w:rsidP="004D4901">
            <w:pPr>
              <w:spacing w:after="0" w:line="240" w:lineRule="auto"/>
              <w:jc w:val="center"/>
              <w:rPr>
                <w:rFonts w:ascii="Times New Roman" w:eastAsia="Times New Roman" w:hAnsi="Times New Roman" w:cs="Times New Roman"/>
                <w:sz w:val="24"/>
                <w:szCs w:val="24"/>
                <w:lang w:eastAsia="lv-LV"/>
              </w:rPr>
            </w:pPr>
            <w:r w:rsidRPr="008F26A8">
              <w:rPr>
                <w:rFonts w:ascii="Times New Roman" w:eastAsia="Times New Roman" w:hAnsi="Times New Roman" w:cs="Times New Roman"/>
                <w:sz w:val="24"/>
                <w:szCs w:val="24"/>
                <w:lang w:eastAsia="lv-LV"/>
              </w:rPr>
              <w:t>20</w:t>
            </w:r>
          </w:p>
        </w:tc>
      </w:tr>
      <w:tr w:rsidR="008F26A8" w:rsidRPr="008F26A8" w14:paraId="03C0CD56" w14:textId="77777777" w:rsidTr="006C57EF">
        <w:tc>
          <w:tcPr>
            <w:tcW w:w="4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0026735" w14:textId="77777777" w:rsidR="006C57EF" w:rsidRPr="008F26A8" w:rsidRDefault="006C57EF" w:rsidP="004D4901">
            <w:pPr>
              <w:spacing w:after="0" w:line="240" w:lineRule="auto"/>
              <w:rPr>
                <w:rFonts w:ascii="Times New Roman" w:eastAsia="Times New Roman" w:hAnsi="Times New Roman" w:cs="Times New Roman"/>
                <w:sz w:val="24"/>
                <w:szCs w:val="24"/>
                <w:lang w:eastAsia="lv-LV"/>
              </w:rPr>
            </w:pPr>
            <w:r w:rsidRPr="008F26A8">
              <w:rPr>
                <w:rFonts w:ascii="Times New Roman" w:eastAsia="Times New Roman" w:hAnsi="Times New Roman" w:cs="Times New Roman"/>
                <w:sz w:val="24"/>
                <w:szCs w:val="24"/>
                <w:lang w:eastAsia="lv-LV"/>
              </w:rPr>
              <w:t>4.</w:t>
            </w:r>
          </w:p>
        </w:tc>
        <w:tc>
          <w:tcPr>
            <w:tcW w:w="2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73E3D37" w14:textId="77777777" w:rsidR="006C57EF" w:rsidRPr="008F26A8" w:rsidRDefault="006C57EF" w:rsidP="004D4901">
            <w:pPr>
              <w:spacing w:after="0" w:line="240" w:lineRule="auto"/>
              <w:rPr>
                <w:rFonts w:ascii="Times New Roman" w:eastAsia="Times New Roman" w:hAnsi="Times New Roman" w:cs="Times New Roman"/>
                <w:sz w:val="24"/>
                <w:szCs w:val="24"/>
                <w:lang w:eastAsia="lv-LV"/>
              </w:rPr>
            </w:pPr>
            <w:r w:rsidRPr="008F26A8">
              <w:rPr>
                <w:rFonts w:ascii="Times New Roman" w:eastAsia="Times New Roman" w:hAnsi="Times New Roman" w:cs="Times New Roman"/>
                <w:sz w:val="24"/>
                <w:szCs w:val="24"/>
                <w:lang w:eastAsia="lv-LV"/>
              </w:rPr>
              <w:t>Virs 5 līdz 10</w:t>
            </w:r>
          </w:p>
        </w:tc>
        <w:tc>
          <w:tcPr>
            <w:tcW w:w="12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9BF1C1A" w14:textId="77777777" w:rsidR="006C57EF" w:rsidRPr="008F26A8" w:rsidRDefault="006C57EF" w:rsidP="004D4901">
            <w:pPr>
              <w:spacing w:after="0" w:line="240" w:lineRule="auto"/>
              <w:jc w:val="center"/>
              <w:rPr>
                <w:rFonts w:ascii="Times New Roman" w:eastAsia="Times New Roman" w:hAnsi="Times New Roman" w:cs="Times New Roman"/>
                <w:sz w:val="24"/>
                <w:szCs w:val="24"/>
                <w:lang w:eastAsia="lv-LV"/>
              </w:rPr>
            </w:pPr>
            <w:r w:rsidRPr="008F26A8">
              <w:rPr>
                <w:rFonts w:ascii="Times New Roman" w:eastAsia="Times New Roman" w:hAnsi="Times New Roman" w:cs="Times New Roman"/>
                <w:sz w:val="24"/>
                <w:szCs w:val="24"/>
                <w:lang w:eastAsia="lv-LV"/>
              </w:rPr>
              <w:t>1</w:t>
            </w:r>
          </w:p>
        </w:tc>
        <w:tc>
          <w:tcPr>
            <w:tcW w:w="12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3A60955" w14:textId="77777777" w:rsidR="006C57EF" w:rsidRPr="008F26A8" w:rsidRDefault="006C57EF" w:rsidP="004D4901">
            <w:pPr>
              <w:spacing w:after="0" w:line="240" w:lineRule="auto"/>
              <w:jc w:val="center"/>
              <w:rPr>
                <w:rFonts w:ascii="Times New Roman" w:eastAsia="Times New Roman" w:hAnsi="Times New Roman" w:cs="Times New Roman"/>
                <w:sz w:val="24"/>
                <w:szCs w:val="24"/>
                <w:lang w:eastAsia="lv-LV"/>
              </w:rPr>
            </w:pPr>
            <w:r w:rsidRPr="008F26A8">
              <w:rPr>
                <w:rFonts w:ascii="Times New Roman" w:eastAsia="Times New Roman" w:hAnsi="Times New Roman" w:cs="Times New Roman"/>
                <w:sz w:val="24"/>
                <w:szCs w:val="24"/>
                <w:lang w:eastAsia="lv-LV"/>
              </w:rPr>
              <w:t>25</w:t>
            </w:r>
          </w:p>
        </w:tc>
      </w:tr>
      <w:tr w:rsidR="008F26A8" w:rsidRPr="008F26A8" w14:paraId="3AA05050" w14:textId="77777777" w:rsidTr="006C57EF">
        <w:tc>
          <w:tcPr>
            <w:tcW w:w="4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6920C59" w14:textId="77777777" w:rsidR="006C57EF" w:rsidRPr="008F26A8" w:rsidRDefault="006C57EF" w:rsidP="004D4901">
            <w:pPr>
              <w:spacing w:after="0" w:line="240" w:lineRule="auto"/>
              <w:rPr>
                <w:rFonts w:ascii="Times New Roman" w:eastAsia="Times New Roman" w:hAnsi="Times New Roman" w:cs="Times New Roman"/>
                <w:sz w:val="24"/>
                <w:szCs w:val="24"/>
                <w:lang w:eastAsia="lv-LV"/>
              </w:rPr>
            </w:pPr>
            <w:r w:rsidRPr="008F26A8">
              <w:rPr>
                <w:rFonts w:ascii="Times New Roman" w:eastAsia="Times New Roman" w:hAnsi="Times New Roman" w:cs="Times New Roman"/>
                <w:sz w:val="24"/>
                <w:szCs w:val="24"/>
                <w:lang w:eastAsia="lv-LV"/>
              </w:rPr>
              <w:t>5.</w:t>
            </w:r>
          </w:p>
        </w:tc>
        <w:tc>
          <w:tcPr>
            <w:tcW w:w="2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BF07D55" w14:textId="77777777" w:rsidR="006C57EF" w:rsidRPr="008F26A8" w:rsidRDefault="006C57EF" w:rsidP="004D4901">
            <w:pPr>
              <w:spacing w:after="0" w:line="240" w:lineRule="auto"/>
              <w:rPr>
                <w:rFonts w:ascii="Times New Roman" w:eastAsia="Times New Roman" w:hAnsi="Times New Roman" w:cs="Times New Roman"/>
                <w:sz w:val="24"/>
                <w:szCs w:val="24"/>
                <w:lang w:eastAsia="lv-LV"/>
              </w:rPr>
            </w:pPr>
            <w:r w:rsidRPr="008F26A8">
              <w:rPr>
                <w:rFonts w:ascii="Times New Roman" w:eastAsia="Times New Roman" w:hAnsi="Times New Roman" w:cs="Times New Roman"/>
                <w:sz w:val="24"/>
                <w:szCs w:val="24"/>
                <w:lang w:eastAsia="lv-LV"/>
              </w:rPr>
              <w:t>Virs 10 līdz 25</w:t>
            </w:r>
          </w:p>
        </w:tc>
        <w:tc>
          <w:tcPr>
            <w:tcW w:w="12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4051F43" w14:textId="77777777" w:rsidR="006C57EF" w:rsidRPr="008F26A8" w:rsidRDefault="006C57EF" w:rsidP="004D4901">
            <w:pPr>
              <w:spacing w:after="0" w:line="240" w:lineRule="auto"/>
              <w:jc w:val="center"/>
              <w:rPr>
                <w:rFonts w:ascii="Times New Roman" w:eastAsia="Times New Roman" w:hAnsi="Times New Roman" w:cs="Times New Roman"/>
                <w:sz w:val="24"/>
                <w:szCs w:val="24"/>
                <w:lang w:eastAsia="lv-LV"/>
              </w:rPr>
            </w:pPr>
            <w:r w:rsidRPr="008F26A8">
              <w:rPr>
                <w:rFonts w:ascii="Times New Roman" w:eastAsia="Times New Roman" w:hAnsi="Times New Roman" w:cs="Times New Roman"/>
                <w:sz w:val="24"/>
                <w:szCs w:val="24"/>
                <w:lang w:eastAsia="lv-LV"/>
              </w:rPr>
              <w:t>2</w:t>
            </w:r>
          </w:p>
        </w:tc>
        <w:tc>
          <w:tcPr>
            <w:tcW w:w="12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38D3111" w14:textId="77777777" w:rsidR="006C57EF" w:rsidRPr="008F26A8" w:rsidRDefault="006C57EF" w:rsidP="004D4901">
            <w:pPr>
              <w:spacing w:after="0" w:line="240" w:lineRule="auto"/>
              <w:jc w:val="center"/>
              <w:rPr>
                <w:rFonts w:ascii="Times New Roman" w:eastAsia="Times New Roman" w:hAnsi="Times New Roman" w:cs="Times New Roman"/>
                <w:sz w:val="24"/>
                <w:szCs w:val="24"/>
                <w:lang w:eastAsia="lv-LV"/>
              </w:rPr>
            </w:pPr>
            <w:r w:rsidRPr="008F26A8">
              <w:rPr>
                <w:rFonts w:ascii="Times New Roman" w:eastAsia="Times New Roman" w:hAnsi="Times New Roman" w:cs="Times New Roman"/>
                <w:sz w:val="24"/>
                <w:szCs w:val="24"/>
                <w:lang w:eastAsia="lv-LV"/>
              </w:rPr>
              <w:t>30</w:t>
            </w:r>
          </w:p>
        </w:tc>
      </w:tr>
      <w:tr w:rsidR="008F26A8" w:rsidRPr="008F26A8" w14:paraId="0E0A5021" w14:textId="77777777" w:rsidTr="006C57EF">
        <w:tc>
          <w:tcPr>
            <w:tcW w:w="4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335DF8F" w14:textId="77777777" w:rsidR="006C57EF" w:rsidRPr="008F26A8" w:rsidRDefault="006C57EF" w:rsidP="004D4901">
            <w:pPr>
              <w:spacing w:after="0" w:line="240" w:lineRule="auto"/>
              <w:rPr>
                <w:rFonts w:ascii="Times New Roman" w:eastAsia="Times New Roman" w:hAnsi="Times New Roman" w:cs="Times New Roman"/>
                <w:sz w:val="24"/>
                <w:szCs w:val="24"/>
                <w:lang w:eastAsia="lv-LV"/>
              </w:rPr>
            </w:pPr>
            <w:r w:rsidRPr="008F26A8">
              <w:rPr>
                <w:rFonts w:ascii="Times New Roman" w:eastAsia="Times New Roman" w:hAnsi="Times New Roman" w:cs="Times New Roman"/>
                <w:sz w:val="24"/>
                <w:szCs w:val="24"/>
                <w:lang w:eastAsia="lv-LV"/>
              </w:rPr>
              <w:t>6.</w:t>
            </w:r>
          </w:p>
        </w:tc>
        <w:tc>
          <w:tcPr>
            <w:tcW w:w="2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4CE4A44" w14:textId="77777777" w:rsidR="006C57EF" w:rsidRPr="008F26A8" w:rsidRDefault="006C57EF" w:rsidP="004D4901">
            <w:pPr>
              <w:spacing w:after="0" w:line="240" w:lineRule="auto"/>
              <w:rPr>
                <w:rFonts w:ascii="Times New Roman" w:eastAsia="Times New Roman" w:hAnsi="Times New Roman" w:cs="Times New Roman"/>
                <w:sz w:val="24"/>
                <w:szCs w:val="24"/>
                <w:lang w:eastAsia="lv-LV"/>
              </w:rPr>
            </w:pPr>
            <w:r w:rsidRPr="008F26A8">
              <w:rPr>
                <w:rFonts w:ascii="Times New Roman" w:eastAsia="Times New Roman" w:hAnsi="Times New Roman" w:cs="Times New Roman"/>
                <w:sz w:val="24"/>
                <w:szCs w:val="24"/>
                <w:lang w:eastAsia="lv-LV"/>
              </w:rPr>
              <w:t>Virs 25 līdz 50</w:t>
            </w:r>
          </w:p>
        </w:tc>
        <w:tc>
          <w:tcPr>
            <w:tcW w:w="12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903D9F5" w14:textId="77777777" w:rsidR="006C57EF" w:rsidRPr="008F26A8" w:rsidRDefault="006C57EF" w:rsidP="004D4901">
            <w:pPr>
              <w:spacing w:after="0" w:line="240" w:lineRule="auto"/>
              <w:jc w:val="center"/>
              <w:rPr>
                <w:rFonts w:ascii="Times New Roman" w:eastAsia="Times New Roman" w:hAnsi="Times New Roman" w:cs="Times New Roman"/>
                <w:sz w:val="24"/>
                <w:szCs w:val="24"/>
                <w:lang w:eastAsia="lv-LV"/>
              </w:rPr>
            </w:pPr>
            <w:r w:rsidRPr="008F26A8">
              <w:rPr>
                <w:rFonts w:ascii="Times New Roman" w:eastAsia="Times New Roman" w:hAnsi="Times New Roman" w:cs="Times New Roman"/>
                <w:sz w:val="24"/>
                <w:szCs w:val="24"/>
                <w:lang w:eastAsia="lv-LV"/>
              </w:rPr>
              <w:t>2</w:t>
            </w:r>
          </w:p>
        </w:tc>
        <w:tc>
          <w:tcPr>
            <w:tcW w:w="12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3CD823D" w14:textId="77777777" w:rsidR="006C57EF" w:rsidRPr="008F26A8" w:rsidRDefault="006C57EF" w:rsidP="004D4901">
            <w:pPr>
              <w:spacing w:after="0" w:line="240" w:lineRule="auto"/>
              <w:jc w:val="center"/>
              <w:rPr>
                <w:rFonts w:ascii="Times New Roman" w:eastAsia="Times New Roman" w:hAnsi="Times New Roman" w:cs="Times New Roman"/>
                <w:sz w:val="24"/>
                <w:szCs w:val="24"/>
                <w:lang w:eastAsia="lv-LV"/>
              </w:rPr>
            </w:pPr>
            <w:r w:rsidRPr="008F26A8">
              <w:rPr>
                <w:rFonts w:ascii="Times New Roman" w:eastAsia="Times New Roman" w:hAnsi="Times New Roman" w:cs="Times New Roman"/>
                <w:sz w:val="24"/>
                <w:szCs w:val="24"/>
                <w:lang w:eastAsia="lv-LV"/>
              </w:rPr>
              <w:t>35</w:t>
            </w:r>
          </w:p>
        </w:tc>
      </w:tr>
      <w:tr w:rsidR="008F26A8" w:rsidRPr="008F26A8" w14:paraId="7E91F4E0" w14:textId="77777777" w:rsidTr="006C57EF">
        <w:tc>
          <w:tcPr>
            <w:tcW w:w="4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CB0C008" w14:textId="77777777" w:rsidR="006C57EF" w:rsidRPr="008F26A8" w:rsidRDefault="006C57EF" w:rsidP="004D4901">
            <w:pPr>
              <w:spacing w:after="0" w:line="240" w:lineRule="auto"/>
              <w:rPr>
                <w:rFonts w:ascii="Times New Roman" w:eastAsia="Times New Roman" w:hAnsi="Times New Roman" w:cs="Times New Roman"/>
                <w:sz w:val="24"/>
                <w:szCs w:val="24"/>
                <w:lang w:eastAsia="lv-LV"/>
              </w:rPr>
            </w:pPr>
            <w:r w:rsidRPr="008F26A8">
              <w:rPr>
                <w:rFonts w:ascii="Times New Roman" w:eastAsia="Times New Roman" w:hAnsi="Times New Roman" w:cs="Times New Roman"/>
                <w:sz w:val="24"/>
                <w:szCs w:val="24"/>
                <w:lang w:eastAsia="lv-LV"/>
              </w:rPr>
              <w:t>7.</w:t>
            </w:r>
          </w:p>
        </w:tc>
        <w:tc>
          <w:tcPr>
            <w:tcW w:w="2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3C3B5AA" w14:textId="77777777" w:rsidR="006C57EF" w:rsidRPr="008F26A8" w:rsidRDefault="006C57EF" w:rsidP="004D4901">
            <w:pPr>
              <w:spacing w:after="0" w:line="240" w:lineRule="auto"/>
              <w:rPr>
                <w:rFonts w:ascii="Times New Roman" w:eastAsia="Times New Roman" w:hAnsi="Times New Roman" w:cs="Times New Roman"/>
                <w:sz w:val="24"/>
                <w:szCs w:val="24"/>
                <w:lang w:eastAsia="lv-LV"/>
              </w:rPr>
            </w:pPr>
            <w:r w:rsidRPr="008F26A8">
              <w:rPr>
                <w:rFonts w:ascii="Times New Roman" w:eastAsia="Times New Roman" w:hAnsi="Times New Roman" w:cs="Times New Roman"/>
                <w:sz w:val="24"/>
                <w:szCs w:val="24"/>
                <w:lang w:eastAsia="lv-LV"/>
              </w:rPr>
              <w:t>Virs 50 līdz 75</w:t>
            </w:r>
          </w:p>
        </w:tc>
        <w:tc>
          <w:tcPr>
            <w:tcW w:w="12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61D34E4" w14:textId="77777777" w:rsidR="006C57EF" w:rsidRPr="008F26A8" w:rsidRDefault="006C57EF" w:rsidP="004D4901">
            <w:pPr>
              <w:spacing w:after="0" w:line="240" w:lineRule="auto"/>
              <w:jc w:val="center"/>
              <w:rPr>
                <w:rFonts w:ascii="Times New Roman" w:eastAsia="Times New Roman" w:hAnsi="Times New Roman" w:cs="Times New Roman"/>
                <w:sz w:val="24"/>
                <w:szCs w:val="24"/>
                <w:lang w:eastAsia="lv-LV"/>
              </w:rPr>
            </w:pPr>
            <w:r w:rsidRPr="008F26A8">
              <w:rPr>
                <w:rFonts w:ascii="Times New Roman" w:eastAsia="Times New Roman" w:hAnsi="Times New Roman" w:cs="Times New Roman"/>
                <w:sz w:val="24"/>
                <w:szCs w:val="24"/>
                <w:lang w:eastAsia="lv-LV"/>
              </w:rPr>
              <w:t>2</w:t>
            </w:r>
          </w:p>
        </w:tc>
        <w:tc>
          <w:tcPr>
            <w:tcW w:w="12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982EB85" w14:textId="77777777" w:rsidR="006C57EF" w:rsidRPr="008F26A8" w:rsidRDefault="006C57EF" w:rsidP="004D4901">
            <w:pPr>
              <w:spacing w:after="0" w:line="240" w:lineRule="auto"/>
              <w:jc w:val="center"/>
              <w:rPr>
                <w:rFonts w:ascii="Times New Roman" w:eastAsia="Times New Roman" w:hAnsi="Times New Roman" w:cs="Times New Roman"/>
                <w:sz w:val="24"/>
                <w:szCs w:val="24"/>
                <w:lang w:eastAsia="lv-LV"/>
              </w:rPr>
            </w:pPr>
            <w:r w:rsidRPr="008F26A8">
              <w:rPr>
                <w:rFonts w:ascii="Times New Roman" w:eastAsia="Times New Roman" w:hAnsi="Times New Roman" w:cs="Times New Roman"/>
                <w:sz w:val="24"/>
                <w:szCs w:val="24"/>
                <w:lang w:eastAsia="lv-LV"/>
              </w:rPr>
              <w:t>40</w:t>
            </w:r>
          </w:p>
        </w:tc>
      </w:tr>
      <w:tr w:rsidR="008F26A8" w:rsidRPr="008F26A8" w14:paraId="63DE8717" w14:textId="77777777" w:rsidTr="006C57EF">
        <w:tc>
          <w:tcPr>
            <w:tcW w:w="4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06C31FB" w14:textId="77777777" w:rsidR="006C57EF" w:rsidRPr="008F26A8" w:rsidRDefault="006C57EF" w:rsidP="004D4901">
            <w:pPr>
              <w:spacing w:after="0" w:line="240" w:lineRule="auto"/>
              <w:rPr>
                <w:rFonts w:ascii="Times New Roman" w:eastAsia="Times New Roman" w:hAnsi="Times New Roman" w:cs="Times New Roman"/>
                <w:sz w:val="24"/>
                <w:szCs w:val="24"/>
                <w:lang w:eastAsia="lv-LV"/>
              </w:rPr>
            </w:pPr>
            <w:r w:rsidRPr="008F26A8">
              <w:rPr>
                <w:rFonts w:ascii="Times New Roman" w:eastAsia="Times New Roman" w:hAnsi="Times New Roman" w:cs="Times New Roman"/>
                <w:sz w:val="24"/>
                <w:szCs w:val="24"/>
                <w:lang w:eastAsia="lv-LV"/>
              </w:rPr>
              <w:t>8.</w:t>
            </w:r>
          </w:p>
        </w:tc>
        <w:tc>
          <w:tcPr>
            <w:tcW w:w="2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1C646B9" w14:textId="77777777" w:rsidR="006C57EF" w:rsidRPr="008F26A8" w:rsidRDefault="006C57EF" w:rsidP="004D4901">
            <w:pPr>
              <w:spacing w:after="0" w:line="240" w:lineRule="auto"/>
              <w:rPr>
                <w:rFonts w:ascii="Times New Roman" w:eastAsia="Times New Roman" w:hAnsi="Times New Roman" w:cs="Times New Roman"/>
                <w:sz w:val="24"/>
                <w:szCs w:val="24"/>
                <w:lang w:eastAsia="lv-LV"/>
              </w:rPr>
            </w:pPr>
            <w:r w:rsidRPr="008F26A8">
              <w:rPr>
                <w:rFonts w:ascii="Times New Roman" w:eastAsia="Times New Roman" w:hAnsi="Times New Roman" w:cs="Times New Roman"/>
                <w:sz w:val="24"/>
                <w:szCs w:val="24"/>
                <w:lang w:eastAsia="lv-LV"/>
              </w:rPr>
              <w:t>Virs 75 līdz 100</w:t>
            </w:r>
          </w:p>
        </w:tc>
        <w:tc>
          <w:tcPr>
            <w:tcW w:w="12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E93E731" w14:textId="77777777" w:rsidR="006C57EF" w:rsidRPr="008F26A8" w:rsidRDefault="006C57EF" w:rsidP="004D4901">
            <w:pPr>
              <w:spacing w:after="0" w:line="240" w:lineRule="auto"/>
              <w:jc w:val="center"/>
              <w:rPr>
                <w:rFonts w:ascii="Times New Roman" w:eastAsia="Times New Roman" w:hAnsi="Times New Roman" w:cs="Times New Roman"/>
                <w:sz w:val="24"/>
                <w:szCs w:val="24"/>
                <w:lang w:eastAsia="lv-LV"/>
              </w:rPr>
            </w:pPr>
            <w:r w:rsidRPr="008F26A8">
              <w:rPr>
                <w:rFonts w:ascii="Times New Roman" w:eastAsia="Times New Roman" w:hAnsi="Times New Roman" w:cs="Times New Roman"/>
                <w:sz w:val="24"/>
                <w:szCs w:val="24"/>
                <w:lang w:eastAsia="lv-LV"/>
              </w:rPr>
              <w:t>2</w:t>
            </w:r>
          </w:p>
        </w:tc>
        <w:tc>
          <w:tcPr>
            <w:tcW w:w="12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B1947A7" w14:textId="77777777" w:rsidR="006C57EF" w:rsidRPr="008F26A8" w:rsidRDefault="006C57EF" w:rsidP="004D4901">
            <w:pPr>
              <w:spacing w:after="0" w:line="240" w:lineRule="auto"/>
              <w:jc w:val="center"/>
              <w:rPr>
                <w:rFonts w:ascii="Times New Roman" w:eastAsia="Times New Roman" w:hAnsi="Times New Roman" w:cs="Times New Roman"/>
                <w:sz w:val="24"/>
                <w:szCs w:val="24"/>
                <w:lang w:eastAsia="lv-LV"/>
              </w:rPr>
            </w:pPr>
            <w:r w:rsidRPr="008F26A8">
              <w:rPr>
                <w:rFonts w:ascii="Times New Roman" w:eastAsia="Times New Roman" w:hAnsi="Times New Roman" w:cs="Times New Roman"/>
                <w:sz w:val="24"/>
                <w:szCs w:val="24"/>
                <w:lang w:eastAsia="lv-LV"/>
              </w:rPr>
              <w:t>45</w:t>
            </w:r>
          </w:p>
        </w:tc>
      </w:tr>
      <w:tr w:rsidR="008F26A8" w:rsidRPr="008F26A8" w14:paraId="68F399DD" w14:textId="77777777" w:rsidTr="006C57EF">
        <w:tc>
          <w:tcPr>
            <w:tcW w:w="4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AF16AC0" w14:textId="77777777" w:rsidR="006C57EF" w:rsidRPr="008F26A8" w:rsidRDefault="006C57EF" w:rsidP="004D4901">
            <w:pPr>
              <w:spacing w:after="0" w:line="240" w:lineRule="auto"/>
              <w:rPr>
                <w:rFonts w:ascii="Times New Roman" w:eastAsia="Times New Roman" w:hAnsi="Times New Roman" w:cs="Times New Roman"/>
                <w:sz w:val="24"/>
                <w:szCs w:val="24"/>
                <w:lang w:eastAsia="lv-LV"/>
              </w:rPr>
            </w:pPr>
            <w:r w:rsidRPr="008F26A8">
              <w:rPr>
                <w:rFonts w:ascii="Times New Roman" w:eastAsia="Times New Roman" w:hAnsi="Times New Roman" w:cs="Times New Roman"/>
                <w:sz w:val="24"/>
                <w:szCs w:val="24"/>
                <w:lang w:eastAsia="lv-LV"/>
              </w:rPr>
              <w:t>9.</w:t>
            </w:r>
          </w:p>
        </w:tc>
        <w:tc>
          <w:tcPr>
            <w:tcW w:w="2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A992915" w14:textId="77777777" w:rsidR="006C57EF" w:rsidRPr="008F26A8" w:rsidRDefault="006C57EF" w:rsidP="004D4901">
            <w:pPr>
              <w:spacing w:after="0" w:line="240" w:lineRule="auto"/>
              <w:rPr>
                <w:rFonts w:ascii="Times New Roman" w:eastAsia="Times New Roman" w:hAnsi="Times New Roman" w:cs="Times New Roman"/>
                <w:sz w:val="24"/>
                <w:szCs w:val="24"/>
                <w:lang w:eastAsia="lv-LV"/>
              </w:rPr>
            </w:pPr>
            <w:r w:rsidRPr="008F26A8">
              <w:rPr>
                <w:rFonts w:ascii="Times New Roman" w:eastAsia="Times New Roman" w:hAnsi="Times New Roman" w:cs="Times New Roman"/>
                <w:sz w:val="24"/>
                <w:szCs w:val="24"/>
                <w:lang w:eastAsia="lv-LV"/>
              </w:rPr>
              <w:t>Virs 100 līdz 200</w:t>
            </w:r>
          </w:p>
        </w:tc>
        <w:tc>
          <w:tcPr>
            <w:tcW w:w="12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0C9E2AB" w14:textId="77777777" w:rsidR="006C57EF" w:rsidRPr="008F26A8" w:rsidRDefault="006C57EF" w:rsidP="004D4901">
            <w:pPr>
              <w:spacing w:after="0" w:line="240" w:lineRule="auto"/>
              <w:jc w:val="center"/>
              <w:rPr>
                <w:rFonts w:ascii="Times New Roman" w:eastAsia="Times New Roman" w:hAnsi="Times New Roman" w:cs="Times New Roman"/>
                <w:sz w:val="24"/>
                <w:szCs w:val="24"/>
                <w:lang w:eastAsia="lv-LV"/>
              </w:rPr>
            </w:pPr>
            <w:r w:rsidRPr="008F26A8">
              <w:rPr>
                <w:rFonts w:ascii="Times New Roman" w:eastAsia="Times New Roman" w:hAnsi="Times New Roman" w:cs="Times New Roman"/>
                <w:sz w:val="24"/>
                <w:szCs w:val="24"/>
                <w:lang w:eastAsia="lv-LV"/>
              </w:rPr>
              <w:t>3</w:t>
            </w:r>
          </w:p>
        </w:tc>
        <w:tc>
          <w:tcPr>
            <w:tcW w:w="12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C09A45F" w14:textId="77777777" w:rsidR="006C57EF" w:rsidRPr="008F26A8" w:rsidRDefault="006C57EF" w:rsidP="004D4901">
            <w:pPr>
              <w:spacing w:after="0" w:line="240" w:lineRule="auto"/>
              <w:jc w:val="center"/>
              <w:rPr>
                <w:rFonts w:ascii="Times New Roman" w:eastAsia="Times New Roman" w:hAnsi="Times New Roman" w:cs="Times New Roman"/>
                <w:sz w:val="24"/>
                <w:szCs w:val="24"/>
                <w:lang w:eastAsia="lv-LV"/>
              </w:rPr>
            </w:pPr>
            <w:r w:rsidRPr="008F26A8">
              <w:rPr>
                <w:rFonts w:ascii="Times New Roman" w:eastAsia="Times New Roman" w:hAnsi="Times New Roman" w:cs="Times New Roman"/>
                <w:sz w:val="24"/>
                <w:szCs w:val="24"/>
                <w:lang w:eastAsia="lv-LV"/>
              </w:rPr>
              <w:t>50</w:t>
            </w:r>
          </w:p>
        </w:tc>
      </w:tr>
      <w:tr w:rsidR="008F26A8" w:rsidRPr="008F26A8" w14:paraId="635542E8" w14:textId="77777777" w:rsidTr="006C57EF">
        <w:tc>
          <w:tcPr>
            <w:tcW w:w="4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462ACD1" w14:textId="77777777" w:rsidR="006C57EF" w:rsidRPr="008F26A8" w:rsidRDefault="006C57EF" w:rsidP="004D4901">
            <w:pPr>
              <w:spacing w:after="0" w:line="240" w:lineRule="auto"/>
              <w:rPr>
                <w:rFonts w:ascii="Times New Roman" w:eastAsia="Times New Roman" w:hAnsi="Times New Roman" w:cs="Times New Roman"/>
                <w:sz w:val="24"/>
                <w:szCs w:val="24"/>
                <w:lang w:eastAsia="lv-LV"/>
              </w:rPr>
            </w:pPr>
            <w:r w:rsidRPr="008F26A8">
              <w:rPr>
                <w:rFonts w:ascii="Times New Roman" w:eastAsia="Times New Roman" w:hAnsi="Times New Roman" w:cs="Times New Roman"/>
                <w:sz w:val="24"/>
                <w:szCs w:val="24"/>
                <w:lang w:eastAsia="lv-LV"/>
              </w:rPr>
              <w:t>10.</w:t>
            </w:r>
          </w:p>
        </w:tc>
        <w:tc>
          <w:tcPr>
            <w:tcW w:w="2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88CBF98" w14:textId="77777777" w:rsidR="006C57EF" w:rsidRPr="008F26A8" w:rsidRDefault="006C57EF" w:rsidP="004D4901">
            <w:pPr>
              <w:spacing w:after="0" w:line="240" w:lineRule="auto"/>
              <w:rPr>
                <w:rFonts w:ascii="Times New Roman" w:eastAsia="Times New Roman" w:hAnsi="Times New Roman" w:cs="Times New Roman"/>
                <w:sz w:val="24"/>
                <w:szCs w:val="24"/>
                <w:lang w:eastAsia="lv-LV"/>
              </w:rPr>
            </w:pPr>
            <w:r w:rsidRPr="008F26A8">
              <w:rPr>
                <w:rFonts w:ascii="Times New Roman" w:eastAsia="Times New Roman" w:hAnsi="Times New Roman" w:cs="Times New Roman"/>
                <w:sz w:val="24"/>
                <w:szCs w:val="24"/>
                <w:lang w:eastAsia="lv-LV"/>
              </w:rPr>
              <w:t>Virs 200 līdz 300</w:t>
            </w:r>
          </w:p>
        </w:tc>
        <w:tc>
          <w:tcPr>
            <w:tcW w:w="12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A9EF2C1" w14:textId="77777777" w:rsidR="006C57EF" w:rsidRPr="008F26A8" w:rsidRDefault="006C57EF" w:rsidP="004D4901">
            <w:pPr>
              <w:spacing w:after="0" w:line="240" w:lineRule="auto"/>
              <w:jc w:val="center"/>
              <w:rPr>
                <w:rFonts w:ascii="Times New Roman" w:eastAsia="Times New Roman" w:hAnsi="Times New Roman" w:cs="Times New Roman"/>
                <w:sz w:val="24"/>
                <w:szCs w:val="24"/>
                <w:lang w:eastAsia="lv-LV"/>
              </w:rPr>
            </w:pPr>
            <w:r w:rsidRPr="008F26A8">
              <w:rPr>
                <w:rFonts w:ascii="Times New Roman" w:eastAsia="Times New Roman" w:hAnsi="Times New Roman" w:cs="Times New Roman"/>
                <w:sz w:val="24"/>
                <w:szCs w:val="24"/>
                <w:lang w:eastAsia="lv-LV"/>
              </w:rPr>
              <w:t>3</w:t>
            </w:r>
          </w:p>
        </w:tc>
        <w:tc>
          <w:tcPr>
            <w:tcW w:w="12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ED38300" w14:textId="77777777" w:rsidR="006C57EF" w:rsidRPr="008F26A8" w:rsidRDefault="006C57EF" w:rsidP="004D4901">
            <w:pPr>
              <w:spacing w:after="0" w:line="240" w:lineRule="auto"/>
              <w:jc w:val="center"/>
              <w:rPr>
                <w:rFonts w:ascii="Times New Roman" w:eastAsia="Times New Roman" w:hAnsi="Times New Roman" w:cs="Times New Roman"/>
                <w:sz w:val="24"/>
                <w:szCs w:val="24"/>
                <w:lang w:eastAsia="lv-LV"/>
              </w:rPr>
            </w:pPr>
            <w:r w:rsidRPr="008F26A8">
              <w:rPr>
                <w:rFonts w:ascii="Times New Roman" w:eastAsia="Times New Roman" w:hAnsi="Times New Roman" w:cs="Times New Roman"/>
                <w:sz w:val="24"/>
                <w:szCs w:val="24"/>
                <w:lang w:eastAsia="lv-LV"/>
              </w:rPr>
              <w:t>60</w:t>
            </w:r>
          </w:p>
        </w:tc>
      </w:tr>
      <w:tr w:rsidR="008F26A8" w:rsidRPr="008F26A8" w14:paraId="7E971A65" w14:textId="77777777" w:rsidTr="006C57EF">
        <w:tc>
          <w:tcPr>
            <w:tcW w:w="4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8F4A90E" w14:textId="77777777" w:rsidR="006C57EF" w:rsidRPr="008F26A8" w:rsidRDefault="006C57EF" w:rsidP="004D4901">
            <w:pPr>
              <w:spacing w:after="0" w:line="240" w:lineRule="auto"/>
              <w:rPr>
                <w:rFonts w:ascii="Times New Roman" w:eastAsia="Times New Roman" w:hAnsi="Times New Roman" w:cs="Times New Roman"/>
                <w:sz w:val="24"/>
                <w:szCs w:val="24"/>
                <w:lang w:eastAsia="lv-LV"/>
              </w:rPr>
            </w:pPr>
            <w:r w:rsidRPr="008F26A8">
              <w:rPr>
                <w:rFonts w:ascii="Times New Roman" w:eastAsia="Times New Roman" w:hAnsi="Times New Roman" w:cs="Times New Roman"/>
                <w:sz w:val="24"/>
                <w:szCs w:val="24"/>
                <w:lang w:eastAsia="lv-LV"/>
              </w:rPr>
              <w:t>11.</w:t>
            </w:r>
          </w:p>
        </w:tc>
        <w:tc>
          <w:tcPr>
            <w:tcW w:w="2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D0651B5" w14:textId="77777777" w:rsidR="006C57EF" w:rsidRPr="008F26A8" w:rsidRDefault="006C57EF" w:rsidP="004D4901">
            <w:pPr>
              <w:spacing w:after="0" w:line="240" w:lineRule="auto"/>
              <w:rPr>
                <w:rFonts w:ascii="Times New Roman" w:eastAsia="Times New Roman" w:hAnsi="Times New Roman" w:cs="Times New Roman"/>
                <w:sz w:val="24"/>
                <w:szCs w:val="24"/>
                <w:lang w:eastAsia="lv-LV"/>
              </w:rPr>
            </w:pPr>
            <w:r w:rsidRPr="008F26A8">
              <w:rPr>
                <w:rFonts w:ascii="Times New Roman" w:eastAsia="Times New Roman" w:hAnsi="Times New Roman" w:cs="Times New Roman"/>
                <w:sz w:val="24"/>
                <w:szCs w:val="24"/>
                <w:lang w:eastAsia="lv-LV"/>
              </w:rPr>
              <w:t>Virs 300 līdz 400</w:t>
            </w:r>
          </w:p>
        </w:tc>
        <w:tc>
          <w:tcPr>
            <w:tcW w:w="12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6795B81" w14:textId="77777777" w:rsidR="006C57EF" w:rsidRPr="008F26A8" w:rsidRDefault="006C57EF" w:rsidP="004D4901">
            <w:pPr>
              <w:spacing w:after="0" w:line="240" w:lineRule="auto"/>
              <w:jc w:val="center"/>
              <w:rPr>
                <w:rFonts w:ascii="Times New Roman" w:eastAsia="Times New Roman" w:hAnsi="Times New Roman" w:cs="Times New Roman"/>
                <w:sz w:val="24"/>
                <w:szCs w:val="24"/>
                <w:lang w:eastAsia="lv-LV"/>
              </w:rPr>
            </w:pPr>
            <w:r w:rsidRPr="008F26A8">
              <w:rPr>
                <w:rFonts w:ascii="Times New Roman" w:eastAsia="Times New Roman" w:hAnsi="Times New Roman" w:cs="Times New Roman"/>
                <w:sz w:val="24"/>
                <w:szCs w:val="24"/>
                <w:lang w:eastAsia="lv-LV"/>
              </w:rPr>
              <w:t>3</w:t>
            </w:r>
          </w:p>
        </w:tc>
        <w:tc>
          <w:tcPr>
            <w:tcW w:w="12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8B83A07" w14:textId="77777777" w:rsidR="006C57EF" w:rsidRPr="008F26A8" w:rsidRDefault="006C57EF" w:rsidP="004D4901">
            <w:pPr>
              <w:spacing w:after="0" w:line="240" w:lineRule="auto"/>
              <w:jc w:val="center"/>
              <w:rPr>
                <w:rFonts w:ascii="Times New Roman" w:eastAsia="Times New Roman" w:hAnsi="Times New Roman" w:cs="Times New Roman"/>
                <w:sz w:val="24"/>
                <w:szCs w:val="24"/>
                <w:lang w:eastAsia="lv-LV"/>
              </w:rPr>
            </w:pPr>
            <w:r w:rsidRPr="008F26A8">
              <w:rPr>
                <w:rFonts w:ascii="Times New Roman" w:eastAsia="Times New Roman" w:hAnsi="Times New Roman" w:cs="Times New Roman"/>
                <w:sz w:val="24"/>
                <w:szCs w:val="24"/>
                <w:lang w:eastAsia="lv-LV"/>
              </w:rPr>
              <w:t>70</w:t>
            </w:r>
          </w:p>
        </w:tc>
      </w:tr>
      <w:tr w:rsidR="008F26A8" w:rsidRPr="008F26A8" w14:paraId="07844713" w14:textId="77777777" w:rsidTr="006C57EF">
        <w:tc>
          <w:tcPr>
            <w:tcW w:w="4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5DC9E90" w14:textId="77777777" w:rsidR="006C57EF" w:rsidRPr="008F26A8" w:rsidRDefault="006C57EF" w:rsidP="004D4901">
            <w:pPr>
              <w:spacing w:after="0" w:line="240" w:lineRule="auto"/>
              <w:rPr>
                <w:rFonts w:ascii="Times New Roman" w:eastAsia="Times New Roman" w:hAnsi="Times New Roman" w:cs="Times New Roman"/>
                <w:sz w:val="24"/>
                <w:szCs w:val="24"/>
                <w:lang w:eastAsia="lv-LV"/>
              </w:rPr>
            </w:pPr>
            <w:r w:rsidRPr="008F26A8">
              <w:rPr>
                <w:rFonts w:ascii="Times New Roman" w:eastAsia="Times New Roman" w:hAnsi="Times New Roman" w:cs="Times New Roman"/>
                <w:sz w:val="24"/>
                <w:szCs w:val="24"/>
                <w:lang w:eastAsia="lv-LV"/>
              </w:rPr>
              <w:t>12.</w:t>
            </w:r>
          </w:p>
        </w:tc>
        <w:tc>
          <w:tcPr>
            <w:tcW w:w="2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BBBB62D" w14:textId="77777777" w:rsidR="006C57EF" w:rsidRPr="008F26A8" w:rsidRDefault="006C57EF" w:rsidP="004D4901">
            <w:pPr>
              <w:spacing w:after="0" w:line="240" w:lineRule="auto"/>
              <w:rPr>
                <w:rFonts w:ascii="Times New Roman" w:eastAsia="Times New Roman" w:hAnsi="Times New Roman" w:cs="Times New Roman"/>
                <w:sz w:val="24"/>
                <w:szCs w:val="24"/>
                <w:lang w:eastAsia="lv-LV"/>
              </w:rPr>
            </w:pPr>
            <w:r w:rsidRPr="008F26A8">
              <w:rPr>
                <w:rFonts w:ascii="Times New Roman" w:eastAsia="Times New Roman" w:hAnsi="Times New Roman" w:cs="Times New Roman"/>
                <w:sz w:val="24"/>
                <w:szCs w:val="24"/>
                <w:lang w:eastAsia="lv-LV"/>
              </w:rPr>
              <w:t>Virs 400 līdz 500</w:t>
            </w:r>
          </w:p>
        </w:tc>
        <w:tc>
          <w:tcPr>
            <w:tcW w:w="12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B48E191" w14:textId="77777777" w:rsidR="006C57EF" w:rsidRPr="008F26A8" w:rsidRDefault="006C57EF" w:rsidP="004D4901">
            <w:pPr>
              <w:spacing w:after="0" w:line="240" w:lineRule="auto"/>
              <w:jc w:val="center"/>
              <w:rPr>
                <w:rFonts w:ascii="Times New Roman" w:eastAsia="Times New Roman" w:hAnsi="Times New Roman" w:cs="Times New Roman"/>
                <w:sz w:val="24"/>
                <w:szCs w:val="24"/>
                <w:lang w:eastAsia="lv-LV"/>
              </w:rPr>
            </w:pPr>
            <w:r w:rsidRPr="008F26A8">
              <w:rPr>
                <w:rFonts w:ascii="Times New Roman" w:eastAsia="Times New Roman" w:hAnsi="Times New Roman" w:cs="Times New Roman"/>
                <w:sz w:val="24"/>
                <w:szCs w:val="24"/>
                <w:lang w:eastAsia="lv-LV"/>
              </w:rPr>
              <w:t>3</w:t>
            </w:r>
          </w:p>
        </w:tc>
        <w:tc>
          <w:tcPr>
            <w:tcW w:w="12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6027661" w14:textId="77777777" w:rsidR="006C57EF" w:rsidRPr="008F26A8" w:rsidRDefault="006C57EF" w:rsidP="004D4901">
            <w:pPr>
              <w:spacing w:after="0" w:line="240" w:lineRule="auto"/>
              <w:jc w:val="center"/>
              <w:rPr>
                <w:rFonts w:ascii="Times New Roman" w:eastAsia="Times New Roman" w:hAnsi="Times New Roman" w:cs="Times New Roman"/>
                <w:sz w:val="24"/>
                <w:szCs w:val="24"/>
                <w:lang w:eastAsia="lv-LV"/>
              </w:rPr>
            </w:pPr>
            <w:r w:rsidRPr="008F26A8">
              <w:rPr>
                <w:rFonts w:ascii="Times New Roman" w:eastAsia="Times New Roman" w:hAnsi="Times New Roman" w:cs="Times New Roman"/>
                <w:sz w:val="24"/>
                <w:szCs w:val="24"/>
                <w:lang w:eastAsia="lv-LV"/>
              </w:rPr>
              <w:t>80</w:t>
            </w:r>
          </w:p>
        </w:tc>
      </w:tr>
      <w:tr w:rsidR="008F26A8" w:rsidRPr="008F26A8" w14:paraId="506A36ED" w14:textId="77777777" w:rsidTr="006C57EF">
        <w:tc>
          <w:tcPr>
            <w:tcW w:w="4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8A76397" w14:textId="77777777" w:rsidR="006C57EF" w:rsidRPr="008F26A8" w:rsidRDefault="006C57EF" w:rsidP="004D4901">
            <w:pPr>
              <w:spacing w:after="0" w:line="240" w:lineRule="auto"/>
              <w:rPr>
                <w:rFonts w:ascii="Times New Roman" w:eastAsia="Times New Roman" w:hAnsi="Times New Roman" w:cs="Times New Roman"/>
                <w:sz w:val="24"/>
                <w:szCs w:val="24"/>
                <w:lang w:eastAsia="lv-LV"/>
              </w:rPr>
            </w:pPr>
            <w:r w:rsidRPr="008F26A8">
              <w:rPr>
                <w:rFonts w:ascii="Times New Roman" w:eastAsia="Times New Roman" w:hAnsi="Times New Roman" w:cs="Times New Roman"/>
                <w:sz w:val="24"/>
                <w:szCs w:val="24"/>
                <w:lang w:eastAsia="lv-LV"/>
              </w:rPr>
              <w:t>13.</w:t>
            </w:r>
          </w:p>
        </w:tc>
        <w:tc>
          <w:tcPr>
            <w:tcW w:w="2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8A480D4" w14:textId="77777777" w:rsidR="006C57EF" w:rsidRPr="008F26A8" w:rsidRDefault="006C57EF" w:rsidP="004D4901">
            <w:pPr>
              <w:spacing w:after="0" w:line="240" w:lineRule="auto"/>
              <w:rPr>
                <w:rFonts w:ascii="Times New Roman" w:eastAsia="Times New Roman" w:hAnsi="Times New Roman" w:cs="Times New Roman"/>
                <w:sz w:val="24"/>
                <w:szCs w:val="24"/>
                <w:lang w:eastAsia="lv-LV"/>
              </w:rPr>
            </w:pPr>
            <w:r w:rsidRPr="008F26A8">
              <w:rPr>
                <w:rFonts w:ascii="Times New Roman" w:eastAsia="Times New Roman" w:hAnsi="Times New Roman" w:cs="Times New Roman"/>
                <w:sz w:val="24"/>
                <w:szCs w:val="24"/>
                <w:lang w:eastAsia="lv-LV"/>
              </w:rPr>
              <w:t>Virs 500 līdz 600</w:t>
            </w:r>
          </w:p>
        </w:tc>
        <w:tc>
          <w:tcPr>
            <w:tcW w:w="12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9EF3149" w14:textId="77777777" w:rsidR="006C57EF" w:rsidRPr="008F26A8" w:rsidRDefault="006C57EF" w:rsidP="004D4901">
            <w:pPr>
              <w:spacing w:after="0" w:line="240" w:lineRule="auto"/>
              <w:jc w:val="center"/>
              <w:rPr>
                <w:rFonts w:ascii="Times New Roman" w:eastAsia="Times New Roman" w:hAnsi="Times New Roman" w:cs="Times New Roman"/>
                <w:sz w:val="24"/>
                <w:szCs w:val="24"/>
                <w:lang w:eastAsia="lv-LV"/>
              </w:rPr>
            </w:pPr>
            <w:r w:rsidRPr="008F26A8">
              <w:rPr>
                <w:rFonts w:ascii="Times New Roman" w:eastAsia="Times New Roman" w:hAnsi="Times New Roman" w:cs="Times New Roman"/>
                <w:sz w:val="24"/>
                <w:szCs w:val="24"/>
                <w:lang w:eastAsia="lv-LV"/>
              </w:rPr>
              <w:t>4</w:t>
            </w:r>
          </w:p>
        </w:tc>
        <w:tc>
          <w:tcPr>
            <w:tcW w:w="12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842A96B" w14:textId="77777777" w:rsidR="006C57EF" w:rsidRPr="008F26A8" w:rsidRDefault="006C57EF" w:rsidP="004D4901">
            <w:pPr>
              <w:spacing w:after="0" w:line="240" w:lineRule="auto"/>
              <w:jc w:val="center"/>
              <w:rPr>
                <w:rFonts w:ascii="Times New Roman" w:eastAsia="Times New Roman" w:hAnsi="Times New Roman" w:cs="Times New Roman"/>
                <w:sz w:val="24"/>
                <w:szCs w:val="24"/>
                <w:lang w:eastAsia="lv-LV"/>
              </w:rPr>
            </w:pPr>
            <w:r w:rsidRPr="008F26A8">
              <w:rPr>
                <w:rFonts w:ascii="Times New Roman" w:eastAsia="Times New Roman" w:hAnsi="Times New Roman" w:cs="Times New Roman"/>
                <w:sz w:val="24"/>
                <w:szCs w:val="24"/>
                <w:lang w:eastAsia="lv-LV"/>
              </w:rPr>
              <w:t>90</w:t>
            </w:r>
          </w:p>
        </w:tc>
      </w:tr>
      <w:tr w:rsidR="008F26A8" w:rsidRPr="008F26A8" w14:paraId="76A380F4" w14:textId="77777777" w:rsidTr="006C57EF">
        <w:tc>
          <w:tcPr>
            <w:tcW w:w="4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5C9FFC3" w14:textId="77777777" w:rsidR="006C57EF" w:rsidRPr="008F26A8" w:rsidRDefault="006C57EF" w:rsidP="004D4901">
            <w:pPr>
              <w:spacing w:after="0" w:line="240" w:lineRule="auto"/>
              <w:rPr>
                <w:rFonts w:ascii="Times New Roman" w:eastAsia="Times New Roman" w:hAnsi="Times New Roman" w:cs="Times New Roman"/>
                <w:sz w:val="24"/>
                <w:szCs w:val="24"/>
                <w:lang w:eastAsia="lv-LV"/>
              </w:rPr>
            </w:pPr>
            <w:r w:rsidRPr="008F26A8">
              <w:rPr>
                <w:rFonts w:ascii="Times New Roman" w:eastAsia="Times New Roman" w:hAnsi="Times New Roman" w:cs="Times New Roman"/>
                <w:sz w:val="24"/>
                <w:szCs w:val="24"/>
                <w:lang w:eastAsia="lv-LV"/>
              </w:rPr>
              <w:t>14.</w:t>
            </w:r>
          </w:p>
        </w:tc>
        <w:tc>
          <w:tcPr>
            <w:tcW w:w="2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1659145" w14:textId="77777777" w:rsidR="006C57EF" w:rsidRPr="008F26A8" w:rsidRDefault="006C57EF" w:rsidP="004D4901">
            <w:pPr>
              <w:spacing w:after="0" w:line="240" w:lineRule="auto"/>
              <w:rPr>
                <w:rFonts w:ascii="Times New Roman" w:eastAsia="Times New Roman" w:hAnsi="Times New Roman" w:cs="Times New Roman"/>
                <w:sz w:val="24"/>
                <w:szCs w:val="24"/>
                <w:lang w:eastAsia="lv-LV"/>
              </w:rPr>
            </w:pPr>
            <w:r w:rsidRPr="008F26A8">
              <w:rPr>
                <w:rFonts w:ascii="Times New Roman" w:eastAsia="Times New Roman" w:hAnsi="Times New Roman" w:cs="Times New Roman"/>
                <w:sz w:val="24"/>
                <w:szCs w:val="24"/>
                <w:lang w:eastAsia="lv-LV"/>
              </w:rPr>
              <w:t>Virs 600 līdz 700</w:t>
            </w:r>
          </w:p>
        </w:tc>
        <w:tc>
          <w:tcPr>
            <w:tcW w:w="12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082A4BD" w14:textId="77777777" w:rsidR="006C57EF" w:rsidRPr="008F26A8" w:rsidRDefault="006C57EF" w:rsidP="004D4901">
            <w:pPr>
              <w:spacing w:after="0" w:line="240" w:lineRule="auto"/>
              <w:jc w:val="center"/>
              <w:rPr>
                <w:rFonts w:ascii="Times New Roman" w:eastAsia="Times New Roman" w:hAnsi="Times New Roman" w:cs="Times New Roman"/>
                <w:sz w:val="24"/>
                <w:szCs w:val="24"/>
                <w:lang w:eastAsia="lv-LV"/>
              </w:rPr>
            </w:pPr>
            <w:r w:rsidRPr="008F26A8">
              <w:rPr>
                <w:rFonts w:ascii="Times New Roman" w:eastAsia="Times New Roman" w:hAnsi="Times New Roman" w:cs="Times New Roman"/>
                <w:sz w:val="24"/>
                <w:szCs w:val="24"/>
                <w:lang w:eastAsia="lv-LV"/>
              </w:rPr>
              <w:t>4</w:t>
            </w:r>
          </w:p>
        </w:tc>
        <w:tc>
          <w:tcPr>
            <w:tcW w:w="12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F6A1A2" w14:textId="77777777" w:rsidR="006C57EF" w:rsidRPr="008F26A8" w:rsidRDefault="006C57EF" w:rsidP="004D4901">
            <w:pPr>
              <w:spacing w:after="0" w:line="240" w:lineRule="auto"/>
              <w:jc w:val="center"/>
              <w:rPr>
                <w:rFonts w:ascii="Times New Roman" w:eastAsia="Times New Roman" w:hAnsi="Times New Roman" w:cs="Times New Roman"/>
                <w:sz w:val="24"/>
                <w:szCs w:val="24"/>
                <w:lang w:eastAsia="lv-LV"/>
              </w:rPr>
            </w:pPr>
            <w:r w:rsidRPr="008F26A8">
              <w:rPr>
                <w:rFonts w:ascii="Times New Roman" w:eastAsia="Times New Roman" w:hAnsi="Times New Roman" w:cs="Times New Roman"/>
                <w:sz w:val="24"/>
                <w:szCs w:val="24"/>
                <w:lang w:eastAsia="lv-LV"/>
              </w:rPr>
              <w:t>100</w:t>
            </w:r>
          </w:p>
        </w:tc>
      </w:tr>
      <w:tr w:rsidR="008F26A8" w:rsidRPr="008F26A8" w14:paraId="37F89572" w14:textId="77777777" w:rsidTr="006C57EF">
        <w:tc>
          <w:tcPr>
            <w:tcW w:w="4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9970291" w14:textId="77777777" w:rsidR="006C57EF" w:rsidRPr="008F26A8" w:rsidRDefault="006C57EF" w:rsidP="004D4901">
            <w:pPr>
              <w:spacing w:after="0" w:line="240" w:lineRule="auto"/>
              <w:rPr>
                <w:rFonts w:ascii="Times New Roman" w:eastAsia="Times New Roman" w:hAnsi="Times New Roman" w:cs="Times New Roman"/>
                <w:sz w:val="24"/>
                <w:szCs w:val="24"/>
                <w:lang w:eastAsia="lv-LV"/>
              </w:rPr>
            </w:pPr>
            <w:r w:rsidRPr="008F26A8">
              <w:rPr>
                <w:rFonts w:ascii="Times New Roman" w:eastAsia="Times New Roman" w:hAnsi="Times New Roman" w:cs="Times New Roman"/>
                <w:sz w:val="24"/>
                <w:szCs w:val="24"/>
                <w:lang w:eastAsia="lv-LV"/>
              </w:rPr>
              <w:t>15.</w:t>
            </w:r>
          </w:p>
        </w:tc>
        <w:tc>
          <w:tcPr>
            <w:tcW w:w="2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14A68E4" w14:textId="77777777" w:rsidR="006C57EF" w:rsidRPr="008F26A8" w:rsidRDefault="006C57EF" w:rsidP="004D4901">
            <w:pPr>
              <w:spacing w:after="0" w:line="240" w:lineRule="auto"/>
              <w:rPr>
                <w:rFonts w:ascii="Times New Roman" w:eastAsia="Times New Roman" w:hAnsi="Times New Roman" w:cs="Times New Roman"/>
                <w:sz w:val="24"/>
                <w:szCs w:val="24"/>
                <w:lang w:eastAsia="lv-LV"/>
              </w:rPr>
            </w:pPr>
            <w:r w:rsidRPr="008F26A8">
              <w:rPr>
                <w:rFonts w:ascii="Times New Roman" w:eastAsia="Times New Roman" w:hAnsi="Times New Roman" w:cs="Times New Roman"/>
                <w:sz w:val="24"/>
                <w:szCs w:val="24"/>
                <w:lang w:eastAsia="lv-LV"/>
              </w:rPr>
              <w:t>Virs 700 līdz 800</w:t>
            </w:r>
          </w:p>
        </w:tc>
        <w:tc>
          <w:tcPr>
            <w:tcW w:w="12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EA6C22E" w14:textId="77777777" w:rsidR="006C57EF" w:rsidRPr="008F26A8" w:rsidRDefault="006C57EF" w:rsidP="004D4901">
            <w:pPr>
              <w:spacing w:after="0" w:line="240" w:lineRule="auto"/>
              <w:jc w:val="center"/>
              <w:rPr>
                <w:rFonts w:ascii="Times New Roman" w:eastAsia="Times New Roman" w:hAnsi="Times New Roman" w:cs="Times New Roman"/>
                <w:sz w:val="24"/>
                <w:szCs w:val="24"/>
                <w:lang w:eastAsia="lv-LV"/>
              </w:rPr>
            </w:pPr>
            <w:r w:rsidRPr="008F26A8">
              <w:rPr>
                <w:rFonts w:ascii="Times New Roman" w:eastAsia="Times New Roman" w:hAnsi="Times New Roman" w:cs="Times New Roman"/>
                <w:sz w:val="24"/>
                <w:szCs w:val="24"/>
                <w:lang w:eastAsia="lv-LV"/>
              </w:rPr>
              <w:t>4</w:t>
            </w:r>
          </w:p>
        </w:tc>
        <w:tc>
          <w:tcPr>
            <w:tcW w:w="12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E741FE6" w14:textId="77777777" w:rsidR="006C57EF" w:rsidRPr="008F26A8" w:rsidRDefault="006C57EF" w:rsidP="004D4901">
            <w:pPr>
              <w:spacing w:after="0" w:line="240" w:lineRule="auto"/>
              <w:jc w:val="center"/>
              <w:rPr>
                <w:rFonts w:ascii="Times New Roman" w:eastAsia="Times New Roman" w:hAnsi="Times New Roman" w:cs="Times New Roman"/>
                <w:sz w:val="24"/>
                <w:szCs w:val="24"/>
                <w:lang w:eastAsia="lv-LV"/>
              </w:rPr>
            </w:pPr>
            <w:r w:rsidRPr="008F26A8">
              <w:rPr>
                <w:rFonts w:ascii="Times New Roman" w:eastAsia="Times New Roman" w:hAnsi="Times New Roman" w:cs="Times New Roman"/>
                <w:sz w:val="24"/>
                <w:szCs w:val="24"/>
                <w:lang w:eastAsia="lv-LV"/>
              </w:rPr>
              <w:t>110</w:t>
            </w:r>
          </w:p>
        </w:tc>
      </w:tr>
      <w:tr w:rsidR="008F26A8" w:rsidRPr="008F26A8" w14:paraId="32B52B33" w14:textId="77777777" w:rsidTr="006C57EF">
        <w:tc>
          <w:tcPr>
            <w:tcW w:w="4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689F68D" w14:textId="77777777" w:rsidR="006C57EF" w:rsidRPr="008F26A8" w:rsidRDefault="006C57EF" w:rsidP="004D4901">
            <w:pPr>
              <w:spacing w:after="0" w:line="240" w:lineRule="auto"/>
              <w:rPr>
                <w:rFonts w:ascii="Times New Roman" w:eastAsia="Times New Roman" w:hAnsi="Times New Roman" w:cs="Times New Roman"/>
                <w:sz w:val="24"/>
                <w:szCs w:val="24"/>
                <w:lang w:eastAsia="lv-LV"/>
              </w:rPr>
            </w:pPr>
            <w:r w:rsidRPr="008F26A8">
              <w:rPr>
                <w:rFonts w:ascii="Times New Roman" w:eastAsia="Times New Roman" w:hAnsi="Times New Roman" w:cs="Times New Roman"/>
                <w:sz w:val="24"/>
                <w:szCs w:val="24"/>
                <w:lang w:eastAsia="lv-LV"/>
              </w:rPr>
              <w:t>16.</w:t>
            </w:r>
          </w:p>
        </w:tc>
        <w:tc>
          <w:tcPr>
            <w:tcW w:w="2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5C46BA6" w14:textId="77777777" w:rsidR="006C57EF" w:rsidRPr="008F26A8" w:rsidRDefault="006C57EF" w:rsidP="004D4901">
            <w:pPr>
              <w:spacing w:after="0" w:line="240" w:lineRule="auto"/>
              <w:rPr>
                <w:rFonts w:ascii="Times New Roman" w:eastAsia="Times New Roman" w:hAnsi="Times New Roman" w:cs="Times New Roman"/>
                <w:sz w:val="24"/>
                <w:szCs w:val="24"/>
                <w:lang w:eastAsia="lv-LV"/>
              </w:rPr>
            </w:pPr>
            <w:r w:rsidRPr="008F26A8">
              <w:rPr>
                <w:rFonts w:ascii="Times New Roman" w:eastAsia="Times New Roman" w:hAnsi="Times New Roman" w:cs="Times New Roman"/>
                <w:sz w:val="24"/>
                <w:szCs w:val="24"/>
                <w:lang w:eastAsia="lv-LV"/>
              </w:rPr>
              <w:t>Virs 800</w:t>
            </w:r>
          </w:p>
        </w:tc>
        <w:tc>
          <w:tcPr>
            <w:tcW w:w="12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B626C69" w14:textId="77777777" w:rsidR="006C57EF" w:rsidRPr="008F26A8" w:rsidRDefault="006C57EF" w:rsidP="004D4901">
            <w:pPr>
              <w:spacing w:after="0" w:line="240" w:lineRule="auto"/>
              <w:jc w:val="center"/>
              <w:rPr>
                <w:rFonts w:ascii="Times New Roman" w:eastAsia="Times New Roman" w:hAnsi="Times New Roman" w:cs="Times New Roman"/>
                <w:sz w:val="24"/>
                <w:szCs w:val="24"/>
                <w:lang w:eastAsia="lv-LV"/>
              </w:rPr>
            </w:pPr>
            <w:r w:rsidRPr="008F26A8">
              <w:rPr>
                <w:rFonts w:ascii="Times New Roman" w:eastAsia="Times New Roman" w:hAnsi="Times New Roman" w:cs="Times New Roman"/>
                <w:sz w:val="24"/>
                <w:szCs w:val="24"/>
                <w:lang w:eastAsia="lv-LV"/>
              </w:rPr>
              <w:t>4</w:t>
            </w:r>
          </w:p>
        </w:tc>
        <w:tc>
          <w:tcPr>
            <w:tcW w:w="12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9E5DF52" w14:textId="77777777" w:rsidR="006C57EF" w:rsidRPr="008F26A8" w:rsidRDefault="006C57EF" w:rsidP="004D4901">
            <w:pPr>
              <w:spacing w:after="0" w:line="240" w:lineRule="auto"/>
              <w:jc w:val="center"/>
              <w:rPr>
                <w:rFonts w:ascii="Times New Roman" w:eastAsia="Times New Roman" w:hAnsi="Times New Roman" w:cs="Times New Roman"/>
                <w:sz w:val="24"/>
                <w:szCs w:val="24"/>
                <w:lang w:eastAsia="lv-LV"/>
              </w:rPr>
            </w:pPr>
            <w:r w:rsidRPr="008F26A8">
              <w:rPr>
                <w:rFonts w:ascii="Times New Roman" w:eastAsia="Times New Roman" w:hAnsi="Times New Roman" w:cs="Times New Roman"/>
                <w:sz w:val="24"/>
                <w:szCs w:val="24"/>
                <w:lang w:eastAsia="lv-LV"/>
              </w:rPr>
              <w:t>120</w:t>
            </w:r>
          </w:p>
        </w:tc>
      </w:tr>
    </w:tbl>
    <w:p w14:paraId="0F9C1F4F" w14:textId="77777777" w:rsidR="00C3496D" w:rsidRPr="008F26A8" w:rsidRDefault="00C3496D" w:rsidP="004D4901">
      <w:pPr>
        <w:shd w:val="clear" w:color="auto" w:fill="FFFFFF"/>
        <w:spacing w:after="0" w:line="240" w:lineRule="auto"/>
        <w:ind w:firstLine="300"/>
        <w:rPr>
          <w:rFonts w:ascii="Times New Roman" w:eastAsia="Times New Roman" w:hAnsi="Times New Roman" w:cs="Times New Roman"/>
          <w:sz w:val="24"/>
          <w:szCs w:val="24"/>
          <w:lang w:eastAsia="lv-LV"/>
        </w:rPr>
      </w:pPr>
    </w:p>
    <w:p w14:paraId="6B471845" w14:textId="77777777" w:rsidR="006C57EF" w:rsidRPr="008F26A8" w:rsidRDefault="006C57EF" w:rsidP="004D4901">
      <w:pPr>
        <w:shd w:val="clear" w:color="auto" w:fill="FFFFFF"/>
        <w:spacing w:after="0" w:line="240" w:lineRule="auto"/>
        <w:ind w:firstLine="300"/>
        <w:rPr>
          <w:rFonts w:ascii="Times New Roman" w:eastAsia="Times New Roman" w:hAnsi="Times New Roman" w:cs="Times New Roman"/>
          <w:sz w:val="24"/>
          <w:szCs w:val="24"/>
          <w:lang w:eastAsia="lv-LV"/>
        </w:rPr>
      </w:pPr>
      <w:r w:rsidRPr="008F26A8">
        <w:rPr>
          <w:rFonts w:ascii="Times New Roman" w:eastAsia="Times New Roman" w:hAnsi="Times New Roman" w:cs="Times New Roman"/>
          <w:sz w:val="24"/>
          <w:szCs w:val="24"/>
          <w:lang w:eastAsia="lv-LV"/>
        </w:rPr>
        <w:t>Piezīmes.</w:t>
      </w:r>
    </w:p>
    <w:p w14:paraId="05C6E144" w14:textId="145CB35E" w:rsidR="006C57EF" w:rsidRPr="008F26A8" w:rsidRDefault="006C57EF" w:rsidP="0017106A">
      <w:pPr>
        <w:shd w:val="clear" w:color="auto" w:fill="FFFFFF"/>
        <w:spacing w:after="0" w:line="240" w:lineRule="auto"/>
        <w:ind w:firstLine="709"/>
        <w:jc w:val="both"/>
        <w:rPr>
          <w:rFonts w:ascii="Times New Roman" w:eastAsia="Times New Roman" w:hAnsi="Times New Roman" w:cs="Times New Roman"/>
          <w:sz w:val="24"/>
          <w:szCs w:val="24"/>
          <w:lang w:eastAsia="lv-LV"/>
        </w:rPr>
      </w:pPr>
      <w:r w:rsidRPr="008F26A8">
        <w:rPr>
          <w:rFonts w:ascii="Times New Roman" w:eastAsia="Times New Roman" w:hAnsi="Times New Roman" w:cs="Times New Roman"/>
          <w:sz w:val="24"/>
          <w:szCs w:val="24"/>
          <w:lang w:eastAsia="lv-LV"/>
        </w:rPr>
        <w:t xml:space="preserve">1. Ja ir zonu ūdensapgāde, ūdens patēriņu </w:t>
      </w:r>
      <w:r w:rsidR="0017106A" w:rsidRPr="008F26A8">
        <w:rPr>
          <w:rFonts w:ascii="Times New Roman" w:hAnsi="Times New Roman" w:cs="Times New Roman"/>
          <w:sz w:val="24"/>
          <w:szCs w:val="24"/>
        </w:rPr>
        <w:t>ārējā ugunsdzēsības ūdensapgādē</w:t>
      </w:r>
      <w:r w:rsidR="0017106A" w:rsidRPr="008F26A8">
        <w:rPr>
          <w:rFonts w:ascii="Times New Roman" w:hAnsi="Times New Roman" w:cs="Times New Roman"/>
          <w:sz w:val="28"/>
          <w:szCs w:val="28"/>
        </w:rPr>
        <w:t xml:space="preserve"> </w:t>
      </w:r>
      <w:r w:rsidRPr="008F26A8">
        <w:rPr>
          <w:rFonts w:ascii="Times New Roman" w:eastAsia="Times New Roman" w:hAnsi="Times New Roman" w:cs="Times New Roman"/>
          <w:sz w:val="24"/>
          <w:szCs w:val="24"/>
          <w:lang w:eastAsia="lv-LV"/>
        </w:rPr>
        <w:t>un vienlaikus iespējamo ugunsgrēku skaitu katrā zonā nosaka atbilstoši iedzīvotāju skaitam tajā.</w:t>
      </w:r>
    </w:p>
    <w:p w14:paraId="39BCB064" w14:textId="3D58845D" w:rsidR="006C57EF" w:rsidRPr="008F26A8" w:rsidRDefault="00C3496D" w:rsidP="0017106A">
      <w:pPr>
        <w:shd w:val="clear" w:color="auto" w:fill="FFFFFF"/>
        <w:spacing w:after="0" w:line="240" w:lineRule="auto"/>
        <w:ind w:firstLine="709"/>
        <w:jc w:val="both"/>
        <w:rPr>
          <w:rFonts w:ascii="Times New Roman" w:eastAsia="Times New Roman" w:hAnsi="Times New Roman" w:cs="Times New Roman"/>
          <w:sz w:val="24"/>
          <w:szCs w:val="24"/>
          <w:lang w:eastAsia="lv-LV"/>
        </w:rPr>
      </w:pPr>
      <w:r w:rsidRPr="008F26A8">
        <w:rPr>
          <w:rFonts w:ascii="Times New Roman" w:eastAsia="Times New Roman" w:hAnsi="Times New Roman" w:cs="Times New Roman"/>
          <w:sz w:val="24"/>
          <w:szCs w:val="24"/>
          <w:lang w:eastAsia="lv-LV"/>
        </w:rPr>
        <w:lastRenderedPageBreak/>
        <w:t>2</w:t>
      </w:r>
      <w:r w:rsidR="006C57EF" w:rsidRPr="008F26A8">
        <w:rPr>
          <w:rFonts w:ascii="Times New Roman" w:eastAsia="Times New Roman" w:hAnsi="Times New Roman" w:cs="Times New Roman"/>
          <w:sz w:val="24"/>
          <w:szCs w:val="24"/>
          <w:lang w:eastAsia="lv-LV"/>
        </w:rPr>
        <w:t xml:space="preserve">. Ja vairākām </w:t>
      </w:r>
      <w:r w:rsidR="006C57EF" w:rsidRPr="008F26A8">
        <w:rPr>
          <w:rFonts w:ascii="Times New Roman" w:hAnsi="Times New Roman" w:cs="Times New Roman"/>
          <w:sz w:val="24"/>
          <w:szCs w:val="24"/>
        </w:rPr>
        <w:t>centralizētās ūdensapgādes pakalpojumu sniegšanas teritorijām</w:t>
      </w:r>
      <w:r w:rsidR="006C57EF" w:rsidRPr="008F26A8">
        <w:rPr>
          <w:rFonts w:ascii="Times New Roman" w:eastAsia="Times New Roman" w:hAnsi="Times New Roman" w:cs="Times New Roman"/>
          <w:sz w:val="24"/>
          <w:szCs w:val="24"/>
          <w:lang w:eastAsia="lv-LV"/>
        </w:rPr>
        <w:t xml:space="preserve"> ir kopīgs ūdensvads, vienlaikus iespējamo ugunsgrēku skaitu nosaka atbilstoši kopējam iedzīvotāju skaitam attiecīgajās </w:t>
      </w:r>
      <w:r w:rsidR="006C57EF" w:rsidRPr="008F26A8">
        <w:rPr>
          <w:rFonts w:ascii="Times New Roman" w:hAnsi="Times New Roman" w:cs="Times New Roman"/>
          <w:sz w:val="24"/>
          <w:szCs w:val="24"/>
        </w:rPr>
        <w:t>centralizētās ūdensapgādes pakalpojumu sniegšanas teritorijās</w:t>
      </w:r>
      <w:r w:rsidR="006C57EF" w:rsidRPr="008F26A8">
        <w:rPr>
          <w:rFonts w:ascii="Times New Roman" w:eastAsia="Times New Roman" w:hAnsi="Times New Roman" w:cs="Times New Roman"/>
          <w:sz w:val="24"/>
          <w:szCs w:val="24"/>
          <w:lang w:eastAsia="lv-LV"/>
        </w:rPr>
        <w:t>.</w:t>
      </w:r>
      <w:r w:rsidR="004D4901" w:rsidRPr="008F26A8">
        <w:rPr>
          <w:rFonts w:ascii="Times New Roman" w:eastAsia="Times New Roman" w:hAnsi="Times New Roman" w:cs="Times New Roman"/>
          <w:sz w:val="24"/>
          <w:szCs w:val="24"/>
          <w:lang w:eastAsia="lv-LV"/>
        </w:rPr>
        <w:t>";</w:t>
      </w:r>
    </w:p>
    <w:p w14:paraId="6B65F3DE" w14:textId="77777777" w:rsidR="004D4901" w:rsidRPr="008F26A8" w:rsidRDefault="004D4901" w:rsidP="004D4901">
      <w:pPr>
        <w:spacing w:after="0" w:line="240" w:lineRule="auto"/>
        <w:ind w:firstLine="709"/>
        <w:jc w:val="both"/>
        <w:rPr>
          <w:rFonts w:ascii="Times New Roman" w:hAnsi="Times New Roman" w:cs="Times New Roman"/>
          <w:sz w:val="28"/>
          <w:szCs w:val="28"/>
        </w:rPr>
      </w:pPr>
    </w:p>
    <w:p w14:paraId="1EFBE273" w14:textId="5EC31347" w:rsidR="001500F9" w:rsidRPr="008F26A8" w:rsidRDefault="001C3F01" w:rsidP="004D4901">
      <w:pPr>
        <w:spacing w:after="0" w:line="240" w:lineRule="auto"/>
        <w:ind w:firstLine="709"/>
        <w:jc w:val="both"/>
        <w:rPr>
          <w:rFonts w:ascii="Times New Roman" w:hAnsi="Times New Roman" w:cs="Times New Roman"/>
          <w:sz w:val="28"/>
          <w:szCs w:val="28"/>
        </w:rPr>
      </w:pPr>
      <w:r w:rsidRPr="008F26A8">
        <w:rPr>
          <w:rFonts w:ascii="Times New Roman" w:hAnsi="Times New Roman" w:cs="Times New Roman"/>
          <w:sz w:val="28"/>
          <w:szCs w:val="28"/>
        </w:rPr>
        <w:t>1.5</w:t>
      </w:r>
      <w:r w:rsidR="002C1A31" w:rsidRPr="008F26A8">
        <w:rPr>
          <w:rFonts w:ascii="Times New Roman" w:hAnsi="Times New Roman" w:cs="Times New Roman"/>
          <w:sz w:val="28"/>
          <w:szCs w:val="28"/>
        </w:rPr>
        <w:t>2</w:t>
      </w:r>
      <w:r w:rsidRPr="008F26A8">
        <w:rPr>
          <w:rFonts w:ascii="Times New Roman" w:hAnsi="Times New Roman" w:cs="Times New Roman"/>
          <w:sz w:val="28"/>
          <w:szCs w:val="28"/>
        </w:rPr>
        <w:t>. </w:t>
      </w:r>
      <w:r w:rsidR="006C57EF" w:rsidRPr="008F26A8">
        <w:rPr>
          <w:rFonts w:ascii="Times New Roman" w:hAnsi="Times New Roman" w:cs="Times New Roman"/>
          <w:sz w:val="28"/>
          <w:szCs w:val="28"/>
        </w:rPr>
        <w:t>i</w:t>
      </w:r>
      <w:r w:rsidR="001500F9" w:rsidRPr="008F26A8">
        <w:rPr>
          <w:rFonts w:ascii="Times New Roman" w:hAnsi="Times New Roman" w:cs="Times New Roman"/>
          <w:sz w:val="28"/>
          <w:szCs w:val="28"/>
        </w:rPr>
        <w:t xml:space="preserve">zteikt </w:t>
      </w:r>
      <w:r w:rsidR="00CA03E7" w:rsidRPr="008F26A8">
        <w:rPr>
          <w:rFonts w:ascii="Times New Roman" w:hAnsi="Times New Roman" w:cs="Times New Roman"/>
          <w:sz w:val="28"/>
          <w:szCs w:val="28"/>
        </w:rPr>
        <w:t xml:space="preserve">būvnormatīva </w:t>
      </w:r>
      <w:r w:rsidR="006C57EF" w:rsidRPr="008F26A8">
        <w:rPr>
          <w:rFonts w:ascii="Times New Roman" w:hAnsi="Times New Roman" w:cs="Times New Roman"/>
          <w:sz w:val="28"/>
          <w:szCs w:val="28"/>
        </w:rPr>
        <w:t>pielikuma 5</w:t>
      </w:r>
      <w:r w:rsidR="0002489A" w:rsidRPr="008F26A8">
        <w:rPr>
          <w:rFonts w:ascii="Times New Roman" w:hAnsi="Times New Roman" w:cs="Times New Roman"/>
          <w:sz w:val="28"/>
          <w:szCs w:val="28"/>
        </w:rPr>
        <w:t>. t</w:t>
      </w:r>
      <w:r w:rsidR="006C57EF" w:rsidRPr="008F26A8">
        <w:rPr>
          <w:rFonts w:ascii="Times New Roman" w:hAnsi="Times New Roman" w:cs="Times New Roman"/>
          <w:sz w:val="28"/>
          <w:szCs w:val="28"/>
        </w:rPr>
        <w:t>abulas</w:t>
      </w:r>
      <w:r w:rsidR="009B044D" w:rsidRPr="008F26A8">
        <w:rPr>
          <w:rFonts w:ascii="Times New Roman" w:hAnsi="Times New Roman" w:cs="Times New Roman"/>
          <w:sz w:val="28"/>
          <w:szCs w:val="28"/>
        </w:rPr>
        <w:t xml:space="preserve"> piezīmes</w:t>
      </w:r>
      <w:r w:rsidR="001500F9" w:rsidRPr="008F26A8">
        <w:rPr>
          <w:rFonts w:ascii="Times New Roman" w:hAnsi="Times New Roman" w:cs="Times New Roman"/>
          <w:sz w:val="28"/>
          <w:szCs w:val="28"/>
        </w:rPr>
        <w:t xml:space="preserve"> šādā redakcijā:</w:t>
      </w:r>
    </w:p>
    <w:p w14:paraId="546EAA40" w14:textId="77777777" w:rsidR="00C3496D" w:rsidRPr="008F26A8" w:rsidRDefault="00C3496D" w:rsidP="00C3496D">
      <w:pPr>
        <w:shd w:val="clear" w:color="auto" w:fill="FFFFFF"/>
        <w:spacing w:after="0" w:line="240" w:lineRule="auto"/>
        <w:ind w:firstLine="300"/>
        <w:rPr>
          <w:rFonts w:ascii="Times New Roman" w:eastAsia="Times New Roman" w:hAnsi="Times New Roman" w:cs="Times New Roman"/>
          <w:sz w:val="24"/>
          <w:szCs w:val="24"/>
          <w:lang w:eastAsia="lv-LV"/>
        </w:rPr>
      </w:pPr>
    </w:p>
    <w:p w14:paraId="1ADABC18" w14:textId="52BAF61F" w:rsidR="00C3496D" w:rsidRPr="008F26A8" w:rsidRDefault="00C3496D" w:rsidP="00C3496D">
      <w:pPr>
        <w:shd w:val="clear" w:color="auto" w:fill="FFFFFF"/>
        <w:spacing w:after="0" w:line="240" w:lineRule="auto"/>
        <w:ind w:firstLine="709"/>
        <w:rPr>
          <w:rFonts w:ascii="Times New Roman" w:eastAsia="Times New Roman" w:hAnsi="Times New Roman" w:cs="Times New Roman"/>
          <w:sz w:val="24"/>
          <w:szCs w:val="24"/>
          <w:lang w:eastAsia="lv-LV"/>
        </w:rPr>
      </w:pPr>
      <w:r w:rsidRPr="008F26A8">
        <w:rPr>
          <w:rFonts w:ascii="Times New Roman" w:hAnsi="Times New Roman" w:cs="Times New Roman"/>
          <w:sz w:val="24"/>
          <w:szCs w:val="24"/>
        </w:rPr>
        <w:t>"</w:t>
      </w:r>
      <w:r w:rsidRPr="008F26A8">
        <w:rPr>
          <w:rFonts w:ascii="Times New Roman" w:eastAsia="Times New Roman" w:hAnsi="Times New Roman" w:cs="Times New Roman"/>
          <w:sz w:val="24"/>
          <w:szCs w:val="24"/>
          <w:lang w:eastAsia="lv-LV"/>
        </w:rPr>
        <w:t>Piezīmes.</w:t>
      </w:r>
    </w:p>
    <w:p w14:paraId="1EFBE275" w14:textId="07ACC3C6" w:rsidR="009B044D" w:rsidRPr="008F26A8" w:rsidRDefault="009B044D" w:rsidP="004D4901">
      <w:pPr>
        <w:spacing w:after="0" w:line="240" w:lineRule="auto"/>
        <w:ind w:firstLine="709"/>
        <w:jc w:val="both"/>
        <w:rPr>
          <w:rFonts w:ascii="Times New Roman" w:hAnsi="Times New Roman" w:cs="Times New Roman"/>
          <w:sz w:val="24"/>
          <w:szCs w:val="24"/>
        </w:rPr>
      </w:pPr>
      <w:r w:rsidRPr="008F26A8">
        <w:rPr>
          <w:rFonts w:ascii="Times New Roman" w:hAnsi="Times New Roman" w:cs="Times New Roman"/>
          <w:sz w:val="24"/>
          <w:szCs w:val="24"/>
        </w:rPr>
        <w:t>1.</w:t>
      </w:r>
      <w:r w:rsidR="00C3496D" w:rsidRPr="008F26A8">
        <w:rPr>
          <w:rFonts w:ascii="Times New Roman" w:hAnsi="Times New Roman" w:cs="Times New Roman"/>
          <w:sz w:val="24"/>
          <w:szCs w:val="24"/>
        </w:rPr>
        <w:t> </w:t>
      </w:r>
      <w:r w:rsidRPr="008F26A8">
        <w:rPr>
          <w:rFonts w:ascii="Times New Roman" w:hAnsi="Times New Roman" w:cs="Times New Roman"/>
          <w:sz w:val="24"/>
          <w:szCs w:val="24"/>
        </w:rPr>
        <w:t>*</w:t>
      </w:r>
      <w:r w:rsidR="00C3496D" w:rsidRPr="008F26A8">
        <w:rPr>
          <w:rFonts w:ascii="Times New Roman" w:hAnsi="Times New Roman" w:cs="Times New Roman"/>
          <w:sz w:val="24"/>
          <w:szCs w:val="24"/>
        </w:rPr>
        <w:t> Lauku teritorijās ā</w:t>
      </w:r>
      <w:r w:rsidRPr="008F26A8">
        <w:rPr>
          <w:rFonts w:ascii="Times New Roman" w:hAnsi="Times New Roman" w:cs="Times New Roman"/>
          <w:sz w:val="24"/>
          <w:szCs w:val="24"/>
        </w:rPr>
        <w:t xml:space="preserve">rpus </w:t>
      </w:r>
      <w:r w:rsidR="007830AE" w:rsidRPr="008F26A8">
        <w:rPr>
          <w:rFonts w:ascii="Times New Roman" w:hAnsi="Times New Roman" w:cs="Times New Roman"/>
          <w:sz w:val="24"/>
          <w:szCs w:val="24"/>
        </w:rPr>
        <w:t>centralizētās ūdensapgādes pakalpojumu sniegšanas teritorij</w:t>
      </w:r>
      <w:r w:rsidR="00C3496D" w:rsidRPr="008F26A8">
        <w:rPr>
          <w:rFonts w:ascii="Times New Roman" w:hAnsi="Times New Roman" w:cs="Times New Roman"/>
          <w:sz w:val="24"/>
          <w:szCs w:val="24"/>
        </w:rPr>
        <w:t>as</w:t>
      </w:r>
      <w:r w:rsidR="007830AE" w:rsidRPr="008F26A8">
        <w:rPr>
          <w:rFonts w:ascii="Times New Roman" w:hAnsi="Times New Roman" w:cs="Times New Roman"/>
          <w:sz w:val="24"/>
          <w:szCs w:val="24"/>
        </w:rPr>
        <w:t xml:space="preserve"> </w:t>
      </w:r>
      <w:r w:rsidR="0017106A" w:rsidRPr="008F26A8">
        <w:rPr>
          <w:rFonts w:ascii="Times New Roman" w:hAnsi="Times New Roman" w:cs="Times New Roman"/>
          <w:sz w:val="24"/>
          <w:szCs w:val="24"/>
        </w:rPr>
        <w:t xml:space="preserve">ārējās ūdensapgādes </w:t>
      </w:r>
      <w:r w:rsidR="008B4A86" w:rsidRPr="008F26A8">
        <w:rPr>
          <w:rFonts w:ascii="Times New Roman" w:hAnsi="Times New Roman" w:cs="Times New Roman"/>
          <w:sz w:val="24"/>
          <w:szCs w:val="24"/>
        </w:rPr>
        <w:t xml:space="preserve">ugunsdzēsības </w:t>
      </w:r>
      <w:r w:rsidRPr="008F26A8">
        <w:rPr>
          <w:rFonts w:ascii="Times New Roman" w:hAnsi="Times New Roman" w:cs="Times New Roman"/>
          <w:sz w:val="24"/>
          <w:szCs w:val="24"/>
        </w:rPr>
        <w:t>ūdens patēriņš ir 5 l/s.</w:t>
      </w:r>
    </w:p>
    <w:p w14:paraId="1EFBE276" w14:textId="50195D2D" w:rsidR="0045359C" w:rsidRPr="008F26A8" w:rsidRDefault="009B044D" w:rsidP="004D4901">
      <w:pPr>
        <w:spacing w:after="0" w:line="240" w:lineRule="auto"/>
        <w:ind w:firstLine="709"/>
        <w:jc w:val="both"/>
        <w:rPr>
          <w:rFonts w:ascii="Times New Roman" w:hAnsi="Times New Roman" w:cs="Times New Roman"/>
          <w:sz w:val="24"/>
          <w:szCs w:val="24"/>
        </w:rPr>
      </w:pPr>
      <w:r w:rsidRPr="008F26A8">
        <w:rPr>
          <w:rFonts w:ascii="Times New Roman" w:hAnsi="Times New Roman" w:cs="Times New Roman"/>
          <w:sz w:val="24"/>
          <w:szCs w:val="24"/>
        </w:rPr>
        <w:t xml:space="preserve">2. ** </w:t>
      </w:r>
      <w:r w:rsidR="00C3496D" w:rsidRPr="008F26A8">
        <w:rPr>
          <w:rFonts w:ascii="Times New Roman" w:hAnsi="Times New Roman" w:cs="Times New Roman"/>
          <w:sz w:val="24"/>
          <w:szCs w:val="24"/>
        </w:rPr>
        <w:t xml:space="preserve">Lauku teritorijās ārpus </w:t>
      </w:r>
      <w:r w:rsidR="007830AE" w:rsidRPr="008F26A8">
        <w:rPr>
          <w:rFonts w:ascii="Times New Roman" w:hAnsi="Times New Roman" w:cs="Times New Roman"/>
          <w:sz w:val="24"/>
          <w:szCs w:val="24"/>
        </w:rPr>
        <w:t>centralizētās ūdensapgādes pakalpojumu sniegšanas teritorij</w:t>
      </w:r>
      <w:r w:rsidR="00C3496D" w:rsidRPr="008F26A8">
        <w:rPr>
          <w:rFonts w:ascii="Times New Roman" w:hAnsi="Times New Roman" w:cs="Times New Roman"/>
          <w:sz w:val="24"/>
          <w:szCs w:val="24"/>
        </w:rPr>
        <w:t>as</w:t>
      </w:r>
      <w:r w:rsidR="007830AE" w:rsidRPr="008F26A8">
        <w:rPr>
          <w:rFonts w:ascii="Times New Roman" w:hAnsi="Times New Roman" w:cs="Times New Roman"/>
          <w:sz w:val="24"/>
          <w:szCs w:val="24"/>
        </w:rPr>
        <w:t xml:space="preserve"> </w:t>
      </w:r>
      <w:r w:rsidRPr="008F26A8">
        <w:rPr>
          <w:rFonts w:ascii="Times New Roman" w:hAnsi="Times New Roman" w:cs="Times New Roman"/>
          <w:sz w:val="24"/>
          <w:szCs w:val="24"/>
        </w:rPr>
        <w:t xml:space="preserve">ārējās </w:t>
      </w:r>
      <w:r w:rsidR="0017106A" w:rsidRPr="008F26A8">
        <w:rPr>
          <w:rFonts w:ascii="Times New Roman" w:hAnsi="Times New Roman" w:cs="Times New Roman"/>
          <w:sz w:val="24"/>
          <w:szCs w:val="24"/>
        </w:rPr>
        <w:t xml:space="preserve">ūdensapgādes </w:t>
      </w:r>
      <w:r w:rsidR="008B4A86" w:rsidRPr="008F26A8">
        <w:rPr>
          <w:rFonts w:ascii="Times New Roman" w:hAnsi="Times New Roman" w:cs="Times New Roman"/>
          <w:sz w:val="24"/>
          <w:szCs w:val="24"/>
        </w:rPr>
        <w:t xml:space="preserve">ugunsdzēsības </w:t>
      </w:r>
      <w:r w:rsidRPr="008F26A8">
        <w:rPr>
          <w:rFonts w:ascii="Times New Roman" w:hAnsi="Times New Roman" w:cs="Times New Roman"/>
          <w:sz w:val="24"/>
          <w:szCs w:val="24"/>
        </w:rPr>
        <w:t>ūdens patēriņš ir 10 l/s.</w:t>
      </w:r>
      <w:r w:rsidR="0002489A" w:rsidRPr="008F26A8">
        <w:rPr>
          <w:rFonts w:ascii="Times New Roman" w:hAnsi="Times New Roman" w:cs="Times New Roman"/>
          <w:sz w:val="24"/>
          <w:szCs w:val="24"/>
        </w:rPr>
        <w:t>"</w:t>
      </w:r>
      <w:r w:rsidR="00147186" w:rsidRPr="008F26A8">
        <w:rPr>
          <w:rFonts w:ascii="Times New Roman" w:hAnsi="Times New Roman" w:cs="Times New Roman"/>
          <w:sz w:val="24"/>
          <w:szCs w:val="24"/>
        </w:rPr>
        <w:t>;</w:t>
      </w:r>
    </w:p>
    <w:p w14:paraId="1EFBE277" w14:textId="77777777" w:rsidR="0045359C" w:rsidRPr="008F26A8" w:rsidRDefault="0045359C" w:rsidP="004D4901">
      <w:pPr>
        <w:spacing w:after="0" w:line="240" w:lineRule="auto"/>
        <w:ind w:firstLine="709"/>
        <w:jc w:val="both"/>
        <w:rPr>
          <w:rFonts w:ascii="Times New Roman" w:hAnsi="Times New Roman" w:cs="Times New Roman"/>
          <w:sz w:val="28"/>
          <w:szCs w:val="28"/>
        </w:rPr>
      </w:pPr>
    </w:p>
    <w:p w14:paraId="1EFBE278" w14:textId="089A6A75" w:rsidR="0045359C" w:rsidRPr="008F26A8" w:rsidRDefault="00814444" w:rsidP="004D4901">
      <w:pPr>
        <w:spacing w:after="0" w:line="240" w:lineRule="auto"/>
        <w:ind w:firstLine="709"/>
        <w:jc w:val="both"/>
        <w:rPr>
          <w:rFonts w:ascii="Times New Roman" w:hAnsi="Times New Roman" w:cs="Times New Roman"/>
          <w:sz w:val="28"/>
          <w:szCs w:val="28"/>
        </w:rPr>
      </w:pPr>
      <w:r w:rsidRPr="008F26A8">
        <w:rPr>
          <w:rFonts w:ascii="Times New Roman" w:hAnsi="Times New Roman" w:cs="Times New Roman"/>
          <w:sz w:val="28"/>
          <w:szCs w:val="28"/>
        </w:rPr>
        <w:t>1.5</w:t>
      </w:r>
      <w:r w:rsidR="002C1A31" w:rsidRPr="008F26A8">
        <w:rPr>
          <w:rFonts w:ascii="Times New Roman" w:hAnsi="Times New Roman" w:cs="Times New Roman"/>
          <w:sz w:val="28"/>
          <w:szCs w:val="28"/>
        </w:rPr>
        <w:t>3</w:t>
      </w:r>
      <w:r w:rsidR="001C3F01" w:rsidRPr="008F26A8">
        <w:rPr>
          <w:rFonts w:ascii="Times New Roman" w:hAnsi="Times New Roman" w:cs="Times New Roman"/>
          <w:sz w:val="28"/>
          <w:szCs w:val="28"/>
        </w:rPr>
        <w:t>. </w:t>
      </w:r>
      <w:r w:rsidRPr="008F26A8">
        <w:rPr>
          <w:rFonts w:ascii="Times New Roman" w:hAnsi="Times New Roman" w:cs="Times New Roman"/>
          <w:sz w:val="28"/>
          <w:szCs w:val="28"/>
        </w:rPr>
        <w:t>i</w:t>
      </w:r>
      <w:r w:rsidR="009B044D" w:rsidRPr="008F26A8">
        <w:rPr>
          <w:rFonts w:ascii="Times New Roman" w:hAnsi="Times New Roman" w:cs="Times New Roman"/>
          <w:sz w:val="28"/>
          <w:szCs w:val="28"/>
        </w:rPr>
        <w:t xml:space="preserve">zteikt </w:t>
      </w:r>
      <w:r w:rsidR="00CA03E7" w:rsidRPr="008F26A8">
        <w:rPr>
          <w:rFonts w:ascii="Times New Roman" w:hAnsi="Times New Roman" w:cs="Times New Roman"/>
          <w:sz w:val="28"/>
          <w:szCs w:val="28"/>
        </w:rPr>
        <w:t xml:space="preserve">būvnormatīva </w:t>
      </w:r>
      <w:r w:rsidRPr="008F26A8">
        <w:rPr>
          <w:rFonts w:ascii="Times New Roman" w:hAnsi="Times New Roman" w:cs="Times New Roman"/>
          <w:sz w:val="28"/>
          <w:szCs w:val="28"/>
        </w:rPr>
        <w:t xml:space="preserve">pielikuma </w:t>
      </w:r>
      <w:r w:rsidR="009B044D" w:rsidRPr="008F26A8">
        <w:rPr>
          <w:rFonts w:ascii="Times New Roman" w:hAnsi="Times New Roman" w:cs="Times New Roman"/>
          <w:sz w:val="28"/>
          <w:szCs w:val="28"/>
        </w:rPr>
        <w:t>6</w:t>
      </w:r>
      <w:r w:rsidR="0002489A" w:rsidRPr="008F26A8">
        <w:rPr>
          <w:rFonts w:ascii="Times New Roman" w:hAnsi="Times New Roman" w:cs="Times New Roman"/>
          <w:sz w:val="28"/>
          <w:szCs w:val="28"/>
        </w:rPr>
        <w:t>. t</w:t>
      </w:r>
      <w:r w:rsidR="009B044D" w:rsidRPr="008F26A8">
        <w:rPr>
          <w:rFonts w:ascii="Times New Roman" w:hAnsi="Times New Roman" w:cs="Times New Roman"/>
          <w:sz w:val="28"/>
          <w:szCs w:val="28"/>
        </w:rPr>
        <w:t>abulu šādā redakcijā:</w:t>
      </w:r>
    </w:p>
    <w:p w14:paraId="56CD600E" w14:textId="77777777" w:rsidR="00DA60C7" w:rsidRPr="008F26A8" w:rsidRDefault="00DA60C7" w:rsidP="004D4901">
      <w:pPr>
        <w:spacing w:after="0" w:line="240" w:lineRule="auto"/>
        <w:ind w:firstLine="709"/>
        <w:jc w:val="both"/>
        <w:rPr>
          <w:rFonts w:ascii="Times New Roman" w:hAnsi="Times New Roman" w:cs="Times New Roman"/>
          <w:sz w:val="28"/>
          <w:szCs w:val="28"/>
        </w:rPr>
      </w:pPr>
    </w:p>
    <w:p w14:paraId="1EFBE279" w14:textId="265147F5" w:rsidR="00DE4376" w:rsidRPr="008F26A8" w:rsidRDefault="0002489A" w:rsidP="004D4901">
      <w:pPr>
        <w:shd w:val="clear" w:color="auto" w:fill="FFFFFF"/>
        <w:spacing w:after="0" w:line="240" w:lineRule="auto"/>
        <w:jc w:val="center"/>
        <w:rPr>
          <w:rFonts w:ascii="Times New Roman" w:eastAsia="Times New Roman" w:hAnsi="Times New Roman" w:cs="Times New Roman"/>
          <w:b/>
          <w:bCs/>
          <w:sz w:val="28"/>
          <w:szCs w:val="28"/>
          <w:lang w:eastAsia="lv-LV"/>
        </w:rPr>
      </w:pPr>
      <w:r w:rsidRPr="008F26A8">
        <w:rPr>
          <w:rFonts w:ascii="Times New Roman" w:eastAsia="Times New Roman" w:hAnsi="Times New Roman" w:cs="Times New Roman"/>
          <w:b/>
          <w:bCs/>
          <w:sz w:val="28"/>
          <w:szCs w:val="28"/>
          <w:lang w:eastAsia="lv-LV"/>
        </w:rPr>
        <w:t>"</w:t>
      </w:r>
      <w:r w:rsidR="00DE4376" w:rsidRPr="008F26A8">
        <w:rPr>
          <w:rFonts w:ascii="Times New Roman" w:eastAsia="Times New Roman" w:hAnsi="Times New Roman" w:cs="Times New Roman"/>
          <w:b/>
          <w:bCs/>
          <w:sz w:val="28"/>
          <w:szCs w:val="28"/>
          <w:lang w:eastAsia="lv-LV"/>
        </w:rPr>
        <w:t xml:space="preserve">Ārējās </w:t>
      </w:r>
      <w:r w:rsidR="008B4A86" w:rsidRPr="008F26A8">
        <w:rPr>
          <w:rFonts w:ascii="Times New Roman" w:hAnsi="Times New Roman" w:cs="Times New Roman"/>
          <w:b/>
          <w:sz w:val="28"/>
          <w:szCs w:val="28"/>
        </w:rPr>
        <w:t xml:space="preserve">ūdensapgādes </w:t>
      </w:r>
      <w:r w:rsidR="00DE4376" w:rsidRPr="008F26A8">
        <w:rPr>
          <w:rFonts w:ascii="Times New Roman" w:eastAsia="Times New Roman" w:hAnsi="Times New Roman" w:cs="Times New Roman"/>
          <w:b/>
          <w:bCs/>
          <w:sz w:val="28"/>
          <w:szCs w:val="28"/>
          <w:lang w:eastAsia="lv-LV"/>
        </w:rPr>
        <w:t>ugunsdzēsības ūdens patēriņš ražošanas un noliktavu ēkām vai būvēm</w:t>
      </w:r>
    </w:p>
    <w:p w14:paraId="1EFBE27A" w14:textId="223DD479" w:rsidR="00DE4376" w:rsidRPr="008F26A8" w:rsidRDefault="00DE4376" w:rsidP="004D4901">
      <w:pPr>
        <w:shd w:val="clear" w:color="auto" w:fill="FFFFFF"/>
        <w:spacing w:after="0" w:line="240" w:lineRule="auto"/>
        <w:ind w:firstLine="200"/>
        <w:jc w:val="right"/>
        <w:rPr>
          <w:rFonts w:ascii="Times New Roman" w:eastAsia="Times New Roman" w:hAnsi="Times New Roman" w:cs="Times New Roman"/>
          <w:sz w:val="24"/>
          <w:szCs w:val="24"/>
          <w:lang w:eastAsia="lv-LV"/>
        </w:rPr>
      </w:pPr>
      <w:r w:rsidRPr="008F26A8">
        <w:rPr>
          <w:rFonts w:ascii="Times New Roman" w:eastAsia="Times New Roman" w:hAnsi="Times New Roman" w:cs="Times New Roman"/>
          <w:sz w:val="24"/>
          <w:szCs w:val="24"/>
          <w:lang w:eastAsia="lv-LV"/>
        </w:rPr>
        <w:t>6</w:t>
      </w:r>
      <w:r w:rsidR="0002489A" w:rsidRPr="008F26A8">
        <w:rPr>
          <w:rFonts w:ascii="Times New Roman" w:eastAsia="Times New Roman" w:hAnsi="Times New Roman" w:cs="Times New Roman"/>
          <w:sz w:val="24"/>
          <w:szCs w:val="24"/>
          <w:lang w:eastAsia="lv-LV"/>
        </w:rPr>
        <w:t>. t</w:t>
      </w:r>
      <w:r w:rsidRPr="008F26A8">
        <w:rPr>
          <w:rFonts w:ascii="Times New Roman" w:eastAsia="Times New Roman" w:hAnsi="Times New Roman" w:cs="Times New Roman"/>
          <w:sz w:val="24"/>
          <w:szCs w:val="24"/>
          <w:lang w:eastAsia="lv-LV"/>
        </w:rPr>
        <w:t>abula</w:t>
      </w:r>
    </w:p>
    <w:tbl>
      <w:tblPr>
        <w:tblW w:w="5140" w:type="pct"/>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607"/>
        <w:gridCol w:w="1138"/>
        <w:gridCol w:w="1417"/>
        <w:gridCol w:w="984"/>
        <w:gridCol w:w="989"/>
        <w:gridCol w:w="991"/>
        <w:gridCol w:w="993"/>
        <w:gridCol w:w="1134"/>
        <w:gridCol w:w="1134"/>
      </w:tblGrid>
      <w:tr w:rsidR="00D96737" w:rsidRPr="008F26A8" w14:paraId="1EFBE27F" w14:textId="77777777" w:rsidTr="00D96737">
        <w:tc>
          <w:tcPr>
            <w:tcW w:w="323" w:type="pct"/>
            <w:vMerge w:val="restart"/>
            <w:tcBorders>
              <w:top w:val="outset" w:sz="6" w:space="0" w:color="414142"/>
              <w:left w:val="outset" w:sz="6" w:space="0" w:color="414142"/>
              <w:bottom w:val="outset" w:sz="6" w:space="0" w:color="414142"/>
              <w:right w:val="outset" w:sz="6" w:space="0" w:color="414142"/>
            </w:tcBorders>
            <w:vAlign w:val="center"/>
            <w:hideMark/>
          </w:tcPr>
          <w:p w14:paraId="3C24A77C" w14:textId="77777777" w:rsidR="00036311" w:rsidRPr="008F26A8" w:rsidRDefault="00DE4376" w:rsidP="004D4901">
            <w:pPr>
              <w:spacing w:after="0" w:line="240" w:lineRule="auto"/>
              <w:jc w:val="center"/>
              <w:rPr>
                <w:rFonts w:ascii="Times New Roman" w:eastAsia="Times New Roman" w:hAnsi="Times New Roman" w:cs="Times New Roman"/>
                <w:sz w:val="24"/>
                <w:szCs w:val="24"/>
                <w:lang w:eastAsia="lv-LV"/>
              </w:rPr>
            </w:pPr>
            <w:r w:rsidRPr="008F26A8">
              <w:rPr>
                <w:rFonts w:ascii="Times New Roman" w:eastAsia="Times New Roman" w:hAnsi="Times New Roman" w:cs="Times New Roman"/>
                <w:sz w:val="24"/>
                <w:szCs w:val="24"/>
                <w:lang w:eastAsia="lv-LV"/>
              </w:rPr>
              <w:t xml:space="preserve">Nr. </w:t>
            </w:r>
          </w:p>
          <w:p w14:paraId="1EFBE27B" w14:textId="653A0FC5" w:rsidR="00DE4376" w:rsidRPr="008F26A8" w:rsidRDefault="00DE4376" w:rsidP="004D4901">
            <w:pPr>
              <w:spacing w:after="0" w:line="240" w:lineRule="auto"/>
              <w:jc w:val="center"/>
              <w:rPr>
                <w:rFonts w:ascii="Times New Roman" w:eastAsia="Times New Roman" w:hAnsi="Times New Roman" w:cs="Times New Roman"/>
                <w:sz w:val="24"/>
                <w:szCs w:val="24"/>
                <w:lang w:eastAsia="lv-LV"/>
              </w:rPr>
            </w:pPr>
            <w:r w:rsidRPr="008F26A8">
              <w:rPr>
                <w:rFonts w:ascii="Times New Roman" w:eastAsia="Times New Roman" w:hAnsi="Times New Roman" w:cs="Times New Roman"/>
                <w:sz w:val="24"/>
                <w:szCs w:val="24"/>
                <w:lang w:eastAsia="lv-LV"/>
              </w:rPr>
              <w:t>p</w:t>
            </w:r>
            <w:r w:rsidR="0002489A" w:rsidRPr="008F26A8">
              <w:rPr>
                <w:rFonts w:ascii="Times New Roman" w:eastAsia="Times New Roman" w:hAnsi="Times New Roman" w:cs="Times New Roman"/>
                <w:sz w:val="24"/>
                <w:szCs w:val="24"/>
                <w:lang w:eastAsia="lv-LV"/>
              </w:rPr>
              <w:t>. k</w:t>
            </w:r>
            <w:r w:rsidRPr="008F26A8">
              <w:rPr>
                <w:rFonts w:ascii="Times New Roman" w:eastAsia="Times New Roman" w:hAnsi="Times New Roman" w:cs="Times New Roman"/>
                <w:sz w:val="24"/>
                <w:szCs w:val="24"/>
                <w:lang w:eastAsia="lv-LV"/>
              </w:rPr>
              <w:t>.</w:t>
            </w:r>
          </w:p>
        </w:tc>
        <w:tc>
          <w:tcPr>
            <w:tcW w:w="606" w:type="pct"/>
            <w:vMerge w:val="restart"/>
            <w:tcBorders>
              <w:top w:val="outset" w:sz="6" w:space="0" w:color="414142"/>
              <w:left w:val="outset" w:sz="6" w:space="0" w:color="414142"/>
              <w:bottom w:val="outset" w:sz="6" w:space="0" w:color="414142"/>
              <w:right w:val="outset" w:sz="6" w:space="0" w:color="414142"/>
            </w:tcBorders>
            <w:vAlign w:val="center"/>
            <w:hideMark/>
          </w:tcPr>
          <w:p w14:paraId="1EFBE27C" w14:textId="581F4414" w:rsidR="00DE4376" w:rsidRPr="008F26A8" w:rsidRDefault="00DE4376" w:rsidP="004D4901">
            <w:pPr>
              <w:spacing w:after="0" w:line="240" w:lineRule="auto"/>
              <w:jc w:val="center"/>
              <w:rPr>
                <w:rFonts w:ascii="Times New Roman" w:eastAsia="Times New Roman" w:hAnsi="Times New Roman" w:cs="Times New Roman"/>
                <w:sz w:val="24"/>
                <w:szCs w:val="24"/>
                <w:lang w:eastAsia="lv-LV"/>
              </w:rPr>
            </w:pPr>
            <w:r w:rsidRPr="008F26A8">
              <w:rPr>
                <w:rFonts w:ascii="Times New Roman" w:eastAsia="Times New Roman" w:hAnsi="Times New Roman" w:cs="Times New Roman"/>
                <w:sz w:val="24"/>
                <w:szCs w:val="24"/>
                <w:lang w:eastAsia="lv-LV"/>
              </w:rPr>
              <w:t xml:space="preserve">Būves </w:t>
            </w:r>
            <w:proofErr w:type="spellStart"/>
            <w:r w:rsidRPr="008F26A8">
              <w:rPr>
                <w:rFonts w:ascii="Times New Roman" w:eastAsia="Times New Roman" w:hAnsi="Times New Roman" w:cs="Times New Roman"/>
                <w:sz w:val="24"/>
                <w:szCs w:val="24"/>
                <w:lang w:eastAsia="lv-LV"/>
              </w:rPr>
              <w:t>uguns</w:t>
            </w:r>
            <w:r w:rsidR="00D96737">
              <w:rPr>
                <w:rFonts w:ascii="Times New Roman" w:eastAsia="Times New Roman" w:hAnsi="Times New Roman" w:cs="Times New Roman"/>
                <w:sz w:val="24"/>
                <w:szCs w:val="24"/>
                <w:lang w:eastAsia="lv-LV"/>
              </w:rPr>
              <w:softHyphen/>
            </w:r>
            <w:r w:rsidRPr="008F26A8">
              <w:rPr>
                <w:rFonts w:ascii="Times New Roman" w:eastAsia="Times New Roman" w:hAnsi="Times New Roman" w:cs="Times New Roman"/>
                <w:sz w:val="24"/>
                <w:szCs w:val="24"/>
                <w:lang w:eastAsia="lv-LV"/>
              </w:rPr>
              <w:t>noturības</w:t>
            </w:r>
            <w:proofErr w:type="spellEnd"/>
            <w:r w:rsidRPr="008F26A8">
              <w:rPr>
                <w:rFonts w:ascii="Times New Roman" w:eastAsia="Times New Roman" w:hAnsi="Times New Roman" w:cs="Times New Roman"/>
                <w:sz w:val="24"/>
                <w:szCs w:val="24"/>
                <w:lang w:eastAsia="lv-LV"/>
              </w:rPr>
              <w:t xml:space="preserve"> pakāpe</w:t>
            </w:r>
          </w:p>
        </w:tc>
        <w:tc>
          <w:tcPr>
            <w:tcW w:w="755" w:type="pct"/>
            <w:vMerge w:val="restart"/>
            <w:tcBorders>
              <w:top w:val="outset" w:sz="6" w:space="0" w:color="414142"/>
              <w:left w:val="outset" w:sz="6" w:space="0" w:color="414142"/>
              <w:bottom w:val="outset" w:sz="6" w:space="0" w:color="414142"/>
              <w:right w:val="outset" w:sz="6" w:space="0" w:color="414142"/>
            </w:tcBorders>
            <w:vAlign w:val="center"/>
            <w:hideMark/>
          </w:tcPr>
          <w:p w14:paraId="1EFBE27D" w14:textId="77777777" w:rsidR="00DE4376" w:rsidRPr="008F26A8" w:rsidRDefault="00DE4376" w:rsidP="004D4901">
            <w:pPr>
              <w:spacing w:after="0" w:line="240" w:lineRule="auto"/>
              <w:jc w:val="center"/>
              <w:rPr>
                <w:rFonts w:ascii="Times New Roman" w:eastAsia="Times New Roman" w:hAnsi="Times New Roman" w:cs="Times New Roman"/>
                <w:sz w:val="24"/>
                <w:szCs w:val="24"/>
                <w:lang w:eastAsia="lv-LV"/>
              </w:rPr>
            </w:pPr>
            <w:r w:rsidRPr="008F26A8">
              <w:rPr>
                <w:rFonts w:ascii="Times New Roman" w:eastAsia="Times New Roman" w:hAnsi="Times New Roman" w:cs="Times New Roman"/>
                <w:sz w:val="24"/>
                <w:szCs w:val="24"/>
                <w:lang w:eastAsia="lv-LV"/>
              </w:rPr>
              <w:t>Ugunsslodzes blīvums (MJ/m</w:t>
            </w:r>
            <w:r w:rsidRPr="008F26A8">
              <w:rPr>
                <w:rFonts w:ascii="Times New Roman" w:eastAsia="Times New Roman" w:hAnsi="Times New Roman" w:cs="Times New Roman"/>
                <w:sz w:val="24"/>
                <w:szCs w:val="24"/>
                <w:vertAlign w:val="superscript"/>
                <w:lang w:eastAsia="lv-LV"/>
              </w:rPr>
              <w:t>2)</w:t>
            </w:r>
          </w:p>
        </w:tc>
        <w:tc>
          <w:tcPr>
            <w:tcW w:w="3316" w:type="pct"/>
            <w:gridSpan w:val="6"/>
            <w:tcBorders>
              <w:top w:val="outset" w:sz="6" w:space="0" w:color="414142"/>
              <w:left w:val="outset" w:sz="6" w:space="0" w:color="414142"/>
              <w:bottom w:val="outset" w:sz="6" w:space="0" w:color="414142"/>
              <w:right w:val="outset" w:sz="6" w:space="0" w:color="414142"/>
            </w:tcBorders>
            <w:vAlign w:val="center"/>
            <w:hideMark/>
          </w:tcPr>
          <w:p w14:paraId="1EFBE27E" w14:textId="7F0C7693" w:rsidR="00DE4376" w:rsidRPr="008F26A8" w:rsidRDefault="00DE4376" w:rsidP="008B4A86">
            <w:pPr>
              <w:spacing w:after="0" w:line="240" w:lineRule="auto"/>
              <w:jc w:val="center"/>
              <w:rPr>
                <w:rFonts w:ascii="Times New Roman" w:eastAsia="Times New Roman" w:hAnsi="Times New Roman" w:cs="Times New Roman"/>
                <w:sz w:val="24"/>
                <w:szCs w:val="24"/>
                <w:lang w:eastAsia="lv-LV"/>
              </w:rPr>
            </w:pPr>
            <w:r w:rsidRPr="008F26A8">
              <w:rPr>
                <w:rFonts w:ascii="Times New Roman" w:eastAsia="Times New Roman" w:hAnsi="Times New Roman" w:cs="Times New Roman"/>
                <w:sz w:val="24"/>
                <w:szCs w:val="24"/>
                <w:lang w:eastAsia="lv-LV"/>
              </w:rPr>
              <w:t xml:space="preserve">Ārējās </w:t>
            </w:r>
            <w:r w:rsidR="008B4A86" w:rsidRPr="008F26A8">
              <w:rPr>
                <w:rFonts w:ascii="Times New Roman" w:hAnsi="Times New Roman" w:cs="Times New Roman"/>
                <w:sz w:val="24"/>
                <w:szCs w:val="24"/>
              </w:rPr>
              <w:t xml:space="preserve">ūdensapgādes </w:t>
            </w:r>
            <w:r w:rsidRPr="008F26A8">
              <w:rPr>
                <w:rFonts w:ascii="Times New Roman" w:eastAsia="Times New Roman" w:hAnsi="Times New Roman" w:cs="Times New Roman"/>
                <w:sz w:val="24"/>
                <w:szCs w:val="24"/>
                <w:lang w:eastAsia="lv-LV"/>
              </w:rPr>
              <w:t>ugunsdzēsības ūdens patēriņš viena ugunsgrēka dzēšanai (l/s), ja būves būvapjoms ir</w:t>
            </w:r>
          </w:p>
        </w:tc>
      </w:tr>
      <w:tr w:rsidR="00D96737" w:rsidRPr="008F26A8" w14:paraId="1EFBE289" w14:textId="77777777" w:rsidTr="00D96737">
        <w:tc>
          <w:tcPr>
            <w:tcW w:w="323" w:type="pct"/>
            <w:vMerge/>
            <w:tcBorders>
              <w:top w:val="outset" w:sz="6" w:space="0" w:color="414142"/>
              <w:left w:val="outset" w:sz="6" w:space="0" w:color="414142"/>
              <w:bottom w:val="outset" w:sz="6" w:space="0" w:color="414142"/>
              <w:right w:val="outset" w:sz="6" w:space="0" w:color="414142"/>
            </w:tcBorders>
            <w:vAlign w:val="center"/>
            <w:hideMark/>
          </w:tcPr>
          <w:p w14:paraId="1EFBE280" w14:textId="77777777" w:rsidR="00D96737" w:rsidRPr="008F26A8" w:rsidRDefault="00D96737" w:rsidP="004D4901">
            <w:pPr>
              <w:spacing w:after="0" w:line="240" w:lineRule="auto"/>
              <w:rPr>
                <w:rFonts w:ascii="Times New Roman" w:eastAsia="Times New Roman" w:hAnsi="Times New Roman" w:cs="Times New Roman"/>
                <w:sz w:val="24"/>
                <w:szCs w:val="24"/>
                <w:lang w:eastAsia="lv-LV"/>
              </w:rPr>
            </w:pPr>
          </w:p>
        </w:tc>
        <w:tc>
          <w:tcPr>
            <w:tcW w:w="606" w:type="pct"/>
            <w:vMerge/>
            <w:tcBorders>
              <w:top w:val="outset" w:sz="6" w:space="0" w:color="414142"/>
              <w:left w:val="outset" w:sz="6" w:space="0" w:color="414142"/>
              <w:bottom w:val="outset" w:sz="6" w:space="0" w:color="414142"/>
              <w:right w:val="outset" w:sz="6" w:space="0" w:color="414142"/>
            </w:tcBorders>
            <w:vAlign w:val="center"/>
            <w:hideMark/>
          </w:tcPr>
          <w:p w14:paraId="1EFBE281" w14:textId="77777777" w:rsidR="00D96737" w:rsidRPr="008F26A8" w:rsidRDefault="00D96737" w:rsidP="004D4901">
            <w:pPr>
              <w:spacing w:after="0" w:line="240" w:lineRule="auto"/>
              <w:rPr>
                <w:rFonts w:ascii="Times New Roman" w:eastAsia="Times New Roman" w:hAnsi="Times New Roman" w:cs="Times New Roman"/>
                <w:sz w:val="24"/>
                <w:szCs w:val="24"/>
                <w:lang w:eastAsia="lv-LV"/>
              </w:rPr>
            </w:pPr>
          </w:p>
        </w:tc>
        <w:tc>
          <w:tcPr>
            <w:tcW w:w="755" w:type="pct"/>
            <w:vMerge/>
            <w:tcBorders>
              <w:top w:val="outset" w:sz="6" w:space="0" w:color="414142"/>
              <w:left w:val="outset" w:sz="6" w:space="0" w:color="414142"/>
              <w:bottom w:val="outset" w:sz="6" w:space="0" w:color="414142"/>
              <w:right w:val="outset" w:sz="6" w:space="0" w:color="414142"/>
            </w:tcBorders>
            <w:vAlign w:val="center"/>
            <w:hideMark/>
          </w:tcPr>
          <w:p w14:paraId="1EFBE282" w14:textId="77777777" w:rsidR="00D96737" w:rsidRPr="008F26A8" w:rsidRDefault="00D96737" w:rsidP="004D4901">
            <w:pPr>
              <w:spacing w:after="0" w:line="240" w:lineRule="auto"/>
              <w:rPr>
                <w:rFonts w:ascii="Times New Roman" w:eastAsia="Times New Roman" w:hAnsi="Times New Roman" w:cs="Times New Roman"/>
                <w:sz w:val="24"/>
                <w:szCs w:val="24"/>
                <w:lang w:eastAsia="lv-LV"/>
              </w:rPr>
            </w:pPr>
          </w:p>
        </w:tc>
        <w:tc>
          <w:tcPr>
            <w:tcW w:w="524" w:type="pct"/>
            <w:tcBorders>
              <w:top w:val="outset" w:sz="6" w:space="0" w:color="414142"/>
              <w:left w:val="outset" w:sz="6" w:space="0" w:color="414142"/>
              <w:bottom w:val="outset" w:sz="6" w:space="0" w:color="414142"/>
              <w:right w:val="outset" w:sz="6" w:space="0" w:color="414142"/>
            </w:tcBorders>
            <w:vAlign w:val="center"/>
          </w:tcPr>
          <w:p w14:paraId="7EE9AE5A" w14:textId="22C9477A" w:rsidR="00D96737" w:rsidRPr="008F26A8" w:rsidRDefault="00D96737" w:rsidP="004D4901">
            <w:pPr>
              <w:spacing w:after="0" w:line="240" w:lineRule="auto"/>
              <w:jc w:val="center"/>
              <w:rPr>
                <w:rFonts w:ascii="Times New Roman" w:eastAsia="Times New Roman" w:hAnsi="Times New Roman" w:cs="Times New Roman"/>
                <w:sz w:val="24"/>
                <w:szCs w:val="24"/>
                <w:lang w:eastAsia="lv-LV"/>
              </w:rPr>
            </w:pPr>
            <w:r w:rsidRPr="008F26A8">
              <w:rPr>
                <w:rFonts w:ascii="Times New Roman" w:eastAsia="Times New Roman" w:hAnsi="Times New Roman" w:cs="Times New Roman"/>
                <w:sz w:val="24"/>
                <w:szCs w:val="24"/>
                <w:lang w:eastAsia="lv-LV"/>
              </w:rPr>
              <w:t>līdz</w:t>
            </w:r>
            <w:r w:rsidRPr="008F26A8">
              <w:rPr>
                <w:rFonts w:ascii="Times New Roman" w:eastAsia="Times New Roman" w:hAnsi="Times New Roman" w:cs="Times New Roman"/>
                <w:sz w:val="24"/>
                <w:szCs w:val="24"/>
                <w:lang w:eastAsia="lv-LV"/>
              </w:rPr>
              <w:br/>
              <w:t>3000 m</w:t>
            </w:r>
            <w:r w:rsidRPr="008F26A8">
              <w:rPr>
                <w:rFonts w:ascii="Times New Roman" w:eastAsia="Times New Roman" w:hAnsi="Times New Roman" w:cs="Times New Roman"/>
                <w:sz w:val="24"/>
                <w:szCs w:val="24"/>
                <w:vertAlign w:val="superscript"/>
                <w:lang w:eastAsia="lv-LV"/>
              </w:rPr>
              <w:t>3</w:t>
            </w:r>
          </w:p>
        </w:tc>
        <w:tc>
          <w:tcPr>
            <w:tcW w:w="527" w:type="pct"/>
            <w:tcBorders>
              <w:top w:val="outset" w:sz="6" w:space="0" w:color="414142"/>
              <w:left w:val="outset" w:sz="6" w:space="0" w:color="414142"/>
              <w:bottom w:val="outset" w:sz="6" w:space="0" w:color="414142"/>
              <w:right w:val="outset" w:sz="6" w:space="0" w:color="414142"/>
            </w:tcBorders>
            <w:vAlign w:val="center"/>
          </w:tcPr>
          <w:p w14:paraId="65D29D17" w14:textId="1EC7EAEA" w:rsidR="00D96737" w:rsidRPr="008F26A8" w:rsidRDefault="00D96737" w:rsidP="004D4901">
            <w:pPr>
              <w:spacing w:after="0" w:line="240" w:lineRule="auto"/>
              <w:jc w:val="center"/>
              <w:rPr>
                <w:rFonts w:ascii="Times New Roman" w:eastAsia="Times New Roman" w:hAnsi="Times New Roman" w:cs="Times New Roman"/>
                <w:sz w:val="24"/>
                <w:szCs w:val="24"/>
                <w:lang w:eastAsia="lv-LV"/>
              </w:rPr>
            </w:pPr>
            <w:r w:rsidRPr="008F26A8">
              <w:rPr>
                <w:rFonts w:ascii="Times New Roman" w:eastAsia="Times New Roman" w:hAnsi="Times New Roman" w:cs="Times New Roman"/>
                <w:sz w:val="24"/>
                <w:szCs w:val="24"/>
                <w:lang w:eastAsia="lv-LV"/>
              </w:rPr>
              <w:t>virs</w:t>
            </w:r>
            <w:r w:rsidRPr="008F26A8">
              <w:rPr>
                <w:rFonts w:ascii="Times New Roman" w:eastAsia="Times New Roman" w:hAnsi="Times New Roman" w:cs="Times New Roman"/>
                <w:sz w:val="24"/>
                <w:szCs w:val="24"/>
                <w:lang w:eastAsia="lv-LV"/>
              </w:rPr>
              <w:br/>
              <w:t>3000</w:t>
            </w:r>
            <w:r w:rsidRPr="008F26A8">
              <w:rPr>
                <w:rFonts w:ascii="Times New Roman" w:eastAsia="Times New Roman" w:hAnsi="Times New Roman" w:cs="Times New Roman"/>
                <w:sz w:val="24"/>
                <w:szCs w:val="24"/>
                <w:lang w:eastAsia="lv-LV"/>
              </w:rPr>
              <w:br/>
              <w:t>līdz 10000 m</w:t>
            </w:r>
            <w:r w:rsidRPr="008F26A8">
              <w:rPr>
                <w:rFonts w:ascii="Times New Roman" w:eastAsia="Times New Roman" w:hAnsi="Times New Roman" w:cs="Times New Roman"/>
                <w:sz w:val="24"/>
                <w:szCs w:val="24"/>
                <w:vertAlign w:val="superscript"/>
                <w:lang w:eastAsia="lv-LV"/>
              </w:rPr>
              <w:t>3</w:t>
            </w:r>
          </w:p>
        </w:tc>
        <w:tc>
          <w:tcPr>
            <w:tcW w:w="528" w:type="pct"/>
            <w:tcBorders>
              <w:top w:val="outset" w:sz="6" w:space="0" w:color="414142"/>
              <w:left w:val="outset" w:sz="6" w:space="0" w:color="414142"/>
              <w:bottom w:val="outset" w:sz="6" w:space="0" w:color="414142"/>
              <w:right w:val="outset" w:sz="6" w:space="0" w:color="414142"/>
            </w:tcBorders>
            <w:vAlign w:val="center"/>
          </w:tcPr>
          <w:p w14:paraId="5BE178DC" w14:textId="768BD371" w:rsidR="00D96737" w:rsidRPr="008F26A8" w:rsidRDefault="00D96737" w:rsidP="004D4901">
            <w:pPr>
              <w:spacing w:after="0" w:line="240" w:lineRule="auto"/>
              <w:jc w:val="center"/>
              <w:rPr>
                <w:rFonts w:ascii="Times New Roman" w:eastAsia="Times New Roman" w:hAnsi="Times New Roman" w:cs="Times New Roman"/>
                <w:sz w:val="24"/>
                <w:szCs w:val="24"/>
                <w:lang w:eastAsia="lv-LV"/>
              </w:rPr>
            </w:pPr>
            <w:r w:rsidRPr="008F26A8">
              <w:rPr>
                <w:rFonts w:ascii="Times New Roman" w:eastAsia="Times New Roman" w:hAnsi="Times New Roman" w:cs="Times New Roman"/>
                <w:sz w:val="24"/>
                <w:szCs w:val="24"/>
                <w:lang w:eastAsia="lv-LV"/>
              </w:rPr>
              <w:t>virs</w:t>
            </w:r>
            <w:r w:rsidRPr="008F26A8">
              <w:rPr>
                <w:rFonts w:ascii="Times New Roman" w:eastAsia="Times New Roman" w:hAnsi="Times New Roman" w:cs="Times New Roman"/>
                <w:sz w:val="24"/>
                <w:szCs w:val="24"/>
                <w:lang w:eastAsia="lv-LV"/>
              </w:rPr>
              <w:br/>
              <w:t>10000</w:t>
            </w:r>
            <w:r w:rsidRPr="008F26A8">
              <w:rPr>
                <w:rFonts w:ascii="Times New Roman" w:eastAsia="Times New Roman" w:hAnsi="Times New Roman" w:cs="Times New Roman"/>
                <w:sz w:val="24"/>
                <w:szCs w:val="24"/>
                <w:lang w:eastAsia="lv-LV"/>
              </w:rPr>
              <w:br/>
              <w:t>līdz 25000 m</w:t>
            </w:r>
            <w:r w:rsidRPr="008F26A8">
              <w:rPr>
                <w:rFonts w:ascii="Times New Roman" w:eastAsia="Times New Roman" w:hAnsi="Times New Roman" w:cs="Times New Roman"/>
                <w:sz w:val="24"/>
                <w:szCs w:val="24"/>
                <w:vertAlign w:val="superscript"/>
                <w:lang w:eastAsia="lv-LV"/>
              </w:rPr>
              <w:t>3</w:t>
            </w:r>
          </w:p>
        </w:tc>
        <w:tc>
          <w:tcPr>
            <w:tcW w:w="529" w:type="pct"/>
            <w:tcBorders>
              <w:top w:val="outset" w:sz="6" w:space="0" w:color="414142"/>
              <w:left w:val="outset" w:sz="6" w:space="0" w:color="414142"/>
              <w:bottom w:val="outset" w:sz="6" w:space="0" w:color="414142"/>
              <w:right w:val="outset" w:sz="6" w:space="0" w:color="414142"/>
            </w:tcBorders>
            <w:vAlign w:val="center"/>
          </w:tcPr>
          <w:p w14:paraId="73E67346" w14:textId="6D3B9E58" w:rsidR="00D96737" w:rsidRPr="008F26A8" w:rsidRDefault="00D96737" w:rsidP="004D4901">
            <w:pPr>
              <w:spacing w:after="0" w:line="240" w:lineRule="auto"/>
              <w:jc w:val="center"/>
              <w:rPr>
                <w:rFonts w:ascii="Times New Roman" w:eastAsia="Times New Roman" w:hAnsi="Times New Roman" w:cs="Times New Roman"/>
                <w:sz w:val="24"/>
                <w:szCs w:val="24"/>
                <w:lang w:eastAsia="lv-LV"/>
              </w:rPr>
            </w:pPr>
            <w:r w:rsidRPr="008F26A8">
              <w:rPr>
                <w:rFonts w:ascii="Times New Roman" w:eastAsia="Times New Roman" w:hAnsi="Times New Roman" w:cs="Times New Roman"/>
                <w:sz w:val="24"/>
                <w:szCs w:val="24"/>
                <w:lang w:eastAsia="lv-LV"/>
              </w:rPr>
              <w:t>virs</w:t>
            </w:r>
            <w:r w:rsidRPr="008F26A8">
              <w:rPr>
                <w:rFonts w:ascii="Times New Roman" w:eastAsia="Times New Roman" w:hAnsi="Times New Roman" w:cs="Times New Roman"/>
                <w:sz w:val="24"/>
                <w:szCs w:val="24"/>
                <w:lang w:eastAsia="lv-LV"/>
              </w:rPr>
              <w:br/>
              <w:t>25000</w:t>
            </w:r>
            <w:r w:rsidRPr="008F26A8">
              <w:rPr>
                <w:rFonts w:ascii="Times New Roman" w:eastAsia="Times New Roman" w:hAnsi="Times New Roman" w:cs="Times New Roman"/>
                <w:sz w:val="24"/>
                <w:szCs w:val="24"/>
                <w:lang w:eastAsia="lv-LV"/>
              </w:rPr>
              <w:br/>
              <w:t>līdz</w:t>
            </w:r>
            <w:r w:rsidRPr="008F26A8">
              <w:rPr>
                <w:rFonts w:ascii="Times New Roman" w:eastAsia="Times New Roman" w:hAnsi="Times New Roman" w:cs="Times New Roman"/>
                <w:sz w:val="24"/>
                <w:szCs w:val="24"/>
                <w:lang w:eastAsia="lv-LV"/>
              </w:rPr>
              <w:br/>
              <w:t>50000 m</w:t>
            </w:r>
            <w:r w:rsidRPr="008F26A8">
              <w:rPr>
                <w:rFonts w:ascii="Times New Roman" w:eastAsia="Times New Roman" w:hAnsi="Times New Roman" w:cs="Times New Roman"/>
                <w:sz w:val="24"/>
                <w:szCs w:val="24"/>
                <w:vertAlign w:val="superscript"/>
                <w:lang w:eastAsia="lv-LV"/>
              </w:rPr>
              <w:t>3</w:t>
            </w:r>
          </w:p>
        </w:tc>
        <w:tc>
          <w:tcPr>
            <w:tcW w:w="604" w:type="pct"/>
            <w:tcBorders>
              <w:top w:val="outset" w:sz="6" w:space="0" w:color="414142"/>
              <w:left w:val="outset" w:sz="6" w:space="0" w:color="414142"/>
              <w:bottom w:val="outset" w:sz="6" w:space="0" w:color="414142"/>
              <w:right w:val="outset" w:sz="6" w:space="0" w:color="414142"/>
            </w:tcBorders>
            <w:vAlign w:val="center"/>
          </w:tcPr>
          <w:p w14:paraId="6AE13F16" w14:textId="23367F65" w:rsidR="00D96737" w:rsidRPr="008F26A8" w:rsidRDefault="00D96737" w:rsidP="004D4901">
            <w:pPr>
              <w:spacing w:after="0" w:line="240" w:lineRule="auto"/>
              <w:jc w:val="center"/>
              <w:rPr>
                <w:rFonts w:ascii="Times New Roman" w:eastAsia="Times New Roman" w:hAnsi="Times New Roman" w:cs="Times New Roman"/>
                <w:sz w:val="24"/>
                <w:szCs w:val="24"/>
                <w:lang w:eastAsia="lv-LV"/>
              </w:rPr>
            </w:pPr>
            <w:r w:rsidRPr="008F26A8">
              <w:rPr>
                <w:rFonts w:ascii="Times New Roman" w:eastAsia="Times New Roman" w:hAnsi="Times New Roman" w:cs="Times New Roman"/>
                <w:sz w:val="24"/>
                <w:szCs w:val="24"/>
                <w:lang w:eastAsia="lv-LV"/>
              </w:rPr>
              <w:t>virs</w:t>
            </w:r>
            <w:r w:rsidRPr="008F26A8">
              <w:rPr>
                <w:rFonts w:ascii="Times New Roman" w:eastAsia="Times New Roman" w:hAnsi="Times New Roman" w:cs="Times New Roman"/>
                <w:sz w:val="24"/>
                <w:szCs w:val="24"/>
                <w:lang w:eastAsia="lv-LV"/>
              </w:rPr>
              <w:br/>
              <w:t>50000</w:t>
            </w:r>
            <w:r w:rsidRPr="008F26A8">
              <w:rPr>
                <w:rFonts w:ascii="Times New Roman" w:eastAsia="Times New Roman" w:hAnsi="Times New Roman" w:cs="Times New Roman"/>
                <w:sz w:val="24"/>
                <w:szCs w:val="24"/>
                <w:lang w:eastAsia="lv-LV"/>
              </w:rPr>
              <w:br/>
              <w:t>līdz</w:t>
            </w:r>
            <w:r w:rsidRPr="008F26A8">
              <w:rPr>
                <w:rFonts w:ascii="Times New Roman" w:eastAsia="Times New Roman" w:hAnsi="Times New Roman" w:cs="Times New Roman"/>
                <w:sz w:val="24"/>
                <w:szCs w:val="24"/>
                <w:lang w:eastAsia="lv-LV"/>
              </w:rPr>
              <w:br/>
              <w:t>100000 m</w:t>
            </w:r>
            <w:r w:rsidRPr="008F26A8">
              <w:rPr>
                <w:rFonts w:ascii="Times New Roman" w:eastAsia="Times New Roman" w:hAnsi="Times New Roman" w:cs="Times New Roman"/>
                <w:sz w:val="24"/>
                <w:szCs w:val="24"/>
                <w:vertAlign w:val="superscript"/>
                <w:lang w:eastAsia="lv-LV"/>
              </w:rPr>
              <w:t>3</w:t>
            </w:r>
          </w:p>
        </w:tc>
        <w:tc>
          <w:tcPr>
            <w:tcW w:w="604" w:type="pct"/>
            <w:tcBorders>
              <w:top w:val="outset" w:sz="6" w:space="0" w:color="414142"/>
              <w:left w:val="outset" w:sz="6" w:space="0" w:color="414142"/>
              <w:bottom w:val="outset" w:sz="6" w:space="0" w:color="414142"/>
              <w:right w:val="outset" w:sz="6" w:space="0" w:color="414142"/>
            </w:tcBorders>
            <w:vAlign w:val="center"/>
          </w:tcPr>
          <w:p w14:paraId="1EFBE288" w14:textId="7CC20F0B" w:rsidR="00D96737" w:rsidRPr="008F26A8" w:rsidRDefault="00D96737" w:rsidP="004D4901">
            <w:pPr>
              <w:spacing w:after="0" w:line="240" w:lineRule="auto"/>
              <w:jc w:val="center"/>
              <w:rPr>
                <w:rFonts w:ascii="Times New Roman" w:eastAsia="Times New Roman" w:hAnsi="Times New Roman" w:cs="Times New Roman"/>
                <w:sz w:val="24"/>
                <w:szCs w:val="24"/>
                <w:lang w:eastAsia="lv-LV"/>
              </w:rPr>
            </w:pPr>
            <w:r w:rsidRPr="008F26A8">
              <w:rPr>
                <w:rFonts w:ascii="Times New Roman" w:eastAsia="Times New Roman" w:hAnsi="Times New Roman" w:cs="Times New Roman"/>
                <w:sz w:val="24"/>
                <w:szCs w:val="24"/>
                <w:lang w:eastAsia="lv-LV"/>
              </w:rPr>
              <w:t>virs</w:t>
            </w:r>
            <w:r w:rsidRPr="008F26A8">
              <w:rPr>
                <w:rFonts w:ascii="Times New Roman" w:eastAsia="Times New Roman" w:hAnsi="Times New Roman" w:cs="Times New Roman"/>
                <w:sz w:val="24"/>
                <w:szCs w:val="24"/>
                <w:lang w:eastAsia="lv-LV"/>
              </w:rPr>
              <w:br/>
              <w:t>100000 m</w:t>
            </w:r>
            <w:r w:rsidRPr="008F26A8">
              <w:rPr>
                <w:rFonts w:ascii="Times New Roman" w:eastAsia="Times New Roman" w:hAnsi="Times New Roman" w:cs="Times New Roman"/>
                <w:sz w:val="24"/>
                <w:szCs w:val="24"/>
                <w:vertAlign w:val="superscript"/>
                <w:lang w:eastAsia="lv-LV"/>
              </w:rPr>
              <w:t>3</w:t>
            </w:r>
          </w:p>
        </w:tc>
      </w:tr>
      <w:tr w:rsidR="00D96737" w:rsidRPr="008F26A8" w14:paraId="1EFBE293" w14:textId="77777777" w:rsidTr="00D96737">
        <w:tc>
          <w:tcPr>
            <w:tcW w:w="323" w:type="pct"/>
            <w:tcBorders>
              <w:top w:val="outset" w:sz="6" w:space="0" w:color="414142"/>
              <w:left w:val="outset" w:sz="6" w:space="0" w:color="414142"/>
              <w:bottom w:val="outset" w:sz="6" w:space="0" w:color="414142"/>
              <w:right w:val="outset" w:sz="6" w:space="0" w:color="414142"/>
            </w:tcBorders>
            <w:hideMark/>
          </w:tcPr>
          <w:p w14:paraId="1EFBE28A" w14:textId="77777777" w:rsidR="00DE4376" w:rsidRPr="008F26A8" w:rsidRDefault="00DE4376" w:rsidP="004D4901">
            <w:pPr>
              <w:spacing w:after="0" w:line="240" w:lineRule="auto"/>
              <w:rPr>
                <w:rFonts w:ascii="Times New Roman" w:eastAsia="Times New Roman" w:hAnsi="Times New Roman" w:cs="Times New Roman"/>
                <w:sz w:val="24"/>
                <w:szCs w:val="24"/>
                <w:lang w:eastAsia="lv-LV"/>
              </w:rPr>
            </w:pPr>
            <w:r w:rsidRPr="008F26A8">
              <w:rPr>
                <w:rFonts w:ascii="Times New Roman" w:eastAsia="Times New Roman" w:hAnsi="Times New Roman" w:cs="Times New Roman"/>
                <w:sz w:val="24"/>
                <w:szCs w:val="24"/>
                <w:lang w:eastAsia="lv-LV"/>
              </w:rPr>
              <w:t>1.</w:t>
            </w:r>
          </w:p>
        </w:tc>
        <w:tc>
          <w:tcPr>
            <w:tcW w:w="606" w:type="pct"/>
            <w:tcBorders>
              <w:top w:val="outset" w:sz="6" w:space="0" w:color="414142"/>
              <w:left w:val="outset" w:sz="6" w:space="0" w:color="414142"/>
              <w:bottom w:val="outset" w:sz="6" w:space="0" w:color="414142"/>
              <w:right w:val="outset" w:sz="6" w:space="0" w:color="414142"/>
            </w:tcBorders>
            <w:hideMark/>
          </w:tcPr>
          <w:p w14:paraId="1EFBE28B" w14:textId="77777777" w:rsidR="00DE4376" w:rsidRPr="008F26A8" w:rsidRDefault="00DE4376" w:rsidP="004D4901">
            <w:pPr>
              <w:spacing w:after="0" w:line="240" w:lineRule="auto"/>
              <w:jc w:val="center"/>
              <w:rPr>
                <w:rFonts w:ascii="Times New Roman" w:eastAsia="Times New Roman" w:hAnsi="Times New Roman" w:cs="Times New Roman"/>
                <w:sz w:val="24"/>
                <w:szCs w:val="24"/>
                <w:lang w:eastAsia="lv-LV"/>
              </w:rPr>
            </w:pPr>
            <w:r w:rsidRPr="008F26A8">
              <w:rPr>
                <w:rFonts w:ascii="Times New Roman" w:eastAsia="Times New Roman" w:hAnsi="Times New Roman" w:cs="Times New Roman"/>
                <w:sz w:val="24"/>
                <w:szCs w:val="24"/>
                <w:lang w:eastAsia="lv-LV"/>
              </w:rPr>
              <w:t>U1</w:t>
            </w:r>
          </w:p>
        </w:tc>
        <w:tc>
          <w:tcPr>
            <w:tcW w:w="755" w:type="pct"/>
            <w:tcBorders>
              <w:top w:val="outset" w:sz="6" w:space="0" w:color="414142"/>
              <w:left w:val="outset" w:sz="6" w:space="0" w:color="414142"/>
              <w:bottom w:val="outset" w:sz="6" w:space="0" w:color="414142"/>
              <w:right w:val="outset" w:sz="6" w:space="0" w:color="414142"/>
            </w:tcBorders>
            <w:hideMark/>
          </w:tcPr>
          <w:p w14:paraId="1EFBE28C" w14:textId="77777777" w:rsidR="00DE4376" w:rsidRPr="008F26A8" w:rsidRDefault="00DE4376" w:rsidP="004D4901">
            <w:pPr>
              <w:spacing w:after="0" w:line="240" w:lineRule="auto"/>
              <w:rPr>
                <w:rFonts w:ascii="Times New Roman" w:eastAsia="Times New Roman" w:hAnsi="Times New Roman" w:cs="Times New Roman"/>
                <w:sz w:val="24"/>
                <w:szCs w:val="24"/>
                <w:lang w:eastAsia="lv-LV"/>
              </w:rPr>
            </w:pPr>
            <w:r w:rsidRPr="008F26A8">
              <w:rPr>
                <w:rFonts w:ascii="Times New Roman" w:eastAsia="Times New Roman" w:hAnsi="Times New Roman" w:cs="Times New Roman"/>
                <w:sz w:val="24"/>
                <w:szCs w:val="24"/>
                <w:lang w:eastAsia="lv-LV"/>
              </w:rPr>
              <w:t>&gt;1200</w:t>
            </w:r>
          </w:p>
        </w:tc>
        <w:tc>
          <w:tcPr>
            <w:tcW w:w="524" w:type="pct"/>
            <w:tcBorders>
              <w:top w:val="outset" w:sz="6" w:space="0" w:color="414142"/>
              <w:left w:val="outset" w:sz="6" w:space="0" w:color="414142"/>
              <w:bottom w:val="outset" w:sz="6" w:space="0" w:color="414142"/>
              <w:right w:val="outset" w:sz="6" w:space="0" w:color="414142"/>
            </w:tcBorders>
            <w:vAlign w:val="center"/>
            <w:hideMark/>
          </w:tcPr>
          <w:p w14:paraId="1EFBE28D" w14:textId="77777777" w:rsidR="00DE4376" w:rsidRPr="008F26A8" w:rsidRDefault="00DE4376" w:rsidP="004D4901">
            <w:pPr>
              <w:spacing w:after="0" w:line="240" w:lineRule="auto"/>
              <w:jc w:val="center"/>
              <w:rPr>
                <w:rFonts w:ascii="Times New Roman" w:eastAsia="Times New Roman" w:hAnsi="Times New Roman" w:cs="Times New Roman"/>
                <w:sz w:val="24"/>
                <w:szCs w:val="24"/>
                <w:lang w:eastAsia="lv-LV"/>
              </w:rPr>
            </w:pPr>
            <w:r w:rsidRPr="008F26A8">
              <w:rPr>
                <w:rFonts w:ascii="Times New Roman" w:eastAsia="Times New Roman" w:hAnsi="Times New Roman" w:cs="Times New Roman"/>
                <w:sz w:val="24"/>
                <w:szCs w:val="24"/>
                <w:lang w:eastAsia="lv-LV"/>
              </w:rPr>
              <w:t>15</w:t>
            </w:r>
          </w:p>
        </w:tc>
        <w:tc>
          <w:tcPr>
            <w:tcW w:w="527" w:type="pct"/>
            <w:tcBorders>
              <w:top w:val="outset" w:sz="6" w:space="0" w:color="414142"/>
              <w:left w:val="outset" w:sz="6" w:space="0" w:color="414142"/>
              <w:bottom w:val="outset" w:sz="6" w:space="0" w:color="414142"/>
              <w:right w:val="outset" w:sz="6" w:space="0" w:color="414142"/>
            </w:tcBorders>
            <w:vAlign w:val="center"/>
            <w:hideMark/>
          </w:tcPr>
          <w:p w14:paraId="1EFBE28E" w14:textId="77777777" w:rsidR="00DE4376" w:rsidRPr="008F26A8" w:rsidRDefault="00DE4376" w:rsidP="004D4901">
            <w:pPr>
              <w:spacing w:after="0" w:line="240" w:lineRule="auto"/>
              <w:jc w:val="center"/>
              <w:rPr>
                <w:rFonts w:ascii="Times New Roman" w:eastAsia="Times New Roman" w:hAnsi="Times New Roman" w:cs="Times New Roman"/>
                <w:sz w:val="24"/>
                <w:szCs w:val="24"/>
                <w:lang w:eastAsia="lv-LV"/>
              </w:rPr>
            </w:pPr>
            <w:r w:rsidRPr="008F26A8">
              <w:rPr>
                <w:rFonts w:ascii="Times New Roman" w:eastAsia="Times New Roman" w:hAnsi="Times New Roman" w:cs="Times New Roman"/>
                <w:sz w:val="24"/>
                <w:szCs w:val="24"/>
                <w:lang w:eastAsia="lv-LV"/>
              </w:rPr>
              <w:t>20</w:t>
            </w:r>
          </w:p>
        </w:tc>
        <w:tc>
          <w:tcPr>
            <w:tcW w:w="528" w:type="pct"/>
            <w:tcBorders>
              <w:top w:val="outset" w:sz="6" w:space="0" w:color="414142"/>
              <w:left w:val="outset" w:sz="6" w:space="0" w:color="414142"/>
              <w:bottom w:val="outset" w:sz="6" w:space="0" w:color="414142"/>
              <w:right w:val="outset" w:sz="6" w:space="0" w:color="414142"/>
            </w:tcBorders>
            <w:vAlign w:val="center"/>
            <w:hideMark/>
          </w:tcPr>
          <w:p w14:paraId="1EFBE28F" w14:textId="77777777" w:rsidR="00DE4376" w:rsidRPr="008F26A8" w:rsidRDefault="00DE4376" w:rsidP="004D4901">
            <w:pPr>
              <w:spacing w:after="0" w:line="240" w:lineRule="auto"/>
              <w:jc w:val="center"/>
              <w:rPr>
                <w:rFonts w:ascii="Times New Roman" w:eastAsia="Times New Roman" w:hAnsi="Times New Roman" w:cs="Times New Roman"/>
                <w:sz w:val="24"/>
                <w:szCs w:val="24"/>
                <w:lang w:eastAsia="lv-LV"/>
              </w:rPr>
            </w:pPr>
            <w:r w:rsidRPr="008F26A8">
              <w:rPr>
                <w:rFonts w:ascii="Times New Roman" w:eastAsia="Times New Roman" w:hAnsi="Times New Roman" w:cs="Times New Roman"/>
                <w:sz w:val="24"/>
                <w:szCs w:val="24"/>
                <w:lang w:eastAsia="lv-LV"/>
              </w:rPr>
              <w:t>25</w:t>
            </w:r>
          </w:p>
        </w:tc>
        <w:tc>
          <w:tcPr>
            <w:tcW w:w="529" w:type="pct"/>
            <w:tcBorders>
              <w:top w:val="outset" w:sz="6" w:space="0" w:color="414142"/>
              <w:left w:val="outset" w:sz="6" w:space="0" w:color="414142"/>
              <w:bottom w:val="outset" w:sz="6" w:space="0" w:color="414142"/>
              <w:right w:val="outset" w:sz="6" w:space="0" w:color="414142"/>
            </w:tcBorders>
            <w:vAlign w:val="center"/>
            <w:hideMark/>
          </w:tcPr>
          <w:p w14:paraId="1EFBE290" w14:textId="77777777" w:rsidR="00DE4376" w:rsidRPr="008F26A8" w:rsidRDefault="00DE4376" w:rsidP="004D4901">
            <w:pPr>
              <w:spacing w:after="0" w:line="240" w:lineRule="auto"/>
              <w:jc w:val="center"/>
              <w:rPr>
                <w:rFonts w:ascii="Times New Roman" w:eastAsia="Times New Roman" w:hAnsi="Times New Roman" w:cs="Times New Roman"/>
                <w:sz w:val="24"/>
                <w:szCs w:val="24"/>
                <w:lang w:eastAsia="lv-LV"/>
              </w:rPr>
            </w:pPr>
            <w:r w:rsidRPr="008F26A8">
              <w:rPr>
                <w:rFonts w:ascii="Times New Roman" w:eastAsia="Times New Roman" w:hAnsi="Times New Roman" w:cs="Times New Roman"/>
                <w:sz w:val="24"/>
                <w:szCs w:val="24"/>
                <w:lang w:eastAsia="lv-LV"/>
              </w:rPr>
              <w:t>30</w:t>
            </w:r>
          </w:p>
        </w:tc>
        <w:tc>
          <w:tcPr>
            <w:tcW w:w="603" w:type="pct"/>
            <w:tcBorders>
              <w:top w:val="outset" w:sz="6" w:space="0" w:color="414142"/>
              <w:left w:val="outset" w:sz="6" w:space="0" w:color="414142"/>
              <w:bottom w:val="outset" w:sz="6" w:space="0" w:color="414142"/>
              <w:right w:val="outset" w:sz="6" w:space="0" w:color="414142"/>
            </w:tcBorders>
            <w:vAlign w:val="center"/>
            <w:hideMark/>
          </w:tcPr>
          <w:p w14:paraId="1EFBE291" w14:textId="77777777" w:rsidR="00DE4376" w:rsidRPr="008F26A8" w:rsidRDefault="00DE4376" w:rsidP="004D4901">
            <w:pPr>
              <w:spacing w:after="0" w:line="240" w:lineRule="auto"/>
              <w:jc w:val="center"/>
              <w:rPr>
                <w:rFonts w:ascii="Times New Roman" w:eastAsia="Times New Roman" w:hAnsi="Times New Roman" w:cs="Times New Roman"/>
                <w:sz w:val="24"/>
                <w:szCs w:val="24"/>
                <w:lang w:eastAsia="lv-LV"/>
              </w:rPr>
            </w:pPr>
            <w:r w:rsidRPr="008F26A8">
              <w:rPr>
                <w:rFonts w:ascii="Times New Roman" w:eastAsia="Times New Roman" w:hAnsi="Times New Roman" w:cs="Times New Roman"/>
                <w:sz w:val="24"/>
                <w:szCs w:val="24"/>
                <w:lang w:eastAsia="lv-LV"/>
              </w:rPr>
              <w:t>35</w:t>
            </w:r>
          </w:p>
        </w:tc>
        <w:tc>
          <w:tcPr>
            <w:tcW w:w="605" w:type="pct"/>
            <w:tcBorders>
              <w:top w:val="outset" w:sz="6" w:space="0" w:color="414142"/>
              <w:left w:val="outset" w:sz="6" w:space="0" w:color="414142"/>
              <w:bottom w:val="outset" w:sz="6" w:space="0" w:color="414142"/>
              <w:right w:val="outset" w:sz="6" w:space="0" w:color="414142"/>
            </w:tcBorders>
            <w:vAlign w:val="center"/>
            <w:hideMark/>
          </w:tcPr>
          <w:p w14:paraId="1EFBE292" w14:textId="77777777" w:rsidR="00DE4376" w:rsidRPr="008F26A8" w:rsidRDefault="00DE4376" w:rsidP="004D4901">
            <w:pPr>
              <w:spacing w:after="0" w:line="240" w:lineRule="auto"/>
              <w:jc w:val="center"/>
              <w:rPr>
                <w:rFonts w:ascii="Times New Roman" w:eastAsia="Times New Roman" w:hAnsi="Times New Roman" w:cs="Times New Roman"/>
                <w:sz w:val="24"/>
                <w:szCs w:val="24"/>
                <w:lang w:eastAsia="lv-LV"/>
              </w:rPr>
            </w:pPr>
            <w:r w:rsidRPr="008F26A8">
              <w:rPr>
                <w:rFonts w:ascii="Times New Roman" w:eastAsia="Times New Roman" w:hAnsi="Times New Roman" w:cs="Times New Roman"/>
                <w:sz w:val="24"/>
                <w:szCs w:val="24"/>
                <w:lang w:eastAsia="lv-LV"/>
              </w:rPr>
              <w:t>40</w:t>
            </w:r>
          </w:p>
        </w:tc>
      </w:tr>
      <w:tr w:rsidR="00D96737" w:rsidRPr="008F26A8" w14:paraId="1EFBE29D" w14:textId="77777777" w:rsidTr="00D96737">
        <w:tc>
          <w:tcPr>
            <w:tcW w:w="323" w:type="pct"/>
            <w:tcBorders>
              <w:top w:val="outset" w:sz="6" w:space="0" w:color="414142"/>
              <w:left w:val="outset" w:sz="6" w:space="0" w:color="414142"/>
              <w:bottom w:val="outset" w:sz="6" w:space="0" w:color="414142"/>
              <w:right w:val="outset" w:sz="6" w:space="0" w:color="414142"/>
            </w:tcBorders>
            <w:hideMark/>
          </w:tcPr>
          <w:p w14:paraId="1EFBE294" w14:textId="77777777" w:rsidR="00DE4376" w:rsidRPr="008F26A8" w:rsidRDefault="00DE4376" w:rsidP="004D4901">
            <w:pPr>
              <w:spacing w:after="0" w:line="240" w:lineRule="auto"/>
              <w:rPr>
                <w:rFonts w:ascii="Times New Roman" w:eastAsia="Times New Roman" w:hAnsi="Times New Roman" w:cs="Times New Roman"/>
                <w:sz w:val="24"/>
                <w:szCs w:val="24"/>
                <w:lang w:eastAsia="lv-LV"/>
              </w:rPr>
            </w:pPr>
            <w:r w:rsidRPr="008F26A8">
              <w:rPr>
                <w:rFonts w:ascii="Times New Roman" w:eastAsia="Times New Roman" w:hAnsi="Times New Roman" w:cs="Times New Roman"/>
                <w:sz w:val="24"/>
                <w:szCs w:val="24"/>
                <w:lang w:eastAsia="lv-LV"/>
              </w:rPr>
              <w:t>2.</w:t>
            </w:r>
          </w:p>
        </w:tc>
        <w:tc>
          <w:tcPr>
            <w:tcW w:w="606" w:type="pct"/>
            <w:tcBorders>
              <w:top w:val="outset" w:sz="6" w:space="0" w:color="414142"/>
              <w:left w:val="outset" w:sz="6" w:space="0" w:color="414142"/>
              <w:bottom w:val="outset" w:sz="6" w:space="0" w:color="414142"/>
              <w:right w:val="outset" w:sz="6" w:space="0" w:color="414142"/>
            </w:tcBorders>
            <w:hideMark/>
          </w:tcPr>
          <w:p w14:paraId="1EFBE295" w14:textId="77777777" w:rsidR="00DE4376" w:rsidRPr="008F26A8" w:rsidRDefault="00DE4376" w:rsidP="004D4901">
            <w:pPr>
              <w:spacing w:after="0" w:line="240" w:lineRule="auto"/>
              <w:jc w:val="center"/>
              <w:rPr>
                <w:rFonts w:ascii="Times New Roman" w:eastAsia="Times New Roman" w:hAnsi="Times New Roman" w:cs="Times New Roman"/>
                <w:sz w:val="24"/>
                <w:szCs w:val="24"/>
                <w:lang w:eastAsia="lv-LV"/>
              </w:rPr>
            </w:pPr>
            <w:r w:rsidRPr="008F26A8">
              <w:rPr>
                <w:rFonts w:ascii="Times New Roman" w:eastAsia="Times New Roman" w:hAnsi="Times New Roman" w:cs="Times New Roman"/>
                <w:sz w:val="24"/>
                <w:szCs w:val="24"/>
                <w:lang w:eastAsia="lv-LV"/>
              </w:rPr>
              <w:t>U1</w:t>
            </w:r>
          </w:p>
        </w:tc>
        <w:tc>
          <w:tcPr>
            <w:tcW w:w="755" w:type="pct"/>
            <w:tcBorders>
              <w:top w:val="outset" w:sz="6" w:space="0" w:color="414142"/>
              <w:left w:val="outset" w:sz="6" w:space="0" w:color="414142"/>
              <w:bottom w:val="outset" w:sz="6" w:space="0" w:color="414142"/>
              <w:right w:val="outset" w:sz="6" w:space="0" w:color="414142"/>
            </w:tcBorders>
            <w:hideMark/>
          </w:tcPr>
          <w:p w14:paraId="1EFBE296" w14:textId="4BEE9720" w:rsidR="00DE4376" w:rsidRPr="008F26A8" w:rsidRDefault="00DE4376" w:rsidP="00D96737">
            <w:pPr>
              <w:spacing w:after="0" w:line="240" w:lineRule="auto"/>
              <w:rPr>
                <w:rFonts w:ascii="Times New Roman" w:eastAsia="Times New Roman" w:hAnsi="Times New Roman" w:cs="Times New Roman"/>
                <w:sz w:val="24"/>
                <w:szCs w:val="24"/>
                <w:lang w:eastAsia="lv-LV"/>
              </w:rPr>
            </w:pPr>
            <w:r w:rsidRPr="008F26A8">
              <w:rPr>
                <w:rFonts w:ascii="Times New Roman" w:eastAsia="Times New Roman" w:hAnsi="Times New Roman" w:cs="Times New Roman"/>
                <w:sz w:val="24"/>
                <w:szCs w:val="24"/>
                <w:lang w:eastAsia="lv-LV"/>
              </w:rPr>
              <w:t>600</w:t>
            </w:r>
            <w:r w:rsidR="00D96737">
              <w:rPr>
                <w:rFonts w:ascii="Times New Roman" w:eastAsia="Times New Roman" w:hAnsi="Times New Roman" w:cs="Times New Roman"/>
                <w:sz w:val="24"/>
                <w:szCs w:val="24"/>
                <w:lang w:eastAsia="lv-LV"/>
              </w:rPr>
              <w:t>–</w:t>
            </w:r>
            <w:r w:rsidRPr="008F26A8">
              <w:rPr>
                <w:rFonts w:ascii="Times New Roman" w:eastAsia="Times New Roman" w:hAnsi="Times New Roman" w:cs="Times New Roman"/>
                <w:sz w:val="24"/>
                <w:szCs w:val="24"/>
                <w:lang w:eastAsia="lv-LV"/>
              </w:rPr>
              <w:t>1200</w:t>
            </w:r>
          </w:p>
        </w:tc>
        <w:tc>
          <w:tcPr>
            <w:tcW w:w="524" w:type="pct"/>
            <w:tcBorders>
              <w:top w:val="outset" w:sz="6" w:space="0" w:color="414142"/>
              <w:left w:val="outset" w:sz="6" w:space="0" w:color="414142"/>
              <w:bottom w:val="outset" w:sz="6" w:space="0" w:color="414142"/>
              <w:right w:val="outset" w:sz="6" w:space="0" w:color="414142"/>
            </w:tcBorders>
            <w:vAlign w:val="center"/>
            <w:hideMark/>
          </w:tcPr>
          <w:p w14:paraId="1EFBE297" w14:textId="77777777" w:rsidR="00DE4376" w:rsidRPr="008F26A8" w:rsidRDefault="00DE4376" w:rsidP="004D4901">
            <w:pPr>
              <w:spacing w:after="0" w:line="240" w:lineRule="auto"/>
              <w:jc w:val="center"/>
              <w:rPr>
                <w:rFonts w:ascii="Times New Roman" w:eastAsia="Times New Roman" w:hAnsi="Times New Roman" w:cs="Times New Roman"/>
                <w:sz w:val="24"/>
                <w:szCs w:val="24"/>
                <w:lang w:eastAsia="lv-LV"/>
              </w:rPr>
            </w:pPr>
            <w:r w:rsidRPr="008F26A8">
              <w:rPr>
                <w:rFonts w:ascii="Times New Roman" w:eastAsia="Times New Roman" w:hAnsi="Times New Roman" w:cs="Times New Roman"/>
                <w:sz w:val="24"/>
                <w:szCs w:val="24"/>
                <w:lang w:eastAsia="lv-LV"/>
              </w:rPr>
              <w:t>10</w:t>
            </w:r>
          </w:p>
        </w:tc>
        <w:tc>
          <w:tcPr>
            <w:tcW w:w="527" w:type="pct"/>
            <w:tcBorders>
              <w:top w:val="outset" w:sz="6" w:space="0" w:color="414142"/>
              <w:left w:val="outset" w:sz="6" w:space="0" w:color="414142"/>
              <w:bottom w:val="outset" w:sz="6" w:space="0" w:color="414142"/>
              <w:right w:val="outset" w:sz="6" w:space="0" w:color="414142"/>
            </w:tcBorders>
            <w:vAlign w:val="center"/>
            <w:hideMark/>
          </w:tcPr>
          <w:p w14:paraId="1EFBE298" w14:textId="77777777" w:rsidR="00DE4376" w:rsidRPr="008F26A8" w:rsidRDefault="00DE4376" w:rsidP="004D4901">
            <w:pPr>
              <w:spacing w:after="0" w:line="240" w:lineRule="auto"/>
              <w:jc w:val="center"/>
              <w:rPr>
                <w:rFonts w:ascii="Times New Roman" w:eastAsia="Times New Roman" w:hAnsi="Times New Roman" w:cs="Times New Roman"/>
                <w:sz w:val="24"/>
                <w:szCs w:val="24"/>
                <w:lang w:eastAsia="lv-LV"/>
              </w:rPr>
            </w:pPr>
            <w:r w:rsidRPr="008F26A8">
              <w:rPr>
                <w:rFonts w:ascii="Times New Roman" w:eastAsia="Times New Roman" w:hAnsi="Times New Roman" w:cs="Times New Roman"/>
                <w:sz w:val="24"/>
                <w:szCs w:val="24"/>
                <w:lang w:eastAsia="lv-LV"/>
              </w:rPr>
              <w:t>15</w:t>
            </w:r>
          </w:p>
        </w:tc>
        <w:tc>
          <w:tcPr>
            <w:tcW w:w="528" w:type="pct"/>
            <w:tcBorders>
              <w:top w:val="outset" w:sz="6" w:space="0" w:color="414142"/>
              <w:left w:val="outset" w:sz="6" w:space="0" w:color="414142"/>
              <w:bottom w:val="outset" w:sz="6" w:space="0" w:color="414142"/>
              <w:right w:val="outset" w:sz="6" w:space="0" w:color="414142"/>
            </w:tcBorders>
            <w:vAlign w:val="center"/>
            <w:hideMark/>
          </w:tcPr>
          <w:p w14:paraId="1EFBE299" w14:textId="77777777" w:rsidR="00DE4376" w:rsidRPr="008F26A8" w:rsidRDefault="00DE4376" w:rsidP="004D4901">
            <w:pPr>
              <w:spacing w:after="0" w:line="240" w:lineRule="auto"/>
              <w:jc w:val="center"/>
              <w:rPr>
                <w:rFonts w:ascii="Times New Roman" w:eastAsia="Times New Roman" w:hAnsi="Times New Roman" w:cs="Times New Roman"/>
                <w:sz w:val="24"/>
                <w:szCs w:val="24"/>
                <w:lang w:eastAsia="lv-LV"/>
              </w:rPr>
            </w:pPr>
            <w:r w:rsidRPr="008F26A8">
              <w:rPr>
                <w:rFonts w:ascii="Times New Roman" w:eastAsia="Times New Roman" w:hAnsi="Times New Roman" w:cs="Times New Roman"/>
                <w:sz w:val="24"/>
                <w:szCs w:val="24"/>
                <w:lang w:eastAsia="lv-LV"/>
              </w:rPr>
              <w:t>20</w:t>
            </w:r>
          </w:p>
        </w:tc>
        <w:tc>
          <w:tcPr>
            <w:tcW w:w="529" w:type="pct"/>
            <w:tcBorders>
              <w:top w:val="outset" w:sz="6" w:space="0" w:color="414142"/>
              <w:left w:val="outset" w:sz="6" w:space="0" w:color="414142"/>
              <w:bottom w:val="outset" w:sz="6" w:space="0" w:color="414142"/>
              <w:right w:val="outset" w:sz="6" w:space="0" w:color="414142"/>
            </w:tcBorders>
            <w:vAlign w:val="center"/>
            <w:hideMark/>
          </w:tcPr>
          <w:p w14:paraId="1EFBE29A" w14:textId="77777777" w:rsidR="00DE4376" w:rsidRPr="008F26A8" w:rsidRDefault="00DE4376" w:rsidP="004D4901">
            <w:pPr>
              <w:spacing w:after="0" w:line="240" w:lineRule="auto"/>
              <w:jc w:val="center"/>
              <w:rPr>
                <w:rFonts w:ascii="Times New Roman" w:eastAsia="Times New Roman" w:hAnsi="Times New Roman" w:cs="Times New Roman"/>
                <w:sz w:val="24"/>
                <w:szCs w:val="24"/>
                <w:lang w:eastAsia="lv-LV"/>
              </w:rPr>
            </w:pPr>
            <w:r w:rsidRPr="008F26A8">
              <w:rPr>
                <w:rFonts w:ascii="Times New Roman" w:eastAsia="Times New Roman" w:hAnsi="Times New Roman" w:cs="Times New Roman"/>
                <w:sz w:val="24"/>
                <w:szCs w:val="24"/>
                <w:lang w:eastAsia="lv-LV"/>
              </w:rPr>
              <w:t>25</w:t>
            </w:r>
          </w:p>
        </w:tc>
        <w:tc>
          <w:tcPr>
            <w:tcW w:w="603" w:type="pct"/>
            <w:tcBorders>
              <w:top w:val="outset" w:sz="6" w:space="0" w:color="414142"/>
              <w:left w:val="outset" w:sz="6" w:space="0" w:color="414142"/>
              <w:bottom w:val="outset" w:sz="6" w:space="0" w:color="414142"/>
              <w:right w:val="outset" w:sz="6" w:space="0" w:color="414142"/>
            </w:tcBorders>
            <w:vAlign w:val="center"/>
            <w:hideMark/>
          </w:tcPr>
          <w:p w14:paraId="1EFBE29B" w14:textId="77777777" w:rsidR="00DE4376" w:rsidRPr="008F26A8" w:rsidRDefault="00DE4376" w:rsidP="004D4901">
            <w:pPr>
              <w:spacing w:after="0" w:line="240" w:lineRule="auto"/>
              <w:jc w:val="center"/>
              <w:rPr>
                <w:rFonts w:ascii="Times New Roman" w:eastAsia="Times New Roman" w:hAnsi="Times New Roman" w:cs="Times New Roman"/>
                <w:sz w:val="24"/>
                <w:szCs w:val="24"/>
                <w:lang w:eastAsia="lv-LV"/>
              </w:rPr>
            </w:pPr>
            <w:r w:rsidRPr="008F26A8">
              <w:rPr>
                <w:rFonts w:ascii="Times New Roman" w:eastAsia="Times New Roman" w:hAnsi="Times New Roman" w:cs="Times New Roman"/>
                <w:sz w:val="24"/>
                <w:szCs w:val="24"/>
                <w:lang w:eastAsia="lv-LV"/>
              </w:rPr>
              <w:t>30</w:t>
            </w:r>
          </w:p>
        </w:tc>
        <w:tc>
          <w:tcPr>
            <w:tcW w:w="605" w:type="pct"/>
            <w:tcBorders>
              <w:top w:val="outset" w:sz="6" w:space="0" w:color="414142"/>
              <w:left w:val="outset" w:sz="6" w:space="0" w:color="414142"/>
              <w:bottom w:val="outset" w:sz="6" w:space="0" w:color="414142"/>
              <w:right w:val="outset" w:sz="6" w:space="0" w:color="414142"/>
            </w:tcBorders>
            <w:vAlign w:val="center"/>
            <w:hideMark/>
          </w:tcPr>
          <w:p w14:paraId="1EFBE29C" w14:textId="77777777" w:rsidR="00DE4376" w:rsidRPr="008F26A8" w:rsidRDefault="00DE4376" w:rsidP="004D4901">
            <w:pPr>
              <w:spacing w:after="0" w:line="240" w:lineRule="auto"/>
              <w:jc w:val="center"/>
              <w:rPr>
                <w:rFonts w:ascii="Times New Roman" w:eastAsia="Times New Roman" w:hAnsi="Times New Roman" w:cs="Times New Roman"/>
                <w:sz w:val="24"/>
                <w:szCs w:val="24"/>
                <w:lang w:eastAsia="lv-LV"/>
              </w:rPr>
            </w:pPr>
            <w:r w:rsidRPr="008F26A8">
              <w:rPr>
                <w:rFonts w:ascii="Times New Roman" w:eastAsia="Times New Roman" w:hAnsi="Times New Roman" w:cs="Times New Roman"/>
                <w:sz w:val="24"/>
                <w:szCs w:val="24"/>
                <w:lang w:eastAsia="lv-LV"/>
              </w:rPr>
              <w:t>35</w:t>
            </w:r>
          </w:p>
        </w:tc>
      </w:tr>
      <w:tr w:rsidR="00D96737" w:rsidRPr="008F26A8" w14:paraId="1EFBE2A7" w14:textId="77777777" w:rsidTr="00D96737">
        <w:tc>
          <w:tcPr>
            <w:tcW w:w="323" w:type="pct"/>
            <w:tcBorders>
              <w:top w:val="outset" w:sz="6" w:space="0" w:color="414142"/>
              <w:left w:val="outset" w:sz="6" w:space="0" w:color="414142"/>
              <w:bottom w:val="outset" w:sz="6" w:space="0" w:color="414142"/>
              <w:right w:val="outset" w:sz="6" w:space="0" w:color="414142"/>
            </w:tcBorders>
            <w:hideMark/>
          </w:tcPr>
          <w:p w14:paraId="1EFBE29E" w14:textId="77777777" w:rsidR="00DE4376" w:rsidRPr="008F26A8" w:rsidRDefault="00DE4376" w:rsidP="004D4901">
            <w:pPr>
              <w:spacing w:after="0" w:line="240" w:lineRule="auto"/>
              <w:rPr>
                <w:rFonts w:ascii="Times New Roman" w:eastAsia="Times New Roman" w:hAnsi="Times New Roman" w:cs="Times New Roman"/>
                <w:sz w:val="24"/>
                <w:szCs w:val="24"/>
                <w:lang w:eastAsia="lv-LV"/>
              </w:rPr>
            </w:pPr>
            <w:r w:rsidRPr="008F26A8">
              <w:rPr>
                <w:rFonts w:ascii="Times New Roman" w:eastAsia="Times New Roman" w:hAnsi="Times New Roman" w:cs="Times New Roman"/>
                <w:sz w:val="24"/>
                <w:szCs w:val="24"/>
                <w:lang w:eastAsia="lv-LV"/>
              </w:rPr>
              <w:t>3.</w:t>
            </w:r>
          </w:p>
        </w:tc>
        <w:tc>
          <w:tcPr>
            <w:tcW w:w="606" w:type="pct"/>
            <w:tcBorders>
              <w:top w:val="outset" w:sz="6" w:space="0" w:color="414142"/>
              <w:left w:val="outset" w:sz="6" w:space="0" w:color="414142"/>
              <w:bottom w:val="outset" w:sz="6" w:space="0" w:color="414142"/>
              <w:right w:val="outset" w:sz="6" w:space="0" w:color="414142"/>
            </w:tcBorders>
            <w:hideMark/>
          </w:tcPr>
          <w:p w14:paraId="1EFBE29F" w14:textId="77777777" w:rsidR="00DE4376" w:rsidRPr="008F26A8" w:rsidRDefault="00DE4376" w:rsidP="004D4901">
            <w:pPr>
              <w:spacing w:after="0" w:line="240" w:lineRule="auto"/>
              <w:jc w:val="center"/>
              <w:rPr>
                <w:rFonts w:ascii="Times New Roman" w:eastAsia="Times New Roman" w:hAnsi="Times New Roman" w:cs="Times New Roman"/>
                <w:sz w:val="24"/>
                <w:szCs w:val="24"/>
                <w:lang w:eastAsia="lv-LV"/>
              </w:rPr>
            </w:pPr>
            <w:r w:rsidRPr="008F26A8">
              <w:rPr>
                <w:rFonts w:ascii="Times New Roman" w:eastAsia="Times New Roman" w:hAnsi="Times New Roman" w:cs="Times New Roman"/>
                <w:sz w:val="24"/>
                <w:szCs w:val="24"/>
                <w:lang w:eastAsia="lv-LV"/>
              </w:rPr>
              <w:t>U1</w:t>
            </w:r>
          </w:p>
        </w:tc>
        <w:tc>
          <w:tcPr>
            <w:tcW w:w="755" w:type="pct"/>
            <w:tcBorders>
              <w:top w:val="outset" w:sz="6" w:space="0" w:color="414142"/>
              <w:left w:val="outset" w:sz="6" w:space="0" w:color="414142"/>
              <w:bottom w:val="outset" w:sz="6" w:space="0" w:color="414142"/>
              <w:right w:val="outset" w:sz="6" w:space="0" w:color="414142"/>
            </w:tcBorders>
            <w:hideMark/>
          </w:tcPr>
          <w:p w14:paraId="1EFBE2A0" w14:textId="77777777" w:rsidR="00DE4376" w:rsidRPr="008F26A8" w:rsidRDefault="00DE4376" w:rsidP="004D4901">
            <w:pPr>
              <w:spacing w:after="0" w:line="240" w:lineRule="auto"/>
              <w:rPr>
                <w:rFonts w:ascii="Times New Roman" w:eastAsia="Times New Roman" w:hAnsi="Times New Roman" w:cs="Times New Roman"/>
                <w:sz w:val="24"/>
                <w:szCs w:val="24"/>
                <w:lang w:eastAsia="lv-LV"/>
              </w:rPr>
            </w:pPr>
            <w:r w:rsidRPr="008F26A8">
              <w:rPr>
                <w:rFonts w:ascii="Times New Roman" w:eastAsia="Times New Roman" w:hAnsi="Times New Roman" w:cs="Times New Roman"/>
                <w:sz w:val="24"/>
                <w:szCs w:val="24"/>
                <w:lang w:eastAsia="lv-LV"/>
              </w:rPr>
              <w:t>&lt;600</w:t>
            </w:r>
          </w:p>
        </w:tc>
        <w:tc>
          <w:tcPr>
            <w:tcW w:w="524" w:type="pct"/>
            <w:tcBorders>
              <w:top w:val="outset" w:sz="6" w:space="0" w:color="414142"/>
              <w:left w:val="outset" w:sz="6" w:space="0" w:color="414142"/>
              <w:bottom w:val="outset" w:sz="6" w:space="0" w:color="414142"/>
              <w:right w:val="outset" w:sz="6" w:space="0" w:color="414142"/>
            </w:tcBorders>
            <w:vAlign w:val="center"/>
            <w:hideMark/>
          </w:tcPr>
          <w:p w14:paraId="1EFBE2A1" w14:textId="77777777" w:rsidR="00DE4376" w:rsidRPr="008F26A8" w:rsidRDefault="00DE4376" w:rsidP="004D4901">
            <w:pPr>
              <w:spacing w:after="0" w:line="240" w:lineRule="auto"/>
              <w:jc w:val="center"/>
              <w:rPr>
                <w:rFonts w:ascii="Times New Roman" w:eastAsia="Times New Roman" w:hAnsi="Times New Roman" w:cs="Times New Roman"/>
                <w:sz w:val="24"/>
                <w:szCs w:val="24"/>
                <w:lang w:eastAsia="lv-LV"/>
              </w:rPr>
            </w:pPr>
            <w:r w:rsidRPr="008F26A8">
              <w:rPr>
                <w:rFonts w:ascii="Times New Roman" w:eastAsia="Times New Roman" w:hAnsi="Times New Roman" w:cs="Times New Roman"/>
                <w:sz w:val="24"/>
                <w:szCs w:val="24"/>
                <w:lang w:eastAsia="lv-LV"/>
              </w:rPr>
              <w:t>5</w:t>
            </w:r>
          </w:p>
        </w:tc>
        <w:tc>
          <w:tcPr>
            <w:tcW w:w="527" w:type="pct"/>
            <w:tcBorders>
              <w:top w:val="outset" w:sz="6" w:space="0" w:color="414142"/>
              <w:left w:val="outset" w:sz="6" w:space="0" w:color="414142"/>
              <w:bottom w:val="outset" w:sz="6" w:space="0" w:color="414142"/>
              <w:right w:val="outset" w:sz="6" w:space="0" w:color="414142"/>
            </w:tcBorders>
            <w:vAlign w:val="center"/>
            <w:hideMark/>
          </w:tcPr>
          <w:p w14:paraId="1EFBE2A2" w14:textId="77777777" w:rsidR="00DE4376" w:rsidRPr="008F26A8" w:rsidRDefault="00DE4376" w:rsidP="004D4901">
            <w:pPr>
              <w:spacing w:after="0" w:line="240" w:lineRule="auto"/>
              <w:jc w:val="center"/>
              <w:rPr>
                <w:rFonts w:ascii="Times New Roman" w:eastAsia="Times New Roman" w:hAnsi="Times New Roman" w:cs="Times New Roman"/>
                <w:sz w:val="24"/>
                <w:szCs w:val="24"/>
                <w:lang w:eastAsia="lv-LV"/>
              </w:rPr>
            </w:pPr>
            <w:r w:rsidRPr="008F26A8">
              <w:rPr>
                <w:rFonts w:ascii="Times New Roman" w:eastAsia="Times New Roman" w:hAnsi="Times New Roman" w:cs="Times New Roman"/>
                <w:sz w:val="24"/>
                <w:szCs w:val="24"/>
                <w:lang w:eastAsia="lv-LV"/>
              </w:rPr>
              <w:t>10</w:t>
            </w:r>
          </w:p>
        </w:tc>
        <w:tc>
          <w:tcPr>
            <w:tcW w:w="528" w:type="pct"/>
            <w:tcBorders>
              <w:top w:val="outset" w:sz="6" w:space="0" w:color="414142"/>
              <w:left w:val="outset" w:sz="6" w:space="0" w:color="414142"/>
              <w:bottom w:val="outset" w:sz="6" w:space="0" w:color="414142"/>
              <w:right w:val="outset" w:sz="6" w:space="0" w:color="414142"/>
            </w:tcBorders>
            <w:vAlign w:val="center"/>
            <w:hideMark/>
          </w:tcPr>
          <w:p w14:paraId="1EFBE2A3" w14:textId="77777777" w:rsidR="00DE4376" w:rsidRPr="008F26A8" w:rsidRDefault="00DE4376" w:rsidP="004D4901">
            <w:pPr>
              <w:spacing w:after="0" w:line="240" w:lineRule="auto"/>
              <w:jc w:val="center"/>
              <w:rPr>
                <w:rFonts w:ascii="Times New Roman" w:eastAsia="Times New Roman" w:hAnsi="Times New Roman" w:cs="Times New Roman"/>
                <w:sz w:val="24"/>
                <w:szCs w:val="24"/>
                <w:lang w:eastAsia="lv-LV"/>
              </w:rPr>
            </w:pPr>
            <w:r w:rsidRPr="008F26A8">
              <w:rPr>
                <w:rFonts w:ascii="Times New Roman" w:eastAsia="Times New Roman" w:hAnsi="Times New Roman" w:cs="Times New Roman"/>
                <w:sz w:val="24"/>
                <w:szCs w:val="24"/>
                <w:lang w:eastAsia="lv-LV"/>
              </w:rPr>
              <w:t>15</w:t>
            </w:r>
          </w:p>
        </w:tc>
        <w:tc>
          <w:tcPr>
            <w:tcW w:w="529" w:type="pct"/>
            <w:tcBorders>
              <w:top w:val="outset" w:sz="6" w:space="0" w:color="414142"/>
              <w:left w:val="outset" w:sz="6" w:space="0" w:color="414142"/>
              <w:bottom w:val="outset" w:sz="6" w:space="0" w:color="414142"/>
              <w:right w:val="outset" w:sz="6" w:space="0" w:color="414142"/>
            </w:tcBorders>
            <w:vAlign w:val="center"/>
            <w:hideMark/>
          </w:tcPr>
          <w:p w14:paraId="1EFBE2A4" w14:textId="77777777" w:rsidR="00DE4376" w:rsidRPr="008F26A8" w:rsidRDefault="00DE4376" w:rsidP="004D4901">
            <w:pPr>
              <w:spacing w:after="0" w:line="240" w:lineRule="auto"/>
              <w:jc w:val="center"/>
              <w:rPr>
                <w:rFonts w:ascii="Times New Roman" w:eastAsia="Times New Roman" w:hAnsi="Times New Roman" w:cs="Times New Roman"/>
                <w:sz w:val="24"/>
                <w:szCs w:val="24"/>
                <w:lang w:eastAsia="lv-LV"/>
              </w:rPr>
            </w:pPr>
            <w:r w:rsidRPr="008F26A8">
              <w:rPr>
                <w:rFonts w:ascii="Times New Roman" w:eastAsia="Times New Roman" w:hAnsi="Times New Roman" w:cs="Times New Roman"/>
                <w:sz w:val="24"/>
                <w:szCs w:val="24"/>
                <w:lang w:eastAsia="lv-LV"/>
              </w:rPr>
              <w:t>20</w:t>
            </w:r>
          </w:p>
        </w:tc>
        <w:tc>
          <w:tcPr>
            <w:tcW w:w="603" w:type="pct"/>
            <w:tcBorders>
              <w:top w:val="outset" w:sz="6" w:space="0" w:color="414142"/>
              <w:left w:val="outset" w:sz="6" w:space="0" w:color="414142"/>
              <w:bottom w:val="outset" w:sz="6" w:space="0" w:color="414142"/>
              <w:right w:val="outset" w:sz="6" w:space="0" w:color="414142"/>
            </w:tcBorders>
            <w:vAlign w:val="center"/>
            <w:hideMark/>
          </w:tcPr>
          <w:p w14:paraId="1EFBE2A5" w14:textId="77777777" w:rsidR="00DE4376" w:rsidRPr="008F26A8" w:rsidRDefault="00DE4376" w:rsidP="004D4901">
            <w:pPr>
              <w:spacing w:after="0" w:line="240" w:lineRule="auto"/>
              <w:jc w:val="center"/>
              <w:rPr>
                <w:rFonts w:ascii="Times New Roman" w:eastAsia="Times New Roman" w:hAnsi="Times New Roman" w:cs="Times New Roman"/>
                <w:sz w:val="24"/>
                <w:szCs w:val="24"/>
                <w:lang w:eastAsia="lv-LV"/>
              </w:rPr>
            </w:pPr>
            <w:r w:rsidRPr="008F26A8">
              <w:rPr>
                <w:rFonts w:ascii="Times New Roman" w:eastAsia="Times New Roman" w:hAnsi="Times New Roman" w:cs="Times New Roman"/>
                <w:sz w:val="24"/>
                <w:szCs w:val="24"/>
                <w:lang w:eastAsia="lv-LV"/>
              </w:rPr>
              <w:t>25</w:t>
            </w:r>
          </w:p>
        </w:tc>
        <w:tc>
          <w:tcPr>
            <w:tcW w:w="605" w:type="pct"/>
            <w:tcBorders>
              <w:top w:val="outset" w:sz="6" w:space="0" w:color="414142"/>
              <w:left w:val="outset" w:sz="6" w:space="0" w:color="414142"/>
              <w:bottom w:val="outset" w:sz="6" w:space="0" w:color="414142"/>
              <w:right w:val="outset" w:sz="6" w:space="0" w:color="414142"/>
            </w:tcBorders>
            <w:vAlign w:val="center"/>
            <w:hideMark/>
          </w:tcPr>
          <w:p w14:paraId="1EFBE2A6" w14:textId="77777777" w:rsidR="00DE4376" w:rsidRPr="008F26A8" w:rsidRDefault="00DE4376" w:rsidP="004D4901">
            <w:pPr>
              <w:spacing w:after="0" w:line="240" w:lineRule="auto"/>
              <w:jc w:val="center"/>
              <w:rPr>
                <w:rFonts w:ascii="Times New Roman" w:eastAsia="Times New Roman" w:hAnsi="Times New Roman" w:cs="Times New Roman"/>
                <w:sz w:val="24"/>
                <w:szCs w:val="24"/>
                <w:lang w:eastAsia="lv-LV"/>
              </w:rPr>
            </w:pPr>
            <w:r w:rsidRPr="008F26A8">
              <w:rPr>
                <w:rFonts w:ascii="Times New Roman" w:eastAsia="Times New Roman" w:hAnsi="Times New Roman" w:cs="Times New Roman"/>
                <w:sz w:val="24"/>
                <w:szCs w:val="24"/>
                <w:lang w:eastAsia="lv-LV"/>
              </w:rPr>
              <w:t>30</w:t>
            </w:r>
          </w:p>
        </w:tc>
      </w:tr>
      <w:tr w:rsidR="00D96737" w:rsidRPr="008F26A8" w14:paraId="1EFBE2B1" w14:textId="77777777" w:rsidTr="00D96737">
        <w:tc>
          <w:tcPr>
            <w:tcW w:w="323" w:type="pct"/>
            <w:tcBorders>
              <w:top w:val="outset" w:sz="6" w:space="0" w:color="414142"/>
              <w:left w:val="outset" w:sz="6" w:space="0" w:color="414142"/>
              <w:bottom w:val="outset" w:sz="6" w:space="0" w:color="414142"/>
              <w:right w:val="outset" w:sz="6" w:space="0" w:color="414142"/>
            </w:tcBorders>
            <w:hideMark/>
          </w:tcPr>
          <w:p w14:paraId="1EFBE2A8" w14:textId="77777777" w:rsidR="00DE4376" w:rsidRPr="008F26A8" w:rsidRDefault="00DE4376" w:rsidP="004D4901">
            <w:pPr>
              <w:spacing w:after="0" w:line="240" w:lineRule="auto"/>
              <w:rPr>
                <w:rFonts w:ascii="Times New Roman" w:eastAsia="Times New Roman" w:hAnsi="Times New Roman" w:cs="Times New Roman"/>
                <w:sz w:val="24"/>
                <w:szCs w:val="24"/>
                <w:lang w:eastAsia="lv-LV"/>
              </w:rPr>
            </w:pPr>
            <w:r w:rsidRPr="008F26A8">
              <w:rPr>
                <w:rFonts w:ascii="Times New Roman" w:eastAsia="Times New Roman" w:hAnsi="Times New Roman" w:cs="Times New Roman"/>
                <w:sz w:val="24"/>
                <w:szCs w:val="24"/>
                <w:lang w:eastAsia="lv-LV"/>
              </w:rPr>
              <w:t>4.</w:t>
            </w:r>
          </w:p>
        </w:tc>
        <w:tc>
          <w:tcPr>
            <w:tcW w:w="606" w:type="pct"/>
            <w:tcBorders>
              <w:top w:val="outset" w:sz="6" w:space="0" w:color="414142"/>
              <w:left w:val="outset" w:sz="6" w:space="0" w:color="414142"/>
              <w:bottom w:val="outset" w:sz="6" w:space="0" w:color="414142"/>
              <w:right w:val="outset" w:sz="6" w:space="0" w:color="414142"/>
            </w:tcBorders>
            <w:hideMark/>
          </w:tcPr>
          <w:p w14:paraId="1EFBE2A9" w14:textId="77777777" w:rsidR="00DE4376" w:rsidRPr="008F26A8" w:rsidRDefault="00DE4376" w:rsidP="004D4901">
            <w:pPr>
              <w:spacing w:after="0" w:line="240" w:lineRule="auto"/>
              <w:jc w:val="center"/>
              <w:rPr>
                <w:rFonts w:ascii="Times New Roman" w:eastAsia="Times New Roman" w:hAnsi="Times New Roman" w:cs="Times New Roman"/>
                <w:sz w:val="24"/>
                <w:szCs w:val="24"/>
                <w:lang w:eastAsia="lv-LV"/>
              </w:rPr>
            </w:pPr>
            <w:r w:rsidRPr="008F26A8">
              <w:rPr>
                <w:rFonts w:ascii="Times New Roman" w:eastAsia="Times New Roman" w:hAnsi="Times New Roman" w:cs="Times New Roman"/>
                <w:sz w:val="24"/>
                <w:szCs w:val="24"/>
                <w:lang w:eastAsia="lv-LV"/>
              </w:rPr>
              <w:t>U2</w:t>
            </w:r>
          </w:p>
        </w:tc>
        <w:tc>
          <w:tcPr>
            <w:tcW w:w="755" w:type="pct"/>
            <w:tcBorders>
              <w:top w:val="outset" w:sz="6" w:space="0" w:color="414142"/>
              <w:left w:val="outset" w:sz="6" w:space="0" w:color="414142"/>
              <w:bottom w:val="outset" w:sz="6" w:space="0" w:color="414142"/>
              <w:right w:val="outset" w:sz="6" w:space="0" w:color="414142"/>
            </w:tcBorders>
            <w:hideMark/>
          </w:tcPr>
          <w:p w14:paraId="1EFBE2AA" w14:textId="77777777" w:rsidR="00DE4376" w:rsidRPr="008F26A8" w:rsidRDefault="00DE4376" w:rsidP="004D4901">
            <w:pPr>
              <w:spacing w:after="0" w:line="240" w:lineRule="auto"/>
              <w:rPr>
                <w:rFonts w:ascii="Times New Roman" w:eastAsia="Times New Roman" w:hAnsi="Times New Roman" w:cs="Times New Roman"/>
                <w:sz w:val="24"/>
                <w:szCs w:val="24"/>
                <w:lang w:eastAsia="lv-LV"/>
              </w:rPr>
            </w:pPr>
            <w:r w:rsidRPr="008F26A8">
              <w:rPr>
                <w:rFonts w:ascii="Times New Roman" w:eastAsia="Times New Roman" w:hAnsi="Times New Roman" w:cs="Times New Roman"/>
                <w:sz w:val="24"/>
                <w:szCs w:val="24"/>
                <w:lang w:eastAsia="lv-LV"/>
              </w:rPr>
              <w:t>&gt;1200</w:t>
            </w:r>
          </w:p>
        </w:tc>
        <w:tc>
          <w:tcPr>
            <w:tcW w:w="524" w:type="pct"/>
            <w:tcBorders>
              <w:top w:val="outset" w:sz="6" w:space="0" w:color="414142"/>
              <w:left w:val="outset" w:sz="6" w:space="0" w:color="414142"/>
              <w:bottom w:val="outset" w:sz="6" w:space="0" w:color="414142"/>
              <w:right w:val="outset" w:sz="6" w:space="0" w:color="414142"/>
            </w:tcBorders>
            <w:vAlign w:val="center"/>
            <w:hideMark/>
          </w:tcPr>
          <w:p w14:paraId="1EFBE2AB" w14:textId="77777777" w:rsidR="00DE4376" w:rsidRPr="008F26A8" w:rsidRDefault="00DE4376" w:rsidP="004D4901">
            <w:pPr>
              <w:spacing w:after="0" w:line="240" w:lineRule="auto"/>
              <w:jc w:val="center"/>
              <w:rPr>
                <w:rFonts w:ascii="Times New Roman" w:eastAsia="Times New Roman" w:hAnsi="Times New Roman" w:cs="Times New Roman"/>
                <w:sz w:val="24"/>
                <w:szCs w:val="24"/>
                <w:lang w:eastAsia="lv-LV"/>
              </w:rPr>
            </w:pPr>
            <w:r w:rsidRPr="008F26A8">
              <w:rPr>
                <w:rFonts w:ascii="Times New Roman" w:eastAsia="Times New Roman" w:hAnsi="Times New Roman" w:cs="Times New Roman"/>
                <w:sz w:val="24"/>
                <w:szCs w:val="24"/>
                <w:lang w:eastAsia="lv-LV"/>
              </w:rPr>
              <w:t>20</w:t>
            </w:r>
          </w:p>
        </w:tc>
        <w:tc>
          <w:tcPr>
            <w:tcW w:w="527" w:type="pct"/>
            <w:tcBorders>
              <w:top w:val="outset" w:sz="6" w:space="0" w:color="414142"/>
              <w:left w:val="outset" w:sz="6" w:space="0" w:color="414142"/>
              <w:bottom w:val="outset" w:sz="6" w:space="0" w:color="414142"/>
              <w:right w:val="outset" w:sz="6" w:space="0" w:color="414142"/>
            </w:tcBorders>
            <w:vAlign w:val="center"/>
            <w:hideMark/>
          </w:tcPr>
          <w:p w14:paraId="1EFBE2AC" w14:textId="77777777" w:rsidR="00DE4376" w:rsidRPr="008F26A8" w:rsidRDefault="00DE4376" w:rsidP="004D4901">
            <w:pPr>
              <w:spacing w:after="0" w:line="240" w:lineRule="auto"/>
              <w:jc w:val="center"/>
              <w:rPr>
                <w:rFonts w:ascii="Times New Roman" w:eastAsia="Times New Roman" w:hAnsi="Times New Roman" w:cs="Times New Roman"/>
                <w:sz w:val="24"/>
                <w:szCs w:val="24"/>
                <w:lang w:eastAsia="lv-LV"/>
              </w:rPr>
            </w:pPr>
            <w:r w:rsidRPr="008F26A8">
              <w:rPr>
                <w:rFonts w:ascii="Times New Roman" w:eastAsia="Times New Roman" w:hAnsi="Times New Roman" w:cs="Times New Roman"/>
                <w:sz w:val="24"/>
                <w:szCs w:val="24"/>
                <w:lang w:eastAsia="lv-LV"/>
              </w:rPr>
              <w:t>25</w:t>
            </w:r>
          </w:p>
        </w:tc>
        <w:tc>
          <w:tcPr>
            <w:tcW w:w="528" w:type="pct"/>
            <w:tcBorders>
              <w:top w:val="outset" w:sz="6" w:space="0" w:color="414142"/>
              <w:left w:val="outset" w:sz="6" w:space="0" w:color="414142"/>
              <w:bottom w:val="outset" w:sz="6" w:space="0" w:color="414142"/>
              <w:right w:val="outset" w:sz="6" w:space="0" w:color="414142"/>
            </w:tcBorders>
            <w:vAlign w:val="center"/>
            <w:hideMark/>
          </w:tcPr>
          <w:p w14:paraId="1EFBE2AD" w14:textId="77777777" w:rsidR="00DE4376" w:rsidRPr="008F26A8" w:rsidRDefault="00DE4376" w:rsidP="004D4901">
            <w:pPr>
              <w:spacing w:after="0" w:line="240" w:lineRule="auto"/>
              <w:jc w:val="center"/>
              <w:rPr>
                <w:rFonts w:ascii="Times New Roman" w:eastAsia="Times New Roman" w:hAnsi="Times New Roman" w:cs="Times New Roman"/>
                <w:sz w:val="24"/>
                <w:szCs w:val="24"/>
                <w:lang w:eastAsia="lv-LV"/>
              </w:rPr>
            </w:pPr>
            <w:r w:rsidRPr="008F26A8">
              <w:rPr>
                <w:rFonts w:ascii="Times New Roman" w:eastAsia="Times New Roman" w:hAnsi="Times New Roman" w:cs="Times New Roman"/>
                <w:sz w:val="24"/>
                <w:szCs w:val="24"/>
                <w:lang w:eastAsia="lv-LV"/>
              </w:rPr>
              <w:t>30</w:t>
            </w:r>
          </w:p>
        </w:tc>
        <w:tc>
          <w:tcPr>
            <w:tcW w:w="529" w:type="pct"/>
            <w:tcBorders>
              <w:top w:val="outset" w:sz="6" w:space="0" w:color="414142"/>
              <w:left w:val="outset" w:sz="6" w:space="0" w:color="414142"/>
              <w:bottom w:val="outset" w:sz="6" w:space="0" w:color="414142"/>
              <w:right w:val="outset" w:sz="6" w:space="0" w:color="414142"/>
            </w:tcBorders>
            <w:vAlign w:val="center"/>
            <w:hideMark/>
          </w:tcPr>
          <w:p w14:paraId="1EFBE2AE" w14:textId="77777777" w:rsidR="00DE4376" w:rsidRPr="008F26A8" w:rsidRDefault="00DE4376" w:rsidP="004D4901">
            <w:pPr>
              <w:spacing w:after="0" w:line="240" w:lineRule="auto"/>
              <w:jc w:val="center"/>
              <w:rPr>
                <w:rFonts w:ascii="Times New Roman" w:eastAsia="Times New Roman" w:hAnsi="Times New Roman" w:cs="Times New Roman"/>
                <w:sz w:val="24"/>
                <w:szCs w:val="24"/>
                <w:lang w:eastAsia="lv-LV"/>
              </w:rPr>
            </w:pPr>
            <w:r w:rsidRPr="008F26A8">
              <w:rPr>
                <w:rFonts w:ascii="Times New Roman" w:eastAsia="Times New Roman" w:hAnsi="Times New Roman" w:cs="Times New Roman"/>
                <w:sz w:val="24"/>
                <w:szCs w:val="24"/>
                <w:lang w:eastAsia="lv-LV"/>
              </w:rPr>
              <w:t>35</w:t>
            </w:r>
          </w:p>
        </w:tc>
        <w:tc>
          <w:tcPr>
            <w:tcW w:w="603" w:type="pct"/>
            <w:tcBorders>
              <w:top w:val="outset" w:sz="6" w:space="0" w:color="414142"/>
              <w:left w:val="outset" w:sz="6" w:space="0" w:color="414142"/>
              <w:bottom w:val="outset" w:sz="6" w:space="0" w:color="414142"/>
              <w:right w:val="outset" w:sz="6" w:space="0" w:color="414142"/>
            </w:tcBorders>
            <w:vAlign w:val="center"/>
            <w:hideMark/>
          </w:tcPr>
          <w:p w14:paraId="1EFBE2AF" w14:textId="77777777" w:rsidR="00DE4376" w:rsidRPr="008F26A8" w:rsidRDefault="00DE4376" w:rsidP="004D4901">
            <w:pPr>
              <w:spacing w:after="0" w:line="240" w:lineRule="auto"/>
              <w:jc w:val="center"/>
              <w:rPr>
                <w:rFonts w:ascii="Times New Roman" w:eastAsia="Times New Roman" w:hAnsi="Times New Roman" w:cs="Times New Roman"/>
                <w:sz w:val="24"/>
                <w:szCs w:val="24"/>
                <w:lang w:eastAsia="lv-LV"/>
              </w:rPr>
            </w:pPr>
            <w:r w:rsidRPr="008F26A8">
              <w:rPr>
                <w:rFonts w:ascii="Times New Roman" w:eastAsia="Times New Roman" w:hAnsi="Times New Roman" w:cs="Times New Roman"/>
                <w:sz w:val="24"/>
                <w:szCs w:val="24"/>
                <w:lang w:eastAsia="lv-LV"/>
              </w:rPr>
              <w:t>40</w:t>
            </w:r>
          </w:p>
        </w:tc>
        <w:tc>
          <w:tcPr>
            <w:tcW w:w="605" w:type="pct"/>
            <w:tcBorders>
              <w:top w:val="outset" w:sz="6" w:space="0" w:color="414142"/>
              <w:left w:val="outset" w:sz="6" w:space="0" w:color="414142"/>
              <w:bottom w:val="outset" w:sz="6" w:space="0" w:color="414142"/>
              <w:right w:val="outset" w:sz="6" w:space="0" w:color="414142"/>
            </w:tcBorders>
            <w:vAlign w:val="center"/>
            <w:hideMark/>
          </w:tcPr>
          <w:p w14:paraId="1EFBE2B0" w14:textId="77777777" w:rsidR="00DE4376" w:rsidRPr="008F26A8" w:rsidRDefault="00DE4376" w:rsidP="004D4901">
            <w:pPr>
              <w:spacing w:after="0" w:line="240" w:lineRule="auto"/>
              <w:jc w:val="center"/>
              <w:rPr>
                <w:rFonts w:ascii="Times New Roman" w:eastAsia="Times New Roman" w:hAnsi="Times New Roman" w:cs="Times New Roman"/>
                <w:sz w:val="24"/>
                <w:szCs w:val="24"/>
                <w:lang w:eastAsia="lv-LV"/>
              </w:rPr>
            </w:pPr>
            <w:r w:rsidRPr="008F26A8">
              <w:rPr>
                <w:rFonts w:ascii="Times New Roman" w:eastAsia="Times New Roman" w:hAnsi="Times New Roman" w:cs="Times New Roman"/>
                <w:sz w:val="24"/>
                <w:szCs w:val="24"/>
                <w:lang w:eastAsia="lv-LV"/>
              </w:rPr>
              <w:t>50</w:t>
            </w:r>
          </w:p>
        </w:tc>
      </w:tr>
      <w:tr w:rsidR="00D96737" w:rsidRPr="008F26A8" w14:paraId="1EFBE2BB" w14:textId="77777777" w:rsidTr="00D96737">
        <w:tc>
          <w:tcPr>
            <w:tcW w:w="323" w:type="pct"/>
            <w:tcBorders>
              <w:top w:val="outset" w:sz="6" w:space="0" w:color="414142"/>
              <w:left w:val="outset" w:sz="6" w:space="0" w:color="414142"/>
              <w:bottom w:val="outset" w:sz="6" w:space="0" w:color="414142"/>
              <w:right w:val="outset" w:sz="6" w:space="0" w:color="414142"/>
            </w:tcBorders>
            <w:hideMark/>
          </w:tcPr>
          <w:p w14:paraId="1EFBE2B2" w14:textId="77777777" w:rsidR="00DE4376" w:rsidRPr="008F26A8" w:rsidRDefault="00DE4376" w:rsidP="004D4901">
            <w:pPr>
              <w:spacing w:after="0" w:line="240" w:lineRule="auto"/>
              <w:rPr>
                <w:rFonts w:ascii="Times New Roman" w:eastAsia="Times New Roman" w:hAnsi="Times New Roman" w:cs="Times New Roman"/>
                <w:sz w:val="24"/>
                <w:szCs w:val="24"/>
                <w:lang w:eastAsia="lv-LV"/>
              </w:rPr>
            </w:pPr>
            <w:r w:rsidRPr="008F26A8">
              <w:rPr>
                <w:rFonts w:ascii="Times New Roman" w:eastAsia="Times New Roman" w:hAnsi="Times New Roman" w:cs="Times New Roman"/>
                <w:sz w:val="24"/>
                <w:szCs w:val="24"/>
                <w:lang w:eastAsia="lv-LV"/>
              </w:rPr>
              <w:t>5.</w:t>
            </w:r>
          </w:p>
        </w:tc>
        <w:tc>
          <w:tcPr>
            <w:tcW w:w="606" w:type="pct"/>
            <w:tcBorders>
              <w:top w:val="outset" w:sz="6" w:space="0" w:color="414142"/>
              <w:left w:val="outset" w:sz="6" w:space="0" w:color="414142"/>
              <w:bottom w:val="outset" w:sz="6" w:space="0" w:color="414142"/>
              <w:right w:val="outset" w:sz="6" w:space="0" w:color="414142"/>
            </w:tcBorders>
            <w:hideMark/>
          </w:tcPr>
          <w:p w14:paraId="1EFBE2B3" w14:textId="77777777" w:rsidR="00DE4376" w:rsidRPr="008F26A8" w:rsidRDefault="00DE4376" w:rsidP="004D4901">
            <w:pPr>
              <w:spacing w:after="0" w:line="240" w:lineRule="auto"/>
              <w:jc w:val="center"/>
              <w:rPr>
                <w:rFonts w:ascii="Times New Roman" w:eastAsia="Times New Roman" w:hAnsi="Times New Roman" w:cs="Times New Roman"/>
                <w:sz w:val="24"/>
                <w:szCs w:val="24"/>
                <w:lang w:eastAsia="lv-LV"/>
              </w:rPr>
            </w:pPr>
            <w:r w:rsidRPr="008F26A8">
              <w:rPr>
                <w:rFonts w:ascii="Times New Roman" w:eastAsia="Times New Roman" w:hAnsi="Times New Roman" w:cs="Times New Roman"/>
                <w:sz w:val="24"/>
                <w:szCs w:val="24"/>
                <w:lang w:eastAsia="lv-LV"/>
              </w:rPr>
              <w:t>U2</w:t>
            </w:r>
          </w:p>
        </w:tc>
        <w:tc>
          <w:tcPr>
            <w:tcW w:w="755" w:type="pct"/>
            <w:tcBorders>
              <w:top w:val="outset" w:sz="6" w:space="0" w:color="414142"/>
              <w:left w:val="outset" w:sz="6" w:space="0" w:color="414142"/>
              <w:bottom w:val="outset" w:sz="6" w:space="0" w:color="414142"/>
              <w:right w:val="outset" w:sz="6" w:space="0" w:color="414142"/>
            </w:tcBorders>
            <w:hideMark/>
          </w:tcPr>
          <w:p w14:paraId="1EFBE2B4" w14:textId="10C0572A" w:rsidR="00DE4376" w:rsidRPr="008F26A8" w:rsidRDefault="00DE4376" w:rsidP="004D4901">
            <w:pPr>
              <w:spacing w:after="0" w:line="240" w:lineRule="auto"/>
              <w:rPr>
                <w:rFonts w:ascii="Times New Roman" w:eastAsia="Times New Roman" w:hAnsi="Times New Roman" w:cs="Times New Roman"/>
                <w:sz w:val="24"/>
                <w:szCs w:val="24"/>
                <w:lang w:eastAsia="lv-LV"/>
              </w:rPr>
            </w:pPr>
            <w:r w:rsidRPr="008F26A8">
              <w:rPr>
                <w:rFonts w:ascii="Times New Roman" w:eastAsia="Times New Roman" w:hAnsi="Times New Roman" w:cs="Times New Roman"/>
                <w:sz w:val="24"/>
                <w:szCs w:val="24"/>
                <w:lang w:eastAsia="lv-LV"/>
              </w:rPr>
              <w:t>600</w:t>
            </w:r>
            <w:r w:rsidR="00D96737">
              <w:rPr>
                <w:rFonts w:ascii="Times New Roman" w:eastAsia="Times New Roman" w:hAnsi="Times New Roman" w:cs="Times New Roman"/>
                <w:sz w:val="24"/>
                <w:szCs w:val="24"/>
                <w:lang w:eastAsia="lv-LV"/>
              </w:rPr>
              <w:t>–</w:t>
            </w:r>
            <w:r w:rsidRPr="008F26A8">
              <w:rPr>
                <w:rFonts w:ascii="Times New Roman" w:eastAsia="Times New Roman" w:hAnsi="Times New Roman" w:cs="Times New Roman"/>
                <w:sz w:val="24"/>
                <w:szCs w:val="24"/>
                <w:lang w:eastAsia="lv-LV"/>
              </w:rPr>
              <w:t>1200</w:t>
            </w:r>
          </w:p>
        </w:tc>
        <w:tc>
          <w:tcPr>
            <w:tcW w:w="524" w:type="pct"/>
            <w:tcBorders>
              <w:top w:val="outset" w:sz="6" w:space="0" w:color="414142"/>
              <w:left w:val="outset" w:sz="6" w:space="0" w:color="414142"/>
              <w:bottom w:val="outset" w:sz="6" w:space="0" w:color="414142"/>
              <w:right w:val="outset" w:sz="6" w:space="0" w:color="414142"/>
            </w:tcBorders>
            <w:vAlign w:val="center"/>
            <w:hideMark/>
          </w:tcPr>
          <w:p w14:paraId="1EFBE2B5" w14:textId="77777777" w:rsidR="00DE4376" w:rsidRPr="008F26A8" w:rsidRDefault="00DE4376" w:rsidP="004D4901">
            <w:pPr>
              <w:spacing w:after="0" w:line="240" w:lineRule="auto"/>
              <w:jc w:val="center"/>
              <w:rPr>
                <w:rFonts w:ascii="Times New Roman" w:eastAsia="Times New Roman" w:hAnsi="Times New Roman" w:cs="Times New Roman"/>
                <w:sz w:val="24"/>
                <w:szCs w:val="24"/>
                <w:lang w:eastAsia="lv-LV"/>
              </w:rPr>
            </w:pPr>
            <w:r w:rsidRPr="008F26A8">
              <w:rPr>
                <w:rFonts w:ascii="Times New Roman" w:eastAsia="Times New Roman" w:hAnsi="Times New Roman" w:cs="Times New Roman"/>
                <w:sz w:val="24"/>
                <w:szCs w:val="24"/>
                <w:lang w:eastAsia="lv-LV"/>
              </w:rPr>
              <w:t>15</w:t>
            </w:r>
          </w:p>
        </w:tc>
        <w:tc>
          <w:tcPr>
            <w:tcW w:w="527" w:type="pct"/>
            <w:tcBorders>
              <w:top w:val="outset" w:sz="6" w:space="0" w:color="414142"/>
              <w:left w:val="outset" w:sz="6" w:space="0" w:color="414142"/>
              <w:bottom w:val="outset" w:sz="6" w:space="0" w:color="414142"/>
              <w:right w:val="outset" w:sz="6" w:space="0" w:color="414142"/>
            </w:tcBorders>
            <w:vAlign w:val="center"/>
            <w:hideMark/>
          </w:tcPr>
          <w:p w14:paraId="1EFBE2B6" w14:textId="77777777" w:rsidR="00DE4376" w:rsidRPr="008F26A8" w:rsidRDefault="00DE4376" w:rsidP="004D4901">
            <w:pPr>
              <w:spacing w:after="0" w:line="240" w:lineRule="auto"/>
              <w:jc w:val="center"/>
              <w:rPr>
                <w:rFonts w:ascii="Times New Roman" w:eastAsia="Times New Roman" w:hAnsi="Times New Roman" w:cs="Times New Roman"/>
                <w:sz w:val="24"/>
                <w:szCs w:val="24"/>
                <w:lang w:eastAsia="lv-LV"/>
              </w:rPr>
            </w:pPr>
            <w:r w:rsidRPr="008F26A8">
              <w:rPr>
                <w:rFonts w:ascii="Times New Roman" w:eastAsia="Times New Roman" w:hAnsi="Times New Roman" w:cs="Times New Roman"/>
                <w:sz w:val="24"/>
                <w:szCs w:val="24"/>
                <w:lang w:eastAsia="lv-LV"/>
              </w:rPr>
              <w:t>20</w:t>
            </w:r>
          </w:p>
        </w:tc>
        <w:tc>
          <w:tcPr>
            <w:tcW w:w="528" w:type="pct"/>
            <w:tcBorders>
              <w:top w:val="outset" w:sz="6" w:space="0" w:color="414142"/>
              <w:left w:val="outset" w:sz="6" w:space="0" w:color="414142"/>
              <w:bottom w:val="outset" w:sz="6" w:space="0" w:color="414142"/>
              <w:right w:val="outset" w:sz="6" w:space="0" w:color="414142"/>
            </w:tcBorders>
            <w:vAlign w:val="center"/>
            <w:hideMark/>
          </w:tcPr>
          <w:p w14:paraId="1EFBE2B7" w14:textId="77777777" w:rsidR="00DE4376" w:rsidRPr="008F26A8" w:rsidRDefault="00DE4376" w:rsidP="004D4901">
            <w:pPr>
              <w:spacing w:after="0" w:line="240" w:lineRule="auto"/>
              <w:jc w:val="center"/>
              <w:rPr>
                <w:rFonts w:ascii="Times New Roman" w:eastAsia="Times New Roman" w:hAnsi="Times New Roman" w:cs="Times New Roman"/>
                <w:sz w:val="24"/>
                <w:szCs w:val="24"/>
                <w:lang w:eastAsia="lv-LV"/>
              </w:rPr>
            </w:pPr>
            <w:r w:rsidRPr="008F26A8">
              <w:rPr>
                <w:rFonts w:ascii="Times New Roman" w:eastAsia="Times New Roman" w:hAnsi="Times New Roman" w:cs="Times New Roman"/>
                <w:sz w:val="24"/>
                <w:szCs w:val="24"/>
                <w:lang w:eastAsia="lv-LV"/>
              </w:rPr>
              <w:t>25</w:t>
            </w:r>
          </w:p>
        </w:tc>
        <w:tc>
          <w:tcPr>
            <w:tcW w:w="529" w:type="pct"/>
            <w:tcBorders>
              <w:top w:val="outset" w:sz="6" w:space="0" w:color="414142"/>
              <w:left w:val="outset" w:sz="6" w:space="0" w:color="414142"/>
              <w:bottom w:val="outset" w:sz="6" w:space="0" w:color="414142"/>
              <w:right w:val="outset" w:sz="6" w:space="0" w:color="414142"/>
            </w:tcBorders>
            <w:vAlign w:val="center"/>
            <w:hideMark/>
          </w:tcPr>
          <w:p w14:paraId="1EFBE2B8" w14:textId="77777777" w:rsidR="00DE4376" w:rsidRPr="008F26A8" w:rsidRDefault="00DE4376" w:rsidP="004D4901">
            <w:pPr>
              <w:spacing w:after="0" w:line="240" w:lineRule="auto"/>
              <w:jc w:val="center"/>
              <w:rPr>
                <w:rFonts w:ascii="Times New Roman" w:eastAsia="Times New Roman" w:hAnsi="Times New Roman" w:cs="Times New Roman"/>
                <w:sz w:val="24"/>
                <w:szCs w:val="24"/>
                <w:lang w:eastAsia="lv-LV"/>
              </w:rPr>
            </w:pPr>
            <w:r w:rsidRPr="008F26A8">
              <w:rPr>
                <w:rFonts w:ascii="Times New Roman" w:eastAsia="Times New Roman" w:hAnsi="Times New Roman" w:cs="Times New Roman"/>
                <w:sz w:val="24"/>
                <w:szCs w:val="24"/>
                <w:lang w:eastAsia="lv-LV"/>
              </w:rPr>
              <w:t>30</w:t>
            </w:r>
          </w:p>
        </w:tc>
        <w:tc>
          <w:tcPr>
            <w:tcW w:w="603" w:type="pct"/>
            <w:tcBorders>
              <w:top w:val="outset" w:sz="6" w:space="0" w:color="414142"/>
              <w:left w:val="outset" w:sz="6" w:space="0" w:color="414142"/>
              <w:bottom w:val="outset" w:sz="6" w:space="0" w:color="414142"/>
              <w:right w:val="outset" w:sz="6" w:space="0" w:color="414142"/>
            </w:tcBorders>
            <w:vAlign w:val="center"/>
            <w:hideMark/>
          </w:tcPr>
          <w:p w14:paraId="1EFBE2B9" w14:textId="77777777" w:rsidR="00DE4376" w:rsidRPr="008F26A8" w:rsidRDefault="00DE4376" w:rsidP="004D4901">
            <w:pPr>
              <w:spacing w:after="0" w:line="240" w:lineRule="auto"/>
              <w:jc w:val="center"/>
              <w:rPr>
                <w:rFonts w:ascii="Times New Roman" w:eastAsia="Times New Roman" w:hAnsi="Times New Roman" w:cs="Times New Roman"/>
                <w:sz w:val="24"/>
                <w:szCs w:val="24"/>
                <w:lang w:eastAsia="lv-LV"/>
              </w:rPr>
            </w:pPr>
            <w:r w:rsidRPr="008F26A8">
              <w:rPr>
                <w:rFonts w:ascii="Times New Roman" w:eastAsia="Times New Roman" w:hAnsi="Times New Roman" w:cs="Times New Roman"/>
                <w:sz w:val="24"/>
                <w:szCs w:val="24"/>
                <w:lang w:eastAsia="lv-LV"/>
              </w:rPr>
              <w:t>35</w:t>
            </w:r>
          </w:p>
        </w:tc>
        <w:tc>
          <w:tcPr>
            <w:tcW w:w="605" w:type="pct"/>
            <w:tcBorders>
              <w:top w:val="outset" w:sz="6" w:space="0" w:color="414142"/>
              <w:left w:val="outset" w:sz="6" w:space="0" w:color="414142"/>
              <w:bottom w:val="outset" w:sz="6" w:space="0" w:color="414142"/>
              <w:right w:val="outset" w:sz="6" w:space="0" w:color="414142"/>
            </w:tcBorders>
            <w:vAlign w:val="center"/>
            <w:hideMark/>
          </w:tcPr>
          <w:p w14:paraId="1EFBE2BA" w14:textId="77777777" w:rsidR="00DE4376" w:rsidRPr="008F26A8" w:rsidRDefault="00DE4376" w:rsidP="004D4901">
            <w:pPr>
              <w:spacing w:after="0" w:line="240" w:lineRule="auto"/>
              <w:jc w:val="center"/>
              <w:rPr>
                <w:rFonts w:ascii="Times New Roman" w:eastAsia="Times New Roman" w:hAnsi="Times New Roman" w:cs="Times New Roman"/>
                <w:sz w:val="24"/>
                <w:szCs w:val="24"/>
                <w:lang w:eastAsia="lv-LV"/>
              </w:rPr>
            </w:pPr>
            <w:r w:rsidRPr="008F26A8">
              <w:rPr>
                <w:rFonts w:ascii="Times New Roman" w:eastAsia="Times New Roman" w:hAnsi="Times New Roman" w:cs="Times New Roman"/>
                <w:sz w:val="24"/>
                <w:szCs w:val="24"/>
                <w:lang w:eastAsia="lv-LV"/>
              </w:rPr>
              <w:t>40</w:t>
            </w:r>
          </w:p>
        </w:tc>
      </w:tr>
      <w:tr w:rsidR="00D96737" w:rsidRPr="008F26A8" w14:paraId="1EFBE2C5" w14:textId="77777777" w:rsidTr="00D96737">
        <w:tc>
          <w:tcPr>
            <w:tcW w:w="323" w:type="pct"/>
            <w:tcBorders>
              <w:top w:val="outset" w:sz="6" w:space="0" w:color="414142"/>
              <w:left w:val="outset" w:sz="6" w:space="0" w:color="414142"/>
              <w:bottom w:val="outset" w:sz="6" w:space="0" w:color="414142"/>
              <w:right w:val="outset" w:sz="6" w:space="0" w:color="414142"/>
            </w:tcBorders>
            <w:hideMark/>
          </w:tcPr>
          <w:p w14:paraId="1EFBE2BC" w14:textId="77777777" w:rsidR="00DE4376" w:rsidRPr="008F26A8" w:rsidRDefault="00DE4376" w:rsidP="004D4901">
            <w:pPr>
              <w:spacing w:after="0" w:line="240" w:lineRule="auto"/>
              <w:rPr>
                <w:rFonts w:ascii="Times New Roman" w:eastAsia="Times New Roman" w:hAnsi="Times New Roman" w:cs="Times New Roman"/>
                <w:sz w:val="24"/>
                <w:szCs w:val="24"/>
                <w:lang w:eastAsia="lv-LV"/>
              </w:rPr>
            </w:pPr>
            <w:r w:rsidRPr="008F26A8">
              <w:rPr>
                <w:rFonts w:ascii="Times New Roman" w:eastAsia="Times New Roman" w:hAnsi="Times New Roman" w:cs="Times New Roman"/>
                <w:sz w:val="24"/>
                <w:szCs w:val="24"/>
                <w:lang w:eastAsia="lv-LV"/>
              </w:rPr>
              <w:t>6.</w:t>
            </w:r>
          </w:p>
        </w:tc>
        <w:tc>
          <w:tcPr>
            <w:tcW w:w="606" w:type="pct"/>
            <w:tcBorders>
              <w:top w:val="outset" w:sz="6" w:space="0" w:color="414142"/>
              <w:left w:val="outset" w:sz="6" w:space="0" w:color="414142"/>
              <w:bottom w:val="outset" w:sz="6" w:space="0" w:color="414142"/>
              <w:right w:val="outset" w:sz="6" w:space="0" w:color="414142"/>
            </w:tcBorders>
            <w:hideMark/>
          </w:tcPr>
          <w:p w14:paraId="1EFBE2BD" w14:textId="77777777" w:rsidR="00DE4376" w:rsidRPr="008F26A8" w:rsidRDefault="00DE4376" w:rsidP="004D4901">
            <w:pPr>
              <w:spacing w:after="0" w:line="240" w:lineRule="auto"/>
              <w:jc w:val="center"/>
              <w:rPr>
                <w:rFonts w:ascii="Times New Roman" w:eastAsia="Times New Roman" w:hAnsi="Times New Roman" w:cs="Times New Roman"/>
                <w:sz w:val="24"/>
                <w:szCs w:val="24"/>
                <w:lang w:eastAsia="lv-LV"/>
              </w:rPr>
            </w:pPr>
            <w:r w:rsidRPr="008F26A8">
              <w:rPr>
                <w:rFonts w:ascii="Times New Roman" w:eastAsia="Times New Roman" w:hAnsi="Times New Roman" w:cs="Times New Roman"/>
                <w:sz w:val="24"/>
                <w:szCs w:val="24"/>
                <w:lang w:eastAsia="lv-LV"/>
              </w:rPr>
              <w:t>U2</w:t>
            </w:r>
          </w:p>
        </w:tc>
        <w:tc>
          <w:tcPr>
            <w:tcW w:w="755" w:type="pct"/>
            <w:tcBorders>
              <w:top w:val="outset" w:sz="6" w:space="0" w:color="414142"/>
              <w:left w:val="outset" w:sz="6" w:space="0" w:color="414142"/>
              <w:bottom w:val="outset" w:sz="6" w:space="0" w:color="414142"/>
              <w:right w:val="outset" w:sz="6" w:space="0" w:color="414142"/>
            </w:tcBorders>
            <w:hideMark/>
          </w:tcPr>
          <w:p w14:paraId="1EFBE2BE" w14:textId="77777777" w:rsidR="00DE4376" w:rsidRPr="008F26A8" w:rsidRDefault="00DE4376" w:rsidP="004D4901">
            <w:pPr>
              <w:spacing w:after="0" w:line="240" w:lineRule="auto"/>
              <w:rPr>
                <w:rFonts w:ascii="Times New Roman" w:eastAsia="Times New Roman" w:hAnsi="Times New Roman" w:cs="Times New Roman"/>
                <w:sz w:val="24"/>
                <w:szCs w:val="24"/>
                <w:lang w:eastAsia="lv-LV"/>
              </w:rPr>
            </w:pPr>
            <w:r w:rsidRPr="008F26A8">
              <w:rPr>
                <w:rFonts w:ascii="Times New Roman" w:eastAsia="Times New Roman" w:hAnsi="Times New Roman" w:cs="Times New Roman"/>
                <w:sz w:val="24"/>
                <w:szCs w:val="24"/>
                <w:lang w:eastAsia="lv-LV"/>
              </w:rPr>
              <w:t>&lt;600</w:t>
            </w:r>
          </w:p>
        </w:tc>
        <w:tc>
          <w:tcPr>
            <w:tcW w:w="524" w:type="pct"/>
            <w:tcBorders>
              <w:top w:val="outset" w:sz="6" w:space="0" w:color="414142"/>
              <w:left w:val="outset" w:sz="6" w:space="0" w:color="414142"/>
              <w:bottom w:val="outset" w:sz="6" w:space="0" w:color="414142"/>
              <w:right w:val="outset" w:sz="6" w:space="0" w:color="414142"/>
            </w:tcBorders>
            <w:vAlign w:val="center"/>
            <w:hideMark/>
          </w:tcPr>
          <w:p w14:paraId="1EFBE2BF" w14:textId="77777777" w:rsidR="00DE4376" w:rsidRPr="008F26A8" w:rsidRDefault="00DE4376" w:rsidP="004D4901">
            <w:pPr>
              <w:spacing w:after="0" w:line="240" w:lineRule="auto"/>
              <w:jc w:val="center"/>
              <w:rPr>
                <w:rFonts w:ascii="Times New Roman" w:eastAsia="Times New Roman" w:hAnsi="Times New Roman" w:cs="Times New Roman"/>
                <w:sz w:val="24"/>
                <w:szCs w:val="24"/>
                <w:lang w:eastAsia="lv-LV"/>
              </w:rPr>
            </w:pPr>
            <w:r w:rsidRPr="008F26A8">
              <w:rPr>
                <w:rFonts w:ascii="Times New Roman" w:eastAsia="Times New Roman" w:hAnsi="Times New Roman" w:cs="Times New Roman"/>
                <w:sz w:val="24"/>
                <w:szCs w:val="24"/>
                <w:lang w:eastAsia="lv-LV"/>
              </w:rPr>
              <w:t>10</w:t>
            </w:r>
          </w:p>
        </w:tc>
        <w:tc>
          <w:tcPr>
            <w:tcW w:w="527" w:type="pct"/>
            <w:tcBorders>
              <w:top w:val="outset" w:sz="6" w:space="0" w:color="414142"/>
              <w:left w:val="outset" w:sz="6" w:space="0" w:color="414142"/>
              <w:bottom w:val="outset" w:sz="6" w:space="0" w:color="414142"/>
              <w:right w:val="outset" w:sz="6" w:space="0" w:color="414142"/>
            </w:tcBorders>
            <w:vAlign w:val="center"/>
            <w:hideMark/>
          </w:tcPr>
          <w:p w14:paraId="1EFBE2C0" w14:textId="77777777" w:rsidR="00DE4376" w:rsidRPr="008F26A8" w:rsidRDefault="00DE4376" w:rsidP="004D4901">
            <w:pPr>
              <w:spacing w:after="0" w:line="240" w:lineRule="auto"/>
              <w:jc w:val="center"/>
              <w:rPr>
                <w:rFonts w:ascii="Times New Roman" w:eastAsia="Times New Roman" w:hAnsi="Times New Roman" w:cs="Times New Roman"/>
                <w:sz w:val="24"/>
                <w:szCs w:val="24"/>
                <w:lang w:eastAsia="lv-LV"/>
              </w:rPr>
            </w:pPr>
            <w:r w:rsidRPr="008F26A8">
              <w:rPr>
                <w:rFonts w:ascii="Times New Roman" w:eastAsia="Times New Roman" w:hAnsi="Times New Roman" w:cs="Times New Roman"/>
                <w:sz w:val="24"/>
                <w:szCs w:val="24"/>
                <w:lang w:eastAsia="lv-LV"/>
              </w:rPr>
              <w:t>15</w:t>
            </w:r>
          </w:p>
        </w:tc>
        <w:tc>
          <w:tcPr>
            <w:tcW w:w="528" w:type="pct"/>
            <w:tcBorders>
              <w:top w:val="outset" w:sz="6" w:space="0" w:color="414142"/>
              <w:left w:val="outset" w:sz="6" w:space="0" w:color="414142"/>
              <w:bottom w:val="outset" w:sz="6" w:space="0" w:color="414142"/>
              <w:right w:val="outset" w:sz="6" w:space="0" w:color="414142"/>
            </w:tcBorders>
            <w:vAlign w:val="center"/>
            <w:hideMark/>
          </w:tcPr>
          <w:p w14:paraId="1EFBE2C1" w14:textId="77777777" w:rsidR="00DE4376" w:rsidRPr="008F26A8" w:rsidRDefault="00DE4376" w:rsidP="004D4901">
            <w:pPr>
              <w:spacing w:after="0" w:line="240" w:lineRule="auto"/>
              <w:jc w:val="center"/>
              <w:rPr>
                <w:rFonts w:ascii="Times New Roman" w:eastAsia="Times New Roman" w:hAnsi="Times New Roman" w:cs="Times New Roman"/>
                <w:sz w:val="24"/>
                <w:szCs w:val="24"/>
                <w:lang w:eastAsia="lv-LV"/>
              </w:rPr>
            </w:pPr>
            <w:r w:rsidRPr="008F26A8">
              <w:rPr>
                <w:rFonts w:ascii="Times New Roman" w:eastAsia="Times New Roman" w:hAnsi="Times New Roman" w:cs="Times New Roman"/>
                <w:sz w:val="24"/>
                <w:szCs w:val="24"/>
                <w:lang w:eastAsia="lv-LV"/>
              </w:rPr>
              <w:t>20</w:t>
            </w:r>
          </w:p>
        </w:tc>
        <w:tc>
          <w:tcPr>
            <w:tcW w:w="529" w:type="pct"/>
            <w:tcBorders>
              <w:top w:val="outset" w:sz="6" w:space="0" w:color="414142"/>
              <w:left w:val="outset" w:sz="6" w:space="0" w:color="414142"/>
              <w:bottom w:val="outset" w:sz="6" w:space="0" w:color="414142"/>
              <w:right w:val="outset" w:sz="6" w:space="0" w:color="414142"/>
            </w:tcBorders>
            <w:vAlign w:val="center"/>
            <w:hideMark/>
          </w:tcPr>
          <w:p w14:paraId="1EFBE2C2" w14:textId="77777777" w:rsidR="00DE4376" w:rsidRPr="008F26A8" w:rsidRDefault="00DE4376" w:rsidP="004D4901">
            <w:pPr>
              <w:spacing w:after="0" w:line="240" w:lineRule="auto"/>
              <w:jc w:val="center"/>
              <w:rPr>
                <w:rFonts w:ascii="Times New Roman" w:eastAsia="Times New Roman" w:hAnsi="Times New Roman" w:cs="Times New Roman"/>
                <w:sz w:val="24"/>
                <w:szCs w:val="24"/>
                <w:lang w:eastAsia="lv-LV"/>
              </w:rPr>
            </w:pPr>
            <w:r w:rsidRPr="008F26A8">
              <w:rPr>
                <w:rFonts w:ascii="Times New Roman" w:eastAsia="Times New Roman" w:hAnsi="Times New Roman" w:cs="Times New Roman"/>
                <w:sz w:val="24"/>
                <w:szCs w:val="24"/>
                <w:lang w:eastAsia="lv-LV"/>
              </w:rPr>
              <w:t>25</w:t>
            </w:r>
          </w:p>
        </w:tc>
        <w:tc>
          <w:tcPr>
            <w:tcW w:w="603" w:type="pct"/>
            <w:tcBorders>
              <w:top w:val="outset" w:sz="6" w:space="0" w:color="414142"/>
              <w:left w:val="outset" w:sz="6" w:space="0" w:color="414142"/>
              <w:bottom w:val="outset" w:sz="6" w:space="0" w:color="414142"/>
              <w:right w:val="outset" w:sz="6" w:space="0" w:color="414142"/>
            </w:tcBorders>
            <w:vAlign w:val="center"/>
            <w:hideMark/>
          </w:tcPr>
          <w:p w14:paraId="1EFBE2C3" w14:textId="77777777" w:rsidR="00DE4376" w:rsidRPr="008F26A8" w:rsidRDefault="00DE4376" w:rsidP="004D4901">
            <w:pPr>
              <w:spacing w:after="0" w:line="240" w:lineRule="auto"/>
              <w:jc w:val="center"/>
              <w:rPr>
                <w:rFonts w:ascii="Times New Roman" w:eastAsia="Times New Roman" w:hAnsi="Times New Roman" w:cs="Times New Roman"/>
                <w:sz w:val="24"/>
                <w:szCs w:val="24"/>
                <w:lang w:eastAsia="lv-LV"/>
              </w:rPr>
            </w:pPr>
            <w:r w:rsidRPr="008F26A8">
              <w:rPr>
                <w:rFonts w:ascii="Times New Roman" w:eastAsia="Times New Roman" w:hAnsi="Times New Roman" w:cs="Times New Roman"/>
                <w:sz w:val="24"/>
                <w:szCs w:val="24"/>
                <w:lang w:eastAsia="lv-LV"/>
              </w:rPr>
              <w:t>30</w:t>
            </w:r>
          </w:p>
        </w:tc>
        <w:tc>
          <w:tcPr>
            <w:tcW w:w="605" w:type="pct"/>
            <w:tcBorders>
              <w:top w:val="outset" w:sz="6" w:space="0" w:color="414142"/>
              <w:left w:val="outset" w:sz="6" w:space="0" w:color="414142"/>
              <w:bottom w:val="outset" w:sz="6" w:space="0" w:color="414142"/>
              <w:right w:val="outset" w:sz="6" w:space="0" w:color="414142"/>
            </w:tcBorders>
            <w:vAlign w:val="center"/>
            <w:hideMark/>
          </w:tcPr>
          <w:p w14:paraId="1EFBE2C4" w14:textId="77777777" w:rsidR="00DE4376" w:rsidRPr="008F26A8" w:rsidRDefault="00DE4376" w:rsidP="004D4901">
            <w:pPr>
              <w:spacing w:after="0" w:line="240" w:lineRule="auto"/>
              <w:jc w:val="center"/>
              <w:rPr>
                <w:rFonts w:ascii="Times New Roman" w:eastAsia="Times New Roman" w:hAnsi="Times New Roman" w:cs="Times New Roman"/>
                <w:sz w:val="24"/>
                <w:szCs w:val="24"/>
                <w:lang w:eastAsia="lv-LV"/>
              </w:rPr>
            </w:pPr>
            <w:r w:rsidRPr="008F26A8">
              <w:rPr>
                <w:rFonts w:ascii="Times New Roman" w:eastAsia="Times New Roman" w:hAnsi="Times New Roman" w:cs="Times New Roman"/>
                <w:sz w:val="24"/>
                <w:szCs w:val="24"/>
                <w:lang w:eastAsia="lv-LV"/>
              </w:rPr>
              <w:t>35</w:t>
            </w:r>
          </w:p>
        </w:tc>
      </w:tr>
      <w:tr w:rsidR="00D96737" w:rsidRPr="008F26A8" w14:paraId="1EFBE2CF" w14:textId="77777777" w:rsidTr="00D96737">
        <w:tc>
          <w:tcPr>
            <w:tcW w:w="323" w:type="pct"/>
            <w:tcBorders>
              <w:top w:val="outset" w:sz="6" w:space="0" w:color="414142"/>
              <w:left w:val="outset" w:sz="6" w:space="0" w:color="414142"/>
              <w:bottom w:val="outset" w:sz="6" w:space="0" w:color="414142"/>
              <w:right w:val="outset" w:sz="6" w:space="0" w:color="414142"/>
            </w:tcBorders>
            <w:hideMark/>
          </w:tcPr>
          <w:p w14:paraId="1EFBE2C6" w14:textId="77777777" w:rsidR="00DE4376" w:rsidRPr="008F26A8" w:rsidRDefault="00DE4376" w:rsidP="004D4901">
            <w:pPr>
              <w:spacing w:after="0" w:line="240" w:lineRule="auto"/>
              <w:rPr>
                <w:rFonts w:ascii="Times New Roman" w:eastAsia="Times New Roman" w:hAnsi="Times New Roman" w:cs="Times New Roman"/>
                <w:sz w:val="24"/>
                <w:szCs w:val="24"/>
                <w:lang w:eastAsia="lv-LV"/>
              </w:rPr>
            </w:pPr>
            <w:r w:rsidRPr="008F26A8">
              <w:rPr>
                <w:rFonts w:ascii="Times New Roman" w:eastAsia="Times New Roman" w:hAnsi="Times New Roman" w:cs="Times New Roman"/>
                <w:sz w:val="24"/>
                <w:szCs w:val="24"/>
                <w:lang w:eastAsia="lv-LV"/>
              </w:rPr>
              <w:t>7.</w:t>
            </w:r>
          </w:p>
        </w:tc>
        <w:tc>
          <w:tcPr>
            <w:tcW w:w="606" w:type="pct"/>
            <w:tcBorders>
              <w:top w:val="outset" w:sz="6" w:space="0" w:color="414142"/>
              <w:left w:val="outset" w:sz="6" w:space="0" w:color="414142"/>
              <w:bottom w:val="outset" w:sz="6" w:space="0" w:color="414142"/>
              <w:right w:val="outset" w:sz="6" w:space="0" w:color="414142"/>
            </w:tcBorders>
            <w:hideMark/>
          </w:tcPr>
          <w:p w14:paraId="1EFBE2C7" w14:textId="77777777" w:rsidR="00DE4376" w:rsidRPr="008F26A8" w:rsidRDefault="00DE4376" w:rsidP="004D4901">
            <w:pPr>
              <w:spacing w:after="0" w:line="240" w:lineRule="auto"/>
              <w:jc w:val="center"/>
              <w:rPr>
                <w:rFonts w:ascii="Times New Roman" w:eastAsia="Times New Roman" w:hAnsi="Times New Roman" w:cs="Times New Roman"/>
                <w:sz w:val="24"/>
                <w:szCs w:val="24"/>
                <w:lang w:eastAsia="lv-LV"/>
              </w:rPr>
            </w:pPr>
            <w:r w:rsidRPr="008F26A8">
              <w:rPr>
                <w:rFonts w:ascii="Times New Roman" w:eastAsia="Times New Roman" w:hAnsi="Times New Roman" w:cs="Times New Roman"/>
                <w:sz w:val="24"/>
                <w:szCs w:val="24"/>
                <w:lang w:eastAsia="lv-LV"/>
              </w:rPr>
              <w:t>U3</w:t>
            </w:r>
          </w:p>
        </w:tc>
        <w:tc>
          <w:tcPr>
            <w:tcW w:w="755" w:type="pct"/>
            <w:tcBorders>
              <w:top w:val="outset" w:sz="6" w:space="0" w:color="414142"/>
              <w:left w:val="outset" w:sz="6" w:space="0" w:color="414142"/>
              <w:bottom w:val="outset" w:sz="6" w:space="0" w:color="414142"/>
              <w:right w:val="outset" w:sz="6" w:space="0" w:color="414142"/>
            </w:tcBorders>
            <w:hideMark/>
          </w:tcPr>
          <w:p w14:paraId="1EFBE2C8" w14:textId="77777777" w:rsidR="00DE4376" w:rsidRPr="008F26A8" w:rsidRDefault="00DE4376" w:rsidP="004D4901">
            <w:pPr>
              <w:spacing w:after="0" w:line="240" w:lineRule="auto"/>
              <w:rPr>
                <w:rFonts w:ascii="Times New Roman" w:eastAsia="Times New Roman" w:hAnsi="Times New Roman" w:cs="Times New Roman"/>
                <w:sz w:val="24"/>
                <w:szCs w:val="24"/>
                <w:lang w:eastAsia="lv-LV"/>
              </w:rPr>
            </w:pPr>
            <w:r w:rsidRPr="008F26A8">
              <w:rPr>
                <w:rFonts w:ascii="Times New Roman" w:eastAsia="Times New Roman" w:hAnsi="Times New Roman" w:cs="Times New Roman"/>
                <w:sz w:val="24"/>
                <w:szCs w:val="24"/>
                <w:lang w:eastAsia="lv-LV"/>
              </w:rPr>
              <w:t>&gt;1200</w:t>
            </w:r>
          </w:p>
        </w:tc>
        <w:tc>
          <w:tcPr>
            <w:tcW w:w="524" w:type="pct"/>
            <w:tcBorders>
              <w:top w:val="outset" w:sz="6" w:space="0" w:color="414142"/>
              <w:left w:val="outset" w:sz="6" w:space="0" w:color="414142"/>
              <w:bottom w:val="outset" w:sz="6" w:space="0" w:color="414142"/>
              <w:right w:val="outset" w:sz="6" w:space="0" w:color="414142"/>
            </w:tcBorders>
            <w:vAlign w:val="center"/>
            <w:hideMark/>
          </w:tcPr>
          <w:p w14:paraId="1EFBE2C9" w14:textId="77777777" w:rsidR="00DE4376" w:rsidRPr="008F26A8" w:rsidRDefault="00DE4376" w:rsidP="004D4901">
            <w:pPr>
              <w:spacing w:after="0" w:line="240" w:lineRule="auto"/>
              <w:jc w:val="center"/>
              <w:rPr>
                <w:rFonts w:ascii="Times New Roman" w:eastAsia="Times New Roman" w:hAnsi="Times New Roman" w:cs="Times New Roman"/>
                <w:sz w:val="24"/>
                <w:szCs w:val="24"/>
                <w:lang w:eastAsia="lv-LV"/>
              </w:rPr>
            </w:pPr>
            <w:r w:rsidRPr="008F26A8">
              <w:rPr>
                <w:rFonts w:ascii="Times New Roman" w:eastAsia="Times New Roman" w:hAnsi="Times New Roman" w:cs="Times New Roman"/>
                <w:sz w:val="24"/>
                <w:szCs w:val="24"/>
                <w:lang w:eastAsia="lv-LV"/>
              </w:rPr>
              <w:t>20</w:t>
            </w:r>
          </w:p>
        </w:tc>
        <w:tc>
          <w:tcPr>
            <w:tcW w:w="527" w:type="pct"/>
            <w:tcBorders>
              <w:top w:val="outset" w:sz="6" w:space="0" w:color="414142"/>
              <w:left w:val="outset" w:sz="6" w:space="0" w:color="414142"/>
              <w:bottom w:val="outset" w:sz="6" w:space="0" w:color="414142"/>
              <w:right w:val="outset" w:sz="6" w:space="0" w:color="414142"/>
            </w:tcBorders>
            <w:vAlign w:val="center"/>
            <w:hideMark/>
          </w:tcPr>
          <w:p w14:paraId="1EFBE2CA" w14:textId="77777777" w:rsidR="00DE4376" w:rsidRPr="008F26A8" w:rsidRDefault="00DE4376" w:rsidP="004D4901">
            <w:pPr>
              <w:spacing w:after="0" w:line="240" w:lineRule="auto"/>
              <w:jc w:val="center"/>
              <w:rPr>
                <w:rFonts w:ascii="Times New Roman" w:eastAsia="Times New Roman" w:hAnsi="Times New Roman" w:cs="Times New Roman"/>
                <w:sz w:val="24"/>
                <w:szCs w:val="24"/>
                <w:lang w:eastAsia="lv-LV"/>
              </w:rPr>
            </w:pPr>
            <w:r w:rsidRPr="008F26A8">
              <w:rPr>
                <w:rFonts w:ascii="Times New Roman" w:eastAsia="Times New Roman" w:hAnsi="Times New Roman" w:cs="Times New Roman"/>
                <w:sz w:val="24"/>
                <w:szCs w:val="24"/>
                <w:lang w:eastAsia="lv-LV"/>
              </w:rPr>
              <w:t>25</w:t>
            </w:r>
          </w:p>
        </w:tc>
        <w:tc>
          <w:tcPr>
            <w:tcW w:w="528" w:type="pct"/>
            <w:tcBorders>
              <w:top w:val="outset" w:sz="6" w:space="0" w:color="414142"/>
              <w:left w:val="outset" w:sz="6" w:space="0" w:color="414142"/>
              <w:bottom w:val="outset" w:sz="6" w:space="0" w:color="414142"/>
              <w:right w:val="outset" w:sz="6" w:space="0" w:color="414142"/>
            </w:tcBorders>
            <w:vAlign w:val="center"/>
            <w:hideMark/>
          </w:tcPr>
          <w:p w14:paraId="1EFBE2CB" w14:textId="77777777" w:rsidR="00DE4376" w:rsidRPr="008F26A8" w:rsidRDefault="00DE4376" w:rsidP="004D4901">
            <w:pPr>
              <w:spacing w:after="0" w:line="240" w:lineRule="auto"/>
              <w:jc w:val="center"/>
              <w:rPr>
                <w:rFonts w:ascii="Times New Roman" w:eastAsia="Times New Roman" w:hAnsi="Times New Roman" w:cs="Times New Roman"/>
                <w:sz w:val="24"/>
                <w:szCs w:val="24"/>
                <w:lang w:eastAsia="lv-LV"/>
              </w:rPr>
            </w:pPr>
            <w:r w:rsidRPr="008F26A8">
              <w:rPr>
                <w:rFonts w:ascii="Times New Roman" w:eastAsia="Times New Roman" w:hAnsi="Times New Roman" w:cs="Times New Roman"/>
                <w:sz w:val="24"/>
                <w:szCs w:val="24"/>
                <w:lang w:eastAsia="lv-LV"/>
              </w:rPr>
              <w:t>30</w:t>
            </w:r>
          </w:p>
        </w:tc>
        <w:tc>
          <w:tcPr>
            <w:tcW w:w="529" w:type="pct"/>
            <w:tcBorders>
              <w:top w:val="outset" w:sz="6" w:space="0" w:color="414142"/>
              <w:left w:val="outset" w:sz="6" w:space="0" w:color="414142"/>
              <w:bottom w:val="outset" w:sz="6" w:space="0" w:color="414142"/>
              <w:right w:val="outset" w:sz="6" w:space="0" w:color="414142"/>
            </w:tcBorders>
            <w:vAlign w:val="center"/>
            <w:hideMark/>
          </w:tcPr>
          <w:p w14:paraId="1EFBE2CC" w14:textId="77777777" w:rsidR="00DE4376" w:rsidRPr="008F26A8" w:rsidRDefault="00DE4376" w:rsidP="004D4901">
            <w:pPr>
              <w:spacing w:after="0" w:line="240" w:lineRule="auto"/>
              <w:jc w:val="center"/>
              <w:rPr>
                <w:rFonts w:ascii="Times New Roman" w:eastAsia="Times New Roman" w:hAnsi="Times New Roman" w:cs="Times New Roman"/>
                <w:sz w:val="24"/>
                <w:szCs w:val="24"/>
                <w:lang w:eastAsia="lv-LV"/>
              </w:rPr>
            </w:pPr>
            <w:r w:rsidRPr="008F26A8">
              <w:rPr>
                <w:rFonts w:ascii="Times New Roman" w:eastAsia="Times New Roman" w:hAnsi="Times New Roman" w:cs="Times New Roman"/>
                <w:sz w:val="24"/>
                <w:szCs w:val="24"/>
                <w:lang w:eastAsia="lv-LV"/>
              </w:rPr>
              <w:t>35</w:t>
            </w:r>
          </w:p>
        </w:tc>
        <w:tc>
          <w:tcPr>
            <w:tcW w:w="603" w:type="pct"/>
            <w:tcBorders>
              <w:top w:val="outset" w:sz="6" w:space="0" w:color="414142"/>
              <w:left w:val="outset" w:sz="6" w:space="0" w:color="414142"/>
              <w:bottom w:val="outset" w:sz="6" w:space="0" w:color="414142"/>
              <w:right w:val="outset" w:sz="6" w:space="0" w:color="414142"/>
            </w:tcBorders>
            <w:vAlign w:val="center"/>
            <w:hideMark/>
          </w:tcPr>
          <w:p w14:paraId="1EFBE2CD" w14:textId="77777777" w:rsidR="00DE4376" w:rsidRPr="008F26A8" w:rsidRDefault="00DE4376" w:rsidP="004D4901">
            <w:pPr>
              <w:spacing w:after="0" w:line="240" w:lineRule="auto"/>
              <w:jc w:val="center"/>
              <w:rPr>
                <w:rFonts w:ascii="Times New Roman" w:eastAsia="Times New Roman" w:hAnsi="Times New Roman" w:cs="Times New Roman"/>
                <w:sz w:val="24"/>
                <w:szCs w:val="24"/>
                <w:lang w:eastAsia="lv-LV"/>
              </w:rPr>
            </w:pPr>
            <w:r w:rsidRPr="008F26A8">
              <w:rPr>
                <w:rFonts w:ascii="Times New Roman" w:eastAsia="Times New Roman" w:hAnsi="Times New Roman" w:cs="Times New Roman"/>
                <w:sz w:val="24"/>
                <w:szCs w:val="24"/>
                <w:lang w:eastAsia="lv-LV"/>
              </w:rPr>
              <w:t>40</w:t>
            </w:r>
          </w:p>
        </w:tc>
        <w:tc>
          <w:tcPr>
            <w:tcW w:w="605" w:type="pct"/>
            <w:tcBorders>
              <w:top w:val="outset" w:sz="6" w:space="0" w:color="414142"/>
              <w:left w:val="outset" w:sz="6" w:space="0" w:color="414142"/>
              <w:bottom w:val="outset" w:sz="6" w:space="0" w:color="414142"/>
              <w:right w:val="outset" w:sz="6" w:space="0" w:color="414142"/>
            </w:tcBorders>
            <w:vAlign w:val="center"/>
            <w:hideMark/>
          </w:tcPr>
          <w:p w14:paraId="1EFBE2CE" w14:textId="77777777" w:rsidR="00DE4376" w:rsidRPr="008F26A8" w:rsidRDefault="00DE4376" w:rsidP="004D4901">
            <w:pPr>
              <w:spacing w:after="0" w:line="240" w:lineRule="auto"/>
              <w:jc w:val="center"/>
              <w:rPr>
                <w:rFonts w:ascii="Times New Roman" w:eastAsia="Times New Roman" w:hAnsi="Times New Roman" w:cs="Times New Roman"/>
                <w:sz w:val="24"/>
                <w:szCs w:val="24"/>
                <w:lang w:eastAsia="lv-LV"/>
              </w:rPr>
            </w:pPr>
            <w:r w:rsidRPr="008F26A8">
              <w:rPr>
                <w:rFonts w:ascii="Times New Roman" w:eastAsia="Times New Roman" w:hAnsi="Times New Roman" w:cs="Times New Roman"/>
                <w:sz w:val="24"/>
                <w:szCs w:val="24"/>
                <w:lang w:eastAsia="lv-LV"/>
              </w:rPr>
              <w:t>50</w:t>
            </w:r>
          </w:p>
        </w:tc>
      </w:tr>
      <w:tr w:rsidR="00D96737" w:rsidRPr="008F26A8" w14:paraId="1EFBE2D9" w14:textId="77777777" w:rsidTr="00D96737">
        <w:tc>
          <w:tcPr>
            <w:tcW w:w="323" w:type="pct"/>
            <w:tcBorders>
              <w:top w:val="outset" w:sz="6" w:space="0" w:color="414142"/>
              <w:left w:val="outset" w:sz="6" w:space="0" w:color="414142"/>
              <w:bottom w:val="outset" w:sz="6" w:space="0" w:color="414142"/>
              <w:right w:val="outset" w:sz="6" w:space="0" w:color="414142"/>
            </w:tcBorders>
            <w:hideMark/>
          </w:tcPr>
          <w:p w14:paraId="1EFBE2D0" w14:textId="77777777" w:rsidR="00DE4376" w:rsidRPr="008F26A8" w:rsidRDefault="00DE4376" w:rsidP="004D4901">
            <w:pPr>
              <w:spacing w:after="0" w:line="240" w:lineRule="auto"/>
              <w:rPr>
                <w:rFonts w:ascii="Times New Roman" w:eastAsia="Times New Roman" w:hAnsi="Times New Roman" w:cs="Times New Roman"/>
                <w:sz w:val="24"/>
                <w:szCs w:val="24"/>
                <w:lang w:eastAsia="lv-LV"/>
              </w:rPr>
            </w:pPr>
            <w:r w:rsidRPr="008F26A8">
              <w:rPr>
                <w:rFonts w:ascii="Times New Roman" w:eastAsia="Times New Roman" w:hAnsi="Times New Roman" w:cs="Times New Roman"/>
                <w:sz w:val="24"/>
                <w:szCs w:val="24"/>
                <w:lang w:eastAsia="lv-LV"/>
              </w:rPr>
              <w:t>8.</w:t>
            </w:r>
          </w:p>
        </w:tc>
        <w:tc>
          <w:tcPr>
            <w:tcW w:w="606" w:type="pct"/>
            <w:tcBorders>
              <w:top w:val="outset" w:sz="6" w:space="0" w:color="414142"/>
              <w:left w:val="outset" w:sz="6" w:space="0" w:color="414142"/>
              <w:bottom w:val="outset" w:sz="6" w:space="0" w:color="414142"/>
              <w:right w:val="outset" w:sz="6" w:space="0" w:color="414142"/>
            </w:tcBorders>
            <w:hideMark/>
          </w:tcPr>
          <w:p w14:paraId="1EFBE2D1" w14:textId="77777777" w:rsidR="00DE4376" w:rsidRPr="008F26A8" w:rsidRDefault="00DE4376" w:rsidP="004D4901">
            <w:pPr>
              <w:spacing w:after="0" w:line="240" w:lineRule="auto"/>
              <w:jc w:val="center"/>
              <w:rPr>
                <w:rFonts w:ascii="Times New Roman" w:eastAsia="Times New Roman" w:hAnsi="Times New Roman" w:cs="Times New Roman"/>
                <w:sz w:val="24"/>
                <w:szCs w:val="24"/>
                <w:lang w:eastAsia="lv-LV"/>
              </w:rPr>
            </w:pPr>
            <w:r w:rsidRPr="008F26A8">
              <w:rPr>
                <w:rFonts w:ascii="Times New Roman" w:eastAsia="Times New Roman" w:hAnsi="Times New Roman" w:cs="Times New Roman"/>
                <w:sz w:val="24"/>
                <w:szCs w:val="24"/>
                <w:lang w:eastAsia="lv-LV"/>
              </w:rPr>
              <w:t>U3</w:t>
            </w:r>
          </w:p>
        </w:tc>
        <w:tc>
          <w:tcPr>
            <w:tcW w:w="755" w:type="pct"/>
            <w:tcBorders>
              <w:top w:val="outset" w:sz="6" w:space="0" w:color="414142"/>
              <w:left w:val="outset" w:sz="6" w:space="0" w:color="414142"/>
              <w:bottom w:val="outset" w:sz="6" w:space="0" w:color="414142"/>
              <w:right w:val="outset" w:sz="6" w:space="0" w:color="414142"/>
            </w:tcBorders>
            <w:hideMark/>
          </w:tcPr>
          <w:p w14:paraId="1EFBE2D2" w14:textId="52087E38" w:rsidR="00DE4376" w:rsidRPr="008F26A8" w:rsidRDefault="00DE4376" w:rsidP="004D4901">
            <w:pPr>
              <w:spacing w:after="0" w:line="240" w:lineRule="auto"/>
              <w:rPr>
                <w:rFonts w:ascii="Times New Roman" w:eastAsia="Times New Roman" w:hAnsi="Times New Roman" w:cs="Times New Roman"/>
                <w:sz w:val="24"/>
                <w:szCs w:val="24"/>
                <w:lang w:eastAsia="lv-LV"/>
              </w:rPr>
            </w:pPr>
            <w:r w:rsidRPr="008F26A8">
              <w:rPr>
                <w:rFonts w:ascii="Times New Roman" w:eastAsia="Times New Roman" w:hAnsi="Times New Roman" w:cs="Times New Roman"/>
                <w:sz w:val="24"/>
                <w:szCs w:val="24"/>
                <w:lang w:eastAsia="lv-LV"/>
              </w:rPr>
              <w:t>600</w:t>
            </w:r>
            <w:r w:rsidR="00D96737">
              <w:rPr>
                <w:rFonts w:ascii="Times New Roman" w:eastAsia="Times New Roman" w:hAnsi="Times New Roman" w:cs="Times New Roman"/>
                <w:sz w:val="24"/>
                <w:szCs w:val="24"/>
                <w:lang w:eastAsia="lv-LV"/>
              </w:rPr>
              <w:t>–</w:t>
            </w:r>
            <w:r w:rsidRPr="008F26A8">
              <w:rPr>
                <w:rFonts w:ascii="Times New Roman" w:eastAsia="Times New Roman" w:hAnsi="Times New Roman" w:cs="Times New Roman"/>
                <w:sz w:val="24"/>
                <w:szCs w:val="24"/>
                <w:lang w:eastAsia="lv-LV"/>
              </w:rPr>
              <w:t>1200</w:t>
            </w:r>
          </w:p>
        </w:tc>
        <w:tc>
          <w:tcPr>
            <w:tcW w:w="524" w:type="pct"/>
            <w:tcBorders>
              <w:top w:val="outset" w:sz="6" w:space="0" w:color="414142"/>
              <w:left w:val="outset" w:sz="6" w:space="0" w:color="414142"/>
              <w:bottom w:val="outset" w:sz="6" w:space="0" w:color="414142"/>
              <w:right w:val="outset" w:sz="6" w:space="0" w:color="414142"/>
            </w:tcBorders>
            <w:vAlign w:val="center"/>
            <w:hideMark/>
          </w:tcPr>
          <w:p w14:paraId="1EFBE2D3" w14:textId="77777777" w:rsidR="00DE4376" w:rsidRPr="008F26A8" w:rsidRDefault="00DE4376" w:rsidP="004D4901">
            <w:pPr>
              <w:spacing w:after="0" w:line="240" w:lineRule="auto"/>
              <w:jc w:val="center"/>
              <w:rPr>
                <w:rFonts w:ascii="Times New Roman" w:eastAsia="Times New Roman" w:hAnsi="Times New Roman" w:cs="Times New Roman"/>
                <w:sz w:val="24"/>
                <w:szCs w:val="24"/>
                <w:lang w:eastAsia="lv-LV"/>
              </w:rPr>
            </w:pPr>
            <w:r w:rsidRPr="008F26A8">
              <w:rPr>
                <w:rFonts w:ascii="Times New Roman" w:eastAsia="Times New Roman" w:hAnsi="Times New Roman" w:cs="Times New Roman"/>
                <w:sz w:val="24"/>
                <w:szCs w:val="24"/>
                <w:lang w:eastAsia="lv-LV"/>
              </w:rPr>
              <w:t>15</w:t>
            </w:r>
          </w:p>
        </w:tc>
        <w:tc>
          <w:tcPr>
            <w:tcW w:w="527" w:type="pct"/>
            <w:tcBorders>
              <w:top w:val="outset" w:sz="6" w:space="0" w:color="414142"/>
              <w:left w:val="outset" w:sz="6" w:space="0" w:color="414142"/>
              <w:bottom w:val="outset" w:sz="6" w:space="0" w:color="414142"/>
              <w:right w:val="outset" w:sz="6" w:space="0" w:color="414142"/>
            </w:tcBorders>
            <w:vAlign w:val="center"/>
            <w:hideMark/>
          </w:tcPr>
          <w:p w14:paraId="1EFBE2D4" w14:textId="77777777" w:rsidR="00DE4376" w:rsidRPr="008F26A8" w:rsidRDefault="00DE4376" w:rsidP="004D4901">
            <w:pPr>
              <w:spacing w:after="0" w:line="240" w:lineRule="auto"/>
              <w:jc w:val="center"/>
              <w:rPr>
                <w:rFonts w:ascii="Times New Roman" w:eastAsia="Times New Roman" w:hAnsi="Times New Roman" w:cs="Times New Roman"/>
                <w:sz w:val="24"/>
                <w:szCs w:val="24"/>
                <w:lang w:eastAsia="lv-LV"/>
              </w:rPr>
            </w:pPr>
            <w:r w:rsidRPr="008F26A8">
              <w:rPr>
                <w:rFonts w:ascii="Times New Roman" w:eastAsia="Times New Roman" w:hAnsi="Times New Roman" w:cs="Times New Roman"/>
                <w:sz w:val="24"/>
                <w:szCs w:val="24"/>
                <w:lang w:eastAsia="lv-LV"/>
              </w:rPr>
              <w:t>20</w:t>
            </w:r>
          </w:p>
        </w:tc>
        <w:tc>
          <w:tcPr>
            <w:tcW w:w="528" w:type="pct"/>
            <w:tcBorders>
              <w:top w:val="outset" w:sz="6" w:space="0" w:color="414142"/>
              <w:left w:val="outset" w:sz="6" w:space="0" w:color="414142"/>
              <w:bottom w:val="outset" w:sz="6" w:space="0" w:color="414142"/>
              <w:right w:val="outset" w:sz="6" w:space="0" w:color="414142"/>
            </w:tcBorders>
            <w:vAlign w:val="center"/>
            <w:hideMark/>
          </w:tcPr>
          <w:p w14:paraId="1EFBE2D5" w14:textId="77777777" w:rsidR="00DE4376" w:rsidRPr="008F26A8" w:rsidRDefault="00DE4376" w:rsidP="004D4901">
            <w:pPr>
              <w:spacing w:after="0" w:line="240" w:lineRule="auto"/>
              <w:jc w:val="center"/>
              <w:rPr>
                <w:rFonts w:ascii="Times New Roman" w:eastAsia="Times New Roman" w:hAnsi="Times New Roman" w:cs="Times New Roman"/>
                <w:sz w:val="24"/>
                <w:szCs w:val="24"/>
                <w:lang w:eastAsia="lv-LV"/>
              </w:rPr>
            </w:pPr>
            <w:r w:rsidRPr="008F26A8">
              <w:rPr>
                <w:rFonts w:ascii="Times New Roman" w:eastAsia="Times New Roman" w:hAnsi="Times New Roman" w:cs="Times New Roman"/>
                <w:sz w:val="24"/>
                <w:szCs w:val="24"/>
                <w:lang w:eastAsia="lv-LV"/>
              </w:rPr>
              <w:t>25</w:t>
            </w:r>
          </w:p>
        </w:tc>
        <w:tc>
          <w:tcPr>
            <w:tcW w:w="529" w:type="pct"/>
            <w:tcBorders>
              <w:top w:val="outset" w:sz="6" w:space="0" w:color="414142"/>
              <w:left w:val="outset" w:sz="6" w:space="0" w:color="414142"/>
              <w:bottom w:val="outset" w:sz="6" w:space="0" w:color="414142"/>
              <w:right w:val="outset" w:sz="6" w:space="0" w:color="414142"/>
            </w:tcBorders>
            <w:vAlign w:val="center"/>
            <w:hideMark/>
          </w:tcPr>
          <w:p w14:paraId="1EFBE2D6" w14:textId="77777777" w:rsidR="00DE4376" w:rsidRPr="008F26A8" w:rsidRDefault="00DE4376" w:rsidP="004D4901">
            <w:pPr>
              <w:spacing w:after="0" w:line="240" w:lineRule="auto"/>
              <w:jc w:val="center"/>
              <w:rPr>
                <w:rFonts w:ascii="Times New Roman" w:eastAsia="Times New Roman" w:hAnsi="Times New Roman" w:cs="Times New Roman"/>
                <w:sz w:val="24"/>
                <w:szCs w:val="24"/>
                <w:lang w:eastAsia="lv-LV"/>
              </w:rPr>
            </w:pPr>
            <w:r w:rsidRPr="008F26A8">
              <w:rPr>
                <w:rFonts w:ascii="Times New Roman" w:eastAsia="Times New Roman" w:hAnsi="Times New Roman" w:cs="Times New Roman"/>
                <w:sz w:val="24"/>
                <w:szCs w:val="24"/>
                <w:lang w:eastAsia="lv-LV"/>
              </w:rPr>
              <w:t>30</w:t>
            </w:r>
          </w:p>
        </w:tc>
        <w:tc>
          <w:tcPr>
            <w:tcW w:w="603" w:type="pct"/>
            <w:tcBorders>
              <w:top w:val="outset" w:sz="6" w:space="0" w:color="414142"/>
              <w:left w:val="outset" w:sz="6" w:space="0" w:color="414142"/>
              <w:bottom w:val="outset" w:sz="6" w:space="0" w:color="414142"/>
              <w:right w:val="outset" w:sz="6" w:space="0" w:color="414142"/>
            </w:tcBorders>
            <w:vAlign w:val="center"/>
            <w:hideMark/>
          </w:tcPr>
          <w:p w14:paraId="1EFBE2D7" w14:textId="77777777" w:rsidR="00DE4376" w:rsidRPr="008F26A8" w:rsidRDefault="00DE4376" w:rsidP="004D4901">
            <w:pPr>
              <w:spacing w:after="0" w:line="240" w:lineRule="auto"/>
              <w:jc w:val="center"/>
              <w:rPr>
                <w:rFonts w:ascii="Times New Roman" w:eastAsia="Times New Roman" w:hAnsi="Times New Roman" w:cs="Times New Roman"/>
                <w:sz w:val="24"/>
                <w:szCs w:val="24"/>
                <w:lang w:eastAsia="lv-LV"/>
              </w:rPr>
            </w:pPr>
            <w:r w:rsidRPr="008F26A8">
              <w:rPr>
                <w:rFonts w:ascii="Times New Roman" w:eastAsia="Times New Roman" w:hAnsi="Times New Roman" w:cs="Times New Roman"/>
                <w:sz w:val="24"/>
                <w:szCs w:val="24"/>
                <w:lang w:eastAsia="lv-LV"/>
              </w:rPr>
              <w:t>35</w:t>
            </w:r>
          </w:p>
        </w:tc>
        <w:tc>
          <w:tcPr>
            <w:tcW w:w="605" w:type="pct"/>
            <w:tcBorders>
              <w:top w:val="outset" w:sz="6" w:space="0" w:color="414142"/>
              <w:left w:val="outset" w:sz="6" w:space="0" w:color="414142"/>
              <w:bottom w:val="outset" w:sz="6" w:space="0" w:color="414142"/>
              <w:right w:val="outset" w:sz="6" w:space="0" w:color="414142"/>
            </w:tcBorders>
            <w:vAlign w:val="center"/>
            <w:hideMark/>
          </w:tcPr>
          <w:p w14:paraId="1EFBE2D8" w14:textId="77777777" w:rsidR="00DE4376" w:rsidRPr="008F26A8" w:rsidRDefault="00DE4376" w:rsidP="004D4901">
            <w:pPr>
              <w:spacing w:after="0" w:line="240" w:lineRule="auto"/>
              <w:jc w:val="center"/>
              <w:rPr>
                <w:rFonts w:ascii="Times New Roman" w:eastAsia="Times New Roman" w:hAnsi="Times New Roman" w:cs="Times New Roman"/>
                <w:sz w:val="24"/>
                <w:szCs w:val="24"/>
                <w:lang w:eastAsia="lv-LV"/>
              </w:rPr>
            </w:pPr>
            <w:r w:rsidRPr="008F26A8">
              <w:rPr>
                <w:rFonts w:ascii="Times New Roman" w:eastAsia="Times New Roman" w:hAnsi="Times New Roman" w:cs="Times New Roman"/>
                <w:sz w:val="24"/>
                <w:szCs w:val="24"/>
                <w:lang w:eastAsia="lv-LV"/>
              </w:rPr>
              <w:t>40</w:t>
            </w:r>
          </w:p>
        </w:tc>
      </w:tr>
      <w:tr w:rsidR="00D96737" w:rsidRPr="008F26A8" w14:paraId="1EFBE2E3" w14:textId="77777777" w:rsidTr="00D96737">
        <w:tc>
          <w:tcPr>
            <w:tcW w:w="323" w:type="pct"/>
            <w:tcBorders>
              <w:top w:val="outset" w:sz="6" w:space="0" w:color="414142"/>
              <w:left w:val="outset" w:sz="6" w:space="0" w:color="414142"/>
              <w:bottom w:val="outset" w:sz="6" w:space="0" w:color="414142"/>
              <w:right w:val="outset" w:sz="6" w:space="0" w:color="414142"/>
            </w:tcBorders>
            <w:hideMark/>
          </w:tcPr>
          <w:p w14:paraId="1EFBE2DA" w14:textId="77777777" w:rsidR="00DE4376" w:rsidRPr="008F26A8" w:rsidRDefault="00DE4376" w:rsidP="004D4901">
            <w:pPr>
              <w:spacing w:after="0" w:line="240" w:lineRule="auto"/>
              <w:rPr>
                <w:rFonts w:ascii="Times New Roman" w:eastAsia="Times New Roman" w:hAnsi="Times New Roman" w:cs="Times New Roman"/>
                <w:sz w:val="24"/>
                <w:szCs w:val="24"/>
                <w:lang w:eastAsia="lv-LV"/>
              </w:rPr>
            </w:pPr>
            <w:r w:rsidRPr="008F26A8">
              <w:rPr>
                <w:rFonts w:ascii="Times New Roman" w:eastAsia="Times New Roman" w:hAnsi="Times New Roman" w:cs="Times New Roman"/>
                <w:sz w:val="24"/>
                <w:szCs w:val="24"/>
                <w:lang w:eastAsia="lv-LV"/>
              </w:rPr>
              <w:t>9.</w:t>
            </w:r>
          </w:p>
        </w:tc>
        <w:tc>
          <w:tcPr>
            <w:tcW w:w="606" w:type="pct"/>
            <w:tcBorders>
              <w:top w:val="outset" w:sz="6" w:space="0" w:color="414142"/>
              <w:left w:val="outset" w:sz="6" w:space="0" w:color="414142"/>
              <w:bottom w:val="outset" w:sz="6" w:space="0" w:color="414142"/>
              <w:right w:val="outset" w:sz="6" w:space="0" w:color="414142"/>
            </w:tcBorders>
            <w:hideMark/>
          </w:tcPr>
          <w:p w14:paraId="1EFBE2DB" w14:textId="77777777" w:rsidR="00DE4376" w:rsidRPr="008F26A8" w:rsidRDefault="00DE4376" w:rsidP="004D4901">
            <w:pPr>
              <w:spacing w:after="0" w:line="240" w:lineRule="auto"/>
              <w:jc w:val="center"/>
              <w:rPr>
                <w:rFonts w:ascii="Times New Roman" w:eastAsia="Times New Roman" w:hAnsi="Times New Roman" w:cs="Times New Roman"/>
                <w:sz w:val="24"/>
                <w:szCs w:val="24"/>
                <w:lang w:eastAsia="lv-LV"/>
              </w:rPr>
            </w:pPr>
            <w:r w:rsidRPr="008F26A8">
              <w:rPr>
                <w:rFonts w:ascii="Times New Roman" w:eastAsia="Times New Roman" w:hAnsi="Times New Roman" w:cs="Times New Roman"/>
                <w:sz w:val="24"/>
                <w:szCs w:val="24"/>
                <w:lang w:eastAsia="lv-LV"/>
              </w:rPr>
              <w:t>U3</w:t>
            </w:r>
          </w:p>
        </w:tc>
        <w:tc>
          <w:tcPr>
            <w:tcW w:w="755" w:type="pct"/>
            <w:tcBorders>
              <w:top w:val="outset" w:sz="6" w:space="0" w:color="414142"/>
              <w:left w:val="outset" w:sz="6" w:space="0" w:color="414142"/>
              <w:bottom w:val="outset" w:sz="6" w:space="0" w:color="414142"/>
              <w:right w:val="outset" w:sz="6" w:space="0" w:color="414142"/>
            </w:tcBorders>
            <w:hideMark/>
          </w:tcPr>
          <w:p w14:paraId="1EFBE2DC" w14:textId="77777777" w:rsidR="00DE4376" w:rsidRPr="008F26A8" w:rsidRDefault="00DE4376" w:rsidP="004D4901">
            <w:pPr>
              <w:spacing w:after="0" w:line="240" w:lineRule="auto"/>
              <w:rPr>
                <w:rFonts w:ascii="Times New Roman" w:eastAsia="Times New Roman" w:hAnsi="Times New Roman" w:cs="Times New Roman"/>
                <w:sz w:val="24"/>
                <w:szCs w:val="24"/>
                <w:lang w:eastAsia="lv-LV"/>
              </w:rPr>
            </w:pPr>
            <w:r w:rsidRPr="008F26A8">
              <w:rPr>
                <w:rFonts w:ascii="Times New Roman" w:eastAsia="Times New Roman" w:hAnsi="Times New Roman" w:cs="Times New Roman"/>
                <w:sz w:val="24"/>
                <w:szCs w:val="24"/>
                <w:lang w:eastAsia="lv-LV"/>
              </w:rPr>
              <w:t>&lt;600</w:t>
            </w:r>
          </w:p>
        </w:tc>
        <w:tc>
          <w:tcPr>
            <w:tcW w:w="524" w:type="pct"/>
            <w:tcBorders>
              <w:top w:val="outset" w:sz="6" w:space="0" w:color="414142"/>
              <w:left w:val="outset" w:sz="6" w:space="0" w:color="414142"/>
              <w:bottom w:val="outset" w:sz="6" w:space="0" w:color="414142"/>
              <w:right w:val="outset" w:sz="6" w:space="0" w:color="414142"/>
            </w:tcBorders>
            <w:vAlign w:val="center"/>
            <w:hideMark/>
          </w:tcPr>
          <w:p w14:paraId="1EFBE2DD" w14:textId="77777777" w:rsidR="00DE4376" w:rsidRPr="008F26A8" w:rsidRDefault="00DE4376" w:rsidP="004D4901">
            <w:pPr>
              <w:spacing w:after="0" w:line="240" w:lineRule="auto"/>
              <w:jc w:val="center"/>
              <w:rPr>
                <w:rFonts w:ascii="Times New Roman" w:eastAsia="Times New Roman" w:hAnsi="Times New Roman" w:cs="Times New Roman"/>
                <w:sz w:val="24"/>
                <w:szCs w:val="24"/>
                <w:lang w:eastAsia="lv-LV"/>
              </w:rPr>
            </w:pPr>
            <w:r w:rsidRPr="008F26A8">
              <w:rPr>
                <w:rFonts w:ascii="Times New Roman" w:eastAsia="Times New Roman" w:hAnsi="Times New Roman" w:cs="Times New Roman"/>
                <w:sz w:val="24"/>
                <w:szCs w:val="24"/>
                <w:lang w:eastAsia="lv-LV"/>
              </w:rPr>
              <w:t>10</w:t>
            </w:r>
          </w:p>
        </w:tc>
        <w:tc>
          <w:tcPr>
            <w:tcW w:w="527" w:type="pct"/>
            <w:tcBorders>
              <w:top w:val="outset" w:sz="6" w:space="0" w:color="414142"/>
              <w:left w:val="outset" w:sz="6" w:space="0" w:color="414142"/>
              <w:bottom w:val="outset" w:sz="6" w:space="0" w:color="414142"/>
              <w:right w:val="outset" w:sz="6" w:space="0" w:color="414142"/>
            </w:tcBorders>
            <w:vAlign w:val="center"/>
            <w:hideMark/>
          </w:tcPr>
          <w:p w14:paraId="1EFBE2DE" w14:textId="77777777" w:rsidR="00DE4376" w:rsidRPr="008F26A8" w:rsidRDefault="00DE4376" w:rsidP="004D4901">
            <w:pPr>
              <w:spacing w:after="0" w:line="240" w:lineRule="auto"/>
              <w:jc w:val="center"/>
              <w:rPr>
                <w:rFonts w:ascii="Times New Roman" w:eastAsia="Times New Roman" w:hAnsi="Times New Roman" w:cs="Times New Roman"/>
                <w:sz w:val="24"/>
                <w:szCs w:val="24"/>
                <w:lang w:eastAsia="lv-LV"/>
              </w:rPr>
            </w:pPr>
            <w:r w:rsidRPr="008F26A8">
              <w:rPr>
                <w:rFonts w:ascii="Times New Roman" w:eastAsia="Times New Roman" w:hAnsi="Times New Roman" w:cs="Times New Roman"/>
                <w:sz w:val="24"/>
                <w:szCs w:val="24"/>
                <w:lang w:eastAsia="lv-LV"/>
              </w:rPr>
              <w:t>15</w:t>
            </w:r>
          </w:p>
        </w:tc>
        <w:tc>
          <w:tcPr>
            <w:tcW w:w="528" w:type="pct"/>
            <w:tcBorders>
              <w:top w:val="outset" w:sz="6" w:space="0" w:color="414142"/>
              <w:left w:val="outset" w:sz="6" w:space="0" w:color="414142"/>
              <w:bottom w:val="outset" w:sz="6" w:space="0" w:color="414142"/>
              <w:right w:val="outset" w:sz="6" w:space="0" w:color="414142"/>
            </w:tcBorders>
            <w:vAlign w:val="center"/>
            <w:hideMark/>
          </w:tcPr>
          <w:p w14:paraId="1EFBE2DF" w14:textId="77777777" w:rsidR="00DE4376" w:rsidRPr="008F26A8" w:rsidRDefault="00DE4376" w:rsidP="004D4901">
            <w:pPr>
              <w:spacing w:after="0" w:line="240" w:lineRule="auto"/>
              <w:jc w:val="center"/>
              <w:rPr>
                <w:rFonts w:ascii="Times New Roman" w:eastAsia="Times New Roman" w:hAnsi="Times New Roman" w:cs="Times New Roman"/>
                <w:sz w:val="24"/>
                <w:szCs w:val="24"/>
                <w:lang w:eastAsia="lv-LV"/>
              </w:rPr>
            </w:pPr>
            <w:r w:rsidRPr="008F26A8">
              <w:rPr>
                <w:rFonts w:ascii="Times New Roman" w:eastAsia="Times New Roman" w:hAnsi="Times New Roman" w:cs="Times New Roman"/>
                <w:sz w:val="24"/>
                <w:szCs w:val="24"/>
                <w:lang w:eastAsia="lv-LV"/>
              </w:rPr>
              <w:t>20</w:t>
            </w:r>
          </w:p>
        </w:tc>
        <w:tc>
          <w:tcPr>
            <w:tcW w:w="529" w:type="pct"/>
            <w:tcBorders>
              <w:top w:val="outset" w:sz="6" w:space="0" w:color="414142"/>
              <w:left w:val="outset" w:sz="6" w:space="0" w:color="414142"/>
              <w:bottom w:val="outset" w:sz="6" w:space="0" w:color="414142"/>
              <w:right w:val="outset" w:sz="6" w:space="0" w:color="414142"/>
            </w:tcBorders>
            <w:vAlign w:val="center"/>
            <w:hideMark/>
          </w:tcPr>
          <w:p w14:paraId="1EFBE2E0" w14:textId="77777777" w:rsidR="00DE4376" w:rsidRPr="008F26A8" w:rsidRDefault="00DE4376" w:rsidP="004D4901">
            <w:pPr>
              <w:spacing w:after="0" w:line="240" w:lineRule="auto"/>
              <w:jc w:val="center"/>
              <w:rPr>
                <w:rFonts w:ascii="Times New Roman" w:eastAsia="Times New Roman" w:hAnsi="Times New Roman" w:cs="Times New Roman"/>
                <w:sz w:val="24"/>
                <w:szCs w:val="24"/>
                <w:lang w:eastAsia="lv-LV"/>
              </w:rPr>
            </w:pPr>
            <w:r w:rsidRPr="008F26A8">
              <w:rPr>
                <w:rFonts w:ascii="Times New Roman" w:eastAsia="Times New Roman" w:hAnsi="Times New Roman" w:cs="Times New Roman"/>
                <w:sz w:val="24"/>
                <w:szCs w:val="24"/>
                <w:lang w:eastAsia="lv-LV"/>
              </w:rPr>
              <w:t>25</w:t>
            </w:r>
          </w:p>
        </w:tc>
        <w:tc>
          <w:tcPr>
            <w:tcW w:w="603" w:type="pct"/>
            <w:tcBorders>
              <w:top w:val="outset" w:sz="6" w:space="0" w:color="414142"/>
              <w:left w:val="outset" w:sz="6" w:space="0" w:color="414142"/>
              <w:bottom w:val="outset" w:sz="6" w:space="0" w:color="414142"/>
              <w:right w:val="outset" w:sz="6" w:space="0" w:color="414142"/>
            </w:tcBorders>
            <w:vAlign w:val="center"/>
            <w:hideMark/>
          </w:tcPr>
          <w:p w14:paraId="1EFBE2E1" w14:textId="77777777" w:rsidR="00DE4376" w:rsidRPr="008F26A8" w:rsidRDefault="00DE4376" w:rsidP="004D4901">
            <w:pPr>
              <w:spacing w:after="0" w:line="240" w:lineRule="auto"/>
              <w:jc w:val="center"/>
              <w:rPr>
                <w:rFonts w:ascii="Times New Roman" w:eastAsia="Times New Roman" w:hAnsi="Times New Roman" w:cs="Times New Roman"/>
                <w:sz w:val="24"/>
                <w:szCs w:val="24"/>
                <w:lang w:eastAsia="lv-LV"/>
              </w:rPr>
            </w:pPr>
            <w:r w:rsidRPr="008F26A8">
              <w:rPr>
                <w:rFonts w:ascii="Times New Roman" w:eastAsia="Times New Roman" w:hAnsi="Times New Roman" w:cs="Times New Roman"/>
                <w:sz w:val="24"/>
                <w:szCs w:val="24"/>
                <w:lang w:eastAsia="lv-LV"/>
              </w:rPr>
              <w:t>30</w:t>
            </w:r>
          </w:p>
        </w:tc>
        <w:tc>
          <w:tcPr>
            <w:tcW w:w="605" w:type="pct"/>
            <w:tcBorders>
              <w:top w:val="outset" w:sz="6" w:space="0" w:color="414142"/>
              <w:left w:val="outset" w:sz="6" w:space="0" w:color="414142"/>
              <w:bottom w:val="outset" w:sz="6" w:space="0" w:color="414142"/>
              <w:right w:val="outset" w:sz="6" w:space="0" w:color="414142"/>
            </w:tcBorders>
            <w:vAlign w:val="center"/>
            <w:hideMark/>
          </w:tcPr>
          <w:p w14:paraId="1EFBE2E2" w14:textId="77777777" w:rsidR="00DE4376" w:rsidRPr="008F26A8" w:rsidRDefault="00DE4376" w:rsidP="004D4901">
            <w:pPr>
              <w:spacing w:after="0" w:line="240" w:lineRule="auto"/>
              <w:jc w:val="center"/>
              <w:rPr>
                <w:rFonts w:ascii="Times New Roman" w:eastAsia="Times New Roman" w:hAnsi="Times New Roman" w:cs="Times New Roman"/>
                <w:sz w:val="24"/>
                <w:szCs w:val="24"/>
                <w:lang w:eastAsia="lv-LV"/>
              </w:rPr>
            </w:pPr>
            <w:r w:rsidRPr="008F26A8">
              <w:rPr>
                <w:rFonts w:ascii="Times New Roman" w:eastAsia="Times New Roman" w:hAnsi="Times New Roman" w:cs="Times New Roman"/>
                <w:sz w:val="24"/>
                <w:szCs w:val="24"/>
                <w:lang w:eastAsia="lv-LV"/>
              </w:rPr>
              <w:t>35</w:t>
            </w:r>
          </w:p>
        </w:tc>
      </w:tr>
    </w:tbl>
    <w:p w14:paraId="7F7BDC98" w14:textId="77777777" w:rsidR="00036311" w:rsidRPr="008F26A8" w:rsidRDefault="00036311" w:rsidP="00036311">
      <w:pPr>
        <w:shd w:val="clear" w:color="auto" w:fill="FFFFFF"/>
        <w:spacing w:after="0" w:line="240" w:lineRule="auto"/>
        <w:ind w:firstLine="709"/>
        <w:jc w:val="both"/>
        <w:rPr>
          <w:rFonts w:ascii="Times New Roman" w:eastAsia="Times New Roman" w:hAnsi="Times New Roman" w:cs="Times New Roman"/>
          <w:sz w:val="24"/>
          <w:szCs w:val="24"/>
          <w:lang w:eastAsia="lv-LV"/>
        </w:rPr>
      </w:pPr>
    </w:p>
    <w:p w14:paraId="1EFBE2E4" w14:textId="77777777" w:rsidR="00DE4376" w:rsidRPr="008F26A8" w:rsidRDefault="00DE4376" w:rsidP="00036311">
      <w:pPr>
        <w:shd w:val="clear" w:color="auto" w:fill="FFFFFF"/>
        <w:spacing w:after="0" w:line="240" w:lineRule="auto"/>
        <w:ind w:firstLine="709"/>
        <w:jc w:val="both"/>
        <w:rPr>
          <w:rFonts w:ascii="Times New Roman" w:eastAsia="Times New Roman" w:hAnsi="Times New Roman" w:cs="Times New Roman"/>
          <w:sz w:val="24"/>
          <w:szCs w:val="24"/>
          <w:lang w:eastAsia="lv-LV"/>
        </w:rPr>
      </w:pPr>
      <w:r w:rsidRPr="008F26A8">
        <w:rPr>
          <w:rFonts w:ascii="Times New Roman" w:eastAsia="Times New Roman" w:hAnsi="Times New Roman" w:cs="Times New Roman"/>
          <w:sz w:val="24"/>
          <w:szCs w:val="24"/>
          <w:lang w:eastAsia="lv-LV"/>
        </w:rPr>
        <w:t>Piezīmes.</w:t>
      </w:r>
    </w:p>
    <w:p w14:paraId="1EFBE2E5" w14:textId="592513B8" w:rsidR="00DE4376" w:rsidRPr="008F26A8" w:rsidRDefault="00CF6A56" w:rsidP="00036311">
      <w:pPr>
        <w:shd w:val="clear" w:color="auto" w:fill="FFFFFF"/>
        <w:spacing w:after="0" w:line="240" w:lineRule="auto"/>
        <w:ind w:firstLine="709"/>
        <w:jc w:val="both"/>
        <w:rPr>
          <w:rFonts w:ascii="Times New Roman" w:eastAsia="Times New Roman" w:hAnsi="Times New Roman" w:cs="Times New Roman"/>
          <w:sz w:val="24"/>
          <w:szCs w:val="24"/>
          <w:lang w:eastAsia="lv-LV"/>
        </w:rPr>
      </w:pPr>
      <w:r w:rsidRPr="008F26A8">
        <w:rPr>
          <w:rFonts w:ascii="Times New Roman" w:eastAsia="Times New Roman" w:hAnsi="Times New Roman" w:cs="Times New Roman"/>
          <w:sz w:val="24"/>
          <w:szCs w:val="24"/>
          <w:lang w:eastAsia="lv-LV"/>
        </w:rPr>
        <w:t xml:space="preserve">1. Ja </w:t>
      </w:r>
      <w:r w:rsidR="00DE4376" w:rsidRPr="008F26A8">
        <w:rPr>
          <w:rFonts w:ascii="Times New Roman" w:eastAsia="Times New Roman" w:hAnsi="Times New Roman" w:cs="Times New Roman"/>
          <w:sz w:val="24"/>
          <w:szCs w:val="24"/>
          <w:lang w:eastAsia="lv-LV"/>
        </w:rPr>
        <w:t xml:space="preserve">būve ir platāka par 100 metriem, ārējās </w:t>
      </w:r>
      <w:r w:rsidR="008B4A86" w:rsidRPr="008F26A8">
        <w:rPr>
          <w:rFonts w:ascii="Times New Roman" w:eastAsia="Times New Roman" w:hAnsi="Times New Roman" w:cs="Times New Roman"/>
          <w:sz w:val="24"/>
          <w:szCs w:val="24"/>
          <w:lang w:eastAsia="lv-LV"/>
        </w:rPr>
        <w:t xml:space="preserve">ūdensapgādes </w:t>
      </w:r>
      <w:r w:rsidR="00DE4376" w:rsidRPr="008F26A8">
        <w:rPr>
          <w:rFonts w:ascii="Times New Roman" w:eastAsia="Times New Roman" w:hAnsi="Times New Roman" w:cs="Times New Roman"/>
          <w:sz w:val="24"/>
          <w:szCs w:val="24"/>
          <w:lang w:eastAsia="lv-LV"/>
        </w:rPr>
        <w:t>ugunsdzēsības ūdens patēriņu palielina par 10 l/s.</w:t>
      </w:r>
    </w:p>
    <w:p w14:paraId="1EFBE2E6" w14:textId="36BBABEE" w:rsidR="00DE4376" w:rsidRPr="008F26A8" w:rsidRDefault="00DE4376" w:rsidP="00036311">
      <w:pPr>
        <w:shd w:val="clear" w:color="auto" w:fill="FFFFFF"/>
        <w:spacing w:after="0" w:line="240" w:lineRule="auto"/>
        <w:ind w:firstLine="709"/>
        <w:jc w:val="both"/>
        <w:rPr>
          <w:rFonts w:ascii="Times New Roman" w:eastAsia="Times New Roman" w:hAnsi="Times New Roman" w:cs="Times New Roman"/>
          <w:sz w:val="24"/>
          <w:szCs w:val="24"/>
          <w:lang w:eastAsia="lv-LV"/>
        </w:rPr>
      </w:pPr>
      <w:r w:rsidRPr="008F26A8">
        <w:rPr>
          <w:rFonts w:ascii="Times New Roman" w:eastAsia="Times New Roman" w:hAnsi="Times New Roman" w:cs="Times New Roman"/>
          <w:sz w:val="24"/>
          <w:szCs w:val="24"/>
          <w:lang w:eastAsia="lv-LV"/>
        </w:rPr>
        <w:t>2. Ja saskaņā ar šī būvnormatīva</w:t>
      </w:r>
      <w:r w:rsidR="00036311" w:rsidRPr="008F26A8">
        <w:rPr>
          <w:rFonts w:ascii="Times New Roman" w:eastAsia="Times New Roman" w:hAnsi="Times New Roman" w:cs="Times New Roman"/>
          <w:sz w:val="24"/>
          <w:szCs w:val="24"/>
          <w:lang w:eastAsia="lv-LV"/>
        </w:rPr>
        <w:t xml:space="preserve"> </w:t>
      </w:r>
      <w:hyperlink r:id="rId9" w:anchor="p30" w:tgtFrame="_blank" w:history="1">
        <w:r w:rsidRPr="008F26A8">
          <w:rPr>
            <w:rFonts w:ascii="Times New Roman" w:eastAsia="Times New Roman" w:hAnsi="Times New Roman" w:cs="Times New Roman"/>
            <w:sz w:val="24"/>
            <w:szCs w:val="24"/>
            <w:lang w:eastAsia="lv-LV"/>
          </w:rPr>
          <w:t>30</w:t>
        </w:r>
        <w:r w:rsidR="0002489A" w:rsidRPr="008F26A8">
          <w:rPr>
            <w:rFonts w:ascii="Times New Roman" w:eastAsia="Times New Roman" w:hAnsi="Times New Roman" w:cs="Times New Roman"/>
            <w:sz w:val="24"/>
            <w:szCs w:val="24"/>
            <w:lang w:eastAsia="lv-LV"/>
          </w:rPr>
          <w:t>.</w:t>
        </w:r>
        <w:r w:rsidR="00036311" w:rsidRPr="008F26A8">
          <w:rPr>
            <w:rFonts w:ascii="Times New Roman" w:eastAsia="Times New Roman" w:hAnsi="Times New Roman" w:cs="Times New Roman"/>
            <w:sz w:val="24"/>
            <w:szCs w:val="24"/>
            <w:lang w:eastAsia="lv-LV"/>
          </w:rPr>
          <w:t> </w:t>
        </w:r>
        <w:r w:rsidR="0002489A" w:rsidRPr="008F26A8">
          <w:rPr>
            <w:rFonts w:ascii="Times New Roman" w:eastAsia="Times New Roman" w:hAnsi="Times New Roman" w:cs="Times New Roman"/>
            <w:sz w:val="24"/>
            <w:szCs w:val="24"/>
            <w:lang w:eastAsia="lv-LV"/>
          </w:rPr>
          <w:t>p</w:t>
        </w:r>
        <w:r w:rsidRPr="008F26A8">
          <w:rPr>
            <w:rFonts w:ascii="Times New Roman" w:eastAsia="Times New Roman" w:hAnsi="Times New Roman" w:cs="Times New Roman"/>
            <w:sz w:val="24"/>
            <w:szCs w:val="24"/>
            <w:lang w:eastAsia="lv-LV"/>
          </w:rPr>
          <w:t>unktu</w:t>
        </w:r>
      </w:hyperlink>
      <w:r w:rsidR="00036311" w:rsidRPr="008F26A8">
        <w:rPr>
          <w:rFonts w:ascii="Times New Roman" w:eastAsia="Times New Roman" w:hAnsi="Times New Roman" w:cs="Times New Roman"/>
          <w:sz w:val="24"/>
          <w:szCs w:val="24"/>
          <w:lang w:eastAsia="lv-LV"/>
        </w:rPr>
        <w:t xml:space="preserve"> </w:t>
      </w:r>
      <w:r w:rsidRPr="008F26A8">
        <w:rPr>
          <w:rFonts w:ascii="Times New Roman" w:eastAsia="Times New Roman" w:hAnsi="Times New Roman" w:cs="Times New Roman"/>
          <w:sz w:val="24"/>
          <w:szCs w:val="24"/>
          <w:lang w:eastAsia="lv-LV"/>
        </w:rPr>
        <w:t>ir iespējami divi ugunsgrēki, ugunsdzēsības ūdens patēriņu nosaka divām ēkām vai būvēm, kurām nepieciešams lielākais ūdens patēriņš.</w:t>
      </w:r>
    </w:p>
    <w:p w14:paraId="1EFBE2E7" w14:textId="52DA3E27" w:rsidR="00DE4376" w:rsidRPr="008F26A8" w:rsidRDefault="00DE4376" w:rsidP="00036311">
      <w:pPr>
        <w:shd w:val="clear" w:color="auto" w:fill="FFFFFF"/>
        <w:spacing w:after="0" w:line="240" w:lineRule="auto"/>
        <w:ind w:firstLine="709"/>
        <w:jc w:val="both"/>
        <w:rPr>
          <w:rFonts w:ascii="Times New Roman" w:eastAsia="Times New Roman" w:hAnsi="Times New Roman" w:cs="Times New Roman"/>
          <w:sz w:val="24"/>
          <w:szCs w:val="24"/>
          <w:lang w:eastAsia="lv-LV"/>
        </w:rPr>
      </w:pPr>
      <w:r w:rsidRPr="008F26A8">
        <w:rPr>
          <w:rFonts w:ascii="Times New Roman" w:eastAsia="Times New Roman" w:hAnsi="Times New Roman" w:cs="Times New Roman"/>
          <w:sz w:val="24"/>
          <w:szCs w:val="24"/>
          <w:lang w:eastAsia="lv-LV"/>
        </w:rPr>
        <w:t xml:space="preserve">3. Ārējās </w:t>
      </w:r>
      <w:r w:rsidR="008B4A86" w:rsidRPr="008F26A8">
        <w:rPr>
          <w:rFonts w:ascii="Times New Roman" w:eastAsia="Times New Roman" w:hAnsi="Times New Roman" w:cs="Times New Roman"/>
          <w:sz w:val="24"/>
          <w:szCs w:val="24"/>
          <w:lang w:eastAsia="lv-LV"/>
        </w:rPr>
        <w:t xml:space="preserve">ūdensapgādes </w:t>
      </w:r>
      <w:r w:rsidRPr="008F26A8">
        <w:rPr>
          <w:rFonts w:ascii="Times New Roman" w:eastAsia="Times New Roman" w:hAnsi="Times New Roman" w:cs="Times New Roman"/>
          <w:sz w:val="24"/>
          <w:szCs w:val="24"/>
          <w:lang w:eastAsia="lv-LV"/>
        </w:rPr>
        <w:t>ugunsdzēsības ūdens patēriņu palielina par 10 l/s, ja ražoš</w:t>
      </w:r>
      <w:r w:rsidR="00036311" w:rsidRPr="008F26A8">
        <w:rPr>
          <w:rFonts w:ascii="Times New Roman" w:eastAsia="Times New Roman" w:hAnsi="Times New Roman" w:cs="Times New Roman"/>
          <w:sz w:val="24"/>
          <w:szCs w:val="24"/>
          <w:lang w:eastAsia="lv-LV"/>
        </w:rPr>
        <w:t>anas tehnoloģiskajā procesā vai</w:t>
      </w:r>
      <w:r w:rsidRPr="008F26A8">
        <w:rPr>
          <w:rFonts w:ascii="Times New Roman" w:eastAsia="Times New Roman" w:hAnsi="Times New Roman" w:cs="Times New Roman"/>
          <w:sz w:val="24"/>
          <w:szCs w:val="24"/>
          <w:lang w:eastAsia="lv-LV"/>
        </w:rPr>
        <w:t xml:space="preserve"> materiālu un viel</w:t>
      </w:r>
      <w:r w:rsidR="00036311" w:rsidRPr="008F26A8">
        <w:rPr>
          <w:rFonts w:ascii="Times New Roman" w:eastAsia="Times New Roman" w:hAnsi="Times New Roman" w:cs="Times New Roman"/>
          <w:sz w:val="24"/>
          <w:szCs w:val="24"/>
          <w:lang w:eastAsia="lv-LV"/>
        </w:rPr>
        <w:t>u uzglabāšanas laikā</w:t>
      </w:r>
      <w:r w:rsidRPr="008F26A8">
        <w:rPr>
          <w:rFonts w:ascii="Times New Roman" w:eastAsia="Times New Roman" w:hAnsi="Times New Roman" w:cs="Times New Roman"/>
          <w:sz w:val="24"/>
          <w:szCs w:val="24"/>
          <w:lang w:eastAsia="lv-LV"/>
        </w:rPr>
        <w:t xml:space="preserve"> pastāv vai var rasties sprādzienbīstama vide.</w:t>
      </w:r>
      <w:r w:rsidR="0002489A" w:rsidRPr="008F26A8">
        <w:rPr>
          <w:rFonts w:ascii="Times New Roman" w:eastAsia="Times New Roman" w:hAnsi="Times New Roman" w:cs="Times New Roman"/>
          <w:sz w:val="24"/>
          <w:szCs w:val="24"/>
          <w:lang w:eastAsia="lv-LV"/>
        </w:rPr>
        <w:t>"</w:t>
      </w:r>
      <w:r w:rsidR="004D4901" w:rsidRPr="008F26A8">
        <w:rPr>
          <w:rFonts w:ascii="Times New Roman" w:eastAsia="Times New Roman" w:hAnsi="Times New Roman" w:cs="Times New Roman"/>
          <w:sz w:val="24"/>
          <w:szCs w:val="24"/>
          <w:lang w:eastAsia="lv-LV"/>
        </w:rPr>
        <w:t>;</w:t>
      </w:r>
    </w:p>
    <w:p w14:paraId="3D505E53" w14:textId="77777777" w:rsidR="004D4901" w:rsidRPr="008F26A8" w:rsidRDefault="004D4901" w:rsidP="004D4901">
      <w:pPr>
        <w:spacing w:after="0" w:line="240" w:lineRule="auto"/>
        <w:ind w:firstLine="709"/>
        <w:jc w:val="both"/>
        <w:rPr>
          <w:rFonts w:ascii="Times New Roman" w:hAnsi="Times New Roman" w:cs="Times New Roman"/>
          <w:sz w:val="28"/>
          <w:szCs w:val="28"/>
        </w:rPr>
      </w:pPr>
    </w:p>
    <w:p w14:paraId="1EFBE2E8" w14:textId="4B0185C0" w:rsidR="009B044D" w:rsidRPr="008F26A8" w:rsidRDefault="00633465" w:rsidP="004D4901">
      <w:pPr>
        <w:spacing w:after="0" w:line="240" w:lineRule="auto"/>
        <w:ind w:firstLine="709"/>
        <w:jc w:val="both"/>
        <w:rPr>
          <w:rFonts w:ascii="Times New Roman" w:hAnsi="Times New Roman" w:cs="Times New Roman"/>
          <w:sz w:val="28"/>
          <w:szCs w:val="28"/>
        </w:rPr>
      </w:pPr>
      <w:r w:rsidRPr="008F26A8">
        <w:rPr>
          <w:rFonts w:ascii="Times New Roman" w:hAnsi="Times New Roman" w:cs="Times New Roman"/>
          <w:sz w:val="28"/>
          <w:szCs w:val="28"/>
        </w:rPr>
        <w:t>1.5</w:t>
      </w:r>
      <w:r w:rsidR="002C1A31" w:rsidRPr="008F26A8">
        <w:rPr>
          <w:rFonts w:ascii="Times New Roman" w:hAnsi="Times New Roman" w:cs="Times New Roman"/>
          <w:sz w:val="28"/>
          <w:szCs w:val="28"/>
        </w:rPr>
        <w:t>4</w:t>
      </w:r>
      <w:r w:rsidRPr="008F26A8">
        <w:rPr>
          <w:rFonts w:ascii="Times New Roman" w:hAnsi="Times New Roman" w:cs="Times New Roman"/>
          <w:sz w:val="28"/>
          <w:szCs w:val="28"/>
        </w:rPr>
        <w:t>. </w:t>
      </w:r>
      <w:r w:rsidR="00814444" w:rsidRPr="008F26A8">
        <w:rPr>
          <w:rFonts w:ascii="Times New Roman" w:hAnsi="Times New Roman" w:cs="Times New Roman"/>
          <w:sz w:val="28"/>
          <w:szCs w:val="28"/>
        </w:rPr>
        <w:t>iz</w:t>
      </w:r>
      <w:r w:rsidR="009B044D" w:rsidRPr="008F26A8">
        <w:rPr>
          <w:rFonts w:ascii="Times New Roman" w:hAnsi="Times New Roman" w:cs="Times New Roman"/>
          <w:sz w:val="28"/>
          <w:szCs w:val="28"/>
        </w:rPr>
        <w:t xml:space="preserve">teikt </w:t>
      </w:r>
      <w:r w:rsidR="00CA03E7" w:rsidRPr="008F26A8">
        <w:rPr>
          <w:rFonts w:ascii="Times New Roman" w:hAnsi="Times New Roman" w:cs="Times New Roman"/>
          <w:sz w:val="28"/>
          <w:szCs w:val="28"/>
        </w:rPr>
        <w:t>būvnormatīva</w:t>
      </w:r>
      <w:r w:rsidR="00814444" w:rsidRPr="008F26A8">
        <w:rPr>
          <w:rFonts w:ascii="Times New Roman" w:hAnsi="Times New Roman" w:cs="Times New Roman"/>
          <w:sz w:val="28"/>
          <w:szCs w:val="28"/>
        </w:rPr>
        <w:t xml:space="preserve"> pielikuma</w:t>
      </w:r>
      <w:r w:rsidR="00CA03E7" w:rsidRPr="008F26A8">
        <w:rPr>
          <w:rFonts w:ascii="Times New Roman" w:hAnsi="Times New Roman" w:cs="Times New Roman"/>
          <w:sz w:val="28"/>
          <w:szCs w:val="28"/>
        </w:rPr>
        <w:t xml:space="preserve"> </w:t>
      </w:r>
      <w:r w:rsidR="00DE4376" w:rsidRPr="008F26A8">
        <w:rPr>
          <w:rFonts w:ascii="Times New Roman" w:hAnsi="Times New Roman" w:cs="Times New Roman"/>
          <w:sz w:val="28"/>
          <w:szCs w:val="28"/>
        </w:rPr>
        <w:t>13</w:t>
      </w:r>
      <w:r w:rsidR="0002489A" w:rsidRPr="008F26A8">
        <w:rPr>
          <w:rFonts w:ascii="Times New Roman" w:hAnsi="Times New Roman" w:cs="Times New Roman"/>
          <w:sz w:val="28"/>
          <w:szCs w:val="28"/>
        </w:rPr>
        <w:t>. t</w:t>
      </w:r>
      <w:r w:rsidR="00DE4376" w:rsidRPr="008F26A8">
        <w:rPr>
          <w:rFonts w:ascii="Times New Roman" w:hAnsi="Times New Roman" w:cs="Times New Roman"/>
          <w:sz w:val="28"/>
          <w:szCs w:val="28"/>
        </w:rPr>
        <w:t>abul</w:t>
      </w:r>
      <w:r w:rsidR="00814444" w:rsidRPr="008F26A8">
        <w:rPr>
          <w:rFonts w:ascii="Times New Roman" w:hAnsi="Times New Roman" w:cs="Times New Roman"/>
          <w:sz w:val="28"/>
          <w:szCs w:val="28"/>
        </w:rPr>
        <w:t>as</w:t>
      </w:r>
      <w:r w:rsidR="009B044D" w:rsidRPr="008F26A8">
        <w:rPr>
          <w:rFonts w:ascii="Times New Roman" w:hAnsi="Times New Roman" w:cs="Times New Roman"/>
          <w:sz w:val="28"/>
          <w:szCs w:val="28"/>
        </w:rPr>
        <w:t xml:space="preserve"> </w:t>
      </w:r>
      <w:r w:rsidR="00DE4376" w:rsidRPr="008F26A8">
        <w:rPr>
          <w:rFonts w:ascii="Times New Roman" w:hAnsi="Times New Roman" w:cs="Times New Roman"/>
          <w:sz w:val="28"/>
          <w:szCs w:val="28"/>
        </w:rPr>
        <w:t>5</w:t>
      </w:r>
      <w:r w:rsidR="0002489A" w:rsidRPr="008F26A8">
        <w:rPr>
          <w:rFonts w:ascii="Times New Roman" w:hAnsi="Times New Roman" w:cs="Times New Roman"/>
          <w:sz w:val="28"/>
          <w:szCs w:val="28"/>
        </w:rPr>
        <w:t>. p</w:t>
      </w:r>
      <w:r w:rsidR="00DE4376" w:rsidRPr="008F26A8">
        <w:rPr>
          <w:rFonts w:ascii="Times New Roman" w:hAnsi="Times New Roman" w:cs="Times New Roman"/>
          <w:sz w:val="28"/>
          <w:szCs w:val="28"/>
        </w:rPr>
        <w:t xml:space="preserve">iezīmi </w:t>
      </w:r>
      <w:r w:rsidR="009B044D" w:rsidRPr="008F26A8">
        <w:rPr>
          <w:rFonts w:ascii="Times New Roman" w:hAnsi="Times New Roman" w:cs="Times New Roman"/>
          <w:sz w:val="28"/>
          <w:szCs w:val="28"/>
        </w:rPr>
        <w:t>šādā redakcijā:</w:t>
      </w:r>
    </w:p>
    <w:p w14:paraId="1EFBE2E9" w14:textId="77777777" w:rsidR="00DE4376" w:rsidRPr="008F26A8" w:rsidRDefault="00DE4376" w:rsidP="004D4901">
      <w:pPr>
        <w:spacing w:after="0" w:line="240" w:lineRule="auto"/>
        <w:ind w:firstLine="709"/>
        <w:jc w:val="both"/>
        <w:rPr>
          <w:rFonts w:ascii="Times New Roman" w:hAnsi="Times New Roman" w:cs="Times New Roman"/>
          <w:sz w:val="28"/>
          <w:szCs w:val="28"/>
        </w:rPr>
      </w:pPr>
    </w:p>
    <w:p w14:paraId="1EFBE2EA" w14:textId="6F16741C" w:rsidR="0045359C" w:rsidRPr="008F26A8" w:rsidRDefault="0002489A" w:rsidP="004D4901">
      <w:pPr>
        <w:spacing w:after="0" w:line="240" w:lineRule="auto"/>
        <w:ind w:firstLine="709"/>
        <w:jc w:val="both"/>
        <w:rPr>
          <w:rFonts w:ascii="Times New Roman" w:hAnsi="Times New Roman" w:cs="Times New Roman"/>
          <w:sz w:val="28"/>
          <w:szCs w:val="28"/>
        </w:rPr>
      </w:pPr>
      <w:r w:rsidRPr="008F26A8">
        <w:rPr>
          <w:rFonts w:ascii="Times New Roman" w:hAnsi="Times New Roman" w:cs="Times New Roman"/>
          <w:sz w:val="28"/>
          <w:szCs w:val="28"/>
        </w:rPr>
        <w:lastRenderedPageBreak/>
        <w:t>"</w:t>
      </w:r>
      <w:r w:rsidR="00DE4376" w:rsidRPr="008F26A8">
        <w:rPr>
          <w:rFonts w:ascii="Times New Roman" w:hAnsi="Times New Roman" w:cs="Times New Roman"/>
          <w:sz w:val="28"/>
          <w:szCs w:val="28"/>
        </w:rPr>
        <w:t xml:space="preserve">5. </w:t>
      </w:r>
      <w:r w:rsidR="00E04DE8" w:rsidRPr="008F26A8">
        <w:rPr>
          <w:rFonts w:ascii="Times New Roman" w:hAnsi="Times New Roman" w:cs="Times New Roman"/>
          <w:sz w:val="28"/>
          <w:szCs w:val="28"/>
        </w:rPr>
        <w:t xml:space="preserve">Centralizētās ūdensapgādes pakalpojumu sniegšanas teritorijā </w:t>
      </w:r>
      <w:r w:rsidR="00DE4376" w:rsidRPr="008F26A8">
        <w:rPr>
          <w:rFonts w:ascii="Times New Roman" w:hAnsi="Times New Roman" w:cs="Times New Roman"/>
          <w:sz w:val="28"/>
          <w:szCs w:val="28"/>
        </w:rPr>
        <w:t>(ja iedzīvotāju skaits ir mazāks par 5000) ūdensvadu sūkņu stacijās, kurām ir viens elektroenerģijas avots, drīkst uzstādīt rezerves ugunsdzēsības sūkni ar automātiski darbināmu iekšdedzes dzinēju. Lauku teritorijās izveidot</w:t>
      </w:r>
      <w:r w:rsidR="00425460" w:rsidRPr="008F26A8">
        <w:rPr>
          <w:rFonts w:ascii="Times New Roman" w:hAnsi="Times New Roman" w:cs="Times New Roman"/>
          <w:sz w:val="28"/>
          <w:szCs w:val="28"/>
        </w:rPr>
        <w:t>aj</w:t>
      </w:r>
      <w:r w:rsidR="00DE4376" w:rsidRPr="008F26A8">
        <w:rPr>
          <w:rFonts w:ascii="Times New Roman" w:hAnsi="Times New Roman" w:cs="Times New Roman"/>
          <w:sz w:val="28"/>
          <w:szCs w:val="28"/>
        </w:rPr>
        <w:t>ās ūdensapgādes sistēmās rezerves ugunsdzēsības sūknim drīkst būt elektrodzinējs, ja sūkņu stacija pieslēdzama pie dažādām līnijām ar spriegumu 0,4 kV un pie tuvākās viena transformatora apakšstacijas vai pie transformatoriem divās tuvākajās viena transformatora apakšstacijās (ierīkojot automātisko rezerves ieslēgšanas iekārtu).</w:t>
      </w:r>
      <w:r w:rsidRPr="008F26A8">
        <w:rPr>
          <w:rFonts w:ascii="Times New Roman" w:hAnsi="Times New Roman" w:cs="Times New Roman"/>
          <w:sz w:val="28"/>
          <w:szCs w:val="28"/>
        </w:rPr>
        <w:t>"</w:t>
      </w:r>
      <w:r w:rsidR="00147186" w:rsidRPr="008F26A8">
        <w:rPr>
          <w:rFonts w:ascii="Times New Roman" w:hAnsi="Times New Roman" w:cs="Times New Roman"/>
          <w:sz w:val="28"/>
          <w:szCs w:val="28"/>
        </w:rPr>
        <w:t>;</w:t>
      </w:r>
    </w:p>
    <w:p w14:paraId="1EFBE2EB" w14:textId="77777777" w:rsidR="000B5716" w:rsidRPr="008F26A8" w:rsidRDefault="000B5716" w:rsidP="004D4901">
      <w:pPr>
        <w:spacing w:after="0" w:line="240" w:lineRule="auto"/>
        <w:ind w:firstLine="709"/>
        <w:jc w:val="both"/>
        <w:rPr>
          <w:rFonts w:ascii="Times New Roman" w:hAnsi="Times New Roman" w:cs="Times New Roman"/>
          <w:sz w:val="28"/>
          <w:szCs w:val="28"/>
        </w:rPr>
      </w:pPr>
    </w:p>
    <w:p w14:paraId="1EFBE2EC" w14:textId="64F3E5E3" w:rsidR="000B5716" w:rsidRPr="008F26A8" w:rsidRDefault="00814444" w:rsidP="004D4901">
      <w:pPr>
        <w:spacing w:after="0" w:line="240" w:lineRule="auto"/>
        <w:ind w:firstLine="709"/>
        <w:jc w:val="both"/>
        <w:rPr>
          <w:rFonts w:ascii="Times New Roman" w:hAnsi="Times New Roman" w:cs="Times New Roman"/>
          <w:sz w:val="28"/>
          <w:szCs w:val="28"/>
        </w:rPr>
      </w:pPr>
      <w:r w:rsidRPr="008F26A8">
        <w:rPr>
          <w:rFonts w:ascii="Times New Roman" w:hAnsi="Times New Roman" w:cs="Times New Roman"/>
          <w:sz w:val="28"/>
          <w:szCs w:val="28"/>
        </w:rPr>
        <w:t>1.5</w:t>
      </w:r>
      <w:r w:rsidR="002C1A31" w:rsidRPr="008F26A8">
        <w:rPr>
          <w:rFonts w:ascii="Times New Roman" w:hAnsi="Times New Roman" w:cs="Times New Roman"/>
          <w:sz w:val="28"/>
          <w:szCs w:val="28"/>
        </w:rPr>
        <w:t>5</w:t>
      </w:r>
      <w:r w:rsidRPr="008F26A8">
        <w:rPr>
          <w:rFonts w:ascii="Times New Roman" w:hAnsi="Times New Roman" w:cs="Times New Roman"/>
          <w:sz w:val="28"/>
          <w:szCs w:val="28"/>
        </w:rPr>
        <w:t>. p</w:t>
      </w:r>
      <w:r w:rsidR="000B5716" w:rsidRPr="008F26A8">
        <w:rPr>
          <w:rFonts w:ascii="Times New Roman" w:hAnsi="Times New Roman" w:cs="Times New Roman"/>
          <w:sz w:val="28"/>
          <w:szCs w:val="28"/>
        </w:rPr>
        <w:t xml:space="preserve">apildināt būvnormatīva </w:t>
      </w:r>
      <w:r w:rsidRPr="008F26A8">
        <w:rPr>
          <w:rFonts w:ascii="Times New Roman" w:hAnsi="Times New Roman" w:cs="Times New Roman"/>
          <w:sz w:val="28"/>
          <w:szCs w:val="28"/>
        </w:rPr>
        <w:t xml:space="preserve">pielikuma </w:t>
      </w:r>
      <w:r w:rsidR="000B5716" w:rsidRPr="008F26A8">
        <w:rPr>
          <w:rFonts w:ascii="Times New Roman" w:hAnsi="Times New Roman" w:cs="Times New Roman"/>
          <w:sz w:val="28"/>
          <w:szCs w:val="28"/>
        </w:rPr>
        <w:t>13</w:t>
      </w:r>
      <w:r w:rsidR="0002489A" w:rsidRPr="008F26A8">
        <w:rPr>
          <w:rFonts w:ascii="Times New Roman" w:hAnsi="Times New Roman" w:cs="Times New Roman"/>
          <w:sz w:val="28"/>
          <w:szCs w:val="28"/>
        </w:rPr>
        <w:t>. t</w:t>
      </w:r>
      <w:r w:rsidR="000B5716" w:rsidRPr="008F26A8">
        <w:rPr>
          <w:rFonts w:ascii="Times New Roman" w:hAnsi="Times New Roman" w:cs="Times New Roman"/>
          <w:sz w:val="28"/>
          <w:szCs w:val="28"/>
        </w:rPr>
        <w:t xml:space="preserve">abulu </w:t>
      </w:r>
      <w:r w:rsidRPr="008F26A8">
        <w:rPr>
          <w:rFonts w:ascii="Times New Roman" w:hAnsi="Times New Roman" w:cs="Times New Roman"/>
          <w:sz w:val="28"/>
          <w:szCs w:val="28"/>
        </w:rPr>
        <w:t>ar 9</w:t>
      </w:r>
      <w:r w:rsidR="0002489A" w:rsidRPr="008F26A8">
        <w:rPr>
          <w:rFonts w:ascii="Times New Roman" w:hAnsi="Times New Roman" w:cs="Times New Roman"/>
          <w:sz w:val="28"/>
          <w:szCs w:val="28"/>
        </w:rPr>
        <w:t>. p</w:t>
      </w:r>
      <w:r w:rsidR="000B5716" w:rsidRPr="008F26A8">
        <w:rPr>
          <w:rFonts w:ascii="Times New Roman" w:hAnsi="Times New Roman" w:cs="Times New Roman"/>
          <w:sz w:val="28"/>
          <w:szCs w:val="28"/>
        </w:rPr>
        <w:t>iezīmi šādā redakcijā:</w:t>
      </w:r>
    </w:p>
    <w:p w14:paraId="1EFBE2ED" w14:textId="77777777" w:rsidR="000B5716" w:rsidRPr="008F26A8" w:rsidRDefault="000B5716" w:rsidP="004D4901">
      <w:pPr>
        <w:spacing w:after="0" w:line="240" w:lineRule="auto"/>
        <w:ind w:firstLine="709"/>
        <w:jc w:val="both"/>
        <w:rPr>
          <w:rFonts w:ascii="Times New Roman" w:hAnsi="Times New Roman" w:cs="Times New Roman"/>
          <w:sz w:val="28"/>
          <w:szCs w:val="28"/>
        </w:rPr>
      </w:pPr>
    </w:p>
    <w:p w14:paraId="1EFBE2EE" w14:textId="4B714956" w:rsidR="000B5716" w:rsidRPr="008F26A8" w:rsidRDefault="0002489A" w:rsidP="004D4901">
      <w:pPr>
        <w:spacing w:after="0" w:line="240" w:lineRule="auto"/>
        <w:ind w:firstLine="709"/>
        <w:jc w:val="both"/>
        <w:rPr>
          <w:rFonts w:ascii="Times New Roman" w:hAnsi="Times New Roman" w:cs="Times New Roman"/>
          <w:sz w:val="28"/>
          <w:szCs w:val="28"/>
        </w:rPr>
      </w:pPr>
      <w:r w:rsidRPr="008F26A8">
        <w:rPr>
          <w:rFonts w:ascii="Times New Roman" w:hAnsi="Times New Roman" w:cs="Times New Roman"/>
          <w:sz w:val="28"/>
          <w:szCs w:val="28"/>
        </w:rPr>
        <w:t>"</w:t>
      </w:r>
      <w:r w:rsidR="00814444" w:rsidRPr="008F26A8">
        <w:rPr>
          <w:rFonts w:ascii="Times New Roman" w:hAnsi="Times New Roman" w:cs="Times New Roman"/>
          <w:sz w:val="28"/>
          <w:szCs w:val="28"/>
        </w:rPr>
        <w:t>9</w:t>
      </w:r>
      <w:r w:rsidR="000B5716" w:rsidRPr="008F26A8">
        <w:rPr>
          <w:rFonts w:ascii="Times New Roman" w:hAnsi="Times New Roman" w:cs="Times New Roman"/>
          <w:sz w:val="28"/>
          <w:szCs w:val="28"/>
        </w:rPr>
        <w:t xml:space="preserve">. </w:t>
      </w:r>
      <w:r w:rsidR="007830AE" w:rsidRPr="008F26A8">
        <w:rPr>
          <w:rFonts w:ascii="Times New Roman" w:hAnsi="Times New Roman" w:cs="Times New Roman"/>
          <w:sz w:val="28"/>
          <w:szCs w:val="28"/>
        </w:rPr>
        <w:t>Centralizētās ūdensapgādes pakalpojumu sniegšanas teritorijā</w:t>
      </w:r>
      <w:r w:rsidR="00F83D8E" w:rsidRPr="008F26A8">
        <w:rPr>
          <w:rFonts w:ascii="Times New Roman" w:hAnsi="Times New Roman" w:cs="Times New Roman"/>
          <w:sz w:val="28"/>
          <w:szCs w:val="28"/>
        </w:rPr>
        <w:t>, kur</w:t>
      </w:r>
      <w:r w:rsidR="00425460" w:rsidRPr="008F26A8">
        <w:rPr>
          <w:rFonts w:ascii="Times New Roman" w:hAnsi="Times New Roman" w:cs="Times New Roman"/>
          <w:sz w:val="28"/>
          <w:szCs w:val="28"/>
        </w:rPr>
        <w:t>ā</w:t>
      </w:r>
      <w:r w:rsidR="007830AE" w:rsidRPr="008F26A8">
        <w:rPr>
          <w:rFonts w:ascii="Times New Roman" w:hAnsi="Times New Roman" w:cs="Times New Roman"/>
          <w:sz w:val="28"/>
          <w:szCs w:val="28"/>
        </w:rPr>
        <w:t xml:space="preserve"> </w:t>
      </w:r>
      <w:r w:rsidR="000B5716" w:rsidRPr="008F26A8">
        <w:rPr>
          <w:rFonts w:ascii="Times New Roman" w:hAnsi="Times New Roman" w:cs="Times New Roman"/>
          <w:sz w:val="28"/>
          <w:szCs w:val="28"/>
        </w:rPr>
        <w:t>iedzīvotāju skaits ir lielāks par 5000, vismaz viens rezerves sūknis vai sūkņu grupa ir ar iekšdedzes dzinēju vai arī šo ūdensapgādes sūkņu staciju elektroapgādei paredz elektroģeneratoru ar iekšdedzes dzinēju un sūkņu stacijas ārpusē ierīko elektroģeneratora pieslēguma vietu.</w:t>
      </w:r>
      <w:r w:rsidRPr="008F26A8">
        <w:rPr>
          <w:rFonts w:ascii="Times New Roman" w:hAnsi="Times New Roman" w:cs="Times New Roman"/>
          <w:sz w:val="28"/>
          <w:szCs w:val="28"/>
        </w:rPr>
        <w:t>"</w:t>
      </w:r>
      <w:r w:rsidR="00147186" w:rsidRPr="008F26A8">
        <w:rPr>
          <w:rFonts w:ascii="Times New Roman" w:hAnsi="Times New Roman" w:cs="Times New Roman"/>
          <w:sz w:val="28"/>
          <w:szCs w:val="28"/>
        </w:rPr>
        <w:t>;</w:t>
      </w:r>
    </w:p>
    <w:p w14:paraId="1EFBE2EF" w14:textId="77777777" w:rsidR="00633465" w:rsidRPr="008F26A8" w:rsidRDefault="00633465" w:rsidP="004D4901">
      <w:pPr>
        <w:spacing w:after="0" w:line="240" w:lineRule="auto"/>
        <w:ind w:firstLine="709"/>
        <w:jc w:val="both"/>
        <w:rPr>
          <w:rFonts w:ascii="Times New Roman" w:hAnsi="Times New Roman" w:cs="Times New Roman"/>
          <w:sz w:val="28"/>
          <w:szCs w:val="28"/>
        </w:rPr>
      </w:pPr>
    </w:p>
    <w:p w14:paraId="1EFBE2F0" w14:textId="1D1F7AC5" w:rsidR="00633B60" w:rsidRPr="008F26A8" w:rsidRDefault="00FC5360" w:rsidP="004D4901">
      <w:pPr>
        <w:spacing w:after="0" w:line="240" w:lineRule="auto"/>
        <w:ind w:firstLine="709"/>
        <w:jc w:val="both"/>
        <w:rPr>
          <w:rFonts w:ascii="Times New Roman" w:hAnsi="Times New Roman" w:cs="Times New Roman"/>
          <w:sz w:val="28"/>
          <w:szCs w:val="28"/>
        </w:rPr>
      </w:pPr>
      <w:r w:rsidRPr="008F26A8">
        <w:rPr>
          <w:rFonts w:ascii="Times New Roman" w:hAnsi="Times New Roman" w:cs="Times New Roman"/>
          <w:sz w:val="28"/>
          <w:szCs w:val="28"/>
        </w:rPr>
        <w:t>1.5</w:t>
      </w:r>
      <w:r w:rsidR="002C1A31" w:rsidRPr="008F26A8">
        <w:rPr>
          <w:rFonts w:ascii="Times New Roman" w:hAnsi="Times New Roman" w:cs="Times New Roman"/>
          <w:sz w:val="28"/>
          <w:szCs w:val="28"/>
        </w:rPr>
        <w:t>6</w:t>
      </w:r>
      <w:r w:rsidR="00633465" w:rsidRPr="008F26A8">
        <w:rPr>
          <w:rFonts w:ascii="Times New Roman" w:hAnsi="Times New Roman" w:cs="Times New Roman"/>
          <w:sz w:val="28"/>
          <w:szCs w:val="28"/>
        </w:rPr>
        <w:t>. </w:t>
      </w:r>
      <w:r w:rsidR="00425460" w:rsidRPr="008F26A8">
        <w:rPr>
          <w:rFonts w:ascii="Times New Roman" w:hAnsi="Times New Roman" w:cs="Times New Roman"/>
          <w:sz w:val="28"/>
          <w:szCs w:val="28"/>
        </w:rPr>
        <w:t>aizstāt</w:t>
      </w:r>
      <w:r w:rsidR="00DE4376" w:rsidRPr="008F26A8">
        <w:rPr>
          <w:rFonts w:ascii="Times New Roman" w:hAnsi="Times New Roman" w:cs="Times New Roman"/>
          <w:sz w:val="28"/>
          <w:szCs w:val="28"/>
        </w:rPr>
        <w:t xml:space="preserve"> </w:t>
      </w:r>
      <w:r w:rsidR="00CA03E7" w:rsidRPr="008F26A8">
        <w:rPr>
          <w:rFonts w:ascii="Times New Roman" w:hAnsi="Times New Roman" w:cs="Times New Roman"/>
          <w:sz w:val="28"/>
          <w:szCs w:val="28"/>
        </w:rPr>
        <w:t>būvnormatīva</w:t>
      </w:r>
      <w:r w:rsidR="00814444" w:rsidRPr="008F26A8">
        <w:rPr>
          <w:rFonts w:ascii="Times New Roman" w:hAnsi="Times New Roman" w:cs="Times New Roman"/>
          <w:sz w:val="28"/>
          <w:szCs w:val="28"/>
        </w:rPr>
        <w:t xml:space="preserve"> pielikuma</w:t>
      </w:r>
      <w:r w:rsidR="00CA03E7" w:rsidRPr="008F26A8">
        <w:rPr>
          <w:rFonts w:ascii="Times New Roman" w:hAnsi="Times New Roman" w:cs="Times New Roman"/>
          <w:sz w:val="28"/>
          <w:szCs w:val="28"/>
        </w:rPr>
        <w:t xml:space="preserve"> </w:t>
      </w:r>
      <w:r w:rsidR="00DE4376" w:rsidRPr="008F26A8">
        <w:rPr>
          <w:rFonts w:ascii="Times New Roman" w:hAnsi="Times New Roman" w:cs="Times New Roman"/>
          <w:sz w:val="28"/>
          <w:szCs w:val="28"/>
        </w:rPr>
        <w:t>14</w:t>
      </w:r>
      <w:r w:rsidR="0002489A" w:rsidRPr="008F26A8">
        <w:rPr>
          <w:rFonts w:ascii="Times New Roman" w:hAnsi="Times New Roman" w:cs="Times New Roman"/>
          <w:sz w:val="28"/>
          <w:szCs w:val="28"/>
        </w:rPr>
        <w:t>.</w:t>
      </w:r>
      <w:r w:rsidR="00947310" w:rsidRPr="008F26A8">
        <w:rPr>
          <w:rFonts w:ascii="Times New Roman" w:hAnsi="Times New Roman" w:cs="Times New Roman"/>
          <w:sz w:val="28"/>
          <w:szCs w:val="28"/>
        </w:rPr>
        <w:t> </w:t>
      </w:r>
      <w:r w:rsidR="0002489A" w:rsidRPr="008F26A8">
        <w:rPr>
          <w:rFonts w:ascii="Times New Roman" w:hAnsi="Times New Roman" w:cs="Times New Roman"/>
          <w:sz w:val="28"/>
          <w:szCs w:val="28"/>
        </w:rPr>
        <w:t>t</w:t>
      </w:r>
      <w:r w:rsidR="00DE4376" w:rsidRPr="008F26A8">
        <w:rPr>
          <w:rFonts w:ascii="Times New Roman" w:hAnsi="Times New Roman" w:cs="Times New Roman"/>
          <w:sz w:val="28"/>
          <w:szCs w:val="28"/>
        </w:rPr>
        <w:t>abul</w:t>
      </w:r>
      <w:r w:rsidR="00425460" w:rsidRPr="008F26A8">
        <w:rPr>
          <w:rFonts w:ascii="Times New Roman" w:hAnsi="Times New Roman" w:cs="Times New Roman"/>
          <w:sz w:val="28"/>
          <w:szCs w:val="28"/>
        </w:rPr>
        <w:t>ā vārdu "diametrs" ar vārdiem "</w:t>
      </w:r>
      <w:r w:rsidR="00425460" w:rsidRPr="008F26A8">
        <w:rPr>
          <w:rFonts w:ascii="Times New Roman" w:eastAsia="Times New Roman" w:hAnsi="Times New Roman" w:cs="Times New Roman"/>
          <w:sz w:val="28"/>
          <w:szCs w:val="28"/>
          <w:lang w:eastAsia="lv-LV"/>
        </w:rPr>
        <w:t xml:space="preserve">iekšējais diametrs". </w:t>
      </w:r>
    </w:p>
    <w:p w14:paraId="4CC543E8" w14:textId="77777777" w:rsidR="00DA60C7" w:rsidRPr="008F26A8" w:rsidRDefault="00DA60C7" w:rsidP="004D4901">
      <w:pPr>
        <w:pStyle w:val="ListParagraph"/>
        <w:shd w:val="clear" w:color="auto" w:fill="FFFFFF"/>
        <w:tabs>
          <w:tab w:val="left" w:pos="284"/>
        </w:tabs>
        <w:spacing w:after="0" w:line="240" w:lineRule="auto"/>
        <w:ind w:left="0" w:firstLine="709"/>
        <w:jc w:val="both"/>
        <w:rPr>
          <w:rFonts w:ascii="Times New Roman" w:eastAsia="Times New Roman" w:hAnsi="Times New Roman" w:cs="Times New Roman"/>
          <w:sz w:val="28"/>
          <w:szCs w:val="28"/>
          <w:lang w:eastAsia="lv-LV"/>
        </w:rPr>
      </w:pPr>
    </w:p>
    <w:p w14:paraId="1EFBE30E" w14:textId="73AB8E47" w:rsidR="00633465" w:rsidRPr="008F26A8" w:rsidRDefault="00CA03E7" w:rsidP="004D4901">
      <w:pPr>
        <w:pStyle w:val="ListParagraph"/>
        <w:shd w:val="clear" w:color="auto" w:fill="FFFFFF"/>
        <w:tabs>
          <w:tab w:val="left" w:pos="284"/>
        </w:tabs>
        <w:spacing w:after="0" w:line="240" w:lineRule="auto"/>
        <w:ind w:left="0" w:firstLine="709"/>
        <w:jc w:val="both"/>
        <w:rPr>
          <w:rFonts w:ascii="Times New Roman" w:eastAsia="Times New Roman" w:hAnsi="Times New Roman" w:cs="Times New Roman"/>
          <w:sz w:val="28"/>
          <w:szCs w:val="28"/>
          <w:lang w:eastAsia="lv-LV"/>
        </w:rPr>
      </w:pPr>
      <w:r w:rsidRPr="008F26A8">
        <w:rPr>
          <w:rFonts w:ascii="Times New Roman" w:eastAsia="Times New Roman" w:hAnsi="Times New Roman" w:cs="Times New Roman"/>
          <w:sz w:val="28"/>
          <w:szCs w:val="28"/>
          <w:lang w:eastAsia="lv-LV"/>
        </w:rPr>
        <w:t>2</w:t>
      </w:r>
      <w:r w:rsidR="00633465" w:rsidRPr="008F26A8">
        <w:rPr>
          <w:rFonts w:ascii="Times New Roman" w:eastAsia="Times New Roman" w:hAnsi="Times New Roman" w:cs="Times New Roman"/>
          <w:sz w:val="28"/>
          <w:szCs w:val="28"/>
          <w:lang w:eastAsia="lv-LV"/>
        </w:rPr>
        <w:t>. Noteikumi stājas spēkā 2017</w:t>
      </w:r>
      <w:r w:rsidR="0002489A" w:rsidRPr="008F26A8">
        <w:rPr>
          <w:rFonts w:ascii="Times New Roman" w:eastAsia="Times New Roman" w:hAnsi="Times New Roman" w:cs="Times New Roman"/>
          <w:sz w:val="28"/>
          <w:szCs w:val="28"/>
          <w:lang w:eastAsia="lv-LV"/>
        </w:rPr>
        <w:t>. g</w:t>
      </w:r>
      <w:r w:rsidR="00633465" w:rsidRPr="008F26A8">
        <w:rPr>
          <w:rFonts w:ascii="Times New Roman" w:eastAsia="Times New Roman" w:hAnsi="Times New Roman" w:cs="Times New Roman"/>
          <w:sz w:val="28"/>
          <w:szCs w:val="28"/>
          <w:lang w:eastAsia="lv-LV"/>
        </w:rPr>
        <w:t>ada 1</w:t>
      </w:r>
      <w:r w:rsidR="0002489A" w:rsidRPr="008F26A8">
        <w:rPr>
          <w:rFonts w:ascii="Times New Roman" w:eastAsia="Times New Roman" w:hAnsi="Times New Roman" w:cs="Times New Roman"/>
          <w:sz w:val="28"/>
          <w:szCs w:val="28"/>
          <w:lang w:eastAsia="lv-LV"/>
        </w:rPr>
        <w:t>. j</w:t>
      </w:r>
      <w:r w:rsidR="00633465" w:rsidRPr="008F26A8">
        <w:rPr>
          <w:rFonts w:ascii="Times New Roman" w:eastAsia="Times New Roman" w:hAnsi="Times New Roman" w:cs="Times New Roman"/>
          <w:sz w:val="28"/>
          <w:szCs w:val="28"/>
          <w:lang w:eastAsia="lv-LV"/>
        </w:rPr>
        <w:t>ūlijā.</w:t>
      </w:r>
    </w:p>
    <w:p w14:paraId="4333BD70" w14:textId="77777777" w:rsidR="0002489A" w:rsidRPr="008F26A8" w:rsidRDefault="0002489A" w:rsidP="004D4901">
      <w:pPr>
        <w:spacing w:after="0" w:line="240" w:lineRule="auto"/>
        <w:ind w:firstLine="709"/>
        <w:jc w:val="both"/>
        <w:rPr>
          <w:rFonts w:ascii="Times New Roman" w:hAnsi="Times New Roman" w:cs="Times New Roman"/>
          <w:sz w:val="28"/>
          <w:szCs w:val="28"/>
        </w:rPr>
      </w:pPr>
    </w:p>
    <w:p w14:paraId="32F74C47" w14:textId="77777777" w:rsidR="0002489A" w:rsidRPr="008F26A8" w:rsidRDefault="0002489A" w:rsidP="004D4901">
      <w:pPr>
        <w:spacing w:after="0" w:line="240" w:lineRule="auto"/>
        <w:ind w:firstLine="709"/>
        <w:jc w:val="both"/>
        <w:rPr>
          <w:rFonts w:ascii="Times New Roman" w:hAnsi="Times New Roman" w:cs="Times New Roman"/>
          <w:sz w:val="28"/>
          <w:szCs w:val="28"/>
        </w:rPr>
      </w:pPr>
    </w:p>
    <w:p w14:paraId="54360A6C" w14:textId="77777777" w:rsidR="0002489A" w:rsidRPr="008F26A8" w:rsidRDefault="0002489A" w:rsidP="004D4901">
      <w:pPr>
        <w:spacing w:after="0" w:line="240" w:lineRule="auto"/>
        <w:ind w:firstLine="709"/>
        <w:jc w:val="both"/>
        <w:rPr>
          <w:rFonts w:ascii="Times New Roman" w:hAnsi="Times New Roman" w:cs="Times New Roman"/>
          <w:sz w:val="28"/>
          <w:szCs w:val="28"/>
        </w:rPr>
      </w:pPr>
    </w:p>
    <w:p w14:paraId="383AA7C7" w14:textId="77777777" w:rsidR="0002489A" w:rsidRPr="008F26A8" w:rsidRDefault="0002489A" w:rsidP="004D4901">
      <w:pPr>
        <w:pStyle w:val="naisf"/>
        <w:tabs>
          <w:tab w:val="left" w:pos="6521"/>
          <w:tab w:val="right" w:pos="8820"/>
        </w:tabs>
        <w:spacing w:before="0" w:after="0"/>
        <w:ind w:firstLine="709"/>
        <w:rPr>
          <w:sz w:val="28"/>
          <w:szCs w:val="28"/>
        </w:rPr>
      </w:pPr>
      <w:r w:rsidRPr="008F26A8">
        <w:rPr>
          <w:sz w:val="28"/>
          <w:szCs w:val="28"/>
        </w:rPr>
        <w:t>Ministru prezidents</w:t>
      </w:r>
      <w:r w:rsidRPr="008F26A8">
        <w:rPr>
          <w:sz w:val="28"/>
          <w:szCs w:val="28"/>
        </w:rPr>
        <w:tab/>
        <w:t xml:space="preserve">Māris Kučinskis </w:t>
      </w:r>
    </w:p>
    <w:p w14:paraId="3D434F44" w14:textId="77777777" w:rsidR="0002489A" w:rsidRPr="008F26A8" w:rsidRDefault="0002489A" w:rsidP="004D4901">
      <w:pPr>
        <w:pStyle w:val="naisf"/>
        <w:tabs>
          <w:tab w:val="right" w:pos="9000"/>
        </w:tabs>
        <w:spacing w:before="0" w:after="0"/>
        <w:ind w:firstLine="709"/>
        <w:rPr>
          <w:sz w:val="28"/>
          <w:szCs w:val="28"/>
        </w:rPr>
      </w:pPr>
    </w:p>
    <w:p w14:paraId="5A44B29A" w14:textId="77777777" w:rsidR="0002489A" w:rsidRPr="008F26A8" w:rsidRDefault="0002489A" w:rsidP="004D4901">
      <w:pPr>
        <w:pStyle w:val="naisf"/>
        <w:tabs>
          <w:tab w:val="right" w:pos="9000"/>
        </w:tabs>
        <w:spacing w:before="0" w:after="0"/>
        <w:ind w:firstLine="709"/>
        <w:rPr>
          <w:sz w:val="28"/>
          <w:szCs w:val="28"/>
        </w:rPr>
      </w:pPr>
    </w:p>
    <w:p w14:paraId="1884A20D" w14:textId="77777777" w:rsidR="0002489A" w:rsidRPr="008F26A8" w:rsidRDefault="0002489A" w:rsidP="004D4901">
      <w:pPr>
        <w:pStyle w:val="naisf"/>
        <w:tabs>
          <w:tab w:val="right" w:pos="9000"/>
        </w:tabs>
        <w:spacing w:before="0" w:after="0"/>
        <w:ind w:firstLine="709"/>
        <w:rPr>
          <w:sz w:val="28"/>
          <w:szCs w:val="28"/>
        </w:rPr>
      </w:pPr>
    </w:p>
    <w:p w14:paraId="334999FA" w14:textId="77777777" w:rsidR="0002489A" w:rsidRPr="008F26A8" w:rsidRDefault="0002489A" w:rsidP="004D4901">
      <w:pPr>
        <w:tabs>
          <w:tab w:val="left" w:pos="6521"/>
          <w:tab w:val="right" w:pos="8820"/>
        </w:tabs>
        <w:spacing w:after="0" w:line="240" w:lineRule="auto"/>
        <w:ind w:firstLine="709"/>
        <w:rPr>
          <w:rFonts w:ascii="Times New Roman" w:hAnsi="Times New Roman" w:cs="Times New Roman"/>
          <w:sz w:val="28"/>
          <w:szCs w:val="28"/>
        </w:rPr>
      </w:pPr>
      <w:r w:rsidRPr="008F26A8">
        <w:rPr>
          <w:rFonts w:ascii="Times New Roman" w:hAnsi="Times New Roman" w:cs="Times New Roman"/>
          <w:sz w:val="28"/>
          <w:szCs w:val="28"/>
        </w:rPr>
        <w:t>Ministru prezidenta biedrs,</w:t>
      </w:r>
    </w:p>
    <w:p w14:paraId="29A4C9B6" w14:textId="77777777" w:rsidR="0002489A" w:rsidRPr="008F26A8" w:rsidRDefault="0002489A" w:rsidP="004D4901">
      <w:pPr>
        <w:tabs>
          <w:tab w:val="left" w:pos="6521"/>
          <w:tab w:val="right" w:pos="8820"/>
        </w:tabs>
        <w:spacing w:after="0" w:line="240" w:lineRule="auto"/>
        <w:ind w:firstLine="709"/>
        <w:rPr>
          <w:rFonts w:ascii="Times New Roman" w:hAnsi="Times New Roman" w:cs="Times New Roman"/>
          <w:sz w:val="28"/>
          <w:szCs w:val="28"/>
        </w:rPr>
      </w:pPr>
      <w:r w:rsidRPr="008F26A8">
        <w:rPr>
          <w:rFonts w:ascii="Times New Roman" w:hAnsi="Times New Roman" w:cs="Times New Roman"/>
          <w:sz w:val="28"/>
          <w:szCs w:val="28"/>
        </w:rPr>
        <w:t>ekonomikas ministrs</w:t>
      </w:r>
      <w:r w:rsidRPr="008F26A8">
        <w:rPr>
          <w:rFonts w:ascii="Times New Roman" w:hAnsi="Times New Roman" w:cs="Times New Roman"/>
          <w:sz w:val="28"/>
          <w:szCs w:val="28"/>
        </w:rPr>
        <w:tab/>
        <w:t xml:space="preserve">Arvils </w:t>
      </w:r>
      <w:proofErr w:type="spellStart"/>
      <w:r w:rsidRPr="008F26A8">
        <w:rPr>
          <w:rFonts w:ascii="Times New Roman" w:hAnsi="Times New Roman" w:cs="Times New Roman"/>
          <w:sz w:val="28"/>
          <w:szCs w:val="28"/>
        </w:rPr>
        <w:t>Ašeradens</w:t>
      </w:r>
      <w:proofErr w:type="spellEnd"/>
    </w:p>
    <w:sectPr w:rsidR="0002489A" w:rsidRPr="008F26A8" w:rsidSect="0002489A">
      <w:headerReference w:type="default" r:id="rId10"/>
      <w:footerReference w:type="default" r:id="rId11"/>
      <w:headerReference w:type="first" r:id="rId12"/>
      <w:footerReference w:type="first" r:id="rId13"/>
      <w:pgSz w:w="11906" w:h="16838" w:code="9"/>
      <w:pgMar w:top="1304" w:right="1134"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FBE332" w14:textId="77777777" w:rsidR="0017106A" w:rsidRDefault="0017106A" w:rsidP="009B7225">
      <w:pPr>
        <w:spacing w:after="0" w:line="240" w:lineRule="auto"/>
      </w:pPr>
      <w:r>
        <w:separator/>
      </w:r>
    </w:p>
  </w:endnote>
  <w:endnote w:type="continuationSeparator" w:id="0">
    <w:p w14:paraId="1EFBE333" w14:textId="77777777" w:rsidR="0017106A" w:rsidRDefault="0017106A" w:rsidP="009B72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2465CC" w14:textId="77777777" w:rsidR="0017106A" w:rsidRPr="0002489A" w:rsidRDefault="0017106A" w:rsidP="0002489A">
    <w:pPr>
      <w:pStyle w:val="Footer"/>
      <w:rPr>
        <w:rFonts w:ascii="Times New Roman" w:hAnsi="Times New Roman" w:cs="Times New Roman"/>
        <w:sz w:val="16"/>
        <w:szCs w:val="16"/>
      </w:rPr>
    </w:pPr>
    <w:r>
      <w:rPr>
        <w:rFonts w:ascii="Times New Roman" w:hAnsi="Times New Roman" w:cs="Times New Roman"/>
        <w:sz w:val="16"/>
        <w:szCs w:val="16"/>
      </w:rPr>
      <w:t>N0251_7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AE4470" w14:textId="643E9542" w:rsidR="0017106A" w:rsidRPr="0002489A" w:rsidRDefault="0017106A">
    <w:pPr>
      <w:pStyle w:val="Footer"/>
      <w:rPr>
        <w:rFonts w:ascii="Times New Roman" w:hAnsi="Times New Roman" w:cs="Times New Roman"/>
        <w:sz w:val="16"/>
        <w:szCs w:val="16"/>
      </w:rPr>
    </w:pPr>
    <w:r>
      <w:rPr>
        <w:rFonts w:ascii="Times New Roman" w:hAnsi="Times New Roman" w:cs="Times New Roman"/>
        <w:sz w:val="16"/>
        <w:szCs w:val="16"/>
      </w:rPr>
      <w:t>N0251_7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FBE330" w14:textId="77777777" w:rsidR="0017106A" w:rsidRDefault="0017106A" w:rsidP="009B7225">
      <w:pPr>
        <w:spacing w:after="0" w:line="240" w:lineRule="auto"/>
      </w:pPr>
      <w:r>
        <w:separator/>
      </w:r>
    </w:p>
  </w:footnote>
  <w:footnote w:type="continuationSeparator" w:id="0">
    <w:p w14:paraId="1EFBE331" w14:textId="77777777" w:rsidR="0017106A" w:rsidRDefault="0017106A" w:rsidP="009B72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4312067"/>
      <w:docPartObj>
        <w:docPartGallery w:val="Page Numbers (Top of Page)"/>
        <w:docPartUnique/>
      </w:docPartObj>
    </w:sdtPr>
    <w:sdtEndPr>
      <w:rPr>
        <w:rFonts w:ascii="Times New Roman" w:hAnsi="Times New Roman" w:cs="Times New Roman"/>
        <w:noProof/>
        <w:sz w:val="24"/>
        <w:szCs w:val="24"/>
      </w:rPr>
    </w:sdtEndPr>
    <w:sdtContent>
      <w:p w14:paraId="1EFBE334" w14:textId="60394322" w:rsidR="0017106A" w:rsidRPr="0002489A" w:rsidRDefault="0017106A">
        <w:pPr>
          <w:pStyle w:val="Header"/>
          <w:jc w:val="center"/>
          <w:rPr>
            <w:rFonts w:ascii="Times New Roman" w:hAnsi="Times New Roman" w:cs="Times New Roman"/>
            <w:sz w:val="24"/>
            <w:szCs w:val="24"/>
          </w:rPr>
        </w:pPr>
        <w:r w:rsidRPr="0002489A">
          <w:rPr>
            <w:rFonts w:ascii="Times New Roman" w:hAnsi="Times New Roman" w:cs="Times New Roman"/>
            <w:sz w:val="24"/>
            <w:szCs w:val="24"/>
          </w:rPr>
          <w:fldChar w:fldCharType="begin"/>
        </w:r>
        <w:r w:rsidRPr="0002489A">
          <w:rPr>
            <w:rFonts w:ascii="Times New Roman" w:hAnsi="Times New Roman" w:cs="Times New Roman"/>
            <w:sz w:val="24"/>
            <w:szCs w:val="24"/>
          </w:rPr>
          <w:instrText xml:space="preserve"> PAGE   \* MERGEFORMAT </w:instrText>
        </w:r>
        <w:r w:rsidRPr="0002489A">
          <w:rPr>
            <w:rFonts w:ascii="Times New Roman" w:hAnsi="Times New Roman" w:cs="Times New Roman"/>
            <w:sz w:val="24"/>
            <w:szCs w:val="24"/>
          </w:rPr>
          <w:fldChar w:fldCharType="separate"/>
        </w:r>
        <w:r w:rsidR="006D2A9A">
          <w:rPr>
            <w:rFonts w:ascii="Times New Roman" w:hAnsi="Times New Roman" w:cs="Times New Roman"/>
            <w:noProof/>
            <w:sz w:val="24"/>
            <w:szCs w:val="24"/>
          </w:rPr>
          <w:t>2</w:t>
        </w:r>
        <w:r w:rsidRPr="0002489A">
          <w:rPr>
            <w:rFonts w:ascii="Times New Roman" w:hAnsi="Times New Roman" w:cs="Times New Roman"/>
            <w:noProof/>
            <w:sz w:val="24"/>
            <w:szCs w:val="24"/>
          </w:rPr>
          <w:fldChar w:fldCharType="end"/>
        </w:r>
      </w:p>
    </w:sdtContent>
  </w:sdt>
  <w:p w14:paraId="1EFBE335" w14:textId="77777777" w:rsidR="0017106A" w:rsidRDefault="0017106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FBE337" w14:textId="77777777" w:rsidR="0017106A" w:rsidRPr="0002489A" w:rsidRDefault="0017106A" w:rsidP="0002489A">
    <w:pPr>
      <w:pStyle w:val="Header"/>
      <w:rPr>
        <w:rFonts w:ascii="Times New Roman" w:hAnsi="Times New Roman" w:cs="Times New Roman"/>
        <w:sz w:val="24"/>
        <w:szCs w:val="24"/>
      </w:rPr>
    </w:pPr>
  </w:p>
  <w:p w14:paraId="1EFBE338" w14:textId="7D37DA59" w:rsidR="0017106A" w:rsidRPr="0002489A" w:rsidRDefault="0017106A">
    <w:pPr>
      <w:pStyle w:val="Header"/>
      <w:rPr>
        <w:rFonts w:ascii="Times New Roman" w:hAnsi="Times New Roman" w:cs="Times New Roman"/>
        <w:sz w:val="24"/>
        <w:szCs w:val="24"/>
      </w:rPr>
    </w:pPr>
    <w:r w:rsidRPr="0002489A">
      <w:rPr>
        <w:rFonts w:ascii="Times New Roman" w:hAnsi="Times New Roman" w:cs="Times New Roman"/>
        <w:noProof/>
        <w:sz w:val="32"/>
        <w:szCs w:val="32"/>
        <w:lang w:eastAsia="lv-LV"/>
      </w:rPr>
      <w:drawing>
        <wp:inline distT="0" distB="0" distL="0" distR="0" wp14:anchorId="62C07E7E" wp14:editId="6F2E7A4D">
          <wp:extent cx="5760085" cy="1038856"/>
          <wp:effectExtent l="0" t="0" r="0" b="0"/>
          <wp:docPr id="1" name="Picture 1"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085" cy="1038856"/>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66983"/>
    <w:multiLevelType w:val="hybridMultilevel"/>
    <w:tmpl w:val="26C6DB70"/>
    <w:lvl w:ilvl="0" w:tplc="0426000F">
      <w:start w:val="1"/>
      <w:numFmt w:val="decimal"/>
      <w:lvlText w:val="%1."/>
      <w:lvlJc w:val="left"/>
      <w:pPr>
        <w:ind w:left="1713" w:hanging="360"/>
      </w:pPr>
    </w:lvl>
    <w:lvl w:ilvl="1" w:tplc="04260019" w:tentative="1">
      <w:start w:val="1"/>
      <w:numFmt w:val="lowerLetter"/>
      <w:lvlText w:val="%2."/>
      <w:lvlJc w:val="left"/>
      <w:pPr>
        <w:ind w:left="2433" w:hanging="360"/>
      </w:pPr>
    </w:lvl>
    <w:lvl w:ilvl="2" w:tplc="0426001B" w:tentative="1">
      <w:start w:val="1"/>
      <w:numFmt w:val="lowerRoman"/>
      <w:lvlText w:val="%3."/>
      <w:lvlJc w:val="right"/>
      <w:pPr>
        <w:ind w:left="3153" w:hanging="180"/>
      </w:pPr>
    </w:lvl>
    <w:lvl w:ilvl="3" w:tplc="0426000F" w:tentative="1">
      <w:start w:val="1"/>
      <w:numFmt w:val="decimal"/>
      <w:lvlText w:val="%4."/>
      <w:lvlJc w:val="left"/>
      <w:pPr>
        <w:ind w:left="3873" w:hanging="360"/>
      </w:pPr>
    </w:lvl>
    <w:lvl w:ilvl="4" w:tplc="04260019" w:tentative="1">
      <w:start w:val="1"/>
      <w:numFmt w:val="lowerLetter"/>
      <w:lvlText w:val="%5."/>
      <w:lvlJc w:val="left"/>
      <w:pPr>
        <w:ind w:left="4593" w:hanging="360"/>
      </w:pPr>
    </w:lvl>
    <w:lvl w:ilvl="5" w:tplc="0426001B" w:tentative="1">
      <w:start w:val="1"/>
      <w:numFmt w:val="lowerRoman"/>
      <w:lvlText w:val="%6."/>
      <w:lvlJc w:val="right"/>
      <w:pPr>
        <w:ind w:left="5313" w:hanging="180"/>
      </w:pPr>
    </w:lvl>
    <w:lvl w:ilvl="6" w:tplc="0426000F" w:tentative="1">
      <w:start w:val="1"/>
      <w:numFmt w:val="decimal"/>
      <w:lvlText w:val="%7."/>
      <w:lvlJc w:val="left"/>
      <w:pPr>
        <w:ind w:left="6033" w:hanging="360"/>
      </w:pPr>
    </w:lvl>
    <w:lvl w:ilvl="7" w:tplc="04260019" w:tentative="1">
      <w:start w:val="1"/>
      <w:numFmt w:val="lowerLetter"/>
      <w:lvlText w:val="%8."/>
      <w:lvlJc w:val="left"/>
      <w:pPr>
        <w:ind w:left="6753" w:hanging="360"/>
      </w:pPr>
    </w:lvl>
    <w:lvl w:ilvl="8" w:tplc="0426001B" w:tentative="1">
      <w:start w:val="1"/>
      <w:numFmt w:val="lowerRoman"/>
      <w:lvlText w:val="%9."/>
      <w:lvlJc w:val="right"/>
      <w:pPr>
        <w:ind w:left="7473" w:hanging="180"/>
      </w:pPr>
    </w:lvl>
  </w:abstractNum>
  <w:abstractNum w:abstractNumId="1">
    <w:nsid w:val="102458DE"/>
    <w:multiLevelType w:val="hybridMultilevel"/>
    <w:tmpl w:val="18BAF842"/>
    <w:lvl w:ilvl="0" w:tplc="8198375C">
      <w:start w:val="46"/>
      <w:numFmt w:val="decimal"/>
      <w:lvlText w:val="%1."/>
      <w:lvlJc w:val="left"/>
      <w:pPr>
        <w:ind w:left="1637" w:hanging="360"/>
      </w:pPr>
      <w:rPr>
        <w:rFonts w:hint="default"/>
      </w:rPr>
    </w:lvl>
    <w:lvl w:ilvl="1" w:tplc="04260019" w:tentative="1">
      <w:start w:val="1"/>
      <w:numFmt w:val="lowerLetter"/>
      <w:lvlText w:val="%2."/>
      <w:lvlJc w:val="left"/>
      <w:pPr>
        <w:ind w:left="2433" w:hanging="360"/>
      </w:pPr>
    </w:lvl>
    <w:lvl w:ilvl="2" w:tplc="0426001B" w:tentative="1">
      <w:start w:val="1"/>
      <w:numFmt w:val="lowerRoman"/>
      <w:lvlText w:val="%3."/>
      <w:lvlJc w:val="right"/>
      <w:pPr>
        <w:ind w:left="3153" w:hanging="180"/>
      </w:pPr>
    </w:lvl>
    <w:lvl w:ilvl="3" w:tplc="0426000F" w:tentative="1">
      <w:start w:val="1"/>
      <w:numFmt w:val="decimal"/>
      <w:lvlText w:val="%4."/>
      <w:lvlJc w:val="left"/>
      <w:pPr>
        <w:ind w:left="3873" w:hanging="360"/>
      </w:pPr>
    </w:lvl>
    <w:lvl w:ilvl="4" w:tplc="04260019" w:tentative="1">
      <w:start w:val="1"/>
      <w:numFmt w:val="lowerLetter"/>
      <w:lvlText w:val="%5."/>
      <w:lvlJc w:val="left"/>
      <w:pPr>
        <w:ind w:left="4593" w:hanging="360"/>
      </w:pPr>
    </w:lvl>
    <w:lvl w:ilvl="5" w:tplc="0426001B" w:tentative="1">
      <w:start w:val="1"/>
      <w:numFmt w:val="lowerRoman"/>
      <w:lvlText w:val="%6."/>
      <w:lvlJc w:val="right"/>
      <w:pPr>
        <w:ind w:left="5313" w:hanging="180"/>
      </w:pPr>
    </w:lvl>
    <w:lvl w:ilvl="6" w:tplc="0426000F" w:tentative="1">
      <w:start w:val="1"/>
      <w:numFmt w:val="decimal"/>
      <w:lvlText w:val="%7."/>
      <w:lvlJc w:val="left"/>
      <w:pPr>
        <w:ind w:left="6033" w:hanging="360"/>
      </w:pPr>
    </w:lvl>
    <w:lvl w:ilvl="7" w:tplc="04260019" w:tentative="1">
      <w:start w:val="1"/>
      <w:numFmt w:val="lowerLetter"/>
      <w:lvlText w:val="%8."/>
      <w:lvlJc w:val="left"/>
      <w:pPr>
        <w:ind w:left="6753" w:hanging="360"/>
      </w:pPr>
    </w:lvl>
    <w:lvl w:ilvl="8" w:tplc="0426001B" w:tentative="1">
      <w:start w:val="1"/>
      <w:numFmt w:val="lowerRoman"/>
      <w:lvlText w:val="%9."/>
      <w:lvlJc w:val="right"/>
      <w:pPr>
        <w:ind w:left="7473" w:hanging="180"/>
      </w:pPr>
    </w:lvl>
  </w:abstractNum>
  <w:abstractNum w:abstractNumId="2">
    <w:nsid w:val="10925650"/>
    <w:multiLevelType w:val="multilevel"/>
    <w:tmpl w:val="0F9C18EC"/>
    <w:lvl w:ilvl="0">
      <w:start w:val="1"/>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7583063"/>
    <w:multiLevelType w:val="hybridMultilevel"/>
    <w:tmpl w:val="5AFCD888"/>
    <w:lvl w:ilvl="0" w:tplc="68D2DED0">
      <w:start w:val="1"/>
      <w:numFmt w:val="decimal"/>
      <w:lvlText w:val="%1."/>
      <w:lvlJc w:val="left"/>
      <w:pPr>
        <w:ind w:left="1353" w:hanging="360"/>
      </w:pPr>
      <w:rPr>
        <w:rFonts w:hint="default"/>
      </w:rPr>
    </w:lvl>
    <w:lvl w:ilvl="1" w:tplc="04260019" w:tentative="1">
      <w:start w:val="1"/>
      <w:numFmt w:val="lowerLetter"/>
      <w:lvlText w:val="%2."/>
      <w:lvlJc w:val="left"/>
      <w:pPr>
        <w:ind w:left="2073" w:hanging="360"/>
      </w:pPr>
    </w:lvl>
    <w:lvl w:ilvl="2" w:tplc="0426001B" w:tentative="1">
      <w:start w:val="1"/>
      <w:numFmt w:val="lowerRoman"/>
      <w:lvlText w:val="%3."/>
      <w:lvlJc w:val="right"/>
      <w:pPr>
        <w:ind w:left="2793" w:hanging="180"/>
      </w:pPr>
    </w:lvl>
    <w:lvl w:ilvl="3" w:tplc="0426000F" w:tentative="1">
      <w:start w:val="1"/>
      <w:numFmt w:val="decimal"/>
      <w:lvlText w:val="%4."/>
      <w:lvlJc w:val="left"/>
      <w:pPr>
        <w:ind w:left="3513" w:hanging="360"/>
      </w:pPr>
    </w:lvl>
    <w:lvl w:ilvl="4" w:tplc="04260019" w:tentative="1">
      <w:start w:val="1"/>
      <w:numFmt w:val="lowerLetter"/>
      <w:lvlText w:val="%5."/>
      <w:lvlJc w:val="left"/>
      <w:pPr>
        <w:ind w:left="4233" w:hanging="360"/>
      </w:pPr>
    </w:lvl>
    <w:lvl w:ilvl="5" w:tplc="0426001B" w:tentative="1">
      <w:start w:val="1"/>
      <w:numFmt w:val="lowerRoman"/>
      <w:lvlText w:val="%6."/>
      <w:lvlJc w:val="right"/>
      <w:pPr>
        <w:ind w:left="4953" w:hanging="180"/>
      </w:pPr>
    </w:lvl>
    <w:lvl w:ilvl="6" w:tplc="0426000F" w:tentative="1">
      <w:start w:val="1"/>
      <w:numFmt w:val="decimal"/>
      <w:lvlText w:val="%7."/>
      <w:lvlJc w:val="left"/>
      <w:pPr>
        <w:ind w:left="5673" w:hanging="360"/>
      </w:pPr>
    </w:lvl>
    <w:lvl w:ilvl="7" w:tplc="04260019" w:tentative="1">
      <w:start w:val="1"/>
      <w:numFmt w:val="lowerLetter"/>
      <w:lvlText w:val="%8."/>
      <w:lvlJc w:val="left"/>
      <w:pPr>
        <w:ind w:left="6393" w:hanging="360"/>
      </w:pPr>
    </w:lvl>
    <w:lvl w:ilvl="8" w:tplc="0426001B" w:tentative="1">
      <w:start w:val="1"/>
      <w:numFmt w:val="lowerRoman"/>
      <w:lvlText w:val="%9."/>
      <w:lvlJc w:val="right"/>
      <w:pPr>
        <w:ind w:left="7113" w:hanging="180"/>
      </w:pPr>
    </w:lvl>
  </w:abstractNum>
  <w:abstractNum w:abstractNumId="4">
    <w:nsid w:val="1B2D4A3E"/>
    <w:multiLevelType w:val="hybridMultilevel"/>
    <w:tmpl w:val="CC8C8A8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24B44279"/>
    <w:multiLevelType w:val="hybridMultilevel"/>
    <w:tmpl w:val="5E78B0B4"/>
    <w:lvl w:ilvl="0" w:tplc="0426000F">
      <w:start w:val="18"/>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27A23C9C"/>
    <w:multiLevelType w:val="multilevel"/>
    <w:tmpl w:val="D51294B4"/>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2A2C0D3E"/>
    <w:multiLevelType w:val="multilevel"/>
    <w:tmpl w:val="6B587B34"/>
    <w:lvl w:ilvl="0">
      <w:start w:val="1"/>
      <w:numFmt w:val="decimal"/>
      <w:lvlText w:val="%1."/>
      <w:lvlJc w:val="left"/>
      <w:pPr>
        <w:ind w:left="480" w:hanging="480"/>
      </w:pPr>
      <w:rPr>
        <w:rFonts w:hint="default"/>
        <w:color w:val="FF0000"/>
      </w:rPr>
    </w:lvl>
    <w:lvl w:ilvl="1">
      <w:start w:val="15"/>
      <w:numFmt w:val="decimal"/>
      <w:lvlText w:val="%1.%2."/>
      <w:lvlJc w:val="left"/>
      <w:pPr>
        <w:ind w:left="480" w:hanging="480"/>
      </w:pPr>
      <w:rPr>
        <w:rFonts w:hint="default"/>
        <w:color w:val="FF0000"/>
      </w:rPr>
    </w:lvl>
    <w:lvl w:ilvl="2">
      <w:start w:val="1"/>
      <w:numFmt w:val="decimal"/>
      <w:lvlText w:val="%1.%2.%3."/>
      <w:lvlJc w:val="left"/>
      <w:pPr>
        <w:ind w:left="720" w:hanging="720"/>
      </w:pPr>
      <w:rPr>
        <w:rFonts w:hint="default"/>
        <w:color w:val="FF0000"/>
      </w:rPr>
    </w:lvl>
    <w:lvl w:ilvl="3">
      <w:start w:val="1"/>
      <w:numFmt w:val="decimal"/>
      <w:lvlText w:val="%1.%2.%3.%4."/>
      <w:lvlJc w:val="left"/>
      <w:pPr>
        <w:ind w:left="720" w:hanging="720"/>
      </w:pPr>
      <w:rPr>
        <w:rFonts w:hint="default"/>
        <w:color w:val="FF0000"/>
      </w:rPr>
    </w:lvl>
    <w:lvl w:ilvl="4">
      <w:start w:val="1"/>
      <w:numFmt w:val="decimal"/>
      <w:lvlText w:val="%1.%2.%3.%4.%5."/>
      <w:lvlJc w:val="left"/>
      <w:pPr>
        <w:ind w:left="1080" w:hanging="1080"/>
      </w:pPr>
      <w:rPr>
        <w:rFonts w:hint="default"/>
        <w:color w:val="FF0000"/>
      </w:rPr>
    </w:lvl>
    <w:lvl w:ilvl="5">
      <w:start w:val="1"/>
      <w:numFmt w:val="decimal"/>
      <w:lvlText w:val="%1.%2.%3.%4.%5.%6."/>
      <w:lvlJc w:val="left"/>
      <w:pPr>
        <w:ind w:left="1080" w:hanging="1080"/>
      </w:pPr>
      <w:rPr>
        <w:rFonts w:hint="default"/>
        <w:color w:val="FF0000"/>
      </w:rPr>
    </w:lvl>
    <w:lvl w:ilvl="6">
      <w:start w:val="1"/>
      <w:numFmt w:val="decimal"/>
      <w:lvlText w:val="%1.%2.%3.%4.%5.%6.%7."/>
      <w:lvlJc w:val="left"/>
      <w:pPr>
        <w:ind w:left="1440" w:hanging="1440"/>
      </w:pPr>
      <w:rPr>
        <w:rFonts w:hint="default"/>
        <w:color w:val="FF0000"/>
      </w:rPr>
    </w:lvl>
    <w:lvl w:ilvl="7">
      <w:start w:val="1"/>
      <w:numFmt w:val="decimal"/>
      <w:lvlText w:val="%1.%2.%3.%4.%5.%6.%7.%8."/>
      <w:lvlJc w:val="left"/>
      <w:pPr>
        <w:ind w:left="1440" w:hanging="1440"/>
      </w:pPr>
      <w:rPr>
        <w:rFonts w:hint="default"/>
        <w:color w:val="FF0000"/>
      </w:rPr>
    </w:lvl>
    <w:lvl w:ilvl="8">
      <w:start w:val="1"/>
      <w:numFmt w:val="decimal"/>
      <w:lvlText w:val="%1.%2.%3.%4.%5.%6.%7.%8.%9."/>
      <w:lvlJc w:val="left"/>
      <w:pPr>
        <w:ind w:left="1800" w:hanging="1800"/>
      </w:pPr>
      <w:rPr>
        <w:rFonts w:hint="default"/>
        <w:color w:val="FF0000"/>
      </w:rPr>
    </w:lvl>
  </w:abstractNum>
  <w:abstractNum w:abstractNumId="8">
    <w:nsid w:val="41C67CE3"/>
    <w:multiLevelType w:val="multilevel"/>
    <w:tmpl w:val="EB92DBCC"/>
    <w:lvl w:ilvl="0">
      <w:start w:val="1"/>
      <w:numFmt w:val="decimal"/>
      <w:lvlText w:val="%1"/>
      <w:lvlJc w:val="left"/>
      <w:pPr>
        <w:ind w:left="420" w:hanging="420"/>
      </w:pPr>
      <w:rPr>
        <w:rFonts w:hint="default"/>
      </w:rPr>
    </w:lvl>
    <w:lvl w:ilvl="1">
      <w:start w:val="10"/>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434333D2"/>
    <w:multiLevelType w:val="multilevel"/>
    <w:tmpl w:val="7562AB0C"/>
    <w:lvl w:ilvl="0">
      <w:start w:val="1"/>
      <w:numFmt w:val="decimal"/>
      <w:lvlText w:val="%1."/>
      <w:lvlJc w:val="left"/>
      <w:pPr>
        <w:ind w:left="644"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10">
    <w:nsid w:val="52500D9E"/>
    <w:multiLevelType w:val="multilevel"/>
    <w:tmpl w:val="4C90B6A4"/>
    <w:lvl w:ilvl="0">
      <w:start w:val="1"/>
      <w:numFmt w:val="decimal"/>
      <w:lvlText w:val="%1"/>
      <w:lvlJc w:val="left"/>
      <w:pPr>
        <w:ind w:left="420" w:hanging="420"/>
      </w:pPr>
      <w:rPr>
        <w:rFonts w:hint="default"/>
      </w:rPr>
    </w:lvl>
    <w:lvl w:ilvl="1">
      <w:start w:val="10"/>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6CAC4CE8"/>
    <w:multiLevelType w:val="hybridMultilevel"/>
    <w:tmpl w:val="8E140E1E"/>
    <w:lvl w:ilvl="0" w:tplc="0426000F">
      <w:start w:val="20"/>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6E7726B7"/>
    <w:multiLevelType w:val="multilevel"/>
    <w:tmpl w:val="DC8C7992"/>
    <w:lvl w:ilvl="0">
      <w:start w:val="1"/>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nsid w:val="708C086B"/>
    <w:multiLevelType w:val="hybridMultilevel"/>
    <w:tmpl w:val="1E32E12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717B4C25"/>
    <w:multiLevelType w:val="multilevel"/>
    <w:tmpl w:val="DDFA3EF2"/>
    <w:lvl w:ilvl="0">
      <w:start w:val="1"/>
      <w:numFmt w:val="decimal"/>
      <w:lvlText w:val="%1."/>
      <w:lvlJc w:val="left"/>
      <w:pPr>
        <w:ind w:left="480" w:hanging="480"/>
      </w:pPr>
      <w:rPr>
        <w:rFonts w:hint="default"/>
      </w:rPr>
    </w:lvl>
    <w:lvl w:ilvl="1">
      <w:start w:val="15"/>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77B82499"/>
    <w:multiLevelType w:val="multilevel"/>
    <w:tmpl w:val="780607D2"/>
    <w:lvl w:ilvl="0">
      <w:start w:val="1"/>
      <w:numFmt w:val="decimal"/>
      <w:lvlText w:val="%1."/>
      <w:lvlJc w:val="left"/>
      <w:pPr>
        <w:ind w:left="480" w:hanging="480"/>
      </w:pPr>
      <w:rPr>
        <w:rFonts w:hint="default"/>
        <w:color w:val="FF0000"/>
      </w:rPr>
    </w:lvl>
    <w:lvl w:ilvl="1">
      <w:start w:val="15"/>
      <w:numFmt w:val="decimal"/>
      <w:lvlText w:val="%1.%2."/>
      <w:lvlJc w:val="left"/>
      <w:pPr>
        <w:ind w:left="480" w:hanging="480"/>
      </w:pPr>
      <w:rPr>
        <w:rFonts w:hint="default"/>
        <w:color w:val="FF0000"/>
      </w:rPr>
    </w:lvl>
    <w:lvl w:ilvl="2">
      <w:start w:val="1"/>
      <w:numFmt w:val="decimal"/>
      <w:lvlText w:val="%1.%2.%3."/>
      <w:lvlJc w:val="left"/>
      <w:pPr>
        <w:ind w:left="720" w:hanging="720"/>
      </w:pPr>
      <w:rPr>
        <w:rFonts w:hint="default"/>
        <w:color w:val="FF0000"/>
      </w:rPr>
    </w:lvl>
    <w:lvl w:ilvl="3">
      <w:start w:val="1"/>
      <w:numFmt w:val="decimal"/>
      <w:lvlText w:val="%1.%2.%3.%4."/>
      <w:lvlJc w:val="left"/>
      <w:pPr>
        <w:ind w:left="720" w:hanging="720"/>
      </w:pPr>
      <w:rPr>
        <w:rFonts w:hint="default"/>
        <w:color w:val="FF0000"/>
      </w:rPr>
    </w:lvl>
    <w:lvl w:ilvl="4">
      <w:start w:val="1"/>
      <w:numFmt w:val="decimal"/>
      <w:lvlText w:val="%1.%2.%3.%4.%5."/>
      <w:lvlJc w:val="left"/>
      <w:pPr>
        <w:ind w:left="1080" w:hanging="1080"/>
      </w:pPr>
      <w:rPr>
        <w:rFonts w:hint="default"/>
        <w:color w:val="FF0000"/>
      </w:rPr>
    </w:lvl>
    <w:lvl w:ilvl="5">
      <w:start w:val="1"/>
      <w:numFmt w:val="decimal"/>
      <w:lvlText w:val="%1.%2.%3.%4.%5.%6."/>
      <w:lvlJc w:val="left"/>
      <w:pPr>
        <w:ind w:left="1080" w:hanging="1080"/>
      </w:pPr>
      <w:rPr>
        <w:rFonts w:hint="default"/>
        <w:color w:val="FF0000"/>
      </w:rPr>
    </w:lvl>
    <w:lvl w:ilvl="6">
      <w:start w:val="1"/>
      <w:numFmt w:val="decimal"/>
      <w:lvlText w:val="%1.%2.%3.%4.%5.%6.%7."/>
      <w:lvlJc w:val="left"/>
      <w:pPr>
        <w:ind w:left="1440" w:hanging="1440"/>
      </w:pPr>
      <w:rPr>
        <w:rFonts w:hint="default"/>
        <w:color w:val="FF0000"/>
      </w:rPr>
    </w:lvl>
    <w:lvl w:ilvl="7">
      <w:start w:val="1"/>
      <w:numFmt w:val="decimal"/>
      <w:lvlText w:val="%1.%2.%3.%4.%5.%6.%7.%8."/>
      <w:lvlJc w:val="left"/>
      <w:pPr>
        <w:ind w:left="1440" w:hanging="1440"/>
      </w:pPr>
      <w:rPr>
        <w:rFonts w:hint="default"/>
        <w:color w:val="FF0000"/>
      </w:rPr>
    </w:lvl>
    <w:lvl w:ilvl="8">
      <w:start w:val="1"/>
      <w:numFmt w:val="decimal"/>
      <w:lvlText w:val="%1.%2.%3.%4.%5.%6.%7.%8.%9."/>
      <w:lvlJc w:val="left"/>
      <w:pPr>
        <w:ind w:left="1800" w:hanging="1800"/>
      </w:pPr>
      <w:rPr>
        <w:rFonts w:hint="default"/>
        <w:color w:val="FF0000"/>
      </w:rPr>
    </w:lvl>
  </w:abstractNum>
  <w:abstractNum w:abstractNumId="16">
    <w:nsid w:val="7A0D2442"/>
    <w:multiLevelType w:val="hybridMultilevel"/>
    <w:tmpl w:val="675246F6"/>
    <w:lvl w:ilvl="0" w:tplc="916EB6AC">
      <w:start w:val="2"/>
      <w:numFmt w:val="decimal"/>
      <w:lvlText w:val="%1"/>
      <w:lvlJc w:val="left"/>
      <w:pPr>
        <w:ind w:left="644"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nsid w:val="7C3432E6"/>
    <w:multiLevelType w:val="hybridMultilevel"/>
    <w:tmpl w:val="CC8C8A8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nsid w:val="7C9C41E0"/>
    <w:multiLevelType w:val="multilevel"/>
    <w:tmpl w:val="E9EA4CF2"/>
    <w:lvl w:ilvl="0">
      <w:start w:val="1"/>
      <w:numFmt w:val="decimal"/>
      <w:lvlText w:val="%1."/>
      <w:lvlJc w:val="left"/>
      <w:pPr>
        <w:ind w:left="480" w:hanging="480"/>
      </w:pPr>
      <w:rPr>
        <w:rFonts w:hint="default"/>
      </w:rPr>
    </w:lvl>
    <w:lvl w:ilvl="1">
      <w:start w:val="15"/>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1"/>
  </w:num>
  <w:num w:numId="3">
    <w:abstractNumId w:val="0"/>
  </w:num>
  <w:num w:numId="4">
    <w:abstractNumId w:val="13"/>
  </w:num>
  <w:num w:numId="5">
    <w:abstractNumId w:val="6"/>
  </w:num>
  <w:num w:numId="6">
    <w:abstractNumId w:val="17"/>
  </w:num>
  <w:num w:numId="7">
    <w:abstractNumId w:val="4"/>
  </w:num>
  <w:num w:numId="8">
    <w:abstractNumId w:val="11"/>
  </w:num>
  <w:num w:numId="9">
    <w:abstractNumId w:val="5"/>
  </w:num>
  <w:num w:numId="10">
    <w:abstractNumId w:val="16"/>
  </w:num>
  <w:num w:numId="11">
    <w:abstractNumId w:val="12"/>
  </w:num>
  <w:num w:numId="12">
    <w:abstractNumId w:val="15"/>
  </w:num>
  <w:num w:numId="13">
    <w:abstractNumId w:val="7"/>
  </w:num>
  <w:num w:numId="14">
    <w:abstractNumId w:val="18"/>
  </w:num>
  <w:num w:numId="15">
    <w:abstractNumId w:val="14"/>
  </w:num>
  <w:num w:numId="16">
    <w:abstractNumId w:val="2"/>
  </w:num>
  <w:num w:numId="17">
    <w:abstractNumId w:val="8"/>
  </w:num>
  <w:num w:numId="18">
    <w:abstractNumId w:val="9"/>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40"/>
  <w:drawingGridVerticalSpacing w:val="381"/>
  <w:displayHorizont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2FF"/>
    <w:rsid w:val="0001529D"/>
    <w:rsid w:val="0002489A"/>
    <w:rsid w:val="000346FC"/>
    <w:rsid w:val="00036311"/>
    <w:rsid w:val="000452B8"/>
    <w:rsid w:val="00087579"/>
    <w:rsid w:val="000902BF"/>
    <w:rsid w:val="000908FA"/>
    <w:rsid w:val="000909FC"/>
    <w:rsid w:val="00094D4A"/>
    <w:rsid w:val="000A5A42"/>
    <w:rsid w:val="000B5716"/>
    <w:rsid w:val="000C2A1A"/>
    <w:rsid w:val="000D28B7"/>
    <w:rsid w:val="000D47B6"/>
    <w:rsid w:val="000F34C6"/>
    <w:rsid w:val="00114A6D"/>
    <w:rsid w:val="00122480"/>
    <w:rsid w:val="00147186"/>
    <w:rsid w:val="00147F5F"/>
    <w:rsid w:val="001500F9"/>
    <w:rsid w:val="0016417D"/>
    <w:rsid w:val="00170826"/>
    <w:rsid w:val="0017106A"/>
    <w:rsid w:val="00181B4C"/>
    <w:rsid w:val="00184BEB"/>
    <w:rsid w:val="001850B0"/>
    <w:rsid w:val="00191BFF"/>
    <w:rsid w:val="001C0FE0"/>
    <w:rsid w:val="001C3DA6"/>
    <w:rsid w:val="001C3F01"/>
    <w:rsid w:val="00201DAF"/>
    <w:rsid w:val="00205AC3"/>
    <w:rsid w:val="00231744"/>
    <w:rsid w:val="00243F08"/>
    <w:rsid w:val="00256169"/>
    <w:rsid w:val="0027528E"/>
    <w:rsid w:val="00286BC7"/>
    <w:rsid w:val="00290564"/>
    <w:rsid w:val="00291467"/>
    <w:rsid w:val="002942BC"/>
    <w:rsid w:val="002B396B"/>
    <w:rsid w:val="002C0C9D"/>
    <w:rsid w:val="002C1A31"/>
    <w:rsid w:val="002E0186"/>
    <w:rsid w:val="002E35B2"/>
    <w:rsid w:val="002E56E4"/>
    <w:rsid w:val="002E5B16"/>
    <w:rsid w:val="002F6553"/>
    <w:rsid w:val="00310735"/>
    <w:rsid w:val="0031411A"/>
    <w:rsid w:val="00325BB1"/>
    <w:rsid w:val="00331437"/>
    <w:rsid w:val="003315EC"/>
    <w:rsid w:val="00335C1F"/>
    <w:rsid w:val="00343585"/>
    <w:rsid w:val="0036735C"/>
    <w:rsid w:val="003912A3"/>
    <w:rsid w:val="003C5C59"/>
    <w:rsid w:val="003D4DA0"/>
    <w:rsid w:val="003D62B9"/>
    <w:rsid w:val="003F5A0B"/>
    <w:rsid w:val="004017FA"/>
    <w:rsid w:val="0041314D"/>
    <w:rsid w:val="0042307A"/>
    <w:rsid w:val="004248BC"/>
    <w:rsid w:val="00425460"/>
    <w:rsid w:val="00445A3D"/>
    <w:rsid w:val="00450BAA"/>
    <w:rsid w:val="00451819"/>
    <w:rsid w:val="0045359C"/>
    <w:rsid w:val="00465134"/>
    <w:rsid w:val="004955FD"/>
    <w:rsid w:val="004959FC"/>
    <w:rsid w:val="004A103B"/>
    <w:rsid w:val="004A6ED4"/>
    <w:rsid w:val="004B772F"/>
    <w:rsid w:val="004C0894"/>
    <w:rsid w:val="004D4901"/>
    <w:rsid w:val="004D644F"/>
    <w:rsid w:val="004F4340"/>
    <w:rsid w:val="00503013"/>
    <w:rsid w:val="005101F9"/>
    <w:rsid w:val="00546A63"/>
    <w:rsid w:val="005553FF"/>
    <w:rsid w:val="00556FE0"/>
    <w:rsid w:val="00565F9D"/>
    <w:rsid w:val="005710DC"/>
    <w:rsid w:val="005863BC"/>
    <w:rsid w:val="005B132D"/>
    <w:rsid w:val="005B1BCB"/>
    <w:rsid w:val="005B30C1"/>
    <w:rsid w:val="005B5FB4"/>
    <w:rsid w:val="005C23BD"/>
    <w:rsid w:val="005D21DC"/>
    <w:rsid w:val="005F07D9"/>
    <w:rsid w:val="005F1293"/>
    <w:rsid w:val="005F528A"/>
    <w:rsid w:val="00601D7D"/>
    <w:rsid w:val="006046F8"/>
    <w:rsid w:val="00633465"/>
    <w:rsid w:val="00633B60"/>
    <w:rsid w:val="00642764"/>
    <w:rsid w:val="00643CAC"/>
    <w:rsid w:val="006452DD"/>
    <w:rsid w:val="00652ED6"/>
    <w:rsid w:val="00660563"/>
    <w:rsid w:val="00680B3A"/>
    <w:rsid w:val="00682C21"/>
    <w:rsid w:val="00686D5C"/>
    <w:rsid w:val="006C40BB"/>
    <w:rsid w:val="006C4468"/>
    <w:rsid w:val="006C57EF"/>
    <w:rsid w:val="006D04B5"/>
    <w:rsid w:val="006D2A9A"/>
    <w:rsid w:val="006E2023"/>
    <w:rsid w:val="006E36DF"/>
    <w:rsid w:val="006E58F8"/>
    <w:rsid w:val="00730707"/>
    <w:rsid w:val="007310B6"/>
    <w:rsid w:val="00752539"/>
    <w:rsid w:val="007568B0"/>
    <w:rsid w:val="00762709"/>
    <w:rsid w:val="00762796"/>
    <w:rsid w:val="00772760"/>
    <w:rsid w:val="0078117F"/>
    <w:rsid w:val="007830AE"/>
    <w:rsid w:val="00797C4B"/>
    <w:rsid w:val="007F56AC"/>
    <w:rsid w:val="0080797D"/>
    <w:rsid w:val="00814444"/>
    <w:rsid w:val="00837B7A"/>
    <w:rsid w:val="008734C5"/>
    <w:rsid w:val="00891CBE"/>
    <w:rsid w:val="008A2741"/>
    <w:rsid w:val="008B4A86"/>
    <w:rsid w:val="008E041B"/>
    <w:rsid w:val="008E494D"/>
    <w:rsid w:val="008E58AE"/>
    <w:rsid w:val="008F26A8"/>
    <w:rsid w:val="008F2F1D"/>
    <w:rsid w:val="00900E92"/>
    <w:rsid w:val="009017F0"/>
    <w:rsid w:val="00916985"/>
    <w:rsid w:val="009442FF"/>
    <w:rsid w:val="00947310"/>
    <w:rsid w:val="00956392"/>
    <w:rsid w:val="00976A7E"/>
    <w:rsid w:val="0097731E"/>
    <w:rsid w:val="00986FA9"/>
    <w:rsid w:val="009B044D"/>
    <w:rsid w:val="009B7225"/>
    <w:rsid w:val="009C1196"/>
    <w:rsid w:val="009C6034"/>
    <w:rsid w:val="009E04A3"/>
    <w:rsid w:val="009F3E48"/>
    <w:rsid w:val="00A227A2"/>
    <w:rsid w:val="00A26DE2"/>
    <w:rsid w:val="00A37B7D"/>
    <w:rsid w:val="00A451B8"/>
    <w:rsid w:val="00A52533"/>
    <w:rsid w:val="00A60DCB"/>
    <w:rsid w:val="00A64F2F"/>
    <w:rsid w:val="00A67C3A"/>
    <w:rsid w:val="00A76F95"/>
    <w:rsid w:val="00A81F30"/>
    <w:rsid w:val="00A82789"/>
    <w:rsid w:val="00A83D8B"/>
    <w:rsid w:val="00AA3AF0"/>
    <w:rsid w:val="00AC1691"/>
    <w:rsid w:val="00AD30A1"/>
    <w:rsid w:val="00AE1955"/>
    <w:rsid w:val="00AE3696"/>
    <w:rsid w:val="00AF725D"/>
    <w:rsid w:val="00B032DE"/>
    <w:rsid w:val="00B0393C"/>
    <w:rsid w:val="00B21643"/>
    <w:rsid w:val="00B24B3C"/>
    <w:rsid w:val="00B27461"/>
    <w:rsid w:val="00B52E87"/>
    <w:rsid w:val="00B54CBA"/>
    <w:rsid w:val="00B55679"/>
    <w:rsid w:val="00B70698"/>
    <w:rsid w:val="00B941A4"/>
    <w:rsid w:val="00B94AAF"/>
    <w:rsid w:val="00BA51E4"/>
    <w:rsid w:val="00BA7D25"/>
    <w:rsid w:val="00BB095D"/>
    <w:rsid w:val="00BB3954"/>
    <w:rsid w:val="00BC5A55"/>
    <w:rsid w:val="00BE516D"/>
    <w:rsid w:val="00C22A3A"/>
    <w:rsid w:val="00C25712"/>
    <w:rsid w:val="00C33A5D"/>
    <w:rsid w:val="00C33EF2"/>
    <w:rsid w:val="00C3496D"/>
    <w:rsid w:val="00C53077"/>
    <w:rsid w:val="00C719C7"/>
    <w:rsid w:val="00C741FD"/>
    <w:rsid w:val="00C879FE"/>
    <w:rsid w:val="00C87E53"/>
    <w:rsid w:val="00CA03E7"/>
    <w:rsid w:val="00CB023C"/>
    <w:rsid w:val="00CB1636"/>
    <w:rsid w:val="00CC224A"/>
    <w:rsid w:val="00CC6D36"/>
    <w:rsid w:val="00CD5F2F"/>
    <w:rsid w:val="00CF6A56"/>
    <w:rsid w:val="00D40F5F"/>
    <w:rsid w:val="00D72F53"/>
    <w:rsid w:val="00D828D9"/>
    <w:rsid w:val="00D90845"/>
    <w:rsid w:val="00D93075"/>
    <w:rsid w:val="00D96737"/>
    <w:rsid w:val="00DA60C7"/>
    <w:rsid w:val="00DB5433"/>
    <w:rsid w:val="00DB6BCF"/>
    <w:rsid w:val="00DC42D8"/>
    <w:rsid w:val="00DE4376"/>
    <w:rsid w:val="00DE5187"/>
    <w:rsid w:val="00E04DE8"/>
    <w:rsid w:val="00E32067"/>
    <w:rsid w:val="00E3254C"/>
    <w:rsid w:val="00E72D05"/>
    <w:rsid w:val="00E77030"/>
    <w:rsid w:val="00EA7519"/>
    <w:rsid w:val="00EB1014"/>
    <w:rsid w:val="00EB61F4"/>
    <w:rsid w:val="00EB7E34"/>
    <w:rsid w:val="00EC05CF"/>
    <w:rsid w:val="00EC3EC7"/>
    <w:rsid w:val="00EC5EF2"/>
    <w:rsid w:val="00EF133E"/>
    <w:rsid w:val="00F12391"/>
    <w:rsid w:val="00F208EC"/>
    <w:rsid w:val="00F24E5C"/>
    <w:rsid w:val="00F340F3"/>
    <w:rsid w:val="00F83D8E"/>
    <w:rsid w:val="00FC5360"/>
    <w:rsid w:val="00FC6F7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EFBE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08EC"/>
    <w:pPr>
      <w:spacing w:after="160" w:line="259" w:lineRule="auto"/>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9442FF"/>
    <w:pPr>
      <w:ind w:left="720"/>
      <w:contextualSpacing/>
    </w:pPr>
  </w:style>
  <w:style w:type="character" w:customStyle="1" w:styleId="ListParagraphChar">
    <w:name w:val="List Paragraph Char"/>
    <w:link w:val="ListParagraph"/>
    <w:uiPriority w:val="34"/>
    <w:locked/>
    <w:rsid w:val="009442FF"/>
    <w:rPr>
      <w:rFonts w:asciiTheme="minorHAnsi" w:hAnsiTheme="minorHAnsi"/>
      <w:sz w:val="22"/>
    </w:rPr>
  </w:style>
  <w:style w:type="paragraph" w:styleId="NoSpacing">
    <w:name w:val="No Spacing"/>
    <w:uiPriority w:val="1"/>
    <w:qFormat/>
    <w:rsid w:val="009442FF"/>
    <w:rPr>
      <w:rFonts w:ascii="Calibri" w:eastAsia="Calibri" w:hAnsi="Calibri" w:cs="Times New Roman"/>
      <w:sz w:val="22"/>
    </w:rPr>
  </w:style>
  <w:style w:type="character" w:customStyle="1" w:styleId="apple-converted-space">
    <w:name w:val="apple-converted-space"/>
    <w:basedOn w:val="DefaultParagraphFont"/>
    <w:rsid w:val="00AA3AF0"/>
  </w:style>
  <w:style w:type="paragraph" w:customStyle="1" w:styleId="tvhtml">
    <w:name w:val="tv_html"/>
    <w:basedOn w:val="Normal"/>
    <w:rsid w:val="009B044D"/>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semiHidden/>
    <w:unhideWhenUsed/>
    <w:rsid w:val="00DE4376"/>
    <w:rPr>
      <w:color w:val="0000FF"/>
      <w:u w:val="single"/>
    </w:rPr>
  </w:style>
  <w:style w:type="paragraph" w:styleId="Header">
    <w:name w:val="header"/>
    <w:basedOn w:val="Normal"/>
    <w:link w:val="HeaderChar"/>
    <w:uiPriority w:val="99"/>
    <w:unhideWhenUsed/>
    <w:rsid w:val="009B7225"/>
    <w:pPr>
      <w:tabs>
        <w:tab w:val="center" w:pos="4153"/>
        <w:tab w:val="right" w:pos="8306"/>
      </w:tabs>
      <w:spacing w:after="0" w:line="240" w:lineRule="auto"/>
    </w:pPr>
  </w:style>
  <w:style w:type="character" w:customStyle="1" w:styleId="HeaderChar">
    <w:name w:val="Header Char"/>
    <w:basedOn w:val="DefaultParagraphFont"/>
    <w:link w:val="Header"/>
    <w:uiPriority w:val="99"/>
    <w:rsid w:val="009B7225"/>
    <w:rPr>
      <w:rFonts w:asciiTheme="minorHAnsi" w:hAnsiTheme="minorHAnsi"/>
      <w:sz w:val="22"/>
    </w:rPr>
  </w:style>
  <w:style w:type="paragraph" w:styleId="Footer">
    <w:name w:val="footer"/>
    <w:basedOn w:val="Normal"/>
    <w:link w:val="FooterChar"/>
    <w:uiPriority w:val="99"/>
    <w:unhideWhenUsed/>
    <w:rsid w:val="009B7225"/>
    <w:pPr>
      <w:tabs>
        <w:tab w:val="center" w:pos="4153"/>
        <w:tab w:val="right" w:pos="8306"/>
      </w:tabs>
      <w:spacing w:after="0" w:line="240" w:lineRule="auto"/>
    </w:pPr>
  </w:style>
  <w:style w:type="character" w:customStyle="1" w:styleId="FooterChar">
    <w:name w:val="Footer Char"/>
    <w:basedOn w:val="DefaultParagraphFont"/>
    <w:link w:val="Footer"/>
    <w:uiPriority w:val="99"/>
    <w:rsid w:val="009B7225"/>
    <w:rPr>
      <w:rFonts w:asciiTheme="minorHAnsi" w:hAnsiTheme="minorHAnsi"/>
      <w:sz w:val="22"/>
    </w:rPr>
  </w:style>
  <w:style w:type="paragraph" w:customStyle="1" w:styleId="tv213">
    <w:name w:val="tv213"/>
    <w:basedOn w:val="Normal"/>
    <w:rsid w:val="00D72F5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EA75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7519"/>
    <w:rPr>
      <w:rFonts w:ascii="Segoe UI" w:hAnsi="Segoe UI" w:cs="Segoe UI"/>
      <w:sz w:val="18"/>
      <w:szCs w:val="18"/>
    </w:rPr>
  </w:style>
  <w:style w:type="paragraph" w:customStyle="1" w:styleId="naisf">
    <w:name w:val="naisf"/>
    <w:basedOn w:val="Normal"/>
    <w:rsid w:val="0002489A"/>
    <w:pPr>
      <w:spacing w:before="75" w:after="75" w:line="240" w:lineRule="auto"/>
      <w:ind w:firstLine="375"/>
      <w:jc w:val="both"/>
    </w:pPr>
    <w:rPr>
      <w:rFonts w:ascii="Times New Roman" w:eastAsia="Times New Roman" w:hAnsi="Times New Roman" w:cs="Times New Roman"/>
      <w:sz w:val="24"/>
      <w:szCs w:val="24"/>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08EC"/>
    <w:pPr>
      <w:spacing w:after="160" w:line="259" w:lineRule="auto"/>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9442FF"/>
    <w:pPr>
      <w:ind w:left="720"/>
      <w:contextualSpacing/>
    </w:pPr>
  </w:style>
  <w:style w:type="character" w:customStyle="1" w:styleId="ListParagraphChar">
    <w:name w:val="List Paragraph Char"/>
    <w:link w:val="ListParagraph"/>
    <w:uiPriority w:val="34"/>
    <w:locked/>
    <w:rsid w:val="009442FF"/>
    <w:rPr>
      <w:rFonts w:asciiTheme="minorHAnsi" w:hAnsiTheme="minorHAnsi"/>
      <w:sz w:val="22"/>
    </w:rPr>
  </w:style>
  <w:style w:type="paragraph" w:styleId="NoSpacing">
    <w:name w:val="No Spacing"/>
    <w:uiPriority w:val="1"/>
    <w:qFormat/>
    <w:rsid w:val="009442FF"/>
    <w:rPr>
      <w:rFonts w:ascii="Calibri" w:eastAsia="Calibri" w:hAnsi="Calibri" w:cs="Times New Roman"/>
      <w:sz w:val="22"/>
    </w:rPr>
  </w:style>
  <w:style w:type="character" w:customStyle="1" w:styleId="apple-converted-space">
    <w:name w:val="apple-converted-space"/>
    <w:basedOn w:val="DefaultParagraphFont"/>
    <w:rsid w:val="00AA3AF0"/>
  </w:style>
  <w:style w:type="paragraph" w:customStyle="1" w:styleId="tvhtml">
    <w:name w:val="tv_html"/>
    <w:basedOn w:val="Normal"/>
    <w:rsid w:val="009B044D"/>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semiHidden/>
    <w:unhideWhenUsed/>
    <w:rsid w:val="00DE4376"/>
    <w:rPr>
      <w:color w:val="0000FF"/>
      <w:u w:val="single"/>
    </w:rPr>
  </w:style>
  <w:style w:type="paragraph" w:styleId="Header">
    <w:name w:val="header"/>
    <w:basedOn w:val="Normal"/>
    <w:link w:val="HeaderChar"/>
    <w:uiPriority w:val="99"/>
    <w:unhideWhenUsed/>
    <w:rsid w:val="009B7225"/>
    <w:pPr>
      <w:tabs>
        <w:tab w:val="center" w:pos="4153"/>
        <w:tab w:val="right" w:pos="8306"/>
      </w:tabs>
      <w:spacing w:after="0" w:line="240" w:lineRule="auto"/>
    </w:pPr>
  </w:style>
  <w:style w:type="character" w:customStyle="1" w:styleId="HeaderChar">
    <w:name w:val="Header Char"/>
    <w:basedOn w:val="DefaultParagraphFont"/>
    <w:link w:val="Header"/>
    <w:uiPriority w:val="99"/>
    <w:rsid w:val="009B7225"/>
    <w:rPr>
      <w:rFonts w:asciiTheme="minorHAnsi" w:hAnsiTheme="minorHAnsi"/>
      <w:sz w:val="22"/>
    </w:rPr>
  </w:style>
  <w:style w:type="paragraph" w:styleId="Footer">
    <w:name w:val="footer"/>
    <w:basedOn w:val="Normal"/>
    <w:link w:val="FooterChar"/>
    <w:uiPriority w:val="99"/>
    <w:unhideWhenUsed/>
    <w:rsid w:val="009B7225"/>
    <w:pPr>
      <w:tabs>
        <w:tab w:val="center" w:pos="4153"/>
        <w:tab w:val="right" w:pos="8306"/>
      </w:tabs>
      <w:spacing w:after="0" w:line="240" w:lineRule="auto"/>
    </w:pPr>
  </w:style>
  <w:style w:type="character" w:customStyle="1" w:styleId="FooterChar">
    <w:name w:val="Footer Char"/>
    <w:basedOn w:val="DefaultParagraphFont"/>
    <w:link w:val="Footer"/>
    <w:uiPriority w:val="99"/>
    <w:rsid w:val="009B7225"/>
    <w:rPr>
      <w:rFonts w:asciiTheme="minorHAnsi" w:hAnsiTheme="minorHAnsi"/>
      <w:sz w:val="22"/>
    </w:rPr>
  </w:style>
  <w:style w:type="paragraph" w:customStyle="1" w:styleId="tv213">
    <w:name w:val="tv213"/>
    <w:basedOn w:val="Normal"/>
    <w:rsid w:val="00D72F5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EA75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7519"/>
    <w:rPr>
      <w:rFonts w:ascii="Segoe UI" w:hAnsi="Segoe UI" w:cs="Segoe UI"/>
      <w:sz w:val="18"/>
      <w:szCs w:val="18"/>
    </w:rPr>
  </w:style>
  <w:style w:type="paragraph" w:customStyle="1" w:styleId="naisf">
    <w:name w:val="naisf"/>
    <w:basedOn w:val="Normal"/>
    <w:rsid w:val="0002489A"/>
    <w:pPr>
      <w:spacing w:before="75" w:after="75" w:line="240" w:lineRule="auto"/>
      <w:ind w:firstLine="375"/>
      <w:jc w:val="both"/>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03424">
      <w:bodyDiv w:val="1"/>
      <w:marLeft w:val="0"/>
      <w:marRight w:val="0"/>
      <w:marTop w:val="0"/>
      <w:marBottom w:val="0"/>
      <w:divBdr>
        <w:top w:val="none" w:sz="0" w:space="0" w:color="auto"/>
        <w:left w:val="none" w:sz="0" w:space="0" w:color="auto"/>
        <w:bottom w:val="none" w:sz="0" w:space="0" w:color="auto"/>
        <w:right w:val="none" w:sz="0" w:space="0" w:color="auto"/>
      </w:divBdr>
    </w:div>
    <w:div w:id="248781084">
      <w:bodyDiv w:val="1"/>
      <w:marLeft w:val="0"/>
      <w:marRight w:val="0"/>
      <w:marTop w:val="0"/>
      <w:marBottom w:val="0"/>
      <w:divBdr>
        <w:top w:val="none" w:sz="0" w:space="0" w:color="auto"/>
        <w:left w:val="none" w:sz="0" w:space="0" w:color="auto"/>
        <w:bottom w:val="none" w:sz="0" w:space="0" w:color="auto"/>
        <w:right w:val="none" w:sz="0" w:space="0" w:color="auto"/>
      </w:divBdr>
    </w:div>
    <w:div w:id="893010560">
      <w:bodyDiv w:val="1"/>
      <w:marLeft w:val="0"/>
      <w:marRight w:val="0"/>
      <w:marTop w:val="0"/>
      <w:marBottom w:val="0"/>
      <w:divBdr>
        <w:top w:val="none" w:sz="0" w:space="0" w:color="auto"/>
        <w:left w:val="none" w:sz="0" w:space="0" w:color="auto"/>
        <w:bottom w:val="none" w:sz="0" w:space="0" w:color="auto"/>
        <w:right w:val="none" w:sz="0" w:space="0" w:color="auto"/>
      </w:divBdr>
      <w:divsChild>
        <w:div w:id="1773165000">
          <w:marLeft w:val="0"/>
          <w:marRight w:val="0"/>
          <w:marTop w:val="480"/>
          <w:marBottom w:val="240"/>
          <w:divBdr>
            <w:top w:val="none" w:sz="0" w:space="0" w:color="auto"/>
            <w:left w:val="none" w:sz="0" w:space="0" w:color="auto"/>
            <w:bottom w:val="none" w:sz="0" w:space="0" w:color="auto"/>
            <w:right w:val="none" w:sz="0" w:space="0" w:color="auto"/>
          </w:divBdr>
        </w:div>
        <w:div w:id="2010254088">
          <w:marLeft w:val="0"/>
          <w:marRight w:val="0"/>
          <w:marTop w:val="0"/>
          <w:marBottom w:val="567"/>
          <w:divBdr>
            <w:top w:val="none" w:sz="0" w:space="0" w:color="auto"/>
            <w:left w:val="none" w:sz="0" w:space="0" w:color="auto"/>
            <w:bottom w:val="none" w:sz="0" w:space="0" w:color="auto"/>
            <w:right w:val="none" w:sz="0" w:space="0" w:color="auto"/>
          </w:divBdr>
        </w:div>
      </w:divsChild>
    </w:div>
    <w:div w:id="893544824">
      <w:bodyDiv w:val="1"/>
      <w:marLeft w:val="0"/>
      <w:marRight w:val="0"/>
      <w:marTop w:val="0"/>
      <w:marBottom w:val="0"/>
      <w:divBdr>
        <w:top w:val="none" w:sz="0" w:space="0" w:color="auto"/>
        <w:left w:val="none" w:sz="0" w:space="0" w:color="auto"/>
        <w:bottom w:val="none" w:sz="0" w:space="0" w:color="auto"/>
        <w:right w:val="none" w:sz="0" w:space="0" w:color="auto"/>
      </w:divBdr>
    </w:div>
    <w:div w:id="1153452850">
      <w:bodyDiv w:val="1"/>
      <w:marLeft w:val="0"/>
      <w:marRight w:val="0"/>
      <w:marTop w:val="0"/>
      <w:marBottom w:val="0"/>
      <w:divBdr>
        <w:top w:val="none" w:sz="0" w:space="0" w:color="auto"/>
        <w:left w:val="none" w:sz="0" w:space="0" w:color="auto"/>
        <w:bottom w:val="none" w:sz="0" w:space="0" w:color="auto"/>
        <w:right w:val="none" w:sz="0" w:space="0" w:color="auto"/>
      </w:divBdr>
    </w:div>
    <w:div w:id="1626305260">
      <w:bodyDiv w:val="1"/>
      <w:marLeft w:val="0"/>
      <w:marRight w:val="0"/>
      <w:marTop w:val="0"/>
      <w:marBottom w:val="0"/>
      <w:divBdr>
        <w:top w:val="none" w:sz="0" w:space="0" w:color="auto"/>
        <w:left w:val="none" w:sz="0" w:space="0" w:color="auto"/>
        <w:bottom w:val="none" w:sz="0" w:space="0" w:color="auto"/>
        <w:right w:val="none" w:sz="0" w:space="0" w:color="auto"/>
      </w:divBdr>
    </w:div>
    <w:div w:id="1722945835">
      <w:bodyDiv w:val="1"/>
      <w:marLeft w:val="0"/>
      <w:marRight w:val="0"/>
      <w:marTop w:val="0"/>
      <w:marBottom w:val="0"/>
      <w:divBdr>
        <w:top w:val="none" w:sz="0" w:space="0" w:color="auto"/>
        <w:left w:val="none" w:sz="0" w:space="0" w:color="auto"/>
        <w:bottom w:val="none" w:sz="0" w:space="0" w:color="auto"/>
        <w:right w:val="none" w:sz="0" w:space="0" w:color="auto"/>
      </w:divBdr>
      <w:divsChild>
        <w:div w:id="1511876137">
          <w:marLeft w:val="0"/>
          <w:marRight w:val="0"/>
          <w:marTop w:val="0"/>
          <w:marBottom w:val="0"/>
          <w:divBdr>
            <w:top w:val="none" w:sz="0" w:space="0" w:color="auto"/>
            <w:left w:val="none" w:sz="0" w:space="0" w:color="auto"/>
            <w:bottom w:val="none" w:sz="0" w:space="0" w:color="auto"/>
            <w:right w:val="none" w:sz="0" w:space="0" w:color="auto"/>
          </w:divBdr>
        </w:div>
        <w:div w:id="1736659993">
          <w:marLeft w:val="0"/>
          <w:marRight w:val="0"/>
          <w:marTop w:val="0"/>
          <w:marBottom w:val="0"/>
          <w:divBdr>
            <w:top w:val="none" w:sz="0" w:space="0" w:color="auto"/>
            <w:left w:val="none" w:sz="0" w:space="0" w:color="auto"/>
            <w:bottom w:val="none" w:sz="0" w:space="0" w:color="auto"/>
            <w:right w:val="none" w:sz="0" w:space="0" w:color="auto"/>
          </w:divBdr>
        </w:div>
      </w:divsChild>
    </w:div>
    <w:div w:id="1960717362">
      <w:bodyDiv w:val="1"/>
      <w:marLeft w:val="0"/>
      <w:marRight w:val="0"/>
      <w:marTop w:val="0"/>
      <w:marBottom w:val="0"/>
      <w:divBdr>
        <w:top w:val="none" w:sz="0" w:space="0" w:color="auto"/>
        <w:left w:val="none" w:sz="0" w:space="0" w:color="auto"/>
        <w:bottom w:val="none" w:sz="0" w:space="0" w:color="auto"/>
        <w:right w:val="none" w:sz="0" w:space="0" w:color="auto"/>
      </w:divBdr>
      <w:divsChild>
        <w:div w:id="726104470">
          <w:marLeft w:val="0"/>
          <w:marRight w:val="0"/>
          <w:marTop w:val="0"/>
          <w:marBottom w:val="0"/>
          <w:divBdr>
            <w:top w:val="none" w:sz="0" w:space="0" w:color="auto"/>
            <w:left w:val="none" w:sz="0" w:space="0" w:color="auto"/>
            <w:bottom w:val="none" w:sz="0" w:space="0" w:color="auto"/>
            <w:right w:val="none" w:sz="0" w:space="0" w:color="auto"/>
          </w:divBdr>
        </w:div>
        <w:div w:id="6386064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m.likumi.lv/doc.php?id=274989"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D6D728-621E-4A92-9C45-2734CC7794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367</TotalTime>
  <Pages>10</Pages>
  <Words>12310</Words>
  <Characters>7018</Characters>
  <Application>Microsoft Office Word</Application>
  <DocSecurity>0</DocSecurity>
  <Lines>58</Lines>
  <Paragraphs>38</Paragraphs>
  <ScaleCrop>false</ScaleCrop>
  <HeadingPairs>
    <vt:vector size="2" baseType="variant">
      <vt:variant>
        <vt:lpstr>Title</vt:lpstr>
      </vt:variant>
      <vt:variant>
        <vt:i4>1</vt:i4>
      </vt:variant>
    </vt:vector>
  </HeadingPairs>
  <TitlesOfParts>
    <vt:vector size="1" baseType="lpstr">
      <vt:lpstr/>
    </vt:vector>
  </TitlesOfParts>
  <Company>EM</Company>
  <LinksUpToDate>false</LinksUpToDate>
  <CharactersWithSpaces>19290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Marija Vīksna</dc:creator>
  <cp:keywords/>
  <dc:description/>
  <cp:lastModifiedBy>Leontīne Babkina</cp:lastModifiedBy>
  <cp:revision>35</cp:revision>
  <cp:lastPrinted>2017-02-22T11:26:00Z</cp:lastPrinted>
  <dcterms:created xsi:type="dcterms:W3CDTF">2017-01-30T12:59:00Z</dcterms:created>
  <dcterms:modified xsi:type="dcterms:W3CDTF">2017-03-08T08:13:00Z</dcterms:modified>
</cp:coreProperties>
</file>