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D45DB" w14:textId="510A0466" w:rsidR="005833D8" w:rsidRPr="001E6026" w:rsidRDefault="00771A16" w:rsidP="001E6026">
      <w:pPr>
        <w:spacing w:before="60" w:afterLines="60" w:after="144" w:line="240" w:lineRule="auto"/>
        <w:jc w:val="center"/>
        <w:rPr>
          <w:rFonts w:ascii="Times New Roman" w:hAnsi="Times New Roman" w:cs="Times New Roman"/>
          <w:b/>
          <w:bCs/>
          <w:sz w:val="32"/>
          <w:szCs w:val="32"/>
        </w:rPr>
      </w:pPr>
      <w:r w:rsidRPr="005833D8">
        <w:rPr>
          <w:rFonts w:ascii="Times New Roman" w:hAnsi="Times New Roman" w:cs="Times New Roman"/>
          <w:b/>
          <w:bCs/>
          <w:sz w:val="32"/>
          <w:szCs w:val="32"/>
        </w:rPr>
        <w:t xml:space="preserve">INFORMATĪVAIS ZIŅOJUMS PAR NODARBINĀTĪBAS PADOMES </w:t>
      </w:r>
      <w:r w:rsidR="005833D8" w:rsidRPr="005833D8">
        <w:rPr>
          <w:rFonts w:ascii="Times New Roman" w:hAnsi="Times New Roman" w:cs="Times New Roman"/>
          <w:b/>
          <w:bCs/>
          <w:sz w:val="32"/>
          <w:szCs w:val="32"/>
        </w:rPr>
        <w:t>IETVAROS IDENTIFICĒTO PASĀKUMU KOPUMU UN TO IZPILDES TERMIŅIEM</w:t>
      </w:r>
    </w:p>
    <w:p w14:paraId="2ECDD7F9" w14:textId="77777777" w:rsidR="00A434EE" w:rsidRDefault="008C264E" w:rsidP="001E6026">
      <w:pPr>
        <w:spacing w:before="240" w:afterLines="60" w:after="144" w:line="240" w:lineRule="auto"/>
        <w:ind w:firstLine="720"/>
        <w:jc w:val="both"/>
        <w:rPr>
          <w:rFonts w:ascii="Times New Roman" w:hAnsi="Times New Roman" w:cs="Times New Roman"/>
          <w:sz w:val="26"/>
          <w:szCs w:val="26"/>
        </w:rPr>
      </w:pPr>
      <w:r w:rsidRPr="00927FA9">
        <w:rPr>
          <w:rFonts w:ascii="Times New Roman" w:hAnsi="Times New Roman" w:cs="Times New Roman"/>
          <w:sz w:val="26"/>
          <w:szCs w:val="26"/>
        </w:rPr>
        <w:t xml:space="preserve">Informatīvo ziņojumu </w:t>
      </w:r>
      <w:r>
        <w:rPr>
          <w:rFonts w:ascii="Times New Roman" w:hAnsi="Times New Roman" w:cs="Times New Roman"/>
          <w:sz w:val="26"/>
          <w:szCs w:val="26"/>
        </w:rPr>
        <w:t xml:space="preserve">ir sagatavojusi </w:t>
      </w:r>
      <w:r w:rsidR="00504EF5" w:rsidRPr="00927FA9">
        <w:rPr>
          <w:rFonts w:ascii="Times New Roman" w:hAnsi="Times New Roman" w:cs="Times New Roman"/>
          <w:sz w:val="26"/>
          <w:szCs w:val="26"/>
        </w:rPr>
        <w:t>Ekonomikas ministrija</w:t>
      </w:r>
      <w:r w:rsidR="00A11398">
        <w:rPr>
          <w:rFonts w:ascii="Times New Roman" w:hAnsi="Times New Roman" w:cs="Times New Roman"/>
          <w:sz w:val="26"/>
          <w:szCs w:val="26"/>
        </w:rPr>
        <w:t xml:space="preserve"> (turpmāk – EM)</w:t>
      </w:r>
      <w:r w:rsidR="00504EF5" w:rsidRPr="00927FA9">
        <w:rPr>
          <w:rFonts w:ascii="Times New Roman" w:hAnsi="Times New Roman" w:cs="Times New Roman"/>
          <w:sz w:val="26"/>
          <w:szCs w:val="26"/>
        </w:rPr>
        <w:t xml:space="preserve"> sadarbībā ar Izglītības un zinātnes minis</w:t>
      </w:r>
      <w:r>
        <w:rPr>
          <w:rFonts w:ascii="Times New Roman" w:hAnsi="Times New Roman" w:cs="Times New Roman"/>
          <w:sz w:val="26"/>
          <w:szCs w:val="26"/>
        </w:rPr>
        <w:t>triju</w:t>
      </w:r>
      <w:r w:rsidR="00A11398">
        <w:rPr>
          <w:rFonts w:ascii="Times New Roman" w:hAnsi="Times New Roman" w:cs="Times New Roman"/>
          <w:sz w:val="26"/>
          <w:szCs w:val="26"/>
        </w:rPr>
        <w:t xml:space="preserve"> (turpmāk – IZ</w:t>
      </w:r>
      <w:r w:rsidR="00A11398" w:rsidRPr="00A11398">
        <w:rPr>
          <w:rFonts w:ascii="Times New Roman" w:hAnsi="Times New Roman" w:cs="Times New Roman"/>
          <w:sz w:val="26"/>
          <w:szCs w:val="26"/>
        </w:rPr>
        <w:t xml:space="preserve">M) </w:t>
      </w:r>
      <w:r>
        <w:rPr>
          <w:rFonts w:ascii="Times New Roman" w:hAnsi="Times New Roman" w:cs="Times New Roman"/>
          <w:sz w:val="26"/>
          <w:szCs w:val="26"/>
        </w:rPr>
        <w:t>un Labklājības ministriju</w:t>
      </w:r>
      <w:r w:rsidR="00A11398">
        <w:rPr>
          <w:rFonts w:ascii="Times New Roman" w:hAnsi="Times New Roman" w:cs="Times New Roman"/>
          <w:sz w:val="26"/>
          <w:szCs w:val="26"/>
        </w:rPr>
        <w:t xml:space="preserve"> </w:t>
      </w:r>
      <w:r w:rsidR="00A11398" w:rsidRPr="00A11398">
        <w:rPr>
          <w:rFonts w:ascii="Times New Roman" w:hAnsi="Times New Roman" w:cs="Times New Roman"/>
          <w:sz w:val="26"/>
          <w:szCs w:val="26"/>
        </w:rPr>
        <w:t xml:space="preserve">(turpmāk – </w:t>
      </w:r>
      <w:r w:rsidR="00A11398">
        <w:rPr>
          <w:rFonts w:ascii="Times New Roman" w:hAnsi="Times New Roman" w:cs="Times New Roman"/>
          <w:sz w:val="26"/>
          <w:szCs w:val="26"/>
        </w:rPr>
        <w:t>L</w:t>
      </w:r>
      <w:r w:rsidR="00A11398" w:rsidRPr="00A11398">
        <w:rPr>
          <w:rFonts w:ascii="Times New Roman" w:hAnsi="Times New Roman" w:cs="Times New Roman"/>
          <w:sz w:val="26"/>
          <w:szCs w:val="26"/>
        </w:rPr>
        <w:t>M)</w:t>
      </w:r>
      <w:r>
        <w:rPr>
          <w:rFonts w:ascii="Times New Roman" w:hAnsi="Times New Roman" w:cs="Times New Roman"/>
          <w:sz w:val="26"/>
          <w:szCs w:val="26"/>
        </w:rPr>
        <w:t xml:space="preserve">. </w:t>
      </w:r>
    </w:p>
    <w:p w14:paraId="29E33723" w14:textId="77777777" w:rsidR="00504EF5" w:rsidRPr="00960C89" w:rsidRDefault="00504EF5" w:rsidP="00AB4244">
      <w:pPr>
        <w:spacing w:before="60" w:afterLines="60" w:after="144" w:line="240" w:lineRule="auto"/>
        <w:ind w:firstLine="720"/>
        <w:jc w:val="both"/>
        <w:rPr>
          <w:rFonts w:ascii="Times New Roman" w:hAnsi="Times New Roman" w:cs="Times New Roman"/>
          <w:sz w:val="26"/>
          <w:szCs w:val="26"/>
        </w:rPr>
      </w:pPr>
      <w:r w:rsidRPr="0011788B">
        <w:rPr>
          <w:rFonts w:ascii="Times New Roman" w:hAnsi="Times New Roman" w:cs="Times New Roman"/>
          <w:sz w:val="26"/>
          <w:szCs w:val="26"/>
        </w:rPr>
        <w:t>Ziņojums sagatavots, pamatojoties uz Ministru kabineta 2017.gada 14.februāra sēdes protokola Nr</w:t>
      </w:r>
      <w:r w:rsidR="00E847AE" w:rsidRPr="0011788B">
        <w:rPr>
          <w:rFonts w:ascii="Times New Roman" w:hAnsi="Times New Roman" w:cs="Times New Roman"/>
          <w:sz w:val="26"/>
          <w:szCs w:val="26"/>
        </w:rPr>
        <w:t>.7</w:t>
      </w:r>
      <w:r w:rsidR="007A2BA4" w:rsidRPr="0011788B">
        <w:rPr>
          <w:rFonts w:ascii="Times New Roman" w:hAnsi="Times New Roman" w:cs="Times New Roman"/>
          <w:sz w:val="26"/>
          <w:szCs w:val="26"/>
        </w:rPr>
        <w:t xml:space="preserve"> </w:t>
      </w:r>
      <w:r w:rsidR="00143F41" w:rsidRPr="0011788B">
        <w:rPr>
          <w:rFonts w:ascii="Times New Roman" w:hAnsi="Times New Roman" w:cs="Times New Roman"/>
          <w:sz w:val="26"/>
          <w:szCs w:val="26"/>
        </w:rPr>
        <w:t>1.</w:t>
      </w:r>
      <w:r w:rsidR="00BB1D68" w:rsidRPr="0011788B">
        <w:rPr>
          <w:rFonts w:ascii="Times New Roman" w:hAnsi="Times New Roman" w:cs="Times New Roman"/>
          <w:sz w:val="26"/>
          <w:szCs w:val="26"/>
        </w:rPr>
        <w:t xml:space="preserve">§ </w:t>
      </w:r>
      <w:r w:rsidR="00143F41" w:rsidRPr="0011788B">
        <w:rPr>
          <w:rFonts w:ascii="Times New Roman" w:hAnsi="Times New Roman" w:cs="Times New Roman"/>
          <w:sz w:val="26"/>
          <w:szCs w:val="26"/>
        </w:rPr>
        <w:t>2.2.2</w:t>
      </w:r>
      <w:r w:rsidR="007A2BA4" w:rsidRPr="0011788B">
        <w:rPr>
          <w:rFonts w:ascii="Times New Roman" w:hAnsi="Times New Roman" w:cs="Times New Roman"/>
          <w:sz w:val="26"/>
          <w:szCs w:val="26"/>
        </w:rPr>
        <w:t>.punktu</w:t>
      </w:r>
      <w:r w:rsidRPr="0011788B">
        <w:rPr>
          <w:rFonts w:ascii="Times New Roman" w:hAnsi="Times New Roman" w:cs="Times New Roman"/>
          <w:sz w:val="26"/>
          <w:szCs w:val="26"/>
        </w:rPr>
        <w:t xml:space="preserve">, kas uzdod </w:t>
      </w:r>
      <w:r w:rsidR="00927FA9" w:rsidRPr="00927FA9">
        <w:rPr>
          <w:rFonts w:ascii="Times New Roman" w:hAnsi="Times New Roman" w:cs="Times New Roman"/>
          <w:sz w:val="26"/>
          <w:szCs w:val="26"/>
        </w:rPr>
        <w:t xml:space="preserve">Ekonomikas </w:t>
      </w:r>
      <w:r w:rsidR="00847A10">
        <w:rPr>
          <w:rFonts w:ascii="Times New Roman" w:hAnsi="Times New Roman" w:cs="Times New Roman"/>
          <w:sz w:val="26"/>
          <w:szCs w:val="26"/>
        </w:rPr>
        <w:t>ministrijai līdz 2017.gada 28.</w:t>
      </w:r>
      <w:r w:rsidR="00927FA9" w:rsidRPr="00927FA9">
        <w:rPr>
          <w:rFonts w:ascii="Times New Roman" w:hAnsi="Times New Roman" w:cs="Times New Roman"/>
          <w:sz w:val="26"/>
          <w:szCs w:val="26"/>
        </w:rPr>
        <w:t>februārim sadarbībā ar Izglītības un zinātnes ministriju un Labklājības ministriju iesniegt izskatīšanai Ministru kabinetā informatīvo ziņojumu par Nodarbinātības padomes ietvaros identificēto pasākumu kopumu un to izpildes termiņiem</w:t>
      </w:r>
      <w:r w:rsidRPr="00927FA9">
        <w:rPr>
          <w:rFonts w:ascii="Times New Roman" w:hAnsi="Times New Roman" w:cs="Times New Roman"/>
          <w:sz w:val="26"/>
          <w:szCs w:val="26"/>
        </w:rPr>
        <w:t>.</w:t>
      </w:r>
    </w:p>
    <w:p w14:paraId="0CC6FEBA" w14:textId="77777777" w:rsidR="00796E03" w:rsidRPr="00960C89" w:rsidRDefault="0088060A" w:rsidP="00AB4244">
      <w:pPr>
        <w:spacing w:before="60" w:afterLines="60" w:after="144" w:line="240" w:lineRule="auto"/>
        <w:ind w:firstLine="720"/>
        <w:jc w:val="both"/>
        <w:rPr>
          <w:rFonts w:ascii="Times New Roman" w:hAnsi="Times New Roman" w:cs="Times New Roman"/>
          <w:sz w:val="26"/>
          <w:szCs w:val="26"/>
        </w:rPr>
      </w:pPr>
      <w:r w:rsidRPr="00960C89">
        <w:rPr>
          <w:rFonts w:ascii="Times New Roman" w:hAnsi="Times New Roman" w:cs="Times New Roman"/>
          <w:sz w:val="26"/>
          <w:szCs w:val="26"/>
        </w:rPr>
        <w:t>Nodarbinātības padome</w:t>
      </w:r>
      <w:r w:rsidR="00D7762F" w:rsidRPr="00960C89">
        <w:rPr>
          <w:rFonts w:ascii="Times New Roman" w:hAnsi="Times New Roman" w:cs="Times New Roman"/>
          <w:sz w:val="26"/>
          <w:szCs w:val="26"/>
        </w:rPr>
        <w:t xml:space="preserve"> </w:t>
      </w:r>
      <w:r w:rsidRPr="00960C89">
        <w:rPr>
          <w:rFonts w:ascii="Times New Roman" w:hAnsi="Times New Roman" w:cs="Times New Roman"/>
          <w:sz w:val="26"/>
          <w:szCs w:val="26"/>
        </w:rPr>
        <w:t>trīs ministru - ekonomikas, izglītības un zinātnes, un labklājības ministru - sastāvā izveidota</w:t>
      </w:r>
      <w:r w:rsidR="005833D8">
        <w:rPr>
          <w:rFonts w:ascii="Times New Roman" w:hAnsi="Times New Roman" w:cs="Times New Roman"/>
          <w:sz w:val="26"/>
          <w:szCs w:val="26"/>
        </w:rPr>
        <w:t xml:space="preserve"> 2016.gadā</w:t>
      </w:r>
      <w:r w:rsidRPr="00960C89">
        <w:rPr>
          <w:rFonts w:ascii="Times New Roman" w:hAnsi="Times New Roman" w:cs="Times New Roman"/>
          <w:sz w:val="26"/>
          <w:szCs w:val="26"/>
        </w:rPr>
        <w:t>, lai veicinātu izmaiņas darba tirgū, nodrošinot tautsaimniecībai nepieciešamos speciālistus tādējādi sekmējot ekonomikas izaugsmi. Padome ir koleģiāla neformāla ministru diskusiju platforma.</w:t>
      </w:r>
    </w:p>
    <w:p w14:paraId="4926E436" w14:textId="77777777" w:rsidR="00796E03" w:rsidRDefault="00AB4244" w:rsidP="00AB4244">
      <w:pPr>
        <w:spacing w:before="60" w:afterLines="60" w:after="144" w:line="240" w:lineRule="auto"/>
        <w:ind w:firstLine="720"/>
        <w:jc w:val="both"/>
        <w:rPr>
          <w:rFonts w:ascii="Times New Roman" w:hAnsi="Times New Roman" w:cs="Times New Roman"/>
          <w:sz w:val="26"/>
          <w:szCs w:val="26"/>
        </w:rPr>
      </w:pPr>
      <w:r>
        <w:rPr>
          <w:rFonts w:ascii="Times New Roman" w:hAnsi="Times New Roman" w:cs="Times New Roman"/>
          <w:sz w:val="26"/>
          <w:szCs w:val="26"/>
        </w:rPr>
        <w:t>Nodarbinātības p</w:t>
      </w:r>
      <w:r w:rsidR="0088060A" w:rsidRPr="00960C89">
        <w:rPr>
          <w:rFonts w:ascii="Times New Roman" w:hAnsi="Times New Roman" w:cs="Times New Roman"/>
          <w:sz w:val="26"/>
          <w:szCs w:val="26"/>
        </w:rPr>
        <w:t xml:space="preserve">adomes </w:t>
      </w:r>
      <w:r w:rsidR="0088060A" w:rsidRPr="0043062F">
        <w:rPr>
          <w:rFonts w:ascii="Times New Roman" w:hAnsi="Times New Roman" w:cs="Times New Roman"/>
          <w:b/>
          <w:sz w:val="26"/>
          <w:szCs w:val="26"/>
        </w:rPr>
        <w:t>mērķis</w:t>
      </w:r>
      <w:r w:rsidR="0088060A" w:rsidRPr="00960C89">
        <w:rPr>
          <w:rFonts w:ascii="Times New Roman" w:hAnsi="Times New Roman" w:cs="Times New Roman"/>
          <w:sz w:val="26"/>
          <w:szCs w:val="26"/>
        </w:rPr>
        <w:t xml:space="preserve"> ir saskaņot starpresoru sadarbību nepieciešamo darba tirgus reformu jeb pārkārtojumu plānošanā, izstrādē, ieviešanā un uzraudzībā, lai tādējādi mazinātu disproporcijas Latvijas darba tirgū. </w:t>
      </w:r>
    </w:p>
    <w:p w14:paraId="740DBFC2" w14:textId="77777777" w:rsidR="00F66995" w:rsidRPr="001E6026" w:rsidRDefault="00F66995" w:rsidP="00AB4244">
      <w:pPr>
        <w:spacing w:before="60" w:afterLines="60" w:after="144" w:line="240" w:lineRule="auto"/>
        <w:jc w:val="both"/>
        <w:rPr>
          <w:rFonts w:ascii="Times New Roman" w:hAnsi="Times New Roman" w:cs="Times New Roman"/>
          <w:sz w:val="16"/>
          <w:szCs w:val="16"/>
        </w:rPr>
      </w:pPr>
    </w:p>
    <w:p w14:paraId="4E827501" w14:textId="77777777" w:rsidR="00F66995" w:rsidRPr="00F66995" w:rsidRDefault="00EB3151" w:rsidP="001F7ABD">
      <w:pPr>
        <w:pStyle w:val="ListParagraph"/>
        <w:numPr>
          <w:ilvl w:val="0"/>
          <w:numId w:val="12"/>
        </w:numPr>
        <w:spacing w:before="60" w:after="120" w:line="240" w:lineRule="auto"/>
        <w:ind w:left="284" w:hanging="284"/>
        <w:contextualSpacing w:val="0"/>
        <w:jc w:val="both"/>
        <w:rPr>
          <w:rFonts w:ascii="Times New Roman" w:hAnsi="Times New Roman"/>
          <w:b/>
          <w:sz w:val="28"/>
          <w:szCs w:val="28"/>
          <w:lang w:val="lv-LV"/>
        </w:rPr>
      </w:pPr>
      <w:r>
        <w:rPr>
          <w:rFonts w:ascii="Times New Roman" w:hAnsi="Times New Roman"/>
          <w:b/>
          <w:sz w:val="28"/>
          <w:szCs w:val="28"/>
          <w:lang w:val="lv-LV"/>
        </w:rPr>
        <w:t>Nodarbinātības p</w:t>
      </w:r>
      <w:r w:rsidRPr="00F66995">
        <w:rPr>
          <w:rFonts w:ascii="Times New Roman" w:hAnsi="Times New Roman"/>
          <w:b/>
          <w:sz w:val="28"/>
          <w:szCs w:val="28"/>
          <w:lang w:val="lv-LV"/>
        </w:rPr>
        <w:t xml:space="preserve">adomes </w:t>
      </w:r>
      <w:r w:rsidR="00F66995" w:rsidRPr="00F66995">
        <w:rPr>
          <w:rFonts w:ascii="Times New Roman" w:hAnsi="Times New Roman"/>
          <w:b/>
          <w:sz w:val="28"/>
          <w:szCs w:val="28"/>
          <w:lang w:val="lv-LV"/>
        </w:rPr>
        <w:t>sanāksmēs izskatītās tēmas</w:t>
      </w:r>
    </w:p>
    <w:p w14:paraId="2FF17A1B" w14:textId="2012A40B" w:rsidR="00327FB3" w:rsidRPr="00723ECC" w:rsidRDefault="00D7762F" w:rsidP="00AB4244">
      <w:pPr>
        <w:spacing w:before="60" w:afterLines="60" w:after="144" w:line="240" w:lineRule="auto"/>
        <w:ind w:firstLine="720"/>
        <w:jc w:val="both"/>
        <w:rPr>
          <w:rFonts w:ascii="Times New Roman" w:hAnsi="Times New Roman" w:cs="Times New Roman"/>
          <w:sz w:val="26"/>
          <w:szCs w:val="26"/>
        </w:rPr>
      </w:pPr>
      <w:r w:rsidRPr="00960C89">
        <w:rPr>
          <w:rFonts w:ascii="Times New Roman" w:hAnsi="Times New Roman" w:cs="Times New Roman"/>
          <w:sz w:val="26"/>
          <w:szCs w:val="26"/>
        </w:rPr>
        <w:t xml:space="preserve">Līdz šim ir notikušas </w:t>
      </w:r>
      <w:r w:rsidR="0043062F">
        <w:rPr>
          <w:rFonts w:ascii="Times New Roman" w:hAnsi="Times New Roman" w:cs="Times New Roman"/>
          <w:sz w:val="26"/>
          <w:szCs w:val="26"/>
        </w:rPr>
        <w:t>piecas</w:t>
      </w:r>
      <w:r w:rsidR="00F94EC9">
        <w:rPr>
          <w:rFonts w:ascii="Times New Roman" w:hAnsi="Times New Roman" w:cs="Times New Roman"/>
          <w:sz w:val="26"/>
          <w:szCs w:val="26"/>
        </w:rPr>
        <w:t xml:space="preserve"> Nodarbinātības padomes</w:t>
      </w:r>
      <w:r w:rsidR="0088060A" w:rsidRPr="00960C89">
        <w:rPr>
          <w:rFonts w:ascii="Times New Roman" w:hAnsi="Times New Roman" w:cs="Times New Roman"/>
          <w:sz w:val="26"/>
          <w:szCs w:val="26"/>
        </w:rPr>
        <w:t xml:space="preserve"> </w:t>
      </w:r>
      <w:r w:rsidR="0088060A" w:rsidRPr="00A37843">
        <w:rPr>
          <w:rFonts w:ascii="Times New Roman" w:hAnsi="Times New Roman" w:cs="Times New Roman"/>
          <w:sz w:val="26"/>
          <w:szCs w:val="26"/>
        </w:rPr>
        <w:t>sanāksmes</w:t>
      </w:r>
      <w:r w:rsidR="00B01A04" w:rsidRPr="00A37843">
        <w:rPr>
          <w:rFonts w:ascii="Times New Roman" w:hAnsi="Times New Roman" w:cs="Times New Roman"/>
          <w:sz w:val="26"/>
          <w:szCs w:val="26"/>
        </w:rPr>
        <w:t xml:space="preserve">. </w:t>
      </w:r>
      <w:r w:rsidR="00327FB3" w:rsidRPr="00A37843">
        <w:rPr>
          <w:rFonts w:ascii="Times New Roman" w:hAnsi="Times New Roman" w:cs="Times New Roman"/>
          <w:sz w:val="26"/>
          <w:szCs w:val="26"/>
        </w:rPr>
        <w:t>Ministri ir vienojušies prioritārajos pārkārtojumos ietvert mūžizglītības sistēmas izveidošanu, efektīvu, modernu un kvalitatīvu vispārējo izglītību, studējošo skaita pieaugumu STEM nozarēs, darba devēju iesaisti izglītības piedāvājuma veidošanā un sniegšanā, jauniešu prasmju un nodarbinātības uzlabošanu.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95"/>
      </w:tblGrid>
      <w:tr w:rsidR="00723ECC" w:rsidRPr="00345458" w14:paraId="6308D773" w14:textId="77777777" w:rsidTr="00915BF6">
        <w:tc>
          <w:tcPr>
            <w:tcW w:w="9395" w:type="dxa"/>
            <w:shd w:val="clear" w:color="auto" w:fill="auto"/>
          </w:tcPr>
          <w:p w14:paraId="5DE63194" w14:textId="77777777" w:rsidR="00723ECC" w:rsidRPr="00431591" w:rsidRDefault="00431591" w:rsidP="005B0C11">
            <w:pPr>
              <w:tabs>
                <w:tab w:val="left" w:pos="313"/>
              </w:tabs>
              <w:spacing w:before="60" w:afterLines="60" w:after="144"/>
              <w:jc w:val="both"/>
              <w:rPr>
                <w:rFonts w:ascii="Times New Roman" w:eastAsiaTheme="majorEastAsia" w:hAnsi="Times New Roman" w:cstheme="majorBidi"/>
                <w:color w:val="243F60" w:themeColor="accent1" w:themeShade="7F"/>
                <w:sz w:val="26"/>
                <w:szCs w:val="26"/>
              </w:rPr>
            </w:pPr>
            <w:r>
              <w:rPr>
                <w:rFonts w:ascii="Times New Roman" w:hAnsi="Times New Roman"/>
                <w:sz w:val="26"/>
                <w:szCs w:val="26"/>
                <w:u w:val="single"/>
              </w:rPr>
              <w:t>1.</w:t>
            </w:r>
            <w:r w:rsidR="00B70840" w:rsidRPr="00431591">
              <w:rPr>
                <w:rFonts w:ascii="Times New Roman" w:hAnsi="Times New Roman"/>
                <w:sz w:val="26"/>
                <w:szCs w:val="26"/>
                <w:u w:val="single"/>
              </w:rPr>
              <w:t xml:space="preserve">sanāksme </w:t>
            </w:r>
            <w:r w:rsidR="00723ECC" w:rsidRPr="00431591">
              <w:rPr>
                <w:rFonts w:ascii="Times New Roman" w:hAnsi="Times New Roman"/>
                <w:sz w:val="26"/>
                <w:szCs w:val="26"/>
                <w:u w:val="single"/>
              </w:rPr>
              <w:t>2016.gada 8.jūlijā</w:t>
            </w:r>
            <w:r w:rsidR="00723ECC" w:rsidRPr="00431591">
              <w:rPr>
                <w:rFonts w:ascii="Times New Roman" w:hAnsi="Times New Roman"/>
                <w:sz w:val="26"/>
                <w:szCs w:val="26"/>
              </w:rPr>
              <w:t xml:space="preserve"> –</w:t>
            </w:r>
            <w:r w:rsidR="00B70FCB" w:rsidRPr="00431591">
              <w:rPr>
                <w:rFonts w:ascii="Times New Roman" w:hAnsi="Times New Roman"/>
                <w:sz w:val="26"/>
                <w:szCs w:val="26"/>
              </w:rPr>
              <w:t xml:space="preserve"> </w:t>
            </w:r>
            <w:r w:rsidR="00316321">
              <w:rPr>
                <w:rFonts w:ascii="Times New Roman" w:hAnsi="Times New Roman"/>
                <w:sz w:val="26"/>
                <w:szCs w:val="26"/>
              </w:rPr>
              <w:t>EM</w:t>
            </w:r>
            <w:r w:rsidR="00723ECC" w:rsidRPr="00431591">
              <w:rPr>
                <w:rFonts w:ascii="Times New Roman" w:hAnsi="Times New Roman"/>
                <w:sz w:val="26"/>
                <w:szCs w:val="26"/>
              </w:rPr>
              <w:t xml:space="preserve"> prognozētās darba tirgus disproporcijas un nepieciešamie darba tirgus pārkārtojumi identificēto disproporciju mazināšanai</w:t>
            </w:r>
            <w:r w:rsidR="00B70FCB" w:rsidRPr="00431591">
              <w:rPr>
                <w:rFonts w:ascii="Times New Roman" w:hAnsi="Times New Roman"/>
                <w:sz w:val="26"/>
                <w:szCs w:val="26"/>
              </w:rPr>
              <w:t>.</w:t>
            </w:r>
            <w:r w:rsidR="00723ECC" w:rsidRPr="00431591">
              <w:rPr>
                <w:rFonts w:ascii="Times New Roman" w:hAnsi="Times New Roman"/>
                <w:sz w:val="26"/>
                <w:szCs w:val="26"/>
              </w:rPr>
              <w:t xml:space="preserve"> </w:t>
            </w:r>
            <w:r w:rsidR="00B70FCB" w:rsidRPr="00431591">
              <w:rPr>
                <w:rFonts w:ascii="Times New Roman" w:hAnsi="Times New Roman"/>
                <w:sz w:val="26"/>
                <w:szCs w:val="26"/>
              </w:rPr>
              <w:t xml:space="preserve">Izskatīti </w:t>
            </w:r>
            <w:r w:rsidR="00723ECC" w:rsidRPr="00431591">
              <w:rPr>
                <w:rFonts w:ascii="Times New Roman" w:hAnsi="Times New Roman"/>
                <w:sz w:val="26"/>
                <w:szCs w:val="26"/>
              </w:rPr>
              <w:t>ministriju (</w:t>
            </w:r>
            <w:r w:rsidR="00316321" w:rsidRPr="00316321">
              <w:rPr>
                <w:rFonts w:ascii="Times New Roman" w:hAnsi="Times New Roman"/>
                <w:sz w:val="26"/>
                <w:szCs w:val="26"/>
              </w:rPr>
              <w:t>EM</w:t>
            </w:r>
            <w:r w:rsidR="00723ECC" w:rsidRPr="00431591">
              <w:rPr>
                <w:rFonts w:ascii="Times New Roman" w:hAnsi="Times New Roman"/>
                <w:sz w:val="26"/>
                <w:szCs w:val="26"/>
              </w:rPr>
              <w:t xml:space="preserve">, </w:t>
            </w:r>
            <w:r w:rsidR="00316321" w:rsidRPr="00316321">
              <w:rPr>
                <w:rFonts w:ascii="Times New Roman" w:hAnsi="Times New Roman"/>
                <w:sz w:val="26"/>
                <w:szCs w:val="26"/>
              </w:rPr>
              <w:t xml:space="preserve">IZM </w:t>
            </w:r>
            <w:r w:rsidR="00723ECC" w:rsidRPr="00431591">
              <w:rPr>
                <w:rFonts w:ascii="Times New Roman" w:hAnsi="Times New Roman"/>
                <w:sz w:val="26"/>
                <w:szCs w:val="26"/>
              </w:rPr>
              <w:t>un L</w:t>
            </w:r>
            <w:r w:rsidR="00316321">
              <w:rPr>
                <w:rFonts w:ascii="Times New Roman" w:hAnsi="Times New Roman"/>
                <w:sz w:val="26"/>
                <w:szCs w:val="26"/>
              </w:rPr>
              <w:t>M</w:t>
            </w:r>
            <w:r w:rsidR="00723ECC" w:rsidRPr="00431591">
              <w:rPr>
                <w:rFonts w:ascii="Times New Roman" w:hAnsi="Times New Roman"/>
                <w:sz w:val="26"/>
                <w:szCs w:val="26"/>
              </w:rPr>
              <w:t>) īstenotie un plānotie pasākumi.</w:t>
            </w:r>
          </w:p>
        </w:tc>
      </w:tr>
    </w:tbl>
    <w:p w14:paraId="21D2A16C" w14:textId="77777777" w:rsidR="00F66995" w:rsidRPr="00F66995" w:rsidRDefault="00F66995" w:rsidP="005B0C11">
      <w:pPr>
        <w:spacing w:before="60" w:afterLines="60" w:after="144" w:line="240" w:lineRule="auto"/>
        <w:ind w:firstLine="720"/>
        <w:jc w:val="both"/>
        <w:rPr>
          <w:rFonts w:ascii="Times New Roman" w:hAnsi="Times New Roman"/>
          <w:sz w:val="26"/>
          <w:szCs w:val="26"/>
        </w:rPr>
      </w:pPr>
      <w:r w:rsidRPr="00F66995">
        <w:rPr>
          <w:rFonts w:ascii="Times New Roman" w:hAnsi="Times New Roman"/>
          <w:sz w:val="26"/>
          <w:szCs w:val="26"/>
        </w:rPr>
        <w:t xml:space="preserve">Būtiskākās sagaidāmās </w:t>
      </w:r>
      <w:r w:rsidRPr="002250FB">
        <w:rPr>
          <w:rFonts w:ascii="Times New Roman" w:hAnsi="Times New Roman"/>
          <w:b/>
          <w:sz w:val="26"/>
          <w:szCs w:val="26"/>
        </w:rPr>
        <w:t>darba tirgus disproporcijas</w:t>
      </w:r>
      <w:r w:rsidRPr="00F66995">
        <w:rPr>
          <w:rFonts w:ascii="Times New Roman" w:hAnsi="Times New Roman"/>
          <w:sz w:val="26"/>
          <w:szCs w:val="26"/>
        </w:rPr>
        <w:t>, ja saglabāsies pašreizējā darbaspēka sagatavošanas struktūra</w:t>
      </w:r>
      <w:r w:rsidRPr="00F66995">
        <w:rPr>
          <w:rFonts w:ascii="Times New Roman" w:hAnsi="Times New Roman"/>
          <w:sz w:val="26"/>
          <w:szCs w:val="26"/>
          <w:vertAlign w:val="superscript"/>
        </w:rPr>
        <w:footnoteReference w:id="2"/>
      </w:r>
      <w:r w:rsidRPr="00F66995">
        <w:rPr>
          <w:rFonts w:ascii="Times New Roman" w:hAnsi="Times New Roman"/>
          <w:sz w:val="26"/>
          <w:szCs w:val="26"/>
        </w:rPr>
        <w:t xml:space="preserve"> (1.attēls):</w:t>
      </w:r>
    </w:p>
    <w:p w14:paraId="28876256" w14:textId="77777777" w:rsidR="00F66995" w:rsidRPr="00F66995" w:rsidRDefault="00F66995" w:rsidP="005B0C11">
      <w:pPr>
        <w:tabs>
          <w:tab w:val="left" w:pos="993"/>
        </w:tabs>
        <w:spacing w:before="60" w:afterLines="60" w:after="144" w:line="240" w:lineRule="auto"/>
        <w:ind w:firstLine="709"/>
        <w:jc w:val="both"/>
        <w:rPr>
          <w:rFonts w:ascii="Times New Roman" w:hAnsi="Times New Roman"/>
          <w:sz w:val="26"/>
          <w:szCs w:val="26"/>
        </w:rPr>
      </w:pPr>
      <w:r w:rsidRPr="00F66995">
        <w:rPr>
          <w:rFonts w:ascii="Times New Roman" w:hAnsi="Times New Roman"/>
          <w:sz w:val="26"/>
          <w:szCs w:val="26"/>
        </w:rPr>
        <w:t>–</w:t>
      </w:r>
      <w:r w:rsidRPr="00F66995">
        <w:rPr>
          <w:rFonts w:ascii="Times New Roman" w:hAnsi="Times New Roman"/>
          <w:sz w:val="26"/>
          <w:szCs w:val="26"/>
        </w:rPr>
        <w:tab/>
      </w:r>
      <w:r w:rsidRPr="00F66995">
        <w:rPr>
          <w:rFonts w:ascii="Times New Roman" w:hAnsi="Times New Roman"/>
          <w:i/>
          <w:sz w:val="26"/>
          <w:szCs w:val="26"/>
        </w:rPr>
        <w:t>neatbilstība starp augstākās izglītības piedāvājumu un darba tirgus pieprasījumu</w:t>
      </w:r>
      <w:r w:rsidRPr="00F66995">
        <w:rPr>
          <w:rFonts w:ascii="Times New Roman" w:hAnsi="Times New Roman"/>
          <w:sz w:val="26"/>
          <w:szCs w:val="26"/>
        </w:rPr>
        <w:t>. Turpmākajos gados palielināsies speciālistu pārpalikums humanitāro un sociālo zinātņu jomās (2022.gadā pārpalikums ~ 10 tūkst.), vienlaikus veidosies iztrūkums pēc dabaszinātņu, IKT un inženierzinātņu speciālistiem (2022.gadā iztrūkums ~ 16 tūkst.);</w:t>
      </w:r>
    </w:p>
    <w:p w14:paraId="6CD43643" w14:textId="306DCA33" w:rsidR="00F66995" w:rsidRPr="00F66995" w:rsidRDefault="00F66995" w:rsidP="005B0C11">
      <w:pPr>
        <w:tabs>
          <w:tab w:val="left" w:pos="993"/>
        </w:tabs>
        <w:spacing w:before="60" w:afterLines="60" w:after="144" w:line="240" w:lineRule="auto"/>
        <w:ind w:firstLine="709"/>
        <w:jc w:val="both"/>
        <w:rPr>
          <w:rFonts w:ascii="Times New Roman" w:hAnsi="Times New Roman"/>
          <w:sz w:val="26"/>
          <w:szCs w:val="26"/>
        </w:rPr>
      </w:pPr>
      <w:r w:rsidRPr="00F66995">
        <w:rPr>
          <w:rFonts w:ascii="Times New Roman" w:hAnsi="Times New Roman"/>
          <w:sz w:val="26"/>
          <w:szCs w:val="26"/>
        </w:rPr>
        <w:lastRenderedPageBreak/>
        <w:t>–</w:t>
      </w:r>
      <w:r w:rsidRPr="00F66995">
        <w:rPr>
          <w:rFonts w:ascii="Times New Roman" w:hAnsi="Times New Roman"/>
          <w:sz w:val="26"/>
          <w:szCs w:val="26"/>
        </w:rPr>
        <w:tab/>
      </w:r>
      <w:r w:rsidRPr="00F66995">
        <w:rPr>
          <w:rFonts w:ascii="Times New Roman" w:hAnsi="Times New Roman"/>
          <w:i/>
          <w:sz w:val="26"/>
          <w:szCs w:val="26"/>
        </w:rPr>
        <w:t xml:space="preserve">iztrūkums pēc darbaspēka ar profesionālo </w:t>
      </w:r>
      <w:r w:rsidR="008C29FA" w:rsidRPr="00F66995">
        <w:rPr>
          <w:rFonts w:ascii="Times New Roman" w:hAnsi="Times New Roman"/>
          <w:i/>
          <w:sz w:val="26"/>
          <w:szCs w:val="26"/>
        </w:rPr>
        <w:t xml:space="preserve">vidējo </w:t>
      </w:r>
      <w:r w:rsidRPr="00F66995">
        <w:rPr>
          <w:rFonts w:ascii="Times New Roman" w:hAnsi="Times New Roman"/>
          <w:i/>
          <w:sz w:val="26"/>
          <w:szCs w:val="26"/>
        </w:rPr>
        <w:t>izglītību</w:t>
      </w:r>
      <w:r w:rsidRPr="00F66995">
        <w:rPr>
          <w:rFonts w:ascii="Times New Roman" w:hAnsi="Times New Roman"/>
          <w:sz w:val="26"/>
          <w:szCs w:val="26"/>
        </w:rPr>
        <w:t xml:space="preserve">. Pēdējo 10 gadu laikā ekonomiski aktīvo iedzīvotāju skaits ar profesionālo </w:t>
      </w:r>
      <w:r w:rsidR="008C29FA" w:rsidRPr="00F66995">
        <w:rPr>
          <w:rFonts w:ascii="Times New Roman" w:hAnsi="Times New Roman"/>
          <w:sz w:val="26"/>
          <w:szCs w:val="26"/>
        </w:rPr>
        <w:t xml:space="preserve">vidējo </w:t>
      </w:r>
      <w:r w:rsidRPr="00F66995">
        <w:rPr>
          <w:rFonts w:ascii="Times New Roman" w:hAnsi="Times New Roman"/>
          <w:sz w:val="26"/>
          <w:szCs w:val="26"/>
        </w:rPr>
        <w:t xml:space="preserve">izglītību sarucis par piektdaļu, līdzīgos tempos darbaspēka piedāvājuma samazinājums būs vērojams arī turpmāk. Tā rezultātā vidējā termiņā var veidoties darbaspēka ar profesionālo </w:t>
      </w:r>
      <w:r w:rsidR="008C29FA" w:rsidRPr="00F66995">
        <w:rPr>
          <w:rFonts w:ascii="Times New Roman" w:hAnsi="Times New Roman"/>
          <w:sz w:val="26"/>
          <w:szCs w:val="26"/>
        </w:rPr>
        <w:t xml:space="preserve">vidējo </w:t>
      </w:r>
      <w:r w:rsidRPr="00F66995">
        <w:rPr>
          <w:rFonts w:ascii="Times New Roman" w:hAnsi="Times New Roman"/>
          <w:sz w:val="26"/>
          <w:szCs w:val="26"/>
        </w:rPr>
        <w:t>izglītību iztrūkums ~ 30 tūkst., pie tam būs vērojams iztrūkums praktiski visās izglītības tematiskajās grupās, it īpaši Inženierzinātnēs un ražošanā;</w:t>
      </w:r>
    </w:p>
    <w:p w14:paraId="24328AF3" w14:textId="77777777" w:rsidR="00F66995" w:rsidRPr="00F66995" w:rsidRDefault="00F66995" w:rsidP="005B0C11">
      <w:pPr>
        <w:tabs>
          <w:tab w:val="left" w:pos="993"/>
        </w:tabs>
        <w:spacing w:before="60" w:afterLines="60" w:after="144" w:line="240" w:lineRule="auto"/>
        <w:ind w:firstLine="709"/>
        <w:jc w:val="both"/>
        <w:rPr>
          <w:rFonts w:ascii="Times New Roman" w:hAnsi="Times New Roman"/>
          <w:sz w:val="26"/>
          <w:szCs w:val="26"/>
        </w:rPr>
      </w:pPr>
      <w:r w:rsidRPr="00F66995">
        <w:rPr>
          <w:rFonts w:ascii="Times New Roman" w:hAnsi="Times New Roman"/>
          <w:sz w:val="26"/>
          <w:szCs w:val="26"/>
        </w:rPr>
        <w:t>–</w:t>
      </w:r>
      <w:r w:rsidRPr="00F66995">
        <w:rPr>
          <w:rFonts w:ascii="Times New Roman" w:hAnsi="Times New Roman"/>
          <w:sz w:val="26"/>
          <w:szCs w:val="26"/>
        </w:rPr>
        <w:tab/>
      </w:r>
      <w:r w:rsidRPr="00F66995">
        <w:rPr>
          <w:rFonts w:ascii="Times New Roman" w:hAnsi="Times New Roman"/>
          <w:i/>
          <w:sz w:val="26"/>
          <w:szCs w:val="26"/>
        </w:rPr>
        <w:t>liels jauniešu īpatsvars, kas nonāk darba tirgū bez konkrētas specialitātes un prasmēm</w:t>
      </w:r>
      <w:r w:rsidRPr="00F66995">
        <w:rPr>
          <w:rFonts w:ascii="Times New Roman" w:hAnsi="Times New Roman"/>
          <w:sz w:val="26"/>
          <w:szCs w:val="26"/>
        </w:rPr>
        <w:t>. Aptuveni 30% no vispārējo vidējo izglītību beigušiem neturpina mācības augstākās izglītības līmenī, savukārt pieprasījums pēc šāda darbaspēka samazinās. Nemainoties šai proporcijai, 2022.gadā vairāk nekā 25 tūkst. jauniešu bez iegūtas profesijas vai prasmēm būs problēmas atrast darbu;</w:t>
      </w:r>
    </w:p>
    <w:p w14:paraId="42094140" w14:textId="77777777" w:rsidR="00F66995" w:rsidRPr="00F66995" w:rsidRDefault="00F66995" w:rsidP="005B0C11">
      <w:pPr>
        <w:tabs>
          <w:tab w:val="left" w:pos="993"/>
        </w:tabs>
        <w:spacing w:before="60" w:afterLines="60" w:after="144" w:line="240" w:lineRule="auto"/>
        <w:ind w:firstLine="709"/>
        <w:jc w:val="both"/>
        <w:rPr>
          <w:rFonts w:ascii="Times New Roman" w:hAnsi="Times New Roman"/>
          <w:sz w:val="26"/>
          <w:szCs w:val="26"/>
        </w:rPr>
      </w:pPr>
      <w:r w:rsidRPr="00F66995">
        <w:rPr>
          <w:rFonts w:ascii="Times New Roman" w:hAnsi="Times New Roman"/>
          <w:sz w:val="26"/>
          <w:szCs w:val="26"/>
        </w:rPr>
        <w:t>–</w:t>
      </w:r>
      <w:r w:rsidRPr="00F66995">
        <w:rPr>
          <w:rFonts w:ascii="Times New Roman" w:hAnsi="Times New Roman"/>
          <w:sz w:val="26"/>
          <w:szCs w:val="26"/>
        </w:rPr>
        <w:tab/>
      </w:r>
      <w:r w:rsidRPr="00F66995">
        <w:rPr>
          <w:rFonts w:ascii="Times New Roman" w:hAnsi="Times New Roman"/>
          <w:i/>
          <w:sz w:val="26"/>
          <w:szCs w:val="26"/>
        </w:rPr>
        <w:t>liels mazkvalificētā darbaspēka īpatsvars</w:t>
      </w:r>
      <w:r w:rsidRPr="00F66995">
        <w:rPr>
          <w:rFonts w:ascii="Times New Roman" w:hAnsi="Times New Roman"/>
          <w:sz w:val="26"/>
          <w:szCs w:val="26"/>
        </w:rPr>
        <w:t>. Pašlaik vairāk nekā 90 tūkst. jeb aptuveni 9% no ekonomiski aktīvajiem iedzīvotājiem ir pamatizglītība vai nepabeigta pamatizglītība, turklāt nav sagaidāms, ka tuvākā nākotnē to īpatsvars varētu samazināties.</w:t>
      </w:r>
    </w:p>
    <w:p w14:paraId="78191E32" w14:textId="77777777" w:rsidR="00F66995" w:rsidRPr="00F66995" w:rsidRDefault="00F66995" w:rsidP="005B0C11">
      <w:pPr>
        <w:spacing w:before="60" w:afterLines="60" w:after="144" w:line="240" w:lineRule="auto"/>
        <w:jc w:val="right"/>
        <w:rPr>
          <w:rFonts w:ascii="Times New Roman" w:hAnsi="Times New Roman"/>
          <w:i/>
          <w:sz w:val="26"/>
          <w:szCs w:val="26"/>
        </w:rPr>
      </w:pPr>
      <w:r w:rsidRPr="00F66995">
        <w:rPr>
          <w:rFonts w:ascii="Times New Roman" w:hAnsi="Times New Roman"/>
          <w:i/>
          <w:sz w:val="26"/>
          <w:szCs w:val="26"/>
        </w:rPr>
        <w:t>1.attēls</w:t>
      </w:r>
    </w:p>
    <w:p w14:paraId="76A85E38" w14:textId="77777777" w:rsidR="00F66995" w:rsidRPr="005833D8" w:rsidRDefault="00F66995" w:rsidP="005B0C11">
      <w:pPr>
        <w:spacing w:before="60" w:afterLines="60" w:after="144" w:line="240" w:lineRule="auto"/>
        <w:jc w:val="center"/>
        <w:rPr>
          <w:rFonts w:ascii="Times New Roman" w:hAnsi="Times New Roman"/>
          <w:b/>
          <w:sz w:val="26"/>
          <w:szCs w:val="26"/>
        </w:rPr>
      </w:pPr>
      <w:r w:rsidRPr="00F66995">
        <w:rPr>
          <w:rFonts w:ascii="Times New Roman" w:hAnsi="Times New Roman"/>
          <w:b/>
          <w:sz w:val="26"/>
          <w:szCs w:val="26"/>
        </w:rPr>
        <w:t>Darba tirgus disproporcijas</w:t>
      </w:r>
      <w:r w:rsidR="00370D10">
        <w:rPr>
          <w:rFonts w:ascii="Times New Roman" w:hAnsi="Times New Roman"/>
          <w:b/>
          <w:sz w:val="26"/>
          <w:szCs w:val="26"/>
        </w:rPr>
        <w:t xml:space="preserve"> </w:t>
      </w:r>
    </w:p>
    <w:p w14:paraId="34338680" w14:textId="77777777" w:rsidR="00F66995" w:rsidRPr="00F66995" w:rsidRDefault="00F66995" w:rsidP="005B0C11">
      <w:pPr>
        <w:spacing w:before="60" w:afterLines="60" w:after="144" w:line="240" w:lineRule="auto"/>
        <w:jc w:val="center"/>
        <w:rPr>
          <w:rFonts w:ascii="Times New Roman" w:hAnsi="Times New Roman"/>
          <w:sz w:val="26"/>
          <w:szCs w:val="26"/>
        </w:rPr>
      </w:pPr>
      <w:r w:rsidRPr="00F66995">
        <w:rPr>
          <w:rFonts w:ascii="Times New Roman" w:hAnsi="Times New Roman"/>
          <w:noProof/>
          <w:sz w:val="26"/>
          <w:szCs w:val="26"/>
          <w:lang w:eastAsia="lv-LV"/>
        </w:rPr>
        <w:drawing>
          <wp:inline distT="0" distB="0" distL="0" distR="0" wp14:anchorId="4E308EBB" wp14:editId="37E0825D">
            <wp:extent cx="5506794" cy="2934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38" b="2293"/>
                    <a:stretch/>
                  </pic:blipFill>
                  <pic:spPr bwMode="auto">
                    <a:xfrm>
                      <a:off x="0" y="0"/>
                      <a:ext cx="5614251" cy="29918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7BBB597" w14:textId="77777777" w:rsidR="00F66995" w:rsidRPr="002E4D88" w:rsidRDefault="005833D8" w:rsidP="005B0C11">
      <w:pPr>
        <w:spacing w:before="60" w:afterLines="60" w:after="144" w:line="240" w:lineRule="auto"/>
        <w:jc w:val="both"/>
        <w:rPr>
          <w:rFonts w:ascii="Times New Roman" w:hAnsi="Times New Roman"/>
          <w:i/>
        </w:rPr>
      </w:pPr>
      <w:r w:rsidRPr="002E4D88">
        <w:rPr>
          <w:rFonts w:ascii="Times New Roman" w:hAnsi="Times New Roman"/>
          <w:i/>
        </w:rPr>
        <w:t>Avots: Ekonomikas ministrija</w:t>
      </w:r>
    </w:p>
    <w:p w14:paraId="37323A92" w14:textId="77777777" w:rsidR="004E72FE" w:rsidRDefault="004E72FE" w:rsidP="005B0C11">
      <w:pPr>
        <w:spacing w:before="60" w:afterLines="60" w:after="144" w:line="240" w:lineRule="auto"/>
        <w:ind w:firstLine="720"/>
        <w:jc w:val="both"/>
        <w:rPr>
          <w:rFonts w:ascii="Times New Roman" w:hAnsi="Times New Roman"/>
          <w:sz w:val="26"/>
          <w:szCs w:val="26"/>
        </w:rPr>
      </w:pPr>
    </w:p>
    <w:p w14:paraId="5005A145" w14:textId="4D8684BC" w:rsidR="004E72FE" w:rsidRPr="005860B0" w:rsidRDefault="004E72FE" w:rsidP="005B0C11">
      <w:pPr>
        <w:spacing w:before="60" w:afterLines="60" w:after="144" w:line="240" w:lineRule="auto"/>
        <w:ind w:firstLine="720"/>
        <w:jc w:val="both"/>
        <w:rPr>
          <w:rFonts w:ascii="Times New Roman" w:hAnsi="Times New Roman"/>
          <w:sz w:val="12"/>
          <w:szCs w:val="12"/>
        </w:rPr>
      </w:pPr>
      <w:r w:rsidRPr="0011788B">
        <w:rPr>
          <w:rFonts w:ascii="Times New Roman" w:hAnsi="Times New Roman"/>
          <w:sz w:val="26"/>
          <w:szCs w:val="26"/>
        </w:rPr>
        <w:t>Iespējamie risinājumi formālajā izglītībā (augstākā izglītībā, vispārējā</w:t>
      </w:r>
      <w:r w:rsidR="008C29FA" w:rsidRPr="008C29FA">
        <w:rPr>
          <w:rFonts w:ascii="Times New Roman" w:hAnsi="Times New Roman"/>
          <w:sz w:val="26"/>
          <w:szCs w:val="26"/>
        </w:rPr>
        <w:t xml:space="preserve"> </w:t>
      </w:r>
      <w:r w:rsidR="008C29FA" w:rsidRPr="0011788B">
        <w:rPr>
          <w:rFonts w:ascii="Times New Roman" w:hAnsi="Times New Roman"/>
          <w:sz w:val="26"/>
          <w:szCs w:val="26"/>
        </w:rPr>
        <w:t>vidējā</w:t>
      </w:r>
      <w:r w:rsidRPr="0011788B">
        <w:rPr>
          <w:rFonts w:ascii="Times New Roman" w:hAnsi="Times New Roman"/>
          <w:sz w:val="26"/>
          <w:szCs w:val="26"/>
        </w:rPr>
        <w:t xml:space="preserve">, profesionālā </w:t>
      </w:r>
      <w:r w:rsidR="008C29FA" w:rsidRPr="0011788B">
        <w:rPr>
          <w:rFonts w:ascii="Times New Roman" w:hAnsi="Times New Roman"/>
          <w:sz w:val="26"/>
          <w:szCs w:val="26"/>
        </w:rPr>
        <w:t xml:space="preserve">vidējā </w:t>
      </w:r>
      <w:r w:rsidRPr="0011788B">
        <w:rPr>
          <w:rFonts w:ascii="Times New Roman" w:hAnsi="Times New Roman"/>
          <w:sz w:val="26"/>
          <w:szCs w:val="26"/>
        </w:rPr>
        <w:t>izglītībā un pamatizglītībā) jūtamu ietekmi dos ilgtermiņā</w:t>
      </w:r>
      <w:r w:rsidRPr="00C57F31">
        <w:rPr>
          <w:rFonts w:ascii="Times New Roman" w:hAnsi="Times New Roman"/>
          <w:sz w:val="26"/>
          <w:szCs w:val="26"/>
        </w:rPr>
        <w:t xml:space="preserve">. </w:t>
      </w:r>
      <w:r w:rsidR="00562239" w:rsidRPr="00C57F31">
        <w:rPr>
          <w:rFonts w:ascii="Times New Roman" w:hAnsi="Times New Roman"/>
          <w:sz w:val="26"/>
          <w:szCs w:val="26"/>
        </w:rPr>
        <w:t>Savukārt</w:t>
      </w:r>
      <w:r w:rsidR="00562239" w:rsidRPr="005B0C11">
        <w:rPr>
          <w:rFonts w:ascii="Times New Roman" w:hAnsi="Times New Roman"/>
          <w:b/>
          <w:sz w:val="26"/>
          <w:szCs w:val="26"/>
        </w:rPr>
        <w:t xml:space="preserve"> </w:t>
      </w:r>
      <w:r w:rsidRPr="005B0C11">
        <w:rPr>
          <w:rFonts w:ascii="Times New Roman" w:hAnsi="Times New Roman"/>
          <w:b/>
          <w:sz w:val="26"/>
          <w:szCs w:val="26"/>
        </w:rPr>
        <w:t xml:space="preserve">īstermiņā darba tirgus disproporciju mazināšanai nozīmīga loma ir efektīvai </w:t>
      </w:r>
      <w:r w:rsidR="008C29FA">
        <w:rPr>
          <w:rFonts w:ascii="Times New Roman" w:hAnsi="Times New Roman"/>
          <w:b/>
          <w:sz w:val="26"/>
          <w:szCs w:val="26"/>
        </w:rPr>
        <w:t xml:space="preserve">un sistēmiskai </w:t>
      </w:r>
      <w:r w:rsidRPr="005B0C11">
        <w:rPr>
          <w:rFonts w:ascii="Times New Roman" w:hAnsi="Times New Roman"/>
          <w:b/>
          <w:sz w:val="26"/>
          <w:szCs w:val="26"/>
        </w:rPr>
        <w:t xml:space="preserve">pieaugušo </w:t>
      </w:r>
      <w:r w:rsidR="008C29FA" w:rsidRPr="005B0C11">
        <w:rPr>
          <w:rFonts w:ascii="Times New Roman" w:hAnsi="Times New Roman"/>
          <w:b/>
          <w:sz w:val="26"/>
          <w:szCs w:val="26"/>
        </w:rPr>
        <w:t>tālākizglītība</w:t>
      </w:r>
      <w:r w:rsidR="008C29FA">
        <w:rPr>
          <w:rFonts w:ascii="Times New Roman" w:hAnsi="Times New Roman"/>
          <w:b/>
          <w:sz w:val="26"/>
          <w:szCs w:val="26"/>
        </w:rPr>
        <w:t>i</w:t>
      </w:r>
      <w:r w:rsidRPr="005B0C11">
        <w:rPr>
          <w:rFonts w:ascii="Times New Roman" w:hAnsi="Times New Roman"/>
          <w:b/>
          <w:sz w:val="26"/>
          <w:szCs w:val="26"/>
        </w:rPr>
        <w:t>.</w:t>
      </w:r>
    </w:p>
    <w:p w14:paraId="0308C30A" w14:textId="21115642" w:rsidR="00EE55F6" w:rsidRDefault="004E72FE" w:rsidP="005B0C11">
      <w:pPr>
        <w:spacing w:before="60" w:afterLines="60" w:after="144" w:line="240" w:lineRule="auto"/>
        <w:ind w:firstLine="720"/>
        <w:jc w:val="both"/>
        <w:rPr>
          <w:rFonts w:ascii="Times New Roman" w:hAnsi="Times New Roman"/>
          <w:sz w:val="26"/>
          <w:szCs w:val="26"/>
        </w:rPr>
      </w:pPr>
      <w:r>
        <w:rPr>
          <w:rFonts w:ascii="Times New Roman" w:hAnsi="Times New Roman"/>
          <w:sz w:val="26"/>
          <w:szCs w:val="26"/>
        </w:rPr>
        <w:t xml:space="preserve">Padome </w:t>
      </w:r>
      <w:r w:rsidR="008B147B" w:rsidRPr="00F53FBD">
        <w:rPr>
          <w:rFonts w:ascii="Times New Roman" w:hAnsi="Times New Roman"/>
          <w:sz w:val="26"/>
          <w:szCs w:val="26"/>
        </w:rPr>
        <w:t xml:space="preserve">vienojas par </w:t>
      </w:r>
      <w:r w:rsidR="009838AB" w:rsidRPr="00F53FBD">
        <w:rPr>
          <w:rFonts w:ascii="Times New Roman" w:hAnsi="Times New Roman"/>
          <w:sz w:val="26"/>
          <w:szCs w:val="26"/>
        </w:rPr>
        <w:t>izglītības</w:t>
      </w:r>
      <w:r w:rsidR="00915BF6" w:rsidRPr="00F53FBD">
        <w:rPr>
          <w:rFonts w:ascii="Times New Roman" w:hAnsi="Times New Roman"/>
          <w:sz w:val="26"/>
          <w:szCs w:val="26"/>
        </w:rPr>
        <w:t xml:space="preserve"> sistēmas</w:t>
      </w:r>
      <w:r w:rsidR="008B147B" w:rsidRPr="00F53FBD">
        <w:rPr>
          <w:rFonts w:ascii="Times New Roman" w:hAnsi="Times New Roman"/>
          <w:sz w:val="26"/>
          <w:szCs w:val="26"/>
        </w:rPr>
        <w:t xml:space="preserve"> galvenajiem</w:t>
      </w:r>
      <w:r w:rsidR="00EE55F6" w:rsidRPr="00F53FBD">
        <w:rPr>
          <w:rFonts w:ascii="Times New Roman" w:hAnsi="Times New Roman"/>
          <w:sz w:val="26"/>
          <w:szCs w:val="26"/>
        </w:rPr>
        <w:t xml:space="preserve"> </w:t>
      </w:r>
      <w:r w:rsidR="007D2859">
        <w:rPr>
          <w:rFonts w:ascii="Times New Roman" w:hAnsi="Times New Roman"/>
          <w:sz w:val="26"/>
          <w:szCs w:val="26"/>
        </w:rPr>
        <w:t xml:space="preserve">kopējiem </w:t>
      </w:r>
      <w:r w:rsidR="00EE55F6" w:rsidRPr="00F53FBD">
        <w:rPr>
          <w:rFonts w:ascii="Times New Roman" w:hAnsi="Times New Roman"/>
          <w:sz w:val="26"/>
          <w:szCs w:val="26"/>
        </w:rPr>
        <w:t>mērķi</w:t>
      </w:r>
      <w:r w:rsidR="008B147B" w:rsidRPr="00F53FBD">
        <w:rPr>
          <w:rFonts w:ascii="Times New Roman" w:hAnsi="Times New Roman"/>
          <w:sz w:val="26"/>
          <w:szCs w:val="26"/>
        </w:rPr>
        <w:t>em</w:t>
      </w:r>
      <w:r w:rsidR="007D2859">
        <w:rPr>
          <w:rFonts w:ascii="Times New Roman" w:hAnsi="Times New Roman"/>
          <w:sz w:val="26"/>
          <w:szCs w:val="26"/>
        </w:rPr>
        <w:t xml:space="preserve"> darba tirgus disproporciju mazināšanai</w:t>
      </w:r>
      <w:r w:rsidR="00EE55F6" w:rsidRPr="00F53FBD">
        <w:rPr>
          <w:rFonts w:ascii="Times New Roman" w:hAnsi="Times New Roman"/>
          <w:sz w:val="26"/>
          <w:szCs w:val="26"/>
        </w:rPr>
        <w:t>: 1) izglītības sistēmai nepieļaut mazkvalifi</w:t>
      </w:r>
      <w:r w:rsidR="009838AB" w:rsidRPr="00F53FBD">
        <w:rPr>
          <w:rFonts w:ascii="Times New Roman" w:hAnsi="Times New Roman"/>
          <w:sz w:val="26"/>
          <w:szCs w:val="26"/>
        </w:rPr>
        <w:t>cēto darbinieku skaita (jaunieši</w:t>
      </w:r>
      <w:r w:rsidR="00EE55F6" w:rsidRPr="00F53FBD">
        <w:rPr>
          <w:rFonts w:ascii="Times New Roman" w:hAnsi="Times New Roman"/>
          <w:sz w:val="26"/>
          <w:szCs w:val="26"/>
        </w:rPr>
        <w:t>, kas n</w:t>
      </w:r>
      <w:r w:rsidR="009838AB" w:rsidRPr="00F53FBD">
        <w:rPr>
          <w:rFonts w:ascii="Times New Roman" w:hAnsi="Times New Roman"/>
          <w:sz w:val="26"/>
          <w:szCs w:val="26"/>
        </w:rPr>
        <w:t>onāk</w:t>
      </w:r>
      <w:r w:rsidR="009838AB">
        <w:rPr>
          <w:rFonts w:ascii="Times New Roman" w:hAnsi="Times New Roman"/>
          <w:sz w:val="26"/>
          <w:szCs w:val="26"/>
        </w:rPr>
        <w:t xml:space="preserve"> darba tirgū bez profesijas un</w:t>
      </w:r>
      <w:r w:rsidR="00EE55F6" w:rsidRPr="00EE55F6">
        <w:rPr>
          <w:rFonts w:ascii="Times New Roman" w:hAnsi="Times New Roman"/>
          <w:sz w:val="26"/>
          <w:szCs w:val="26"/>
        </w:rPr>
        <w:t xml:space="preserve"> tālāk nemācās) pieaugumu; 2) mazināt mazkvalificēto darbinieku skaitu, kas jau ir darba tirgū; 3) nodrošināt perspektīvās nozares (RIS3) ar atbilstošu</w:t>
      </w:r>
      <w:r w:rsidR="005852B2">
        <w:rPr>
          <w:rFonts w:ascii="Times New Roman" w:hAnsi="Times New Roman"/>
          <w:sz w:val="26"/>
          <w:szCs w:val="26"/>
        </w:rPr>
        <w:t>,</w:t>
      </w:r>
      <w:r w:rsidR="00EE55F6" w:rsidRPr="00EE55F6">
        <w:rPr>
          <w:rFonts w:ascii="Times New Roman" w:hAnsi="Times New Roman"/>
          <w:sz w:val="26"/>
          <w:szCs w:val="26"/>
        </w:rPr>
        <w:t xml:space="preserve"> kvalificētu darbaspēku.</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95"/>
      </w:tblGrid>
      <w:tr w:rsidR="00420B45" w:rsidRPr="00A165AA" w14:paraId="61B20533" w14:textId="77777777" w:rsidTr="00915BF6">
        <w:tc>
          <w:tcPr>
            <w:tcW w:w="9395" w:type="dxa"/>
            <w:shd w:val="clear" w:color="auto" w:fill="auto"/>
          </w:tcPr>
          <w:p w14:paraId="022F0A7D" w14:textId="4D7FB476" w:rsidR="00420B45" w:rsidRPr="00A165AA" w:rsidRDefault="00431591" w:rsidP="00A24905">
            <w:pPr>
              <w:pStyle w:val="ListParagraph"/>
              <w:tabs>
                <w:tab w:val="left" w:pos="262"/>
              </w:tabs>
              <w:spacing w:before="60" w:afterLines="60" w:after="144"/>
              <w:ind w:left="29"/>
              <w:contextualSpacing w:val="0"/>
              <w:jc w:val="both"/>
              <w:rPr>
                <w:rFonts w:ascii="Times New Roman" w:hAnsi="Times New Roman"/>
                <w:color w:val="243F60" w:themeColor="accent1" w:themeShade="7F"/>
                <w:sz w:val="26"/>
                <w:szCs w:val="26"/>
                <w:lang w:val="lv-LV"/>
              </w:rPr>
            </w:pPr>
            <w:r>
              <w:rPr>
                <w:rFonts w:ascii="Times New Roman" w:hAnsi="Times New Roman"/>
                <w:sz w:val="26"/>
                <w:szCs w:val="26"/>
                <w:u w:val="single"/>
                <w:lang w:val="lv-LV"/>
              </w:rPr>
              <w:t xml:space="preserve">2.sanāksme </w:t>
            </w:r>
            <w:r w:rsidR="00420B45" w:rsidRPr="00A165AA">
              <w:rPr>
                <w:rFonts w:ascii="Times New Roman" w:hAnsi="Times New Roman"/>
                <w:sz w:val="26"/>
                <w:szCs w:val="26"/>
                <w:u w:val="single"/>
                <w:lang w:val="lv-LV"/>
              </w:rPr>
              <w:t>2016.gada 14.septembrī</w:t>
            </w:r>
            <w:r w:rsidR="00420B45" w:rsidRPr="00A165AA">
              <w:rPr>
                <w:rFonts w:ascii="Times New Roman" w:hAnsi="Times New Roman"/>
                <w:sz w:val="26"/>
                <w:szCs w:val="26"/>
                <w:lang w:val="lv-LV"/>
              </w:rPr>
              <w:t xml:space="preserve"> – sistēmiskas pieejas ieviešana pieaugušo izglītībā. Tika pārrunāts, kā koordinēt attiecīgo ES fondu programmu ieviešanu ar mērķi veicināt kvalifikācijas celšanu mazkvalificētajam darbaspēkam un nodrošināt nozares (būvniecības, IKT u.c.) ar atbilstošu kvalificētu </w:t>
            </w:r>
            <w:r w:rsidR="00420B45" w:rsidRPr="00FC6FF0">
              <w:rPr>
                <w:rFonts w:ascii="Times New Roman" w:hAnsi="Times New Roman"/>
                <w:sz w:val="26"/>
                <w:szCs w:val="26"/>
                <w:lang w:val="lv-LV"/>
              </w:rPr>
              <w:t xml:space="preserve">darbaspēku. </w:t>
            </w:r>
            <w:r w:rsidR="00A24905" w:rsidRPr="00FC6FF0">
              <w:rPr>
                <w:rFonts w:ascii="Times New Roman" w:hAnsi="Times New Roman"/>
                <w:sz w:val="26"/>
                <w:szCs w:val="26"/>
                <w:lang w:val="lv-LV"/>
              </w:rPr>
              <w:t>Vienojās par principiem</w:t>
            </w:r>
            <w:r w:rsidR="00420B45" w:rsidRPr="00FC6FF0">
              <w:rPr>
                <w:rFonts w:ascii="Times New Roman" w:hAnsi="Times New Roman"/>
                <w:sz w:val="26"/>
                <w:szCs w:val="26"/>
                <w:lang w:val="lv-LV"/>
              </w:rPr>
              <w:t>, kā pielāgot</w:t>
            </w:r>
            <w:r w:rsidR="00A24905" w:rsidRPr="00FC6FF0">
              <w:rPr>
                <w:lang w:val="lv-LV"/>
              </w:rPr>
              <w:t xml:space="preserve"> </w:t>
            </w:r>
            <w:r w:rsidR="00A24905" w:rsidRPr="00FC6FF0">
              <w:rPr>
                <w:rFonts w:ascii="Times New Roman" w:hAnsi="Times New Roman"/>
                <w:sz w:val="26"/>
                <w:szCs w:val="26"/>
                <w:lang w:val="lv-LV"/>
              </w:rPr>
              <w:t xml:space="preserve">izglītības programmas, kas vērstas uz profesionālās kompetences pilnveidi, </w:t>
            </w:r>
            <w:r w:rsidR="00420B45" w:rsidRPr="00FC6FF0">
              <w:rPr>
                <w:rFonts w:ascii="Times New Roman" w:hAnsi="Times New Roman"/>
                <w:sz w:val="26"/>
                <w:szCs w:val="26"/>
                <w:lang w:val="lv-LV"/>
              </w:rPr>
              <w:t>valsts pasūtījumu nozaru vajadzībām, izmantojot darba tirgus prognozes un sadarbībā ar</w:t>
            </w:r>
            <w:r w:rsidR="00420B45" w:rsidRPr="00A165AA">
              <w:rPr>
                <w:rFonts w:ascii="Times New Roman" w:hAnsi="Times New Roman"/>
                <w:sz w:val="26"/>
                <w:szCs w:val="26"/>
                <w:lang w:val="lv-LV"/>
              </w:rPr>
              <w:t xml:space="preserve"> nozarēm un reģioniem.</w:t>
            </w:r>
          </w:p>
        </w:tc>
      </w:tr>
    </w:tbl>
    <w:p w14:paraId="5A022973" w14:textId="77777777" w:rsidR="008F2D66" w:rsidRDefault="008B147B" w:rsidP="005B0C11">
      <w:pPr>
        <w:spacing w:before="60" w:afterLines="60" w:after="144" w:line="240" w:lineRule="auto"/>
        <w:ind w:firstLine="720"/>
        <w:jc w:val="both"/>
        <w:rPr>
          <w:rFonts w:ascii="Times New Roman" w:hAnsi="Times New Roman"/>
          <w:sz w:val="26"/>
          <w:szCs w:val="26"/>
        </w:rPr>
      </w:pPr>
      <w:r w:rsidRPr="008B147B">
        <w:rPr>
          <w:rFonts w:ascii="Times New Roman" w:hAnsi="Times New Roman"/>
          <w:sz w:val="26"/>
          <w:szCs w:val="26"/>
        </w:rPr>
        <w:t>21.gadsimta straujo zinātnes un tehnikas sasniegumu un augstas tehnoloģijas laikmetā zināšanas un prasmes noveco arvien ātrāk</w:t>
      </w:r>
      <w:r>
        <w:rPr>
          <w:rFonts w:ascii="Times New Roman" w:hAnsi="Times New Roman"/>
          <w:sz w:val="26"/>
          <w:szCs w:val="26"/>
        </w:rPr>
        <w:t>, tādēļ pastāvīgi nepieciešams tās pilnveidot</w:t>
      </w:r>
      <w:r w:rsidR="00FF5B23">
        <w:rPr>
          <w:rFonts w:ascii="Times New Roman" w:hAnsi="Times New Roman"/>
          <w:sz w:val="26"/>
          <w:szCs w:val="26"/>
        </w:rPr>
        <w:t xml:space="preserve"> un uzlabot,</w:t>
      </w:r>
      <w:r>
        <w:rPr>
          <w:rFonts w:ascii="Times New Roman" w:hAnsi="Times New Roman"/>
          <w:sz w:val="26"/>
          <w:szCs w:val="26"/>
        </w:rPr>
        <w:t xml:space="preserve"> kā arī apgūt jaunas</w:t>
      </w:r>
      <w:r w:rsidR="00713188">
        <w:rPr>
          <w:rFonts w:ascii="Times New Roman" w:hAnsi="Times New Roman"/>
          <w:sz w:val="26"/>
          <w:szCs w:val="26"/>
        </w:rPr>
        <w:t xml:space="preserve"> zināšanas un prasmes</w:t>
      </w:r>
      <w:r w:rsidR="00215465">
        <w:rPr>
          <w:rFonts w:ascii="Times New Roman" w:hAnsi="Times New Roman"/>
          <w:sz w:val="26"/>
          <w:szCs w:val="26"/>
        </w:rPr>
        <w:t>, lai spētu konkurēt darba tirgū</w:t>
      </w:r>
      <w:r w:rsidRPr="008B147B">
        <w:rPr>
          <w:rFonts w:ascii="Times New Roman" w:hAnsi="Times New Roman"/>
          <w:sz w:val="26"/>
          <w:szCs w:val="26"/>
        </w:rPr>
        <w:t xml:space="preserve">. </w:t>
      </w:r>
    </w:p>
    <w:p w14:paraId="1FFD143E" w14:textId="3AB81956" w:rsidR="0065764C" w:rsidRDefault="0065764C" w:rsidP="005B0C11">
      <w:pPr>
        <w:spacing w:before="60" w:afterLines="60" w:after="144" w:line="240" w:lineRule="auto"/>
        <w:ind w:firstLine="720"/>
        <w:jc w:val="both"/>
        <w:rPr>
          <w:rFonts w:ascii="Times New Roman" w:hAnsi="Times New Roman"/>
          <w:sz w:val="26"/>
          <w:szCs w:val="26"/>
        </w:rPr>
      </w:pPr>
      <w:r>
        <w:rPr>
          <w:rFonts w:ascii="Times New Roman" w:hAnsi="Times New Roman"/>
          <w:sz w:val="26"/>
          <w:szCs w:val="26"/>
        </w:rPr>
        <w:t>Latvijā tikai neliela daļa</w:t>
      </w:r>
      <w:r w:rsidR="006D2478">
        <w:rPr>
          <w:rFonts w:ascii="Times New Roman" w:hAnsi="Times New Roman"/>
          <w:sz w:val="26"/>
          <w:szCs w:val="26"/>
        </w:rPr>
        <w:t xml:space="preserve"> pieaugušo</w:t>
      </w:r>
      <w:r>
        <w:rPr>
          <w:rFonts w:ascii="Times New Roman" w:hAnsi="Times New Roman"/>
          <w:sz w:val="26"/>
          <w:szCs w:val="26"/>
        </w:rPr>
        <w:t xml:space="preserve"> iedzīvotāji piedalās </w:t>
      </w:r>
      <w:r w:rsidR="006D2478">
        <w:rPr>
          <w:rFonts w:ascii="Times New Roman" w:hAnsi="Times New Roman"/>
          <w:sz w:val="26"/>
          <w:szCs w:val="26"/>
        </w:rPr>
        <w:t>izglītīb</w:t>
      </w:r>
      <w:r w:rsidR="00481672">
        <w:rPr>
          <w:rFonts w:ascii="Times New Roman" w:hAnsi="Times New Roman"/>
          <w:sz w:val="26"/>
          <w:szCs w:val="26"/>
        </w:rPr>
        <w:t>as aktivitātēs</w:t>
      </w:r>
      <w:r>
        <w:rPr>
          <w:rFonts w:ascii="Times New Roman" w:hAnsi="Times New Roman"/>
          <w:sz w:val="26"/>
          <w:szCs w:val="26"/>
        </w:rPr>
        <w:t xml:space="preserve">. 2015.gadā </w:t>
      </w:r>
      <w:r w:rsidR="006D2478">
        <w:rPr>
          <w:rFonts w:ascii="Times New Roman" w:hAnsi="Times New Roman"/>
          <w:sz w:val="26"/>
          <w:szCs w:val="26"/>
        </w:rPr>
        <w:t xml:space="preserve">izglītībā bija iesaistīti </w:t>
      </w:r>
      <w:r>
        <w:rPr>
          <w:rFonts w:ascii="Times New Roman" w:hAnsi="Times New Roman"/>
          <w:sz w:val="26"/>
          <w:szCs w:val="26"/>
        </w:rPr>
        <w:t xml:space="preserve">5,7%  jeb aptuveni 65 tūkst. Latvijas iedzīvotāju </w:t>
      </w:r>
      <w:r w:rsidRPr="0065764C">
        <w:rPr>
          <w:rFonts w:ascii="Times New Roman" w:hAnsi="Times New Roman"/>
          <w:sz w:val="26"/>
          <w:szCs w:val="26"/>
        </w:rPr>
        <w:t>25-64 gadu vecumā</w:t>
      </w:r>
      <w:r w:rsidR="006D2478">
        <w:rPr>
          <w:rFonts w:ascii="Times New Roman" w:hAnsi="Times New Roman"/>
          <w:sz w:val="26"/>
          <w:szCs w:val="26"/>
        </w:rPr>
        <w:t>. T</w:t>
      </w:r>
      <w:r>
        <w:rPr>
          <w:rFonts w:ascii="Times New Roman" w:hAnsi="Times New Roman"/>
          <w:sz w:val="26"/>
          <w:szCs w:val="26"/>
        </w:rPr>
        <w:t xml:space="preserve">as </w:t>
      </w:r>
      <w:r w:rsidR="002A7CD5">
        <w:rPr>
          <w:rFonts w:ascii="Times New Roman" w:hAnsi="Times New Roman"/>
          <w:sz w:val="26"/>
          <w:szCs w:val="26"/>
        </w:rPr>
        <w:t xml:space="preserve">ir viens no zemākajiem rādītājiem Eiropas Savienībā (turpmāk – ES). </w:t>
      </w:r>
    </w:p>
    <w:p w14:paraId="4AFE64D7" w14:textId="77777777" w:rsidR="006D2478" w:rsidRDefault="000E5745" w:rsidP="005B0C11">
      <w:pPr>
        <w:spacing w:before="60" w:afterLines="60" w:after="144" w:line="240" w:lineRule="auto"/>
        <w:ind w:firstLine="720"/>
        <w:jc w:val="both"/>
        <w:rPr>
          <w:rFonts w:ascii="Times New Roman" w:hAnsi="Times New Roman"/>
          <w:sz w:val="26"/>
          <w:szCs w:val="26"/>
        </w:rPr>
      </w:pPr>
      <w:r>
        <w:rPr>
          <w:rFonts w:ascii="Times New Roman" w:hAnsi="Times New Roman"/>
          <w:sz w:val="26"/>
          <w:szCs w:val="26"/>
        </w:rPr>
        <w:t>Latvijas politikas plānošanas dokumentos noteikts m</w:t>
      </w:r>
      <w:r w:rsidR="0065764C" w:rsidRPr="0065764C">
        <w:rPr>
          <w:rFonts w:ascii="Times New Roman" w:hAnsi="Times New Roman"/>
          <w:sz w:val="26"/>
          <w:szCs w:val="26"/>
        </w:rPr>
        <w:t xml:space="preserve">ērķis </w:t>
      </w:r>
      <w:r w:rsidR="00A11398">
        <w:rPr>
          <w:rFonts w:ascii="Times New Roman" w:hAnsi="Times New Roman"/>
          <w:sz w:val="26"/>
          <w:szCs w:val="26"/>
        </w:rPr>
        <w:t>–</w:t>
      </w:r>
      <w:r w:rsidR="0065764C" w:rsidRPr="0065764C">
        <w:rPr>
          <w:rFonts w:ascii="Times New Roman" w:hAnsi="Times New Roman"/>
          <w:sz w:val="26"/>
          <w:szCs w:val="26"/>
        </w:rPr>
        <w:t xml:space="preserve"> panākt, lai </w:t>
      </w:r>
      <w:r w:rsidR="006D2478">
        <w:rPr>
          <w:rFonts w:ascii="Times New Roman" w:hAnsi="Times New Roman"/>
          <w:sz w:val="26"/>
          <w:szCs w:val="26"/>
        </w:rPr>
        <w:t xml:space="preserve">līdz </w:t>
      </w:r>
      <w:r w:rsidR="0065764C" w:rsidRPr="0065764C">
        <w:rPr>
          <w:rFonts w:ascii="Times New Roman" w:hAnsi="Times New Roman"/>
          <w:sz w:val="26"/>
          <w:szCs w:val="26"/>
        </w:rPr>
        <w:t>2020.gad</w:t>
      </w:r>
      <w:r w:rsidR="006D2478">
        <w:rPr>
          <w:rFonts w:ascii="Times New Roman" w:hAnsi="Times New Roman"/>
          <w:sz w:val="26"/>
          <w:szCs w:val="26"/>
        </w:rPr>
        <w:t xml:space="preserve">am pieaugušo izglītībā iesaistīto personu </w:t>
      </w:r>
      <w:r w:rsidR="006D2478" w:rsidRPr="006D2478">
        <w:rPr>
          <w:rFonts w:ascii="Times New Roman" w:hAnsi="Times New Roman"/>
          <w:sz w:val="26"/>
          <w:szCs w:val="26"/>
        </w:rPr>
        <w:t>25-64 gadu</w:t>
      </w:r>
      <w:r w:rsidR="006D2478">
        <w:rPr>
          <w:rFonts w:ascii="Times New Roman" w:hAnsi="Times New Roman"/>
          <w:sz w:val="26"/>
          <w:szCs w:val="26"/>
        </w:rPr>
        <w:t xml:space="preserve"> vecumā īpatsvars</w:t>
      </w:r>
      <w:r w:rsidR="00481672">
        <w:rPr>
          <w:rFonts w:ascii="Times New Roman" w:hAnsi="Times New Roman"/>
          <w:sz w:val="26"/>
          <w:szCs w:val="26"/>
        </w:rPr>
        <w:t xml:space="preserve"> </w:t>
      </w:r>
      <w:r w:rsidR="006D2478">
        <w:rPr>
          <w:rFonts w:ascii="Times New Roman" w:hAnsi="Times New Roman"/>
          <w:sz w:val="26"/>
          <w:szCs w:val="26"/>
        </w:rPr>
        <w:t>palielinātos līdz 15%</w:t>
      </w:r>
      <w:r w:rsidR="000410F0">
        <w:rPr>
          <w:rFonts w:ascii="Times New Roman" w:hAnsi="Times New Roman"/>
          <w:sz w:val="26"/>
          <w:szCs w:val="26"/>
        </w:rPr>
        <w:t>, kas nozīmē, ka pieaugušo iedzīvotāju skaitam, kas piedalās mācīšanās procesā</w:t>
      </w:r>
      <w:r w:rsidR="008E73E4">
        <w:rPr>
          <w:rFonts w:ascii="Times New Roman" w:hAnsi="Times New Roman"/>
          <w:sz w:val="26"/>
          <w:szCs w:val="26"/>
        </w:rPr>
        <w:t xml:space="preserve"> gadā</w:t>
      </w:r>
      <w:r w:rsidR="000410F0">
        <w:rPr>
          <w:rFonts w:ascii="Times New Roman" w:hAnsi="Times New Roman"/>
          <w:sz w:val="26"/>
          <w:szCs w:val="26"/>
        </w:rPr>
        <w:t>, jāpalielinās gandrī</w:t>
      </w:r>
      <w:r w:rsidR="00215465">
        <w:rPr>
          <w:rFonts w:ascii="Times New Roman" w:hAnsi="Times New Roman"/>
          <w:sz w:val="26"/>
          <w:szCs w:val="26"/>
        </w:rPr>
        <w:t>z trīs reizes (</w:t>
      </w:r>
      <w:r w:rsidR="00A758D2">
        <w:rPr>
          <w:rFonts w:ascii="Times New Roman" w:hAnsi="Times New Roman"/>
          <w:sz w:val="26"/>
          <w:szCs w:val="26"/>
        </w:rPr>
        <w:t xml:space="preserve">skaitam jāpalielinās </w:t>
      </w:r>
      <w:r w:rsidR="0040298A">
        <w:rPr>
          <w:rFonts w:ascii="Times New Roman" w:hAnsi="Times New Roman"/>
          <w:sz w:val="26"/>
          <w:szCs w:val="26"/>
        </w:rPr>
        <w:t xml:space="preserve">gandrīz </w:t>
      </w:r>
      <w:r w:rsidR="00A758D2">
        <w:rPr>
          <w:rFonts w:ascii="Times New Roman" w:hAnsi="Times New Roman"/>
          <w:sz w:val="26"/>
          <w:szCs w:val="26"/>
        </w:rPr>
        <w:t xml:space="preserve">divas reizes, </w:t>
      </w:r>
      <w:r w:rsidR="00215465">
        <w:rPr>
          <w:rFonts w:ascii="Times New Roman" w:hAnsi="Times New Roman"/>
          <w:sz w:val="26"/>
          <w:szCs w:val="26"/>
        </w:rPr>
        <w:t xml:space="preserve">lai sasniegtu </w:t>
      </w:r>
      <w:r w:rsidR="00A758D2">
        <w:rPr>
          <w:rFonts w:ascii="Times New Roman" w:hAnsi="Times New Roman"/>
          <w:sz w:val="26"/>
          <w:szCs w:val="26"/>
        </w:rPr>
        <w:t>11%, kas atbilst vidējam ES līmenim).</w:t>
      </w:r>
    </w:p>
    <w:p w14:paraId="1C6F6F8A" w14:textId="5EF1DB9C" w:rsidR="002250FB" w:rsidRDefault="002250FB" w:rsidP="005B0C11">
      <w:pPr>
        <w:spacing w:before="60" w:afterLines="60" w:after="144" w:line="240" w:lineRule="auto"/>
        <w:ind w:firstLine="720"/>
        <w:jc w:val="right"/>
        <w:rPr>
          <w:rFonts w:ascii="Times New Roman" w:hAnsi="Times New Roman"/>
          <w:i/>
          <w:sz w:val="26"/>
          <w:szCs w:val="26"/>
        </w:rPr>
      </w:pPr>
      <w:r w:rsidRPr="00DC3B51">
        <w:rPr>
          <w:rFonts w:ascii="Times New Roman" w:hAnsi="Times New Roman"/>
          <w:i/>
          <w:sz w:val="26"/>
          <w:szCs w:val="26"/>
        </w:rPr>
        <w:t>2.attēls</w:t>
      </w:r>
    </w:p>
    <w:p w14:paraId="7A16B607" w14:textId="7F82D7D2" w:rsidR="00721AF8" w:rsidRPr="00B663B3" w:rsidRDefault="00233452" w:rsidP="005B0C11">
      <w:pPr>
        <w:pStyle w:val="NormalWeb"/>
        <w:spacing w:before="60" w:beforeAutospacing="0" w:after="0" w:afterAutospacing="0"/>
        <w:jc w:val="center"/>
        <w:rPr>
          <w:sz w:val="26"/>
          <w:szCs w:val="26"/>
        </w:rPr>
      </w:pPr>
      <w:r w:rsidRPr="00DC3B51">
        <w:rPr>
          <w:i/>
          <w:noProof/>
          <w:sz w:val="26"/>
          <w:szCs w:val="26"/>
        </w:rPr>
        <w:drawing>
          <wp:anchor distT="0" distB="0" distL="114300" distR="114300" simplePos="0" relativeHeight="251660288" behindDoc="1" locked="0" layoutInCell="1" allowOverlap="1" wp14:anchorId="3AF5E8E0" wp14:editId="69CE0F21">
            <wp:simplePos x="0" y="0"/>
            <wp:positionH relativeFrom="margin">
              <wp:posOffset>83820</wp:posOffset>
            </wp:positionH>
            <wp:positionV relativeFrom="paragraph">
              <wp:posOffset>67945</wp:posOffset>
            </wp:positionV>
            <wp:extent cx="5755663" cy="3038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63" cy="3038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AF8" w:rsidRPr="00B663B3">
        <w:rPr>
          <w:rFonts w:eastAsia="Segoe UI"/>
          <w:b/>
          <w:bCs/>
          <w:color w:val="000000" w:themeColor="text1"/>
          <w:kern w:val="24"/>
          <w:sz w:val="26"/>
          <w:szCs w:val="26"/>
        </w:rPr>
        <w:t>Iedzīvotāju iesaistīšanās līmenis mūžizglītībā</w:t>
      </w:r>
    </w:p>
    <w:p w14:paraId="545233E3" w14:textId="75C0C1E4" w:rsidR="00721AF8" w:rsidRPr="00D8545D" w:rsidRDefault="00721AF8" w:rsidP="005B0C11">
      <w:pPr>
        <w:pStyle w:val="NormalWeb"/>
        <w:spacing w:before="60" w:beforeAutospacing="0" w:afterLines="60" w:after="144" w:afterAutospacing="0"/>
        <w:jc w:val="center"/>
      </w:pPr>
      <w:r w:rsidRPr="00D8545D">
        <w:rPr>
          <w:rFonts w:eastAsia="Segoe UI"/>
          <w:color w:val="000000" w:themeColor="text1"/>
          <w:kern w:val="24"/>
        </w:rPr>
        <w:t>(% no iedzīvotājiem vecumā 25-64 gadi)</w:t>
      </w:r>
    </w:p>
    <w:p w14:paraId="709D635A" w14:textId="77777777" w:rsidR="00721AF8" w:rsidRPr="00DC3B51" w:rsidRDefault="00721AF8" w:rsidP="005B0C11">
      <w:pPr>
        <w:spacing w:before="60" w:afterLines="60" w:after="144" w:line="240" w:lineRule="auto"/>
        <w:ind w:firstLine="720"/>
        <w:jc w:val="right"/>
        <w:rPr>
          <w:rFonts w:ascii="Times New Roman" w:hAnsi="Times New Roman"/>
          <w:i/>
          <w:sz w:val="26"/>
          <w:szCs w:val="26"/>
        </w:rPr>
      </w:pPr>
    </w:p>
    <w:p w14:paraId="60F9765E" w14:textId="77777777" w:rsidR="00721AF8" w:rsidRDefault="00721AF8" w:rsidP="005B0C11">
      <w:pPr>
        <w:spacing w:before="60" w:afterLines="60" w:after="144" w:line="240" w:lineRule="auto"/>
        <w:jc w:val="both"/>
        <w:rPr>
          <w:rFonts w:ascii="Times New Roman" w:hAnsi="Times New Roman"/>
          <w:i/>
        </w:rPr>
      </w:pPr>
    </w:p>
    <w:p w14:paraId="5D3EEBF5" w14:textId="77777777" w:rsidR="00721AF8" w:rsidRDefault="00721AF8" w:rsidP="005B0C11">
      <w:pPr>
        <w:spacing w:before="60" w:afterLines="60" w:after="144" w:line="240" w:lineRule="auto"/>
        <w:jc w:val="both"/>
        <w:rPr>
          <w:rFonts w:ascii="Times New Roman" w:hAnsi="Times New Roman"/>
          <w:i/>
        </w:rPr>
      </w:pPr>
    </w:p>
    <w:p w14:paraId="51EF00DA" w14:textId="77777777" w:rsidR="00721AF8" w:rsidRDefault="00721AF8" w:rsidP="005B0C11">
      <w:pPr>
        <w:spacing w:before="60" w:afterLines="60" w:after="144" w:line="240" w:lineRule="auto"/>
        <w:jc w:val="both"/>
        <w:rPr>
          <w:rFonts w:ascii="Times New Roman" w:hAnsi="Times New Roman"/>
          <w:i/>
        </w:rPr>
      </w:pPr>
    </w:p>
    <w:p w14:paraId="590085C8" w14:textId="77777777" w:rsidR="00721AF8" w:rsidRDefault="00721AF8" w:rsidP="005B0C11">
      <w:pPr>
        <w:spacing w:before="60" w:afterLines="60" w:after="144" w:line="240" w:lineRule="auto"/>
        <w:jc w:val="both"/>
        <w:rPr>
          <w:rFonts w:ascii="Times New Roman" w:hAnsi="Times New Roman"/>
          <w:i/>
        </w:rPr>
      </w:pPr>
    </w:p>
    <w:p w14:paraId="04193AA7" w14:textId="77777777" w:rsidR="00721AF8" w:rsidRDefault="00721AF8" w:rsidP="005B0C11">
      <w:pPr>
        <w:spacing w:before="60" w:afterLines="60" w:after="144" w:line="240" w:lineRule="auto"/>
        <w:jc w:val="both"/>
        <w:rPr>
          <w:rFonts w:ascii="Times New Roman" w:hAnsi="Times New Roman"/>
          <w:i/>
        </w:rPr>
      </w:pPr>
    </w:p>
    <w:p w14:paraId="56EBC8D9" w14:textId="77777777" w:rsidR="00721AF8" w:rsidRDefault="00721AF8" w:rsidP="005B0C11">
      <w:pPr>
        <w:spacing w:before="60" w:afterLines="60" w:after="144" w:line="240" w:lineRule="auto"/>
        <w:jc w:val="both"/>
        <w:rPr>
          <w:rFonts w:ascii="Times New Roman" w:hAnsi="Times New Roman"/>
          <w:i/>
        </w:rPr>
      </w:pPr>
    </w:p>
    <w:p w14:paraId="2E84FECE" w14:textId="77777777" w:rsidR="00721AF8" w:rsidRDefault="00721AF8" w:rsidP="005B0C11">
      <w:pPr>
        <w:spacing w:before="60" w:afterLines="60" w:after="144" w:line="240" w:lineRule="auto"/>
        <w:jc w:val="both"/>
        <w:rPr>
          <w:rFonts w:ascii="Times New Roman" w:hAnsi="Times New Roman"/>
          <w:i/>
        </w:rPr>
      </w:pPr>
    </w:p>
    <w:p w14:paraId="3F2FF3BC" w14:textId="77777777" w:rsidR="00721AF8" w:rsidRDefault="00721AF8" w:rsidP="005B0C11">
      <w:pPr>
        <w:spacing w:before="60" w:afterLines="60" w:after="144" w:line="240" w:lineRule="auto"/>
        <w:jc w:val="both"/>
        <w:rPr>
          <w:rFonts w:ascii="Times New Roman" w:hAnsi="Times New Roman"/>
          <w:i/>
        </w:rPr>
      </w:pPr>
    </w:p>
    <w:p w14:paraId="5BCB405D" w14:textId="77777777" w:rsidR="00195E99" w:rsidRDefault="00195E99" w:rsidP="00195E99">
      <w:pPr>
        <w:spacing w:after="0" w:line="240" w:lineRule="auto"/>
        <w:jc w:val="both"/>
        <w:rPr>
          <w:rFonts w:ascii="Times New Roman" w:hAnsi="Times New Roman"/>
          <w:i/>
        </w:rPr>
      </w:pPr>
    </w:p>
    <w:p w14:paraId="58159ED3" w14:textId="77777777" w:rsidR="00BE2EC8" w:rsidRPr="009A69A4" w:rsidRDefault="00562B6A" w:rsidP="00195E99">
      <w:pPr>
        <w:spacing w:after="0" w:line="240" w:lineRule="auto"/>
        <w:jc w:val="both"/>
        <w:rPr>
          <w:rFonts w:ascii="Times New Roman" w:hAnsi="Times New Roman"/>
          <w:i/>
        </w:rPr>
      </w:pPr>
      <w:r>
        <w:rPr>
          <w:rFonts w:ascii="Times New Roman" w:hAnsi="Times New Roman"/>
          <w:i/>
        </w:rPr>
        <w:t>Avots</w:t>
      </w:r>
      <w:r w:rsidR="009A69A4" w:rsidRPr="009A69A4">
        <w:rPr>
          <w:rFonts w:ascii="Times New Roman" w:hAnsi="Times New Roman"/>
          <w:i/>
        </w:rPr>
        <w:t xml:space="preserve">: </w:t>
      </w:r>
      <w:proofErr w:type="spellStart"/>
      <w:r w:rsidR="006125CA">
        <w:rPr>
          <w:rFonts w:ascii="Times New Roman" w:hAnsi="Times New Roman"/>
          <w:i/>
        </w:rPr>
        <w:t>E</w:t>
      </w:r>
      <w:r w:rsidR="00CD3759">
        <w:rPr>
          <w:rFonts w:ascii="Times New Roman" w:hAnsi="Times New Roman"/>
          <w:i/>
        </w:rPr>
        <w:t>urostat</w:t>
      </w:r>
      <w:proofErr w:type="spellEnd"/>
    </w:p>
    <w:p w14:paraId="725FC3F8" w14:textId="77777777" w:rsidR="00391EAD" w:rsidRDefault="00391EAD" w:rsidP="00102CBD">
      <w:pPr>
        <w:spacing w:before="60" w:afterLines="60" w:after="144" w:line="240" w:lineRule="auto"/>
        <w:ind w:firstLine="720"/>
        <w:jc w:val="both"/>
        <w:rPr>
          <w:rFonts w:ascii="Times New Roman" w:eastAsia="Times New Roman" w:hAnsi="Times New Roman" w:cs="Times New Roman"/>
          <w:sz w:val="26"/>
          <w:szCs w:val="26"/>
          <w:lang w:eastAsia="lv-LV"/>
        </w:rPr>
      </w:pPr>
    </w:p>
    <w:p w14:paraId="1506D5D4" w14:textId="6B41759E" w:rsidR="00800D91" w:rsidRDefault="005C0CC3" w:rsidP="00102CBD">
      <w:pPr>
        <w:spacing w:before="60" w:afterLines="60" w:after="144" w:line="240" w:lineRule="auto"/>
        <w:ind w:firstLine="720"/>
        <w:jc w:val="both"/>
      </w:pPr>
      <w:r>
        <w:rPr>
          <w:rFonts w:ascii="Times New Roman" w:eastAsia="Times New Roman" w:hAnsi="Times New Roman" w:cs="Times New Roman"/>
          <w:sz w:val="26"/>
          <w:szCs w:val="26"/>
          <w:lang w:eastAsia="lv-LV"/>
        </w:rPr>
        <w:t>Pašlaik pieaugušo izglītība</w:t>
      </w:r>
      <w:r w:rsidR="005C5828">
        <w:rPr>
          <w:rFonts w:ascii="Times New Roman" w:eastAsia="Times New Roman" w:hAnsi="Times New Roman" w:cs="Times New Roman"/>
          <w:sz w:val="26"/>
          <w:szCs w:val="26"/>
          <w:lang w:eastAsia="lv-LV"/>
        </w:rPr>
        <w:t>s piedāvājums</w:t>
      </w:r>
      <w:r>
        <w:rPr>
          <w:rFonts w:ascii="Times New Roman" w:eastAsia="Times New Roman" w:hAnsi="Times New Roman" w:cs="Times New Roman"/>
          <w:sz w:val="26"/>
          <w:szCs w:val="26"/>
          <w:lang w:eastAsia="lv-LV"/>
        </w:rPr>
        <w:t xml:space="preserve"> galvenokārt tiek finansēt</w:t>
      </w:r>
      <w:r w:rsidR="005C5828">
        <w:rPr>
          <w:rFonts w:ascii="Times New Roman" w:eastAsia="Times New Roman" w:hAnsi="Times New Roman" w:cs="Times New Roman"/>
          <w:sz w:val="26"/>
          <w:szCs w:val="26"/>
          <w:lang w:eastAsia="lv-LV"/>
        </w:rPr>
        <w:t>s</w:t>
      </w:r>
      <w:r w:rsidR="002364FB">
        <w:rPr>
          <w:rFonts w:ascii="Times New Roman" w:eastAsia="Times New Roman" w:hAnsi="Times New Roman" w:cs="Times New Roman"/>
          <w:sz w:val="26"/>
          <w:szCs w:val="26"/>
          <w:lang w:eastAsia="lv-LV"/>
        </w:rPr>
        <w:t xml:space="preserve"> izmantojot</w:t>
      </w:r>
      <w:r>
        <w:rPr>
          <w:rFonts w:ascii="Times New Roman" w:eastAsia="Times New Roman" w:hAnsi="Times New Roman" w:cs="Times New Roman"/>
          <w:sz w:val="26"/>
          <w:szCs w:val="26"/>
          <w:lang w:eastAsia="lv-LV"/>
        </w:rPr>
        <w:t xml:space="preserve"> ES struktūrfon</w:t>
      </w:r>
      <w:r w:rsidR="002364FB">
        <w:rPr>
          <w:rFonts w:ascii="Times New Roman" w:eastAsia="Times New Roman" w:hAnsi="Times New Roman" w:cs="Times New Roman"/>
          <w:sz w:val="26"/>
          <w:szCs w:val="26"/>
          <w:lang w:eastAsia="lv-LV"/>
        </w:rPr>
        <w:t>du iespējas</w:t>
      </w:r>
      <w:r w:rsidR="00496B04">
        <w:rPr>
          <w:rFonts w:ascii="Times New Roman" w:eastAsia="Times New Roman" w:hAnsi="Times New Roman" w:cs="Times New Roman"/>
          <w:sz w:val="26"/>
          <w:szCs w:val="26"/>
          <w:lang w:eastAsia="lv-LV"/>
        </w:rPr>
        <w:t xml:space="preserve"> </w:t>
      </w:r>
      <w:r w:rsidR="00496B04">
        <w:rPr>
          <w:rFonts w:ascii="Times New Roman" w:hAnsi="Times New Roman"/>
          <w:sz w:val="26"/>
          <w:szCs w:val="26"/>
        </w:rPr>
        <w:t>(3.attēls).</w:t>
      </w:r>
    </w:p>
    <w:p w14:paraId="562C2583" w14:textId="77777777" w:rsidR="00BE2EC8" w:rsidRPr="00BE2EC8" w:rsidRDefault="00BE2EC8" w:rsidP="005B0C11">
      <w:pPr>
        <w:tabs>
          <w:tab w:val="left" w:pos="6229"/>
          <w:tab w:val="right" w:pos="9405"/>
        </w:tabs>
        <w:spacing w:before="60" w:afterLines="60" w:after="144" w:line="240" w:lineRule="auto"/>
        <w:jc w:val="right"/>
        <w:rPr>
          <w:rFonts w:ascii="Times New Roman" w:hAnsi="Times New Roman" w:cs="Times New Roman"/>
          <w:i/>
          <w:sz w:val="26"/>
          <w:szCs w:val="26"/>
        </w:rPr>
      </w:pPr>
      <w:r>
        <w:rPr>
          <w:rFonts w:ascii="Times New Roman" w:hAnsi="Times New Roman" w:cs="Times New Roman"/>
          <w:i/>
          <w:sz w:val="26"/>
          <w:szCs w:val="26"/>
        </w:rPr>
        <w:tab/>
      </w:r>
      <w:r w:rsidRPr="00BE2EC8">
        <w:rPr>
          <w:rFonts w:ascii="Times New Roman" w:hAnsi="Times New Roman" w:cs="Times New Roman"/>
          <w:i/>
          <w:sz w:val="26"/>
          <w:szCs w:val="26"/>
        </w:rPr>
        <w:t>3.attēls</w:t>
      </w:r>
    </w:p>
    <w:p w14:paraId="76A7EE39" w14:textId="77777777" w:rsidR="00FB4A35" w:rsidRDefault="00065772" w:rsidP="005B0C11">
      <w:pPr>
        <w:spacing w:before="60" w:afterLines="60" w:after="144" w:line="240" w:lineRule="auto"/>
        <w:jc w:val="center"/>
        <w:rPr>
          <w:rFonts w:ascii="Times New Roman" w:hAnsi="Times New Roman" w:cs="Times New Roman"/>
          <w:b/>
          <w:sz w:val="26"/>
          <w:szCs w:val="26"/>
        </w:rPr>
      </w:pPr>
      <w:r>
        <w:rPr>
          <w:rFonts w:ascii="Times New Roman" w:hAnsi="Times New Roman" w:cs="Times New Roman"/>
          <w:b/>
          <w:sz w:val="26"/>
          <w:szCs w:val="26"/>
        </w:rPr>
        <w:t>P</w:t>
      </w:r>
      <w:r w:rsidR="00721AF8" w:rsidRPr="00960C89">
        <w:rPr>
          <w:rFonts w:ascii="Times New Roman" w:hAnsi="Times New Roman" w:cs="Times New Roman"/>
          <w:b/>
          <w:sz w:val="26"/>
          <w:szCs w:val="26"/>
        </w:rPr>
        <w:t>ieaugušo izglītības pasākumi ES fondu ietvaros</w:t>
      </w:r>
      <w:r w:rsidR="00FB4A35">
        <w:rPr>
          <w:rFonts w:ascii="Times New Roman" w:hAnsi="Times New Roman" w:cs="Times New Roman"/>
          <w:b/>
          <w:sz w:val="26"/>
          <w:szCs w:val="26"/>
        </w:rPr>
        <w:t xml:space="preserve"> </w:t>
      </w:r>
    </w:p>
    <w:p w14:paraId="236B0688" w14:textId="77777777" w:rsidR="00421EA7" w:rsidRDefault="00721AF8" w:rsidP="005B0C11">
      <w:pPr>
        <w:spacing w:before="60" w:afterLines="60" w:after="144" w:line="240" w:lineRule="auto"/>
        <w:jc w:val="center"/>
        <w:rPr>
          <w:rFonts w:ascii="Times New Roman" w:hAnsi="Times New Roman" w:cs="Times New Roman"/>
          <w:b/>
          <w:sz w:val="26"/>
          <w:szCs w:val="26"/>
        </w:rPr>
      </w:pPr>
      <w:r w:rsidRPr="00960C89">
        <w:rPr>
          <w:rFonts w:ascii="Times New Roman" w:hAnsi="Times New Roman" w:cs="Times New Roman"/>
          <w:noProof/>
          <w:sz w:val="26"/>
          <w:szCs w:val="26"/>
          <w:lang w:eastAsia="lv-LV"/>
        </w:rPr>
        <w:drawing>
          <wp:inline distT="0" distB="0" distL="0" distR="0" wp14:anchorId="4DD8DA88" wp14:editId="13447557">
            <wp:extent cx="5731390" cy="2628900"/>
            <wp:effectExtent l="19050" t="19050" r="2222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5625" t="22743" r="4219" b="3611"/>
                    <a:stretch>
                      <a:fillRect/>
                    </a:stretch>
                  </pic:blipFill>
                  <pic:spPr bwMode="auto">
                    <a:xfrm>
                      <a:off x="0" y="0"/>
                      <a:ext cx="5750837" cy="2637820"/>
                    </a:xfrm>
                    <a:prstGeom prst="rect">
                      <a:avLst/>
                    </a:prstGeom>
                    <a:noFill/>
                    <a:ln w="9525">
                      <a:solidFill>
                        <a:schemeClr val="tx1">
                          <a:lumMod val="50000"/>
                          <a:lumOff val="50000"/>
                        </a:schemeClr>
                      </a:solidFill>
                      <a:miter lim="800000"/>
                      <a:headEnd/>
                      <a:tailEnd/>
                    </a:ln>
                  </pic:spPr>
                </pic:pic>
              </a:graphicData>
            </a:graphic>
          </wp:inline>
        </w:drawing>
      </w:r>
    </w:p>
    <w:p w14:paraId="21275DC6" w14:textId="77777777" w:rsidR="00233452" w:rsidRDefault="00233452" w:rsidP="00496B04">
      <w:pPr>
        <w:spacing w:before="60" w:afterLines="60" w:after="144" w:line="240" w:lineRule="auto"/>
        <w:ind w:firstLine="720"/>
        <w:jc w:val="both"/>
        <w:rPr>
          <w:rFonts w:ascii="Times New Roman" w:eastAsia="Times New Roman" w:hAnsi="Times New Roman" w:cs="Times New Roman"/>
          <w:sz w:val="26"/>
          <w:szCs w:val="26"/>
          <w:lang w:eastAsia="lv-LV"/>
        </w:rPr>
      </w:pPr>
    </w:p>
    <w:p w14:paraId="5BE652C4" w14:textId="77777777" w:rsidR="00496B04" w:rsidRDefault="00496B04" w:rsidP="00496B04">
      <w:pPr>
        <w:spacing w:before="60" w:afterLines="60" w:after="144"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IZM</w:t>
      </w:r>
      <w:r w:rsidRPr="00F8341D">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(Valsts izglītības attīstības aģentūra)</w:t>
      </w:r>
      <w:r w:rsidRPr="00F8341D">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organizē</w:t>
      </w:r>
      <w:r w:rsidRPr="00F8341D">
        <w:rPr>
          <w:rFonts w:ascii="Times New Roman" w:eastAsia="Times New Roman" w:hAnsi="Times New Roman" w:cs="Times New Roman"/>
          <w:sz w:val="26"/>
          <w:szCs w:val="26"/>
          <w:lang w:eastAsia="lv-LV"/>
        </w:rPr>
        <w:t xml:space="preserve"> mācību atbalstu </w:t>
      </w:r>
      <w:r>
        <w:rPr>
          <w:rFonts w:ascii="Times New Roman" w:eastAsia="Times New Roman" w:hAnsi="Times New Roman" w:cs="Times New Roman"/>
          <w:sz w:val="26"/>
          <w:szCs w:val="26"/>
          <w:lang w:eastAsia="lv-LV"/>
        </w:rPr>
        <w:t>nodarbinātajiem (</w:t>
      </w:r>
      <w:r w:rsidRPr="00F8341D">
        <w:rPr>
          <w:rFonts w:ascii="Times New Roman" w:eastAsia="Times New Roman" w:hAnsi="Times New Roman" w:cs="Times New Roman"/>
          <w:sz w:val="26"/>
          <w:szCs w:val="26"/>
          <w:lang w:eastAsia="lv-LV"/>
        </w:rPr>
        <w:t>pēc indivīda iniciatīvas)</w:t>
      </w:r>
      <w:r>
        <w:rPr>
          <w:rFonts w:ascii="Times New Roman" w:eastAsia="Times New Roman" w:hAnsi="Times New Roman" w:cs="Times New Roman"/>
          <w:sz w:val="26"/>
          <w:szCs w:val="26"/>
          <w:lang w:eastAsia="lv-LV"/>
        </w:rPr>
        <w:t xml:space="preserve"> </w:t>
      </w:r>
      <w:r w:rsidRPr="00F8341D">
        <w:rPr>
          <w:rFonts w:ascii="Times New Roman" w:eastAsia="Times New Roman" w:hAnsi="Times New Roman" w:cs="Times New Roman"/>
          <w:sz w:val="26"/>
          <w:szCs w:val="26"/>
          <w:lang w:eastAsia="lv-LV"/>
        </w:rPr>
        <w:t>partnerībā ar pašv</w:t>
      </w:r>
      <w:r w:rsidRPr="009C7954">
        <w:rPr>
          <w:rFonts w:ascii="Times New Roman" w:eastAsia="Times New Roman" w:hAnsi="Times New Roman" w:cs="Times New Roman"/>
          <w:sz w:val="26"/>
          <w:szCs w:val="26"/>
          <w:lang w:eastAsia="lv-LV"/>
        </w:rPr>
        <w:t>aldībām/izglītības pārvaldēm un Nodarbinātības valsts aģentūru</w:t>
      </w:r>
      <w:r>
        <w:rPr>
          <w:rFonts w:ascii="Times New Roman" w:eastAsia="Times New Roman" w:hAnsi="Times New Roman" w:cs="Times New Roman"/>
          <w:sz w:val="26"/>
          <w:szCs w:val="26"/>
          <w:lang w:eastAsia="lv-LV"/>
        </w:rPr>
        <w:t xml:space="preserve"> (turpmāk –</w:t>
      </w:r>
      <w:r w:rsidRPr="00316321">
        <w:t xml:space="preserve"> </w:t>
      </w:r>
      <w:r w:rsidRPr="00316321">
        <w:rPr>
          <w:rFonts w:ascii="Times New Roman" w:eastAsia="Times New Roman" w:hAnsi="Times New Roman" w:cs="Times New Roman"/>
          <w:sz w:val="26"/>
          <w:szCs w:val="26"/>
          <w:lang w:eastAsia="lv-LV"/>
        </w:rPr>
        <w:t>NVA</w:t>
      </w:r>
      <w:r>
        <w:rPr>
          <w:rFonts w:ascii="Times New Roman" w:eastAsia="Times New Roman" w:hAnsi="Times New Roman" w:cs="Times New Roman"/>
          <w:sz w:val="26"/>
          <w:szCs w:val="26"/>
          <w:lang w:eastAsia="lv-LV"/>
        </w:rPr>
        <w:t xml:space="preserve"> )</w:t>
      </w:r>
      <w:r w:rsidRPr="009C7954">
        <w:rPr>
          <w:rFonts w:ascii="Times New Roman" w:eastAsia="Times New Roman" w:hAnsi="Times New Roman" w:cs="Times New Roman"/>
          <w:sz w:val="26"/>
          <w:szCs w:val="26"/>
          <w:lang w:eastAsia="lv-LV"/>
        </w:rPr>
        <w:t>. Līdz 2021.gadam plānots iesaistīt 38,3 tūkst. personas, galvenokārt mazkvalificētos un zemas kvalifikācijas nodarbinātos.</w:t>
      </w:r>
    </w:p>
    <w:p w14:paraId="2E020E5C" w14:textId="77777777" w:rsidR="00496B04" w:rsidRDefault="00496B04" w:rsidP="00496B04">
      <w:pPr>
        <w:spacing w:before="60" w:afterLines="60" w:after="144"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LM (NVA</w:t>
      </w:r>
      <w:r w:rsidRPr="009C7954">
        <w:rPr>
          <w:rFonts w:ascii="Times New Roman" w:eastAsia="Times New Roman" w:hAnsi="Times New Roman" w:cs="Times New Roman"/>
          <w:sz w:val="26"/>
          <w:szCs w:val="26"/>
          <w:lang w:eastAsia="lv-LV"/>
        </w:rPr>
        <w:t xml:space="preserve">) organizē mācību atbalstu </w:t>
      </w:r>
      <w:r>
        <w:rPr>
          <w:rFonts w:ascii="Times New Roman" w:eastAsia="Times New Roman" w:hAnsi="Times New Roman" w:cs="Times New Roman"/>
          <w:sz w:val="26"/>
          <w:szCs w:val="26"/>
          <w:lang w:eastAsia="lv-LV"/>
        </w:rPr>
        <w:t>bezdarb</w:t>
      </w:r>
      <w:r w:rsidRPr="009C7954">
        <w:rPr>
          <w:rFonts w:ascii="Times New Roman" w:eastAsia="Times New Roman" w:hAnsi="Times New Roman" w:cs="Times New Roman"/>
          <w:sz w:val="26"/>
          <w:szCs w:val="26"/>
          <w:lang w:eastAsia="lv-LV"/>
        </w:rPr>
        <w:t>niekiem un darba meklētājiem (izmantojot kuponus vai pie darba devēja). Līdz 2021.gadam plānots iesaistīt 85 tūkst. bezdarbnieku.</w:t>
      </w:r>
    </w:p>
    <w:p w14:paraId="1FED9B24" w14:textId="769F262F" w:rsidR="00496B04" w:rsidRPr="00E946F3" w:rsidRDefault="00496B04" w:rsidP="00496B04">
      <w:pPr>
        <w:spacing w:before="60" w:afterLines="60" w:after="144" w:line="240" w:lineRule="auto"/>
        <w:ind w:firstLine="720"/>
        <w:jc w:val="both"/>
        <w:rPr>
          <w:rFonts w:ascii="Times New Roman" w:eastAsia="Times New Roman" w:hAnsi="Times New Roman" w:cs="Times New Roman"/>
          <w:sz w:val="26"/>
          <w:szCs w:val="26"/>
          <w:lang w:eastAsia="lv-LV"/>
        </w:rPr>
      </w:pPr>
      <w:r w:rsidRPr="00E946F3">
        <w:rPr>
          <w:rFonts w:ascii="Times New Roman" w:eastAsia="Times New Roman" w:hAnsi="Times New Roman" w:cs="Times New Roman"/>
          <w:sz w:val="26"/>
          <w:szCs w:val="26"/>
          <w:lang w:eastAsia="lv-LV"/>
        </w:rPr>
        <w:t xml:space="preserve">Papildus NVA sadarbībā ar valsts profesionālās izglītības iestādēm (turpmāk </w:t>
      </w:r>
      <w:r w:rsidRPr="00274EA4">
        <w:rPr>
          <w:rFonts w:ascii="Times New Roman" w:eastAsia="Times New Roman" w:hAnsi="Times New Roman" w:cs="Times New Roman"/>
          <w:sz w:val="26"/>
          <w:szCs w:val="26"/>
          <w:lang w:eastAsia="lv-LV"/>
        </w:rPr>
        <w:t>– PII</w:t>
      </w:r>
      <w:r w:rsidR="00086013">
        <w:rPr>
          <w:rFonts w:ascii="Times New Roman" w:eastAsia="Times New Roman" w:hAnsi="Times New Roman" w:cs="Times New Roman"/>
          <w:sz w:val="26"/>
          <w:szCs w:val="26"/>
          <w:lang w:eastAsia="lv-LV"/>
        </w:rPr>
        <w:t>) laikā no 2014.</w:t>
      </w:r>
      <w:r w:rsidRPr="00E946F3">
        <w:rPr>
          <w:rFonts w:ascii="Times New Roman" w:eastAsia="Times New Roman" w:hAnsi="Times New Roman" w:cs="Times New Roman"/>
          <w:sz w:val="26"/>
          <w:szCs w:val="26"/>
          <w:lang w:eastAsia="lv-LV"/>
        </w:rPr>
        <w:t xml:space="preserve">gada janvāra līdz decembrim īstenoja </w:t>
      </w:r>
      <w:proofErr w:type="spellStart"/>
      <w:r w:rsidRPr="00E946F3">
        <w:rPr>
          <w:rFonts w:ascii="Times New Roman" w:eastAsia="Times New Roman" w:hAnsi="Times New Roman" w:cs="Times New Roman"/>
          <w:sz w:val="26"/>
          <w:szCs w:val="26"/>
          <w:lang w:eastAsia="lv-LV"/>
        </w:rPr>
        <w:t>izmēģinājumprojekta</w:t>
      </w:r>
      <w:proofErr w:type="spellEnd"/>
      <w:r w:rsidRPr="00E946F3">
        <w:rPr>
          <w:rFonts w:ascii="Times New Roman" w:eastAsia="Times New Roman" w:hAnsi="Times New Roman" w:cs="Times New Roman"/>
          <w:sz w:val="26"/>
          <w:szCs w:val="26"/>
          <w:lang w:eastAsia="lv-LV"/>
        </w:rPr>
        <w:t xml:space="preserve"> 1.kārtu ar mērķi aprobēt turpmāku sadarbības modeli tālākai bezdarbnieku iesaistei profesionālās tālākizglītības apguvē PII, kurās veikti Eiro</w:t>
      </w:r>
      <w:r w:rsidR="008A0F14" w:rsidRPr="00E946F3">
        <w:rPr>
          <w:rFonts w:ascii="Times New Roman" w:eastAsia="Times New Roman" w:hAnsi="Times New Roman" w:cs="Times New Roman"/>
          <w:sz w:val="26"/>
          <w:szCs w:val="26"/>
          <w:lang w:eastAsia="lv-LV"/>
        </w:rPr>
        <w:t>pas Reģionālās attīstības fonda</w:t>
      </w:r>
      <w:r w:rsidRPr="00E946F3">
        <w:rPr>
          <w:rFonts w:ascii="Times New Roman" w:eastAsia="Times New Roman" w:hAnsi="Times New Roman" w:cs="Times New Roman"/>
          <w:sz w:val="26"/>
          <w:szCs w:val="26"/>
          <w:lang w:eastAsia="lv-LV"/>
        </w:rPr>
        <w:t xml:space="preserve"> ieguldījumi materiāltehniskās bāzes uzlabošanā (iesaistīti 164 bezdarbnieki). Savukārt no 2015.gada septembra līdz 2016.gada aprīlim NVA īstenoja </w:t>
      </w:r>
      <w:proofErr w:type="spellStart"/>
      <w:r w:rsidRPr="00E946F3">
        <w:rPr>
          <w:rFonts w:ascii="Times New Roman" w:eastAsia="Times New Roman" w:hAnsi="Times New Roman" w:cs="Times New Roman"/>
          <w:sz w:val="26"/>
          <w:szCs w:val="26"/>
          <w:lang w:eastAsia="lv-LV"/>
        </w:rPr>
        <w:t>izmēģinājumprojekta</w:t>
      </w:r>
      <w:proofErr w:type="spellEnd"/>
      <w:r w:rsidRPr="00E946F3">
        <w:rPr>
          <w:rFonts w:ascii="Times New Roman" w:eastAsia="Times New Roman" w:hAnsi="Times New Roman" w:cs="Times New Roman"/>
          <w:sz w:val="26"/>
          <w:szCs w:val="26"/>
          <w:lang w:eastAsia="lv-LV"/>
        </w:rPr>
        <w:t xml:space="preserve"> 2.kārtu, kas paredzēja atbalsta sniegšanu bezdarbniekiem, kuri pakļauti kādam sociālās atstumtības riskam, piedāvājot iespēju tālākizglītības programmas apgūt PII un profesionālās izglītības kompetences centros (iesaistīts 181 bezdarbnieks). </w:t>
      </w:r>
    </w:p>
    <w:p w14:paraId="796584FF" w14:textId="28C1126B" w:rsidR="00496B04" w:rsidRPr="00E946F3" w:rsidRDefault="00496B04" w:rsidP="00496B04">
      <w:pPr>
        <w:spacing w:before="60" w:afterLines="60" w:after="144" w:line="240" w:lineRule="auto"/>
        <w:ind w:firstLine="720"/>
        <w:jc w:val="both"/>
        <w:rPr>
          <w:rFonts w:ascii="Times New Roman" w:eastAsia="Times New Roman" w:hAnsi="Times New Roman" w:cs="Times New Roman"/>
          <w:sz w:val="26"/>
          <w:szCs w:val="26"/>
          <w:lang w:eastAsia="lv-LV"/>
        </w:rPr>
      </w:pPr>
      <w:proofErr w:type="spellStart"/>
      <w:r w:rsidRPr="00E946F3">
        <w:rPr>
          <w:rFonts w:ascii="Times New Roman" w:eastAsia="Times New Roman" w:hAnsi="Times New Roman" w:cs="Times New Roman"/>
          <w:sz w:val="26"/>
          <w:szCs w:val="26"/>
          <w:lang w:eastAsia="lv-LV"/>
        </w:rPr>
        <w:t>Izmēģinājumprojekta</w:t>
      </w:r>
      <w:proofErr w:type="spellEnd"/>
      <w:r w:rsidRPr="00E946F3">
        <w:rPr>
          <w:rFonts w:ascii="Times New Roman" w:eastAsia="Times New Roman" w:hAnsi="Times New Roman" w:cs="Times New Roman"/>
          <w:sz w:val="26"/>
          <w:szCs w:val="26"/>
          <w:lang w:eastAsia="lv-LV"/>
        </w:rPr>
        <w:t xml:space="preserve"> 2.kārtas </w:t>
      </w:r>
      <w:proofErr w:type="spellStart"/>
      <w:r w:rsidRPr="00E946F3">
        <w:rPr>
          <w:rFonts w:ascii="Times New Roman" w:eastAsia="Times New Roman" w:hAnsi="Times New Roman" w:cs="Times New Roman"/>
          <w:sz w:val="26"/>
          <w:szCs w:val="26"/>
          <w:lang w:eastAsia="lv-LV"/>
        </w:rPr>
        <w:t>izvērtējums</w:t>
      </w:r>
      <w:proofErr w:type="spellEnd"/>
      <w:r w:rsidRPr="00E946F3">
        <w:rPr>
          <w:rFonts w:ascii="Times New Roman" w:eastAsia="Times New Roman" w:hAnsi="Times New Roman" w:cs="Times New Roman"/>
          <w:sz w:val="26"/>
          <w:szCs w:val="26"/>
          <w:lang w:eastAsia="lv-LV"/>
        </w:rPr>
        <w:t xml:space="preserve"> ir iekļauts LM informatīvajā ziņ</w:t>
      </w:r>
      <w:r w:rsidR="008A0F14" w:rsidRPr="00E946F3">
        <w:rPr>
          <w:rFonts w:ascii="Times New Roman" w:eastAsia="Times New Roman" w:hAnsi="Times New Roman" w:cs="Times New Roman"/>
          <w:sz w:val="26"/>
          <w:szCs w:val="26"/>
          <w:lang w:eastAsia="lv-LV"/>
        </w:rPr>
        <w:t xml:space="preserve">ojumā “Par </w:t>
      </w:r>
      <w:proofErr w:type="spellStart"/>
      <w:r w:rsidR="008A0F14" w:rsidRPr="00E946F3">
        <w:rPr>
          <w:rFonts w:ascii="Times New Roman" w:eastAsia="Times New Roman" w:hAnsi="Times New Roman" w:cs="Times New Roman"/>
          <w:sz w:val="26"/>
          <w:szCs w:val="26"/>
          <w:lang w:eastAsia="lv-LV"/>
        </w:rPr>
        <w:t>izmēģinājumprojekta</w:t>
      </w:r>
      <w:proofErr w:type="spellEnd"/>
      <w:r w:rsidR="008A0F14" w:rsidRPr="00E946F3">
        <w:rPr>
          <w:rFonts w:ascii="Times New Roman" w:eastAsia="Times New Roman" w:hAnsi="Times New Roman" w:cs="Times New Roman"/>
          <w:sz w:val="26"/>
          <w:szCs w:val="26"/>
          <w:lang w:eastAsia="lv-LV"/>
        </w:rPr>
        <w:t xml:space="preserve"> “</w:t>
      </w:r>
      <w:r w:rsidRPr="00E946F3">
        <w:rPr>
          <w:rFonts w:ascii="Times New Roman" w:eastAsia="Times New Roman" w:hAnsi="Times New Roman" w:cs="Times New Roman"/>
          <w:sz w:val="26"/>
          <w:szCs w:val="26"/>
          <w:lang w:eastAsia="lv-LV"/>
        </w:rPr>
        <w:t>Profesionālās tālākizglītības programmu īstenošana bezdarbniekiem valsts vai pašvaldību dibinātās izglītības iestādēs” otrās kārtas īstenošanu” (turpmāk – LM informatīvais ziņojums), k</w:t>
      </w:r>
      <w:r w:rsidR="00F44588">
        <w:rPr>
          <w:rFonts w:ascii="Times New Roman" w:eastAsia="Times New Roman" w:hAnsi="Times New Roman" w:cs="Times New Roman"/>
          <w:sz w:val="26"/>
          <w:szCs w:val="26"/>
          <w:lang w:eastAsia="lv-LV"/>
        </w:rPr>
        <w:t xml:space="preserve">as </w:t>
      </w:r>
      <w:r w:rsidRPr="00E946F3">
        <w:rPr>
          <w:rFonts w:ascii="Times New Roman" w:eastAsia="Times New Roman" w:hAnsi="Times New Roman" w:cs="Times New Roman"/>
          <w:sz w:val="26"/>
          <w:szCs w:val="26"/>
          <w:lang w:eastAsia="lv-LV"/>
        </w:rPr>
        <w:t xml:space="preserve">kopā ar </w:t>
      </w:r>
      <w:proofErr w:type="spellStart"/>
      <w:r w:rsidRPr="00E946F3">
        <w:rPr>
          <w:rFonts w:ascii="Times New Roman" w:eastAsia="Times New Roman" w:hAnsi="Times New Roman" w:cs="Times New Roman"/>
          <w:sz w:val="26"/>
          <w:szCs w:val="26"/>
          <w:lang w:eastAsia="lv-LV"/>
        </w:rPr>
        <w:t>protokollēmuma</w:t>
      </w:r>
      <w:proofErr w:type="spellEnd"/>
      <w:r w:rsidRPr="00E946F3">
        <w:rPr>
          <w:rFonts w:ascii="Times New Roman" w:eastAsia="Times New Roman" w:hAnsi="Times New Roman" w:cs="Times New Roman"/>
          <w:sz w:val="26"/>
          <w:szCs w:val="26"/>
          <w:lang w:eastAsia="lv-LV"/>
        </w:rPr>
        <w:t xml:space="preserve"> projektā izvirzītajiem LM turpmākās rīcības uzdevumiem (</w:t>
      </w:r>
      <w:r w:rsidRPr="004C75BB">
        <w:rPr>
          <w:rFonts w:ascii="Times New Roman" w:eastAsia="Times New Roman" w:hAnsi="Times New Roman" w:cs="Times New Roman"/>
          <w:sz w:val="26"/>
          <w:szCs w:val="26"/>
          <w:lang w:eastAsia="lv-LV"/>
        </w:rPr>
        <w:t xml:space="preserve">skat. </w:t>
      </w:r>
      <w:r w:rsidR="00AD45AD" w:rsidRPr="004C75BB">
        <w:rPr>
          <w:rFonts w:ascii="Times New Roman" w:eastAsia="Times New Roman" w:hAnsi="Times New Roman" w:cs="Times New Roman"/>
          <w:sz w:val="26"/>
          <w:szCs w:val="26"/>
          <w:lang w:eastAsia="lv-LV"/>
        </w:rPr>
        <w:t xml:space="preserve">2.sadaļas </w:t>
      </w:r>
      <w:r w:rsidR="00D04542">
        <w:rPr>
          <w:rFonts w:ascii="Times New Roman" w:eastAsia="Times New Roman" w:hAnsi="Times New Roman" w:cs="Times New Roman"/>
          <w:sz w:val="26"/>
          <w:szCs w:val="26"/>
          <w:lang w:eastAsia="lv-LV"/>
        </w:rPr>
        <w:t>6</w:t>
      </w:r>
      <w:r w:rsidR="00AD45AD" w:rsidRPr="004C75BB">
        <w:rPr>
          <w:rFonts w:ascii="Times New Roman" w:eastAsia="Times New Roman" w:hAnsi="Times New Roman" w:cs="Times New Roman"/>
          <w:sz w:val="26"/>
          <w:szCs w:val="26"/>
          <w:lang w:eastAsia="lv-LV"/>
        </w:rPr>
        <w:t xml:space="preserve">. un </w:t>
      </w:r>
      <w:r w:rsidR="00D04542">
        <w:rPr>
          <w:rFonts w:ascii="Times New Roman" w:eastAsia="Times New Roman" w:hAnsi="Times New Roman" w:cs="Times New Roman"/>
          <w:sz w:val="26"/>
          <w:szCs w:val="26"/>
          <w:lang w:eastAsia="lv-LV"/>
        </w:rPr>
        <w:t>7</w:t>
      </w:r>
      <w:r w:rsidRPr="004C75BB">
        <w:rPr>
          <w:rFonts w:ascii="Times New Roman" w:eastAsia="Times New Roman" w:hAnsi="Times New Roman" w:cs="Times New Roman"/>
          <w:sz w:val="26"/>
          <w:szCs w:val="26"/>
          <w:lang w:eastAsia="lv-LV"/>
        </w:rPr>
        <w:t xml:space="preserve">. punktu) </w:t>
      </w:r>
      <w:r w:rsidR="00F44588">
        <w:rPr>
          <w:rFonts w:ascii="Times New Roman" w:eastAsia="Times New Roman" w:hAnsi="Times New Roman" w:cs="Times New Roman"/>
          <w:sz w:val="26"/>
          <w:szCs w:val="26"/>
          <w:lang w:eastAsia="lv-LV"/>
        </w:rPr>
        <w:t>2017.gada 28.</w:t>
      </w:r>
      <w:r w:rsidR="00F44588" w:rsidRPr="00E946F3">
        <w:rPr>
          <w:rFonts w:ascii="Times New Roman" w:eastAsia="Times New Roman" w:hAnsi="Times New Roman" w:cs="Times New Roman"/>
          <w:sz w:val="26"/>
          <w:szCs w:val="26"/>
          <w:lang w:eastAsia="lv-LV"/>
        </w:rPr>
        <w:t>februār</w:t>
      </w:r>
      <w:r w:rsidR="00F44588">
        <w:rPr>
          <w:rFonts w:ascii="Times New Roman" w:eastAsia="Times New Roman" w:hAnsi="Times New Roman" w:cs="Times New Roman"/>
          <w:sz w:val="26"/>
          <w:szCs w:val="26"/>
          <w:lang w:eastAsia="lv-LV"/>
        </w:rPr>
        <w:t>ī</w:t>
      </w:r>
      <w:r w:rsidR="00CC7963">
        <w:rPr>
          <w:rFonts w:ascii="Times New Roman" w:eastAsia="Times New Roman" w:hAnsi="Times New Roman" w:cs="Times New Roman"/>
          <w:sz w:val="26"/>
          <w:szCs w:val="26"/>
          <w:lang w:eastAsia="lv-LV"/>
        </w:rPr>
        <w:t xml:space="preserve"> ir</w:t>
      </w:r>
      <w:r w:rsidR="00F44588">
        <w:rPr>
          <w:rFonts w:ascii="Times New Roman" w:eastAsia="Times New Roman" w:hAnsi="Times New Roman" w:cs="Times New Roman"/>
          <w:sz w:val="26"/>
          <w:szCs w:val="26"/>
          <w:lang w:eastAsia="lv-LV"/>
        </w:rPr>
        <w:t xml:space="preserve"> iesniegts</w:t>
      </w:r>
      <w:r w:rsidR="00F44588" w:rsidRPr="004C75BB">
        <w:rPr>
          <w:rFonts w:ascii="Times New Roman" w:eastAsia="Times New Roman" w:hAnsi="Times New Roman" w:cs="Times New Roman"/>
          <w:sz w:val="26"/>
          <w:szCs w:val="26"/>
          <w:lang w:eastAsia="lv-LV"/>
        </w:rPr>
        <w:t xml:space="preserve"> </w:t>
      </w:r>
      <w:r w:rsidRPr="004C75BB">
        <w:rPr>
          <w:rFonts w:ascii="Times New Roman" w:eastAsia="Times New Roman" w:hAnsi="Times New Roman" w:cs="Times New Roman"/>
          <w:sz w:val="26"/>
          <w:szCs w:val="26"/>
          <w:lang w:eastAsia="lv-LV"/>
        </w:rPr>
        <w:t>Valsts</w:t>
      </w:r>
      <w:r w:rsidRPr="00E946F3">
        <w:rPr>
          <w:rFonts w:ascii="Times New Roman" w:eastAsia="Times New Roman" w:hAnsi="Times New Roman" w:cs="Times New Roman"/>
          <w:sz w:val="26"/>
          <w:szCs w:val="26"/>
          <w:lang w:eastAsia="lv-LV"/>
        </w:rPr>
        <w:t xml:space="preserve"> ka</w:t>
      </w:r>
      <w:r w:rsidR="00F44588">
        <w:rPr>
          <w:rFonts w:ascii="Times New Roman" w:eastAsia="Times New Roman" w:hAnsi="Times New Roman" w:cs="Times New Roman"/>
          <w:sz w:val="26"/>
          <w:szCs w:val="26"/>
          <w:lang w:eastAsia="lv-LV"/>
        </w:rPr>
        <w:t>ncelejā</w:t>
      </w:r>
      <w:r w:rsidRPr="00E946F3">
        <w:rPr>
          <w:rFonts w:ascii="Times New Roman" w:eastAsia="Times New Roman" w:hAnsi="Times New Roman" w:cs="Times New Roman"/>
          <w:sz w:val="26"/>
          <w:szCs w:val="26"/>
          <w:lang w:eastAsia="lv-LV"/>
        </w:rPr>
        <w:t>.</w:t>
      </w:r>
    </w:p>
    <w:p w14:paraId="46AC316F" w14:textId="0478CB1A" w:rsidR="00496B04" w:rsidRDefault="00496B04" w:rsidP="00496B04">
      <w:pPr>
        <w:spacing w:before="60" w:afterLines="60" w:after="144"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EM (Latvijas investīciju un attīstības aģentūra)</w:t>
      </w:r>
      <w:r w:rsidRPr="00F8341D">
        <w:rPr>
          <w:rFonts w:ascii="Times New Roman" w:eastAsia="Times New Roman" w:hAnsi="Times New Roman" w:cs="Times New Roman"/>
          <w:sz w:val="26"/>
          <w:szCs w:val="26"/>
          <w:lang w:eastAsia="lv-LV"/>
        </w:rPr>
        <w:t xml:space="preserve"> nodrošina mācību atbalstu darba devēju pasūtītām nodarbināto mācībām</w:t>
      </w:r>
      <w:r>
        <w:rPr>
          <w:rFonts w:ascii="Times New Roman" w:eastAsia="Times New Roman" w:hAnsi="Times New Roman" w:cs="Times New Roman"/>
          <w:sz w:val="26"/>
          <w:szCs w:val="26"/>
          <w:lang w:eastAsia="lv-LV"/>
        </w:rPr>
        <w:t xml:space="preserve"> darbiniekiem</w:t>
      </w:r>
      <w:r w:rsidRPr="00F8341D">
        <w:rPr>
          <w:rFonts w:ascii="Times New Roman" w:eastAsia="Times New Roman" w:hAnsi="Times New Roman" w:cs="Times New Roman"/>
          <w:sz w:val="26"/>
          <w:szCs w:val="26"/>
          <w:lang w:eastAsia="lv-LV"/>
        </w:rPr>
        <w:t xml:space="preserve"> partnerībā ar</w:t>
      </w:r>
      <w:r>
        <w:rPr>
          <w:rFonts w:ascii="Times New Roman" w:eastAsia="Times New Roman" w:hAnsi="Times New Roman" w:cs="Times New Roman"/>
          <w:sz w:val="26"/>
          <w:szCs w:val="26"/>
          <w:lang w:eastAsia="lv-LV"/>
        </w:rPr>
        <w:t xml:space="preserve"> </w:t>
      </w:r>
      <w:r w:rsidRPr="00F8341D">
        <w:rPr>
          <w:rFonts w:ascii="Times New Roman" w:eastAsia="Times New Roman" w:hAnsi="Times New Roman" w:cs="Times New Roman"/>
          <w:sz w:val="26"/>
          <w:szCs w:val="26"/>
          <w:lang w:eastAsia="lv-LV"/>
        </w:rPr>
        <w:t>nozaru asociācijām</w:t>
      </w:r>
      <w:r>
        <w:rPr>
          <w:rFonts w:ascii="Times New Roman" w:eastAsia="Times New Roman" w:hAnsi="Times New Roman" w:cs="Times New Roman"/>
          <w:sz w:val="26"/>
          <w:szCs w:val="26"/>
          <w:lang w:eastAsia="lv-LV"/>
        </w:rPr>
        <w:t>, L</w:t>
      </w:r>
      <w:r w:rsidR="00391EAD">
        <w:rPr>
          <w:rFonts w:ascii="Times New Roman" w:eastAsia="Times New Roman" w:hAnsi="Times New Roman" w:cs="Times New Roman"/>
          <w:sz w:val="26"/>
          <w:szCs w:val="26"/>
          <w:lang w:eastAsia="lv-LV"/>
        </w:rPr>
        <w:t xml:space="preserve">atvijas </w:t>
      </w:r>
      <w:r>
        <w:rPr>
          <w:rFonts w:ascii="Times New Roman" w:eastAsia="Times New Roman" w:hAnsi="Times New Roman" w:cs="Times New Roman"/>
          <w:sz w:val="26"/>
          <w:szCs w:val="26"/>
          <w:lang w:eastAsia="lv-LV"/>
        </w:rPr>
        <w:t>T</w:t>
      </w:r>
      <w:r w:rsidR="00391EAD">
        <w:rPr>
          <w:rFonts w:ascii="Times New Roman" w:eastAsia="Times New Roman" w:hAnsi="Times New Roman" w:cs="Times New Roman"/>
          <w:sz w:val="26"/>
          <w:szCs w:val="26"/>
          <w:lang w:eastAsia="lv-LV"/>
        </w:rPr>
        <w:t xml:space="preserve">irdzniecības un rūpniecības kameru, </w:t>
      </w:r>
      <w:r>
        <w:rPr>
          <w:rFonts w:ascii="Times New Roman" w:eastAsia="Times New Roman" w:hAnsi="Times New Roman" w:cs="Times New Roman"/>
          <w:sz w:val="26"/>
          <w:szCs w:val="26"/>
          <w:lang w:eastAsia="lv-LV"/>
        </w:rPr>
        <w:t>L</w:t>
      </w:r>
      <w:r w:rsidR="00391EAD">
        <w:rPr>
          <w:rFonts w:ascii="Times New Roman" w:eastAsia="Times New Roman" w:hAnsi="Times New Roman" w:cs="Times New Roman"/>
          <w:sz w:val="26"/>
          <w:szCs w:val="26"/>
          <w:lang w:eastAsia="lv-LV"/>
        </w:rPr>
        <w:t xml:space="preserve">atvijas </w:t>
      </w:r>
      <w:r>
        <w:rPr>
          <w:rFonts w:ascii="Times New Roman" w:eastAsia="Times New Roman" w:hAnsi="Times New Roman" w:cs="Times New Roman"/>
          <w:sz w:val="26"/>
          <w:szCs w:val="26"/>
          <w:lang w:eastAsia="lv-LV"/>
        </w:rPr>
        <w:t>I</w:t>
      </w:r>
      <w:r w:rsidR="00391EAD">
        <w:rPr>
          <w:rFonts w:ascii="Times New Roman" w:eastAsia="Times New Roman" w:hAnsi="Times New Roman" w:cs="Times New Roman"/>
          <w:sz w:val="26"/>
          <w:szCs w:val="26"/>
          <w:lang w:eastAsia="lv-LV"/>
        </w:rPr>
        <w:t>nformācijas un komunikācijas tehnolo</w:t>
      </w:r>
      <w:r w:rsidR="00F52872">
        <w:rPr>
          <w:rFonts w:ascii="Times New Roman" w:eastAsia="Times New Roman" w:hAnsi="Times New Roman" w:cs="Times New Roman"/>
          <w:sz w:val="26"/>
          <w:szCs w:val="26"/>
          <w:lang w:eastAsia="lv-LV"/>
        </w:rPr>
        <w:t>ģijas</w:t>
      </w:r>
      <w:r w:rsidR="00391EAD">
        <w:rPr>
          <w:rFonts w:ascii="Times New Roman" w:eastAsia="Times New Roman" w:hAnsi="Times New Roman" w:cs="Times New Roman"/>
          <w:sz w:val="26"/>
          <w:szCs w:val="26"/>
          <w:lang w:eastAsia="lv-LV"/>
        </w:rPr>
        <w:t xml:space="preserve"> asociāciju</w:t>
      </w:r>
      <w:r>
        <w:rPr>
          <w:rFonts w:ascii="Times New Roman" w:eastAsia="Times New Roman" w:hAnsi="Times New Roman" w:cs="Times New Roman"/>
          <w:sz w:val="26"/>
          <w:szCs w:val="26"/>
          <w:lang w:eastAsia="lv-LV"/>
        </w:rPr>
        <w:t>.</w:t>
      </w:r>
      <w:r w:rsidRPr="00803E62">
        <w:t xml:space="preserve"> </w:t>
      </w:r>
      <w:r>
        <w:rPr>
          <w:rFonts w:ascii="Times New Roman" w:eastAsia="Times New Roman" w:hAnsi="Times New Roman" w:cs="Times New Roman"/>
          <w:sz w:val="26"/>
          <w:szCs w:val="26"/>
          <w:lang w:eastAsia="lv-LV"/>
        </w:rPr>
        <w:t>EM i</w:t>
      </w:r>
      <w:r w:rsidRPr="00803E62">
        <w:rPr>
          <w:rFonts w:ascii="Times New Roman" w:eastAsia="Times New Roman" w:hAnsi="Times New Roman" w:cs="Times New Roman"/>
          <w:sz w:val="26"/>
          <w:szCs w:val="26"/>
          <w:lang w:eastAsia="lv-LV"/>
        </w:rPr>
        <w:t xml:space="preserve">r ieplānotas trīs programmas </w:t>
      </w:r>
      <w:r>
        <w:rPr>
          <w:rFonts w:ascii="Times New Roman" w:eastAsia="Times New Roman" w:hAnsi="Times New Roman" w:cs="Times New Roman"/>
          <w:sz w:val="26"/>
          <w:szCs w:val="26"/>
          <w:lang w:eastAsia="lv-LV"/>
        </w:rPr>
        <w:t>nodarbināto apmācībām, kurās kopā līdz 2023</w:t>
      </w:r>
      <w:r w:rsidRPr="00E82A62">
        <w:rPr>
          <w:rFonts w:ascii="Times New Roman" w:eastAsia="Times New Roman" w:hAnsi="Times New Roman" w:cs="Times New Roman"/>
          <w:sz w:val="26"/>
          <w:szCs w:val="26"/>
          <w:lang w:eastAsia="lv-LV"/>
        </w:rPr>
        <w:t>.gadam plānots iesaistīt</w:t>
      </w:r>
      <w:r>
        <w:rPr>
          <w:rFonts w:ascii="Times New Roman" w:eastAsia="Times New Roman" w:hAnsi="Times New Roman" w:cs="Times New Roman"/>
          <w:sz w:val="26"/>
          <w:szCs w:val="26"/>
          <w:lang w:eastAsia="lv-LV"/>
        </w:rPr>
        <w:t xml:space="preserve"> 34,</w:t>
      </w:r>
      <w:r w:rsidRPr="00E82A62">
        <w:rPr>
          <w:rFonts w:ascii="Times New Roman" w:eastAsia="Times New Roman" w:hAnsi="Times New Roman" w:cs="Times New Roman"/>
          <w:sz w:val="26"/>
          <w:szCs w:val="26"/>
          <w:lang w:eastAsia="lv-LV"/>
        </w:rPr>
        <w:t>3</w:t>
      </w:r>
      <w:r>
        <w:rPr>
          <w:rFonts w:ascii="Times New Roman" w:eastAsia="Times New Roman" w:hAnsi="Times New Roman" w:cs="Times New Roman"/>
          <w:sz w:val="26"/>
          <w:szCs w:val="26"/>
          <w:lang w:eastAsia="lv-LV"/>
        </w:rPr>
        <w:t xml:space="preserve"> tūkst.</w:t>
      </w:r>
      <w:r w:rsidRPr="00E82A62">
        <w:rPr>
          <w:rFonts w:ascii="Times New Roman" w:eastAsia="Times New Roman" w:hAnsi="Times New Roman" w:cs="Times New Roman"/>
          <w:sz w:val="26"/>
          <w:szCs w:val="26"/>
          <w:lang w:eastAsia="lv-LV"/>
        </w:rPr>
        <w:t xml:space="preserve"> person</w:t>
      </w:r>
      <w:r>
        <w:rPr>
          <w:rFonts w:ascii="Times New Roman" w:eastAsia="Times New Roman" w:hAnsi="Times New Roman" w:cs="Times New Roman"/>
          <w:sz w:val="26"/>
          <w:szCs w:val="26"/>
          <w:lang w:eastAsia="lv-LV"/>
        </w:rPr>
        <w:t>u.</w:t>
      </w:r>
    </w:p>
    <w:p w14:paraId="56F14078" w14:textId="77777777" w:rsidR="007D2859" w:rsidRPr="005B0C11" w:rsidRDefault="007D2859" w:rsidP="005B0C11">
      <w:pPr>
        <w:spacing w:before="60" w:afterLines="60" w:after="144" w:line="240" w:lineRule="auto"/>
        <w:ind w:firstLine="720"/>
        <w:jc w:val="both"/>
        <w:rPr>
          <w:rFonts w:ascii="Times New Roman" w:hAnsi="Times New Roman"/>
          <w:sz w:val="26"/>
          <w:szCs w:val="26"/>
        </w:rPr>
      </w:pPr>
      <w:r>
        <w:rPr>
          <w:rFonts w:ascii="Times New Roman" w:hAnsi="Times New Roman"/>
          <w:sz w:val="26"/>
          <w:szCs w:val="26"/>
        </w:rPr>
        <w:t xml:space="preserve">Padome </w:t>
      </w:r>
      <w:r w:rsidRPr="00F53FBD">
        <w:rPr>
          <w:rFonts w:ascii="Times New Roman" w:hAnsi="Times New Roman"/>
          <w:sz w:val="26"/>
          <w:szCs w:val="26"/>
        </w:rPr>
        <w:t>vienojas</w:t>
      </w:r>
      <w:r w:rsidR="00496B04">
        <w:rPr>
          <w:rFonts w:ascii="Times New Roman" w:hAnsi="Times New Roman"/>
          <w:sz w:val="26"/>
          <w:szCs w:val="26"/>
        </w:rPr>
        <w:t>, ka būtiska problēma pieaugušo izglītības sistēmas attīstībai ir vājais piedāvājums un pieprasījums, vienojas analizēt šīs problēmas cēloni un sagatavot priekšlikumus tā risināšanai.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95"/>
      </w:tblGrid>
      <w:tr w:rsidR="00635536" w:rsidRPr="00DA2117" w14:paraId="511621E6" w14:textId="77777777" w:rsidTr="00345458">
        <w:tc>
          <w:tcPr>
            <w:tcW w:w="9395" w:type="dxa"/>
            <w:shd w:val="clear" w:color="auto" w:fill="auto"/>
          </w:tcPr>
          <w:p w14:paraId="2CB90589" w14:textId="6E6A647A" w:rsidR="00B01A04" w:rsidRPr="000F39BD" w:rsidRDefault="00763FCA" w:rsidP="008C29FA">
            <w:pPr>
              <w:pStyle w:val="ListParagraph"/>
              <w:tabs>
                <w:tab w:val="left" w:pos="247"/>
              </w:tabs>
              <w:spacing w:before="60" w:afterLines="60" w:after="144"/>
              <w:ind w:left="0"/>
              <w:contextualSpacing w:val="0"/>
              <w:jc w:val="both"/>
              <w:rPr>
                <w:rFonts w:ascii="Times New Roman" w:hAnsi="Times New Roman"/>
                <w:color w:val="243F60" w:themeColor="accent1" w:themeShade="7F"/>
                <w:sz w:val="26"/>
                <w:szCs w:val="26"/>
                <w:u w:val="single"/>
                <w:lang w:val="lv-LV"/>
              </w:rPr>
            </w:pPr>
            <w:r>
              <w:rPr>
                <w:rFonts w:ascii="Times New Roman" w:hAnsi="Times New Roman"/>
                <w:sz w:val="26"/>
                <w:szCs w:val="26"/>
                <w:u w:val="single"/>
                <w:lang w:val="lv-LV"/>
              </w:rPr>
              <w:t xml:space="preserve">3.sanāksme </w:t>
            </w:r>
            <w:r w:rsidR="00635536" w:rsidRPr="00DA2117">
              <w:rPr>
                <w:rFonts w:ascii="Times New Roman" w:hAnsi="Times New Roman"/>
                <w:sz w:val="26"/>
                <w:szCs w:val="26"/>
                <w:u w:val="single"/>
                <w:lang w:val="lv-LV"/>
              </w:rPr>
              <w:t>2016.gada 28.oktobrī</w:t>
            </w:r>
            <w:r w:rsidR="00635536" w:rsidRPr="00DA2117">
              <w:rPr>
                <w:rFonts w:ascii="Times New Roman" w:hAnsi="Times New Roman"/>
                <w:sz w:val="26"/>
                <w:szCs w:val="26"/>
                <w:lang w:val="lv-LV"/>
              </w:rPr>
              <w:t xml:space="preserve"> – pasākumi, lai samazinātu jauniešu īpatsvaru, kas nonāk darba tirgū bez konkrētas specialitātes un prasmēm (</w:t>
            </w:r>
            <w:r w:rsidR="008C29FA">
              <w:rPr>
                <w:rFonts w:ascii="Times New Roman" w:hAnsi="Times New Roman"/>
                <w:sz w:val="26"/>
                <w:szCs w:val="26"/>
                <w:lang w:val="lv-LV"/>
              </w:rPr>
              <w:t>vispārējās vidējās izglītības beidzēji</w:t>
            </w:r>
            <w:r w:rsidR="00635536" w:rsidRPr="00DA2117">
              <w:rPr>
                <w:rFonts w:ascii="Times New Roman" w:hAnsi="Times New Roman"/>
                <w:sz w:val="26"/>
                <w:szCs w:val="26"/>
                <w:lang w:val="lv-LV"/>
              </w:rPr>
              <w:t xml:space="preserve">, kas neturpina mācības). </w:t>
            </w:r>
          </w:p>
        </w:tc>
      </w:tr>
    </w:tbl>
    <w:p w14:paraId="24D51EE9" w14:textId="7D6C4507" w:rsidR="00BE2EC8" w:rsidRDefault="004F4F1B" w:rsidP="005B0C11">
      <w:pPr>
        <w:spacing w:before="60" w:afterLines="60" w:after="144" w:line="240" w:lineRule="auto"/>
        <w:ind w:firstLine="720"/>
        <w:jc w:val="both"/>
        <w:rPr>
          <w:rFonts w:ascii="Times New Roman" w:hAnsi="Times New Roman"/>
          <w:sz w:val="26"/>
          <w:szCs w:val="26"/>
        </w:rPr>
      </w:pPr>
      <w:r>
        <w:rPr>
          <w:rFonts w:ascii="Times New Roman" w:hAnsi="Times New Roman"/>
          <w:sz w:val="26"/>
          <w:szCs w:val="26"/>
        </w:rPr>
        <w:t xml:space="preserve">Nodarbinātības padomē tika analizētas iespējas </w:t>
      </w:r>
      <w:r w:rsidR="0077644F" w:rsidRPr="00DA2117">
        <w:rPr>
          <w:rFonts w:ascii="Times New Roman" w:hAnsi="Times New Roman"/>
          <w:sz w:val="26"/>
          <w:szCs w:val="26"/>
        </w:rPr>
        <w:t>vidusskolas posmu pielāgot nākotnes darba tirgus vajadzībām, kā uzlabot mācību vidi vispārējās vidējās izglītības iestādēs un skolu tīkla sakārtošana. Ministri iepazinās ar Eiropas Komisijas aktualitātēm un iniciatīvām, t.sk., “Jauno prasmju programmu Eiropai”.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95"/>
      </w:tblGrid>
      <w:tr w:rsidR="00D354F0" w14:paraId="50C78512" w14:textId="77777777" w:rsidTr="001E6026">
        <w:tc>
          <w:tcPr>
            <w:tcW w:w="9395" w:type="dxa"/>
          </w:tcPr>
          <w:p w14:paraId="25A89E24" w14:textId="77777777" w:rsidR="00D354F0" w:rsidRDefault="00763FCA" w:rsidP="005B0C11">
            <w:pPr>
              <w:spacing w:before="60" w:afterLines="60" w:after="144"/>
              <w:jc w:val="both"/>
              <w:rPr>
                <w:rFonts w:ascii="Times New Roman" w:eastAsia="MS Mincho" w:hAnsi="Times New Roman" w:cstheme="majorBidi"/>
                <w:color w:val="243F60" w:themeColor="accent1" w:themeShade="7F"/>
                <w:sz w:val="26"/>
                <w:szCs w:val="26"/>
                <w:u w:val="single"/>
              </w:rPr>
            </w:pPr>
            <w:r w:rsidRPr="00763FCA">
              <w:rPr>
                <w:rFonts w:ascii="Times New Roman" w:hAnsi="Times New Roman"/>
                <w:sz w:val="26"/>
                <w:szCs w:val="26"/>
                <w:u w:val="single"/>
              </w:rPr>
              <w:t xml:space="preserve">4.sanāksme </w:t>
            </w:r>
            <w:r w:rsidR="00D354F0" w:rsidRPr="00763FCA">
              <w:rPr>
                <w:rFonts w:ascii="Times New Roman" w:hAnsi="Times New Roman"/>
                <w:sz w:val="26"/>
                <w:szCs w:val="26"/>
                <w:u w:val="single"/>
              </w:rPr>
              <w:t>2016</w:t>
            </w:r>
            <w:r w:rsidR="00D354F0" w:rsidRPr="00604C28">
              <w:rPr>
                <w:rFonts w:ascii="Times New Roman" w:hAnsi="Times New Roman"/>
                <w:sz w:val="26"/>
                <w:szCs w:val="26"/>
                <w:u w:val="single"/>
              </w:rPr>
              <w:t>.gada 21.decembrī</w:t>
            </w:r>
            <w:r w:rsidR="00D354F0" w:rsidRPr="00604C28">
              <w:rPr>
                <w:rFonts w:ascii="Times New Roman" w:hAnsi="Times New Roman"/>
                <w:sz w:val="26"/>
                <w:szCs w:val="26"/>
              </w:rPr>
              <w:t xml:space="preserve"> – </w:t>
            </w:r>
            <w:r w:rsidR="0011695D" w:rsidRPr="00604C28">
              <w:rPr>
                <w:rFonts w:ascii="Times New Roman" w:hAnsi="Times New Roman"/>
                <w:sz w:val="26"/>
                <w:szCs w:val="26"/>
              </w:rPr>
              <w:t>mehānismi pieaugušo izglītības tirgus aktivizēšanai</w:t>
            </w:r>
            <w:r w:rsidR="0011695D">
              <w:rPr>
                <w:rFonts w:ascii="Times New Roman" w:hAnsi="Times New Roman"/>
                <w:sz w:val="26"/>
                <w:szCs w:val="26"/>
              </w:rPr>
              <w:t>,</w:t>
            </w:r>
            <w:r w:rsidR="0011695D" w:rsidRPr="00604C28">
              <w:rPr>
                <w:rFonts w:ascii="Times New Roman" w:hAnsi="Times New Roman"/>
                <w:sz w:val="26"/>
                <w:szCs w:val="26"/>
              </w:rPr>
              <w:t xml:space="preserve"> </w:t>
            </w:r>
            <w:r w:rsidR="00D354F0" w:rsidRPr="00604C28">
              <w:rPr>
                <w:rFonts w:ascii="Times New Roman" w:hAnsi="Times New Roman"/>
                <w:sz w:val="26"/>
                <w:szCs w:val="26"/>
              </w:rPr>
              <w:t>E</w:t>
            </w:r>
            <w:r w:rsidR="00316321">
              <w:rPr>
                <w:rFonts w:ascii="Times New Roman" w:hAnsi="Times New Roman"/>
                <w:sz w:val="26"/>
                <w:szCs w:val="26"/>
              </w:rPr>
              <w:t>M</w:t>
            </w:r>
            <w:r w:rsidR="00D354F0" w:rsidRPr="00604C28">
              <w:rPr>
                <w:rFonts w:ascii="Times New Roman" w:hAnsi="Times New Roman"/>
                <w:sz w:val="26"/>
                <w:szCs w:val="26"/>
              </w:rPr>
              <w:t xml:space="preserve"> analīze par pieaugušo izglītība</w:t>
            </w:r>
            <w:r w:rsidR="0011695D">
              <w:rPr>
                <w:rFonts w:ascii="Times New Roman" w:hAnsi="Times New Roman"/>
                <w:sz w:val="26"/>
                <w:szCs w:val="26"/>
              </w:rPr>
              <w:t>s vajadzībām būvniecības nozarē</w:t>
            </w:r>
            <w:r w:rsidR="00D354F0">
              <w:rPr>
                <w:rFonts w:ascii="Times New Roman" w:hAnsi="Times New Roman"/>
                <w:sz w:val="26"/>
                <w:szCs w:val="26"/>
              </w:rPr>
              <w:t>.</w:t>
            </w:r>
          </w:p>
        </w:tc>
      </w:tr>
    </w:tbl>
    <w:p w14:paraId="36C5BCDB" w14:textId="4EC37EC5" w:rsidR="00B30BC3" w:rsidRDefault="004F4F1B" w:rsidP="005B0C11">
      <w:pPr>
        <w:spacing w:before="60" w:afterLines="60" w:after="144" w:line="240" w:lineRule="auto"/>
        <w:ind w:firstLine="720"/>
        <w:jc w:val="both"/>
        <w:rPr>
          <w:rFonts w:ascii="Times New Roman" w:hAnsi="Times New Roman" w:cs="Times New Roman"/>
          <w:sz w:val="26"/>
          <w:szCs w:val="26"/>
        </w:rPr>
      </w:pPr>
      <w:r>
        <w:rPr>
          <w:rFonts w:ascii="Times New Roman" w:hAnsi="Times New Roman" w:cs="Times New Roman"/>
          <w:sz w:val="26"/>
          <w:szCs w:val="26"/>
        </w:rPr>
        <w:t>Kopumā p</w:t>
      </w:r>
      <w:r w:rsidR="00B01A04">
        <w:rPr>
          <w:rFonts w:ascii="Times New Roman" w:hAnsi="Times New Roman" w:cs="Times New Roman"/>
          <w:sz w:val="26"/>
          <w:szCs w:val="26"/>
        </w:rPr>
        <w:t xml:space="preserve">ieaugušo izglītības sistēmai ir </w:t>
      </w:r>
      <w:r w:rsidR="00B01A04" w:rsidRPr="006222EE">
        <w:rPr>
          <w:rFonts w:ascii="Times New Roman" w:hAnsi="Times New Roman" w:cs="Times New Roman"/>
          <w:sz w:val="26"/>
          <w:szCs w:val="26"/>
        </w:rPr>
        <w:t>ielikti labi pamati</w:t>
      </w:r>
      <w:r w:rsidR="00B01A04">
        <w:rPr>
          <w:rFonts w:ascii="Times New Roman" w:hAnsi="Times New Roman" w:cs="Times New Roman"/>
          <w:sz w:val="26"/>
          <w:szCs w:val="26"/>
        </w:rPr>
        <w:t>,</w:t>
      </w:r>
      <w:r w:rsidR="00B01A04" w:rsidRPr="006222EE">
        <w:rPr>
          <w:rFonts w:ascii="Times New Roman" w:hAnsi="Times New Roman" w:cs="Times New Roman"/>
          <w:sz w:val="26"/>
          <w:szCs w:val="26"/>
        </w:rPr>
        <w:t xml:space="preserve"> tiek nosegtas </w:t>
      </w:r>
      <w:r w:rsidR="00B01A04">
        <w:rPr>
          <w:rFonts w:ascii="Times New Roman" w:hAnsi="Times New Roman" w:cs="Times New Roman"/>
          <w:sz w:val="26"/>
          <w:szCs w:val="26"/>
        </w:rPr>
        <w:t>virkne mērķa grupu. Tomēr</w:t>
      </w:r>
      <w:r w:rsidR="00B01A04" w:rsidRPr="006222EE">
        <w:rPr>
          <w:rFonts w:ascii="Times New Roman" w:hAnsi="Times New Roman" w:cs="Times New Roman"/>
          <w:sz w:val="26"/>
          <w:szCs w:val="26"/>
        </w:rPr>
        <w:t xml:space="preserve"> </w:t>
      </w:r>
      <w:r w:rsidR="002E6F48">
        <w:rPr>
          <w:rFonts w:ascii="Times New Roman" w:hAnsi="Times New Roman" w:cs="Times New Roman"/>
          <w:sz w:val="26"/>
          <w:szCs w:val="26"/>
        </w:rPr>
        <w:t xml:space="preserve">plānotais </w:t>
      </w:r>
      <w:r w:rsidR="00064935" w:rsidRPr="00064935">
        <w:rPr>
          <w:rFonts w:ascii="Times New Roman" w:hAnsi="Times New Roman" w:cs="Times New Roman"/>
          <w:sz w:val="26"/>
          <w:szCs w:val="26"/>
        </w:rPr>
        <w:t>ES struktūrfondu programm</w:t>
      </w:r>
      <w:r w:rsidR="00064935">
        <w:rPr>
          <w:rFonts w:ascii="Times New Roman" w:hAnsi="Times New Roman" w:cs="Times New Roman"/>
          <w:sz w:val="26"/>
          <w:szCs w:val="26"/>
        </w:rPr>
        <w:t>ās mācībās</w:t>
      </w:r>
      <w:r w:rsidR="00064935" w:rsidRPr="00064935">
        <w:rPr>
          <w:rFonts w:ascii="Times New Roman" w:hAnsi="Times New Roman" w:cs="Times New Roman"/>
          <w:sz w:val="26"/>
          <w:szCs w:val="26"/>
        </w:rPr>
        <w:t xml:space="preserve"> </w:t>
      </w:r>
      <w:r w:rsidR="00B01A04">
        <w:rPr>
          <w:rFonts w:ascii="Times New Roman" w:hAnsi="Times New Roman" w:cs="Times New Roman"/>
          <w:sz w:val="26"/>
          <w:szCs w:val="26"/>
        </w:rPr>
        <w:t>iesaist</w:t>
      </w:r>
      <w:r w:rsidR="002E6F48">
        <w:rPr>
          <w:rFonts w:ascii="Times New Roman" w:hAnsi="Times New Roman" w:cs="Times New Roman"/>
          <w:sz w:val="26"/>
          <w:szCs w:val="26"/>
        </w:rPr>
        <w:t>īto</w:t>
      </w:r>
      <w:r w:rsidR="00B01A04">
        <w:rPr>
          <w:rFonts w:ascii="Times New Roman" w:hAnsi="Times New Roman" w:cs="Times New Roman"/>
          <w:sz w:val="26"/>
          <w:szCs w:val="26"/>
        </w:rPr>
        <w:t xml:space="preserve"> </w:t>
      </w:r>
      <w:r w:rsidR="00B01A04" w:rsidRPr="002E6F48">
        <w:rPr>
          <w:rFonts w:ascii="Times New Roman" w:hAnsi="Times New Roman" w:cs="Times New Roman"/>
          <w:sz w:val="26"/>
          <w:szCs w:val="26"/>
        </w:rPr>
        <w:t>skaits</w:t>
      </w:r>
      <w:r w:rsidR="002E6F48" w:rsidRPr="002E6F48">
        <w:rPr>
          <w:sz w:val="26"/>
          <w:szCs w:val="26"/>
        </w:rPr>
        <w:t xml:space="preserve"> </w:t>
      </w:r>
      <w:r>
        <w:rPr>
          <w:rFonts w:ascii="Times New Roman" w:hAnsi="Times New Roman" w:cs="Times New Roman"/>
          <w:sz w:val="26"/>
          <w:szCs w:val="26"/>
        </w:rPr>
        <w:t xml:space="preserve">sastāda </w:t>
      </w:r>
      <w:r w:rsidR="00B01A04">
        <w:rPr>
          <w:rFonts w:ascii="Times New Roman" w:hAnsi="Times New Roman" w:cs="Times New Roman"/>
          <w:sz w:val="26"/>
          <w:szCs w:val="26"/>
        </w:rPr>
        <w:t>salīdzinoši neliel</w:t>
      </w:r>
      <w:r>
        <w:rPr>
          <w:rFonts w:ascii="Times New Roman" w:hAnsi="Times New Roman" w:cs="Times New Roman"/>
          <w:sz w:val="26"/>
          <w:szCs w:val="26"/>
        </w:rPr>
        <w:t>u daļu no sabiedrības</w:t>
      </w:r>
      <w:r w:rsidR="00B01A04">
        <w:rPr>
          <w:rFonts w:ascii="Times New Roman" w:hAnsi="Times New Roman" w:cs="Times New Roman"/>
          <w:sz w:val="26"/>
          <w:szCs w:val="26"/>
        </w:rPr>
        <w:t xml:space="preserve"> un nenosedz visas vajadzības.</w:t>
      </w:r>
      <w:r w:rsidR="00B01A04" w:rsidRPr="00E83ACE">
        <w:t xml:space="preserve"> </w:t>
      </w:r>
      <w:r>
        <w:rPr>
          <w:rFonts w:ascii="Times New Roman" w:hAnsi="Times New Roman" w:cs="Times New Roman"/>
          <w:sz w:val="26"/>
          <w:szCs w:val="26"/>
        </w:rPr>
        <w:t>Līdz ar to, i</w:t>
      </w:r>
      <w:r w:rsidR="00B01A04" w:rsidRPr="00E83ACE">
        <w:rPr>
          <w:rFonts w:ascii="Times New Roman" w:hAnsi="Times New Roman" w:cs="Times New Roman"/>
          <w:sz w:val="26"/>
          <w:szCs w:val="26"/>
        </w:rPr>
        <w:t xml:space="preserve">eviešot plānotos pasākumus netiek </w:t>
      </w:r>
      <w:r w:rsidRPr="00E83ACE">
        <w:rPr>
          <w:rFonts w:ascii="Times New Roman" w:hAnsi="Times New Roman" w:cs="Times New Roman"/>
          <w:sz w:val="26"/>
          <w:szCs w:val="26"/>
        </w:rPr>
        <w:t>sasniegt</w:t>
      </w:r>
      <w:r>
        <w:rPr>
          <w:rFonts w:ascii="Times New Roman" w:hAnsi="Times New Roman" w:cs="Times New Roman"/>
          <w:sz w:val="26"/>
          <w:szCs w:val="26"/>
        </w:rPr>
        <w:t>s</w:t>
      </w:r>
      <w:r w:rsidRPr="00E83ACE">
        <w:rPr>
          <w:rFonts w:ascii="Times New Roman" w:hAnsi="Times New Roman" w:cs="Times New Roman"/>
          <w:sz w:val="26"/>
          <w:szCs w:val="26"/>
        </w:rPr>
        <w:t xml:space="preserve"> </w:t>
      </w:r>
      <w:r w:rsidR="00B01A04" w:rsidRPr="00E83ACE">
        <w:rPr>
          <w:rFonts w:ascii="Times New Roman" w:hAnsi="Times New Roman" w:cs="Times New Roman"/>
          <w:sz w:val="26"/>
          <w:szCs w:val="26"/>
        </w:rPr>
        <w:t xml:space="preserve">pieaugušo izglītības </w:t>
      </w:r>
      <w:r>
        <w:rPr>
          <w:rFonts w:ascii="Times New Roman" w:hAnsi="Times New Roman" w:cs="Times New Roman"/>
          <w:sz w:val="26"/>
          <w:szCs w:val="26"/>
        </w:rPr>
        <w:t xml:space="preserve">politikas </w:t>
      </w:r>
      <w:r w:rsidR="00B01A04" w:rsidRPr="00E83ACE">
        <w:rPr>
          <w:rFonts w:ascii="Times New Roman" w:hAnsi="Times New Roman" w:cs="Times New Roman"/>
          <w:sz w:val="26"/>
          <w:szCs w:val="26"/>
        </w:rPr>
        <w:t>mērķi</w:t>
      </w:r>
      <w:r>
        <w:rPr>
          <w:rFonts w:ascii="Times New Roman" w:hAnsi="Times New Roman" w:cs="Times New Roman"/>
          <w:sz w:val="26"/>
          <w:szCs w:val="26"/>
        </w:rPr>
        <w:t>s iesaistīt vismaz 11-15% iedzīvotāju</w:t>
      </w:r>
      <w:r w:rsidR="00B01A04">
        <w:rPr>
          <w:rFonts w:ascii="Times New Roman" w:hAnsi="Times New Roman" w:cs="Times New Roman"/>
          <w:sz w:val="26"/>
          <w:szCs w:val="26"/>
        </w:rPr>
        <w:t xml:space="preserve">. Aktuāls </w:t>
      </w:r>
      <w:r>
        <w:rPr>
          <w:rFonts w:ascii="Times New Roman" w:hAnsi="Times New Roman" w:cs="Times New Roman"/>
          <w:sz w:val="26"/>
          <w:szCs w:val="26"/>
        </w:rPr>
        <w:t xml:space="preserve">ir arī </w:t>
      </w:r>
      <w:r w:rsidR="00B01A04">
        <w:rPr>
          <w:rFonts w:ascii="Times New Roman" w:hAnsi="Times New Roman" w:cs="Times New Roman"/>
          <w:sz w:val="26"/>
          <w:szCs w:val="26"/>
        </w:rPr>
        <w:t>jautājums par</w:t>
      </w:r>
      <w:r w:rsidR="00B71EE8">
        <w:rPr>
          <w:rFonts w:ascii="Times New Roman" w:hAnsi="Times New Roman" w:cs="Times New Roman"/>
          <w:sz w:val="26"/>
          <w:szCs w:val="26"/>
        </w:rPr>
        <w:t xml:space="preserve"> pieaugušo izglītības</w:t>
      </w:r>
      <w:r w:rsidR="00B01A04">
        <w:rPr>
          <w:rFonts w:ascii="Times New Roman" w:hAnsi="Times New Roman" w:cs="Times New Roman"/>
          <w:sz w:val="26"/>
          <w:szCs w:val="26"/>
        </w:rPr>
        <w:t xml:space="preserve"> pasākumu īstenošanu</w:t>
      </w:r>
      <w:r w:rsidR="00B01A04" w:rsidRPr="006222EE">
        <w:rPr>
          <w:rFonts w:ascii="Times New Roman" w:hAnsi="Times New Roman" w:cs="Times New Roman"/>
          <w:sz w:val="26"/>
          <w:szCs w:val="26"/>
        </w:rPr>
        <w:t xml:space="preserve"> pēc ES struktūrfondu ieviešanas</w:t>
      </w:r>
      <w:r w:rsidR="00B01A04">
        <w:rPr>
          <w:rFonts w:ascii="Times New Roman" w:hAnsi="Times New Roman" w:cs="Times New Roman"/>
          <w:sz w:val="26"/>
          <w:szCs w:val="26"/>
        </w:rPr>
        <w:t xml:space="preserve">, jo ar </w:t>
      </w:r>
      <w:r>
        <w:rPr>
          <w:rFonts w:ascii="Times New Roman" w:hAnsi="Times New Roman" w:cs="Times New Roman"/>
          <w:sz w:val="26"/>
          <w:szCs w:val="26"/>
        </w:rPr>
        <w:t xml:space="preserve">pašreiz atvēlēto </w:t>
      </w:r>
      <w:r w:rsidR="00B01A04">
        <w:rPr>
          <w:rFonts w:ascii="Times New Roman" w:hAnsi="Times New Roman" w:cs="Times New Roman"/>
          <w:sz w:val="26"/>
          <w:szCs w:val="26"/>
        </w:rPr>
        <w:t>valsts budžeta finansējumu nav iespējams visu nosegt</w:t>
      </w:r>
      <w:r w:rsidR="00B01A04" w:rsidRPr="006222EE">
        <w:rPr>
          <w:rFonts w:ascii="Times New Roman" w:hAnsi="Times New Roman" w:cs="Times New Roman"/>
          <w:sz w:val="26"/>
          <w:szCs w:val="26"/>
        </w:rPr>
        <w:t xml:space="preserve">. </w:t>
      </w:r>
      <w:r>
        <w:rPr>
          <w:rFonts w:ascii="Times New Roman" w:hAnsi="Times New Roman" w:cs="Times New Roman"/>
          <w:sz w:val="26"/>
          <w:szCs w:val="26"/>
        </w:rPr>
        <w:t xml:space="preserve">Kā iespējamais risinājums ir </w:t>
      </w:r>
      <w:r w:rsidRPr="006222EE">
        <w:rPr>
          <w:rFonts w:ascii="Times New Roman" w:hAnsi="Times New Roman" w:cs="Times New Roman"/>
          <w:sz w:val="26"/>
          <w:szCs w:val="26"/>
        </w:rPr>
        <w:t xml:space="preserve">motivēt </w:t>
      </w:r>
      <w:r>
        <w:rPr>
          <w:rFonts w:ascii="Times New Roman" w:hAnsi="Times New Roman" w:cs="Times New Roman"/>
          <w:sz w:val="26"/>
          <w:szCs w:val="26"/>
        </w:rPr>
        <w:t>privāto sektoru (</w:t>
      </w:r>
      <w:r w:rsidRPr="006222EE">
        <w:rPr>
          <w:rFonts w:ascii="Times New Roman" w:hAnsi="Times New Roman" w:cs="Times New Roman"/>
          <w:sz w:val="26"/>
          <w:szCs w:val="26"/>
        </w:rPr>
        <w:t>darba devējus un indivīdus</w:t>
      </w:r>
      <w:r>
        <w:rPr>
          <w:rFonts w:ascii="Times New Roman" w:hAnsi="Times New Roman" w:cs="Times New Roman"/>
          <w:sz w:val="26"/>
          <w:szCs w:val="26"/>
        </w:rPr>
        <w:t>)</w:t>
      </w:r>
      <w:r w:rsidRPr="006222EE">
        <w:rPr>
          <w:rFonts w:ascii="Times New Roman" w:hAnsi="Times New Roman" w:cs="Times New Roman"/>
          <w:sz w:val="26"/>
          <w:szCs w:val="26"/>
        </w:rPr>
        <w:t xml:space="preserve"> iesaistīties</w:t>
      </w:r>
      <w:r>
        <w:rPr>
          <w:rFonts w:ascii="Times New Roman" w:hAnsi="Times New Roman" w:cs="Times New Roman"/>
          <w:sz w:val="26"/>
          <w:szCs w:val="26"/>
        </w:rPr>
        <w:t xml:space="preserve"> pieaugušo izglītībā</w:t>
      </w:r>
      <w:r w:rsidRPr="006222EE">
        <w:rPr>
          <w:rFonts w:ascii="Times New Roman" w:hAnsi="Times New Roman" w:cs="Times New Roman"/>
          <w:sz w:val="26"/>
          <w:szCs w:val="26"/>
        </w:rPr>
        <w:t xml:space="preserve"> arī ar savu finansēju</w:t>
      </w:r>
      <w:r>
        <w:rPr>
          <w:rFonts w:ascii="Times New Roman" w:hAnsi="Times New Roman" w:cs="Times New Roman"/>
          <w:sz w:val="26"/>
          <w:szCs w:val="26"/>
        </w:rPr>
        <w:t xml:space="preserve">mu, veidot </w:t>
      </w:r>
      <w:r w:rsidR="00B01A04">
        <w:rPr>
          <w:rFonts w:ascii="Times New Roman" w:hAnsi="Times New Roman" w:cs="Times New Roman"/>
          <w:sz w:val="26"/>
          <w:szCs w:val="26"/>
        </w:rPr>
        <w:t>un attīstīt atbilstošu piedāvājumu.</w:t>
      </w:r>
      <w:r w:rsidR="00E06573" w:rsidRPr="00E06573">
        <w:t xml:space="preserve"> </w:t>
      </w:r>
      <w:r w:rsidR="00E06573" w:rsidRPr="00E06573">
        <w:rPr>
          <w:rFonts w:ascii="Times New Roman" w:hAnsi="Times New Roman" w:cs="Times New Roman"/>
          <w:sz w:val="26"/>
          <w:szCs w:val="26"/>
        </w:rPr>
        <w:t>Kvalitatīva izglītības piedāvājuma nodrošināšanā pieaugušajiem nozīmīga loma ir gan izglītības iestādēm, gan arī darba devējiem.</w:t>
      </w:r>
    </w:p>
    <w:p w14:paraId="5AEAE603" w14:textId="35DF78AC" w:rsidR="00B30BC3" w:rsidRDefault="00B01A04" w:rsidP="005B0C11">
      <w:pPr>
        <w:spacing w:before="60" w:afterLines="60" w:after="144"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F4F1B">
        <w:rPr>
          <w:rFonts w:ascii="Times New Roman" w:hAnsi="Times New Roman" w:cs="Times New Roman"/>
          <w:sz w:val="26"/>
          <w:szCs w:val="26"/>
        </w:rPr>
        <w:t>Nodarbinātības padomē k</w:t>
      </w:r>
      <w:r w:rsidR="004F4F1B" w:rsidRPr="00D20E05">
        <w:rPr>
          <w:rFonts w:ascii="Times New Roman" w:hAnsi="Times New Roman" w:cs="Times New Roman"/>
          <w:sz w:val="26"/>
          <w:szCs w:val="26"/>
        </w:rPr>
        <w:t xml:space="preserve">ā </w:t>
      </w:r>
      <w:r w:rsidR="00B30BC3" w:rsidRPr="00D20E05">
        <w:rPr>
          <w:rFonts w:ascii="Times New Roman" w:hAnsi="Times New Roman" w:cs="Times New Roman"/>
          <w:sz w:val="26"/>
          <w:szCs w:val="26"/>
        </w:rPr>
        <w:t xml:space="preserve">galvenais uzdevums izvirzīts veidot </w:t>
      </w:r>
      <w:r w:rsidR="00B30BC3" w:rsidRPr="005B0C11">
        <w:rPr>
          <w:rFonts w:ascii="Times New Roman" w:hAnsi="Times New Roman" w:cs="Times New Roman"/>
          <w:b/>
          <w:sz w:val="26"/>
          <w:szCs w:val="26"/>
        </w:rPr>
        <w:t xml:space="preserve">ilgtspējīgu un visaptverošu </w:t>
      </w:r>
      <w:r w:rsidR="00B30BC3" w:rsidRPr="00D20E05">
        <w:rPr>
          <w:rFonts w:ascii="Times New Roman" w:hAnsi="Times New Roman" w:cs="Times New Roman"/>
          <w:b/>
          <w:sz w:val="26"/>
          <w:szCs w:val="26"/>
        </w:rPr>
        <w:t>pieaugušo izglītības sistēmu</w:t>
      </w:r>
      <w:r w:rsidR="00B30BC3" w:rsidRPr="00D20E05">
        <w:rPr>
          <w:rFonts w:ascii="Times New Roman" w:hAnsi="Times New Roman" w:cs="Times New Roman"/>
          <w:sz w:val="26"/>
          <w:szCs w:val="26"/>
        </w:rPr>
        <w:t>, kas spēj ātri pielāgoties tirgus vajadzībām</w:t>
      </w:r>
      <w:r w:rsidR="00901AE6">
        <w:rPr>
          <w:rFonts w:ascii="Times New Roman" w:hAnsi="Times New Roman" w:cs="Times New Roman"/>
          <w:sz w:val="26"/>
          <w:szCs w:val="26"/>
        </w:rPr>
        <w:t>.</w:t>
      </w:r>
    </w:p>
    <w:p w14:paraId="0086F3BC" w14:textId="1C731FA5" w:rsidR="00934605" w:rsidRPr="00E946F3" w:rsidRDefault="00DD16DD" w:rsidP="005B0C11">
      <w:pPr>
        <w:spacing w:before="60" w:afterLines="60" w:after="144" w:line="240" w:lineRule="auto"/>
        <w:ind w:firstLine="720"/>
        <w:jc w:val="both"/>
        <w:rPr>
          <w:rFonts w:ascii="Times New Roman" w:hAnsi="Times New Roman" w:cs="Times New Roman"/>
          <w:sz w:val="26"/>
          <w:szCs w:val="26"/>
        </w:rPr>
      </w:pPr>
      <w:r w:rsidRPr="00E946F3">
        <w:rPr>
          <w:rFonts w:ascii="Times New Roman" w:hAnsi="Times New Roman" w:cs="Times New Roman"/>
          <w:sz w:val="26"/>
          <w:szCs w:val="26"/>
        </w:rPr>
        <w:t xml:space="preserve">Nodarbinātības padome identificēja divas galvenās </w:t>
      </w:r>
      <w:r w:rsidR="00934605" w:rsidRPr="00E946F3">
        <w:rPr>
          <w:rFonts w:ascii="Times New Roman" w:hAnsi="Times New Roman" w:cs="Times New Roman"/>
          <w:sz w:val="26"/>
          <w:szCs w:val="26"/>
        </w:rPr>
        <w:t xml:space="preserve">risināmās </w:t>
      </w:r>
      <w:r w:rsidRPr="00E946F3">
        <w:rPr>
          <w:rFonts w:ascii="Times New Roman" w:hAnsi="Times New Roman" w:cs="Times New Roman"/>
          <w:sz w:val="26"/>
          <w:szCs w:val="26"/>
        </w:rPr>
        <w:t>problēmas</w:t>
      </w:r>
      <w:r w:rsidR="00934605" w:rsidRPr="00E946F3">
        <w:rPr>
          <w:rFonts w:ascii="Times New Roman" w:hAnsi="Times New Roman" w:cs="Times New Roman"/>
          <w:sz w:val="26"/>
          <w:szCs w:val="26"/>
        </w:rPr>
        <w:t>. Pirmkārt</w:t>
      </w:r>
      <w:r w:rsidR="002827A0" w:rsidRPr="00E946F3">
        <w:rPr>
          <w:rFonts w:ascii="Times New Roman" w:hAnsi="Times New Roman" w:cs="Times New Roman"/>
          <w:sz w:val="26"/>
          <w:szCs w:val="26"/>
        </w:rPr>
        <w:t>,</w:t>
      </w:r>
      <w:r w:rsidR="00934605" w:rsidRPr="00E946F3">
        <w:rPr>
          <w:rFonts w:ascii="Times New Roman" w:hAnsi="Times New Roman" w:cs="Times New Roman"/>
          <w:sz w:val="26"/>
          <w:szCs w:val="26"/>
        </w:rPr>
        <w:t xml:space="preserve"> valsts PII finansēšanas kārtībā nav iestrādāti mehānismi, kas tās motivētu veidot un realizēt pieaugušo izglītības </w:t>
      </w:r>
      <w:r w:rsidR="00934605" w:rsidRPr="004858EF">
        <w:rPr>
          <w:rFonts w:ascii="Times New Roman" w:hAnsi="Times New Roman" w:cs="Times New Roman"/>
          <w:sz w:val="26"/>
          <w:szCs w:val="26"/>
        </w:rPr>
        <w:t>piedāvājumu</w:t>
      </w:r>
      <w:r w:rsidR="00A72E29" w:rsidRPr="004858EF">
        <w:rPr>
          <w:rFonts w:ascii="Times New Roman" w:hAnsi="Times New Roman" w:cs="Times New Roman"/>
          <w:sz w:val="26"/>
          <w:szCs w:val="26"/>
        </w:rPr>
        <w:t xml:space="preserve"> (piemēram, neizmantoto pašu ieņēmumu pārnešana uz nākošo gadu, snieguma finansējums motivācijai par sadarbību ar privāto sektoru)</w:t>
      </w:r>
      <w:r w:rsidR="00934605" w:rsidRPr="004858EF">
        <w:rPr>
          <w:rFonts w:ascii="Times New Roman" w:hAnsi="Times New Roman" w:cs="Times New Roman"/>
          <w:sz w:val="26"/>
          <w:szCs w:val="26"/>
        </w:rPr>
        <w:t>, kā arī atseviš</w:t>
      </w:r>
      <w:r w:rsidR="002827A0" w:rsidRPr="004858EF">
        <w:rPr>
          <w:rFonts w:ascii="Times New Roman" w:hAnsi="Times New Roman" w:cs="Times New Roman"/>
          <w:sz w:val="26"/>
          <w:szCs w:val="26"/>
        </w:rPr>
        <w:t xml:space="preserve">ķi aspekti to regulējumā </w:t>
      </w:r>
      <w:r w:rsidR="00A72E29" w:rsidRPr="004858EF">
        <w:rPr>
          <w:rFonts w:ascii="Times New Roman" w:hAnsi="Times New Roman" w:cs="Times New Roman"/>
          <w:sz w:val="26"/>
          <w:szCs w:val="26"/>
        </w:rPr>
        <w:t xml:space="preserve">(neelastīgi PII maksas pakalpojumu cenrāži, pasniedzēju slodžu regulējums u.c.) </w:t>
      </w:r>
      <w:proofErr w:type="spellStart"/>
      <w:r w:rsidR="002827A0" w:rsidRPr="004858EF">
        <w:rPr>
          <w:rFonts w:ascii="Times New Roman" w:hAnsi="Times New Roman" w:cs="Times New Roman"/>
          <w:sz w:val="26"/>
          <w:szCs w:val="26"/>
        </w:rPr>
        <w:t>sarežģī</w:t>
      </w:r>
      <w:proofErr w:type="spellEnd"/>
      <w:r w:rsidR="00934605" w:rsidRPr="004858EF">
        <w:rPr>
          <w:rFonts w:ascii="Times New Roman" w:hAnsi="Times New Roman" w:cs="Times New Roman"/>
          <w:sz w:val="26"/>
          <w:szCs w:val="26"/>
        </w:rPr>
        <w:t xml:space="preserve"> šāda piedāvājuma</w:t>
      </w:r>
      <w:r w:rsidR="00934605" w:rsidRPr="00E946F3">
        <w:rPr>
          <w:rFonts w:ascii="Times New Roman" w:hAnsi="Times New Roman" w:cs="Times New Roman"/>
          <w:sz w:val="26"/>
          <w:szCs w:val="26"/>
        </w:rPr>
        <w:t xml:space="preserve"> veidošanu. Padome vienojās attīstīt PII kā aktīvus izglītības tirgus dalībniekus (4.attēls), attīstot to spēju piedāvāt privātajam sektoram pievilcīgu piedāvājumu un novēršot šķēršļus šī mērķa sasniegšanai.</w:t>
      </w:r>
    </w:p>
    <w:p w14:paraId="3F8C5FDF" w14:textId="7A969F92" w:rsidR="00403348" w:rsidRPr="00E946F3" w:rsidRDefault="00934605" w:rsidP="00F94EC9">
      <w:pPr>
        <w:spacing w:before="60" w:afterLines="60" w:after="144" w:line="240" w:lineRule="auto"/>
        <w:ind w:firstLine="720"/>
        <w:jc w:val="both"/>
        <w:rPr>
          <w:rFonts w:ascii="Times New Roman" w:hAnsi="Times New Roman" w:cs="Times New Roman"/>
          <w:sz w:val="26"/>
          <w:szCs w:val="26"/>
        </w:rPr>
      </w:pPr>
      <w:r w:rsidRPr="00E946F3">
        <w:rPr>
          <w:rFonts w:ascii="Times New Roman" w:hAnsi="Times New Roman" w:cs="Times New Roman"/>
          <w:sz w:val="26"/>
          <w:szCs w:val="26"/>
        </w:rPr>
        <w:t xml:space="preserve">Otrā identificētā problēma ir uzņēmumu mazās investīcijas darbinieku izglītībā, jo ekonomikā </w:t>
      </w:r>
      <w:r w:rsidR="004A088C" w:rsidRPr="00E946F3">
        <w:rPr>
          <w:rFonts w:ascii="Times New Roman" w:hAnsi="Times New Roman" w:cs="Times New Roman"/>
          <w:sz w:val="26"/>
          <w:szCs w:val="26"/>
        </w:rPr>
        <w:t>dominē “</w:t>
      </w:r>
      <w:r w:rsidR="00403348" w:rsidRPr="00E946F3">
        <w:rPr>
          <w:rFonts w:ascii="Times New Roman" w:hAnsi="Times New Roman" w:cs="Times New Roman"/>
          <w:sz w:val="26"/>
          <w:szCs w:val="26"/>
        </w:rPr>
        <w:t>zem</w:t>
      </w:r>
      <w:r w:rsidRPr="00E946F3">
        <w:rPr>
          <w:rFonts w:ascii="Times New Roman" w:hAnsi="Times New Roman" w:cs="Times New Roman"/>
          <w:sz w:val="26"/>
          <w:szCs w:val="26"/>
        </w:rPr>
        <w:t>āku</w:t>
      </w:r>
      <w:r w:rsidR="00403348" w:rsidRPr="00E946F3">
        <w:rPr>
          <w:rFonts w:ascii="Times New Roman" w:hAnsi="Times New Roman" w:cs="Times New Roman"/>
          <w:sz w:val="26"/>
          <w:szCs w:val="26"/>
        </w:rPr>
        <w:t xml:space="preserve"> izmaksu” stratēģijas</w:t>
      </w:r>
      <w:r w:rsidRPr="00E946F3">
        <w:rPr>
          <w:rFonts w:ascii="Times New Roman" w:hAnsi="Times New Roman" w:cs="Times New Roman"/>
          <w:sz w:val="26"/>
          <w:szCs w:val="26"/>
        </w:rPr>
        <w:t>. Līdz ar to u</w:t>
      </w:r>
      <w:r w:rsidR="00403348" w:rsidRPr="00E946F3">
        <w:rPr>
          <w:rFonts w:ascii="Times New Roman" w:hAnsi="Times New Roman" w:cs="Times New Roman"/>
          <w:sz w:val="26"/>
          <w:szCs w:val="26"/>
        </w:rPr>
        <w:t xml:space="preserve">zņēmumi </w:t>
      </w:r>
      <w:r w:rsidR="00356D45">
        <w:rPr>
          <w:rFonts w:ascii="Times New Roman" w:hAnsi="Times New Roman" w:cs="Times New Roman"/>
          <w:sz w:val="26"/>
          <w:szCs w:val="26"/>
        </w:rPr>
        <w:t>sev nepieciešamo</w:t>
      </w:r>
      <w:r w:rsidRPr="00E946F3">
        <w:rPr>
          <w:rFonts w:ascii="Times New Roman" w:hAnsi="Times New Roman" w:cs="Times New Roman"/>
          <w:sz w:val="26"/>
          <w:szCs w:val="26"/>
        </w:rPr>
        <w:t xml:space="preserve"> </w:t>
      </w:r>
      <w:r w:rsidR="00403348" w:rsidRPr="00E946F3">
        <w:rPr>
          <w:rFonts w:ascii="Times New Roman" w:hAnsi="Times New Roman" w:cs="Times New Roman"/>
          <w:sz w:val="26"/>
          <w:szCs w:val="26"/>
        </w:rPr>
        <w:t xml:space="preserve">darbaspēku </w:t>
      </w:r>
      <w:r w:rsidR="00DF7B99" w:rsidRPr="00E946F3">
        <w:rPr>
          <w:rFonts w:ascii="Times New Roman" w:hAnsi="Times New Roman" w:cs="Times New Roman"/>
          <w:sz w:val="26"/>
          <w:szCs w:val="26"/>
        </w:rPr>
        <w:t xml:space="preserve">pārsvarā </w:t>
      </w:r>
      <w:r w:rsidR="00403348" w:rsidRPr="00E946F3">
        <w:rPr>
          <w:rFonts w:ascii="Times New Roman" w:hAnsi="Times New Roman" w:cs="Times New Roman"/>
          <w:sz w:val="26"/>
          <w:szCs w:val="26"/>
        </w:rPr>
        <w:t>meklē tirgū</w:t>
      </w:r>
      <w:r w:rsidRPr="00E946F3">
        <w:rPr>
          <w:rFonts w:ascii="Times New Roman" w:hAnsi="Times New Roman" w:cs="Times New Roman"/>
          <w:sz w:val="26"/>
          <w:szCs w:val="26"/>
        </w:rPr>
        <w:t>. I</w:t>
      </w:r>
      <w:r w:rsidR="00403348" w:rsidRPr="00E946F3">
        <w:rPr>
          <w:rFonts w:ascii="Times New Roman" w:hAnsi="Times New Roman" w:cs="Times New Roman"/>
          <w:sz w:val="26"/>
          <w:szCs w:val="26"/>
        </w:rPr>
        <w:t>zglītības iestāžu piedāvājum</w:t>
      </w:r>
      <w:r w:rsidRPr="00E946F3">
        <w:rPr>
          <w:rFonts w:ascii="Times New Roman" w:hAnsi="Times New Roman" w:cs="Times New Roman"/>
          <w:sz w:val="26"/>
          <w:szCs w:val="26"/>
        </w:rPr>
        <w:t>s darbinieku apmācībai tiek izmantots reti, līdz ar to PII nav motivācijas to attīstīt</w:t>
      </w:r>
      <w:r w:rsidR="00403348" w:rsidRPr="00E946F3">
        <w:rPr>
          <w:rFonts w:ascii="Times New Roman" w:hAnsi="Times New Roman" w:cs="Times New Roman"/>
          <w:sz w:val="26"/>
          <w:szCs w:val="26"/>
        </w:rPr>
        <w:t>.</w:t>
      </w:r>
      <w:r w:rsidRPr="00E946F3">
        <w:rPr>
          <w:rFonts w:ascii="Times New Roman" w:hAnsi="Times New Roman" w:cs="Times New Roman"/>
          <w:sz w:val="26"/>
          <w:szCs w:val="26"/>
        </w:rPr>
        <w:t xml:space="preserve"> Negatīvu iespaidu uz </w:t>
      </w:r>
      <w:r w:rsidR="00EB3151" w:rsidRPr="00E946F3">
        <w:rPr>
          <w:rFonts w:ascii="Times New Roman" w:hAnsi="Times New Roman" w:cs="Times New Roman"/>
          <w:sz w:val="26"/>
          <w:szCs w:val="26"/>
        </w:rPr>
        <w:t xml:space="preserve">pieaugušo </w:t>
      </w:r>
      <w:r w:rsidRPr="00E946F3">
        <w:rPr>
          <w:rFonts w:ascii="Times New Roman" w:hAnsi="Times New Roman" w:cs="Times New Roman"/>
          <w:sz w:val="26"/>
          <w:szCs w:val="26"/>
        </w:rPr>
        <w:t xml:space="preserve">izglītības pieprasījumu atstāj arī publiskā sektora vājā iesaistīšanās savu darbinieku apmācībā, </w:t>
      </w:r>
      <w:r w:rsidR="00EB3151" w:rsidRPr="00E946F3">
        <w:rPr>
          <w:rFonts w:ascii="Times New Roman" w:hAnsi="Times New Roman" w:cs="Times New Roman"/>
          <w:sz w:val="26"/>
          <w:szCs w:val="26"/>
        </w:rPr>
        <w:t xml:space="preserve">tāpēc </w:t>
      </w:r>
      <w:r w:rsidRPr="00E946F3">
        <w:rPr>
          <w:rFonts w:ascii="Times New Roman" w:hAnsi="Times New Roman" w:cs="Times New Roman"/>
          <w:sz w:val="26"/>
          <w:szCs w:val="26"/>
        </w:rPr>
        <w:t>neveidojas “</w:t>
      </w:r>
      <w:r w:rsidR="00EB3151" w:rsidRPr="00E946F3">
        <w:rPr>
          <w:rFonts w:ascii="Times New Roman" w:hAnsi="Times New Roman" w:cs="Times New Roman"/>
          <w:sz w:val="26"/>
          <w:szCs w:val="26"/>
        </w:rPr>
        <w:t>nepārtraukta</w:t>
      </w:r>
      <w:r w:rsidRPr="00E946F3">
        <w:rPr>
          <w:rFonts w:ascii="Times New Roman" w:hAnsi="Times New Roman" w:cs="Times New Roman"/>
          <w:sz w:val="26"/>
          <w:szCs w:val="26"/>
        </w:rPr>
        <w:t xml:space="preserve"> mācīšanās” kā labais piemērs un </w:t>
      </w:r>
      <w:r w:rsidR="00EB3151" w:rsidRPr="00E946F3">
        <w:rPr>
          <w:rFonts w:ascii="Times New Roman" w:hAnsi="Times New Roman" w:cs="Times New Roman"/>
          <w:sz w:val="26"/>
          <w:szCs w:val="26"/>
        </w:rPr>
        <w:t xml:space="preserve">kā sabiedrības </w:t>
      </w:r>
      <w:r w:rsidRPr="00E946F3">
        <w:rPr>
          <w:rFonts w:ascii="Times New Roman" w:hAnsi="Times New Roman" w:cs="Times New Roman"/>
          <w:sz w:val="26"/>
          <w:szCs w:val="26"/>
        </w:rPr>
        <w:t>vērtība.</w:t>
      </w:r>
    </w:p>
    <w:p w14:paraId="40D56EB9" w14:textId="77777777" w:rsidR="004F4F1B" w:rsidRPr="00604C28" w:rsidRDefault="004F4F1B" w:rsidP="00C32529">
      <w:pPr>
        <w:tabs>
          <w:tab w:val="left" w:pos="1134"/>
        </w:tabs>
        <w:spacing w:before="60" w:afterLines="60" w:after="144" w:line="240" w:lineRule="auto"/>
        <w:jc w:val="right"/>
        <w:rPr>
          <w:rFonts w:ascii="Times New Roman" w:hAnsi="Times New Roman" w:cs="Times New Roman"/>
          <w:i/>
          <w:sz w:val="26"/>
          <w:szCs w:val="26"/>
        </w:rPr>
      </w:pPr>
      <w:r>
        <w:rPr>
          <w:rFonts w:ascii="Times New Roman" w:hAnsi="Times New Roman" w:cs="Times New Roman"/>
          <w:i/>
          <w:sz w:val="26"/>
          <w:szCs w:val="26"/>
        </w:rPr>
        <w:t>4</w:t>
      </w:r>
      <w:r w:rsidRPr="00604C28">
        <w:rPr>
          <w:rFonts w:ascii="Times New Roman" w:hAnsi="Times New Roman" w:cs="Times New Roman"/>
          <w:i/>
          <w:sz w:val="26"/>
          <w:szCs w:val="26"/>
        </w:rPr>
        <w:t>.attēls</w:t>
      </w:r>
    </w:p>
    <w:p w14:paraId="57057CD5" w14:textId="77777777" w:rsidR="004F4F1B" w:rsidRDefault="004F4F1B" w:rsidP="00C32529">
      <w:pPr>
        <w:spacing w:before="60" w:afterLines="60" w:after="144" w:line="240" w:lineRule="auto"/>
        <w:jc w:val="center"/>
        <w:rPr>
          <w:rFonts w:ascii="Times New Roman" w:eastAsia="MS Mincho" w:hAnsi="Times New Roman" w:cs="Times New Roman"/>
          <w:b/>
          <w:sz w:val="26"/>
          <w:szCs w:val="26"/>
        </w:rPr>
      </w:pPr>
      <w:r w:rsidRPr="00604C28">
        <w:rPr>
          <w:rFonts w:ascii="Times New Roman" w:eastAsia="MS Mincho" w:hAnsi="Times New Roman" w:cs="Times New Roman"/>
          <w:b/>
          <w:sz w:val="26"/>
          <w:szCs w:val="26"/>
        </w:rPr>
        <w:t>Profesionālās izglītības iestādes kā aktīvi tirgus dalībnieki</w:t>
      </w:r>
    </w:p>
    <w:p w14:paraId="0892D81D" w14:textId="77777777" w:rsidR="004F4F1B" w:rsidRDefault="004F4F1B" w:rsidP="004F4F1B">
      <w:pPr>
        <w:spacing w:before="60" w:afterLines="60" w:after="144" w:line="240" w:lineRule="auto"/>
        <w:jc w:val="center"/>
        <w:rPr>
          <w:rFonts w:ascii="Times New Roman" w:eastAsia="MS Mincho" w:hAnsi="Times New Roman" w:cs="Times New Roman"/>
          <w:b/>
          <w:sz w:val="26"/>
          <w:szCs w:val="26"/>
        </w:rPr>
      </w:pPr>
      <w:r w:rsidRPr="00F94EC9">
        <w:rPr>
          <w:rFonts w:ascii="Times New Roman" w:eastAsia="MS Mincho" w:hAnsi="Times New Roman" w:cs="Times New Roman"/>
          <w:b/>
          <w:noProof/>
          <w:sz w:val="26"/>
          <w:szCs w:val="26"/>
          <w:lang w:eastAsia="lv-LV"/>
        </w:rPr>
        <w:drawing>
          <wp:inline distT="0" distB="0" distL="0" distR="0" wp14:anchorId="0EFB6BBC" wp14:editId="5E60B3FB">
            <wp:extent cx="4410075" cy="2824985"/>
            <wp:effectExtent l="19050" t="19050" r="9525"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2824985"/>
                    </a:xfrm>
                    <a:prstGeom prst="rect">
                      <a:avLst/>
                    </a:prstGeom>
                    <a:noFill/>
                    <a:ln>
                      <a:solidFill>
                        <a:schemeClr val="bg1">
                          <a:lumMod val="50000"/>
                        </a:schemeClr>
                      </a:solidFill>
                    </a:ln>
                  </pic:spPr>
                </pic:pic>
              </a:graphicData>
            </a:graphic>
          </wp:inline>
        </w:drawing>
      </w:r>
    </w:p>
    <w:p w14:paraId="0479971F" w14:textId="77777777" w:rsidR="00AF127C" w:rsidRPr="00AF127C" w:rsidRDefault="00AF127C" w:rsidP="00C32529">
      <w:pPr>
        <w:spacing w:before="60" w:afterLines="60" w:after="144" w:line="240" w:lineRule="auto"/>
        <w:ind w:firstLine="720"/>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395"/>
      </w:tblGrid>
      <w:tr w:rsidR="00D354F0" w14:paraId="7513E458" w14:textId="77777777" w:rsidTr="00D354F0">
        <w:tc>
          <w:tcPr>
            <w:tcW w:w="9395" w:type="dxa"/>
          </w:tcPr>
          <w:p w14:paraId="47A737C9" w14:textId="77777777" w:rsidR="00D354F0" w:rsidRPr="00D354F0" w:rsidRDefault="00763FCA" w:rsidP="00C32529">
            <w:pPr>
              <w:pStyle w:val="ListParagraph"/>
              <w:tabs>
                <w:tab w:val="left" w:pos="426"/>
              </w:tabs>
              <w:spacing w:before="60" w:afterLines="60" w:after="144"/>
              <w:ind w:left="28"/>
              <w:contextualSpacing w:val="0"/>
              <w:jc w:val="both"/>
              <w:rPr>
                <w:rFonts w:ascii="Candara" w:eastAsia="MS Mincho" w:hAnsi="Candara"/>
                <w:sz w:val="24"/>
                <w:szCs w:val="24"/>
                <w:u w:val="single"/>
                <w:lang w:val="lv-LV"/>
              </w:rPr>
            </w:pPr>
            <w:r>
              <w:rPr>
                <w:rFonts w:ascii="Times New Roman" w:hAnsi="Times New Roman"/>
                <w:sz w:val="26"/>
                <w:szCs w:val="26"/>
                <w:u w:val="single"/>
                <w:lang w:val="lv-LV"/>
              </w:rPr>
              <w:t xml:space="preserve">5.sanāksme </w:t>
            </w:r>
            <w:r w:rsidR="00D354F0" w:rsidRPr="00D354F0">
              <w:rPr>
                <w:rFonts w:ascii="Times New Roman" w:hAnsi="Times New Roman"/>
                <w:sz w:val="26"/>
                <w:szCs w:val="26"/>
                <w:u w:val="single"/>
                <w:lang w:val="lv-LV"/>
              </w:rPr>
              <w:t>2017.gada 19.janvārī</w:t>
            </w:r>
            <w:r w:rsidR="00D354F0" w:rsidRPr="00D354F0">
              <w:rPr>
                <w:lang w:val="lv-LV"/>
              </w:rPr>
              <w:t xml:space="preserve"> – </w:t>
            </w:r>
            <w:r w:rsidR="00345F82">
              <w:rPr>
                <w:rFonts w:ascii="Times New Roman" w:hAnsi="Times New Roman"/>
                <w:sz w:val="26"/>
                <w:szCs w:val="26"/>
                <w:lang w:val="lv-LV"/>
              </w:rPr>
              <w:t>d</w:t>
            </w:r>
            <w:r w:rsidR="00D354F0" w:rsidRPr="00D354F0">
              <w:rPr>
                <w:rFonts w:ascii="Times New Roman" w:hAnsi="Times New Roman"/>
                <w:sz w:val="26"/>
                <w:szCs w:val="26"/>
                <w:lang w:val="lv-LV"/>
              </w:rPr>
              <w:t>arba tirgum atbilstošas augstākās izglītības nodrošināšana, pedagogu izglītības salāgošana ar darba tirgus pieprasījumu. Pieaugušo izglīt</w:t>
            </w:r>
            <w:r w:rsidR="00345F82">
              <w:rPr>
                <w:rFonts w:ascii="Times New Roman" w:hAnsi="Times New Roman"/>
                <w:sz w:val="26"/>
                <w:szCs w:val="26"/>
                <w:lang w:val="lv-LV"/>
              </w:rPr>
              <w:t>ības mācību piedāvājuma izveide.</w:t>
            </w:r>
            <w:r w:rsidR="00D354F0" w:rsidRPr="00D354F0">
              <w:rPr>
                <w:rFonts w:ascii="Times New Roman" w:hAnsi="Times New Roman"/>
                <w:sz w:val="26"/>
                <w:szCs w:val="26"/>
                <w:lang w:val="lv-LV"/>
              </w:rPr>
              <w:t xml:space="preserve"> Atbalsta programmas cilvēkiem ar invaliditāti.</w:t>
            </w:r>
          </w:p>
        </w:tc>
      </w:tr>
    </w:tbl>
    <w:p w14:paraId="0FBCD152" w14:textId="77777777" w:rsidR="00824D27" w:rsidRDefault="00824D27" w:rsidP="00C32529">
      <w:pPr>
        <w:spacing w:before="60" w:afterLines="60" w:after="144" w:line="240" w:lineRule="auto"/>
        <w:jc w:val="both"/>
        <w:rPr>
          <w:rFonts w:ascii="Times New Roman" w:eastAsia="MS Mincho" w:hAnsi="Times New Roman" w:cs="Times New Roman"/>
          <w:sz w:val="26"/>
          <w:szCs w:val="26"/>
          <w:lang w:eastAsia="lv-LV"/>
        </w:rPr>
      </w:pPr>
      <w:r>
        <w:rPr>
          <w:rFonts w:ascii="Times New Roman" w:eastAsia="MS Mincho" w:hAnsi="Times New Roman" w:cs="Times New Roman"/>
          <w:sz w:val="26"/>
          <w:szCs w:val="26"/>
          <w:lang w:eastAsia="lv-LV"/>
        </w:rPr>
        <w:tab/>
      </w:r>
      <w:r w:rsidR="00064935" w:rsidRPr="00064935">
        <w:rPr>
          <w:rFonts w:ascii="Times New Roman" w:eastAsia="MS Mincho" w:hAnsi="Times New Roman" w:cs="Times New Roman"/>
          <w:sz w:val="26"/>
          <w:szCs w:val="26"/>
          <w:lang w:eastAsia="lv-LV"/>
        </w:rPr>
        <w:t>Nodarbinātības padome</w:t>
      </w:r>
      <w:r w:rsidRPr="00064935">
        <w:rPr>
          <w:rFonts w:ascii="Times New Roman" w:eastAsia="MS Mincho" w:hAnsi="Times New Roman" w:cs="Times New Roman"/>
          <w:sz w:val="26"/>
          <w:szCs w:val="26"/>
          <w:lang w:eastAsia="lv-LV"/>
        </w:rPr>
        <w:t xml:space="preserve"> </w:t>
      </w:r>
      <w:r w:rsidR="00064935" w:rsidRPr="00064935">
        <w:rPr>
          <w:rFonts w:ascii="Times New Roman" w:eastAsia="MS Mincho" w:hAnsi="Times New Roman" w:cs="Times New Roman"/>
          <w:sz w:val="26"/>
          <w:szCs w:val="26"/>
          <w:lang w:eastAsia="lv-LV"/>
        </w:rPr>
        <w:t xml:space="preserve">nolēma atbalstīt augstākās izglītības sektora konsolidācijas veicināšanu un resursu efektīvu izmantošanu augstākās izglītības politikas mērķu sasniegšanai, </w:t>
      </w:r>
      <w:r w:rsidR="001B73AF">
        <w:rPr>
          <w:rFonts w:ascii="Times New Roman" w:eastAsia="MS Mincho" w:hAnsi="Times New Roman" w:cs="Times New Roman"/>
          <w:sz w:val="26"/>
          <w:szCs w:val="26"/>
          <w:lang w:eastAsia="lv-LV"/>
        </w:rPr>
        <w:t>un</w:t>
      </w:r>
      <w:r w:rsidR="00064935" w:rsidRPr="00064935">
        <w:rPr>
          <w:rFonts w:ascii="Times New Roman" w:eastAsia="MS Mincho" w:hAnsi="Times New Roman" w:cs="Times New Roman"/>
          <w:sz w:val="26"/>
          <w:szCs w:val="26"/>
          <w:lang w:eastAsia="lv-LV"/>
        </w:rPr>
        <w:t xml:space="preserve"> atbalst</w:t>
      </w:r>
      <w:r w:rsidR="001B73AF">
        <w:rPr>
          <w:rFonts w:ascii="Times New Roman" w:eastAsia="MS Mincho" w:hAnsi="Times New Roman" w:cs="Times New Roman"/>
          <w:sz w:val="26"/>
          <w:szCs w:val="26"/>
          <w:lang w:eastAsia="lv-LV"/>
        </w:rPr>
        <w:t>īja</w:t>
      </w:r>
      <w:r w:rsidR="00064935" w:rsidRPr="00064935">
        <w:rPr>
          <w:rFonts w:ascii="Times New Roman" w:eastAsia="MS Mincho" w:hAnsi="Times New Roman" w:cs="Times New Roman"/>
          <w:sz w:val="26"/>
          <w:szCs w:val="26"/>
          <w:lang w:eastAsia="lv-LV"/>
        </w:rPr>
        <w:t xml:space="preserve"> Rīgas Pedagoģijas un izglītības vadības akadēmijas reorganizāciju, to pievienojot Latvijas Universitātei</w:t>
      </w:r>
      <w:r>
        <w:rPr>
          <w:rFonts w:ascii="Times New Roman" w:eastAsia="MS Mincho" w:hAnsi="Times New Roman" w:cs="Times New Roman"/>
          <w:sz w:val="26"/>
          <w:szCs w:val="26"/>
          <w:lang w:eastAsia="lv-LV"/>
        </w:rPr>
        <w:t>.</w:t>
      </w:r>
    </w:p>
    <w:p w14:paraId="59B6E4CB" w14:textId="603DCD4E" w:rsidR="00824D27" w:rsidRDefault="00F0279B" w:rsidP="00C32529">
      <w:pPr>
        <w:spacing w:before="60" w:afterLines="60" w:after="144" w:line="240" w:lineRule="auto"/>
        <w:jc w:val="both"/>
        <w:rPr>
          <w:rFonts w:ascii="Times New Roman" w:eastAsia="MS Mincho" w:hAnsi="Times New Roman" w:cs="Times New Roman"/>
          <w:sz w:val="26"/>
          <w:szCs w:val="26"/>
          <w:lang w:eastAsia="lv-LV"/>
        </w:rPr>
      </w:pPr>
      <w:r>
        <w:rPr>
          <w:rFonts w:ascii="Times New Roman" w:eastAsia="MS Mincho" w:hAnsi="Times New Roman" w:cs="Times New Roman"/>
          <w:sz w:val="26"/>
          <w:szCs w:val="26"/>
          <w:lang w:eastAsia="lv-LV"/>
        </w:rPr>
        <w:tab/>
      </w:r>
      <w:r w:rsidR="00EB3151">
        <w:rPr>
          <w:rFonts w:ascii="Times New Roman" w:eastAsia="MS Mincho" w:hAnsi="Times New Roman" w:cs="Times New Roman"/>
          <w:sz w:val="26"/>
          <w:szCs w:val="26"/>
          <w:lang w:eastAsia="lv-LV"/>
        </w:rPr>
        <w:t xml:space="preserve">Pēc Nodarbinātības padomes preses </w:t>
      </w:r>
      <w:r>
        <w:rPr>
          <w:rFonts w:ascii="Times New Roman" w:eastAsia="MS Mincho" w:hAnsi="Times New Roman" w:cs="Times New Roman"/>
          <w:sz w:val="26"/>
          <w:szCs w:val="26"/>
          <w:lang w:eastAsia="lv-LV"/>
        </w:rPr>
        <w:t>konferencē ministri informēja</w:t>
      </w:r>
      <w:r w:rsidR="00E6784F">
        <w:rPr>
          <w:rFonts w:ascii="Times New Roman" w:eastAsia="MS Mincho" w:hAnsi="Times New Roman" w:cs="Times New Roman"/>
          <w:sz w:val="26"/>
          <w:szCs w:val="26"/>
          <w:lang w:eastAsia="lv-LV"/>
        </w:rPr>
        <w:t xml:space="preserve"> sabiedrību</w:t>
      </w:r>
      <w:r>
        <w:rPr>
          <w:rFonts w:ascii="Times New Roman" w:eastAsia="MS Mincho" w:hAnsi="Times New Roman" w:cs="Times New Roman"/>
          <w:sz w:val="26"/>
          <w:szCs w:val="26"/>
          <w:lang w:eastAsia="lv-LV"/>
        </w:rPr>
        <w:t xml:space="preserve"> par paveikto 2016.gadā un </w:t>
      </w:r>
      <w:r w:rsidR="00C94594">
        <w:rPr>
          <w:rFonts w:ascii="Times New Roman" w:eastAsia="MS Mincho" w:hAnsi="Times New Roman" w:cs="Times New Roman"/>
          <w:sz w:val="26"/>
          <w:szCs w:val="26"/>
          <w:lang w:eastAsia="lv-LV"/>
        </w:rPr>
        <w:t xml:space="preserve">iezīmēja </w:t>
      </w:r>
      <w:r w:rsidR="00C94594" w:rsidRPr="0011788B">
        <w:rPr>
          <w:rFonts w:ascii="Times New Roman" w:eastAsia="MS Mincho" w:hAnsi="Times New Roman" w:cs="Times New Roman"/>
          <w:sz w:val="26"/>
          <w:szCs w:val="26"/>
          <w:lang w:eastAsia="lv-LV"/>
        </w:rPr>
        <w:t>darba programmu 2017.gada 1.pusgadam.</w:t>
      </w:r>
      <w:r w:rsidR="000E5769">
        <w:rPr>
          <w:rFonts w:ascii="Times New Roman" w:eastAsia="MS Mincho" w:hAnsi="Times New Roman" w:cs="Times New Roman"/>
          <w:sz w:val="26"/>
          <w:szCs w:val="26"/>
          <w:lang w:eastAsia="lv-LV"/>
        </w:rPr>
        <w:t xml:space="preserve"> </w:t>
      </w:r>
      <w:r w:rsidR="00A53029">
        <w:rPr>
          <w:rFonts w:ascii="Times New Roman" w:eastAsia="MS Mincho" w:hAnsi="Times New Roman" w:cs="Times New Roman"/>
          <w:sz w:val="26"/>
          <w:szCs w:val="26"/>
          <w:lang w:eastAsia="lv-LV"/>
        </w:rPr>
        <w:t xml:space="preserve">Tiek plānots </w:t>
      </w:r>
      <w:r w:rsidR="000E5769" w:rsidRPr="000E5769">
        <w:rPr>
          <w:rFonts w:ascii="Times New Roman" w:eastAsia="MS Mincho" w:hAnsi="Times New Roman" w:cs="Times New Roman"/>
          <w:sz w:val="26"/>
          <w:szCs w:val="26"/>
          <w:lang w:eastAsia="lv-LV"/>
        </w:rPr>
        <w:t xml:space="preserve">izskatīt </w:t>
      </w:r>
      <w:r w:rsidR="00EB3151">
        <w:rPr>
          <w:rFonts w:ascii="Times New Roman" w:eastAsia="MS Mincho" w:hAnsi="Times New Roman" w:cs="Times New Roman"/>
          <w:sz w:val="26"/>
          <w:szCs w:val="26"/>
          <w:lang w:eastAsia="lv-LV"/>
        </w:rPr>
        <w:t xml:space="preserve">sekojošus </w:t>
      </w:r>
      <w:r w:rsidR="00A53029">
        <w:rPr>
          <w:rFonts w:ascii="Times New Roman" w:eastAsia="MS Mincho" w:hAnsi="Times New Roman" w:cs="Times New Roman"/>
          <w:sz w:val="26"/>
          <w:szCs w:val="26"/>
          <w:lang w:eastAsia="lv-LV"/>
        </w:rPr>
        <w:t>jautājumus</w:t>
      </w:r>
      <w:r w:rsidR="00EB3151">
        <w:rPr>
          <w:rFonts w:ascii="Times New Roman" w:eastAsia="MS Mincho" w:hAnsi="Times New Roman" w:cs="Times New Roman"/>
          <w:sz w:val="26"/>
          <w:szCs w:val="26"/>
          <w:lang w:eastAsia="lv-LV"/>
        </w:rPr>
        <w:t>:</w:t>
      </w:r>
      <w:r w:rsidR="000E5769" w:rsidRPr="000E5769">
        <w:rPr>
          <w:rFonts w:ascii="Times New Roman" w:eastAsia="MS Mincho" w:hAnsi="Times New Roman" w:cs="Times New Roman"/>
          <w:sz w:val="26"/>
          <w:szCs w:val="26"/>
          <w:lang w:eastAsia="lv-LV"/>
        </w:rPr>
        <w:t xml:space="preserve"> efektīva un ilgtspējīga skolu tīkla veidošan</w:t>
      </w:r>
      <w:r w:rsidR="00A53029">
        <w:rPr>
          <w:rFonts w:ascii="Times New Roman" w:eastAsia="MS Mincho" w:hAnsi="Times New Roman" w:cs="Times New Roman"/>
          <w:sz w:val="26"/>
          <w:szCs w:val="26"/>
          <w:lang w:eastAsia="lv-LV"/>
        </w:rPr>
        <w:t>a</w:t>
      </w:r>
      <w:r w:rsidR="000E5769" w:rsidRPr="000E5769">
        <w:rPr>
          <w:rFonts w:ascii="Times New Roman" w:eastAsia="MS Mincho" w:hAnsi="Times New Roman" w:cs="Times New Roman"/>
          <w:sz w:val="26"/>
          <w:szCs w:val="26"/>
          <w:lang w:eastAsia="lv-LV"/>
        </w:rPr>
        <w:t xml:space="preserve">, </w:t>
      </w:r>
      <w:r w:rsidR="00474167">
        <w:rPr>
          <w:rFonts w:ascii="Times New Roman" w:eastAsia="MS Mincho" w:hAnsi="Times New Roman" w:cs="Times New Roman"/>
          <w:sz w:val="26"/>
          <w:szCs w:val="26"/>
          <w:lang w:eastAsia="lv-LV"/>
        </w:rPr>
        <w:t>p</w:t>
      </w:r>
      <w:r w:rsidR="00474167" w:rsidRPr="00474167">
        <w:rPr>
          <w:rFonts w:ascii="Times New Roman" w:eastAsia="MS Mincho" w:hAnsi="Times New Roman" w:cs="Times New Roman"/>
          <w:sz w:val="26"/>
          <w:szCs w:val="26"/>
          <w:lang w:eastAsia="lv-LV"/>
        </w:rPr>
        <w:t>rofesionālās izglītības prestiža paaugstināšana</w:t>
      </w:r>
      <w:r w:rsidR="00474167">
        <w:rPr>
          <w:rFonts w:ascii="Times New Roman" w:eastAsia="MS Mincho" w:hAnsi="Times New Roman" w:cs="Times New Roman"/>
          <w:sz w:val="26"/>
          <w:szCs w:val="26"/>
          <w:lang w:eastAsia="lv-LV"/>
        </w:rPr>
        <w:t>,</w:t>
      </w:r>
      <w:r w:rsidR="000E5769" w:rsidRPr="000E5769">
        <w:rPr>
          <w:rFonts w:ascii="Times New Roman" w:eastAsia="MS Mincho" w:hAnsi="Times New Roman" w:cs="Times New Roman"/>
          <w:sz w:val="26"/>
          <w:szCs w:val="26"/>
          <w:lang w:eastAsia="lv-LV"/>
        </w:rPr>
        <w:t xml:space="preserve"> pieaugušo dalības izglītībā paaugstināšan</w:t>
      </w:r>
      <w:r w:rsidR="00A53029">
        <w:rPr>
          <w:rFonts w:ascii="Times New Roman" w:eastAsia="MS Mincho" w:hAnsi="Times New Roman" w:cs="Times New Roman"/>
          <w:sz w:val="26"/>
          <w:szCs w:val="26"/>
          <w:lang w:eastAsia="lv-LV"/>
        </w:rPr>
        <w:t>a</w:t>
      </w:r>
      <w:r w:rsidR="000E5769" w:rsidRPr="000E5769">
        <w:rPr>
          <w:rFonts w:ascii="Times New Roman" w:eastAsia="MS Mincho" w:hAnsi="Times New Roman" w:cs="Times New Roman"/>
          <w:sz w:val="26"/>
          <w:szCs w:val="26"/>
          <w:lang w:eastAsia="lv-LV"/>
        </w:rPr>
        <w:t>, darbaspēka vajadzību nozarēs noteikšan</w:t>
      </w:r>
      <w:r w:rsidR="00A53029">
        <w:rPr>
          <w:rFonts w:ascii="Times New Roman" w:eastAsia="MS Mincho" w:hAnsi="Times New Roman" w:cs="Times New Roman"/>
          <w:sz w:val="26"/>
          <w:szCs w:val="26"/>
          <w:lang w:eastAsia="lv-LV"/>
        </w:rPr>
        <w:t>a</w:t>
      </w:r>
      <w:r w:rsidR="000E5769" w:rsidRPr="000E5769">
        <w:rPr>
          <w:rFonts w:ascii="Times New Roman" w:eastAsia="MS Mincho" w:hAnsi="Times New Roman" w:cs="Times New Roman"/>
          <w:sz w:val="26"/>
          <w:szCs w:val="26"/>
          <w:lang w:eastAsia="lv-LV"/>
        </w:rPr>
        <w:t xml:space="preserve">, </w:t>
      </w:r>
      <w:r w:rsidR="00474167">
        <w:rPr>
          <w:rFonts w:ascii="Times New Roman" w:eastAsia="MS Mincho" w:hAnsi="Times New Roman" w:cs="Times New Roman"/>
          <w:sz w:val="26"/>
          <w:szCs w:val="26"/>
          <w:lang w:eastAsia="lv-LV"/>
        </w:rPr>
        <w:t>p</w:t>
      </w:r>
      <w:r w:rsidR="00474167" w:rsidRPr="00474167">
        <w:rPr>
          <w:rFonts w:ascii="Times New Roman" w:eastAsia="MS Mincho" w:hAnsi="Times New Roman" w:cs="Times New Roman"/>
          <w:sz w:val="26"/>
          <w:szCs w:val="26"/>
          <w:lang w:eastAsia="lv-LV"/>
        </w:rPr>
        <w:t>ētniecības un zinātnes ieguldījums tautsaimniecības transformācijā</w:t>
      </w:r>
      <w:r w:rsidR="00474167">
        <w:rPr>
          <w:rFonts w:ascii="Times New Roman" w:eastAsia="MS Mincho" w:hAnsi="Times New Roman" w:cs="Times New Roman"/>
          <w:sz w:val="26"/>
          <w:szCs w:val="26"/>
          <w:lang w:eastAsia="lv-LV"/>
        </w:rPr>
        <w:t>,</w:t>
      </w:r>
      <w:r w:rsidR="00474167" w:rsidRPr="00474167">
        <w:rPr>
          <w:rFonts w:ascii="Times New Roman" w:eastAsia="MS Mincho" w:hAnsi="Times New Roman" w:cs="Times New Roman"/>
          <w:sz w:val="26"/>
          <w:szCs w:val="26"/>
          <w:lang w:eastAsia="lv-LV"/>
        </w:rPr>
        <w:t xml:space="preserve"> </w:t>
      </w:r>
      <w:r w:rsidR="000E5769" w:rsidRPr="000E5769">
        <w:rPr>
          <w:rFonts w:ascii="Times New Roman" w:eastAsia="MS Mincho" w:hAnsi="Times New Roman" w:cs="Times New Roman"/>
          <w:sz w:val="26"/>
          <w:szCs w:val="26"/>
          <w:lang w:eastAsia="lv-LV"/>
        </w:rPr>
        <w:t>sabiedrības un darbaspēka novecošanās ietekm</w:t>
      </w:r>
      <w:r w:rsidR="00A53029">
        <w:rPr>
          <w:rFonts w:ascii="Times New Roman" w:eastAsia="MS Mincho" w:hAnsi="Times New Roman" w:cs="Times New Roman"/>
          <w:sz w:val="26"/>
          <w:szCs w:val="26"/>
          <w:lang w:eastAsia="lv-LV"/>
        </w:rPr>
        <w:t>e</w:t>
      </w:r>
      <w:r w:rsidR="000E5769" w:rsidRPr="000E5769">
        <w:rPr>
          <w:rFonts w:ascii="Times New Roman" w:eastAsia="MS Mincho" w:hAnsi="Times New Roman" w:cs="Times New Roman"/>
          <w:sz w:val="26"/>
          <w:szCs w:val="26"/>
          <w:lang w:eastAsia="lv-LV"/>
        </w:rPr>
        <w:t xml:space="preserve"> uz darba tirgu</w:t>
      </w:r>
      <w:r w:rsidR="00A53029">
        <w:rPr>
          <w:rFonts w:ascii="Times New Roman" w:eastAsia="MS Mincho" w:hAnsi="Times New Roman" w:cs="Times New Roman"/>
          <w:sz w:val="26"/>
          <w:szCs w:val="26"/>
          <w:lang w:eastAsia="lv-LV"/>
        </w:rPr>
        <w:t>, jauniešu</w:t>
      </w:r>
      <w:r w:rsidR="00A53029" w:rsidRPr="00A53029">
        <w:rPr>
          <w:rFonts w:ascii="Times New Roman" w:eastAsia="MS Mincho" w:hAnsi="Times New Roman" w:cs="Times New Roman"/>
          <w:sz w:val="26"/>
          <w:szCs w:val="26"/>
          <w:lang w:eastAsia="lv-LV"/>
        </w:rPr>
        <w:t xml:space="preserve"> garantijas pasākumu īstenošan</w:t>
      </w:r>
      <w:r w:rsidR="00474167">
        <w:rPr>
          <w:rFonts w:ascii="Times New Roman" w:eastAsia="MS Mincho" w:hAnsi="Times New Roman" w:cs="Times New Roman"/>
          <w:sz w:val="26"/>
          <w:szCs w:val="26"/>
          <w:lang w:eastAsia="lv-LV"/>
        </w:rPr>
        <w:t xml:space="preserve">a </w:t>
      </w:r>
      <w:r w:rsidR="000E5769" w:rsidRPr="000E5769">
        <w:rPr>
          <w:rFonts w:ascii="Times New Roman" w:eastAsia="MS Mincho" w:hAnsi="Times New Roman" w:cs="Times New Roman"/>
          <w:sz w:val="26"/>
          <w:szCs w:val="26"/>
          <w:lang w:eastAsia="lv-LV"/>
        </w:rPr>
        <w:t>u.c</w:t>
      </w:r>
      <w:r w:rsidR="00474167">
        <w:rPr>
          <w:rFonts w:ascii="Times New Roman" w:eastAsia="MS Mincho" w:hAnsi="Times New Roman" w:cs="Times New Roman"/>
          <w:sz w:val="26"/>
          <w:szCs w:val="26"/>
          <w:lang w:eastAsia="lv-LV"/>
        </w:rPr>
        <w:t>.</w:t>
      </w:r>
    </w:p>
    <w:p w14:paraId="530E1020" w14:textId="77777777" w:rsidR="00EB3151" w:rsidRDefault="00EB3151">
      <w:pPr>
        <w:rPr>
          <w:rFonts w:ascii="Times New Roman" w:eastAsia="MS Mincho" w:hAnsi="Times New Roman" w:cs="Times New Roman"/>
          <w:sz w:val="26"/>
          <w:szCs w:val="26"/>
          <w:lang w:eastAsia="lv-LV"/>
        </w:rPr>
      </w:pPr>
      <w:r>
        <w:rPr>
          <w:rFonts w:ascii="Times New Roman" w:eastAsia="MS Mincho" w:hAnsi="Times New Roman" w:cs="Times New Roman"/>
          <w:sz w:val="26"/>
          <w:szCs w:val="26"/>
          <w:lang w:eastAsia="lv-LV"/>
        </w:rPr>
        <w:br w:type="page"/>
      </w:r>
    </w:p>
    <w:p w14:paraId="7184C951" w14:textId="67A7DE74" w:rsidR="00EB3151" w:rsidRPr="00C2518B" w:rsidRDefault="00CF5A4D" w:rsidP="00C32529">
      <w:pPr>
        <w:pStyle w:val="ListParagraph"/>
        <w:numPr>
          <w:ilvl w:val="0"/>
          <w:numId w:val="12"/>
        </w:numPr>
        <w:tabs>
          <w:tab w:val="left" w:pos="284"/>
        </w:tabs>
        <w:spacing w:before="60" w:afterLines="60" w:after="144" w:line="240" w:lineRule="auto"/>
        <w:ind w:left="0" w:firstLine="0"/>
        <w:contextualSpacing w:val="0"/>
        <w:jc w:val="both"/>
        <w:rPr>
          <w:rFonts w:ascii="Times New Roman" w:hAnsi="Times New Roman"/>
          <w:sz w:val="26"/>
          <w:szCs w:val="26"/>
        </w:rPr>
      </w:pPr>
      <w:r w:rsidRPr="00C2518B">
        <w:rPr>
          <w:rFonts w:ascii="Times New Roman" w:hAnsi="Times New Roman"/>
          <w:b/>
          <w:sz w:val="28"/>
          <w:szCs w:val="28"/>
          <w:lang w:val="lv-LV"/>
        </w:rPr>
        <w:t xml:space="preserve">Nodarbinātības padomē identificētie </w:t>
      </w:r>
      <w:r w:rsidR="00262B22" w:rsidRPr="00C2518B">
        <w:rPr>
          <w:rFonts w:ascii="Times New Roman" w:hAnsi="Times New Roman"/>
          <w:b/>
          <w:sz w:val="28"/>
          <w:szCs w:val="28"/>
          <w:lang w:val="lv-LV"/>
        </w:rPr>
        <w:t xml:space="preserve">prioritārie </w:t>
      </w:r>
      <w:r w:rsidRPr="00C2518B">
        <w:rPr>
          <w:rFonts w:ascii="Times New Roman" w:hAnsi="Times New Roman"/>
          <w:b/>
          <w:sz w:val="28"/>
          <w:szCs w:val="28"/>
          <w:lang w:val="lv-LV"/>
        </w:rPr>
        <w:t>uzdevumi</w:t>
      </w:r>
    </w:p>
    <w:p w14:paraId="0E2C0C15" w14:textId="77777777" w:rsidR="00CF5A4D" w:rsidRPr="00E946F3" w:rsidRDefault="00CF5A4D" w:rsidP="00A104EE">
      <w:pPr>
        <w:spacing w:before="360" w:after="0" w:line="240" w:lineRule="auto"/>
        <w:ind w:firstLine="709"/>
        <w:jc w:val="both"/>
        <w:rPr>
          <w:rFonts w:ascii="Times New Roman" w:hAnsi="Times New Roman" w:cs="Times New Roman"/>
          <w:sz w:val="26"/>
          <w:szCs w:val="26"/>
        </w:rPr>
      </w:pPr>
      <w:r w:rsidRPr="00E946F3">
        <w:rPr>
          <w:rFonts w:ascii="Times New Roman" w:hAnsi="Times New Roman" w:cs="Times New Roman"/>
          <w:sz w:val="26"/>
          <w:szCs w:val="26"/>
        </w:rPr>
        <w:t>Nodarbinātības padome vienojās kā prioritāri veicamus izvirzīt sekojošus uzdevumus:</w:t>
      </w:r>
    </w:p>
    <w:p w14:paraId="10C3E055" w14:textId="650BABDC" w:rsidR="00F06C58" w:rsidRPr="00D8561C" w:rsidRDefault="00F06C58" w:rsidP="006E1789">
      <w:pPr>
        <w:numPr>
          <w:ilvl w:val="0"/>
          <w:numId w:val="26"/>
        </w:numPr>
        <w:tabs>
          <w:tab w:val="num" w:pos="1134"/>
        </w:tabs>
        <w:spacing w:before="240" w:after="0" w:line="240" w:lineRule="auto"/>
        <w:ind w:left="142" w:firstLine="567"/>
        <w:jc w:val="both"/>
        <w:rPr>
          <w:rFonts w:ascii="Times New Roman" w:hAnsi="Times New Roman" w:cs="Times New Roman"/>
          <w:sz w:val="26"/>
          <w:szCs w:val="26"/>
        </w:rPr>
      </w:pPr>
      <w:r w:rsidRPr="00D8561C">
        <w:rPr>
          <w:rFonts w:ascii="Times New Roman" w:hAnsi="Times New Roman" w:cs="Times New Roman"/>
          <w:sz w:val="26"/>
          <w:szCs w:val="26"/>
        </w:rPr>
        <w:t xml:space="preserve">Valsts kancelejai līdz 2017.gada 15.martam sagatavot </w:t>
      </w:r>
      <w:r w:rsidR="000F10D6" w:rsidRPr="000F10D6">
        <w:rPr>
          <w:rFonts w:ascii="Times New Roman" w:hAnsi="Times New Roman" w:cs="Times New Roman"/>
          <w:sz w:val="26"/>
          <w:szCs w:val="26"/>
        </w:rPr>
        <w:t xml:space="preserve">Ministru prezidenta </w:t>
      </w:r>
      <w:r w:rsidRPr="00D8561C">
        <w:rPr>
          <w:rFonts w:ascii="Times New Roman" w:hAnsi="Times New Roman" w:cs="Times New Roman"/>
          <w:sz w:val="26"/>
          <w:szCs w:val="26"/>
        </w:rPr>
        <w:t xml:space="preserve">rīkojuma projektu par </w:t>
      </w:r>
      <w:r w:rsidR="0031407A" w:rsidRPr="0031407A">
        <w:rPr>
          <w:rFonts w:ascii="Times New Roman" w:hAnsi="Times New Roman" w:cs="Times New Roman"/>
          <w:sz w:val="26"/>
          <w:szCs w:val="26"/>
        </w:rPr>
        <w:t xml:space="preserve">horizontālās </w:t>
      </w:r>
      <w:r w:rsidRPr="00D8561C">
        <w:rPr>
          <w:rFonts w:ascii="Times New Roman" w:hAnsi="Times New Roman" w:cs="Times New Roman"/>
          <w:sz w:val="26"/>
          <w:szCs w:val="26"/>
        </w:rPr>
        <w:t xml:space="preserve">projekta komandas izveidi, iesaistot atbildīgās institūcijas, lai līdz 2017.gada 1.jūnijam izstrādātu risinājumus procedūru vienkāršošanai </w:t>
      </w:r>
      <w:r w:rsidR="002D1C89" w:rsidRPr="00D8561C">
        <w:rPr>
          <w:rFonts w:ascii="Times New Roman" w:hAnsi="Times New Roman" w:cs="Times New Roman"/>
          <w:sz w:val="26"/>
          <w:szCs w:val="26"/>
        </w:rPr>
        <w:t xml:space="preserve">valsts </w:t>
      </w:r>
      <w:r w:rsidRPr="00D8561C">
        <w:rPr>
          <w:rFonts w:ascii="Times New Roman" w:hAnsi="Times New Roman" w:cs="Times New Roman"/>
          <w:sz w:val="26"/>
          <w:szCs w:val="26"/>
        </w:rPr>
        <w:t>profesionālās izglītības iestāžu neizmantoto pašu ieņēmumu pārnešanai uz nākamo gadu, elastīgas pieejas ieviešanā pakalpojumu izcenojumā profesionālās izglītības iestāžu cenrāžos, kā arī snieguma finansējuma ieviešanai profesionālajā izglītībā, tādejādi stimulējot profesionālās izglītības iestāžu sadarbību ar privāto sektoru</w:t>
      </w:r>
      <w:r w:rsidR="00D766AB" w:rsidRPr="00D8561C">
        <w:rPr>
          <w:rFonts w:ascii="Times New Roman" w:hAnsi="Times New Roman" w:cs="Times New Roman"/>
          <w:sz w:val="26"/>
          <w:szCs w:val="26"/>
        </w:rPr>
        <w:t>.</w:t>
      </w:r>
    </w:p>
    <w:p w14:paraId="71EBEFBB" w14:textId="22B3631E" w:rsidR="005578B2" w:rsidRPr="00C2518B" w:rsidRDefault="0085428A" w:rsidP="00A104EE">
      <w:pPr>
        <w:numPr>
          <w:ilvl w:val="0"/>
          <w:numId w:val="26"/>
        </w:numPr>
        <w:tabs>
          <w:tab w:val="num" w:pos="1134"/>
        </w:tabs>
        <w:spacing w:before="240" w:after="0" w:line="240" w:lineRule="auto"/>
        <w:ind w:left="142" w:firstLine="567"/>
        <w:jc w:val="both"/>
        <w:rPr>
          <w:rFonts w:ascii="Times New Roman" w:hAnsi="Times New Roman" w:cs="Times New Roman"/>
          <w:sz w:val="26"/>
          <w:szCs w:val="26"/>
        </w:rPr>
      </w:pPr>
      <w:r w:rsidRPr="00C2518B">
        <w:rPr>
          <w:rFonts w:ascii="Times New Roman" w:hAnsi="Times New Roman" w:cs="Times New Roman"/>
          <w:sz w:val="26"/>
          <w:szCs w:val="26"/>
        </w:rPr>
        <w:t>IZM līdz 2017.gada 31.maijam i</w:t>
      </w:r>
      <w:r w:rsidR="00BC6E27" w:rsidRPr="00C2518B">
        <w:rPr>
          <w:rFonts w:ascii="Times New Roman" w:hAnsi="Times New Roman" w:cs="Times New Roman"/>
          <w:sz w:val="26"/>
          <w:szCs w:val="26"/>
        </w:rPr>
        <w:t>zvērtēt iespēju atvieglot pasniedzēju slodžu regulējumu, rast iespēju organizēt</w:t>
      </w:r>
      <w:r w:rsidRPr="00C2518B">
        <w:rPr>
          <w:rFonts w:ascii="Times New Roman" w:hAnsi="Times New Roman" w:cs="Times New Roman"/>
          <w:sz w:val="26"/>
          <w:szCs w:val="26"/>
        </w:rPr>
        <w:t xml:space="preserve"> mācību darbu 12 mēnešus gadā.</w:t>
      </w:r>
    </w:p>
    <w:p w14:paraId="51123B5B" w14:textId="6EFB86EE" w:rsidR="005578B2" w:rsidRPr="00C2518B" w:rsidRDefault="0085428A" w:rsidP="00A104EE">
      <w:pPr>
        <w:numPr>
          <w:ilvl w:val="0"/>
          <w:numId w:val="26"/>
        </w:numPr>
        <w:tabs>
          <w:tab w:val="num" w:pos="1134"/>
        </w:tabs>
        <w:spacing w:before="240" w:after="0" w:line="240" w:lineRule="auto"/>
        <w:ind w:left="142" w:firstLine="567"/>
        <w:jc w:val="both"/>
        <w:rPr>
          <w:rFonts w:ascii="Times New Roman" w:hAnsi="Times New Roman" w:cs="Times New Roman"/>
          <w:sz w:val="26"/>
          <w:szCs w:val="26"/>
        </w:rPr>
      </w:pPr>
      <w:r w:rsidRPr="00C2518B">
        <w:rPr>
          <w:rFonts w:ascii="Times New Roman" w:hAnsi="Times New Roman" w:cs="Times New Roman"/>
          <w:sz w:val="26"/>
          <w:szCs w:val="26"/>
        </w:rPr>
        <w:t>IZM līdz 2017.gada 31.</w:t>
      </w:r>
      <w:r w:rsidRPr="006647A2">
        <w:rPr>
          <w:rFonts w:ascii="Times New Roman" w:hAnsi="Times New Roman" w:cs="Times New Roman"/>
          <w:sz w:val="26"/>
          <w:szCs w:val="26"/>
        </w:rPr>
        <w:t>maijam v</w:t>
      </w:r>
      <w:r w:rsidR="00BC6E27" w:rsidRPr="006647A2">
        <w:rPr>
          <w:rFonts w:ascii="Times New Roman" w:hAnsi="Times New Roman" w:cs="Times New Roman"/>
          <w:sz w:val="26"/>
          <w:szCs w:val="26"/>
        </w:rPr>
        <w:t>ienkāršot</w:t>
      </w:r>
      <w:r w:rsidR="00BC6E27" w:rsidRPr="00C2518B">
        <w:rPr>
          <w:rFonts w:ascii="Times New Roman" w:hAnsi="Times New Roman" w:cs="Times New Roman"/>
          <w:sz w:val="26"/>
          <w:szCs w:val="26"/>
        </w:rPr>
        <w:t xml:space="preserve"> privātajam sektoram paredzēto </w:t>
      </w:r>
      <w:r w:rsidR="006647A2">
        <w:rPr>
          <w:rFonts w:ascii="Times New Roman" w:hAnsi="Times New Roman" w:cs="Times New Roman"/>
          <w:sz w:val="26"/>
          <w:szCs w:val="26"/>
        </w:rPr>
        <w:t xml:space="preserve">valsts PII </w:t>
      </w:r>
      <w:r w:rsidR="00B51AC4">
        <w:rPr>
          <w:rFonts w:ascii="Times New Roman" w:hAnsi="Times New Roman" w:cs="Times New Roman"/>
          <w:sz w:val="26"/>
          <w:szCs w:val="26"/>
        </w:rPr>
        <w:t xml:space="preserve">izglītības </w:t>
      </w:r>
      <w:r w:rsidR="006647A2" w:rsidRPr="006647A2">
        <w:rPr>
          <w:rFonts w:ascii="Times New Roman" w:hAnsi="Times New Roman" w:cs="Times New Roman"/>
          <w:sz w:val="26"/>
          <w:szCs w:val="26"/>
        </w:rPr>
        <w:t>programmu</w:t>
      </w:r>
      <w:r w:rsidR="00BC6E27" w:rsidRPr="006647A2">
        <w:rPr>
          <w:rFonts w:ascii="Times New Roman" w:hAnsi="Times New Roman" w:cs="Times New Roman"/>
          <w:sz w:val="26"/>
          <w:szCs w:val="26"/>
        </w:rPr>
        <w:t xml:space="preserve"> saskaņošanu</w:t>
      </w:r>
      <w:r w:rsidR="00BC6E27" w:rsidRPr="00C2518B">
        <w:rPr>
          <w:rFonts w:ascii="Times New Roman" w:hAnsi="Times New Roman" w:cs="Times New Roman"/>
          <w:sz w:val="26"/>
          <w:szCs w:val="26"/>
        </w:rPr>
        <w:t xml:space="preserve"> (</w:t>
      </w:r>
      <w:r w:rsidRPr="00C2518B">
        <w:rPr>
          <w:rFonts w:ascii="Times New Roman" w:hAnsi="Times New Roman" w:cs="Times New Roman"/>
          <w:sz w:val="26"/>
          <w:szCs w:val="26"/>
        </w:rPr>
        <w:t xml:space="preserve">sadarbībā ar </w:t>
      </w:r>
      <w:r w:rsidR="005578B2" w:rsidRPr="00C2518B">
        <w:rPr>
          <w:rFonts w:ascii="Times New Roman" w:hAnsi="Times New Roman" w:cs="Times New Roman"/>
          <w:sz w:val="26"/>
          <w:szCs w:val="26"/>
        </w:rPr>
        <w:t>Izglītības kvalitātes valsts dienestu</w:t>
      </w:r>
      <w:r w:rsidRPr="00C2518B">
        <w:rPr>
          <w:rFonts w:ascii="Times New Roman" w:hAnsi="Times New Roman" w:cs="Times New Roman"/>
          <w:sz w:val="26"/>
          <w:szCs w:val="26"/>
        </w:rPr>
        <w:t>, pašvaldībām).</w:t>
      </w:r>
    </w:p>
    <w:p w14:paraId="248E7553" w14:textId="5AFA991B" w:rsidR="00BC6E27" w:rsidRPr="00AD4B16" w:rsidRDefault="0085428A" w:rsidP="00A104EE">
      <w:pPr>
        <w:numPr>
          <w:ilvl w:val="0"/>
          <w:numId w:val="26"/>
        </w:numPr>
        <w:tabs>
          <w:tab w:val="num" w:pos="1134"/>
        </w:tabs>
        <w:spacing w:before="240" w:after="0" w:line="240" w:lineRule="auto"/>
        <w:ind w:left="142" w:firstLine="567"/>
        <w:jc w:val="both"/>
        <w:rPr>
          <w:rFonts w:ascii="Times New Roman" w:hAnsi="Times New Roman" w:cs="Times New Roman"/>
          <w:sz w:val="26"/>
          <w:szCs w:val="26"/>
        </w:rPr>
      </w:pPr>
      <w:r w:rsidRPr="00AD4B16">
        <w:rPr>
          <w:rFonts w:ascii="Times New Roman" w:hAnsi="Times New Roman" w:cs="Times New Roman"/>
          <w:sz w:val="26"/>
          <w:szCs w:val="26"/>
        </w:rPr>
        <w:t>IZM līdz 2017.gada 31.decembrim i</w:t>
      </w:r>
      <w:r w:rsidR="00BC6E27" w:rsidRPr="00AD4B16">
        <w:rPr>
          <w:rFonts w:ascii="Times New Roman" w:hAnsi="Times New Roman" w:cs="Times New Roman"/>
          <w:sz w:val="26"/>
          <w:szCs w:val="26"/>
        </w:rPr>
        <w:t xml:space="preserve">zstrādāt kritērijus (prasības) pieaugušo izglītības īstenotājiem, pieaugušo izglītības programmu un infrastruktūras kvalitātei. </w:t>
      </w:r>
    </w:p>
    <w:p w14:paraId="08024828" w14:textId="77777777" w:rsidR="008973BE" w:rsidRDefault="00AD4B16" w:rsidP="00A104EE">
      <w:pPr>
        <w:pStyle w:val="ListParagraph"/>
        <w:numPr>
          <w:ilvl w:val="0"/>
          <w:numId w:val="25"/>
        </w:numPr>
        <w:tabs>
          <w:tab w:val="left" w:pos="1134"/>
        </w:tabs>
        <w:spacing w:before="240" w:after="0" w:line="240" w:lineRule="auto"/>
        <w:ind w:left="0" w:right="49" w:firstLine="709"/>
        <w:contextualSpacing w:val="0"/>
        <w:jc w:val="both"/>
        <w:rPr>
          <w:rFonts w:ascii="Times New Roman" w:hAnsi="Times New Roman"/>
          <w:sz w:val="26"/>
          <w:szCs w:val="26"/>
          <w:lang w:val="lv-LV"/>
        </w:rPr>
      </w:pPr>
      <w:r>
        <w:rPr>
          <w:rFonts w:ascii="Times New Roman" w:hAnsi="Times New Roman"/>
          <w:sz w:val="26"/>
          <w:szCs w:val="26"/>
          <w:lang w:val="lv-LV"/>
        </w:rPr>
        <w:t>IZM</w:t>
      </w:r>
      <w:r w:rsidRPr="00AD4B16">
        <w:rPr>
          <w:rFonts w:ascii="Times New Roman" w:hAnsi="Times New Roman"/>
          <w:sz w:val="26"/>
          <w:szCs w:val="26"/>
          <w:lang w:val="lv-LV"/>
        </w:rPr>
        <w:t xml:space="preserve"> sadarbībā ar </w:t>
      </w:r>
      <w:r>
        <w:rPr>
          <w:rFonts w:ascii="Times New Roman" w:hAnsi="Times New Roman"/>
          <w:sz w:val="26"/>
          <w:szCs w:val="26"/>
          <w:lang w:val="lv-LV"/>
        </w:rPr>
        <w:t>EM</w:t>
      </w:r>
      <w:r w:rsidRPr="00AD4B16">
        <w:rPr>
          <w:rFonts w:ascii="Times New Roman" w:hAnsi="Times New Roman"/>
          <w:sz w:val="26"/>
          <w:szCs w:val="26"/>
          <w:lang w:val="lv-LV"/>
        </w:rPr>
        <w:t xml:space="preserve"> </w:t>
      </w:r>
      <w:r>
        <w:rPr>
          <w:rFonts w:ascii="Times New Roman" w:hAnsi="Times New Roman"/>
          <w:sz w:val="26"/>
          <w:szCs w:val="26"/>
          <w:lang w:val="lv-LV"/>
        </w:rPr>
        <w:t xml:space="preserve">līdz </w:t>
      </w:r>
      <w:r w:rsidRPr="00AD4B16">
        <w:rPr>
          <w:rFonts w:ascii="Times New Roman" w:hAnsi="Times New Roman"/>
          <w:sz w:val="26"/>
          <w:szCs w:val="26"/>
          <w:lang w:val="lv-LV"/>
        </w:rPr>
        <w:t>2017</w:t>
      </w:r>
      <w:r>
        <w:rPr>
          <w:rFonts w:ascii="Times New Roman" w:hAnsi="Times New Roman"/>
          <w:sz w:val="26"/>
          <w:szCs w:val="26"/>
          <w:lang w:val="lv-LV"/>
        </w:rPr>
        <w:t xml:space="preserve">.gada 31.decembrim </w:t>
      </w:r>
      <w:r w:rsidRPr="00AD4B16">
        <w:rPr>
          <w:rFonts w:ascii="Times New Roman" w:hAnsi="Times New Roman"/>
          <w:sz w:val="26"/>
          <w:szCs w:val="26"/>
          <w:lang w:val="lv-LV"/>
        </w:rPr>
        <w:t xml:space="preserve">sagatavot priekšlikumus absolventu </w:t>
      </w:r>
      <w:r w:rsidRPr="008973BE">
        <w:rPr>
          <w:rFonts w:ascii="Times New Roman" w:hAnsi="Times New Roman"/>
          <w:sz w:val="26"/>
          <w:szCs w:val="26"/>
          <w:lang w:val="lv-LV"/>
        </w:rPr>
        <w:t>ekonomiskās aktivitātes un nodarbinātības monitoringam.</w:t>
      </w:r>
    </w:p>
    <w:p w14:paraId="3E34E97C" w14:textId="77777777" w:rsidR="008625F2" w:rsidRPr="00E946F3" w:rsidRDefault="008625F2" w:rsidP="00A104EE">
      <w:pPr>
        <w:numPr>
          <w:ilvl w:val="0"/>
          <w:numId w:val="25"/>
        </w:numPr>
        <w:tabs>
          <w:tab w:val="num" w:pos="1134"/>
        </w:tabs>
        <w:spacing w:before="240" w:after="0" w:line="240" w:lineRule="auto"/>
        <w:ind w:left="142" w:firstLine="567"/>
        <w:jc w:val="both"/>
        <w:rPr>
          <w:rFonts w:ascii="Times New Roman" w:hAnsi="Times New Roman" w:cs="Times New Roman"/>
          <w:sz w:val="26"/>
          <w:szCs w:val="26"/>
        </w:rPr>
      </w:pPr>
      <w:r w:rsidRPr="008973BE">
        <w:rPr>
          <w:rFonts w:ascii="Times New Roman" w:hAnsi="Times New Roman" w:cs="Times New Roman"/>
          <w:sz w:val="26"/>
          <w:szCs w:val="26"/>
        </w:rPr>
        <w:t xml:space="preserve">LM līdz 2017.gada 1.jūlijam sagatavot un noteiktā kārtībā iesniegt izskatīšanai Ministru kabinetā noteikumu projektu </w:t>
      </w:r>
      <w:r w:rsidRPr="00E946F3">
        <w:rPr>
          <w:rFonts w:ascii="Times New Roman" w:hAnsi="Times New Roman" w:cs="Times New Roman"/>
          <w:sz w:val="26"/>
          <w:szCs w:val="26"/>
        </w:rPr>
        <w:t xml:space="preserve">par grozījumiem Ministru kabineta 2011.gada 25.janvāra noteikumos Nr.75 “Noteikumi par aktīvo nodarbinātības pasākumu un preventīvo bezdarba samazināšanas pasākumu organizēšanas un finansēšanas kārtību un pasākumu īstenotāju izvēles principiem” (turpmāk – MK noteikumi Nr.75), paredzot profesionālo tālākizglītības programmu apguves organizēšanu arī darba dienās pēc plkst. 18.00 aktīvā nodarbinātības pasākuma “Bezdarbnieku apmācība pēc darba devēja pieprasījuma” ietvaros (uzdevums iekļauts LM informatīvā ziņojuma </w:t>
      </w:r>
      <w:proofErr w:type="spellStart"/>
      <w:r w:rsidRPr="00E946F3">
        <w:rPr>
          <w:rFonts w:ascii="Times New Roman" w:hAnsi="Times New Roman" w:cs="Times New Roman"/>
          <w:sz w:val="26"/>
          <w:szCs w:val="26"/>
        </w:rPr>
        <w:t>protokollēmumā</w:t>
      </w:r>
      <w:proofErr w:type="spellEnd"/>
      <w:r w:rsidRPr="00E946F3">
        <w:rPr>
          <w:rFonts w:ascii="Times New Roman" w:hAnsi="Times New Roman" w:cs="Times New Roman"/>
          <w:sz w:val="26"/>
          <w:szCs w:val="26"/>
        </w:rPr>
        <w:t xml:space="preserve">). </w:t>
      </w:r>
    </w:p>
    <w:p w14:paraId="76C66D57" w14:textId="77777777" w:rsidR="001B329F" w:rsidRPr="006647A2" w:rsidRDefault="008625F2" w:rsidP="00A104EE">
      <w:pPr>
        <w:numPr>
          <w:ilvl w:val="0"/>
          <w:numId w:val="25"/>
        </w:numPr>
        <w:tabs>
          <w:tab w:val="num" w:pos="1134"/>
        </w:tabs>
        <w:spacing w:before="240" w:after="0" w:line="240" w:lineRule="auto"/>
        <w:ind w:left="142" w:firstLine="567"/>
        <w:jc w:val="both"/>
        <w:rPr>
          <w:rFonts w:ascii="Times New Roman" w:hAnsi="Times New Roman" w:cs="Times New Roman"/>
          <w:sz w:val="26"/>
          <w:szCs w:val="26"/>
        </w:rPr>
      </w:pPr>
      <w:r w:rsidRPr="00E946F3">
        <w:rPr>
          <w:rFonts w:ascii="Times New Roman" w:hAnsi="Times New Roman" w:cs="Times New Roman"/>
          <w:sz w:val="26"/>
          <w:szCs w:val="26"/>
        </w:rPr>
        <w:t xml:space="preserve">LM sadarbībā ar IZM un Valsts izglītības satura centru līdz 2017.gada 1.maijam izvērtēt izglītības iestāžu gatavību piedāvāt modulārās profesionālās izglītības programmas </w:t>
      </w:r>
      <w:r w:rsidR="0064502A" w:rsidRPr="00E946F3">
        <w:rPr>
          <w:rFonts w:ascii="Times New Roman" w:hAnsi="Times New Roman" w:cs="Times New Roman"/>
          <w:sz w:val="26"/>
          <w:szCs w:val="26"/>
        </w:rPr>
        <w:t>NVA</w:t>
      </w:r>
      <w:r w:rsidRPr="00E946F3">
        <w:rPr>
          <w:rFonts w:ascii="Times New Roman" w:hAnsi="Times New Roman" w:cs="Times New Roman"/>
          <w:sz w:val="26"/>
          <w:szCs w:val="26"/>
        </w:rPr>
        <w:t xml:space="preserve"> reģistrētajiem bezdarbniekiem apmācību kuponu sistēmas ietvaros un nepieciešamības gadījumā līdz 2017.gada 1.jūlijam sagatavot un noteiktā kārtībā iesniegt izskatīšanai Ministru kabinetā noteikumu projektu par grozījumiem MK noteikumos Nr.75, paredzot modulāro programmu apguvi profesionālās tālākizglītības un profesionālās pilnveides programmu ietvaros (uzdevums iekļauts LM informatīvā ziņojuma </w:t>
      </w:r>
      <w:proofErr w:type="spellStart"/>
      <w:r w:rsidRPr="006647A2">
        <w:rPr>
          <w:rFonts w:ascii="Times New Roman" w:hAnsi="Times New Roman" w:cs="Times New Roman"/>
          <w:sz w:val="26"/>
          <w:szCs w:val="26"/>
        </w:rPr>
        <w:t>protokollēmumā</w:t>
      </w:r>
      <w:proofErr w:type="spellEnd"/>
      <w:r w:rsidRPr="006647A2">
        <w:rPr>
          <w:rFonts w:ascii="Times New Roman" w:hAnsi="Times New Roman" w:cs="Times New Roman"/>
          <w:sz w:val="26"/>
          <w:szCs w:val="26"/>
        </w:rPr>
        <w:t>).</w:t>
      </w:r>
    </w:p>
    <w:p w14:paraId="0E84ADDE" w14:textId="77777777" w:rsidR="00977E08" w:rsidRDefault="001B329F" w:rsidP="00A104EE">
      <w:pPr>
        <w:numPr>
          <w:ilvl w:val="0"/>
          <w:numId w:val="25"/>
        </w:numPr>
        <w:tabs>
          <w:tab w:val="num" w:pos="1134"/>
        </w:tabs>
        <w:spacing w:before="240" w:after="0" w:line="240" w:lineRule="auto"/>
        <w:ind w:left="142" w:firstLine="567"/>
        <w:jc w:val="both"/>
        <w:rPr>
          <w:rFonts w:ascii="Times New Roman" w:hAnsi="Times New Roman" w:cs="Times New Roman"/>
          <w:sz w:val="26"/>
          <w:szCs w:val="26"/>
        </w:rPr>
      </w:pPr>
      <w:r w:rsidRPr="006647A2">
        <w:rPr>
          <w:rFonts w:ascii="Times New Roman" w:hAnsi="Times New Roman" w:cs="Times New Roman"/>
          <w:sz w:val="26"/>
          <w:szCs w:val="26"/>
        </w:rPr>
        <w:t>Valsts Kancelejai, darbības programmas “Izaugsme un nodarbinātība” 3.4.2.specifiskā atbalsta mērķa “Valsts pārvaldes profesionālā pilnveide un sociālā dialoga attīstība labāka tiesiskā regulējuma izstrādē mazo un vidējo komersantu atbalsta, korupcijas novēršanas un ēnu ekonomikas mazināšanas jomās” 3.4.2.2.pasākuma “Sociālā dialoga attīstība labāka tiesiska regulējuma izstrādē uzņēmējdarbības atbalsta jomā” īstenošanas ietvaros, sadarbībā ar EM uzraudzīt, iesaistot sociālos partnerus (Latvijas Darba devēju konfederāciju, Latvijas Brīvo arodbiedrību asociāciju), lai pasākumi nodarbināto profesionālās pilnveides sistēmas attīstībai tiktu ietverti izstrādājamos nozaru koplīgumos.</w:t>
      </w:r>
    </w:p>
    <w:p w14:paraId="3A14EED3" w14:textId="16F9574F" w:rsidR="00977E08" w:rsidRDefault="00977E08" w:rsidP="00A104EE">
      <w:pPr>
        <w:numPr>
          <w:ilvl w:val="0"/>
          <w:numId w:val="25"/>
        </w:numPr>
        <w:tabs>
          <w:tab w:val="num" w:pos="1134"/>
        </w:tabs>
        <w:spacing w:before="240" w:after="0" w:line="240" w:lineRule="auto"/>
        <w:ind w:left="142" w:firstLine="567"/>
        <w:jc w:val="both"/>
        <w:rPr>
          <w:rFonts w:ascii="Times New Roman" w:hAnsi="Times New Roman" w:cs="Times New Roman"/>
          <w:sz w:val="26"/>
          <w:szCs w:val="26"/>
        </w:rPr>
      </w:pPr>
      <w:r w:rsidRPr="00977E08">
        <w:rPr>
          <w:rFonts w:ascii="Times New Roman" w:hAnsi="Times New Roman" w:cs="Times New Roman"/>
          <w:sz w:val="26"/>
          <w:szCs w:val="26"/>
        </w:rPr>
        <w:t>Valsts Kancelejai, īstenojot Valsts pārvaldes reformas plānu, kā arī izstrādājot mācību pasūtījumu V</w:t>
      </w:r>
      <w:r w:rsidR="00A11BF3">
        <w:rPr>
          <w:rFonts w:ascii="Times New Roman" w:hAnsi="Times New Roman" w:cs="Times New Roman"/>
          <w:sz w:val="26"/>
          <w:szCs w:val="26"/>
        </w:rPr>
        <w:t>alsts administrācijas skolai</w:t>
      </w:r>
      <w:r w:rsidRPr="00977E08">
        <w:rPr>
          <w:rFonts w:ascii="Times New Roman" w:hAnsi="Times New Roman" w:cs="Times New Roman"/>
          <w:sz w:val="26"/>
          <w:szCs w:val="26"/>
        </w:rPr>
        <w:t xml:space="preserve">, ietvert pasākumus, kas veicina nodarbināto profesionālo </w:t>
      </w:r>
      <w:r w:rsidR="00AA5FD5" w:rsidRPr="00977E08">
        <w:rPr>
          <w:rFonts w:ascii="Times New Roman" w:hAnsi="Times New Roman" w:cs="Times New Roman"/>
          <w:sz w:val="26"/>
          <w:szCs w:val="26"/>
        </w:rPr>
        <w:t>kompetenču</w:t>
      </w:r>
      <w:r w:rsidRPr="00977E08">
        <w:rPr>
          <w:rFonts w:ascii="Times New Roman" w:hAnsi="Times New Roman" w:cs="Times New Roman"/>
          <w:sz w:val="26"/>
          <w:szCs w:val="26"/>
        </w:rPr>
        <w:t xml:space="preserve"> pilnveidošan</w:t>
      </w:r>
      <w:r w:rsidR="00AA5FD5">
        <w:rPr>
          <w:rFonts w:ascii="Times New Roman" w:hAnsi="Times New Roman" w:cs="Times New Roman"/>
          <w:sz w:val="26"/>
          <w:szCs w:val="26"/>
        </w:rPr>
        <w:t>u</w:t>
      </w:r>
      <w:r w:rsidRPr="00977E08">
        <w:rPr>
          <w:rFonts w:ascii="Times New Roman" w:hAnsi="Times New Roman" w:cs="Times New Roman"/>
          <w:sz w:val="26"/>
          <w:szCs w:val="26"/>
        </w:rPr>
        <w:t>. Tai skaitā, ņemot vērā Nodarbinātības padomes definētos darba tirgus pārmaiņu virzienus.</w:t>
      </w:r>
    </w:p>
    <w:p w14:paraId="7697246C" w14:textId="77777777" w:rsidR="00A104EE" w:rsidRDefault="00A104EE" w:rsidP="00946BED">
      <w:pPr>
        <w:spacing w:after="0" w:line="240" w:lineRule="auto"/>
        <w:ind w:left="709"/>
        <w:jc w:val="both"/>
        <w:rPr>
          <w:rFonts w:ascii="Times New Roman" w:hAnsi="Times New Roman" w:cs="Times New Roman"/>
          <w:sz w:val="26"/>
          <w:szCs w:val="26"/>
        </w:rPr>
      </w:pPr>
    </w:p>
    <w:p w14:paraId="6D1CF6A2" w14:textId="77777777" w:rsidR="00A104EE" w:rsidRPr="00A104EE" w:rsidRDefault="00A104EE" w:rsidP="00946BED">
      <w:pPr>
        <w:spacing w:after="0" w:line="240" w:lineRule="auto"/>
        <w:ind w:left="709"/>
        <w:jc w:val="both"/>
        <w:rPr>
          <w:rFonts w:ascii="Times New Roman" w:hAnsi="Times New Roman" w:cs="Times New Roman"/>
          <w:sz w:val="26"/>
          <w:szCs w:val="26"/>
        </w:rPr>
      </w:pPr>
    </w:p>
    <w:p w14:paraId="5128A2FC" w14:textId="2961887A" w:rsidR="009476CE" w:rsidRDefault="009476CE" w:rsidP="00977E08">
      <w:pPr>
        <w:spacing w:after="0" w:line="240" w:lineRule="auto"/>
        <w:ind w:left="142" w:firstLine="567"/>
        <w:jc w:val="both"/>
        <w:rPr>
          <w:rFonts w:ascii="Times New Roman" w:hAnsi="Times New Roman" w:cs="Times New Roman"/>
          <w:sz w:val="26"/>
          <w:szCs w:val="26"/>
        </w:rPr>
      </w:pPr>
      <w:r>
        <w:rPr>
          <w:rFonts w:ascii="Times New Roman" w:hAnsi="Times New Roman" w:cs="Times New Roman"/>
          <w:sz w:val="26"/>
          <w:szCs w:val="26"/>
        </w:rPr>
        <w:t xml:space="preserve">Papildus Nodarbinātības padome ir identificējusi arī </w:t>
      </w:r>
      <w:r w:rsidR="00126072">
        <w:rPr>
          <w:rFonts w:ascii="Times New Roman" w:hAnsi="Times New Roman" w:cs="Times New Roman"/>
          <w:sz w:val="26"/>
          <w:szCs w:val="26"/>
        </w:rPr>
        <w:t xml:space="preserve">virkni citu </w:t>
      </w:r>
      <w:r>
        <w:rPr>
          <w:rFonts w:ascii="Times New Roman" w:hAnsi="Times New Roman" w:cs="Times New Roman"/>
          <w:sz w:val="26"/>
          <w:szCs w:val="26"/>
        </w:rPr>
        <w:t>jaut</w:t>
      </w:r>
      <w:r w:rsidR="00126072">
        <w:rPr>
          <w:rFonts w:ascii="Times New Roman" w:hAnsi="Times New Roman" w:cs="Times New Roman"/>
          <w:sz w:val="26"/>
          <w:szCs w:val="26"/>
        </w:rPr>
        <w:t>ājumu, par kuru virzību atbildīg</w:t>
      </w:r>
      <w:r w:rsidR="00D2190C">
        <w:rPr>
          <w:rFonts w:ascii="Times New Roman" w:hAnsi="Times New Roman" w:cs="Times New Roman"/>
          <w:sz w:val="26"/>
          <w:szCs w:val="26"/>
        </w:rPr>
        <w:t>ās</w:t>
      </w:r>
      <w:r w:rsidR="00126072">
        <w:rPr>
          <w:rFonts w:ascii="Times New Roman" w:hAnsi="Times New Roman" w:cs="Times New Roman"/>
          <w:sz w:val="26"/>
          <w:szCs w:val="26"/>
        </w:rPr>
        <w:t xml:space="preserve"> institūcij</w:t>
      </w:r>
      <w:r w:rsidR="00D2190C">
        <w:rPr>
          <w:rFonts w:ascii="Times New Roman" w:hAnsi="Times New Roman" w:cs="Times New Roman"/>
          <w:sz w:val="26"/>
          <w:szCs w:val="26"/>
        </w:rPr>
        <w:t>as</w:t>
      </w:r>
      <w:r w:rsidR="00126072">
        <w:rPr>
          <w:rFonts w:ascii="Times New Roman" w:hAnsi="Times New Roman" w:cs="Times New Roman"/>
          <w:sz w:val="26"/>
          <w:szCs w:val="26"/>
        </w:rPr>
        <w:t xml:space="preserve"> </w:t>
      </w:r>
      <w:r w:rsidR="00D2190C" w:rsidRPr="00D2190C">
        <w:rPr>
          <w:rFonts w:ascii="Times New Roman" w:hAnsi="Times New Roman" w:cs="Times New Roman"/>
          <w:sz w:val="26"/>
          <w:szCs w:val="26"/>
        </w:rPr>
        <w:t>tiks aicinātas informēt Nodarbinātības padomi:</w:t>
      </w:r>
    </w:p>
    <w:p w14:paraId="7D43787F" w14:textId="77777777" w:rsidR="000A13C6" w:rsidRPr="0047549D" w:rsidRDefault="000A13C6" w:rsidP="000A13C6">
      <w:pPr>
        <w:numPr>
          <w:ilvl w:val="0"/>
          <w:numId w:val="28"/>
        </w:numPr>
        <w:tabs>
          <w:tab w:val="left" w:pos="1134"/>
        </w:tabs>
        <w:spacing w:before="240" w:after="0" w:line="240" w:lineRule="auto"/>
        <w:ind w:left="0" w:firstLine="709"/>
        <w:jc w:val="both"/>
        <w:rPr>
          <w:rFonts w:ascii="Times New Roman" w:hAnsi="Times New Roman" w:cs="Times New Roman"/>
          <w:sz w:val="26"/>
          <w:szCs w:val="26"/>
        </w:rPr>
      </w:pPr>
      <w:r w:rsidRPr="0047549D">
        <w:rPr>
          <w:rFonts w:ascii="Times New Roman" w:hAnsi="Times New Roman" w:cs="Times New Roman"/>
          <w:sz w:val="26"/>
          <w:szCs w:val="26"/>
        </w:rPr>
        <w:t>EM sadarbībā ar L</w:t>
      </w:r>
      <w:r>
        <w:rPr>
          <w:rFonts w:ascii="Times New Roman" w:hAnsi="Times New Roman" w:cs="Times New Roman"/>
          <w:sz w:val="26"/>
          <w:szCs w:val="26"/>
        </w:rPr>
        <w:t>atvijas Darba devēju konfederāciju</w:t>
      </w:r>
      <w:r w:rsidRPr="0047549D">
        <w:rPr>
          <w:rFonts w:ascii="Times New Roman" w:hAnsi="Times New Roman" w:cs="Times New Roman"/>
          <w:sz w:val="26"/>
          <w:szCs w:val="26"/>
        </w:rPr>
        <w:t xml:space="preserve"> un N</w:t>
      </w:r>
      <w:r>
        <w:rPr>
          <w:rFonts w:ascii="Times New Roman" w:hAnsi="Times New Roman" w:cs="Times New Roman"/>
          <w:sz w:val="26"/>
          <w:szCs w:val="26"/>
        </w:rPr>
        <w:t>ozaru ekspertu padomēm</w:t>
      </w:r>
      <w:r w:rsidRPr="0047549D">
        <w:rPr>
          <w:rFonts w:ascii="Times New Roman" w:hAnsi="Times New Roman" w:cs="Times New Roman"/>
          <w:sz w:val="26"/>
          <w:szCs w:val="26"/>
        </w:rPr>
        <w:t xml:space="preserve"> līdz 2017.gada 31.martam izskatīt un sniegt atzinumu/saskaņojumu par mācību vajadzību sarakstu būvniecības nozarē, informācijas un komunikāciju tehnoloģiju nozarē, kokrūpniecības nozarē, metālapstrādes un mašīnbūves nozare, t.sk. nosakot nepieciešamo apjomu,  atbilstoši Pieaugušo izglītības pārvaldības padomes 24.februāra sēde pieņemtajam lēmumam.</w:t>
      </w:r>
    </w:p>
    <w:p w14:paraId="74470567" w14:textId="77777777" w:rsidR="0047549D" w:rsidRDefault="001841F4" w:rsidP="00A104EE">
      <w:pPr>
        <w:numPr>
          <w:ilvl w:val="0"/>
          <w:numId w:val="28"/>
        </w:numPr>
        <w:tabs>
          <w:tab w:val="left" w:pos="1134"/>
        </w:tabs>
        <w:spacing w:before="240" w:after="0" w:line="240" w:lineRule="auto"/>
        <w:ind w:left="0" w:firstLine="709"/>
        <w:jc w:val="both"/>
        <w:rPr>
          <w:rFonts w:ascii="Times New Roman" w:hAnsi="Times New Roman" w:cs="Times New Roman"/>
          <w:sz w:val="26"/>
          <w:szCs w:val="26"/>
        </w:rPr>
      </w:pPr>
      <w:r w:rsidRPr="00126072">
        <w:rPr>
          <w:rFonts w:ascii="Times New Roman" w:hAnsi="Times New Roman"/>
          <w:sz w:val="26"/>
          <w:szCs w:val="26"/>
        </w:rPr>
        <w:t xml:space="preserve">EM </w:t>
      </w:r>
      <w:r w:rsidR="00A84B2B" w:rsidRPr="00126072">
        <w:rPr>
          <w:rFonts w:ascii="Times New Roman" w:hAnsi="Times New Roman"/>
          <w:sz w:val="26"/>
          <w:szCs w:val="26"/>
        </w:rPr>
        <w:t xml:space="preserve">līdz 2017.gada 1.jūnijam </w:t>
      </w:r>
      <w:r w:rsidRPr="00126072">
        <w:rPr>
          <w:rFonts w:ascii="Times New Roman" w:hAnsi="Times New Roman"/>
          <w:sz w:val="26"/>
          <w:szCs w:val="26"/>
        </w:rPr>
        <w:t>izstrādāt detalizētu analīzi par nepieciešamo darbaspēku un prasmēm būvniecības</w:t>
      </w:r>
      <w:r w:rsidR="00A84B2B" w:rsidRPr="00126072">
        <w:rPr>
          <w:rFonts w:ascii="Times New Roman" w:hAnsi="Times New Roman"/>
          <w:sz w:val="26"/>
          <w:szCs w:val="26"/>
        </w:rPr>
        <w:t>,</w:t>
      </w:r>
      <w:r w:rsidRPr="00126072">
        <w:rPr>
          <w:rFonts w:ascii="Times New Roman" w:hAnsi="Times New Roman"/>
          <w:sz w:val="26"/>
          <w:szCs w:val="26"/>
        </w:rPr>
        <w:t xml:space="preserve"> informācijas tehnoloģiju un komunikāciju</w:t>
      </w:r>
      <w:r w:rsidR="00C55F7A" w:rsidRPr="00126072">
        <w:rPr>
          <w:rFonts w:ascii="Times New Roman" w:hAnsi="Times New Roman"/>
          <w:sz w:val="26"/>
          <w:szCs w:val="26"/>
        </w:rPr>
        <w:t xml:space="preserve"> </w:t>
      </w:r>
      <w:r w:rsidR="0085428A" w:rsidRPr="00126072">
        <w:rPr>
          <w:rFonts w:ascii="Times New Roman" w:hAnsi="Times New Roman"/>
          <w:sz w:val="26"/>
          <w:szCs w:val="26"/>
        </w:rPr>
        <w:t>un</w:t>
      </w:r>
      <w:r w:rsidR="00A84B2B" w:rsidRPr="00126072">
        <w:rPr>
          <w:rFonts w:ascii="Times New Roman" w:hAnsi="Times New Roman"/>
          <w:sz w:val="26"/>
          <w:szCs w:val="26"/>
        </w:rPr>
        <w:t xml:space="preserve"> </w:t>
      </w:r>
      <w:r w:rsidR="00751595" w:rsidRPr="00126072">
        <w:rPr>
          <w:rFonts w:ascii="Times New Roman" w:hAnsi="Times New Roman"/>
          <w:sz w:val="26"/>
          <w:szCs w:val="26"/>
        </w:rPr>
        <w:t xml:space="preserve">kokapstrādes </w:t>
      </w:r>
      <w:r w:rsidRPr="00126072">
        <w:rPr>
          <w:rFonts w:ascii="Times New Roman" w:hAnsi="Times New Roman"/>
          <w:sz w:val="26"/>
          <w:szCs w:val="26"/>
        </w:rPr>
        <w:t>nozarē</w:t>
      </w:r>
      <w:r w:rsidR="00751595" w:rsidRPr="00126072">
        <w:rPr>
          <w:rFonts w:ascii="Times New Roman" w:hAnsi="Times New Roman"/>
          <w:sz w:val="26"/>
          <w:szCs w:val="26"/>
        </w:rPr>
        <w:t>s</w:t>
      </w:r>
      <w:r w:rsidRPr="00126072">
        <w:rPr>
          <w:rFonts w:ascii="Times New Roman" w:hAnsi="Times New Roman"/>
          <w:sz w:val="26"/>
          <w:szCs w:val="26"/>
        </w:rPr>
        <w:t>. Veidojot šo nozaru mikro līmeņa analīzi</w:t>
      </w:r>
      <w:r w:rsidR="00C55F7A" w:rsidRPr="00126072">
        <w:rPr>
          <w:rFonts w:ascii="Times New Roman" w:hAnsi="Times New Roman"/>
          <w:sz w:val="26"/>
          <w:szCs w:val="26"/>
        </w:rPr>
        <w:t>,</w:t>
      </w:r>
      <w:r w:rsidRPr="00126072">
        <w:rPr>
          <w:rFonts w:ascii="Times New Roman" w:hAnsi="Times New Roman"/>
          <w:sz w:val="26"/>
          <w:szCs w:val="26"/>
        </w:rPr>
        <w:t xml:space="preserve"> </w:t>
      </w:r>
      <w:r w:rsidR="00114BB5" w:rsidRPr="00126072">
        <w:rPr>
          <w:rFonts w:ascii="Times New Roman" w:hAnsi="Times New Roman"/>
          <w:sz w:val="26"/>
          <w:szCs w:val="26"/>
        </w:rPr>
        <w:t xml:space="preserve">politikas </w:t>
      </w:r>
      <w:r w:rsidR="00C55F7A" w:rsidRPr="00126072">
        <w:rPr>
          <w:rFonts w:ascii="Times New Roman" w:hAnsi="Times New Roman"/>
          <w:sz w:val="26"/>
          <w:szCs w:val="26"/>
        </w:rPr>
        <w:t>un nozaru līmeņa vienošanos par to attīstību</w:t>
      </w:r>
      <w:r w:rsidR="00114BB5" w:rsidRPr="00126072">
        <w:rPr>
          <w:rFonts w:ascii="Times New Roman" w:hAnsi="Times New Roman"/>
          <w:sz w:val="26"/>
          <w:szCs w:val="26"/>
        </w:rPr>
        <w:t>, EM ietvert pasākumus, kas veicina komersantu un nodarbināto iesaistīšanos kvalifikācijas celšanā.</w:t>
      </w:r>
      <w:r w:rsidR="0047549D" w:rsidRPr="0047549D">
        <w:rPr>
          <w:rFonts w:ascii="Times New Roman" w:hAnsi="Times New Roman" w:cs="Times New Roman"/>
          <w:sz w:val="26"/>
          <w:szCs w:val="26"/>
        </w:rPr>
        <w:t xml:space="preserve"> </w:t>
      </w:r>
    </w:p>
    <w:p w14:paraId="2A664DA1" w14:textId="6974B4A2" w:rsidR="001B329F" w:rsidRDefault="00BC6E27" w:rsidP="00A104EE">
      <w:pPr>
        <w:numPr>
          <w:ilvl w:val="0"/>
          <w:numId w:val="28"/>
        </w:numPr>
        <w:tabs>
          <w:tab w:val="left" w:pos="1134"/>
        </w:tabs>
        <w:spacing w:before="240" w:after="0" w:line="240" w:lineRule="auto"/>
        <w:ind w:left="0" w:firstLine="709"/>
        <w:jc w:val="both"/>
        <w:rPr>
          <w:rFonts w:ascii="Times New Roman" w:hAnsi="Times New Roman" w:cs="Times New Roman"/>
          <w:sz w:val="26"/>
          <w:szCs w:val="26"/>
        </w:rPr>
      </w:pPr>
      <w:r w:rsidRPr="00126072">
        <w:rPr>
          <w:rFonts w:ascii="Times New Roman" w:hAnsi="Times New Roman" w:cs="Times New Roman"/>
          <w:sz w:val="26"/>
          <w:szCs w:val="26"/>
        </w:rPr>
        <w:t>EM</w:t>
      </w:r>
      <w:r w:rsidR="00126072" w:rsidRPr="00126072">
        <w:rPr>
          <w:rFonts w:ascii="Times New Roman" w:hAnsi="Times New Roman" w:cs="Times New Roman"/>
          <w:sz w:val="26"/>
          <w:szCs w:val="26"/>
        </w:rPr>
        <w:t xml:space="preserve"> </w:t>
      </w:r>
      <w:r w:rsidR="003460FD">
        <w:rPr>
          <w:rFonts w:ascii="Times New Roman" w:hAnsi="Times New Roman" w:cs="Times New Roman"/>
          <w:sz w:val="26"/>
          <w:szCs w:val="26"/>
        </w:rPr>
        <w:t>līdz 2017.gada 10</w:t>
      </w:r>
      <w:r w:rsidR="00512A0A" w:rsidRPr="00126072">
        <w:rPr>
          <w:rFonts w:ascii="Times New Roman" w:hAnsi="Times New Roman" w:cs="Times New Roman"/>
          <w:sz w:val="26"/>
          <w:szCs w:val="26"/>
        </w:rPr>
        <w:t>.martam</w:t>
      </w:r>
      <w:r w:rsidRPr="00126072">
        <w:rPr>
          <w:rFonts w:ascii="Times New Roman" w:hAnsi="Times New Roman" w:cs="Times New Roman"/>
          <w:sz w:val="26"/>
          <w:szCs w:val="26"/>
        </w:rPr>
        <w:t xml:space="preserve"> </w:t>
      </w:r>
      <w:r w:rsidR="00512A0A" w:rsidRPr="00126072">
        <w:rPr>
          <w:rFonts w:ascii="Times New Roman" w:hAnsi="Times New Roman" w:cs="Times New Roman"/>
          <w:sz w:val="26"/>
          <w:szCs w:val="26"/>
        </w:rPr>
        <w:t>iniciēt</w:t>
      </w:r>
      <w:r w:rsidRPr="00126072">
        <w:rPr>
          <w:rFonts w:ascii="Times New Roman" w:hAnsi="Times New Roman" w:cs="Times New Roman"/>
          <w:sz w:val="26"/>
          <w:szCs w:val="26"/>
        </w:rPr>
        <w:t xml:space="preserve"> </w:t>
      </w:r>
      <w:r w:rsidR="00126072" w:rsidRPr="00126072">
        <w:rPr>
          <w:rFonts w:ascii="Times New Roman" w:hAnsi="Times New Roman" w:cs="Times New Roman"/>
          <w:sz w:val="26"/>
          <w:szCs w:val="26"/>
        </w:rPr>
        <w:t>izmaiņas</w:t>
      </w:r>
      <w:r w:rsidR="00126072">
        <w:rPr>
          <w:rFonts w:ascii="Times New Roman" w:hAnsi="Times New Roman" w:cs="Times New Roman"/>
          <w:sz w:val="26"/>
          <w:szCs w:val="26"/>
        </w:rPr>
        <w:t xml:space="preserve"> darbaspēka </w:t>
      </w:r>
      <w:r w:rsidRPr="00126072">
        <w:rPr>
          <w:rFonts w:ascii="Times New Roman" w:hAnsi="Times New Roman" w:cs="Times New Roman"/>
          <w:sz w:val="26"/>
          <w:szCs w:val="26"/>
        </w:rPr>
        <w:t>nodokļ</w:t>
      </w:r>
      <w:r w:rsidR="00126072">
        <w:rPr>
          <w:rFonts w:ascii="Times New Roman" w:hAnsi="Times New Roman" w:cs="Times New Roman"/>
          <w:sz w:val="26"/>
          <w:szCs w:val="26"/>
        </w:rPr>
        <w:t>os</w:t>
      </w:r>
      <w:r w:rsidRPr="00126072">
        <w:rPr>
          <w:rFonts w:ascii="Times New Roman" w:hAnsi="Times New Roman" w:cs="Times New Roman"/>
          <w:sz w:val="26"/>
          <w:szCs w:val="26"/>
        </w:rPr>
        <w:t>, kas veicina uzņēmēju investīcijas nodarbināt</w:t>
      </w:r>
      <w:r w:rsidR="00DD6B46" w:rsidRPr="00126072">
        <w:rPr>
          <w:rFonts w:ascii="Times New Roman" w:hAnsi="Times New Roman" w:cs="Times New Roman"/>
          <w:sz w:val="26"/>
          <w:szCs w:val="26"/>
        </w:rPr>
        <w:t>o profesi</w:t>
      </w:r>
      <w:r w:rsidR="004208E2">
        <w:rPr>
          <w:rFonts w:ascii="Times New Roman" w:hAnsi="Times New Roman" w:cs="Times New Roman"/>
          <w:sz w:val="26"/>
          <w:szCs w:val="26"/>
        </w:rPr>
        <w:t xml:space="preserve">onālajā kvalifikācijā </w:t>
      </w:r>
      <w:r w:rsidR="00126072">
        <w:rPr>
          <w:rFonts w:ascii="Times New Roman" w:hAnsi="Times New Roman" w:cs="Times New Roman"/>
          <w:sz w:val="26"/>
          <w:szCs w:val="26"/>
        </w:rPr>
        <w:t>un kas varētu tikt iekļautas Finanšu ministrijas</w:t>
      </w:r>
      <w:r w:rsidR="00143A27">
        <w:rPr>
          <w:rFonts w:ascii="Times New Roman" w:hAnsi="Times New Roman" w:cs="Times New Roman"/>
          <w:sz w:val="26"/>
          <w:szCs w:val="26"/>
        </w:rPr>
        <w:t xml:space="preserve"> gatavotajās</w:t>
      </w:r>
      <w:r w:rsidR="00126072">
        <w:rPr>
          <w:rFonts w:ascii="Times New Roman" w:hAnsi="Times New Roman" w:cs="Times New Roman"/>
          <w:sz w:val="26"/>
          <w:szCs w:val="26"/>
        </w:rPr>
        <w:t xml:space="preserve"> Nodokļu</w:t>
      </w:r>
      <w:r w:rsidR="00143A27">
        <w:rPr>
          <w:rFonts w:ascii="Times New Roman" w:hAnsi="Times New Roman" w:cs="Times New Roman"/>
          <w:sz w:val="26"/>
          <w:szCs w:val="26"/>
        </w:rPr>
        <w:t xml:space="preserve"> politikas</w:t>
      </w:r>
      <w:r w:rsidR="00126072">
        <w:rPr>
          <w:rFonts w:ascii="Times New Roman" w:hAnsi="Times New Roman" w:cs="Times New Roman"/>
          <w:sz w:val="26"/>
          <w:szCs w:val="26"/>
        </w:rPr>
        <w:t xml:space="preserve"> pamatnostādnēs.</w:t>
      </w:r>
    </w:p>
    <w:p w14:paraId="7A5C70B0" w14:textId="77777777" w:rsidR="001B329F" w:rsidRDefault="001B329F" w:rsidP="00A104EE">
      <w:pPr>
        <w:numPr>
          <w:ilvl w:val="0"/>
          <w:numId w:val="28"/>
        </w:numPr>
        <w:tabs>
          <w:tab w:val="left" w:pos="1134"/>
        </w:tabs>
        <w:spacing w:before="240" w:after="0" w:line="240" w:lineRule="auto"/>
        <w:ind w:left="0" w:firstLine="709"/>
        <w:jc w:val="both"/>
        <w:rPr>
          <w:rFonts w:ascii="Times New Roman" w:hAnsi="Times New Roman" w:cs="Times New Roman"/>
          <w:sz w:val="26"/>
          <w:szCs w:val="26"/>
        </w:rPr>
      </w:pPr>
      <w:r w:rsidRPr="001B329F">
        <w:rPr>
          <w:rFonts w:ascii="Times New Roman" w:hAnsi="Times New Roman" w:cs="Times New Roman"/>
          <w:sz w:val="26"/>
          <w:szCs w:val="26"/>
        </w:rPr>
        <w:t>IZM sadarbībā ar Valsts izglītības satura centru līdz 2017.gada 31.decembrim sniegt atbalstu profesionālās izglītības iestādēm marketinga prasmju attīstībā, pieaugušo izglītības institucionālā pārvaldībā un infrastruktūras resursu pārvaldībā (darbības programmas “Izaugsme un nodarbinātība” specifiskā atbalsta mērķa 8.5. “Nodrošināt profesionālās izglītības iestāžu efektīvu pārvaldību un iesaistītā personāla profesionālās kompetences pilnveidi” ietvaros) un darba tirgum nepieciešamo programmu izstrādē (specifiskā atbalsta mērķa 8.5.2</w:t>
      </w:r>
      <w:r w:rsidRPr="00C2518B">
        <w:t xml:space="preserve">. </w:t>
      </w:r>
      <w:r w:rsidRPr="001B329F">
        <w:rPr>
          <w:rFonts w:ascii="Times New Roman" w:hAnsi="Times New Roman" w:cs="Times New Roman"/>
          <w:sz w:val="26"/>
          <w:szCs w:val="26"/>
        </w:rPr>
        <w:t xml:space="preserve">“Nodrošināt profesionālās izglītības atbilstību Eiropas kvalifikācijas </w:t>
      </w:r>
      <w:proofErr w:type="spellStart"/>
      <w:r w:rsidRPr="001B329F">
        <w:rPr>
          <w:rFonts w:ascii="Times New Roman" w:hAnsi="Times New Roman" w:cs="Times New Roman"/>
          <w:sz w:val="26"/>
          <w:szCs w:val="26"/>
        </w:rPr>
        <w:t>ietvarstruktūrai</w:t>
      </w:r>
      <w:proofErr w:type="spellEnd"/>
      <w:r w:rsidRPr="001B329F">
        <w:rPr>
          <w:rFonts w:ascii="Times New Roman" w:hAnsi="Times New Roman" w:cs="Times New Roman"/>
          <w:sz w:val="26"/>
          <w:szCs w:val="26"/>
        </w:rPr>
        <w:t xml:space="preserve">” ietvaros). </w:t>
      </w:r>
    </w:p>
    <w:p w14:paraId="1DFBEB76" w14:textId="450B54FE" w:rsidR="001B329F" w:rsidRPr="001B329F" w:rsidRDefault="001B329F" w:rsidP="00A104EE">
      <w:pPr>
        <w:numPr>
          <w:ilvl w:val="0"/>
          <w:numId w:val="28"/>
        </w:numPr>
        <w:tabs>
          <w:tab w:val="left" w:pos="1134"/>
        </w:tabs>
        <w:spacing w:before="240" w:after="0" w:line="240" w:lineRule="auto"/>
        <w:ind w:left="0" w:firstLine="709"/>
        <w:jc w:val="both"/>
        <w:rPr>
          <w:rFonts w:ascii="Times New Roman" w:hAnsi="Times New Roman" w:cs="Times New Roman"/>
          <w:sz w:val="26"/>
          <w:szCs w:val="26"/>
        </w:rPr>
      </w:pPr>
      <w:r w:rsidRPr="001B329F">
        <w:rPr>
          <w:rFonts w:ascii="Times New Roman" w:hAnsi="Times New Roman"/>
          <w:sz w:val="26"/>
          <w:szCs w:val="26"/>
        </w:rPr>
        <w:t xml:space="preserve">IZM līdz 2017.gada 31.decembrim sagatavot </w:t>
      </w:r>
      <w:r>
        <w:rPr>
          <w:rFonts w:ascii="Times New Roman" w:hAnsi="Times New Roman"/>
          <w:sz w:val="26"/>
          <w:szCs w:val="26"/>
        </w:rPr>
        <w:t>stratēģisku redzējumu</w:t>
      </w:r>
      <w:r w:rsidRPr="001B329F">
        <w:rPr>
          <w:rFonts w:ascii="Times New Roman" w:hAnsi="Times New Roman"/>
          <w:sz w:val="26"/>
          <w:szCs w:val="26"/>
        </w:rPr>
        <w:t xml:space="preserve"> par </w:t>
      </w:r>
      <w:proofErr w:type="spellStart"/>
      <w:r w:rsidRPr="001B329F">
        <w:rPr>
          <w:rFonts w:ascii="Times New Roman" w:hAnsi="Times New Roman"/>
          <w:sz w:val="26"/>
          <w:szCs w:val="26"/>
        </w:rPr>
        <w:t>nodarbināmībai</w:t>
      </w:r>
      <w:proofErr w:type="spellEnd"/>
      <w:r w:rsidRPr="001B329F">
        <w:rPr>
          <w:rFonts w:ascii="Times New Roman" w:hAnsi="Times New Roman"/>
          <w:sz w:val="26"/>
          <w:szCs w:val="26"/>
        </w:rPr>
        <w:t xml:space="preserve"> nepieciešamajām prasmēm un skolotāju sagatavošanu šo prasmju apguves nodrošināšanai visās Latvijas izglītības iestādēs neatkarīgi no izglītības iestādes atrašanās vietas. </w:t>
      </w:r>
    </w:p>
    <w:p w14:paraId="4C914F64" w14:textId="77777777" w:rsidR="00A935F8" w:rsidRDefault="00A935F8" w:rsidP="00126072">
      <w:pPr>
        <w:tabs>
          <w:tab w:val="left" w:pos="851"/>
          <w:tab w:val="left" w:pos="1134"/>
        </w:tabs>
        <w:spacing w:after="0" w:line="240" w:lineRule="auto"/>
        <w:ind w:firstLine="360"/>
        <w:jc w:val="both"/>
        <w:rPr>
          <w:rFonts w:ascii="Times New Roman" w:hAnsi="Times New Roman" w:cs="Times New Roman"/>
          <w:sz w:val="26"/>
          <w:szCs w:val="26"/>
          <w:highlight w:val="green"/>
        </w:rPr>
      </w:pPr>
    </w:p>
    <w:p w14:paraId="63F92F0A" w14:textId="77777777" w:rsidR="00977E08" w:rsidRPr="00126072" w:rsidRDefault="00977E08" w:rsidP="00126072">
      <w:pPr>
        <w:tabs>
          <w:tab w:val="left" w:pos="851"/>
          <w:tab w:val="left" w:pos="1134"/>
        </w:tabs>
        <w:spacing w:after="0" w:line="240" w:lineRule="auto"/>
        <w:ind w:firstLine="360"/>
        <w:jc w:val="both"/>
        <w:rPr>
          <w:rFonts w:ascii="Times New Roman" w:hAnsi="Times New Roman" w:cs="Times New Roman"/>
          <w:sz w:val="26"/>
          <w:szCs w:val="26"/>
          <w:highlight w:val="green"/>
        </w:rPr>
      </w:pPr>
    </w:p>
    <w:p w14:paraId="16C0D7A1" w14:textId="2C9E850D" w:rsidR="00021AC6" w:rsidRPr="00960C89" w:rsidRDefault="002F5D62" w:rsidP="008973BE">
      <w:pPr>
        <w:pStyle w:val="BodyText2"/>
        <w:tabs>
          <w:tab w:val="left" w:pos="2880"/>
          <w:tab w:val="left" w:pos="3402"/>
        </w:tabs>
        <w:ind w:left="2835" w:hanging="2835"/>
        <w:rPr>
          <w:sz w:val="26"/>
          <w:szCs w:val="26"/>
        </w:rPr>
      </w:pPr>
      <w:r>
        <w:rPr>
          <w:sz w:val="26"/>
          <w:szCs w:val="26"/>
        </w:rPr>
        <w:t xml:space="preserve">Ministru </w:t>
      </w:r>
      <w:r w:rsidR="0031407A">
        <w:rPr>
          <w:sz w:val="26"/>
          <w:szCs w:val="26"/>
        </w:rPr>
        <w:t>prezidenta biedrs</w:t>
      </w:r>
      <w:r w:rsidR="00021AC6" w:rsidRPr="00960C89">
        <w:rPr>
          <w:sz w:val="26"/>
          <w:szCs w:val="26"/>
        </w:rPr>
        <w:t>,</w:t>
      </w:r>
    </w:p>
    <w:p w14:paraId="15A358E9" w14:textId="138F8FC8" w:rsidR="00021AC6" w:rsidRPr="00960C89" w:rsidRDefault="002F5D62" w:rsidP="0031407A">
      <w:pPr>
        <w:pStyle w:val="BodyText2"/>
        <w:tabs>
          <w:tab w:val="left" w:pos="2880"/>
          <w:tab w:val="left" w:pos="3402"/>
        </w:tabs>
        <w:ind w:left="2835" w:hanging="2835"/>
        <w:rPr>
          <w:sz w:val="26"/>
          <w:szCs w:val="26"/>
        </w:rPr>
      </w:pPr>
      <w:r>
        <w:rPr>
          <w:sz w:val="26"/>
          <w:szCs w:val="26"/>
        </w:rPr>
        <w:t>ekonomikas ministr</w:t>
      </w:r>
      <w:r w:rsidR="0031407A">
        <w:rPr>
          <w:sz w:val="26"/>
          <w:szCs w:val="26"/>
        </w:rPr>
        <w: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31407A">
        <w:rPr>
          <w:sz w:val="26"/>
          <w:szCs w:val="26"/>
        </w:rPr>
        <w:tab/>
      </w:r>
      <w:r w:rsidR="0031407A">
        <w:rPr>
          <w:sz w:val="26"/>
          <w:szCs w:val="26"/>
        </w:rPr>
        <w:tab/>
      </w:r>
      <w:proofErr w:type="spellStart"/>
      <w:r w:rsidR="0031407A">
        <w:rPr>
          <w:sz w:val="26"/>
          <w:szCs w:val="26"/>
        </w:rPr>
        <w:t>A.Ašeradens</w:t>
      </w:r>
      <w:proofErr w:type="spellEnd"/>
    </w:p>
    <w:p w14:paraId="3696AE40" w14:textId="77777777" w:rsidR="00021AC6" w:rsidRDefault="00021AC6" w:rsidP="008973BE">
      <w:pPr>
        <w:pStyle w:val="BodyText2"/>
        <w:tabs>
          <w:tab w:val="left" w:pos="2880"/>
          <w:tab w:val="left" w:pos="3402"/>
        </w:tabs>
        <w:ind w:left="2835" w:hanging="2835"/>
        <w:rPr>
          <w:sz w:val="26"/>
          <w:szCs w:val="26"/>
        </w:rPr>
      </w:pPr>
    </w:p>
    <w:p w14:paraId="63D09769" w14:textId="77777777" w:rsidR="003D6134" w:rsidRPr="00960C89" w:rsidRDefault="003D6134" w:rsidP="008973BE">
      <w:pPr>
        <w:pStyle w:val="BodyText2"/>
        <w:tabs>
          <w:tab w:val="left" w:pos="2880"/>
          <w:tab w:val="left" w:pos="3402"/>
        </w:tabs>
        <w:ind w:left="2835" w:hanging="2835"/>
        <w:rPr>
          <w:sz w:val="26"/>
          <w:szCs w:val="26"/>
        </w:rPr>
      </w:pPr>
    </w:p>
    <w:p w14:paraId="4DA78B4A" w14:textId="77777777" w:rsidR="00021AC6" w:rsidRPr="003D6134" w:rsidRDefault="00021AC6" w:rsidP="00BD44C2">
      <w:pPr>
        <w:spacing w:after="0" w:line="240" w:lineRule="auto"/>
        <w:rPr>
          <w:rFonts w:ascii="Times New Roman" w:hAnsi="Times New Roman" w:cs="Times New Roman"/>
          <w:sz w:val="26"/>
          <w:szCs w:val="26"/>
        </w:rPr>
      </w:pPr>
      <w:r w:rsidRPr="003D6134">
        <w:rPr>
          <w:rFonts w:ascii="Times New Roman" w:hAnsi="Times New Roman" w:cs="Times New Roman"/>
          <w:sz w:val="26"/>
          <w:szCs w:val="26"/>
        </w:rPr>
        <w:t>Vīza:</w:t>
      </w:r>
    </w:p>
    <w:p w14:paraId="2F977F02" w14:textId="6D2CD1B8" w:rsidR="00021AC6" w:rsidRPr="00960C89" w:rsidRDefault="00BD44C2" w:rsidP="004858EF">
      <w:pPr>
        <w:spacing w:after="0" w:line="240" w:lineRule="auto"/>
        <w:rPr>
          <w:rFonts w:ascii="Times New Roman" w:hAnsi="Times New Roman" w:cs="Times New Roman"/>
          <w:sz w:val="26"/>
          <w:szCs w:val="26"/>
        </w:rPr>
      </w:pPr>
      <w:r w:rsidRPr="003D6134">
        <w:rPr>
          <w:rFonts w:ascii="Times New Roman" w:hAnsi="Times New Roman" w:cs="Times New Roman"/>
          <w:sz w:val="26"/>
          <w:szCs w:val="26"/>
        </w:rPr>
        <w:t>V</w:t>
      </w:r>
      <w:r w:rsidR="00021AC6" w:rsidRPr="003D6134">
        <w:rPr>
          <w:rFonts w:ascii="Times New Roman" w:hAnsi="Times New Roman" w:cs="Times New Roman"/>
          <w:sz w:val="26"/>
          <w:szCs w:val="26"/>
        </w:rPr>
        <w:t>alsts sekretār</w:t>
      </w:r>
      <w:r w:rsidR="004858EF">
        <w:rPr>
          <w:rFonts w:ascii="Times New Roman" w:hAnsi="Times New Roman" w:cs="Times New Roman"/>
          <w:sz w:val="26"/>
          <w:szCs w:val="26"/>
        </w:rPr>
        <w:t>s</w:t>
      </w:r>
      <w:r w:rsidR="00E470E1" w:rsidRPr="003D6134">
        <w:rPr>
          <w:rFonts w:ascii="Times New Roman" w:hAnsi="Times New Roman" w:cs="Times New Roman"/>
          <w:sz w:val="26"/>
          <w:szCs w:val="26"/>
        </w:rPr>
        <w:tab/>
      </w:r>
      <w:r w:rsidR="00E470E1" w:rsidRPr="003D6134">
        <w:rPr>
          <w:rFonts w:ascii="Times New Roman" w:hAnsi="Times New Roman" w:cs="Times New Roman"/>
          <w:sz w:val="26"/>
          <w:szCs w:val="26"/>
        </w:rPr>
        <w:tab/>
      </w:r>
      <w:r w:rsidR="00E470E1" w:rsidRPr="003D6134">
        <w:rPr>
          <w:rFonts w:ascii="Times New Roman" w:hAnsi="Times New Roman" w:cs="Times New Roman"/>
          <w:sz w:val="26"/>
          <w:szCs w:val="26"/>
        </w:rPr>
        <w:tab/>
      </w:r>
      <w:r w:rsidR="00E470E1" w:rsidRPr="003D6134">
        <w:rPr>
          <w:rFonts w:ascii="Times New Roman" w:hAnsi="Times New Roman" w:cs="Times New Roman"/>
          <w:sz w:val="26"/>
          <w:szCs w:val="26"/>
        </w:rPr>
        <w:tab/>
      </w:r>
      <w:r w:rsidR="00E470E1" w:rsidRPr="003D6134">
        <w:rPr>
          <w:rFonts w:ascii="Times New Roman" w:hAnsi="Times New Roman" w:cs="Times New Roman"/>
          <w:sz w:val="26"/>
          <w:szCs w:val="26"/>
        </w:rPr>
        <w:tab/>
      </w:r>
      <w:r w:rsidR="00E470E1" w:rsidRPr="003D6134">
        <w:rPr>
          <w:rFonts w:ascii="Times New Roman" w:hAnsi="Times New Roman" w:cs="Times New Roman"/>
          <w:sz w:val="26"/>
          <w:szCs w:val="26"/>
        </w:rPr>
        <w:tab/>
      </w:r>
      <w:r w:rsidR="00E470E1" w:rsidRPr="003D6134">
        <w:rPr>
          <w:rFonts w:ascii="Times New Roman" w:hAnsi="Times New Roman" w:cs="Times New Roman"/>
          <w:sz w:val="26"/>
          <w:szCs w:val="26"/>
        </w:rPr>
        <w:tab/>
      </w:r>
      <w:r w:rsidR="00E470E1" w:rsidRPr="003D6134">
        <w:rPr>
          <w:rFonts w:ascii="Times New Roman" w:hAnsi="Times New Roman" w:cs="Times New Roman"/>
          <w:sz w:val="26"/>
          <w:szCs w:val="26"/>
        </w:rPr>
        <w:tab/>
      </w:r>
      <w:r w:rsidR="004858EF">
        <w:rPr>
          <w:rFonts w:ascii="Times New Roman" w:hAnsi="Times New Roman" w:cs="Times New Roman"/>
          <w:sz w:val="26"/>
          <w:szCs w:val="26"/>
        </w:rPr>
        <w:tab/>
      </w:r>
      <w:proofErr w:type="spellStart"/>
      <w:r w:rsidR="004858EF">
        <w:rPr>
          <w:rFonts w:ascii="Times New Roman" w:hAnsi="Times New Roman" w:cs="Times New Roman"/>
          <w:sz w:val="26"/>
          <w:szCs w:val="26"/>
        </w:rPr>
        <w:t>J.Stinka</w:t>
      </w:r>
      <w:proofErr w:type="spellEnd"/>
    </w:p>
    <w:p w14:paraId="61F0437F" w14:textId="77777777" w:rsidR="00021AC6" w:rsidRDefault="00021AC6" w:rsidP="00EB0C2B">
      <w:pPr>
        <w:spacing w:after="0" w:line="240" w:lineRule="auto"/>
        <w:rPr>
          <w:rFonts w:ascii="Times New Roman" w:hAnsi="Times New Roman" w:cs="Times New Roman"/>
          <w:sz w:val="26"/>
          <w:szCs w:val="26"/>
        </w:rPr>
      </w:pPr>
    </w:p>
    <w:p w14:paraId="1EC0FC7A" w14:textId="77777777" w:rsidR="00E470E1" w:rsidRDefault="00E470E1" w:rsidP="00EB0C2B">
      <w:pPr>
        <w:spacing w:after="0" w:line="240" w:lineRule="auto"/>
        <w:rPr>
          <w:rFonts w:ascii="Times New Roman" w:hAnsi="Times New Roman" w:cs="Times New Roman"/>
          <w:sz w:val="26"/>
          <w:szCs w:val="26"/>
        </w:rPr>
      </w:pPr>
      <w:bookmarkStart w:id="0" w:name="_GoBack"/>
      <w:bookmarkEnd w:id="0"/>
    </w:p>
    <w:p w14:paraId="6EA46BBF" w14:textId="77777777" w:rsidR="00A104EE" w:rsidRDefault="00A104EE" w:rsidP="00EB0C2B">
      <w:pPr>
        <w:spacing w:after="0" w:line="240" w:lineRule="auto"/>
        <w:rPr>
          <w:rFonts w:ascii="Times New Roman" w:hAnsi="Times New Roman" w:cs="Times New Roman"/>
          <w:sz w:val="26"/>
          <w:szCs w:val="26"/>
        </w:rPr>
      </w:pPr>
    </w:p>
    <w:p w14:paraId="34C673CD" w14:textId="77777777" w:rsidR="00A104EE" w:rsidRDefault="00A104EE" w:rsidP="00EB0C2B">
      <w:pPr>
        <w:spacing w:after="0" w:line="240" w:lineRule="auto"/>
        <w:rPr>
          <w:rFonts w:ascii="Times New Roman" w:hAnsi="Times New Roman" w:cs="Times New Roman"/>
          <w:sz w:val="26"/>
          <w:szCs w:val="26"/>
        </w:rPr>
      </w:pPr>
    </w:p>
    <w:p w14:paraId="3C554B3A" w14:textId="77777777" w:rsidR="00A104EE" w:rsidRDefault="00A104EE" w:rsidP="00EB0C2B">
      <w:pPr>
        <w:spacing w:after="0" w:line="240" w:lineRule="auto"/>
        <w:rPr>
          <w:rFonts w:ascii="Times New Roman" w:hAnsi="Times New Roman" w:cs="Times New Roman"/>
          <w:sz w:val="26"/>
          <w:szCs w:val="26"/>
        </w:rPr>
      </w:pPr>
    </w:p>
    <w:p w14:paraId="2F33BC0D" w14:textId="77777777" w:rsidR="00A104EE" w:rsidRDefault="00A104EE" w:rsidP="00EB0C2B">
      <w:pPr>
        <w:spacing w:after="0" w:line="240" w:lineRule="auto"/>
        <w:rPr>
          <w:rFonts w:ascii="Times New Roman" w:hAnsi="Times New Roman" w:cs="Times New Roman"/>
          <w:sz w:val="26"/>
          <w:szCs w:val="26"/>
        </w:rPr>
      </w:pPr>
    </w:p>
    <w:p w14:paraId="595A3BD2" w14:textId="7B94799B" w:rsidR="001C4BF2" w:rsidRPr="003136C2" w:rsidRDefault="00D766AB" w:rsidP="00EB0C2B">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0</w:t>
      </w:r>
      <w:r w:rsidR="0031407A">
        <w:rPr>
          <w:rFonts w:ascii="Times New Roman" w:eastAsia="Calibri" w:hAnsi="Times New Roman" w:cs="Times New Roman"/>
          <w:sz w:val="18"/>
          <w:szCs w:val="18"/>
        </w:rPr>
        <w:t>3</w:t>
      </w:r>
      <w:r>
        <w:rPr>
          <w:rFonts w:ascii="Times New Roman" w:eastAsia="Calibri" w:hAnsi="Times New Roman" w:cs="Times New Roman"/>
          <w:sz w:val="18"/>
          <w:szCs w:val="18"/>
        </w:rPr>
        <w:t>.03</w:t>
      </w:r>
      <w:r w:rsidR="001C4BF2" w:rsidRPr="003136C2">
        <w:rPr>
          <w:rFonts w:ascii="Times New Roman" w:eastAsia="Calibri" w:hAnsi="Times New Roman" w:cs="Times New Roman"/>
          <w:sz w:val="18"/>
          <w:szCs w:val="18"/>
        </w:rPr>
        <w:t xml:space="preserve">.2017. </w:t>
      </w:r>
      <w:r w:rsidR="0031407A">
        <w:rPr>
          <w:rFonts w:ascii="Times New Roman" w:eastAsia="Calibri" w:hAnsi="Times New Roman" w:cs="Times New Roman"/>
          <w:sz w:val="18"/>
          <w:szCs w:val="18"/>
        </w:rPr>
        <w:t>09</w:t>
      </w:r>
      <w:r w:rsidR="005B5213" w:rsidRPr="003136C2">
        <w:rPr>
          <w:rFonts w:ascii="Times New Roman" w:eastAsia="Calibri" w:hAnsi="Times New Roman" w:cs="Times New Roman"/>
          <w:sz w:val="18"/>
          <w:szCs w:val="18"/>
        </w:rPr>
        <w:t>:</w:t>
      </w:r>
      <w:r w:rsidR="0031407A">
        <w:rPr>
          <w:rFonts w:ascii="Times New Roman" w:eastAsia="Calibri" w:hAnsi="Times New Roman" w:cs="Times New Roman"/>
          <w:sz w:val="18"/>
          <w:szCs w:val="18"/>
        </w:rPr>
        <w:t>40</w:t>
      </w:r>
    </w:p>
    <w:bookmarkStart w:id="1" w:name="OLE_LINK3"/>
    <w:bookmarkStart w:id="2" w:name="OLE_LINK4"/>
    <w:p w14:paraId="75B5DB93" w14:textId="77777777" w:rsidR="001C4BF2" w:rsidRPr="003136C2" w:rsidRDefault="001C4BF2" w:rsidP="00EB0C2B">
      <w:pPr>
        <w:spacing w:after="0" w:line="240" w:lineRule="auto"/>
        <w:jc w:val="both"/>
        <w:rPr>
          <w:rFonts w:ascii="Times New Roman" w:eastAsia="Calibri" w:hAnsi="Times New Roman" w:cs="Times New Roman"/>
          <w:sz w:val="18"/>
          <w:szCs w:val="18"/>
        </w:rPr>
      </w:pPr>
      <w:r w:rsidRPr="003136C2">
        <w:rPr>
          <w:rFonts w:ascii="Times New Roman" w:eastAsia="Calibri" w:hAnsi="Times New Roman" w:cs="Times New Roman"/>
          <w:sz w:val="18"/>
          <w:szCs w:val="18"/>
        </w:rPr>
        <w:fldChar w:fldCharType="begin"/>
      </w:r>
      <w:r w:rsidRPr="003136C2">
        <w:rPr>
          <w:rFonts w:ascii="Times New Roman" w:eastAsia="Calibri" w:hAnsi="Times New Roman" w:cs="Times New Roman"/>
          <w:sz w:val="18"/>
          <w:szCs w:val="18"/>
        </w:rPr>
        <w:instrText xml:space="preserve"> NUMWORDS   \* MERGEFORMAT </w:instrText>
      </w:r>
      <w:r w:rsidRPr="003136C2">
        <w:rPr>
          <w:rFonts w:ascii="Times New Roman" w:eastAsia="Calibri" w:hAnsi="Times New Roman" w:cs="Times New Roman"/>
          <w:sz w:val="18"/>
          <w:szCs w:val="18"/>
        </w:rPr>
        <w:fldChar w:fldCharType="separate"/>
      </w:r>
      <w:r w:rsidR="00D426F0">
        <w:rPr>
          <w:rFonts w:ascii="Times New Roman" w:eastAsia="Calibri" w:hAnsi="Times New Roman" w:cs="Times New Roman"/>
          <w:noProof/>
          <w:sz w:val="18"/>
          <w:szCs w:val="18"/>
        </w:rPr>
        <w:t>2094</w:t>
      </w:r>
      <w:r w:rsidRPr="003136C2">
        <w:rPr>
          <w:rFonts w:ascii="Times New Roman" w:eastAsia="Calibri" w:hAnsi="Times New Roman" w:cs="Times New Roman"/>
          <w:sz w:val="18"/>
          <w:szCs w:val="18"/>
        </w:rPr>
        <w:fldChar w:fldCharType="end"/>
      </w:r>
    </w:p>
    <w:p w14:paraId="5CB59302" w14:textId="77777777" w:rsidR="001C4BF2" w:rsidRPr="003136C2" w:rsidRDefault="001C4BF2" w:rsidP="00EB0C2B">
      <w:pPr>
        <w:spacing w:after="0" w:line="240" w:lineRule="auto"/>
        <w:jc w:val="both"/>
        <w:rPr>
          <w:rFonts w:ascii="Times New Roman" w:eastAsia="Calibri" w:hAnsi="Times New Roman" w:cs="Times New Roman"/>
          <w:sz w:val="18"/>
          <w:szCs w:val="18"/>
        </w:rPr>
      </w:pPr>
      <w:r w:rsidRPr="003136C2">
        <w:rPr>
          <w:rFonts w:ascii="Times New Roman" w:eastAsia="Calibri" w:hAnsi="Times New Roman" w:cs="Times New Roman"/>
          <w:sz w:val="18"/>
          <w:szCs w:val="18"/>
        </w:rPr>
        <w:t>Rožkalne, 67013117</w:t>
      </w:r>
    </w:p>
    <w:bookmarkEnd w:id="1"/>
    <w:bookmarkEnd w:id="2"/>
    <w:p w14:paraId="391AA4C9" w14:textId="431334A0" w:rsidR="00343E8A" w:rsidRPr="00960C89" w:rsidRDefault="001C4BF2" w:rsidP="00977E08">
      <w:pPr>
        <w:spacing w:after="0" w:line="240" w:lineRule="auto"/>
        <w:jc w:val="both"/>
        <w:rPr>
          <w:rFonts w:ascii="Times New Roman" w:eastAsia="Times New Roman" w:hAnsi="Times New Roman" w:cs="Times New Roman"/>
          <w:sz w:val="28"/>
          <w:szCs w:val="28"/>
        </w:rPr>
      </w:pPr>
      <w:r w:rsidRPr="003136C2">
        <w:rPr>
          <w:rFonts w:ascii="Times New Roman" w:eastAsia="Calibri" w:hAnsi="Times New Roman" w:cs="Times New Roman"/>
          <w:sz w:val="18"/>
          <w:szCs w:val="18"/>
        </w:rPr>
        <w:t>Agnese.Rozkalne@em.gov.lv</w:t>
      </w:r>
    </w:p>
    <w:sectPr w:rsidR="00343E8A" w:rsidRPr="00960C89" w:rsidSect="00A104EE">
      <w:headerReference w:type="default" r:id="rId12"/>
      <w:footerReference w:type="default" r:id="rId13"/>
      <w:footerReference w:type="first" r:id="rId14"/>
      <w:pgSz w:w="12240" w:h="15840"/>
      <w:pgMar w:top="1134" w:right="1134" w:bottom="1418" w:left="1701" w:header="708" w:footer="6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A5C9D" w14:textId="77777777" w:rsidR="005D4848" w:rsidRDefault="005D4848" w:rsidP="00742970">
      <w:pPr>
        <w:spacing w:after="0" w:line="240" w:lineRule="auto"/>
      </w:pPr>
      <w:r>
        <w:separator/>
      </w:r>
    </w:p>
  </w:endnote>
  <w:endnote w:type="continuationSeparator" w:id="0">
    <w:p w14:paraId="60AE56A4" w14:textId="77777777" w:rsidR="005D4848" w:rsidRDefault="005D4848" w:rsidP="00742970">
      <w:pPr>
        <w:spacing w:after="0" w:line="240" w:lineRule="auto"/>
      </w:pPr>
      <w:r>
        <w:continuationSeparator/>
      </w:r>
    </w:p>
  </w:endnote>
  <w:endnote w:type="continuationNotice" w:id="1">
    <w:p w14:paraId="4E4B9928" w14:textId="77777777" w:rsidR="005D4848" w:rsidRDefault="005D4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39D2" w14:textId="1C67BD3E" w:rsidR="00C32529" w:rsidRPr="00AD5FCF" w:rsidRDefault="00D136AC" w:rsidP="00AD5FCF">
    <w:pPr>
      <w:pStyle w:val="Footer"/>
      <w:rPr>
        <w:rFonts w:ascii="Times New Roman" w:hAnsi="Times New Roman" w:cs="Times New Roman"/>
        <w:sz w:val="20"/>
        <w:szCs w:val="20"/>
      </w:rPr>
    </w:pPr>
    <w:r>
      <w:rPr>
        <w:rFonts w:ascii="Times New Roman" w:hAnsi="Times New Roman" w:cs="Times New Roman"/>
        <w:sz w:val="20"/>
        <w:szCs w:val="20"/>
      </w:rPr>
      <w:t>EMzino_</w:t>
    </w:r>
    <w:r w:rsidR="00A6092C">
      <w:rPr>
        <w:rFonts w:ascii="Times New Roman" w:hAnsi="Times New Roman" w:cs="Times New Roman"/>
        <w:sz w:val="20"/>
        <w:szCs w:val="20"/>
      </w:rPr>
      <w:t>03</w:t>
    </w:r>
    <w:r w:rsidR="00635B28">
      <w:rPr>
        <w:rFonts w:ascii="Times New Roman" w:hAnsi="Times New Roman" w:cs="Times New Roman"/>
        <w:sz w:val="20"/>
        <w:szCs w:val="20"/>
      </w:rPr>
      <w:t>03</w:t>
    </w:r>
    <w:r w:rsidR="00C32529" w:rsidRPr="00AD5FCF">
      <w:rPr>
        <w:rFonts w:ascii="Times New Roman" w:hAnsi="Times New Roman" w:cs="Times New Roman"/>
        <w:sz w:val="20"/>
        <w:szCs w:val="20"/>
      </w:rPr>
      <w:t>17_NP; Informatīvais ziņojums par nodarbinātības padomes ietvaros identificēto pasākumu kopumu un to izpildes termiņiem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678B" w14:textId="41993827" w:rsidR="00C32529" w:rsidRPr="00AD5FCF" w:rsidRDefault="00D136AC">
    <w:pPr>
      <w:pStyle w:val="Footer"/>
      <w:rPr>
        <w:rFonts w:ascii="Times New Roman" w:hAnsi="Times New Roman" w:cs="Times New Roman"/>
        <w:sz w:val="20"/>
        <w:szCs w:val="20"/>
      </w:rPr>
    </w:pPr>
    <w:r>
      <w:rPr>
        <w:rFonts w:ascii="Times New Roman" w:hAnsi="Times New Roman" w:cs="Times New Roman"/>
        <w:sz w:val="20"/>
        <w:szCs w:val="20"/>
      </w:rPr>
      <w:t>EMzino_</w:t>
    </w:r>
    <w:r w:rsidR="00A6092C">
      <w:rPr>
        <w:rFonts w:ascii="Times New Roman" w:hAnsi="Times New Roman" w:cs="Times New Roman"/>
        <w:sz w:val="20"/>
        <w:szCs w:val="20"/>
      </w:rPr>
      <w:t>03</w:t>
    </w:r>
    <w:r w:rsidR="00635B28">
      <w:rPr>
        <w:rFonts w:ascii="Times New Roman" w:hAnsi="Times New Roman" w:cs="Times New Roman"/>
        <w:sz w:val="20"/>
        <w:szCs w:val="20"/>
      </w:rPr>
      <w:t>03</w:t>
    </w:r>
    <w:r w:rsidR="00C32529" w:rsidRPr="00AD5FCF">
      <w:rPr>
        <w:rFonts w:ascii="Times New Roman" w:hAnsi="Times New Roman" w:cs="Times New Roman"/>
        <w:sz w:val="20"/>
        <w:szCs w:val="20"/>
      </w:rPr>
      <w:t>17_NP; Informatīvais ziņojums par nodarbinātības padomes ietvaros identificēto pasākumu kopumu un to izpildes termiņiem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A049" w14:textId="77777777" w:rsidR="005D4848" w:rsidRDefault="005D4848" w:rsidP="00742970">
      <w:pPr>
        <w:spacing w:after="0" w:line="240" w:lineRule="auto"/>
      </w:pPr>
      <w:r>
        <w:separator/>
      </w:r>
    </w:p>
  </w:footnote>
  <w:footnote w:type="continuationSeparator" w:id="0">
    <w:p w14:paraId="2FBC526F" w14:textId="77777777" w:rsidR="005D4848" w:rsidRDefault="005D4848" w:rsidP="00742970">
      <w:pPr>
        <w:spacing w:after="0" w:line="240" w:lineRule="auto"/>
      </w:pPr>
      <w:r>
        <w:continuationSeparator/>
      </w:r>
    </w:p>
  </w:footnote>
  <w:footnote w:type="continuationNotice" w:id="1">
    <w:p w14:paraId="04F0FDF2" w14:textId="77777777" w:rsidR="005D4848" w:rsidRDefault="005D4848">
      <w:pPr>
        <w:spacing w:after="0" w:line="240" w:lineRule="auto"/>
      </w:pPr>
    </w:p>
  </w:footnote>
  <w:footnote w:id="2">
    <w:p w14:paraId="323D9BC1" w14:textId="77777777" w:rsidR="00C32529" w:rsidRPr="006227C3" w:rsidRDefault="00C32529" w:rsidP="00C116F1">
      <w:pPr>
        <w:pStyle w:val="FootnoteText"/>
        <w:jc w:val="both"/>
        <w:rPr>
          <w:rFonts w:ascii="Times New Roman" w:hAnsi="Times New Roman" w:cs="Times New Roman"/>
          <w:sz w:val="22"/>
          <w:szCs w:val="22"/>
        </w:rPr>
      </w:pPr>
      <w:r w:rsidRPr="006227C3">
        <w:rPr>
          <w:rStyle w:val="FootnoteReference"/>
          <w:rFonts w:ascii="Times New Roman" w:hAnsi="Times New Roman" w:cs="Times New Roman"/>
          <w:sz w:val="22"/>
          <w:szCs w:val="22"/>
        </w:rPr>
        <w:footnoteRef/>
      </w:r>
      <w:r w:rsidRPr="006227C3">
        <w:rPr>
          <w:rFonts w:ascii="Times New Roman" w:hAnsi="Times New Roman" w:cs="Times New Roman"/>
          <w:sz w:val="22"/>
          <w:szCs w:val="22"/>
        </w:rPr>
        <w:t xml:space="preserve"> Ekonomikas ministrijas 2016.gada Informatīvais ziņojums par darba tirgus</w:t>
      </w:r>
      <w:r>
        <w:rPr>
          <w:rFonts w:ascii="Times New Roman" w:hAnsi="Times New Roman" w:cs="Times New Roman"/>
          <w:sz w:val="22"/>
          <w:szCs w:val="22"/>
        </w:rPr>
        <w:t xml:space="preserve"> vidēja un ilgtermiņa prognozēm: </w:t>
      </w:r>
      <w:hyperlink r:id="rId1" w:history="1">
        <w:r w:rsidRPr="00732804">
          <w:rPr>
            <w:rStyle w:val="Hyperlink"/>
            <w:rFonts w:ascii="Times New Roman" w:hAnsi="Times New Roman" w:cs="Times New Roman"/>
            <w:sz w:val="22"/>
            <w:szCs w:val="22"/>
          </w:rPr>
          <w:t>https://www.em.gov.lv/files/tautsaimniecibas_attistiba/dsp/EMZino_06_160616.pdf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79327600"/>
      <w:docPartObj>
        <w:docPartGallery w:val="Page Numbers (Top of Page)"/>
        <w:docPartUnique/>
      </w:docPartObj>
    </w:sdtPr>
    <w:sdtEndPr>
      <w:rPr>
        <w:sz w:val="24"/>
        <w:szCs w:val="24"/>
      </w:rPr>
    </w:sdtEndPr>
    <w:sdtContent>
      <w:p w14:paraId="603C3630" w14:textId="1974DE20" w:rsidR="00C32529" w:rsidRDefault="00C32529" w:rsidP="005B0C11">
        <w:pPr>
          <w:pStyle w:val="Header"/>
          <w:jc w:val="center"/>
        </w:pPr>
        <w:r w:rsidRPr="0028494F">
          <w:rPr>
            <w:rFonts w:ascii="Times New Roman" w:hAnsi="Times New Roman" w:cs="Times New Roman"/>
            <w:sz w:val="24"/>
            <w:szCs w:val="24"/>
          </w:rPr>
          <w:fldChar w:fldCharType="begin"/>
        </w:r>
        <w:r w:rsidRPr="0028494F">
          <w:rPr>
            <w:rFonts w:ascii="Times New Roman" w:hAnsi="Times New Roman" w:cs="Times New Roman"/>
            <w:sz w:val="24"/>
            <w:szCs w:val="24"/>
          </w:rPr>
          <w:instrText xml:space="preserve"> PAGE   \* MERGEFORMAT </w:instrText>
        </w:r>
        <w:r w:rsidRPr="0028494F">
          <w:rPr>
            <w:rFonts w:ascii="Times New Roman" w:hAnsi="Times New Roman" w:cs="Times New Roman"/>
            <w:sz w:val="24"/>
            <w:szCs w:val="24"/>
          </w:rPr>
          <w:fldChar w:fldCharType="separate"/>
        </w:r>
        <w:r w:rsidR="00D426F0">
          <w:rPr>
            <w:rFonts w:ascii="Times New Roman" w:hAnsi="Times New Roman" w:cs="Times New Roman"/>
            <w:noProof/>
            <w:sz w:val="24"/>
            <w:szCs w:val="24"/>
          </w:rPr>
          <w:t>8</w:t>
        </w:r>
        <w:r w:rsidRPr="0028494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3B6"/>
    <w:multiLevelType w:val="hybridMultilevel"/>
    <w:tmpl w:val="8ED60F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C1DC6"/>
    <w:multiLevelType w:val="hybridMultilevel"/>
    <w:tmpl w:val="CD1EA974"/>
    <w:lvl w:ilvl="0" w:tplc="46B84C92">
      <w:start w:val="1"/>
      <w:numFmt w:val="bullet"/>
      <w:lvlText w:val=""/>
      <w:lvlJc w:val="left"/>
      <w:pPr>
        <w:tabs>
          <w:tab w:val="num" w:pos="720"/>
        </w:tabs>
        <w:ind w:left="720" w:hanging="360"/>
      </w:pPr>
      <w:rPr>
        <w:rFonts w:ascii="Wingdings" w:hAnsi="Wingdings" w:hint="default"/>
      </w:rPr>
    </w:lvl>
    <w:lvl w:ilvl="1" w:tplc="1438E7F4" w:tentative="1">
      <w:start w:val="1"/>
      <w:numFmt w:val="bullet"/>
      <w:lvlText w:val=""/>
      <w:lvlJc w:val="left"/>
      <w:pPr>
        <w:tabs>
          <w:tab w:val="num" w:pos="1440"/>
        </w:tabs>
        <w:ind w:left="1440" w:hanging="360"/>
      </w:pPr>
      <w:rPr>
        <w:rFonts w:ascii="Wingdings" w:hAnsi="Wingdings" w:hint="default"/>
      </w:rPr>
    </w:lvl>
    <w:lvl w:ilvl="2" w:tplc="02C462C8" w:tentative="1">
      <w:start w:val="1"/>
      <w:numFmt w:val="bullet"/>
      <w:lvlText w:val=""/>
      <w:lvlJc w:val="left"/>
      <w:pPr>
        <w:tabs>
          <w:tab w:val="num" w:pos="2160"/>
        </w:tabs>
        <w:ind w:left="2160" w:hanging="360"/>
      </w:pPr>
      <w:rPr>
        <w:rFonts w:ascii="Wingdings" w:hAnsi="Wingdings" w:hint="default"/>
      </w:rPr>
    </w:lvl>
    <w:lvl w:ilvl="3" w:tplc="EF540654" w:tentative="1">
      <w:start w:val="1"/>
      <w:numFmt w:val="bullet"/>
      <w:lvlText w:val=""/>
      <w:lvlJc w:val="left"/>
      <w:pPr>
        <w:tabs>
          <w:tab w:val="num" w:pos="2880"/>
        </w:tabs>
        <w:ind w:left="2880" w:hanging="360"/>
      </w:pPr>
      <w:rPr>
        <w:rFonts w:ascii="Wingdings" w:hAnsi="Wingdings" w:hint="default"/>
      </w:rPr>
    </w:lvl>
    <w:lvl w:ilvl="4" w:tplc="0C86AF6A" w:tentative="1">
      <w:start w:val="1"/>
      <w:numFmt w:val="bullet"/>
      <w:lvlText w:val=""/>
      <w:lvlJc w:val="left"/>
      <w:pPr>
        <w:tabs>
          <w:tab w:val="num" w:pos="3600"/>
        </w:tabs>
        <w:ind w:left="3600" w:hanging="360"/>
      </w:pPr>
      <w:rPr>
        <w:rFonts w:ascii="Wingdings" w:hAnsi="Wingdings" w:hint="default"/>
      </w:rPr>
    </w:lvl>
    <w:lvl w:ilvl="5" w:tplc="E056D2D8" w:tentative="1">
      <w:start w:val="1"/>
      <w:numFmt w:val="bullet"/>
      <w:lvlText w:val=""/>
      <w:lvlJc w:val="left"/>
      <w:pPr>
        <w:tabs>
          <w:tab w:val="num" w:pos="4320"/>
        </w:tabs>
        <w:ind w:left="4320" w:hanging="360"/>
      </w:pPr>
      <w:rPr>
        <w:rFonts w:ascii="Wingdings" w:hAnsi="Wingdings" w:hint="default"/>
      </w:rPr>
    </w:lvl>
    <w:lvl w:ilvl="6" w:tplc="34B0C0E2" w:tentative="1">
      <w:start w:val="1"/>
      <w:numFmt w:val="bullet"/>
      <w:lvlText w:val=""/>
      <w:lvlJc w:val="left"/>
      <w:pPr>
        <w:tabs>
          <w:tab w:val="num" w:pos="5040"/>
        </w:tabs>
        <w:ind w:left="5040" w:hanging="360"/>
      </w:pPr>
      <w:rPr>
        <w:rFonts w:ascii="Wingdings" w:hAnsi="Wingdings" w:hint="default"/>
      </w:rPr>
    </w:lvl>
    <w:lvl w:ilvl="7" w:tplc="2A5692F0" w:tentative="1">
      <w:start w:val="1"/>
      <w:numFmt w:val="bullet"/>
      <w:lvlText w:val=""/>
      <w:lvlJc w:val="left"/>
      <w:pPr>
        <w:tabs>
          <w:tab w:val="num" w:pos="5760"/>
        </w:tabs>
        <w:ind w:left="5760" w:hanging="360"/>
      </w:pPr>
      <w:rPr>
        <w:rFonts w:ascii="Wingdings" w:hAnsi="Wingdings" w:hint="default"/>
      </w:rPr>
    </w:lvl>
    <w:lvl w:ilvl="8" w:tplc="71E280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700C6"/>
    <w:multiLevelType w:val="hybridMultilevel"/>
    <w:tmpl w:val="9692D8D6"/>
    <w:lvl w:ilvl="0" w:tplc="0426000F">
      <w:start w:val="1"/>
      <w:numFmt w:val="decimal"/>
      <w:lvlText w:val="%1."/>
      <w:lvlJc w:val="left"/>
      <w:pPr>
        <w:tabs>
          <w:tab w:val="num" w:pos="8582"/>
        </w:tabs>
        <w:ind w:left="8582" w:hanging="360"/>
      </w:pPr>
      <w:rPr>
        <w:rFonts w:hint="default"/>
      </w:rPr>
    </w:lvl>
    <w:lvl w:ilvl="1" w:tplc="1438E7F4" w:tentative="1">
      <w:start w:val="1"/>
      <w:numFmt w:val="bullet"/>
      <w:lvlText w:val=""/>
      <w:lvlJc w:val="left"/>
      <w:pPr>
        <w:tabs>
          <w:tab w:val="num" w:pos="1505"/>
        </w:tabs>
        <w:ind w:left="1505" w:hanging="360"/>
      </w:pPr>
      <w:rPr>
        <w:rFonts w:ascii="Wingdings" w:hAnsi="Wingdings" w:hint="default"/>
      </w:rPr>
    </w:lvl>
    <w:lvl w:ilvl="2" w:tplc="02C462C8" w:tentative="1">
      <w:start w:val="1"/>
      <w:numFmt w:val="bullet"/>
      <w:lvlText w:val=""/>
      <w:lvlJc w:val="left"/>
      <w:pPr>
        <w:tabs>
          <w:tab w:val="num" w:pos="2225"/>
        </w:tabs>
        <w:ind w:left="2225" w:hanging="360"/>
      </w:pPr>
      <w:rPr>
        <w:rFonts w:ascii="Wingdings" w:hAnsi="Wingdings" w:hint="default"/>
      </w:rPr>
    </w:lvl>
    <w:lvl w:ilvl="3" w:tplc="EF540654" w:tentative="1">
      <w:start w:val="1"/>
      <w:numFmt w:val="bullet"/>
      <w:lvlText w:val=""/>
      <w:lvlJc w:val="left"/>
      <w:pPr>
        <w:tabs>
          <w:tab w:val="num" w:pos="2945"/>
        </w:tabs>
        <w:ind w:left="2945" w:hanging="360"/>
      </w:pPr>
      <w:rPr>
        <w:rFonts w:ascii="Wingdings" w:hAnsi="Wingdings" w:hint="default"/>
      </w:rPr>
    </w:lvl>
    <w:lvl w:ilvl="4" w:tplc="0C86AF6A" w:tentative="1">
      <w:start w:val="1"/>
      <w:numFmt w:val="bullet"/>
      <w:lvlText w:val=""/>
      <w:lvlJc w:val="left"/>
      <w:pPr>
        <w:tabs>
          <w:tab w:val="num" w:pos="3665"/>
        </w:tabs>
        <w:ind w:left="3665" w:hanging="360"/>
      </w:pPr>
      <w:rPr>
        <w:rFonts w:ascii="Wingdings" w:hAnsi="Wingdings" w:hint="default"/>
      </w:rPr>
    </w:lvl>
    <w:lvl w:ilvl="5" w:tplc="E056D2D8" w:tentative="1">
      <w:start w:val="1"/>
      <w:numFmt w:val="bullet"/>
      <w:lvlText w:val=""/>
      <w:lvlJc w:val="left"/>
      <w:pPr>
        <w:tabs>
          <w:tab w:val="num" w:pos="4385"/>
        </w:tabs>
        <w:ind w:left="4385" w:hanging="360"/>
      </w:pPr>
      <w:rPr>
        <w:rFonts w:ascii="Wingdings" w:hAnsi="Wingdings" w:hint="default"/>
      </w:rPr>
    </w:lvl>
    <w:lvl w:ilvl="6" w:tplc="34B0C0E2" w:tentative="1">
      <w:start w:val="1"/>
      <w:numFmt w:val="bullet"/>
      <w:lvlText w:val=""/>
      <w:lvlJc w:val="left"/>
      <w:pPr>
        <w:tabs>
          <w:tab w:val="num" w:pos="5105"/>
        </w:tabs>
        <w:ind w:left="5105" w:hanging="360"/>
      </w:pPr>
      <w:rPr>
        <w:rFonts w:ascii="Wingdings" w:hAnsi="Wingdings" w:hint="default"/>
      </w:rPr>
    </w:lvl>
    <w:lvl w:ilvl="7" w:tplc="2A5692F0" w:tentative="1">
      <w:start w:val="1"/>
      <w:numFmt w:val="bullet"/>
      <w:lvlText w:val=""/>
      <w:lvlJc w:val="left"/>
      <w:pPr>
        <w:tabs>
          <w:tab w:val="num" w:pos="5825"/>
        </w:tabs>
        <w:ind w:left="5825" w:hanging="360"/>
      </w:pPr>
      <w:rPr>
        <w:rFonts w:ascii="Wingdings" w:hAnsi="Wingdings" w:hint="default"/>
      </w:rPr>
    </w:lvl>
    <w:lvl w:ilvl="8" w:tplc="71E2801A" w:tentative="1">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1265693B"/>
    <w:multiLevelType w:val="hybridMultilevel"/>
    <w:tmpl w:val="009CD04E"/>
    <w:lvl w:ilvl="0" w:tplc="F536B144">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E31957"/>
    <w:multiLevelType w:val="hybridMultilevel"/>
    <w:tmpl w:val="50FC2462"/>
    <w:lvl w:ilvl="0" w:tplc="1D5EF81E">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05B5E"/>
    <w:multiLevelType w:val="hybridMultilevel"/>
    <w:tmpl w:val="E55EEA1E"/>
    <w:lvl w:ilvl="0" w:tplc="0426000F">
      <w:start w:val="1"/>
      <w:numFmt w:val="decimal"/>
      <w:lvlText w:val="%1."/>
      <w:lvlJc w:val="left"/>
      <w:pPr>
        <w:ind w:left="389" w:hanging="360"/>
      </w:pPr>
      <w:rPr>
        <w:rFonts w:hint="default"/>
        <w:u w:val="none"/>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6" w15:restartNumberingAfterBreak="0">
    <w:nsid w:val="221D6FBC"/>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D26BB"/>
    <w:multiLevelType w:val="hybridMultilevel"/>
    <w:tmpl w:val="A1F48742"/>
    <w:lvl w:ilvl="0" w:tplc="6E8A165C">
      <w:start w:val="5"/>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5F2D0F"/>
    <w:multiLevelType w:val="hybridMultilevel"/>
    <w:tmpl w:val="9446E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753517"/>
    <w:multiLevelType w:val="hybridMultilevel"/>
    <w:tmpl w:val="B94AC146"/>
    <w:lvl w:ilvl="0" w:tplc="D63EC374">
      <w:start w:val="5"/>
      <w:numFmt w:val="decimal"/>
      <w:lvlText w:val="%1."/>
      <w:lvlJc w:val="left"/>
      <w:pPr>
        <w:ind w:left="720" w:hanging="360"/>
      </w:pPr>
      <w:rPr>
        <w:rFonts w:ascii="Times New Roman" w:eastAsia="Calibri" w:hAnsi="Times New Roman"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DA74A1"/>
    <w:multiLevelType w:val="hybridMultilevel"/>
    <w:tmpl w:val="1F52D2A6"/>
    <w:lvl w:ilvl="0" w:tplc="1F28C47A">
      <w:start w:val="1"/>
      <w:numFmt w:val="bullet"/>
      <w:lvlText w:val="-"/>
      <w:lvlJc w:val="left"/>
      <w:pPr>
        <w:tabs>
          <w:tab w:val="num" w:pos="720"/>
        </w:tabs>
        <w:ind w:left="720" w:hanging="360"/>
      </w:pPr>
      <w:rPr>
        <w:rFonts w:ascii="Arial" w:eastAsia="Times New Roman" w:hAnsi="Arial" w:cs="Arial" w:hint="default"/>
      </w:rPr>
    </w:lvl>
    <w:lvl w:ilvl="1" w:tplc="1438E7F4" w:tentative="1">
      <w:start w:val="1"/>
      <w:numFmt w:val="bullet"/>
      <w:lvlText w:val=""/>
      <w:lvlJc w:val="left"/>
      <w:pPr>
        <w:tabs>
          <w:tab w:val="num" w:pos="1440"/>
        </w:tabs>
        <w:ind w:left="1440" w:hanging="360"/>
      </w:pPr>
      <w:rPr>
        <w:rFonts w:ascii="Wingdings" w:hAnsi="Wingdings" w:hint="default"/>
      </w:rPr>
    </w:lvl>
    <w:lvl w:ilvl="2" w:tplc="02C462C8" w:tentative="1">
      <w:start w:val="1"/>
      <w:numFmt w:val="bullet"/>
      <w:lvlText w:val=""/>
      <w:lvlJc w:val="left"/>
      <w:pPr>
        <w:tabs>
          <w:tab w:val="num" w:pos="2160"/>
        </w:tabs>
        <w:ind w:left="2160" w:hanging="360"/>
      </w:pPr>
      <w:rPr>
        <w:rFonts w:ascii="Wingdings" w:hAnsi="Wingdings" w:hint="default"/>
      </w:rPr>
    </w:lvl>
    <w:lvl w:ilvl="3" w:tplc="EF540654" w:tentative="1">
      <w:start w:val="1"/>
      <w:numFmt w:val="bullet"/>
      <w:lvlText w:val=""/>
      <w:lvlJc w:val="left"/>
      <w:pPr>
        <w:tabs>
          <w:tab w:val="num" w:pos="2880"/>
        </w:tabs>
        <w:ind w:left="2880" w:hanging="360"/>
      </w:pPr>
      <w:rPr>
        <w:rFonts w:ascii="Wingdings" w:hAnsi="Wingdings" w:hint="default"/>
      </w:rPr>
    </w:lvl>
    <w:lvl w:ilvl="4" w:tplc="0C86AF6A" w:tentative="1">
      <w:start w:val="1"/>
      <w:numFmt w:val="bullet"/>
      <w:lvlText w:val=""/>
      <w:lvlJc w:val="left"/>
      <w:pPr>
        <w:tabs>
          <w:tab w:val="num" w:pos="3600"/>
        </w:tabs>
        <w:ind w:left="3600" w:hanging="360"/>
      </w:pPr>
      <w:rPr>
        <w:rFonts w:ascii="Wingdings" w:hAnsi="Wingdings" w:hint="default"/>
      </w:rPr>
    </w:lvl>
    <w:lvl w:ilvl="5" w:tplc="E056D2D8" w:tentative="1">
      <w:start w:val="1"/>
      <w:numFmt w:val="bullet"/>
      <w:lvlText w:val=""/>
      <w:lvlJc w:val="left"/>
      <w:pPr>
        <w:tabs>
          <w:tab w:val="num" w:pos="4320"/>
        </w:tabs>
        <w:ind w:left="4320" w:hanging="360"/>
      </w:pPr>
      <w:rPr>
        <w:rFonts w:ascii="Wingdings" w:hAnsi="Wingdings" w:hint="default"/>
      </w:rPr>
    </w:lvl>
    <w:lvl w:ilvl="6" w:tplc="34B0C0E2" w:tentative="1">
      <w:start w:val="1"/>
      <w:numFmt w:val="bullet"/>
      <w:lvlText w:val=""/>
      <w:lvlJc w:val="left"/>
      <w:pPr>
        <w:tabs>
          <w:tab w:val="num" w:pos="5040"/>
        </w:tabs>
        <w:ind w:left="5040" w:hanging="360"/>
      </w:pPr>
      <w:rPr>
        <w:rFonts w:ascii="Wingdings" w:hAnsi="Wingdings" w:hint="default"/>
      </w:rPr>
    </w:lvl>
    <w:lvl w:ilvl="7" w:tplc="2A5692F0" w:tentative="1">
      <w:start w:val="1"/>
      <w:numFmt w:val="bullet"/>
      <w:lvlText w:val=""/>
      <w:lvlJc w:val="left"/>
      <w:pPr>
        <w:tabs>
          <w:tab w:val="num" w:pos="5760"/>
        </w:tabs>
        <w:ind w:left="5760" w:hanging="360"/>
      </w:pPr>
      <w:rPr>
        <w:rFonts w:ascii="Wingdings" w:hAnsi="Wingdings" w:hint="default"/>
      </w:rPr>
    </w:lvl>
    <w:lvl w:ilvl="8" w:tplc="71E280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D53BB3"/>
    <w:multiLevelType w:val="hybridMultilevel"/>
    <w:tmpl w:val="EBBAE614"/>
    <w:lvl w:ilvl="0" w:tplc="362A4464">
      <w:start w:val="1"/>
      <w:numFmt w:val="bullet"/>
      <w:lvlText w:val=""/>
      <w:lvlJc w:val="left"/>
      <w:pPr>
        <w:tabs>
          <w:tab w:val="num" w:pos="720"/>
        </w:tabs>
        <w:ind w:left="720" w:hanging="360"/>
      </w:pPr>
      <w:rPr>
        <w:rFonts w:ascii="Wingdings" w:hAnsi="Wingdings" w:hint="default"/>
      </w:rPr>
    </w:lvl>
    <w:lvl w:ilvl="1" w:tplc="0D2A6288" w:tentative="1">
      <w:start w:val="1"/>
      <w:numFmt w:val="bullet"/>
      <w:lvlText w:val=""/>
      <w:lvlJc w:val="left"/>
      <w:pPr>
        <w:tabs>
          <w:tab w:val="num" w:pos="1440"/>
        </w:tabs>
        <w:ind w:left="1440" w:hanging="360"/>
      </w:pPr>
      <w:rPr>
        <w:rFonts w:ascii="Wingdings" w:hAnsi="Wingdings" w:hint="default"/>
      </w:rPr>
    </w:lvl>
    <w:lvl w:ilvl="2" w:tplc="72AA5978" w:tentative="1">
      <w:start w:val="1"/>
      <w:numFmt w:val="bullet"/>
      <w:lvlText w:val=""/>
      <w:lvlJc w:val="left"/>
      <w:pPr>
        <w:tabs>
          <w:tab w:val="num" w:pos="2160"/>
        </w:tabs>
        <w:ind w:left="2160" w:hanging="360"/>
      </w:pPr>
      <w:rPr>
        <w:rFonts w:ascii="Wingdings" w:hAnsi="Wingdings" w:hint="default"/>
      </w:rPr>
    </w:lvl>
    <w:lvl w:ilvl="3" w:tplc="C0B08FE8" w:tentative="1">
      <w:start w:val="1"/>
      <w:numFmt w:val="bullet"/>
      <w:lvlText w:val=""/>
      <w:lvlJc w:val="left"/>
      <w:pPr>
        <w:tabs>
          <w:tab w:val="num" w:pos="2880"/>
        </w:tabs>
        <w:ind w:left="2880" w:hanging="360"/>
      </w:pPr>
      <w:rPr>
        <w:rFonts w:ascii="Wingdings" w:hAnsi="Wingdings" w:hint="default"/>
      </w:rPr>
    </w:lvl>
    <w:lvl w:ilvl="4" w:tplc="56B2710A" w:tentative="1">
      <w:start w:val="1"/>
      <w:numFmt w:val="bullet"/>
      <w:lvlText w:val=""/>
      <w:lvlJc w:val="left"/>
      <w:pPr>
        <w:tabs>
          <w:tab w:val="num" w:pos="3600"/>
        </w:tabs>
        <w:ind w:left="3600" w:hanging="360"/>
      </w:pPr>
      <w:rPr>
        <w:rFonts w:ascii="Wingdings" w:hAnsi="Wingdings" w:hint="default"/>
      </w:rPr>
    </w:lvl>
    <w:lvl w:ilvl="5" w:tplc="23CA71FA" w:tentative="1">
      <w:start w:val="1"/>
      <w:numFmt w:val="bullet"/>
      <w:lvlText w:val=""/>
      <w:lvlJc w:val="left"/>
      <w:pPr>
        <w:tabs>
          <w:tab w:val="num" w:pos="4320"/>
        </w:tabs>
        <w:ind w:left="4320" w:hanging="360"/>
      </w:pPr>
      <w:rPr>
        <w:rFonts w:ascii="Wingdings" w:hAnsi="Wingdings" w:hint="default"/>
      </w:rPr>
    </w:lvl>
    <w:lvl w:ilvl="6" w:tplc="F4F646FC" w:tentative="1">
      <w:start w:val="1"/>
      <w:numFmt w:val="bullet"/>
      <w:lvlText w:val=""/>
      <w:lvlJc w:val="left"/>
      <w:pPr>
        <w:tabs>
          <w:tab w:val="num" w:pos="5040"/>
        </w:tabs>
        <w:ind w:left="5040" w:hanging="360"/>
      </w:pPr>
      <w:rPr>
        <w:rFonts w:ascii="Wingdings" w:hAnsi="Wingdings" w:hint="default"/>
      </w:rPr>
    </w:lvl>
    <w:lvl w:ilvl="7" w:tplc="875080AA" w:tentative="1">
      <w:start w:val="1"/>
      <w:numFmt w:val="bullet"/>
      <w:lvlText w:val=""/>
      <w:lvlJc w:val="left"/>
      <w:pPr>
        <w:tabs>
          <w:tab w:val="num" w:pos="5760"/>
        </w:tabs>
        <w:ind w:left="5760" w:hanging="360"/>
      </w:pPr>
      <w:rPr>
        <w:rFonts w:ascii="Wingdings" w:hAnsi="Wingdings" w:hint="default"/>
      </w:rPr>
    </w:lvl>
    <w:lvl w:ilvl="8" w:tplc="625487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F6C55"/>
    <w:multiLevelType w:val="hybridMultilevel"/>
    <w:tmpl w:val="0F941968"/>
    <w:lvl w:ilvl="0" w:tplc="34C4ACFC">
      <w:start w:val="1"/>
      <w:numFmt w:val="decimal"/>
      <w:lvlText w:val="%1."/>
      <w:lvlJc w:val="left"/>
      <w:pPr>
        <w:ind w:left="502" w:hanging="360"/>
      </w:pPr>
      <w:rPr>
        <w:rFonts w:hint="default"/>
        <w:u w:val="singl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43596F2A"/>
    <w:multiLevelType w:val="hybridMultilevel"/>
    <w:tmpl w:val="1960E552"/>
    <w:lvl w:ilvl="0" w:tplc="FA88F02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532E47"/>
    <w:multiLevelType w:val="hybridMultilevel"/>
    <w:tmpl w:val="EA4057D4"/>
    <w:lvl w:ilvl="0" w:tplc="17160B90">
      <w:start w:val="5"/>
      <w:numFmt w:val="decimal"/>
      <w:lvlText w:val="%1."/>
      <w:lvlJc w:val="left"/>
      <w:pPr>
        <w:ind w:left="1080" w:hanging="360"/>
      </w:pPr>
      <w:rPr>
        <w:rFonts w:ascii="Times New Roman" w:eastAsia="Calibri" w:hAnsi="Times New Roman"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8496C4D"/>
    <w:multiLevelType w:val="hybridMultilevel"/>
    <w:tmpl w:val="C3D08AC0"/>
    <w:lvl w:ilvl="0" w:tplc="777C2AB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4F50EB"/>
    <w:multiLevelType w:val="hybridMultilevel"/>
    <w:tmpl w:val="17DE11DC"/>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BC5549F"/>
    <w:multiLevelType w:val="hybridMultilevel"/>
    <w:tmpl w:val="2B3ABB5E"/>
    <w:lvl w:ilvl="0" w:tplc="F210DFD4">
      <w:start w:val="41"/>
      <w:numFmt w:val="bullet"/>
      <w:lvlText w:val="−"/>
      <w:lvlJc w:val="left"/>
      <w:pPr>
        <w:ind w:left="1440" w:hanging="360"/>
      </w:pPr>
      <w:rPr>
        <w:rFonts w:ascii="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D6E1F6D"/>
    <w:multiLevelType w:val="hybridMultilevel"/>
    <w:tmpl w:val="709EDFA2"/>
    <w:lvl w:ilvl="0" w:tplc="E4D8F9DA">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D86B57"/>
    <w:multiLevelType w:val="hybridMultilevel"/>
    <w:tmpl w:val="7D06E0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8A25977"/>
    <w:multiLevelType w:val="hybridMultilevel"/>
    <w:tmpl w:val="08724A04"/>
    <w:lvl w:ilvl="0" w:tplc="E1540D2E">
      <w:start w:val="1"/>
      <w:numFmt w:val="decimal"/>
      <w:lvlText w:val="%1."/>
      <w:lvlJc w:val="left"/>
      <w:pPr>
        <w:ind w:left="720" w:hanging="360"/>
      </w:pPr>
      <w:rPr>
        <w:rFonts w:eastAsiaTheme="minorHAnsi" w:cstheme="minorBidi"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3E7FFE"/>
    <w:multiLevelType w:val="hybridMultilevel"/>
    <w:tmpl w:val="2BE417CE"/>
    <w:lvl w:ilvl="0" w:tplc="1F28C47A">
      <w:start w:val="1"/>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72311691"/>
    <w:multiLevelType w:val="hybridMultilevel"/>
    <w:tmpl w:val="D1F2B996"/>
    <w:lvl w:ilvl="0" w:tplc="04260011">
      <w:start w:val="1"/>
      <w:numFmt w:val="decimal"/>
      <w:lvlText w:val="%1)"/>
      <w:lvlJc w:val="left"/>
      <w:pPr>
        <w:tabs>
          <w:tab w:val="num" w:pos="785"/>
        </w:tabs>
        <w:ind w:left="785" w:hanging="360"/>
      </w:pPr>
      <w:rPr>
        <w:rFonts w:hint="default"/>
      </w:rPr>
    </w:lvl>
    <w:lvl w:ilvl="1" w:tplc="1438E7F4" w:tentative="1">
      <w:start w:val="1"/>
      <w:numFmt w:val="bullet"/>
      <w:lvlText w:val=""/>
      <w:lvlJc w:val="left"/>
      <w:pPr>
        <w:tabs>
          <w:tab w:val="num" w:pos="1505"/>
        </w:tabs>
        <w:ind w:left="1505" w:hanging="360"/>
      </w:pPr>
      <w:rPr>
        <w:rFonts w:ascii="Wingdings" w:hAnsi="Wingdings" w:hint="default"/>
      </w:rPr>
    </w:lvl>
    <w:lvl w:ilvl="2" w:tplc="02C462C8" w:tentative="1">
      <w:start w:val="1"/>
      <w:numFmt w:val="bullet"/>
      <w:lvlText w:val=""/>
      <w:lvlJc w:val="left"/>
      <w:pPr>
        <w:tabs>
          <w:tab w:val="num" w:pos="2225"/>
        </w:tabs>
        <w:ind w:left="2225" w:hanging="360"/>
      </w:pPr>
      <w:rPr>
        <w:rFonts w:ascii="Wingdings" w:hAnsi="Wingdings" w:hint="default"/>
      </w:rPr>
    </w:lvl>
    <w:lvl w:ilvl="3" w:tplc="EF540654" w:tentative="1">
      <w:start w:val="1"/>
      <w:numFmt w:val="bullet"/>
      <w:lvlText w:val=""/>
      <w:lvlJc w:val="left"/>
      <w:pPr>
        <w:tabs>
          <w:tab w:val="num" w:pos="2945"/>
        </w:tabs>
        <w:ind w:left="2945" w:hanging="360"/>
      </w:pPr>
      <w:rPr>
        <w:rFonts w:ascii="Wingdings" w:hAnsi="Wingdings" w:hint="default"/>
      </w:rPr>
    </w:lvl>
    <w:lvl w:ilvl="4" w:tplc="0C86AF6A" w:tentative="1">
      <w:start w:val="1"/>
      <w:numFmt w:val="bullet"/>
      <w:lvlText w:val=""/>
      <w:lvlJc w:val="left"/>
      <w:pPr>
        <w:tabs>
          <w:tab w:val="num" w:pos="3665"/>
        </w:tabs>
        <w:ind w:left="3665" w:hanging="360"/>
      </w:pPr>
      <w:rPr>
        <w:rFonts w:ascii="Wingdings" w:hAnsi="Wingdings" w:hint="default"/>
      </w:rPr>
    </w:lvl>
    <w:lvl w:ilvl="5" w:tplc="E056D2D8" w:tentative="1">
      <w:start w:val="1"/>
      <w:numFmt w:val="bullet"/>
      <w:lvlText w:val=""/>
      <w:lvlJc w:val="left"/>
      <w:pPr>
        <w:tabs>
          <w:tab w:val="num" w:pos="4385"/>
        </w:tabs>
        <w:ind w:left="4385" w:hanging="360"/>
      </w:pPr>
      <w:rPr>
        <w:rFonts w:ascii="Wingdings" w:hAnsi="Wingdings" w:hint="default"/>
      </w:rPr>
    </w:lvl>
    <w:lvl w:ilvl="6" w:tplc="34B0C0E2" w:tentative="1">
      <w:start w:val="1"/>
      <w:numFmt w:val="bullet"/>
      <w:lvlText w:val=""/>
      <w:lvlJc w:val="left"/>
      <w:pPr>
        <w:tabs>
          <w:tab w:val="num" w:pos="5105"/>
        </w:tabs>
        <w:ind w:left="5105" w:hanging="360"/>
      </w:pPr>
      <w:rPr>
        <w:rFonts w:ascii="Wingdings" w:hAnsi="Wingdings" w:hint="default"/>
      </w:rPr>
    </w:lvl>
    <w:lvl w:ilvl="7" w:tplc="2A5692F0" w:tentative="1">
      <w:start w:val="1"/>
      <w:numFmt w:val="bullet"/>
      <w:lvlText w:val=""/>
      <w:lvlJc w:val="left"/>
      <w:pPr>
        <w:tabs>
          <w:tab w:val="num" w:pos="5825"/>
        </w:tabs>
        <w:ind w:left="5825" w:hanging="360"/>
      </w:pPr>
      <w:rPr>
        <w:rFonts w:ascii="Wingdings" w:hAnsi="Wingdings" w:hint="default"/>
      </w:rPr>
    </w:lvl>
    <w:lvl w:ilvl="8" w:tplc="71E2801A" w:tentative="1">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7265523A"/>
    <w:multiLevelType w:val="hybridMultilevel"/>
    <w:tmpl w:val="A3BCE61C"/>
    <w:lvl w:ilvl="0" w:tplc="1D9C310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778154A7"/>
    <w:multiLevelType w:val="hybridMultilevel"/>
    <w:tmpl w:val="C2ACF9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6B754E"/>
    <w:multiLevelType w:val="hybridMultilevel"/>
    <w:tmpl w:val="72549F36"/>
    <w:lvl w:ilvl="0" w:tplc="F536B144">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6"/>
  </w:num>
  <w:num w:numId="4">
    <w:abstractNumId w:val="3"/>
  </w:num>
  <w:num w:numId="5">
    <w:abstractNumId w:val="24"/>
  </w:num>
  <w:num w:numId="6">
    <w:abstractNumId w:val="13"/>
  </w:num>
  <w:num w:numId="7">
    <w:abstractNumId w:val="1"/>
  </w:num>
  <w:num w:numId="8">
    <w:abstractNumId w:val="11"/>
  </w:num>
  <w:num w:numId="9">
    <w:abstractNumId w:val="19"/>
  </w:num>
  <w:num w:numId="10">
    <w:abstractNumId w:val="8"/>
  </w:num>
  <w:num w:numId="11">
    <w:abstractNumId w:val="17"/>
  </w:num>
  <w:num w:numId="12">
    <w:abstractNumId w:val="18"/>
  </w:num>
  <w:num w:numId="13">
    <w:abstractNumId w:val="15"/>
  </w:num>
  <w:num w:numId="14">
    <w:abstractNumId w:val="4"/>
  </w:num>
  <w:num w:numId="15">
    <w:abstractNumId w:val="10"/>
  </w:num>
  <w:num w:numId="16">
    <w:abstractNumId w:val="21"/>
  </w:num>
  <w:num w:numId="17">
    <w:abstractNumId w:val="23"/>
  </w:num>
  <w:num w:numId="18">
    <w:abstractNumId w:val="16"/>
  </w:num>
  <w:num w:numId="19">
    <w:abstractNumId w:val="7"/>
  </w:num>
  <w:num w:numId="20">
    <w:abstractNumId w:val="9"/>
  </w:num>
  <w:num w:numId="21">
    <w:abstractNumId w:val="14"/>
  </w:num>
  <w:num w:numId="22">
    <w:abstractNumId w:val="12"/>
  </w:num>
  <w:num w:numId="23">
    <w:abstractNumId w:val="5"/>
  </w:num>
  <w:num w:numId="24">
    <w:abstractNumId w:val="20"/>
  </w:num>
  <w:num w:numId="25">
    <w:abstractNumId w:val="2"/>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1B5D"/>
    <w:rsid w:val="00004B91"/>
    <w:rsid w:val="00007886"/>
    <w:rsid w:val="00010A18"/>
    <w:rsid w:val="00010B16"/>
    <w:rsid w:val="00011826"/>
    <w:rsid w:val="0001297D"/>
    <w:rsid w:val="00013050"/>
    <w:rsid w:val="00013560"/>
    <w:rsid w:val="00014B3F"/>
    <w:rsid w:val="0002082D"/>
    <w:rsid w:val="00020E7D"/>
    <w:rsid w:val="00021AC6"/>
    <w:rsid w:val="000224B6"/>
    <w:rsid w:val="00023BF7"/>
    <w:rsid w:val="0002467D"/>
    <w:rsid w:val="00026B33"/>
    <w:rsid w:val="00026C21"/>
    <w:rsid w:val="00031C57"/>
    <w:rsid w:val="00032EE2"/>
    <w:rsid w:val="00033628"/>
    <w:rsid w:val="00035846"/>
    <w:rsid w:val="00035C7E"/>
    <w:rsid w:val="00040C38"/>
    <w:rsid w:val="000410F0"/>
    <w:rsid w:val="00042ACB"/>
    <w:rsid w:val="000444B0"/>
    <w:rsid w:val="00045FB3"/>
    <w:rsid w:val="00046AAF"/>
    <w:rsid w:val="000479FF"/>
    <w:rsid w:val="0005043F"/>
    <w:rsid w:val="00050ED4"/>
    <w:rsid w:val="000512DF"/>
    <w:rsid w:val="0005280E"/>
    <w:rsid w:val="00052B54"/>
    <w:rsid w:val="00052B6D"/>
    <w:rsid w:val="00052D53"/>
    <w:rsid w:val="00053AC5"/>
    <w:rsid w:val="00056617"/>
    <w:rsid w:val="00056AB6"/>
    <w:rsid w:val="0006051B"/>
    <w:rsid w:val="0006091E"/>
    <w:rsid w:val="00060FB6"/>
    <w:rsid w:val="00064935"/>
    <w:rsid w:val="00065772"/>
    <w:rsid w:val="00067527"/>
    <w:rsid w:val="00067FF0"/>
    <w:rsid w:val="000707FF"/>
    <w:rsid w:val="0007279D"/>
    <w:rsid w:val="0007302B"/>
    <w:rsid w:val="00073902"/>
    <w:rsid w:val="00073A85"/>
    <w:rsid w:val="00074240"/>
    <w:rsid w:val="00076A21"/>
    <w:rsid w:val="00077F89"/>
    <w:rsid w:val="0008420B"/>
    <w:rsid w:val="0008491F"/>
    <w:rsid w:val="0008522E"/>
    <w:rsid w:val="00085FAA"/>
    <w:rsid w:val="00086013"/>
    <w:rsid w:val="000862B1"/>
    <w:rsid w:val="00090820"/>
    <w:rsid w:val="000924CD"/>
    <w:rsid w:val="00094F79"/>
    <w:rsid w:val="00096930"/>
    <w:rsid w:val="000A0426"/>
    <w:rsid w:val="000A0E74"/>
    <w:rsid w:val="000A0EEB"/>
    <w:rsid w:val="000A13C6"/>
    <w:rsid w:val="000A1E1F"/>
    <w:rsid w:val="000A3D98"/>
    <w:rsid w:val="000A4EFD"/>
    <w:rsid w:val="000B2EAB"/>
    <w:rsid w:val="000B3C31"/>
    <w:rsid w:val="000B4889"/>
    <w:rsid w:val="000B5110"/>
    <w:rsid w:val="000C23EA"/>
    <w:rsid w:val="000D12D8"/>
    <w:rsid w:val="000D1324"/>
    <w:rsid w:val="000D3826"/>
    <w:rsid w:val="000D3974"/>
    <w:rsid w:val="000D6B48"/>
    <w:rsid w:val="000E289A"/>
    <w:rsid w:val="000E38A3"/>
    <w:rsid w:val="000E3DDC"/>
    <w:rsid w:val="000E3FC0"/>
    <w:rsid w:val="000E5745"/>
    <w:rsid w:val="000E5769"/>
    <w:rsid w:val="000E5CC0"/>
    <w:rsid w:val="000E643F"/>
    <w:rsid w:val="000E6CE9"/>
    <w:rsid w:val="000F10D6"/>
    <w:rsid w:val="000F1FE7"/>
    <w:rsid w:val="000F22AC"/>
    <w:rsid w:val="000F39BD"/>
    <w:rsid w:val="000F3CEF"/>
    <w:rsid w:val="000F4232"/>
    <w:rsid w:val="000F4B32"/>
    <w:rsid w:val="000F6959"/>
    <w:rsid w:val="0010247D"/>
    <w:rsid w:val="00102CBD"/>
    <w:rsid w:val="001051B9"/>
    <w:rsid w:val="0010546C"/>
    <w:rsid w:val="00107173"/>
    <w:rsid w:val="00107905"/>
    <w:rsid w:val="001113E5"/>
    <w:rsid w:val="00111C56"/>
    <w:rsid w:val="00113AEA"/>
    <w:rsid w:val="001146CB"/>
    <w:rsid w:val="00114788"/>
    <w:rsid w:val="00114BB5"/>
    <w:rsid w:val="00114CF3"/>
    <w:rsid w:val="00115899"/>
    <w:rsid w:val="00115990"/>
    <w:rsid w:val="0011625E"/>
    <w:rsid w:val="001168E6"/>
    <w:rsid w:val="0011695D"/>
    <w:rsid w:val="0011788B"/>
    <w:rsid w:val="00117E61"/>
    <w:rsid w:val="00121874"/>
    <w:rsid w:val="00121AC9"/>
    <w:rsid w:val="00126072"/>
    <w:rsid w:val="00140338"/>
    <w:rsid w:val="00140933"/>
    <w:rsid w:val="00143A27"/>
    <w:rsid w:val="00143F41"/>
    <w:rsid w:val="00144087"/>
    <w:rsid w:val="00146044"/>
    <w:rsid w:val="001506A7"/>
    <w:rsid w:val="0015101B"/>
    <w:rsid w:val="001542DA"/>
    <w:rsid w:val="00156A31"/>
    <w:rsid w:val="00157915"/>
    <w:rsid w:val="00157E2E"/>
    <w:rsid w:val="00160316"/>
    <w:rsid w:val="00161DCF"/>
    <w:rsid w:val="00162B6E"/>
    <w:rsid w:val="00163075"/>
    <w:rsid w:val="001630C6"/>
    <w:rsid w:val="001715C8"/>
    <w:rsid w:val="00173B95"/>
    <w:rsid w:val="00174607"/>
    <w:rsid w:val="0017650D"/>
    <w:rsid w:val="00176637"/>
    <w:rsid w:val="00177B31"/>
    <w:rsid w:val="00177C7E"/>
    <w:rsid w:val="00177F3B"/>
    <w:rsid w:val="001805A5"/>
    <w:rsid w:val="001807C9"/>
    <w:rsid w:val="00180838"/>
    <w:rsid w:val="00181979"/>
    <w:rsid w:val="001825E4"/>
    <w:rsid w:val="00182F34"/>
    <w:rsid w:val="00183547"/>
    <w:rsid w:val="00183E50"/>
    <w:rsid w:val="001841F4"/>
    <w:rsid w:val="0018485B"/>
    <w:rsid w:val="00184AD4"/>
    <w:rsid w:val="00185D0D"/>
    <w:rsid w:val="00186C46"/>
    <w:rsid w:val="00190B3E"/>
    <w:rsid w:val="00191301"/>
    <w:rsid w:val="0019180B"/>
    <w:rsid w:val="00191AD4"/>
    <w:rsid w:val="00192575"/>
    <w:rsid w:val="00192875"/>
    <w:rsid w:val="0019380D"/>
    <w:rsid w:val="001943F0"/>
    <w:rsid w:val="00194926"/>
    <w:rsid w:val="00194FBC"/>
    <w:rsid w:val="00195E99"/>
    <w:rsid w:val="00196761"/>
    <w:rsid w:val="001A3617"/>
    <w:rsid w:val="001A6661"/>
    <w:rsid w:val="001A7B79"/>
    <w:rsid w:val="001B0C2F"/>
    <w:rsid w:val="001B246E"/>
    <w:rsid w:val="001B329F"/>
    <w:rsid w:val="001B3D8E"/>
    <w:rsid w:val="001B5B49"/>
    <w:rsid w:val="001B73AF"/>
    <w:rsid w:val="001C4BF2"/>
    <w:rsid w:val="001C5B74"/>
    <w:rsid w:val="001C721C"/>
    <w:rsid w:val="001D3685"/>
    <w:rsid w:val="001D52F1"/>
    <w:rsid w:val="001E043E"/>
    <w:rsid w:val="001E4D0A"/>
    <w:rsid w:val="001E6002"/>
    <w:rsid w:val="001E6026"/>
    <w:rsid w:val="001F022F"/>
    <w:rsid w:val="001F13C0"/>
    <w:rsid w:val="001F289F"/>
    <w:rsid w:val="001F331F"/>
    <w:rsid w:val="001F3C2D"/>
    <w:rsid w:val="001F7ABD"/>
    <w:rsid w:val="002025E5"/>
    <w:rsid w:val="00205A50"/>
    <w:rsid w:val="00206DA6"/>
    <w:rsid w:val="002077AA"/>
    <w:rsid w:val="00207D51"/>
    <w:rsid w:val="00212ECB"/>
    <w:rsid w:val="002134DA"/>
    <w:rsid w:val="00215465"/>
    <w:rsid w:val="00217405"/>
    <w:rsid w:val="00217A33"/>
    <w:rsid w:val="00220A1B"/>
    <w:rsid w:val="00221DA8"/>
    <w:rsid w:val="00223616"/>
    <w:rsid w:val="002250FB"/>
    <w:rsid w:val="002266EC"/>
    <w:rsid w:val="00230E6B"/>
    <w:rsid w:val="00232473"/>
    <w:rsid w:val="00233452"/>
    <w:rsid w:val="00234B48"/>
    <w:rsid w:val="002364FB"/>
    <w:rsid w:val="0023660B"/>
    <w:rsid w:val="002370DE"/>
    <w:rsid w:val="00240E30"/>
    <w:rsid w:val="002415BF"/>
    <w:rsid w:val="00243B92"/>
    <w:rsid w:val="00245344"/>
    <w:rsid w:val="00246D9F"/>
    <w:rsid w:val="002518FC"/>
    <w:rsid w:val="00251B35"/>
    <w:rsid w:val="00252681"/>
    <w:rsid w:val="0025333C"/>
    <w:rsid w:val="00253AAC"/>
    <w:rsid w:val="00254036"/>
    <w:rsid w:val="00254A31"/>
    <w:rsid w:val="00256BF8"/>
    <w:rsid w:val="002615BC"/>
    <w:rsid w:val="0026171C"/>
    <w:rsid w:val="00261765"/>
    <w:rsid w:val="00262B22"/>
    <w:rsid w:val="00263AFA"/>
    <w:rsid w:val="00263CD7"/>
    <w:rsid w:val="00263CF1"/>
    <w:rsid w:val="002663FD"/>
    <w:rsid w:val="00267D0F"/>
    <w:rsid w:val="00271B3A"/>
    <w:rsid w:val="002723C7"/>
    <w:rsid w:val="0027251E"/>
    <w:rsid w:val="00274CA2"/>
    <w:rsid w:val="00274EA4"/>
    <w:rsid w:val="002826C6"/>
    <w:rsid w:val="002827A0"/>
    <w:rsid w:val="0028494F"/>
    <w:rsid w:val="0028586A"/>
    <w:rsid w:val="00291D09"/>
    <w:rsid w:val="00291E7A"/>
    <w:rsid w:val="00291F04"/>
    <w:rsid w:val="002932DB"/>
    <w:rsid w:val="002954E0"/>
    <w:rsid w:val="002A2B58"/>
    <w:rsid w:val="002A2D45"/>
    <w:rsid w:val="002A3E00"/>
    <w:rsid w:val="002A4355"/>
    <w:rsid w:val="002A442F"/>
    <w:rsid w:val="002A48D2"/>
    <w:rsid w:val="002A6111"/>
    <w:rsid w:val="002A7813"/>
    <w:rsid w:val="002A7CD5"/>
    <w:rsid w:val="002B0D40"/>
    <w:rsid w:val="002B2539"/>
    <w:rsid w:val="002B342D"/>
    <w:rsid w:val="002B3745"/>
    <w:rsid w:val="002B501C"/>
    <w:rsid w:val="002B55E6"/>
    <w:rsid w:val="002B58AD"/>
    <w:rsid w:val="002B5B37"/>
    <w:rsid w:val="002B64E7"/>
    <w:rsid w:val="002B76B0"/>
    <w:rsid w:val="002C37BB"/>
    <w:rsid w:val="002C3AFB"/>
    <w:rsid w:val="002C4136"/>
    <w:rsid w:val="002C5096"/>
    <w:rsid w:val="002C756C"/>
    <w:rsid w:val="002D1C89"/>
    <w:rsid w:val="002D2D71"/>
    <w:rsid w:val="002D6C55"/>
    <w:rsid w:val="002D703E"/>
    <w:rsid w:val="002E4D88"/>
    <w:rsid w:val="002E5C1E"/>
    <w:rsid w:val="002E6F48"/>
    <w:rsid w:val="002F2B14"/>
    <w:rsid w:val="002F3C81"/>
    <w:rsid w:val="002F56D9"/>
    <w:rsid w:val="002F5D62"/>
    <w:rsid w:val="002F66D1"/>
    <w:rsid w:val="002F704B"/>
    <w:rsid w:val="002F7E15"/>
    <w:rsid w:val="00303706"/>
    <w:rsid w:val="00305C5A"/>
    <w:rsid w:val="003071C3"/>
    <w:rsid w:val="00310016"/>
    <w:rsid w:val="00312DA7"/>
    <w:rsid w:val="003136B2"/>
    <w:rsid w:val="003136C2"/>
    <w:rsid w:val="0031407A"/>
    <w:rsid w:val="003140AA"/>
    <w:rsid w:val="00316321"/>
    <w:rsid w:val="00320295"/>
    <w:rsid w:val="003206E7"/>
    <w:rsid w:val="00320CDC"/>
    <w:rsid w:val="003226DC"/>
    <w:rsid w:val="00323CD0"/>
    <w:rsid w:val="0032609E"/>
    <w:rsid w:val="00327FB3"/>
    <w:rsid w:val="003314E3"/>
    <w:rsid w:val="00334308"/>
    <w:rsid w:val="0033486B"/>
    <w:rsid w:val="0033571A"/>
    <w:rsid w:val="0033574C"/>
    <w:rsid w:val="003357CF"/>
    <w:rsid w:val="0033675C"/>
    <w:rsid w:val="00337B24"/>
    <w:rsid w:val="00343310"/>
    <w:rsid w:val="00343E8A"/>
    <w:rsid w:val="00345458"/>
    <w:rsid w:val="00345F82"/>
    <w:rsid w:val="003460FD"/>
    <w:rsid w:val="00350DED"/>
    <w:rsid w:val="00352524"/>
    <w:rsid w:val="0035679C"/>
    <w:rsid w:val="00356D45"/>
    <w:rsid w:val="00361153"/>
    <w:rsid w:val="00363A5B"/>
    <w:rsid w:val="00364C21"/>
    <w:rsid w:val="00364FF4"/>
    <w:rsid w:val="00367A10"/>
    <w:rsid w:val="00370D10"/>
    <w:rsid w:val="003730EA"/>
    <w:rsid w:val="003739A2"/>
    <w:rsid w:val="003771F9"/>
    <w:rsid w:val="0037755C"/>
    <w:rsid w:val="003804E4"/>
    <w:rsid w:val="00380602"/>
    <w:rsid w:val="00381A0D"/>
    <w:rsid w:val="003825C6"/>
    <w:rsid w:val="00384A2D"/>
    <w:rsid w:val="00391D0D"/>
    <w:rsid w:val="00391EAD"/>
    <w:rsid w:val="00391FE2"/>
    <w:rsid w:val="0039218A"/>
    <w:rsid w:val="00392495"/>
    <w:rsid w:val="003956BE"/>
    <w:rsid w:val="00397905"/>
    <w:rsid w:val="003A1660"/>
    <w:rsid w:val="003A2CC3"/>
    <w:rsid w:val="003A5D4F"/>
    <w:rsid w:val="003B1B5C"/>
    <w:rsid w:val="003B21C2"/>
    <w:rsid w:val="003B2B44"/>
    <w:rsid w:val="003B3629"/>
    <w:rsid w:val="003B46CA"/>
    <w:rsid w:val="003B6D2C"/>
    <w:rsid w:val="003B6DC4"/>
    <w:rsid w:val="003C1DA0"/>
    <w:rsid w:val="003C2151"/>
    <w:rsid w:val="003C56D8"/>
    <w:rsid w:val="003C72B6"/>
    <w:rsid w:val="003C745D"/>
    <w:rsid w:val="003D2069"/>
    <w:rsid w:val="003D25FD"/>
    <w:rsid w:val="003D6134"/>
    <w:rsid w:val="003D6DE9"/>
    <w:rsid w:val="003D7D19"/>
    <w:rsid w:val="003E0CAE"/>
    <w:rsid w:val="003E1FF2"/>
    <w:rsid w:val="003E2C8D"/>
    <w:rsid w:val="003E2E57"/>
    <w:rsid w:val="003E6124"/>
    <w:rsid w:val="003F1724"/>
    <w:rsid w:val="003F1C46"/>
    <w:rsid w:val="003F33C9"/>
    <w:rsid w:val="003F357D"/>
    <w:rsid w:val="003F6184"/>
    <w:rsid w:val="003F63FA"/>
    <w:rsid w:val="003F791A"/>
    <w:rsid w:val="0040099D"/>
    <w:rsid w:val="004018CD"/>
    <w:rsid w:val="004023DC"/>
    <w:rsid w:val="0040298A"/>
    <w:rsid w:val="00403348"/>
    <w:rsid w:val="0040419E"/>
    <w:rsid w:val="004046B9"/>
    <w:rsid w:val="00404A4D"/>
    <w:rsid w:val="00406CF9"/>
    <w:rsid w:val="004109FB"/>
    <w:rsid w:val="0041332F"/>
    <w:rsid w:val="00413F59"/>
    <w:rsid w:val="004208E2"/>
    <w:rsid w:val="00420971"/>
    <w:rsid w:val="00420B45"/>
    <w:rsid w:val="00421E82"/>
    <w:rsid w:val="00421EA7"/>
    <w:rsid w:val="0042410D"/>
    <w:rsid w:val="0042696A"/>
    <w:rsid w:val="00426BC0"/>
    <w:rsid w:val="00426C19"/>
    <w:rsid w:val="00427EC0"/>
    <w:rsid w:val="00430247"/>
    <w:rsid w:val="0043062F"/>
    <w:rsid w:val="0043129A"/>
    <w:rsid w:val="00431591"/>
    <w:rsid w:val="004352E6"/>
    <w:rsid w:val="00441933"/>
    <w:rsid w:val="00446E82"/>
    <w:rsid w:val="00447BC4"/>
    <w:rsid w:val="00453519"/>
    <w:rsid w:val="00455CB3"/>
    <w:rsid w:val="00457F5C"/>
    <w:rsid w:val="00460358"/>
    <w:rsid w:val="004622DA"/>
    <w:rsid w:val="00463077"/>
    <w:rsid w:val="004633CF"/>
    <w:rsid w:val="00464353"/>
    <w:rsid w:val="004644AC"/>
    <w:rsid w:val="0046476C"/>
    <w:rsid w:val="00464BD8"/>
    <w:rsid w:val="00467872"/>
    <w:rsid w:val="00467BEC"/>
    <w:rsid w:val="00470C16"/>
    <w:rsid w:val="00470DA6"/>
    <w:rsid w:val="00471112"/>
    <w:rsid w:val="00472FE4"/>
    <w:rsid w:val="00473D36"/>
    <w:rsid w:val="00474167"/>
    <w:rsid w:val="00474DA8"/>
    <w:rsid w:val="0047549D"/>
    <w:rsid w:val="0047559E"/>
    <w:rsid w:val="004765B0"/>
    <w:rsid w:val="00476BE2"/>
    <w:rsid w:val="00477BAB"/>
    <w:rsid w:val="00477F74"/>
    <w:rsid w:val="00481672"/>
    <w:rsid w:val="00482199"/>
    <w:rsid w:val="00483621"/>
    <w:rsid w:val="00484131"/>
    <w:rsid w:val="00484E58"/>
    <w:rsid w:val="004858EF"/>
    <w:rsid w:val="00486286"/>
    <w:rsid w:val="004924C5"/>
    <w:rsid w:val="0049316C"/>
    <w:rsid w:val="00494136"/>
    <w:rsid w:val="00494BC5"/>
    <w:rsid w:val="004956A8"/>
    <w:rsid w:val="00495C91"/>
    <w:rsid w:val="00496B04"/>
    <w:rsid w:val="004A0888"/>
    <w:rsid w:val="004A088C"/>
    <w:rsid w:val="004A20C3"/>
    <w:rsid w:val="004A3CE4"/>
    <w:rsid w:val="004A5103"/>
    <w:rsid w:val="004A5DEF"/>
    <w:rsid w:val="004A68D5"/>
    <w:rsid w:val="004A6E13"/>
    <w:rsid w:val="004B0AD6"/>
    <w:rsid w:val="004B140B"/>
    <w:rsid w:val="004B1F0F"/>
    <w:rsid w:val="004B26F1"/>
    <w:rsid w:val="004B2B17"/>
    <w:rsid w:val="004B3E85"/>
    <w:rsid w:val="004B4ACB"/>
    <w:rsid w:val="004B5022"/>
    <w:rsid w:val="004B51FA"/>
    <w:rsid w:val="004B5790"/>
    <w:rsid w:val="004B7A09"/>
    <w:rsid w:val="004B7FB0"/>
    <w:rsid w:val="004C09BE"/>
    <w:rsid w:val="004C1238"/>
    <w:rsid w:val="004C1683"/>
    <w:rsid w:val="004C3680"/>
    <w:rsid w:val="004C3A75"/>
    <w:rsid w:val="004C4287"/>
    <w:rsid w:val="004C4A3A"/>
    <w:rsid w:val="004C4F7F"/>
    <w:rsid w:val="004C582C"/>
    <w:rsid w:val="004C7343"/>
    <w:rsid w:val="004C75BB"/>
    <w:rsid w:val="004D045B"/>
    <w:rsid w:val="004D0A89"/>
    <w:rsid w:val="004D142A"/>
    <w:rsid w:val="004D20B8"/>
    <w:rsid w:val="004D344B"/>
    <w:rsid w:val="004D490F"/>
    <w:rsid w:val="004D510C"/>
    <w:rsid w:val="004D5A60"/>
    <w:rsid w:val="004D610A"/>
    <w:rsid w:val="004D68BE"/>
    <w:rsid w:val="004E056A"/>
    <w:rsid w:val="004E1623"/>
    <w:rsid w:val="004E1D93"/>
    <w:rsid w:val="004E241A"/>
    <w:rsid w:val="004E470B"/>
    <w:rsid w:val="004E5D17"/>
    <w:rsid w:val="004E72FE"/>
    <w:rsid w:val="004E74EB"/>
    <w:rsid w:val="004E76F4"/>
    <w:rsid w:val="004F1302"/>
    <w:rsid w:val="004F2757"/>
    <w:rsid w:val="004F32D2"/>
    <w:rsid w:val="004F413C"/>
    <w:rsid w:val="004F48F4"/>
    <w:rsid w:val="004F4F1B"/>
    <w:rsid w:val="004F59CD"/>
    <w:rsid w:val="005002BF"/>
    <w:rsid w:val="00502CE5"/>
    <w:rsid w:val="00502FB4"/>
    <w:rsid w:val="00504871"/>
    <w:rsid w:val="00504EF5"/>
    <w:rsid w:val="00504EF9"/>
    <w:rsid w:val="00504EFA"/>
    <w:rsid w:val="005057AE"/>
    <w:rsid w:val="00506901"/>
    <w:rsid w:val="00507FCD"/>
    <w:rsid w:val="005128DA"/>
    <w:rsid w:val="00512A0A"/>
    <w:rsid w:val="00512FC3"/>
    <w:rsid w:val="00513084"/>
    <w:rsid w:val="00514827"/>
    <w:rsid w:val="00515040"/>
    <w:rsid w:val="00516DF4"/>
    <w:rsid w:val="0052426D"/>
    <w:rsid w:val="0052793F"/>
    <w:rsid w:val="00530E98"/>
    <w:rsid w:val="005321E1"/>
    <w:rsid w:val="005347BD"/>
    <w:rsid w:val="00535B4B"/>
    <w:rsid w:val="00540B01"/>
    <w:rsid w:val="005423DB"/>
    <w:rsid w:val="005429E2"/>
    <w:rsid w:val="005439BE"/>
    <w:rsid w:val="00544472"/>
    <w:rsid w:val="005449E7"/>
    <w:rsid w:val="00545AA6"/>
    <w:rsid w:val="005477AF"/>
    <w:rsid w:val="00547802"/>
    <w:rsid w:val="00547CD6"/>
    <w:rsid w:val="00551C1E"/>
    <w:rsid w:val="00552B74"/>
    <w:rsid w:val="00552DD4"/>
    <w:rsid w:val="00555B66"/>
    <w:rsid w:val="00557384"/>
    <w:rsid w:val="005578B2"/>
    <w:rsid w:val="00562239"/>
    <w:rsid w:val="00562B6A"/>
    <w:rsid w:val="00562E15"/>
    <w:rsid w:val="00563332"/>
    <w:rsid w:val="00563C5A"/>
    <w:rsid w:val="005700E0"/>
    <w:rsid w:val="00570AFD"/>
    <w:rsid w:val="00570E37"/>
    <w:rsid w:val="00571884"/>
    <w:rsid w:val="005723C3"/>
    <w:rsid w:val="00573493"/>
    <w:rsid w:val="00574860"/>
    <w:rsid w:val="0057782E"/>
    <w:rsid w:val="00577BE2"/>
    <w:rsid w:val="0058284D"/>
    <w:rsid w:val="005833D8"/>
    <w:rsid w:val="00584553"/>
    <w:rsid w:val="005852B2"/>
    <w:rsid w:val="005860B0"/>
    <w:rsid w:val="00592212"/>
    <w:rsid w:val="00592833"/>
    <w:rsid w:val="00592BEC"/>
    <w:rsid w:val="0059581C"/>
    <w:rsid w:val="00596684"/>
    <w:rsid w:val="00597348"/>
    <w:rsid w:val="005A1977"/>
    <w:rsid w:val="005A329D"/>
    <w:rsid w:val="005A4215"/>
    <w:rsid w:val="005A5B75"/>
    <w:rsid w:val="005A7B7D"/>
    <w:rsid w:val="005B039A"/>
    <w:rsid w:val="005B0C11"/>
    <w:rsid w:val="005B1141"/>
    <w:rsid w:val="005B4179"/>
    <w:rsid w:val="005B5190"/>
    <w:rsid w:val="005B5213"/>
    <w:rsid w:val="005B605F"/>
    <w:rsid w:val="005C0CC3"/>
    <w:rsid w:val="005C0E93"/>
    <w:rsid w:val="005C197B"/>
    <w:rsid w:val="005C3470"/>
    <w:rsid w:val="005C391F"/>
    <w:rsid w:val="005C4426"/>
    <w:rsid w:val="005C5828"/>
    <w:rsid w:val="005C6014"/>
    <w:rsid w:val="005C63F8"/>
    <w:rsid w:val="005C6DEC"/>
    <w:rsid w:val="005C6EB9"/>
    <w:rsid w:val="005D033D"/>
    <w:rsid w:val="005D255B"/>
    <w:rsid w:val="005D2D9A"/>
    <w:rsid w:val="005D4848"/>
    <w:rsid w:val="005D5E8E"/>
    <w:rsid w:val="005E1632"/>
    <w:rsid w:val="005E1867"/>
    <w:rsid w:val="005E1B42"/>
    <w:rsid w:val="005E2617"/>
    <w:rsid w:val="005E28A3"/>
    <w:rsid w:val="005E30C5"/>
    <w:rsid w:val="005E4EF7"/>
    <w:rsid w:val="005E5BC3"/>
    <w:rsid w:val="005E680B"/>
    <w:rsid w:val="005F22B0"/>
    <w:rsid w:val="005F2991"/>
    <w:rsid w:val="005F2DEA"/>
    <w:rsid w:val="005F3677"/>
    <w:rsid w:val="005F43EC"/>
    <w:rsid w:val="005F58F7"/>
    <w:rsid w:val="005F5FF1"/>
    <w:rsid w:val="00601E1A"/>
    <w:rsid w:val="00604C28"/>
    <w:rsid w:val="0060611D"/>
    <w:rsid w:val="00607F0A"/>
    <w:rsid w:val="006112DC"/>
    <w:rsid w:val="00612493"/>
    <w:rsid w:val="006125CA"/>
    <w:rsid w:val="006134C6"/>
    <w:rsid w:val="00613835"/>
    <w:rsid w:val="00617636"/>
    <w:rsid w:val="00617D72"/>
    <w:rsid w:val="006213DE"/>
    <w:rsid w:val="006222EE"/>
    <w:rsid w:val="006227C3"/>
    <w:rsid w:val="00622D1E"/>
    <w:rsid w:val="00622DF5"/>
    <w:rsid w:val="006240D2"/>
    <w:rsid w:val="00627116"/>
    <w:rsid w:val="006278AB"/>
    <w:rsid w:val="00630AB7"/>
    <w:rsid w:val="00630FBD"/>
    <w:rsid w:val="00631FCF"/>
    <w:rsid w:val="00632759"/>
    <w:rsid w:val="006328F9"/>
    <w:rsid w:val="00632B23"/>
    <w:rsid w:val="00633758"/>
    <w:rsid w:val="00633A54"/>
    <w:rsid w:val="00633EA3"/>
    <w:rsid w:val="00635536"/>
    <w:rsid w:val="00635B28"/>
    <w:rsid w:val="00635FD9"/>
    <w:rsid w:val="006370C8"/>
    <w:rsid w:val="00640698"/>
    <w:rsid w:val="00644AC6"/>
    <w:rsid w:val="0064502A"/>
    <w:rsid w:val="00646E82"/>
    <w:rsid w:val="006471CE"/>
    <w:rsid w:val="00647770"/>
    <w:rsid w:val="00647EBC"/>
    <w:rsid w:val="006505FF"/>
    <w:rsid w:val="0065366C"/>
    <w:rsid w:val="00653D1C"/>
    <w:rsid w:val="0065597C"/>
    <w:rsid w:val="00656208"/>
    <w:rsid w:val="0065623E"/>
    <w:rsid w:val="006565E4"/>
    <w:rsid w:val="00657472"/>
    <w:rsid w:val="0065764C"/>
    <w:rsid w:val="006576D1"/>
    <w:rsid w:val="00660316"/>
    <w:rsid w:val="0066058E"/>
    <w:rsid w:val="00662B24"/>
    <w:rsid w:val="0066331B"/>
    <w:rsid w:val="0066332D"/>
    <w:rsid w:val="006647A2"/>
    <w:rsid w:val="006654CF"/>
    <w:rsid w:val="006670B4"/>
    <w:rsid w:val="00667376"/>
    <w:rsid w:val="00667525"/>
    <w:rsid w:val="00672728"/>
    <w:rsid w:val="006740D8"/>
    <w:rsid w:val="006779AC"/>
    <w:rsid w:val="006804F3"/>
    <w:rsid w:val="00681B7B"/>
    <w:rsid w:val="00681DBC"/>
    <w:rsid w:val="006822C7"/>
    <w:rsid w:val="0068241D"/>
    <w:rsid w:val="00684B02"/>
    <w:rsid w:val="0068674A"/>
    <w:rsid w:val="0068678F"/>
    <w:rsid w:val="00694F69"/>
    <w:rsid w:val="006956E4"/>
    <w:rsid w:val="0069620B"/>
    <w:rsid w:val="0069692C"/>
    <w:rsid w:val="006A0F64"/>
    <w:rsid w:val="006A1047"/>
    <w:rsid w:val="006A1185"/>
    <w:rsid w:val="006A17B5"/>
    <w:rsid w:val="006A251C"/>
    <w:rsid w:val="006A3A29"/>
    <w:rsid w:val="006A4046"/>
    <w:rsid w:val="006A5379"/>
    <w:rsid w:val="006A5996"/>
    <w:rsid w:val="006A5E19"/>
    <w:rsid w:val="006B097E"/>
    <w:rsid w:val="006B4912"/>
    <w:rsid w:val="006B4AE2"/>
    <w:rsid w:val="006B5B61"/>
    <w:rsid w:val="006C073F"/>
    <w:rsid w:val="006C1A18"/>
    <w:rsid w:val="006C3AD0"/>
    <w:rsid w:val="006C3C5F"/>
    <w:rsid w:val="006C67FF"/>
    <w:rsid w:val="006C68C7"/>
    <w:rsid w:val="006D076E"/>
    <w:rsid w:val="006D2478"/>
    <w:rsid w:val="006D262F"/>
    <w:rsid w:val="006D2945"/>
    <w:rsid w:val="006D2F15"/>
    <w:rsid w:val="006D5454"/>
    <w:rsid w:val="006D7E41"/>
    <w:rsid w:val="006E0B19"/>
    <w:rsid w:val="006E1789"/>
    <w:rsid w:val="006E1FFA"/>
    <w:rsid w:val="006E208F"/>
    <w:rsid w:val="006E24D5"/>
    <w:rsid w:val="006E4B90"/>
    <w:rsid w:val="006E4D19"/>
    <w:rsid w:val="006E5357"/>
    <w:rsid w:val="006E54D0"/>
    <w:rsid w:val="006E5564"/>
    <w:rsid w:val="006E62E7"/>
    <w:rsid w:val="006F0A69"/>
    <w:rsid w:val="006F2E02"/>
    <w:rsid w:val="006F3027"/>
    <w:rsid w:val="006F3F45"/>
    <w:rsid w:val="006F684D"/>
    <w:rsid w:val="00703CB6"/>
    <w:rsid w:val="0070423D"/>
    <w:rsid w:val="00706A28"/>
    <w:rsid w:val="00707A4D"/>
    <w:rsid w:val="00711ED8"/>
    <w:rsid w:val="00713188"/>
    <w:rsid w:val="00713C58"/>
    <w:rsid w:val="00713D1C"/>
    <w:rsid w:val="00717A49"/>
    <w:rsid w:val="00720F07"/>
    <w:rsid w:val="00721AF8"/>
    <w:rsid w:val="00721B4B"/>
    <w:rsid w:val="007233E7"/>
    <w:rsid w:val="00723ECC"/>
    <w:rsid w:val="007242E8"/>
    <w:rsid w:val="00724895"/>
    <w:rsid w:val="00726DAA"/>
    <w:rsid w:val="007321E1"/>
    <w:rsid w:val="007325B7"/>
    <w:rsid w:val="0073300C"/>
    <w:rsid w:val="00733E86"/>
    <w:rsid w:val="0073684D"/>
    <w:rsid w:val="00737BDA"/>
    <w:rsid w:val="00740517"/>
    <w:rsid w:val="00742970"/>
    <w:rsid w:val="00745B7D"/>
    <w:rsid w:val="00751595"/>
    <w:rsid w:val="00752027"/>
    <w:rsid w:val="00752946"/>
    <w:rsid w:val="00755627"/>
    <w:rsid w:val="007558AD"/>
    <w:rsid w:val="00757AA0"/>
    <w:rsid w:val="007600FA"/>
    <w:rsid w:val="007608DE"/>
    <w:rsid w:val="0076109C"/>
    <w:rsid w:val="00762749"/>
    <w:rsid w:val="00763B98"/>
    <w:rsid w:val="00763FCA"/>
    <w:rsid w:val="007649C4"/>
    <w:rsid w:val="00765E41"/>
    <w:rsid w:val="00767A7E"/>
    <w:rsid w:val="00767D76"/>
    <w:rsid w:val="00771A16"/>
    <w:rsid w:val="007730A2"/>
    <w:rsid w:val="00773AD0"/>
    <w:rsid w:val="00775546"/>
    <w:rsid w:val="00775879"/>
    <w:rsid w:val="0077644F"/>
    <w:rsid w:val="0077697F"/>
    <w:rsid w:val="00776E10"/>
    <w:rsid w:val="0077783D"/>
    <w:rsid w:val="0078279B"/>
    <w:rsid w:val="00783A5F"/>
    <w:rsid w:val="00785B0E"/>
    <w:rsid w:val="007864F1"/>
    <w:rsid w:val="00787F5A"/>
    <w:rsid w:val="0079019B"/>
    <w:rsid w:val="0079171A"/>
    <w:rsid w:val="00793A1C"/>
    <w:rsid w:val="00793C28"/>
    <w:rsid w:val="00795F40"/>
    <w:rsid w:val="00796E03"/>
    <w:rsid w:val="007A233D"/>
    <w:rsid w:val="007A2375"/>
    <w:rsid w:val="007A2BA4"/>
    <w:rsid w:val="007A3FA0"/>
    <w:rsid w:val="007A43A3"/>
    <w:rsid w:val="007A54FF"/>
    <w:rsid w:val="007A623D"/>
    <w:rsid w:val="007A7BC7"/>
    <w:rsid w:val="007B00F9"/>
    <w:rsid w:val="007B3A84"/>
    <w:rsid w:val="007B414F"/>
    <w:rsid w:val="007C0EFC"/>
    <w:rsid w:val="007C1A3E"/>
    <w:rsid w:val="007C2B0B"/>
    <w:rsid w:val="007C4F2A"/>
    <w:rsid w:val="007C5326"/>
    <w:rsid w:val="007D2859"/>
    <w:rsid w:val="007D2B33"/>
    <w:rsid w:val="007D42B6"/>
    <w:rsid w:val="007D46BA"/>
    <w:rsid w:val="007D4E33"/>
    <w:rsid w:val="007D6423"/>
    <w:rsid w:val="007D6645"/>
    <w:rsid w:val="007D6AB3"/>
    <w:rsid w:val="007D78AA"/>
    <w:rsid w:val="007E1F77"/>
    <w:rsid w:val="007E24E3"/>
    <w:rsid w:val="007E4EA9"/>
    <w:rsid w:val="007E5DF1"/>
    <w:rsid w:val="007E65EF"/>
    <w:rsid w:val="007E773B"/>
    <w:rsid w:val="007E7E98"/>
    <w:rsid w:val="007F0304"/>
    <w:rsid w:val="007F392F"/>
    <w:rsid w:val="007F3A08"/>
    <w:rsid w:val="007F4F47"/>
    <w:rsid w:val="007F79A6"/>
    <w:rsid w:val="00800D91"/>
    <w:rsid w:val="008039A0"/>
    <w:rsid w:val="00803E62"/>
    <w:rsid w:val="00803E8E"/>
    <w:rsid w:val="008049DF"/>
    <w:rsid w:val="00807345"/>
    <w:rsid w:val="008108BD"/>
    <w:rsid w:val="00812F77"/>
    <w:rsid w:val="00813E96"/>
    <w:rsid w:val="008146D4"/>
    <w:rsid w:val="00815AF0"/>
    <w:rsid w:val="00816A23"/>
    <w:rsid w:val="00820AB0"/>
    <w:rsid w:val="0082148A"/>
    <w:rsid w:val="00823491"/>
    <w:rsid w:val="00824D27"/>
    <w:rsid w:val="00827001"/>
    <w:rsid w:val="00832E36"/>
    <w:rsid w:val="00833D35"/>
    <w:rsid w:val="00833D61"/>
    <w:rsid w:val="008355F7"/>
    <w:rsid w:val="00842135"/>
    <w:rsid w:val="008465A1"/>
    <w:rsid w:val="00846CC9"/>
    <w:rsid w:val="00847A10"/>
    <w:rsid w:val="00853DA3"/>
    <w:rsid w:val="0085428A"/>
    <w:rsid w:val="008549EA"/>
    <w:rsid w:val="00854C6D"/>
    <w:rsid w:val="00856BA7"/>
    <w:rsid w:val="008603A3"/>
    <w:rsid w:val="008615EC"/>
    <w:rsid w:val="008625F2"/>
    <w:rsid w:val="00862796"/>
    <w:rsid w:val="00863391"/>
    <w:rsid w:val="008638F7"/>
    <w:rsid w:val="0086718D"/>
    <w:rsid w:val="008724B8"/>
    <w:rsid w:val="008727E2"/>
    <w:rsid w:val="0087312D"/>
    <w:rsid w:val="00880545"/>
    <w:rsid w:val="0088060A"/>
    <w:rsid w:val="00880A5B"/>
    <w:rsid w:val="00882E09"/>
    <w:rsid w:val="00886879"/>
    <w:rsid w:val="00886A9A"/>
    <w:rsid w:val="00886FB7"/>
    <w:rsid w:val="00887313"/>
    <w:rsid w:val="00891731"/>
    <w:rsid w:val="0089189F"/>
    <w:rsid w:val="008973BE"/>
    <w:rsid w:val="008A00DF"/>
    <w:rsid w:val="008A0E37"/>
    <w:rsid w:val="008A0F14"/>
    <w:rsid w:val="008A2E40"/>
    <w:rsid w:val="008A3C65"/>
    <w:rsid w:val="008A414E"/>
    <w:rsid w:val="008A7127"/>
    <w:rsid w:val="008B00E9"/>
    <w:rsid w:val="008B147B"/>
    <w:rsid w:val="008B2424"/>
    <w:rsid w:val="008B2F87"/>
    <w:rsid w:val="008B34CC"/>
    <w:rsid w:val="008B592D"/>
    <w:rsid w:val="008B66C4"/>
    <w:rsid w:val="008B6E16"/>
    <w:rsid w:val="008C13B9"/>
    <w:rsid w:val="008C264E"/>
    <w:rsid w:val="008C29FA"/>
    <w:rsid w:val="008C2A48"/>
    <w:rsid w:val="008C2D06"/>
    <w:rsid w:val="008C369D"/>
    <w:rsid w:val="008C3D4F"/>
    <w:rsid w:val="008C4E0C"/>
    <w:rsid w:val="008C5997"/>
    <w:rsid w:val="008C6BCD"/>
    <w:rsid w:val="008C7026"/>
    <w:rsid w:val="008D3F6D"/>
    <w:rsid w:val="008D4C07"/>
    <w:rsid w:val="008D6006"/>
    <w:rsid w:val="008D68F5"/>
    <w:rsid w:val="008E5730"/>
    <w:rsid w:val="008E62D4"/>
    <w:rsid w:val="008E64F7"/>
    <w:rsid w:val="008E73E4"/>
    <w:rsid w:val="008E7421"/>
    <w:rsid w:val="008E7E1A"/>
    <w:rsid w:val="008F27B8"/>
    <w:rsid w:val="008F2D66"/>
    <w:rsid w:val="008F5B22"/>
    <w:rsid w:val="008F6433"/>
    <w:rsid w:val="008F66FF"/>
    <w:rsid w:val="008F6821"/>
    <w:rsid w:val="008F6972"/>
    <w:rsid w:val="008F6DE4"/>
    <w:rsid w:val="008F7052"/>
    <w:rsid w:val="008F78E7"/>
    <w:rsid w:val="008F79F7"/>
    <w:rsid w:val="00900613"/>
    <w:rsid w:val="00901AE6"/>
    <w:rsid w:val="00902013"/>
    <w:rsid w:val="00902333"/>
    <w:rsid w:val="00903853"/>
    <w:rsid w:val="00904D11"/>
    <w:rsid w:val="00906F5B"/>
    <w:rsid w:val="00907164"/>
    <w:rsid w:val="0091204F"/>
    <w:rsid w:val="00912C0D"/>
    <w:rsid w:val="00913025"/>
    <w:rsid w:val="00913EC8"/>
    <w:rsid w:val="00915BF6"/>
    <w:rsid w:val="009160CC"/>
    <w:rsid w:val="009208BC"/>
    <w:rsid w:val="00921B16"/>
    <w:rsid w:val="00921C55"/>
    <w:rsid w:val="00923892"/>
    <w:rsid w:val="00924AEC"/>
    <w:rsid w:val="0092509A"/>
    <w:rsid w:val="009267AC"/>
    <w:rsid w:val="009268C2"/>
    <w:rsid w:val="00926A2D"/>
    <w:rsid w:val="00927FA9"/>
    <w:rsid w:val="009328FC"/>
    <w:rsid w:val="00932FC7"/>
    <w:rsid w:val="00934605"/>
    <w:rsid w:val="00937641"/>
    <w:rsid w:val="00940D29"/>
    <w:rsid w:val="009424F3"/>
    <w:rsid w:val="00942754"/>
    <w:rsid w:val="00945071"/>
    <w:rsid w:val="009460BE"/>
    <w:rsid w:val="00946BED"/>
    <w:rsid w:val="00946D94"/>
    <w:rsid w:val="009476CE"/>
    <w:rsid w:val="00950CD9"/>
    <w:rsid w:val="00951846"/>
    <w:rsid w:val="00951ADD"/>
    <w:rsid w:val="00952D40"/>
    <w:rsid w:val="009531C7"/>
    <w:rsid w:val="0095350A"/>
    <w:rsid w:val="0095430E"/>
    <w:rsid w:val="00955B64"/>
    <w:rsid w:val="00955BDE"/>
    <w:rsid w:val="00955DCC"/>
    <w:rsid w:val="0095650E"/>
    <w:rsid w:val="00956798"/>
    <w:rsid w:val="00957715"/>
    <w:rsid w:val="00960B8C"/>
    <w:rsid w:val="00960C89"/>
    <w:rsid w:val="00960DF3"/>
    <w:rsid w:val="00963747"/>
    <w:rsid w:val="00964BD6"/>
    <w:rsid w:val="00964E40"/>
    <w:rsid w:val="00967C8A"/>
    <w:rsid w:val="00970158"/>
    <w:rsid w:val="009728FC"/>
    <w:rsid w:val="00974358"/>
    <w:rsid w:val="009749EF"/>
    <w:rsid w:val="00977E08"/>
    <w:rsid w:val="009800A2"/>
    <w:rsid w:val="00980312"/>
    <w:rsid w:val="00980C47"/>
    <w:rsid w:val="009815C5"/>
    <w:rsid w:val="009838AB"/>
    <w:rsid w:val="00983A26"/>
    <w:rsid w:val="00983A53"/>
    <w:rsid w:val="00984FF6"/>
    <w:rsid w:val="00986CBA"/>
    <w:rsid w:val="00987C3B"/>
    <w:rsid w:val="00990068"/>
    <w:rsid w:val="00990362"/>
    <w:rsid w:val="00990524"/>
    <w:rsid w:val="00992C9F"/>
    <w:rsid w:val="0099353C"/>
    <w:rsid w:val="00993659"/>
    <w:rsid w:val="00995750"/>
    <w:rsid w:val="00996F6F"/>
    <w:rsid w:val="009973E7"/>
    <w:rsid w:val="009A0C5E"/>
    <w:rsid w:val="009A2716"/>
    <w:rsid w:val="009A4C2D"/>
    <w:rsid w:val="009A51B0"/>
    <w:rsid w:val="009A62D2"/>
    <w:rsid w:val="009A662B"/>
    <w:rsid w:val="009A69A4"/>
    <w:rsid w:val="009A7DF5"/>
    <w:rsid w:val="009B193F"/>
    <w:rsid w:val="009B201B"/>
    <w:rsid w:val="009B4BBD"/>
    <w:rsid w:val="009B5916"/>
    <w:rsid w:val="009B63C8"/>
    <w:rsid w:val="009B6C00"/>
    <w:rsid w:val="009C10D1"/>
    <w:rsid w:val="009C344E"/>
    <w:rsid w:val="009C3EB7"/>
    <w:rsid w:val="009C545B"/>
    <w:rsid w:val="009C7954"/>
    <w:rsid w:val="009D5769"/>
    <w:rsid w:val="009D5CAA"/>
    <w:rsid w:val="009D750D"/>
    <w:rsid w:val="009E031B"/>
    <w:rsid w:val="009E153C"/>
    <w:rsid w:val="009E3A1D"/>
    <w:rsid w:val="009E5495"/>
    <w:rsid w:val="009F16A4"/>
    <w:rsid w:val="009F1C10"/>
    <w:rsid w:val="009F1E65"/>
    <w:rsid w:val="009F350E"/>
    <w:rsid w:val="009F4075"/>
    <w:rsid w:val="009F65C0"/>
    <w:rsid w:val="00A00655"/>
    <w:rsid w:val="00A00E52"/>
    <w:rsid w:val="00A016E0"/>
    <w:rsid w:val="00A028E9"/>
    <w:rsid w:val="00A02D3F"/>
    <w:rsid w:val="00A0553D"/>
    <w:rsid w:val="00A056F9"/>
    <w:rsid w:val="00A05C19"/>
    <w:rsid w:val="00A07829"/>
    <w:rsid w:val="00A104EE"/>
    <w:rsid w:val="00A11398"/>
    <w:rsid w:val="00A11BF3"/>
    <w:rsid w:val="00A12ADA"/>
    <w:rsid w:val="00A13426"/>
    <w:rsid w:val="00A165AA"/>
    <w:rsid w:val="00A16680"/>
    <w:rsid w:val="00A17EEC"/>
    <w:rsid w:val="00A210D7"/>
    <w:rsid w:val="00A2162A"/>
    <w:rsid w:val="00A21729"/>
    <w:rsid w:val="00A222A3"/>
    <w:rsid w:val="00A22469"/>
    <w:rsid w:val="00A22B70"/>
    <w:rsid w:val="00A24905"/>
    <w:rsid w:val="00A25A0E"/>
    <w:rsid w:val="00A25CA5"/>
    <w:rsid w:val="00A27A4C"/>
    <w:rsid w:val="00A320D4"/>
    <w:rsid w:val="00A33AD1"/>
    <w:rsid w:val="00A36349"/>
    <w:rsid w:val="00A3747A"/>
    <w:rsid w:val="00A37843"/>
    <w:rsid w:val="00A415CD"/>
    <w:rsid w:val="00A434EE"/>
    <w:rsid w:val="00A456AE"/>
    <w:rsid w:val="00A50AD4"/>
    <w:rsid w:val="00A53029"/>
    <w:rsid w:val="00A54174"/>
    <w:rsid w:val="00A5570A"/>
    <w:rsid w:val="00A557BA"/>
    <w:rsid w:val="00A56226"/>
    <w:rsid w:val="00A6092C"/>
    <w:rsid w:val="00A62063"/>
    <w:rsid w:val="00A631F6"/>
    <w:rsid w:val="00A65DAF"/>
    <w:rsid w:val="00A70445"/>
    <w:rsid w:val="00A70531"/>
    <w:rsid w:val="00A71851"/>
    <w:rsid w:val="00A7193B"/>
    <w:rsid w:val="00A72E29"/>
    <w:rsid w:val="00A7385A"/>
    <w:rsid w:val="00A744F9"/>
    <w:rsid w:val="00A75180"/>
    <w:rsid w:val="00A758D2"/>
    <w:rsid w:val="00A766B6"/>
    <w:rsid w:val="00A77DCA"/>
    <w:rsid w:val="00A8187D"/>
    <w:rsid w:val="00A81E84"/>
    <w:rsid w:val="00A82D32"/>
    <w:rsid w:val="00A84B2B"/>
    <w:rsid w:val="00A84E8A"/>
    <w:rsid w:val="00A853FD"/>
    <w:rsid w:val="00A86179"/>
    <w:rsid w:val="00A935F8"/>
    <w:rsid w:val="00A937D8"/>
    <w:rsid w:val="00A94435"/>
    <w:rsid w:val="00A966D7"/>
    <w:rsid w:val="00AA157F"/>
    <w:rsid w:val="00AA2C47"/>
    <w:rsid w:val="00AA377A"/>
    <w:rsid w:val="00AA5FD5"/>
    <w:rsid w:val="00AA6BDD"/>
    <w:rsid w:val="00AA7C6D"/>
    <w:rsid w:val="00AA7E40"/>
    <w:rsid w:val="00AB1CF9"/>
    <w:rsid w:val="00AB2395"/>
    <w:rsid w:val="00AB4244"/>
    <w:rsid w:val="00AB4A24"/>
    <w:rsid w:val="00AB4CCF"/>
    <w:rsid w:val="00AB5A6B"/>
    <w:rsid w:val="00AB68E7"/>
    <w:rsid w:val="00AB740E"/>
    <w:rsid w:val="00AB761B"/>
    <w:rsid w:val="00AC0F9B"/>
    <w:rsid w:val="00AC1616"/>
    <w:rsid w:val="00AC1780"/>
    <w:rsid w:val="00AC1A5E"/>
    <w:rsid w:val="00AC1B42"/>
    <w:rsid w:val="00AC33D5"/>
    <w:rsid w:val="00AC4BD8"/>
    <w:rsid w:val="00AC4D0C"/>
    <w:rsid w:val="00AC4E15"/>
    <w:rsid w:val="00AC620C"/>
    <w:rsid w:val="00AD00AE"/>
    <w:rsid w:val="00AD2513"/>
    <w:rsid w:val="00AD2E4B"/>
    <w:rsid w:val="00AD32B2"/>
    <w:rsid w:val="00AD348B"/>
    <w:rsid w:val="00AD3930"/>
    <w:rsid w:val="00AD3DF1"/>
    <w:rsid w:val="00AD40F5"/>
    <w:rsid w:val="00AD45AD"/>
    <w:rsid w:val="00AD473A"/>
    <w:rsid w:val="00AD4B16"/>
    <w:rsid w:val="00AD5028"/>
    <w:rsid w:val="00AD5074"/>
    <w:rsid w:val="00AD5E58"/>
    <w:rsid w:val="00AD5FCF"/>
    <w:rsid w:val="00AD69DC"/>
    <w:rsid w:val="00AE2715"/>
    <w:rsid w:val="00AE4086"/>
    <w:rsid w:val="00AE762E"/>
    <w:rsid w:val="00AF00F4"/>
    <w:rsid w:val="00AF121B"/>
    <w:rsid w:val="00AF127C"/>
    <w:rsid w:val="00AF2486"/>
    <w:rsid w:val="00AF41EC"/>
    <w:rsid w:val="00AF48F3"/>
    <w:rsid w:val="00AF6CBC"/>
    <w:rsid w:val="00AF6DC4"/>
    <w:rsid w:val="00AF6EF1"/>
    <w:rsid w:val="00AF7BC0"/>
    <w:rsid w:val="00B016E0"/>
    <w:rsid w:val="00B01A04"/>
    <w:rsid w:val="00B020C4"/>
    <w:rsid w:val="00B03485"/>
    <w:rsid w:val="00B06B43"/>
    <w:rsid w:val="00B06BD7"/>
    <w:rsid w:val="00B07B2E"/>
    <w:rsid w:val="00B07BFC"/>
    <w:rsid w:val="00B10150"/>
    <w:rsid w:val="00B1185E"/>
    <w:rsid w:val="00B136FC"/>
    <w:rsid w:val="00B13B14"/>
    <w:rsid w:val="00B14D0D"/>
    <w:rsid w:val="00B15286"/>
    <w:rsid w:val="00B156BE"/>
    <w:rsid w:val="00B1588A"/>
    <w:rsid w:val="00B15C03"/>
    <w:rsid w:val="00B1685C"/>
    <w:rsid w:val="00B17626"/>
    <w:rsid w:val="00B22835"/>
    <w:rsid w:val="00B22E35"/>
    <w:rsid w:val="00B23EEF"/>
    <w:rsid w:val="00B24449"/>
    <w:rsid w:val="00B309D2"/>
    <w:rsid w:val="00B30BC3"/>
    <w:rsid w:val="00B34F72"/>
    <w:rsid w:val="00B360B2"/>
    <w:rsid w:val="00B40BB9"/>
    <w:rsid w:val="00B40CF1"/>
    <w:rsid w:val="00B433A7"/>
    <w:rsid w:val="00B45666"/>
    <w:rsid w:val="00B469DA"/>
    <w:rsid w:val="00B47302"/>
    <w:rsid w:val="00B51AC4"/>
    <w:rsid w:val="00B5319D"/>
    <w:rsid w:val="00B53DA9"/>
    <w:rsid w:val="00B55C3E"/>
    <w:rsid w:val="00B567A1"/>
    <w:rsid w:val="00B579E8"/>
    <w:rsid w:val="00B615BE"/>
    <w:rsid w:val="00B6457F"/>
    <w:rsid w:val="00B6475E"/>
    <w:rsid w:val="00B663B3"/>
    <w:rsid w:val="00B67D30"/>
    <w:rsid w:val="00B67FB6"/>
    <w:rsid w:val="00B70269"/>
    <w:rsid w:val="00B70840"/>
    <w:rsid w:val="00B70FCB"/>
    <w:rsid w:val="00B71EE8"/>
    <w:rsid w:val="00B727A7"/>
    <w:rsid w:val="00B7398B"/>
    <w:rsid w:val="00B74D30"/>
    <w:rsid w:val="00B75E51"/>
    <w:rsid w:val="00B811EB"/>
    <w:rsid w:val="00B818E4"/>
    <w:rsid w:val="00B82455"/>
    <w:rsid w:val="00B83946"/>
    <w:rsid w:val="00B83DF4"/>
    <w:rsid w:val="00B8405A"/>
    <w:rsid w:val="00B84CFC"/>
    <w:rsid w:val="00B86033"/>
    <w:rsid w:val="00B86C8F"/>
    <w:rsid w:val="00B952E2"/>
    <w:rsid w:val="00B954B0"/>
    <w:rsid w:val="00B95678"/>
    <w:rsid w:val="00B95DF0"/>
    <w:rsid w:val="00B96BC9"/>
    <w:rsid w:val="00BA0264"/>
    <w:rsid w:val="00BA6772"/>
    <w:rsid w:val="00BA6F98"/>
    <w:rsid w:val="00BA749E"/>
    <w:rsid w:val="00BB0044"/>
    <w:rsid w:val="00BB0733"/>
    <w:rsid w:val="00BB1D68"/>
    <w:rsid w:val="00BB3BBA"/>
    <w:rsid w:val="00BB77E5"/>
    <w:rsid w:val="00BB796A"/>
    <w:rsid w:val="00BB7B14"/>
    <w:rsid w:val="00BC6E27"/>
    <w:rsid w:val="00BC7348"/>
    <w:rsid w:val="00BD01C9"/>
    <w:rsid w:val="00BD321E"/>
    <w:rsid w:val="00BD4296"/>
    <w:rsid w:val="00BD44C2"/>
    <w:rsid w:val="00BD510D"/>
    <w:rsid w:val="00BD53DE"/>
    <w:rsid w:val="00BD5FE2"/>
    <w:rsid w:val="00BD73D7"/>
    <w:rsid w:val="00BE1F7C"/>
    <w:rsid w:val="00BE292D"/>
    <w:rsid w:val="00BE2EC8"/>
    <w:rsid w:val="00BE4DFD"/>
    <w:rsid w:val="00BE6DA8"/>
    <w:rsid w:val="00BE7619"/>
    <w:rsid w:val="00BF15F3"/>
    <w:rsid w:val="00BF5649"/>
    <w:rsid w:val="00BF694C"/>
    <w:rsid w:val="00C01384"/>
    <w:rsid w:val="00C0363C"/>
    <w:rsid w:val="00C03CF5"/>
    <w:rsid w:val="00C047AB"/>
    <w:rsid w:val="00C0520F"/>
    <w:rsid w:val="00C06A0E"/>
    <w:rsid w:val="00C111BF"/>
    <w:rsid w:val="00C116F1"/>
    <w:rsid w:val="00C119DD"/>
    <w:rsid w:val="00C136C1"/>
    <w:rsid w:val="00C14920"/>
    <w:rsid w:val="00C169EE"/>
    <w:rsid w:val="00C17A96"/>
    <w:rsid w:val="00C2518B"/>
    <w:rsid w:val="00C26F51"/>
    <w:rsid w:val="00C27CD0"/>
    <w:rsid w:val="00C27E21"/>
    <w:rsid w:val="00C27FD7"/>
    <w:rsid w:val="00C32529"/>
    <w:rsid w:val="00C32A54"/>
    <w:rsid w:val="00C32B5E"/>
    <w:rsid w:val="00C33F8B"/>
    <w:rsid w:val="00C37968"/>
    <w:rsid w:val="00C41337"/>
    <w:rsid w:val="00C41B58"/>
    <w:rsid w:val="00C432E5"/>
    <w:rsid w:val="00C44A12"/>
    <w:rsid w:val="00C503EC"/>
    <w:rsid w:val="00C52A50"/>
    <w:rsid w:val="00C53CDC"/>
    <w:rsid w:val="00C55AE1"/>
    <w:rsid w:val="00C55BC3"/>
    <w:rsid w:val="00C55F7A"/>
    <w:rsid w:val="00C56384"/>
    <w:rsid w:val="00C57F31"/>
    <w:rsid w:val="00C606E8"/>
    <w:rsid w:val="00C667AC"/>
    <w:rsid w:val="00C7165D"/>
    <w:rsid w:val="00C722FF"/>
    <w:rsid w:val="00C75E36"/>
    <w:rsid w:val="00C76818"/>
    <w:rsid w:val="00C76EBF"/>
    <w:rsid w:val="00C77172"/>
    <w:rsid w:val="00C77521"/>
    <w:rsid w:val="00C777C9"/>
    <w:rsid w:val="00C77E43"/>
    <w:rsid w:val="00C80F13"/>
    <w:rsid w:val="00C81780"/>
    <w:rsid w:val="00C87ACD"/>
    <w:rsid w:val="00C910D0"/>
    <w:rsid w:val="00C91EB9"/>
    <w:rsid w:val="00C94594"/>
    <w:rsid w:val="00C95176"/>
    <w:rsid w:val="00C95E7B"/>
    <w:rsid w:val="00C97D5A"/>
    <w:rsid w:val="00CA1B5E"/>
    <w:rsid w:val="00CA2DC8"/>
    <w:rsid w:val="00CA32FD"/>
    <w:rsid w:val="00CA3647"/>
    <w:rsid w:val="00CA3BA4"/>
    <w:rsid w:val="00CA6088"/>
    <w:rsid w:val="00CA7CD4"/>
    <w:rsid w:val="00CB074D"/>
    <w:rsid w:val="00CB24E5"/>
    <w:rsid w:val="00CB36E9"/>
    <w:rsid w:val="00CB5749"/>
    <w:rsid w:val="00CB6D29"/>
    <w:rsid w:val="00CC149E"/>
    <w:rsid w:val="00CC1A62"/>
    <w:rsid w:val="00CC63A7"/>
    <w:rsid w:val="00CC7963"/>
    <w:rsid w:val="00CD0464"/>
    <w:rsid w:val="00CD0FD4"/>
    <w:rsid w:val="00CD135E"/>
    <w:rsid w:val="00CD1D69"/>
    <w:rsid w:val="00CD3759"/>
    <w:rsid w:val="00CD4697"/>
    <w:rsid w:val="00CD71A2"/>
    <w:rsid w:val="00CE0D91"/>
    <w:rsid w:val="00CE5702"/>
    <w:rsid w:val="00CE635D"/>
    <w:rsid w:val="00CE729E"/>
    <w:rsid w:val="00CF02A5"/>
    <w:rsid w:val="00CF0744"/>
    <w:rsid w:val="00CF19D9"/>
    <w:rsid w:val="00CF1B26"/>
    <w:rsid w:val="00CF2D2F"/>
    <w:rsid w:val="00CF5363"/>
    <w:rsid w:val="00CF5A4D"/>
    <w:rsid w:val="00D00C17"/>
    <w:rsid w:val="00D0100E"/>
    <w:rsid w:val="00D04542"/>
    <w:rsid w:val="00D04A9D"/>
    <w:rsid w:val="00D04C43"/>
    <w:rsid w:val="00D07FF2"/>
    <w:rsid w:val="00D10269"/>
    <w:rsid w:val="00D113A0"/>
    <w:rsid w:val="00D11F20"/>
    <w:rsid w:val="00D122B7"/>
    <w:rsid w:val="00D136AC"/>
    <w:rsid w:val="00D1445F"/>
    <w:rsid w:val="00D17A02"/>
    <w:rsid w:val="00D20E05"/>
    <w:rsid w:val="00D20EEF"/>
    <w:rsid w:val="00D2190C"/>
    <w:rsid w:val="00D22ED6"/>
    <w:rsid w:val="00D232E9"/>
    <w:rsid w:val="00D271CF"/>
    <w:rsid w:val="00D32D01"/>
    <w:rsid w:val="00D354F0"/>
    <w:rsid w:val="00D367E4"/>
    <w:rsid w:val="00D37078"/>
    <w:rsid w:val="00D40196"/>
    <w:rsid w:val="00D4071B"/>
    <w:rsid w:val="00D4097D"/>
    <w:rsid w:val="00D426F0"/>
    <w:rsid w:val="00D43BCD"/>
    <w:rsid w:val="00D4427D"/>
    <w:rsid w:val="00D46321"/>
    <w:rsid w:val="00D47C2D"/>
    <w:rsid w:val="00D512C9"/>
    <w:rsid w:val="00D51DD4"/>
    <w:rsid w:val="00D52232"/>
    <w:rsid w:val="00D52EF8"/>
    <w:rsid w:val="00D53A76"/>
    <w:rsid w:val="00D5520B"/>
    <w:rsid w:val="00D60D1A"/>
    <w:rsid w:val="00D620E4"/>
    <w:rsid w:val="00D62351"/>
    <w:rsid w:val="00D6429B"/>
    <w:rsid w:val="00D64D54"/>
    <w:rsid w:val="00D722B3"/>
    <w:rsid w:val="00D76538"/>
    <w:rsid w:val="00D766AB"/>
    <w:rsid w:val="00D76DF3"/>
    <w:rsid w:val="00D7762F"/>
    <w:rsid w:val="00D8177B"/>
    <w:rsid w:val="00D82070"/>
    <w:rsid w:val="00D8500F"/>
    <w:rsid w:val="00D8545D"/>
    <w:rsid w:val="00D8561C"/>
    <w:rsid w:val="00D869FC"/>
    <w:rsid w:val="00D915C9"/>
    <w:rsid w:val="00D91D58"/>
    <w:rsid w:val="00D92944"/>
    <w:rsid w:val="00D961FC"/>
    <w:rsid w:val="00DA1CBD"/>
    <w:rsid w:val="00DA2117"/>
    <w:rsid w:val="00DA24DD"/>
    <w:rsid w:val="00DA3071"/>
    <w:rsid w:val="00DA4A2F"/>
    <w:rsid w:val="00DA658E"/>
    <w:rsid w:val="00DA743B"/>
    <w:rsid w:val="00DB01CF"/>
    <w:rsid w:val="00DB06C1"/>
    <w:rsid w:val="00DB3644"/>
    <w:rsid w:val="00DB73D6"/>
    <w:rsid w:val="00DC3900"/>
    <w:rsid w:val="00DC3B51"/>
    <w:rsid w:val="00DC7C3F"/>
    <w:rsid w:val="00DD075F"/>
    <w:rsid w:val="00DD0FDB"/>
    <w:rsid w:val="00DD1628"/>
    <w:rsid w:val="00DD16DD"/>
    <w:rsid w:val="00DD2435"/>
    <w:rsid w:val="00DD4CAB"/>
    <w:rsid w:val="00DD56F6"/>
    <w:rsid w:val="00DD61AE"/>
    <w:rsid w:val="00DD6B46"/>
    <w:rsid w:val="00DE7CB4"/>
    <w:rsid w:val="00DF7B99"/>
    <w:rsid w:val="00E008CE"/>
    <w:rsid w:val="00E00914"/>
    <w:rsid w:val="00E01854"/>
    <w:rsid w:val="00E0415F"/>
    <w:rsid w:val="00E06573"/>
    <w:rsid w:val="00E07081"/>
    <w:rsid w:val="00E12D4E"/>
    <w:rsid w:val="00E130C0"/>
    <w:rsid w:val="00E13B60"/>
    <w:rsid w:val="00E14251"/>
    <w:rsid w:val="00E14824"/>
    <w:rsid w:val="00E160C8"/>
    <w:rsid w:val="00E1655F"/>
    <w:rsid w:val="00E17347"/>
    <w:rsid w:val="00E211F4"/>
    <w:rsid w:val="00E21CE4"/>
    <w:rsid w:val="00E22252"/>
    <w:rsid w:val="00E2434A"/>
    <w:rsid w:val="00E24BA5"/>
    <w:rsid w:val="00E31C1D"/>
    <w:rsid w:val="00E3340B"/>
    <w:rsid w:val="00E37D25"/>
    <w:rsid w:val="00E37EA1"/>
    <w:rsid w:val="00E37EEB"/>
    <w:rsid w:val="00E458C2"/>
    <w:rsid w:val="00E470E1"/>
    <w:rsid w:val="00E520B7"/>
    <w:rsid w:val="00E5291E"/>
    <w:rsid w:val="00E5477F"/>
    <w:rsid w:val="00E54D8B"/>
    <w:rsid w:val="00E5798F"/>
    <w:rsid w:val="00E64403"/>
    <w:rsid w:val="00E64717"/>
    <w:rsid w:val="00E6784F"/>
    <w:rsid w:val="00E709F7"/>
    <w:rsid w:val="00E73234"/>
    <w:rsid w:val="00E749FC"/>
    <w:rsid w:val="00E74EC0"/>
    <w:rsid w:val="00E7677A"/>
    <w:rsid w:val="00E77DDE"/>
    <w:rsid w:val="00E81FA7"/>
    <w:rsid w:val="00E8293D"/>
    <w:rsid w:val="00E82A62"/>
    <w:rsid w:val="00E837EE"/>
    <w:rsid w:val="00E83ACE"/>
    <w:rsid w:val="00E847AE"/>
    <w:rsid w:val="00E85D57"/>
    <w:rsid w:val="00E86842"/>
    <w:rsid w:val="00E86AEE"/>
    <w:rsid w:val="00E929D3"/>
    <w:rsid w:val="00E946F3"/>
    <w:rsid w:val="00E96106"/>
    <w:rsid w:val="00EA0B40"/>
    <w:rsid w:val="00EA196C"/>
    <w:rsid w:val="00EA3B7C"/>
    <w:rsid w:val="00EA3D96"/>
    <w:rsid w:val="00EA3F63"/>
    <w:rsid w:val="00EA445A"/>
    <w:rsid w:val="00EA5298"/>
    <w:rsid w:val="00EA5FA8"/>
    <w:rsid w:val="00EA6859"/>
    <w:rsid w:val="00EA7B04"/>
    <w:rsid w:val="00EB0C2B"/>
    <w:rsid w:val="00EB3151"/>
    <w:rsid w:val="00EB32C9"/>
    <w:rsid w:val="00EB56CC"/>
    <w:rsid w:val="00EB68D7"/>
    <w:rsid w:val="00EC04F5"/>
    <w:rsid w:val="00EC0899"/>
    <w:rsid w:val="00EC0AC6"/>
    <w:rsid w:val="00EC1BD2"/>
    <w:rsid w:val="00EC51F5"/>
    <w:rsid w:val="00EC5675"/>
    <w:rsid w:val="00EC58CD"/>
    <w:rsid w:val="00EC6306"/>
    <w:rsid w:val="00EC70F3"/>
    <w:rsid w:val="00ED04CC"/>
    <w:rsid w:val="00ED2403"/>
    <w:rsid w:val="00ED27FE"/>
    <w:rsid w:val="00ED3321"/>
    <w:rsid w:val="00ED34F8"/>
    <w:rsid w:val="00ED5E7D"/>
    <w:rsid w:val="00EE379D"/>
    <w:rsid w:val="00EE55F6"/>
    <w:rsid w:val="00EE5F59"/>
    <w:rsid w:val="00EE5FEC"/>
    <w:rsid w:val="00EE6583"/>
    <w:rsid w:val="00EF1644"/>
    <w:rsid w:val="00EF1D98"/>
    <w:rsid w:val="00EF2020"/>
    <w:rsid w:val="00EF3495"/>
    <w:rsid w:val="00EF43BD"/>
    <w:rsid w:val="00EF47C0"/>
    <w:rsid w:val="00EF5320"/>
    <w:rsid w:val="00EF7AE4"/>
    <w:rsid w:val="00F00728"/>
    <w:rsid w:val="00F0099C"/>
    <w:rsid w:val="00F01784"/>
    <w:rsid w:val="00F0279B"/>
    <w:rsid w:val="00F03958"/>
    <w:rsid w:val="00F058E8"/>
    <w:rsid w:val="00F05C17"/>
    <w:rsid w:val="00F05DCE"/>
    <w:rsid w:val="00F06C58"/>
    <w:rsid w:val="00F07E3D"/>
    <w:rsid w:val="00F10418"/>
    <w:rsid w:val="00F10744"/>
    <w:rsid w:val="00F16A9D"/>
    <w:rsid w:val="00F17D6C"/>
    <w:rsid w:val="00F20F78"/>
    <w:rsid w:val="00F21F83"/>
    <w:rsid w:val="00F22611"/>
    <w:rsid w:val="00F2558B"/>
    <w:rsid w:val="00F27431"/>
    <w:rsid w:val="00F30523"/>
    <w:rsid w:val="00F31A99"/>
    <w:rsid w:val="00F3409A"/>
    <w:rsid w:val="00F346FC"/>
    <w:rsid w:val="00F35A99"/>
    <w:rsid w:val="00F40803"/>
    <w:rsid w:val="00F40B5F"/>
    <w:rsid w:val="00F413C0"/>
    <w:rsid w:val="00F43229"/>
    <w:rsid w:val="00F44588"/>
    <w:rsid w:val="00F46247"/>
    <w:rsid w:val="00F50309"/>
    <w:rsid w:val="00F51E7C"/>
    <w:rsid w:val="00F52872"/>
    <w:rsid w:val="00F538E2"/>
    <w:rsid w:val="00F53BBC"/>
    <w:rsid w:val="00F53FBD"/>
    <w:rsid w:val="00F615C8"/>
    <w:rsid w:val="00F61CBF"/>
    <w:rsid w:val="00F634E5"/>
    <w:rsid w:val="00F64670"/>
    <w:rsid w:val="00F66995"/>
    <w:rsid w:val="00F67E61"/>
    <w:rsid w:val="00F717FE"/>
    <w:rsid w:val="00F71FB0"/>
    <w:rsid w:val="00F726F3"/>
    <w:rsid w:val="00F7422A"/>
    <w:rsid w:val="00F750A2"/>
    <w:rsid w:val="00F75425"/>
    <w:rsid w:val="00F754B5"/>
    <w:rsid w:val="00F75519"/>
    <w:rsid w:val="00F77541"/>
    <w:rsid w:val="00F80484"/>
    <w:rsid w:val="00F81E6D"/>
    <w:rsid w:val="00F8240C"/>
    <w:rsid w:val="00F825A0"/>
    <w:rsid w:val="00F8341D"/>
    <w:rsid w:val="00F860CC"/>
    <w:rsid w:val="00F861BD"/>
    <w:rsid w:val="00F86D95"/>
    <w:rsid w:val="00F8744D"/>
    <w:rsid w:val="00F87A35"/>
    <w:rsid w:val="00F87CF4"/>
    <w:rsid w:val="00F87E2E"/>
    <w:rsid w:val="00F90B4D"/>
    <w:rsid w:val="00F91701"/>
    <w:rsid w:val="00F94EC9"/>
    <w:rsid w:val="00F965EA"/>
    <w:rsid w:val="00FA1D26"/>
    <w:rsid w:val="00FA247B"/>
    <w:rsid w:val="00FA302E"/>
    <w:rsid w:val="00FA34B0"/>
    <w:rsid w:val="00FA3D33"/>
    <w:rsid w:val="00FA3EA9"/>
    <w:rsid w:val="00FA4A73"/>
    <w:rsid w:val="00FA5885"/>
    <w:rsid w:val="00FA6571"/>
    <w:rsid w:val="00FA7950"/>
    <w:rsid w:val="00FA7A0E"/>
    <w:rsid w:val="00FA7D70"/>
    <w:rsid w:val="00FB0627"/>
    <w:rsid w:val="00FB1992"/>
    <w:rsid w:val="00FB2075"/>
    <w:rsid w:val="00FB42B8"/>
    <w:rsid w:val="00FB460C"/>
    <w:rsid w:val="00FB466F"/>
    <w:rsid w:val="00FB4A35"/>
    <w:rsid w:val="00FB6020"/>
    <w:rsid w:val="00FB7AB2"/>
    <w:rsid w:val="00FC0A75"/>
    <w:rsid w:val="00FC1059"/>
    <w:rsid w:val="00FC213E"/>
    <w:rsid w:val="00FC235A"/>
    <w:rsid w:val="00FC4CD2"/>
    <w:rsid w:val="00FC5431"/>
    <w:rsid w:val="00FC6FF0"/>
    <w:rsid w:val="00FD136B"/>
    <w:rsid w:val="00FD3627"/>
    <w:rsid w:val="00FD7A96"/>
    <w:rsid w:val="00FE400C"/>
    <w:rsid w:val="00FE5F7F"/>
    <w:rsid w:val="00FE7002"/>
    <w:rsid w:val="00FE7DAA"/>
    <w:rsid w:val="00FF01B9"/>
    <w:rsid w:val="00FF2D0B"/>
    <w:rsid w:val="00FF3078"/>
    <w:rsid w:val="00FF5B23"/>
    <w:rsid w:val="00FF74E8"/>
    <w:rsid w:val="00FF78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94D44"/>
  <w15:docId w15:val="{AC37C792-D7B4-4A4C-ACE5-A7052F1E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9F"/>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42970"/>
    <w:rPr>
      <w:rFonts w:ascii="Calibri" w:eastAsia="Calibri" w:hAnsi="Calibri" w:cs="Times New Roman"/>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42970"/>
    <w:rPr>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2"/>
      </w:numPr>
    </w:pPr>
  </w:style>
  <w:style w:type="paragraph" w:customStyle="1" w:styleId="2pakapesvirsraksts">
    <w:name w:val="2. pakapes virsraksts"/>
    <w:basedOn w:val="Normal"/>
    <w:rsid w:val="00BD53DE"/>
    <w:pPr>
      <w:numPr>
        <w:ilvl w:val="1"/>
        <w:numId w:val="2"/>
      </w:numPr>
      <w:ind w:left="547"/>
    </w:pPr>
  </w:style>
  <w:style w:type="paragraph" w:customStyle="1" w:styleId="3pakapesvirsraksts">
    <w:name w:val="3. pakapes virsraksts"/>
    <w:basedOn w:val="Normal"/>
    <w:rsid w:val="00BD53DE"/>
    <w:pPr>
      <w:numPr>
        <w:ilvl w:val="2"/>
        <w:numId w:val="2"/>
      </w:numPr>
    </w:pPr>
  </w:style>
  <w:style w:type="paragraph" w:customStyle="1" w:styleId="4pakapesvirsraksts">
    <w:name w:val="4. pakapes virsraksts"/>
    <w:basedOn w:val="Normal"/>
    <w:rsid w:val="00BD53DE"/>
    <w:pPr>
      <w:numPr>
        <w:ilvl w:val="3"/>
        <w:numId w:val="2"/>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rmal1,No Spacing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rmal1 Char,No Spacing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 w:type="paragraph" w:styleId="BodyText2">
    <w:name w:val="Body Text 2"/>
    <w:basedOn w:val="Normal"/>
    <w:link w:val="BodyText2Char"/>
    <w:uiPriority w:val="99"/>
    <w:semiHidden/>
    <w:rsid w:val="00021AC6"/>
    <w:pPr>
      <w:spacing w:after="0" w:line="240" w:lineRule="auto"/>
      <w:jc w:val="both"/>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uiPriority w:val="99"/>
    <w:semiHidden/>
    <w:rsid w:val="00021AC6"/>
    <w:rPr>
      <w:rFonts w:ascii="Times New Roman" w:eastAsia="Times New Roman" w:hAnsi="Times New Roman" w:cs="Times New Roman"/>
      <w:sz w:val="24"/>
      <w:szCs w:val="20"/>
      <w:lang w:val="lv-LV" w:eastAsia="lv-LV"/>
    </w:rPr>
  </w:style>
  <w:style w:type="paragraph" w:styleId="EndnoteText">
    <w:name w:val="endnote text"/>
    <w:basedOn w:val="Normal"/>
    <w:link w:val="EndnoteTextChar"/>
    <w:uiPriority w:val="99"/>
    <w:semiHidden/>
    <w:unhideWhenUsed/>
    <w:rsid w:val="00D232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2E9"/>
    <w:rPr>
      <w:sz w:val="20"/>
      <w:szCs w:val="20"/>
      <w:lang w:val="lv-LV"/>
    </w:rPr>
  </w:style>
  <w:style w:type="character" w:styleId="EndnoteReference">
    <w:name w:val="endnote reference"/>
    <w:basedOn w:val="DefaultParagraphFont"/>
    <w:uiPriority w:val="99"/>
    <w:semiHidden/>
    <w:unhideWhenUsed/>
    <w:rsid w:val="00D232E9"/>
    <w:rPr>
      <w:vertAlign w:val="superscript"/>
    </w:rPr>
  </w:style>
  <w:style w:type="character" w:styleId="FollowedHyperlink">
    <w:name w:val="FollowedHyperlink"/>
    <w:basedOn w:val="DefaultParagraphFont"/>
    <w:uiPriority w:val="99"/>
    <w:semiHidden/>
    <w:unhideWhenUsed/>
    <w:rsid w:val="00EA1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6359">
      <w:bodyDiv w:val="1"/>
      <w:marLeft w:val="0"/>
      <w:marRight w:val="0"/>
      <w:marTop w:val="0"/>
      <w:marBottom w:val="0"/>
      <w:divBdr>
        <w:top w:val="none" w:sz="0" w:space="0" w:color="auto"/>
        <w:left w:val="none" w:sz="0" w:space="0" w:color="auto"/>
        <w:bottom w:val="none" w:sz="0" w:space="0" w:color="auto"/>
        <w:right w:val="none" w:sz="0" w:space="0" w:color="auto"/>
      </w:divBdr>
    </w:div>
    <w:div w:id="71859112">
      <w:bodyDiv w:val="1"/>
      <w:marLeft w:val="0"/>
      <w:marRight w:val="0"/>
      <w:marTop w:val="0"/>
      <w:marBottom w:val="0"/>
      <w:divBdr>
        <w:top w:val="none" w:sz="0" w:space="0" w:color="auto"/>
        <w:left w:val="none" w:sz="0" w:space="0" w:color="auto"/>
        <w:bottom w:val="none" w:sz="0" w:space="0" w:color="auto"/>
        <w:right w:val="none" w:sz="0" w:space="0" w:color="auto"/>
      </w:divBdr>
    </w:div>
    <w:div w:id="13403440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8883551">
      <w:bodyDiv w:val="1"/>
      <w:marLeft w:val="0"/>
      <w:marRight w:val="0"/>
      <w:marTop w:val="0"/>
      <w:marBottom w:val="0"/>
      <w:divBdr>
        <w:top w:val="none" w:sz="0" w:space="0" w:color="auto"/>
        <w:left w:val="none" w:sz="0" w:space="0" w:color="auto"/>
        <w:bottom w:val="none" w:sz="0" w:space="0" w:color="auto"/>
        <w:right w:val="none" w:sz="0" w:space="0" w:color="auto"/>
      </w:divBdr>
    </w:div>
    <w:div w:id="190995251">
      <w:bodyDiv w:val="1"/>
      <w:marLeft w:val="0"/>
      <w:marRight w:val="0"/>
      <w:marTop w:val="0"/>
      <w:marBottom w:val="0"/>
      <w:divBdr>
        <w:top w:val="none" w:sz="0" w:space="0" w:color="auto"/>
        <w:left w:val="none" w:sz="0" w:space="0" w:color="auto"/>
        <w:bottom w:val="none" w:sz="0" w:space="0" w:color="auto"/>
        <w:right w:val="none" w:sz="0" w:space="0" w:color="auto"/>
      </w:divBdr>
    </w:div>
    <w:div w:id="241451789">
      <w:bodyDiv w:val="1"/>
      <w:marLeft w:val="0"/>
      <w:marRight w:val="0"/>
      <w:marTop w:val="0"/>
      <w:marBottom w:val="0"/>
      <w:divBdr>
        <w:top w:val="none" w:sz="0" w:space="0" w:color="auto"/>
        <w:left w:val="none" w:sz="0" w:space="0" w:color="auto"/>
        <w:bottom w:val="none" w:sz="0" w:space="0" w:color="auto"/>
        <w:right w:val="none" w:sz="0" w:space="0" w:color="auto"/>
      </w:divBdr>
    </w:div>
    <w:div w:id="244875101">
      <w:bodyDiv w:val="1"/>
      <w:marLeft w:val="0"/>
      <w:marRight w:val="0"/>
      <w:marTop w:val="0"/>
      <w:marBottom w:val="0"/>
      <w:divBdr>
        <w:top w:val="none" w:sz="0" w:space="0" w:color="auto"/>
        <w:left w:val="none" w:sz="0" w:space="0" w:color="auto"/>
        <w:bottom w:val="none" w:sz="0" w:space="0" w:color="auto"/>
        <w:right w:val="none" w:sz="0" w:space="0" w:color="auto"/>
      </w:divBdr>
    </w:div>
    <w:div w:id="588849082">
      <w:bodyDiv w:val="1"/>
      <w:marLeft w:val="0"/>
      <w:marRight w:val="0"/>
      <w:marTop w:val="0"/>
      <w:marBottom w:val="0"/>
      <w:divBdr>
        <w:top w:val="none" w:sz="0" w:space="0" w:color="auto"/>
        <w:left w:val="none" w:sz="0" w:space="0" w:color="auto"/>
        <w:bottom w:val="none" w:sz="0" w:space="0" w:color="auto"/>
        <w:right w:val="none" w:sz="0" w:space="0" w:color="auto"/>
      </w:divBdr>
    </w:div>
    <w:div w:id="713696077">
      <w:bodyDiv w:val="1"/>
      <w:marLeft w:val="0"/>
      <w:marRight w:val="0"/>
      <w:marTop w:val="0"/>
      <w:marBottom w:val="0"/>
      <w:divBdr>
        <w:top w:val="none" w:sz="0" w:space="0" w:color="auto"/>
        <w:left w:val="none" w:sz="0" w:space="0" w:color="auto"/>
        <w:bottom w:val="none" w:sz="0" w:space="0" w:color="auto"/>
        <w:right w:val="none" w:sz="0" w:space="0" w:color="auto"/>
      </w:divBdr>
    </w:div>
    <w:div w:id="745342228">
      <w:bodyDiv w:val="1"/>
      <w:marLeft w:val="0"/>
      <w:marRight w:val="0"/>
      <w:marTop w:val="0"/>
      <w:marBottom w:val="0"/>
      <w:divBdr>
        <w:top w:val="none" w:sz="0" w:space="0" w:color="auto"/>
        <w:left w:val="none" w:sz="0" w:space="0" w:color="auto"/>
        <w:bottom w:val="none" w:sz="0" w:space="0" w:color="auto"/>
        <w:right w:val="none" w:sz="0" w:space="0" w:color="auto"/>
      </w:divBdr>
    </w:div>
    <w:div w:id="793325234">
      <w:bodyDiv w:val="1"/>
      <w:marLeft w:val="0"/>
      <w:marRight w:val="0"/>
      <w:marTop w:val="0"/>
      <w:marBottom w:val="0"/>
      <w:divBdr>
        <w:top w:val="none" w:sz="0" w:space="0" w:color="auto"/>
        <w:left w:val="none" w:sz="0" w:space="0" w:color="auto"/>
        <w:bottom w:val="none" w:sz="0" w:space="0" w:color="auto"/>
        <w:right w:val="none" w:sz="0" w:space="0" w:color="auto"/>
      </w:divBdr>
    </w:div>
    <w:div w:id="831606542">
      <w:bodyDiv w:val="1"/>
      <w:marLeft w:val="0"/>
      <w:marRight w:val="0"/>
      <w:marTop w:val="0"/>
      <w:marBottom w:val="0"/>
      <w:divBdr>
        <w:top w:val="none" w:sz="0" w:space="0" w:color="auto"/>
        <w:left w:val="none" w:sz="0" w:space="0" w:color="auto"/>
        <w:bottom w:val="none" w:sz="0" w:space="0" w:color="auto"/>
        <w:right w:val="none" w:sz="0" w:space="0" w:color="auto"/>
      </w:divBdr>
    </w:div>
    <w:div w:id="852383543">
      <w:bodyDiv w:val="1"/>
      <w:marLeft w:val="0"/>
      <w:marRight w:val="0"/>
      <w:marTop w:val="0"/>
      <w:marBottom w:val="0"/>
      <w:divBdr>
        <w:top w:val="none" w:sz="0" w:space="0" w:color="auto"/>
        <w:left w:val="none" w:sz="0" w:space="0" w:color="auto"/>
        <w:bottom w:val="none" w:sz="0" w:space="0" w:color="auto"/>
        <w:right w:val="none" w:sz="0" w:space="0" w:color="auto"/>
      </w:divBdr>
    </w:div>
    <w:div w:id="858201439">
      <w:bodyDiv w:val="1"/>
      <w:marLeft w:val="0"/>
      <w:marRight w:val="0"/>
      <w:marTop w:val="0"/>
      <w:marBottom w:val="0"/>
      <w:divBdr>
        <w:top w:val="none" w:sz="0" w:space="0" w:color="auto"/>
        <w:left w:val="none" w:sz="0" w:space="0" w:color="auto"/>
        <w:bottom w:val="none" w:sz="0" w:space="0" w:color="auto"/>
        <w:right w:val="none" w:sz="0" w:space="0" w:color="auto"/>
      </w:divBdr>
    </w:div>
    <w:div w:id="969358757">
      <w:bodyDiv w:val="1"/>
      <w:marLeft w:val="0"/>
      <w:marRight w:val="0"/>
      <w:marTop w:val="0"/>
      <w:marBottom w:val="0"/>
      <w:divBdr>
        <w:top w:val="none" w:sz="0" w:space="0" w:color="auto"/>
        <w:left w:val="none" w:sz="0" w:space="0" w:color="auto"/>
        <w:bottom w:val="none" w:sz="0" w:space="0" w:color="auto"/>
        <w:right w:val="none" w:sz="0" w:space="0" w:color="auto"/>
      </w:divBdr>
    </w:div>
    <w:div w:id="1082603691">
      <w:bodyDiv w:val="1"/>
      <w:marLeft w:val="0"/>
      <w:marRight w:val="0"/>
      <w:marTop w:val="0"/>
      <w:marBottom w:val="0"/>
      <w:divBdr>
        <w:top w:val="none" w:sz="0" w:space="0" w:color="auto"/>
        <w:left w:val="none" w:sz="0" w:space="0" w:color="auto"/>
        <w:bottom w:val="none" w:sz="0" w:space="0" w:color="auto"/>
        <w:right w:val="none" w:sz="0" w:space="0" w:color="auto"/>
      </w:divBdr>
    </w:div>
    <w:div w:id="1128010481">
      <w:bodyDiv w:val="1"/>
      <w:marLeft w:val="0"/>
      <w:marRight w:val="0"/>
      <w:marTop w:val="0"/>
      <w:marBottom w:val="0"/>
      <w:divBdr>
        <w:top w:val="none" w:sz="0" w:space="0" w:color="auto"/>
        <w:left w:val="none" w:sz="0" w:space="0" w:color="auto"/>
        <w:bottom w:val="none" w:sz="0" w:space="0" w:color="auto"/>
        <w:right w:val="none" w:sz="0" w:space="0" w:color="auto"/>
      </w:divBdr>
    </w:div>
    <w:div w:id="1228876369">
      <w:bodyDiv w:val="1"/>
      <w:marLeft w:val="0"/>
      <w:marRight w:val="0"/>
      <w:marTop w:val="0"/>
      <w:marBottom w:val="0"/>
      <w:divBdr>
        <w:top w:val="none" w:sz="0" w:space="0" w:color="auto"/>
        <w:left w:val="none" w:sz="0" w:space="0" w:color="auto"/>
        <w:bottom w:val="none" w:sz="0" w:space="0" w:color="auto"/>
        <w:right w:val="none" w:sz="0" w:space="0" w:color="auto"/>
      </w:divBdr>
      <w:divsChild>
        <w:div w:id="753819807">
          <w:marLeft w:val="547"/>
          <w:marRight w:val="0"/>
          <w:marTop w:val="144"/>
          <w:marBottom w:val="0"/>
          <w:divBdr>
            <w:top w:val="none" w:sz="0" w:space="0" w:color="auto"/>
            <w:left w:val="none" w:sz="0" w:space="0" w:color="auto"/>
            <w:bottom w:val="none" w:sz="0" w:space="0" w:color="auto"/>
            <w:right w:val="none" w:sz="0" w:space="0" w:color="auto"/>
          </w:divBdr>
        </w:div>
      </w:divsChild>
    </w:div>
    <w:div w:id="1360424744">
      <w:bodyDiv w:val="1"/>
      <w:marLeft w:val="0"/>
      <w:marRight w:val="0"/>
      <w:marTop w:val="0"/>
      <w:marBottom w:val="0"/>
      <w:divBdr>
        <w:top w:val="none" w:sz="0" w:space="0" w:color="auto"/>
        <w:left w:val="none" w:sz="0" w:space="0" w:color="auto"/>
        <w:bottom w:val="none" w:sz="0" w:space="0" w:color="auto"/>
        <w:right w:val="none" w:sz="0" w:space="0" w:color="auto"/>
      </w:divBdr>
    </w:div>
    <w:div w:id="1428190103">
      <w:bodyDiv w:val="1"/>
      <w:marLeft w:val="0"/>
      <w:marRight w:val="0"/>
      <w:marTop w:val="0"/>
      <w:marBottom w:val="0"/>
      <w:divBdr>
        <w:top w:val="none" w:sz="0" w:space="0" w:color="auto"/>
        <w:left w:val="none" w:sz="0" w:space="0" w:color="auto"/>
        <w:bottom w:val="none" w:sz="0" w:space="0" w:color="auto"/>
        <w:right w:val="none" w:sz="0" w:space="0" w:color="auto"/>
      </w:divBdr>
    </w:div>
    <w:div w:id="1483740126">
      <w:bodyDiv w:val="1"/>
      <w:marLeft w:val="0"/>
      <w:marRight w:val="0"/>
      <w:marTop w:val="0"/>
      <w:marBottom w:val="0"/>
      <w:divBdr>
        <w:top w:val="none" w:sz="0" w:space="0" w:color="auto"/>
        <w:left w:val="none" w:sz="0" w:space="0" w:color="auto"/>
        <w:bottom w:val="none" w:sz="0" w:space="0" w:color="auto"/>
        <w:right w:val="none" w:sz="0" w:space="0" w:color="auto"/>
      </w:divBdr>
    </w:div>
    <w:div w:id="1526752985">
      <w:bodyDiv w:val="1"/>
      <w:marLeft w:val="0"/>
      <w:marRight w:val="0"/>
      <w:marTop w:val="0"/>
      <w:marBottom w:val="0"/>
      <w:divBdr>
        <w:top w:val="none" w:sz="0" w:space="0" w:color="auto"/>
        <w:left w:val="none" w:sz="0" w:space="0" w:color="auto"/>
        <w:bottom w:val="none" w:sz="0" w:space="0" w:color="auto"/>
        <w:right w:val="none" w:sz="0" w:space="0" w:color="auto"/>
      </w:divBdr>
    </w:div>
    <w:div w:id="1549026263">
      <w:bodyDiv w:val="1"/>
      <w:marLeft w:val="0"/>
      <w:marRight w:val="0"/>
      <w:marTop w:val="0"/>
      <w:marBottom w:val="0"/>
      <w:divBdr>
        <w:top w:val="none" w:sz="0" w:space="0" w:color="auto"/>
        <w:left w:val="none" w:sz="0" w:space="0" w:color="auto"/>
        <w:bottom w:val="none" w:sz="0" w:space="0" w:color="auto"/>
        <w:right w:val="none" w:sz="0" w:space="0" w:color="auto"/>
      </w:divBdr>
    </w:div>
    <w:div w:id="1589729983">
      <w:bodyDiv w:val="1"/>
      <w:marLeft w:val="0"/>
      <w:marRight w:val="0"/>
      <w:marTop w:val="0"/>
      <w:marBottom w:val="0"/>
      <w:divBdr>
        <w:top w:val="none" w:sz="0" w:space="0" w:color="auto"/>
        <w:left w:val="none" w:sz="0" w:space="0" w:color="auto"/>
        <w:bottom w:val="none" w:sz="0" w:space="0" w:color="auto"/>
        <w:right w:val="none" w:sz="0" w:space="0" w:color="auto"/>
      </w:divBdr>
    </w:div>
    <w:div w:id="1604729446">
      <w:bodyDiv w:val="1"/>
      <w:marLeft w:val="0"/>
      <w:marRight w:val="0"/>
      <w:marTop w:val="0"/>
      <w:marBottom w:val="0"/>
      <w:divBdr>
        <w:top w:val="none" w:sz="0" w:space="0" w:color="auto"/>
        <w:left w:val="none" w:sz="0" w:space="0" w:color="auto"/>
        <w:bottom w:val="none" w:sz="0" w:space="0" w:color="auto"/>
        <w:right w:val="none" w:sz="0" w:space="0" w:color="auto"/>
      </w:divBdr>
    </w:div>
    <w:div w:id="1638531141">
      <w:bodyDiv w:val="1"/>
      <w:marLeft w:val="0"/>
      <w:marRight w:val="0"/>
      <w:marTop w:val="0"/>
      <w:marBottom w:val="0"/>
      <w:divBdr>
        <w:top w:val="none" w:sz="0" w:space="0" w:color="auto"/>
        <w:left w:val="none" w:sz="0" w:space="0" w:color="auto"/>
        <w:bottom w:val="none" w:sz="0" w:space="0" w:color="auto"/>
        <w:right w:val="none" w:sz="0" w:space="0" w:color="auto"/>
      </w:divBdr>
    </w:div>
    <w:div w:id="1646541554">
      <w:bodyDiv w:val="1"/>
      <w:marLeft w:val="0"/>
      <w:marRight w:val="0"/>
      <w:marTop w:val="0"/>
      <w:marBottom w:val="0"/>
      <w:divBdr>
        <w:top w:val="none" w:sz="0" w:space="0" w:color="auto"/>
        <w:left w:val="none" w:sz="0" w:space="0" w:color="auto"/>
        <w:bottom w:val="none" w:sz="0" w:space="0" w:color="auto"/>
        <w:right w:val="none" w:sz="0" w:space="0" w:color="auto"/>
      </w:divBdr>
      <w:divsChild>
        <w:div w:id="1851095730">
          <w:marLeft w:val="0"/>
          <w:marRight w:val="0"/>
          <w:marTop w:val="0"/>
          <w:marBottom w:val="0"/>
          <w:divBdr>
            <w:top w:val="none" w:sz="0" w:space="0" w:color="auto"/>
            <w:left w:val="none" w:sz="0" w:space="0" w:color="auto"/>
            <w:bottom w:val="none" w:sz="0" w:space="0" w:color="auto"/>
            <w:right w:val="none" w:sz="0" w:space="0" w:color="auto"/>
          </w:divBdr>
        </w:div>
        <w:div w:id="1773353540">
          <w:marLeft w:val="0"/>
          <w:marRight w:val="0"/>
          <w:marTop w:val="0"/>
          <w:marBottom w:val="0"/>
          <w:divBdr>
            <w:top w:val="none" w:sz="0" w:space="0" w:color="auto"/>
            <w:left w:val="none" w:sz="0" w:space="0" w:color="auto"/>
            <w:bottom w:val="none" w:sz="0" w:space="0" w:color="auto"/>
            <w:right w:val="none" w:sz="0" w:space="0" w:color="auto"/>
          </w:divBdr>
        </w:div>
      </w:divsChild>
    </w:div>
    <w:div w:id="1700083950">
      <w:bodyDiv w:val="1"/>
      <w:marLeft w:val="0"/>
      <w:marRight w:val="0"/>
      <w:marTop w:val="0"/>
      <w:marBottom w:val="0"/>
      <w:divBdr>
        <w:top w:val="none" w:sz="0" w:space="0" w:color="auto"/>
        <w:left w:val="none" w:sz="0" w:space="0" w:color="auto"/>
        <w:bottom w:val="none" w:sz="0" w:space="0" w:color="auto"/>
        <w:right w:val="none" w:sz="0" w:space="0" w:color="auto"/>
      </w:divBdr>
    </w:div>
    <w:div w:id="1747875831">
      <w:bodyDiv w:val="1"/>
      <w:marLeft w:val="0"/>
      <w:marRight w:val="0"/>
      <w:marTop w:val="0"/>
      <w:marBottom w:val="0"/>
      <w:divBdr>
        <w:top w:val="none" w:sz="0" w:space="0" w:color="auto"/>
        <w:left w:val="none" w:sz="0" w:space="0" w:color="auto"/>
        <w:bottom w:val="none" w:sz="0" w:space="0" w:color="auto"/>
        <w:right w:val="none" w:sz="0" w:space="0" w:color="auto"/>
      </w:divBdr>
    </w:div>
    <w:div w:id="1869027653">
      <w:bodyDiv w:val="1"/>
      <w:marLeft w:val="0"/>
      <w:marRight w:val="0"/>
      <w:marTop w:val="0"/>
      <w:marBottom w:val="0"/>
      <w:divBdr>
        <w:top w:val="none" w:sz="0" w:space="0" w:color="auto"/>
        <w:left w:val="none" w:sz="0" w:space="0" w:color="auto"/>
        <w:bottom w:val="none" w:sz="0" w:space="0" w:color="auto"/>
        <w:right w:val="none" w:sz="0" w:space="0" w:color="auto"/>
      </w:divBdr>
    </w:div>
    <w:div w:id="188017010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64997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3497">
          <w:marLeft w:val="547"/>
          <w:marRight w:val="0"/>
          <w:marTop w:val="96"/>
          <w:marBottom w:val="0"/>
          <w:divBdr>
            <w:top w:val="none" w:sz="0" w:space="0" w:color="auto"/>
            <w:left w:val="none" w:sz="0" w:space="0" w:color="auto"/>
            <w:bottom w:val="none" w:sz="0" w:space="0" w:color="auto"/>
            <w:right w:val="none" w:sz="0" w:space="0" w:color="auto"/>
          </w:divBdr>
        </w:div>
      </w:divsChild>
    </w:div>
    <w:div w:id="2003585941">
      <w:bodyDiv w:val="1"/>
      <w:marLeft w:val="0"/>
      <w:marRight w:val="0"/>
      <w:marTop w:val="0"/>
      <w:marBottom w:val="0"/>
      <w:divBdr>
        <w:top w:val="none" w:sz="0" w:space="0" w:color="auto"/>
        <w:left w:val="none" w:sz="0" w:space="0" w:color="auto"/>
        <w:bottom w:val="none" w:sz="0" w:space="0" w:color="auto"/>
        <w:right w:val="none" w:sz="0" w:space="0" w:color="auto"/>
      </w:divBdr>
    </w:div>
    <w:div w:id="2005012209">
      <w:bodyDiv w:val="1"/>
      <w:marLeft w:val="0"/>
      <w:marRight w:val="0"/>
      <w:marTop w:val="0"/>
      <w:marBottom w:val="0"/>
      <w:divBdr>
        <w:top w:val="none" w:sz="0" w:space="0" w:color="auto"/>
        <w:left w:val="none" w:sz="0" w:space="0" w:color="auto"/>
        <w:bottom w:val="none" w:sz="0" w:space="0" w:color="auto"/>
        <w:right w:val="none" w:sz="0" w:space="0" w:color="auto"/>
      </w:divBdr>
    </w:div>
    <w:div w:id="20132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files/tautsaimniecibas_attistiba/dsp/EMZino_06_1606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FE44-8C83-4A30-A17B-312D058C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2104</Words>
  <Characters>16138</Characters>
  <Application>Microsoft Office Word</Application>
  <DocSecurity>0</DocSecurity>
  <Lines>288</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Informatīvais ziņojums “Par veselības reformas pasākumu īstenošanas turpināšanu 2017.gadā”</vt:lpstr>
    </vt:vector>
  </TitlesOfParts>
  <Company>Veselības ministrija</Company>
  <LinksUpToDate>false</LinksUpToDate>
  <CharactersWithSpaces>18161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Informatīvais ziņojums</dc:subject>
  <dc:creator>Āris Kasparans</dc:creator>
  <cp:keywords/>
  <dc:description/>
  <cp:lastModifiedBy>Agnese Rožkalne</cp:lastModifiedBy>
  <cp:revision>31</cp:revision>
  <cp:lastPrinted>2017-02-24T10:44:00Z</cp:lastPrinted>
  <dcterms:created xsi:type="dcterms:W3CDTF">2017-02-28T07:46:00Z</dcterms:created>
  <dcterms:modified xsi:type="dcterms:W3CDTF">2017-03-03T12:15:00Z</dcterms:modified>
</cp:coreProperties>
</file>