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00E38" w14:textId="1C5924DF" w:rsidR="0058675B" w:rsidRPr="00EB1F9C" w:rsidRDefault="00547946" w:rsidP="0058675B">
      <w:pPr>
        <w:spacing w:after="0" w:line="240" w:lineRule="auto"/>
        <w:jc w:val="center"/>
        <w:rPr>
          <w:rFonts w:ascii="Times New Roman" w:hAnsi="Times New Roman"/>
          <w:b/>
          <w:sz w:val="24"/>
          <w:szCs w:val="24"/>
        </w:rPr>
      </w:pPr>
      <w:bookmarkStart w:id="0" w:name="_GoBack"/>
      <w:r w:rsidRPr="00EB1F9C">
        <w:rPr>
          <w:rFonts w:ascii="Times New Roman" w:hAnsi="Times New Roman"/>
          <w:b/>
          <w:sz w:val="24"/>
          <w:szCs w:val="24"/>
        </w:rPr>
        <w:t xml:space="preserve">Informatīvais ziņojums </w:t>
      </w:r>
      <w:r w:rsidR="0058675B" w:rsidRPr="00EB1F9C">
        <w:rPr>
          <w:rFonts w:ascii="Times New Roman" w:hAnsi="Times New Roman"/>
          <w:b/>
          <w:sz w:val="24"/>
          <w:szCs w:val="24"/>
        </w:rPr>
        <w:t xml:space="preserve">“Par Ministru kabineta 2016.gada 4.oktobra sēdes </w:t>
      </w:r>
      <w:proofErr w:type="spellStart"/>
      <w:r w:rsidR="0058675B" w:rsidRPr="00EB1F9C">
        <w:rPr>
          <w:rFonts w:ascii="Times New Roman" w:hAnsi="Times New Roman"/>
          <w:b/>
          <w:sz w:val="24"/>
          <w:szCs w:val="24"/>
        </w:rPr>
        <w:t>protokollēmuma</w:t>
      </w:r>
      <w:proofErr w:type="spellEnd"/>
      <w:r w:rsidR="0058675B" w:rsidRPr="00EB1F9C">
        <w:rPr>
          <w:rFonts w:ascii="Times New Roman" w:hAnsi="Times New Roman"/>
          <w:b/>
          <w:sz w:val="24"/>
          <w:szCs w:val="24"/>
        </w:rPr>
        <w:t xml:space="preserve"> Nr.50 9.§ “Likumprojekts “Grozījumi likumā “Par akcīzes nodokli”” 6.punktā un 10.§ “Likumprojekts “Grozījumi Pievienotās vērtības nodokļa likumā”” 6.punktā dotā uzdevuma izpildi”</w:t>
      </w:r>
    </w:p>
    <w:bookmarkEnd w:id="0"/>
    <w:p w14:paraId="778DDB78" w14:textId="6D5F7889" w:rsidR="00547946" w:rsidRPr="00EB1F9C" w:rsidRDefault="00547946" w:rsidP="00547946">
      <w:pPr>
        <w:spacing w:after="0" w:line="240" w:lineRule="auto"/>
        <w:jc w:val="center"/>
        <w:rPr>
          <w:rFonts w:ascii="Times New Roman" w:hAnsi="Times New Roman"/>
          <w:b/>
          <w:sz w:val="24"/>
          <w:szCs w:val="24"/>
        </w:rPr>
      </w:pPr>
    </w:p>
    <w:p w14:paraId="17A17BF4" w14:textId="77777777" w:rsidR="0058675B" w:rsidRPr="00EB1F9C" w:rsidRDefault="0058675B" w:rsidP="0058675B">
      <w:pPr>
        <w:tabs>
          <w:tab w:val="left" w:pos="567"/>
        </w:tabs>
        <w:spacing w:after="0" w:line="240" w:lineRule="auto"/>
        <w:ind w:firstLine="709"/>
        <w:jc w:val="both"/>
        <w:rPr>
          <w:rFonts w:ascii="Times New Roman" w:hAnsi="Times New Roman"/>
          <w:sz w:val="24"/>
          <w:szCs w:val="24"/>
        </w:rPr>
      </w:pPr>
      <w:r w:rsidRPr="00EB1F9C">
        <w:rPr>
          <w:rFonts w:ascii="Times New Roman" w:hAnsi="Times New Roman"/>
          <w:sz w:val="24"/>
          <w:szCs w:val="24"/>
        </w:rPr>
        <w:t xml:space="preserve">Ar Ministru kabineta 2016.gada 4.oktobra sēdes </w:t>
      </w:r>
      <w:proofErr w:type="spellStart"/>
      <w:r w:rsidRPr="00EB1F9C">
        <w:rPr>
          <w:rFonts w:ascii="Times New Roman" w:hAnsi="Times New Roman"/>
          <w:sz w:val="24"/>
          <w:szCs w:val="24"/>
        </w:rPr>
        <w:t>protokollēmuma</w:t>
      </w:r>
      <w:proofErr w:type="spellEnd"/>
      <w:r w:rsidRPr="00EB1F9C">
        <w:rPr>
          <w:rFonts w:ascii="Times New Roman" w:hAnsi="Times New Roman"/>
          <w:sz w:val="24"/>
          <w:szCs w:val="24"/>
        </w:rPr>
        <w:t xml:space="preserve"> Nr.50 (turpmāk – MK sēdes </w:t>
      </w:r>
      <w:proofErr w:type="spellStart"/>
      <w:r w:rsidRPr="00EB1F9C">
        <w:rPr>
          <w:rFonts w:ascii="Times New Roman" w:hAnsi="Times New Roman"/>
          <w:sz w:val="24"/>
          <w:szCs w:val="24"/>
        </w:rPr>
        <w:t>protokollēmums</w:t>
      </w:r>
      <w:proofErr w:type="spellEnd"/>
      <w:r w:rsidRPr="00EB1F9C">
        <w:rPr>
          <w:rFonts w:ascii="Times New Roman" w:hAnsi="Times New Roman"/>
          <w:sz w:val="24"/>
          <w:szCs w:val="24"/>
        </w:rPr>
        <w:t xml:space="preserve"> Nr.50) 9.§ 6.punktu un 10.§ 6.punktu Finanšu ministrijai uzdots sagatavot informatīvo ziņojumu par Eiropas Savienības dalībvalstu pieredzi un praksi nolīguma, ar kuru papildina Parīzes protokolu, izpildes nodrošināšanā attiecībā uz atvieglojumu piemērošanu Sabiedroto spēku štāba locekļiem un viņu apgādājamiem, kas ir dalībvalsts pilsoņi vai pastāvīgie iedzīvotāji, un iesniegt to Ministru kabinetā līdz 2017.gada 28.februārim (turpmāk – uzdevums).</w:t>
      </w:r>
    </w:p>
    <w:p w14:paraId="291CEFF9" w14:textId="42A78C6B" w:rsidR="0058675B" w:rsidRPr="00EB1F9C" w:rsidRDefault="0058675B" w:rsidP="0058675B">
      <w:pPr>
        <w:tabs>
          <w:tab w:val="left" w:pos="567"/>
        </w:tabs>
        <w:spacing w:after="0" w:line="240" w:lineRule="auto"/>
        <w:ind w:firstLine="709"/>
        <w:jc w:val="both"/>
        <w:rPr>
          <w:rFonts w:ascii="Times New Roman" w:hAnsi="Times New Roman"/>
          <w:sz w:val="24"/>
          <w:szCs w:val="24"/>
        </w:rPr>
      </w:pPr>
      <w:r w:rsidRPr="00EB1F9C">
        <w:rPr>
          <w:rFonts w:ascii="Times New Roman" w:hAnsi="Times New Roman"/>
          <w:sz w:val="24"/>
          <w:szCs w:val="24"/>
        </w:rPr>
        <w:t xml:space="preserve">MK sēdes </w:t>
      </w:r>
      <w:proofErr w:type="spellStart"/>
      <w:r w:rsidRPr="00EB1F9C">
        <w:rPr>
          <w:rFonts w:ascii="Times New Roman" w:hAnsi="Times New Roman"/>
          <w:sz w:val="24"/>
          <w:szCs w:val="24"/>
        </w:rPr>
        <w:t>protokollēmuma</w:t>
      </w:r>
      <w:proofErr w:type="spellEnd"/>
      <w:r w:rsidRPr="00EB1F9C">
        <w:rPr>
          <w:rFonts w:ascii="Times New Roman" w:hAnsi="Times New Roman"/>
          <w:sz w:val="24"/>
          <w:szCs w:val="24"/>
        </w:rPr>
        <w:t xml:space="preserve"> Nr.50 9.§ 5.punkt</w:t>
      </w:r>
      <w:r w:rsidR="002F1E1B">
        <w:rPr>
          <w:rFonts w:ascii="Times New Roman" w:hAnsi="Times New Roman"/>
          <w:sz w:val="24"/>
          <w:szCs w:val="24"/>
        </w:rPr>
        <w:t>s</w:t>
      </w:r>
      <w:r w:rsidRPr="00EB1F9C">
        <w:rPr>
          <w:rFonts w:ascii="Times New Roman" w:hAnsi="Times New Roman"/>
          <w:sz w:val="24"/>
          <w:szCs w:val="24"/>
        </w:rPr>
        <w:t xml:space="preserve"> un 10.§ 5.punkt</w:t>
      </w:r>
      <w:r w:rsidR="002F1E1B">
        <w:rPr>
          <w:rFonts w:ascii="Times New Roman" w:hAnsi="Times New Roman"/>
          <w:sz w:val="24"/>
          <w:szCs w:val="24"/>
        </w:rPr>
        <w:t xml:space="preserve">s </w:t>
      </w:r>
      <w:r w:rsidR="004E3B7B">
        <w:rPr>
          <w:rFonts w:ascii="Times New Roman" w:hAnsi="Times New Roman"/>
          <w:sz w:val="24"/>
          <w:szCs w:val="24"/>
        </w:rPr>
        <w:t xml:space="preserve">paredz </w:t>
      </w:r>
      <w:r w:rsidRPr="00EB1F9C">
        <w:rPr>
          <w:rFonts w:ascii="Times New Roman" w:hAnsi="Times New Roman"/>
          <w:sz w:val="24"/>
          <w:szCs w:val="24"/>
        </w:rPr>
        <w:t>Finanšu ministrijai un Aizsardzības ministrijai turpināt apzināt Eiropas Savienības dalībvalstu pieredzi un praksi nolīguma, ar kuru papildina Parīzes protokolu, izpildes nodrošināšanā attiecībā uz atvieglojumu piemērošanu Sabiedroto spēku štāba locekļiem un viņu apgādājamiem, kas ir dalībvalsts pilsoņi vai pastāvīgie iedzīvotāji.</w:t>
      </w:r>
    </w:p>
    <w:p w14:paraId="562EDD00" w14:textId="75955DC9" w:rsidR="0058675B" w:rsidRPr="00EB1F9C" w:rsidRDefault="0058675B" w:rsidP="0058675B">
      <w:pPr>
        <w:tabs>
          <w:tab w:val="left" w:pos="567"/>
        </w:tabs>
        <w:spacing w:after="0" w:line="240" w:lineRule="auto"/>
        <w:ind w:firstLine="709"/>
        <w:jc w:val="both"/>
        <w:rPr>
          <w:rFonts w:ascii="Times New Roman" w:hAnsi="Times New Roman"/>
          <w:sz w:val="24"/>
          <w:szCs w:val="24"/>
        </w:rPr>
      </w:pPr>
      <w:r w:rsidRPr="00EB1F9C">
        <w:rPr>
          <w:rFonts w:ascii="Times New Roman" w:hAnsi="Times New Roman"/>
          <w:sz w:val="24"/>
          <w:szCs w:val="24"/>
        </w:rPr>
        <w:t xml:space="preserve">Savukārt MK sēdes </w:t>
      </w:r>
      <w:proofErr w:type="spellStart"/>
      <w:r w:rsidRPr="00EB1F9C">
        <w:rPr>
          <w:rFonts w:ascii="Times New Roman" w:hAnsi="Times New Roman"/>
          <w:sz w:val="24"/>
          <w:szCs w:val="24"/>
        </w:rPr>
        <w:t>protokollēmuma</w:t>
      </w:r>
      <w:proofErr w:type="spellEnd"/>
      <w:r w:rsidRPr="00EB1F9C">
        <w:rPr>
          <w:rFonts w:ascii="Times New Roman" w:hAnsi="Times New Roman"/>
          <w:sz w:val="24"/>
          <w:szCs w:val="24"/>
        </w:rPr>
        <w:t xml:space="preserve"> Nr.50 9.§ 7.punkts un 10.§ 7.punkts nosaka, ja tiks konstatēta citu Eiropas Savienības dalībvalstu prakse nolīguma, ar kuru papildina Parīzes protokolu, izpildē, piemērojot nodokļu atvieglojumus Sabiedroto spēku štāba locekļiem un viņu apgādājamiem, kas ir dalībvalsts pilsoņi vai pastāvīgie iedzīvotāji, Finanšu ministrijai sagatavot grozījumus likumā "Par akcīzes nodokli" un Pievienotās vērtības nodokļa likumā, paredzot veikt akcīzes nodokļa un pievienotās vērtības nodokļa atmaksu Sabiedroto spēku štāba locekļiem un viņu apgādājamiem, kas ir Latvijas pilsoņi vai pastāvīgie iedzīvotāji, par periodu no Latvijas Republikas, Ziemeļatlantijas līguma organizācijas Sabiedroto spēku Augstākās virspavēlniecības Eiropā un Sabiedroto spēku Augstākās virspavēlniecības Transformācijas komandiera štāba nolīguma, ar kuru papildina Parīzes protokolu, parakstīšanas dienas, t.i., no 2016.gada 5.janvāra.</w:t>
      </w:r>
    </w:p>
    <w:p w14:paraId="5EE13605" w14:textId="6090CA16" w:rsidR="0058675B" w:rsidRPr="00EB1F9C" w:rsidRDefault="0058675B" w:rsidP="0058675B">
      <w:pPr>
        <w:tabs>
          <w:tab w:val="left" w:pos="567"/>
        </w:tabs>
        <w:spacing w:after="0" w:line="240" w:lineRule="auto"/>
        <w:ind w:firstLine="709"/>
        <w:jc w:val="both"/>
        <w:rPr>
          <w:rFonts w:ascii="Times New Roman" w:hAnsi="Times New Roman"/>
          <w:sz w:val="24"/>
          <w:szCs w:val="24"/>
        </w:rPr>
      </w:pPr>
      <w:r w:rsidRPr="00EB1F9C">
        <w:rPr>
          <w:rFonts w:ascii="Times New Roman" w:hAnsi="Times New Roman"/>
          <w:sz w:val="24"/>
          <w:szCs w:val="24"/>
        </w:rPr>
        <w:t xml:space="preserve">Ņemot vērā, ka ne visas Eiropas Savienības dalībvalstis ir Ziemeļatlantijas līguma organizācijas (NATO) dalībnieces, izpildot uzdevumu, tika uzrunātas tās Eiropas Savienības dalībvalstis, kuras ir NATO dalībnieces, lai tās </w:t>
      </w:r>
      <w:r w:rsidR="00BF54EF">
        <w:rPr>
          <w:rFonts w:ascii="Times New Roman" w:hAnsi="Times New Roman"/>
          <w:sz w:val="24"/>
          <w:szCs w:val="24"/>
        </w:rPr>
        <w:t>sniegtu</w:t>
      </w:r>
      <w:r w:rsidRPr="00EB1F9C">
        <w:rPr>
          <w:rFonts w:ascii="Times New Roman" w:hAnsi="Times New Roman"/>
          <w:sz w:val="24"/>
          <w:szCs w:val="24"/>
        </w:rPr>
        <w:t xml:space="preserve"> viedokli vai </w:t>
      </w:r>
      <w:r w:rsidR="00747DCE">
        <w:rPr>
          <w:rFonts w:ascii="Times New Roman" w:hAnsi="Times New Roman"/>
          <w:sz w:val="24"/>
          <w:szCs w:val="24"/>
        </w:rPr>
        <w:t xml:space="preserve">izklāstu par pastāvošo </w:t>
      </w:r>
      <w:r w:rsidR="000C593C">
        <w:rPr>
          <w:rFonts w:ascii="Times New Roman" w:hAnsi="Times New Roman"/>
          <w:sz w:val="24"/>
          <w:szCs w:val="24"/>
        </w:rPr>
        <w:t>sistēmu</w:t>
      </w:r>
      <w:r w:rsidRPr="00EB1F9C">
        <w:rPr>
          <w:rFonts w:ascii="Times New Roman" w:hAnsi="Times New Roman"/>
          <w:sz w:val="24"/>
          <w:szCs w:val="24"/>
        </w:rPr>
        <w:t xml:space="preserve"> attiecībā uz atvieglojumu piemērošanu Sabiedroto spēku štāba locekļiem un viņu apgādājamiem, kas ir dalībvalsts pilsoņi vai pastāvīgie iedzīvotāji. </w:t>
      </w:r>
      <w:r w:rsidR="00747DCE">
        <w:rPr>
          <w:rFonts w:ascii="Times New Roman" w:hAnsi="Times New Roman"/>
          <w:sz w:val="24"/>
          <w:szCs w:val="24"/>
        </w:rPr>
        <w:t>Tādējādi</w:t>
      </w:r>
      <w:r w:rsidRPr="00EB1F9C">
        <w:rPr>
          <w:rFonts w:ascii="Times New Roman" w:hAnsi="Times New Roman"/>
          <w:sz w:val="24"/>
          <w:szCs w:val="24"/>
        </w:rPr>
        <w:t xml:space="preserve"> tika uzrunāta 21 Eiropas Savienības dalībvalsts - Beļģija, Bulgārija, Horvātija, Čehija, Dānija, Igaunija, Francija, Vācija, Grieķija, Ungārija, Itālija, Lietuva, Luksemburga, Nīderlande, Polija, Portugāle, Rumānija, Slovākija, Slovēnija, Spānija un Apvienotā Karaliste.</w:t>
      </w:r>
    </w:p>
    <w:p w14:paraId="00E242AD" w14:textId="00E90F9A" w:rsidR="0058675B" w:rsidRPr="00EB1F9C" w:rsidRDefault="00D37F48" w:rsidP="0058675B">
      <w:pPr>
        <w:tabs>
          <w:tab w:val="left" w:pos="567"/>
        </w:tabs>
        <w:spacing w:after="0" w:line="240" w:lineRule="auto"/>
        <w:ind w:firstLine="709"/>
        <w:jc w:val="both"/>
        <w:rPr>
          <w:rFonts w:ascii="Times New Roman" w:hAnsi="Times New Roman"/>
          <w:sz w:val="24"/>
          <w:szCs w:val="24"/>
        </w:rPr>
      </w:pPr>
      <w:r w:rsidRPr="00EB1F9C">
        <w:rPr>
          <w:rFonts w:ascii="Times New Roman" w:hAnsi="Times New Roman"/>
          <w:sz w:val="24"/>
          <w:szCs w:val="24"/>
        </w:rPr>
        <w:t xml:space="preserve">Līdz šim </w:t>
      </w:r>
      <w:r w:rsidR="00603FC7" w:rsidRPr="00EB1F9C">
        <w:rPr>
          <w:rFonts w:ascii="Times New Roman" w:hAnsi="Times New Roman"/>
          <w:sz w:val="24"/>
          <w:szCs w:val="24"/>
        </w:rPr>
        <w:t xml:space="preserve">savu viedokli vai </w:t>
      </w:r>
      <w:r w:rsidR="00EB3515" w:rsidRPr="00EB1F9C">
        <w:rPr>
          <w:rFonts w:ascii="Times New Roman" w:hAnsi="Times New Roman"/>
          <w:sz w:val="24"/>
          <w:szCs w:val="24"/>
        </w:rPr>
        <w:t xml:space="preserve">informāciju par </w:t>
      </w:r>
      <w:r w:rsidR="00D24A8C">
        <w:rPr>
          <w:rFonts w:ascii="Times New Roman" w:hAnsi="Times New Roman"/>
          <w:sz w:val="24"/>
          <w:szCs w:val="24"/>
        </w:rPr>
        <w:t xml:space="preserve">pastāvošo </w:t>
      </w:r>
      <w:r w:rsidR="000C593C">
        <w:rPr>
          <w:rFonts w:ascii="Times New Roman" w:hAnsi="Times New Roman"/>
          <w:sz w:val="24"/>
          <w:szCs w:val="24"/>
        </w:rPr>
        <w:t>sistēmu</w:t>
      </w:r>
      <w:r w:rsidR="00603FC7" w:rsidRPr="00EB1F9C">
        <w:rPr>
          <w:rFonts w:ascii="Times New Roman" w:hAnsi="Times New Roman"/>
          <w:sz w:val="24"/>
          <w:szCs w:val="24"/>
        </w:rPr>
        <w:t xml:space="preserve"> </w:t>
      </w:r>
      <w:r w:rsidR="00D24A8C" w:rsidRPr="00EB1F9C">
        <w:rPr>
          <w:rFonts w:ascii="Times New Roman" w:hAnsi="Times New Roman"/>
          <w:sz w:val="24"/>
          <w:szCs w:val="24"/>
        </w:rPr>
        <w:t xml:space="preserve">ir atsūtījušas </w:t>
      </w:r>
      <w:r w:rsidR="00603FC7" w:rsidRPr="00EB1F9C">
        <w:rPr>
          <w:rFonts w:ascii="Times New Roman" w:hAnsi="Times New Roman"/>
          <w:sz w:val="24"/>
          <w:szCs w:val="24"/>
        </w:rPr>
        <w:t xml:space="preserve">tikai dažas </w:t>
      </w:r>
      <w:r w:rsidR="00D24A8C">
        <w:rPr>
          <w:rFonts w:ascii="Times New Roman" w:hAnsi="Times New Roman"/>
          <w:sz w:val="24"/>
          <w:szCs w:val="24"/>
        </w:rPr>
        <w:t>dalībvalstis</w:t>
      </w:r>
      <w:r w:rsidR="00603FC7" w:rsidRPr="00EB1F9C">
        <w:rPr>
          <w:rFonts w:ascii="Times New Roman" w:hAnsi="Times New Roman"/>
          <w:sz w:val="24"/>
          <w:szCs w:val="24"/>
        </w:rPr>
        <w:t>.</w:t>
      </w:r>
      <w:r w:rsidR="00F37721" w:rsidRPr="00EB1F9C">
        <w:rPr>
          <w:rFonts w:ascii="Times New Roman" w:hAnsi="Times New Roman"/>
          <w:sz w:val="24"/>
          <w:szCs w:val="24"/>
        </w:rPr>
        <w:t xml:space="preserve"> Atsūtītie viedokļi </w:t>
      </w:r>
      <w:r w:rsidR="00D24A8C">
        <w:rPr>
          <w:rFonts w:ascii="Times New Roman" w:hAnsi="Times New Roman"/>
          <w:sz w:val="24"/>
          <w:szCs w:val="24"/>
        </w:rPr>
        <w:t xml:space="preserve">ir formāli un nesniedz skaidru </w:t>
      </w:r>
      <w:r w:rsidR="00F37721" w:rsidRPr="00EB1F9C">
        <w:rPr>
          <w:rFonts w:ascii="Times New Roman" w:hAnsi="Times New Roman"/>
          <w:sz w:val="24"/>
          <w:szCs w:val="24"/>
        </w:rPr>
        <w:t>priekšstatu par konkrētajā dalībvalstī p</w:t>
      </w:r>
      <w:r w:rsidR="00D24A8C">
        <w:rPr>
          <w:rFonts w:ascii="Times New Roman" w:hAnsi="Times New Roman"/>
          <w:sz w:val="24"/>
          <w:szCs w:val="24"/>
        </w:rPr>
        <w:t>astāvošo</w:t>
      </w:r>
      <w:r w:rsidR="00F37721" w:rsidRPr="00EB1F9C">
        <w:rPr>
          <w:rFonts w:ascii="Times New Roman" w:hAnsi="Times New Roman"/>
          <w:sz w:val="24"/>
          <w:szCs w:val="24"/>
        </w:rPr>
        <w:t xml:space="preserve"> </w:t>
      </w:r>
      <w:r w:rsidR="000C593C">
        <w:rPr>
          <w:rFonts w:ascii="Times New Roman" w:hAnsi="Times New Roman"/>
          <w:sz w:val="24"/>
          <w:szCs w:val="24"/>
        </w:rPr>
        <w:t>sistēmu</w:t>
      </w:r>
      <w:r w:rsidR="00F37721" w:rsidRPr="00EB1F9C">
        <w:rPr>
          <w:rFonts w:ascii="Times New Roman" w:hAnsi="Times New Roman"/>
          <w:sz w:val="24"/>
          <w:szCs w:val="24"/>
        </w:rPr>
        <w:t xml:space="preserve"> vai normām</w:t>
      </w:r>
      <w:r w:rsidR="000C593C">
        <w:rPr>
          <w:rFonts w:ascii="Times New Roman" w:hAnsi="Times New Roman"/>
          <w:sz w:val="24"/>
          <w:szCs w:val="24"/>
        </w:rPr>
        <w:t>. Līdz ar to</w:t>
      </w:r>
      <w:r w:rsidR="00F37721" w:rsidRPr="00EB1F9C">
        <w:rPr>
          <w:rFonts w:ascii="Times New Roman" w:hAnsi="Times New Roman"/>
          <w:sz w:val="24"/>
          <w:szCs w:val="24"/>
        </w:rPr>
        <w:t xml:space="preserve"> ir nepieciešama papildu informācijas pieprasīšana</w:t>
      </w:r>
      <w:r w:rsidR="0087122E" w:rsidRPr="00EB1F9C">
        <w:rPr>
          <w:rFonts w:ascii="Times New Roman" w:hAnsi="Times New Roman"/>
          <w:sz w:val="24"/>
          <w:szCs w:val="24"/>
        </w:rPr>
        <w:t>, tulkošana, jo reizēm viedoklis ir sniegts nacionālā valodā, norādot tikai normatīvo aktu normas.</w:t>
      </w:r>
      <w:r w:rsidR="00F37721" w:rsidRPr="00EB1F9C">
        <w:rPr>
          <w:rFonts w:ascii="Times New Roman" w:hAnsi="Times New Roman"/>
          <w:sz w:val="24"/>
          <w:szCs w:val="24"/>
        </w:rPr>
        <w:t xml:space="preserve"> </w:t>
      </w:r>
      <w:r w:rsidR="0087122E" w:rsidRPr="00EB1F9C">
        <w:rPr>
          <w:rFonts w:ascii="Times New Roman" w:hAnsi="Times New Roman"/>
          <w:sz w:val="24"/>
          <w:szCs w:val="24"/>
        </w:rPr>
        <w:t>Tam nepieciešams papildu laiks.</w:t>
      </w:r>
    </w:p>
    <w:p w14:paraId="55D89E2F" w14:textId="0873C042" w:rsidR="00547946" w:rsidRPr="00EB1F9C" w:rsidRDefault="00547946" w:rsidP="00547946">
      <w:pPr>
        <w:tabs>
          <w:tab w:val="left" w:pos="567"/>
        </w:tabs>
        <w:spacing w:after="0" w:line="240" w:lineRule="auto"/>
        <w:ind w:firstLine="709"/>
        <w:jc w:val="both"/>
        <w:rPr>
          <w:rFonts w:ascii="Times New Roman" w:hAnsi="Times New Roman"/>
          <w:sz w:val="24"/>
          <w:szCs w:val="24"/>
        </w:rPr>
      </w:pPr>
      <w:r w:rsidRPr="00EB1F9C">
        <w:rPr>
          <w:rFonts w:ascii="Times New Roman" w:hAnsi="Times New Roman"/>
          <w:sz w:val="24"/>
          <w:szCs w:val="24"/>
        </w:rPr>
        <w:t xml:space="preserve">Ņemot vērā </w:t>
      </w:r>
      <w:r w:rsidR="009A12EC" w:rsidRPr="00EB1F9C">
        <w:rPr>
          <w:rFonts w:ascii="Times New Roman" w:hAnsi="Times New Roman"/>
          <w:sz w:val="24"/>
          <w:szCs w:val="24"/>
        </w:rPr>
        <w:t>iepriekš minēto</w:t>
      </w:r>
      <w:r w:rsidR="00094523" w:rsidRPr="00EB1F9C">
        <w:rPr>
          <w:rFonts w:ascii="Times New Roman" w:hAnsi="Times New Roman"/>
          <w:sz w:val="24"/>
          <w:szCs w:val="24"/>
        </w:rPr>
        <w:t xml:space="preserve">, </w:t>
      </w:r>
      <w:r w:rsidRPr="00EB1F9C">
        <w:rPr>
          <w:rFonts w:ascii="Times New Roman" w:hAnsi="Times New Roman"/>
          <w:sz w:val="24"/>
          <w:szCs w:val="24"/>
        </w:rPr>
        <w:t xml:space="preserve">ir nepieciešams pagarināt MK sēdes </w:t>
      </w:r>
      <w:proofErr w:type="spellStart"/>
      <w:r w:rsidRPr="00EB1F9C">
        <w:rPr>
          <w:rFonts w:ascii="Times New Roman" w:hAnsi="Times New Roman"/>
          <w:sz w:val="24"/>
          <w:szCs w:val="24"/>
        </w:rPr>
        <w:t>protokollēmuma</w:t>
      </w:r>
      <w:proofErr w:type="spellEnd"/>
      <w:r w:rsidRPr="00EB1F9C">
        <w:rPr>
          <w:rFonts w:ascii="Times New Roman" w:hAnsi="Times New Roman"/>
          <w:sz w:val="24"/>
          <w:szCs w:val="24"/>
        </w:rPr>
        <w:t xml:space="preserve"> Nr.</w:t>
      </w:r>
      <w:r w:rsidR="0058675B" w:rsidRPr="00EB1F9C">
        <w:rPr>
          <w:rFonts w:ascii="Times New Roman" w:hAnsi="Times New Roman"/>
          <w:sz w:val="24"/>
          <w:szCs w:val="24"/>
        </w:rPr>
        <w:t xml:space="preserve">50 9.§ 6.punktā un 10.§ 6.punktā </w:t>
      </w:r>
      <w:r w:rsidRPr="00EB1F9C">
        <w:rPr>
          <w:rFonts w:ascii="Times New Roman" w:hAnsi="Times New Roman"/>
          <w:sz w:val="24"/>
          <w:szCs w:val="24"/>
        </w:rPr>
        <w:t>dotā uzdevuma izpildes termiņu līdz 201</w:t>
      </w:r>
      <w:r w:rsidR="00DC1DF4" w:rsidRPr="00EB1F9C">
        <w:rPr>
          <w:rFonts w:ascii="Times New Roman" w:hAnsi="Times New Roman"/>
          <w:sz w:val="24"/>
          <w:szCs w:val="24"/>
        </w:rPr>
        <w:t>7</w:t>
      </w:r>
      <w:r w:rsidRPr="00EB1F9C">
        <w:rPr>
          <w:rFonts w:ascii="Times New Roman" w:hAnsi="Times New Roman"/>
          <w:sz w:val="24"/>
          <w:szCs w:val="24"/>
        </w:rPr>
        <w:t xml:space="preserve">.gada </w:t>
      </w:r>
      <w:r w:rsidR="0058675B" w:rsidRPr="00EB1F9C">
        <w:rPr>
          <w:rFonts w:ascii="Times New Roman" w:hAnsi="Times New Roman"/>
          <w:sz w:val="24"/>
          <w:szCs w:val="24"/>
        </w:rPr>
        <w:t>1.jūlijam</w:t>
      </w:r>
      <w:r w:rsidRPr="00EB1F9C">
        <w:rPr>
          <w:rFonts w:ascii="Times New Roman" w:hAnsi="Times New Roman"/>
          <w:sz w:val="24"/>
          <w:szCs w:val="24"/>
        </w:rPr>
        <w:t>.</w:t>
      </w:r>
    </w:p>
    <w:p w14:paraId="72396031" w14:textId="77777777" w:rsidR="00547946" w:rsidRPr="00EB1F9C" w:rsidRDefault="00547946" w:rsidP="00547946">
      <w:pPr>
        <w:tabs>
          <w:tab w:val="left" w:pos="567"/>
        </w:tabs>
        <w:spacing w:after="0" w:line="240" w:lineRule="auto"/>
        <w:ind w:firstLine="709"/>
        <w:jc w:val="both"/>
        <w:rPr>
          <w:rFonts w:ascii="Times New Roman" w:hAnsi="Times New Roman"/>
          <w:sz w:val="24"/>
          <w:szCs w:val="24"/>
        </w:rPr>
      </w:pPr>
    </w:p>
    <w:p w14:paraId="453FC943" w14:textId="77777777" w:rsidR="00444051" w:rsidRPr="00EB1F9C" w:rsidRDefault="00444051" w:rsidP="00547946">
      <w:pPr>
        <w:spacing w:after="0" w:line="240" w:lineRule="auto"/>
        <w:ind w:left="851" w:right="-1" w:hanging="284"/>
        <w:rPr>
          <w:rFonts w:ascii="Times New Roman" w:hAnsi="Times New Roman"/>
          <w:sz w:val="24"/>
          <w:szCs w:val="24"/>
        </w:rPr>
      </w:pPr>
    </w:p>
    <w:p w14:paraId="1DD299B3" w14:textId="6376CEED" w:rsidR="00547946" w:rsidRPr="00EB1F9C" w:rsidRDefault="00547946" w:rsidP="00547946">
      <w:pPr>
        <w:spacing w:after="0" w:line="240" w:lineRule="auto"/>
        <w:ind w:left="851" w:right="-1" w:hanging="284"/>
        <w:rPr>
          <w:rFonts w:ascii="Times New Roman" w:hAnsi="Times New Roman"/>
          <w:sz w:val="24"/>
          <w:szCs w:val="24"/>
        </w:rPr>
      </w:pPr>
      <w:r w:rsidRPr="00EB1F9C">
        <w:rPr>
          <w:rFonts w:ascii="Times New Roman" w:hAnsi="Times New Roman"/>
          <w:sz w:val="24"/>
          <w:szCs w:val="24"/>
        </w:rPr>
        <w:t>Finanšu ministr</w:t>
      </w:r>
      <w:r w:rsidR="003D67DE" w:rsidRPr="00EB1F9C">
        <w:rPr>
          <w:rFonts w:ascii="Times New Roman" w:hAnsi="Times New Roman"/>
          <w:sz w:val="24"/>
          <w:szCs w:val="24"/>
        </w:rPr>
        <w:t>e</w:t>
      </w:r>
      <w:r w:rsidRPr="00EB1F9C">
        <w:rPr>
          <w:rFonts w:ascii="Times New Roman" w:hAnsi="Times New Roman"/>
          <w:sz w:val="24"/>
          <w:szCs w:val="24"/>
        </w:rPr>
        <w:tab/>
      </w:r>
      <w:r w:rsidRPr="00EB1F9C">
        <w:rPr>
          <w:rFonts w:ascii="Times New Roman" w:hAnsi="Times New Roman"/>
          <w:sz w:val="24"/>
          <w:szCs w:val="24"/>
        </w:rPr>
        <w:tab/>
      </w:r>
      <w:r w:rsidRPr="00EB1F9C">
        <w:rPr>
          <w:rFonts w:ascii="Times New Roman" w:hAnsi="Times New Roman"/>
          <w:sz w:val="24"/>
          <w:szCs w:val="24"/>
        </w:rPr>
        <w:tab/>
      </w:r>
      <w:r w:rsidRPr="00EB1F9C">
        <w:rPr>
          <w:rFonts w:ascii="Times New Roman" w:hAnsi="Times New Roman"/>
          <w:sz w:val="24"/>
          <w:szCs w:val="24"/>
        </w:rPr>
        <w:tab/>
      </w:r>
      <w:r w:rsidRPr="00EB1F9C">
        <w:rPr>
          <w:rFonts w:ascii="Times New Roman" w:hAnsi="Times New Roman"/>
          <w:sz w:val="24"/>
          <w:szCs w:val="24"/>
        </w:rPr>
        <w:tab/>
        <w:t xml:space="preserve"> </w:t>
      </w:r>
      <w:r w:rsidRPr="00EB1F9C">
        <w:rPr>
          <w:rFonts w:ascii="Times New Roman" w:hAnsi="Times New Roman"/>
          <w:sz w:val="24"/>
          <w:szCs w:val="24"/>
        </w:rPr>
        <w:tab/>
      </w:r>
      <w:r w:rsidR="002B0ACC" w:rsidRPr="00EB1F9C">
        <w:rPr>
          <w:rFonts w:ascii="Times New Roman" w:hAnsi="Times New Roman"/>
          <w:sz w:val="24"/>
          <w:szCs w:val="24"/>
        </w:rPr>
        <w:t xml:space="preserve">         </w:t>
      </w:r>
      <w:r w:rsidR="003D67DE" w:rsidRPr="00EB1F9C">
        <w:rPr>
          <w:rFonts w:ascii="Times New Roman" w:hAnsi="Times New Roman"/>
          <w:sz w:val="24"/>
          <w:szCs w:val="24"/>
        </w:rPr>
        <w:t>D. Reizniece-</w:t>
      </w:r>
      <w:r w:rsidR="00B07487" w:rsidRPr="00EB1F9C">
        <w:rPr>
          <w:rFonts w:ascii="Times New Roman" w:hAnsi="Times New Roman"/>
          <w:sz w:val="24"/>
          <w:szCs w:val="24"/>
        </w:rPr>
        <w:t>O</w:t>
      </w:r>
      <w:r w:rsidR="003D67DE" w:rsidRPr="00EB1F9C">
        <w:rPr>
          <w:rFonts w:ascii="Times New Roman" w:hAnsi="Times New Roman"/>
          <w:sz w:val="24"/>
          <w:szCs w:val="24"/>
        </w:rPr>
        <w:t>zola</w:t>
      </w:r>
    </w:p>
    <w:p w14:paraId="5C810179" w14:textId="77777777" w:rsidR="00547946" w:rsidRDefault="00547946" w:rsidP="00547946">
      <w:pPr>
        <w:spacing w:after="0" w:line="240" w:lineRule="auto"/>
        <w:rPr>
          <w:rFonts w:ascii="Times New Roman" w:hAnsi="Times New Roman"/>
          <w:sz w:val="26"/>
          <w:szCs w:val="26"/>
        </w:rPr>
      </w:pPr>
    </w:p>
    <w:p w14:paraId="123D7627" w14:textId="77777777" w:rsidR="003E2BA1" w:rsidRDefault="003E2BA1" w:rsidP="00547946">
      <w:pPr>
        <w:spacing w:after="0" w:line="240" w:lineRule="auto"/>
        <w:jc w:val="both"/>
        <w:rPr>
          <w:rFonts w:ascii="Times New Roman" w:hAnsi="Times New Roman"/>
          <w:sz w:val="20"/>
          <w:szCs w:val="20"/>
        </w:rPr>
      </w:pPr>
    </w:p>
    <w:p w14:paraId="4AEEE371" w14:textId="77777777" w:rsidR="00EB1F9C" w:rsidRDefault="00EB1F9C" w:rsidP="00547946">
      <w:pPr>
        <w:spacing w:after="0" w:line="240" w:lineRule="auto"/>
        <w:jc w:val="both"/>
        <w:rPr>
          <w:rFonts w:ascii="Times New Roman" w:hAnsi="Times New Roman"/>
          <w:sz w:val="20"/>
          <w:szCs w:val="20"/>
        </w:rPr>
      </w:pPr>
    </w:p>
    <w:p w14:paraId="6EA478D8" w14:textId="77777777" w:rsidR="00EB1F9C" w:rsidRDefault="00EB1F9C" w:rsidP="00547946">
      <w:pPr>
        <w:spacing w:after="0" w:line="240" w:lineRule="auto"/>
        <w:jc w:val="both"/>
        <w:rPr>
          <w:rFonts w:ascii="Times New Roman" w:hAnsi="Times New Roman"/>
          <w:sz w:val="20"/>
          <w:szCs w:val="20"/>
        </w:rPr>
      </w:pPr>
    </w:p>
    <w:p w14:paraId="611D5C7B" w14:textId="77777777" w:rsidR="00EB1F9C" w:rsidRDefault="00EB1F9C" w:rsidP="00547946">
      <w:pPr>
        <w:spacing w:after="0" w:line="240" w:lineRule="auto"/>
        <w:jc w:val="both"/>
        <w:rPr>
          <w:rFonts w:ascii="Times New Roman" w:hAnsi="Times New Roman"/>
          <w:sz w:val="20"/>
          <w:szCs w:val="20"/>
        </w:rPr>
      </w:pPr>
    </w:p>
    <w:p w14:paraId="55BE854E" w14:textId="77777777" w:rsidR="00547946" w:rsidRPr="00444051" w:rsidRDefault="003D67DE" w:rsidP="00547946">
      <w:pPr>
        <w:spacing w:after="0" w:line="240" w:lineRule="auto"/>
        <w:jc w:val="both"/>
        <w:rPr>
          <w:rFonts w:ascii="Times New Roman" w:hAnsi="Times New Roman"/>
          <w:sz w:val="20"/>
          <w:szCs w:val="20"/>
        </w:rPr>
      </w:pPr>
      <w:r w:rsidRPr="00444051">
        <w:rPr>
          <w:rFonts w:ascii="Times New Roman" w:hAnsi="Times New Roman"/>
          <w:sz w:val="20"/>
          <w:szCs w:val="20"/>
        </w:rPr>
        <w:t>Pužule, 67095521</w:t>
      </w:r>
    </w:p>
    <w:p w14:paraId="514070FB" w14:textId="54F204CB" w:rsidR="00D53116" w:rsidRDefault="001C3EAF" w:rsidP="008F2E60">
      <w:pPr>
        <w:spacing w:after="0" w:line="240" w:lineRule="auto"/>
        <w:jc w:val="both"/>
      </w:pPr>
      <w:hyperlink r:id="rId7" w:history="1">
        <w:r w:rsidR="00444051" w:rsidRPr="008A1E08">
          <w:rPr>
            <w:rStyle w:val="Hyperlink"/>
            <w:rFonts w:ascii="Times New Roman" w:hAnsi="Times New Roman"/>
            <w:sz w:val="20"/>
            <w:szCs w:val="20"/>
          </w:rPr>
          <w:t>Gunta.Puzule@fm.gov.lv</w:t>
        </w:r>
      </w:hyperlink>
      <w:r w:rsidR="00444051">
        <w:rPr>
          <w:rFonts w:ascii="Times New Roman" w:hAnsi="Times New Roman"/>
          <w:sz w:val="20"/>
          <w:szCs w:val="20"/>
        </w:rPr>
        <w:t xml:space="preserve"> </w:t>
      </w:r>
    </w:p>
    <w:sectPr w:rsidR="00D53116" w:rsidSect="00EB1F9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701" w:header="425" w:footer="32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5F575" w14:textId="77777777" w:rsidR="00FF400C" w:rsidRDefault="00FF400C" w:rsidP="00547946">
      <w:pPr>
        <w:spacing w:after="0" w:line="240" w:lineRule="auto"/>
      </w:pPr>
      <w:r>
        <w:separator/>
      </w:r>
    </w:p>
  </w:endnote>
  <w:endnote w:type="continuationSeparator" w:id="0">
    <w:p w14:paraId="220F58F9" w14:textId="77777777" w:rsidR="00FF400C" w:rsidRDefault="00FF400C" w:rsidP="0054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B6C7" w14:textId="77777777" w:rsidR="0030467C" w:rsidRDefault="00304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1251" w14:textId="77777777" w:rsidR="000E405D" w:rsidRPr="00DC1DF4" w:rsidRDefault="00F5667C" w:rsidP="00F5667C">
    <w:pPr>
      <w:pStyle w:val="Footer"/>
      <w:rPr>
        <w:sz w:val="20"/>
        <w:szCs w:val="20"/>
      </w:rPr>
    </w:pPr>
    <w:r w:rsidRPr="00DC1DF4">
      <w:rPr>
        <w:sz w:val="20"/>
        <w:szCs w:val="20"/>
      </w:rPr>
      <w:fldChar w:fldCharType="begin"/>
    </w:r>
    <w:r w:rsidRPr="00DC1DF4">
      <w:rPr>
        <w:sz w:val="20"/>
        <w:szCs w:val="20"/>
      </w:rPr>
      <w:instrText xml:space="preserve"> FILENAME   \* MERGEFORMAT </w:instrText>
    </w:r>
    <w:r w:rsidRPr="00DC1DF4">
      <w:rPr>
        <w:sz w:val="20"/>
        <w:szCs w:val="20"/>
      </w:rPr>
      <w:fldChar w:fldCharType="separate"/>
    </w:r>
    <w:r w:rsidR="0030467C">
      <w:rPr>
        <w:noProof/>
        <w:sz w:val="20"/>
        <w:szCs w:val="20"/>
      </w:rPr>
      <w:t>FMzino_200217_info_prot.docx</w:t>
    </w:r>
    <w:r w:rsidRPr="00DC1DF4">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E57FB" w14:textId="77777777" w:rsidR="005A1741" w:rsidRDefault="001C3EAF" w:rsidP="005A1741">
    <w:pPr>
      <w:pStyle w:val="Header"/>
      <w:jc w:val="center"/>
    </w:pPr>
  </w:p>
  <w:p w14:paraId="6EF20A3A" w14:textId="77777777" w:rsidR="005A1741" w:rsidRDefault="00F5667C" w:rsidP="00C73CC1">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C593C">
      <w:rPr>
        <w:noProof/>
        <w:sz w:val="20"/>
        <w:szCs w:val="20"/>
      </w:rPr>
      <w:t>FMzino_140217_info_prot.docx</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96153" w14:textId="77777777" w:rsidR="00FF400C" w:rsidRDefault="00FF400C" w:rsidP="00547946">
      <w:pPr>
        <w:spacing w:after="0" w:line="240" w:lineRule="auto"/>
      </w:pPr>
      <w:r>
        <w:separator/>
      </w:r>
    </w:p>
  </w:footnote>
  <w:footnote w:type="continuationSeparator" w:id="0">
    <w:p w14:paraId="68944B8C" w14:textId="77777777" w:rsidR="00FF400C" w:rsidRDefault="00FF400C" w:rsidP="00547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92D53" w14:textId="77777777" w:rsidR="0030467C" w:rsidRDefault="00304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C9520" w14:textId="252417AD" w:rsidR="005A1741" w:rsidRPr="008F2D7E" w:rsidRDefault="001C3EAF">
    <w:pPr>
      <w:pStyle w:val="Header"/>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962AB" w14:textId="77777777" w:rsidR="0030467C" w:rsidRDefault="00304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F5F9F"/>
    <w:multiLevelType w:val="multilevel"/>
    <w:tmpl w:val="3E34D9FC"/>
    <w:lvl w:ilvl="0">
      <w:start w:val="1"/>
      <w:numFmt w:val="decimal"/>
      <w:lvlText w:val="%1."/>
      <w:lvlJc w:val="left"/>
      <w:pPr>
        <w:ind w:left="928" w:hanging="360"/>
      </w:p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46"/>
    <w:rsid w:val="0000519E"/>
    <w:rsid w:val="000358E1"/>
    <w:rsid w:val="00074AC6"/>
    <w:rsid w:val="00094523"/>
    <w:rsid w:val="000C593C"/>
    <w:rsid w:val="000F03C7"/>
    <w:rsid w:val="001363DE"/>
    <w:rsid w:val="001C3EAF"/>
    <w:rsid w:val="00211C2A"/>
    <w:rsid w:val="0022792C"/>
    <w:rsid w:val="0023165F"/>
    <w:rsid w:val="00274800"/>
    <w:rsid w:val="002B0ACC"/>
    <w:rsid w:val="002C6BE7"/>
    <w:rsid w:val="002D2C38"/>
    <w:rsid w:val="002D6AE4"/>
    <w:rsid w:val="002F1E1B"/>
    <w:rsid w:val="002F583F"/>
    <w:rsid w:val="0030467C"/>
    <w:rsid w:val="00361EDA"/>
    <w:rsid w:val="003D4395"/>
    <w:rsid w:val="003D67DE"/>
    <w:rsid w:val="003E2BA1"/>
    <w:rsid w:val="003F521C"/>
    <w:rsid w:val="00416F86"/>
    <w:rsid w:val="00416FF5"/>
    <w:rsid w:val="00444051"/>
    <w:rsid w:val="00490F37"/>
    <w:rsid w:val="004B49C4"/>
    <w:rsid w:val="004C74BA"/>
    <w:rsid w:val="004D2132"/>
    <w:rsid w:val="004D2C82"/>
    <w:rsid w:val="004E3B7B"/>
    <w:rsid w:val="004F53B7"/>
    <w:rsid w:val="00521038"/>
    <w:rsid w:val="00547946"/>
    <w:rsid w:val="00573BF5"/>
    <w:rsid w:val="00585642"/>
    <w:rsid w:val="0058675B"/>
    <w:rsid w:val="0059391B"/>
    <w:rsid w:val="005D72A9"/>
    <w:rsid w:val="00603FC7"/>
    <w:rsid w:val="006434DC"/>
    <w:rsid w:val="00647D91"/>
    <w:rsid w:val="00661AEB"/>
    <w:rsid w:val="00747DCE"/>
    <w:rsid w:val="00782E90"/>
    <w:rsid w:val="007C015B"/>
    <w:rsid w:val="007E2577"/>
    <w:rsid w:val="00841CD9"/>
    <w:rsid w:val="00855E33"/>
    <w:rsid w:val="0087122E"/>
    <w:rsid w:val="00882E18"/>
    <w:rsid w:val="008D08FC"/>
    <w:rsid w:val="008F2D7E"/>
    <w:rsid w:val="008F2E60"/>
    <w:rsid w:val="008F7A51"/>
    <w:rsid w:val="009501B7"/>
    <w:rsid w:val="00954068"/>
    <w:rsid w:val="009A12EC"/>
    <w:rsid w:val="00A22BA9"/>
    <w:rsid w:val="00A632E5"/>
    <w:rsid w:val="00AB135C"/>
    <w:rsid w:val="00AE504C"/>
    <w:rsid w:val="00B07487"/>
    <w:rsid w:val="00B156A3"/>
    <w:rsid w:val="00B20CE8"/>
    <w:rsid w:val="00B53C04"/>
    <w:rsid w:val="00B820A5"/>
    <w:rsid w:val="00BB2AA2"/>
    <w:rsid w:val="00BF54EF"/>
    <w:rsid w:val="00C37678"/>
    <w:rsid w:val="00C523DA"/>
    <w:rsid w:val="00C57636"/>
    <w:rsid w:val="00CC09CA"/>
    <w:rsid w:val="00D00BAB"/>
    <w:rsid w:val="00D24A8C"/>
    <w:rsid w:val="00D34C79"/>
    <w:rsid w:val="00D37F48"/>
    <w:rsid w:val="00D53116"/>
    <w:rsid w:val="00DC1DF4"/>
    <w:rsid w:val="00E52D36"/>
    <w:rsid w:val="00E7541C"/>
    <w:rsid w:val="00EB1F9C"/>
    <w:rsid w:val="00EB3515"/>
    <w:rsid w:val="00EC73E2"/>
    <w:rsid w:val="00F32FAC"/>
    <w:rsid w:val="00F35E64"/>
    <w:rsid w:val="00F37721"/>
    <w:rsid w:val="00F5667C"/>
    <w:rsid w:val="00FF0650"/>
    <w:rsid w:val="00FF40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FD29"/>
  <w15:chartTrackingRefBased/>
  <w15:docId w15:val="{E3190ECF-8F04-4B16-9E83-C5BAD57D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794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47946"/>
    <w:rPr>
      <w:rFonts w:ascii="Times New Roman" w:hAnsi="Times New Roman"/>
      <w:sz w:val="20"/>
      <w:szCs w:val="20"/>
    </w:rPr>
  </w:style>
  <w:style w:type="character" w:styleId="FootnoteReference">
    <w:name w:val="footnote reference"/>
    <w:basedOn w:val="DefaultParagraphFont"/>
    <w:uiPriority w:val="99"/>
    <w:semiHidden/>
    <w:unhideWhenUsed/>
    <w:rsid w:val="00547946"/>
    <w:rPr>
      <w:vertAlign w:val="superscript"/>
    </w:rPr>
  </w:style>
  <w:style w:type="paragraph" w:styleId="Header">
    <w:name w:val="header"/>
    <w:basedOn w:val="Normal"/>
    <w:link w:val="HeaderChar"/>
    <w:uiPriority w:val="99"/>
    <w:unhideWhenUsed/>
    <w:rsid w:val="00547946"/>
    <w:pPr>
      <w:tabs>
        <w:tab w:val="center" w:pos="4153"/>
        <w:tab w:val="right" w:pos="830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47946"/>
    <w:rPr>
      <w:rFonts w:ascii="Times New Roman" w:hAnsi="Times New Roman"/>
      <w:sz w:val="28"/>
    </w:rPr>
  </w:style>
  <w:style w:type="paragraph" w:styleId="Footer">
    <w:name w:val="footer"/>
    <w:basedOn w:val="Normal"/>
    <w:link w:val="FooterChar"/>
    <w:uiPriority w:val="99"/>
    <w:unhideWhenUsed/>
    <w:rsid w:val="00547946"/>
    <w:pPr>
      <w:tabs>
        <w:tab w:val="center" w:pos="4153"/>
        <w:tab w:val="right" w:pos="8306"/>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47946"/>
    <w:rPr>
      <w:rFonts w:ascii="Times New Roman" w:hAnsi="Times New Roman"/>
      <w:sz w:val="28"/>
    </w:rPr>
  </w:style>
  <w:style w:type="character" w:styleId="Hyperlink">
    <w:name w:val="Hyperlink"/>
    <w:basedOn w:val="DefaultParagraphFont"/>
    <w:uiPriority w:val="99"/>
    <w:unhideWhenUsed/>
    <w:rsid w:val="00547946"/>
    <w:rPr>
      <w:color w:val="0563C1" w:themeColor="hyperlink"/>
      <w:u w:val="single"/>
    </w:rPr>
  </w:style>
  <w:style w:type="character" w:styleId="FollowedHyperlink">
    <w:name w:val="FollowedHyperlink"/>
    <w:basedOn w:val="DefaultParagraphFont"/>
    <w:uiPriority w:val="99"/>
    <w:semiHidden/>
    <w:unhideWhenUsed/>
    <w:rsid w:val="00DC1DF4"/>
    <w:rPr>
      <w:color w:val="954F72" w:themeColor="followedHyperlink"/>
      <w:u w:val="single"/>
    </w:rPr>
  </w:style>
  <w:style w:type="paragraph" w:styleId="ListParagraph">
    <w:name w:val="List Paragraph"/>
    <w:basedOn w:val="Normal"/>
    <w:uiPriority w:val="34"/>
    <w:qFormat/>
    <w:rsid w:val="00BB2AA2"/>
    <w:pPr>
      <w:ind w:left="720"/>
      <w:contextualSpacing/>
    </w:pPr>
  </w:style>
  <w:style w:type="character" w:styleId="CommentReference">
    <w:name w:val="annotation reference"/>
    <w:basedOn w:val="DefaultParagraphFont"/>
    <w:uiPriority w:val="99"/>
    <w:semiHidden/>
    <w:unhideWhenUsed/>
    <w:rsid w:val="0023165F"/>
    <w:rPr>
      <w:sz w:val="16"/>
      <w:szCs w:val="16"/>
    </w:rPr>
  </w:style>
  <w:style w:type="paragraph" w:styleId="CommentText">
    <w:name w:val="annotation text"/>
    <w:basedOn w:val="Normal"/>
    <w:link w:val="CommentTextChar"/>
    <w:uiPriority w:val="99"/>
    <w:semiHidden/>
    <w:unhideWhenUsed/>
    <w:rsid w:val="0023165F"/>
    <w:pPr>
      <w:spacing w:line="240" w:lineRule="auto"/>
    </w:pPr>
    <w:rPr>
      <w:sz w:val="20"/>
      <w:szCs w:val="20"/>
    </w:rPr>
  </w:style>
  <w:style w:type="character" w:customStyle="1" w:styleId="CommentTextChar">
    <w:name w:val="Comment Text Char"/>
    <w:basedOn w:val="DefaultParagraphFont"/>
    <w:link w:val="CommentText"/>
    <w:uiPriority w:val="99"/>
    <w:semiHidden/>
    <w:rsid w:val="0023165F"/>
    <w:rPr>
      <w:sz w:val="20"/>
      <w:szCs w:val="20"/>
    </w:rPr>
  </w:style>
  <w:style w:type="paragraph" w:styleId="CommentSubject">
    <w:name w:val="annotation subject"/>
    <w:basedOn w:val="CommentText"/>
    <w:next w:val="CommentText"/>
    <w:link w:val="CommentSubjectChar"/>
    <w:uiPriority w:val="99"/>
    <w:semiHidden/>
    <w:unhideWhenUsed/>
    <w:rsid w:val="0023165F"/>
    <w:rPr>
      <w:b/>
      <w:bCs/>
    </w:rPr>
  </w:style>
  <w:style w:type="character" w:customStyle="1" w:styleId="CommentSubjectChar">
    <w:name w:val="Comment Subject Char"/>
    <w:basedOn w:val="CommentTextChar"/>
    <w:link w:val="CommentSubject"/>
    <w:uiPriority w:val="99"/>
    <w:semiHidden/>
    <w:rsid w:val="0023165F"/>
    <w:rPr>
      <w:b/>
      <w:bCs/>
      <w:sz w:val="20"/>
      <w:szCs w:val="20"/>
    </w:rPr>
  </w:style>
  <w:style w:type="paragraph" w:styleId="BalloonText">
    <w:name w:val="Balloon Text"/>
    <w:basedOn w:val="Normal"/>
    <w:link w:val="BalloonTextChar"/>
    <w:uiPriority w:val="99"/>
    <w:semiHidden/>
    <w:unhideWhenUsed/>
    <w:rsid w:val="00231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5F"/>
    <w:rPr>
      <w:rFonts w:ascii="Segoe UI" w:hAnsi="Segoe UI" w:cs="Segoe UI"/>
      <w:sz w:val="18"/>
      <w:szCs w:val="18"/>
    </w:rPr>
  </w:style>
  <w:style w:type="paragraph" w:customStyle="1" w:styleId="naiskr">
    <w:name w:val="naiskr"/>
    <w:basedOn w:val="Normal"/>
    <w:rsid w:val="00AE504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unta.Puzule@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2282</Words>
  <Characters>1301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Informatīvais ziņojums “Par Ministru kabineta 2015.gada 26.maija sēdes protokollēmuma Nr.26 45.§ “Likumprojekts “Par Latvijas Republikas, Ziemeļatlantijas līguma organizācijas Sabiedroto spēku Augstākās virspavēlniecības Eiropā un Sabiedroto spēku Augstāk</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2016.gada 4.oktobra sēdes protokollēmuma Nr.50 9.§ “Likumprojekts “Grozījumi likumā “Par akcīzes nodokli”” 6.punktā un 10.§ “Likumprojekts “Grozījumi Pievienotās vērtības nodokļa likumā”” 6.punktā dotā uzdevuma izpildi”</dc:title>
  <dc:subject>Informatīvais ziņojums</dc:subject>
  <dc:creator>Gunta Pužule</dc:creator>
  <cp:keywords>Finanšu ministrija</cp:keywords>
  <dc:description>Pužule, 67095521
Gunta.Puzule@fm.gov.lv</dc:description>
  <cp:lastModifiedBy>Gunta Pužule</cp:lastModifiedBy>
  <cp:revision>6</cp:revision>
  <cp:lastPrinted>2017-02-15T13:39:00Z</cp:lastPrinted>
  <dcterms:created xsi:type="dcterms:W3CDTF">2017-02-20T11:43:00Z</dcterms:created>
  <dcterms:modified xsi:type="dcterms:W3CDTF">2017-02-24T07:17:00Z</dcterms:modified>
</cp:coreProperties>
</file>