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E97" w:rsidRDefault="00DF5AB6" w:rsidP="00C62FD6">
      <w:pPr>
        <w:spacing w:after="0" w:line="240" w:lineRule="auto"/>
        <w:jc w:val="center"/>
        <w:rPr>
          <w:rFonts w:ascii="Times New Roman" w:hAnsi="Times New Roman" w:cs="Times New Roman"/>
          <w:b/>
          <w:sz w:val="24"/>
          <w:szCs w:val="24"/>
          <w:lang w:val="lv-LV"/>
        </w:rPr>
      </w:pPr>
      <w:r>
        <w:rPr>
          <w:rFonts w:ascii="Times New Roman" w:hAnsi="Times New Roman" w:cs="Times New Roman"/>
          <w:b/>
          <w:sz w:val="24"/>
          <w:szCs w:val="24"/>
          <w:lang w:val="lv-LV"/>
        </w:rPr>
        <w:t>Likumprojekta ”Grozījumi</w:t>
      </w:r>
      <w:r w:rsidR="00C62FD6">
        <w:rPr>
          <w:rFonts w:ascii="Times New Roman" w:hAnsi="Times New Roman" w:cs="Times New Roman"/>
          <w:b/>
          <w:sz w:val="24"/>
          <w:szCs w:val="24"/>
          <w:lang w:val="lv-LV"/>
        </w:rPr>
        <w:t xml:space="preserve"> Augstskolu likumā” sākotnējās ietekmes novērtējuma ziņojums (anotācija)</w:t>
      </w:r>
    </w:p>
    <w:p w:rsidR="00C62FD6" w:rsidRPr="00C62FD6" w:rsidRDefault="00C62FD6" w:rsidP="00C62FD6">
      <w:pPr>
        <w:spacing w:after="0" w:line="240" w:lineRule="auto"/>
        <w:jc w:val="center"/>
        <w:rPr>
          <w:rFonts w:ascii="Times New Roman" w:hAnsi="Times New Roman" w:cs="Times New Roman"/>
          <w:b/>
          <w:sz w:val="24"/>
          <w:szCs w:val="24"/>
          <w:lang w:val="lv-LV"/>
        </w:rPr>
      </w:pPr>
    </w:p>
    <w:tbl>
      <w:tblPr>
        <w:tblStyle w:val="TableGrid"/>
        <w:tblW w:w="5000" w:type="pct"/>
        <w:tblLook w:val="04A0" w:firstRow="1" w:lastRow="0" w:firstColumn="1" w:lastColumn="0" w:noHBand="0" w:noVBand="1"/>
      </w:tblPr>
      <w:tblGrid>
        <w:gridCol w:w="467"/>
        <w:gridCol w:w="2364"/>
        <w:gridCol w:w="6519"/>
      </w:tblGrid>
      <w:tr w:rsidR="00C62FD6" w:rsidRPr="00C62FD6" w:rsidTr="00981343">
        <w:trPr>
          <w:trHeight w:val="405"/>
        </w:trPr>
        <w:tc>
          <w:tcPr>
            <w:tcW w:w="0" w:type="auto"/>
            <w:gridSpan w:val="3"/>
            <w:hideMark/>
          </w:tcPr>
          <w:p w:rsidR="00C62FD6" w:rsidRPr="00C62FD6" w:rsidRDefault="00C62FD6" w:rsidP="00C62FD6">
            <w:pPr>
              <w:spacing w:before="100" w:beforeAutospacing="1"/>
              <w:ind w:left="0" w:firstLine="0"/>
              <w:jc w:val="center"/>
              <w:rPr>
                <w:rFonts w:ascii="Times New Roman" w:eastAsia="Times New Roman" w:hAnsi="Times New Roman" w:cs="Times New Roman"/>
                <w:b/>
                <w:bCs/>
                <w:sz w:val="24"/>
                <w:szCs w:val="24"/>
                <w:lang w:val="lv-LV"/>
              </w:rPr>
            </w:pPr>
            <w:r w:rsidRPr="00C62FD6">
              <w:rPr>
                <w:rFonts w:ascii="Times New Roman" w:eastAsia="Times New Roman" w:hAnsi="Times New Roman" w:cs="Times New Roman"/>
                <w:b/>
                <w:bCs/>
                <w:sz w:val="24"/>
                <w:szCs w:val="24"/>
                <w:lang w:val="lv-LV"/>
              </w:rPr>
              <w:t>I. Tiesību akta projekta izstrādes nepieciešamība</w:t>
            </w:r>
          </w:p>
        </w:tc>
      </w:tr>
      <w:tr w:rsidR="00C62FD6" w:rsidRPr="00601F1F" w:rsidTr="00C03137">
        <w:trPr>
          <w:trHeight w:val="405"/>
        </w:trPr>
        <w:tc>
          <w:tcPr>
            <w:tcW w:w="250" w:type="pct"/>
            <w:hideMark/>
          </w:tcPr>
          <w:p w:rsidR="00C62FD6" w:rsidRPr="00C62FD6" w:rsidRDefault="00C62FD6" w:rsidP="00C62FD6">
            <w:pPr>
              <w:spacing w:before="100" w:beforeAutospacing="1"/>
              <w:ind w:left="0" w:firstLine="0"/>
              <w:jc w:val="center"/>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1.</w:t>
            </w:r>
          </w:p>
        </w:tc>
        <w:tc>
          <w:tcPr>
            <w:tcW w:w="1264"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Pamatojums</w:t>
            </w:r>
          </w:p>
        </w:tc>
        <w:tc>
          <w:tcPr>
            <w:tcW w:w="3487" w:type="pct"/>
            <w:hideMark/>
          </w:tcPr>
          <w:p w:rsidR="00C62FD6" w:rsidRPr="00C62FD6" w:rsidRDefault="00DF5AB6" w:rsidP="008E4D33">
            <w:pPr>
              <w:ind w:left="0" w:firstLine="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Likumprojekts ”Grozījumi</w:t>
            </w:r>
            <w:r w:rsidR="00AF3F9B">
              <w:rPr>
                <w:rFonts w:ascii="Times New Roman" w:eastAsia="Times New Roman" w:hAnsi="Times New Roman" w:cs="Times New Roman"/>
                <w:sz w:val="24"/>
                <w:szCs w:val="24"/>
                <w:lang w:val="lv-LV"/>
              </w:rPr>
              <w:t xml:space="preserve"> Augstskolu likumā” (turpmāk – </w:t>
            </w:r>
            <w:r w:rsidR="0071646D">
              <w:rPr>
                <w:rFonts w:ascii="Times New Roman" w:eastAsia="Times New Roman" w:hAnsi="Times New Roman" w:cs="Times New Roman"/>
                <w:sz w:val="24"/>
                <w:szCs w:val="24"/>
                <w:lang w:val="lv-LV"/>
              </w:rPr>
              <w:t>likum</w:t>
            </w:r>
            <w:r w:rsidR="00AF3F9B">
              <w:rPr>
                <w:rFonts w:ascii="Times New Roman" w:eastAsia="Times New Roman" w:hAnsi="Times New Roman" w:cs="Times New Roman"/>
                <w:sz w:val="24"/>
                <w:szCs w:val="24"/>
                <w:lang w:val="lv-LV"/>
              </w:rPr>
              <w:t xml:space="preserve">projekts) izstrādāts pēc Izglītības un zinātnes ministrijas iniciatīvas </w:t>
            </w:r>
            <w:r w:rsidR="008E4D33" w:rsidRPr="008E4D33">
              <w:rPr>
                <w:rFonts w:ascii="Times New Roman" w:eastAsia="Times New Roman" w:hAnsi="Times New Roman" w:cs="Times New Roman"/>
                <w:sz w:val="24"/>
                <w:szCs w:val="24"/>
                <w:lang w:val="lv-LV"/>
              </w:rPr>
              <w:t>Eiropas Savienības programmas izglītības, mā</w:t>
            </w:r>
            <w:r w:rsidR="00E21C19">
              <w:rPr>
                <w:rFonts w:ascii="Times New Roman" w:eastAsia="Times New Roman" w:hAnsi="Times New Roman" w:cs="Times New Roman"/>
                <w:sz w:val="24"/>
                <w:szCs w:val="24"/>
                <w:lang w:val="lv-LV"/>
              </w:rPr>
              <w:t>cību, jaunatnes un sporta jomā “</w:t>
            </w:r>
            <w:proofErr w:type="spellStart"/>
            <w:r w:rsidR="008E4D33" w:rsidRPr="008E4D33">
              <w:rPr>
                <w:rFonts w:ascii="Times New Roman" w:eastAsia="Times New Roman" w:hAnsi="Times New Roman" w:cs="Times New Roman"/>
                <w:sz w:val="24"/>
                <w:szCs w:val="24"/>
                <w:lang w:val="lv-LV"/>
              </w:rPr>
              <w:t>Erasmus</w:t>
            </w:r>
            <w:proofErr w:type="spellEnd"/>
            <w:r w:rsidR="008E4D33" w:rsidRPr="008E4D33">
              <w:rPr>
                <w:rFonts w:ascii="Times New Roman" w:eastAsia="Times New Roman" w:hAnsi="Times New Roman" w:cs="Times New Roman"/>
                <w:sz w:val="24"/>
                <w:szCs w:val="24"/>
                <w:lang w:val="lv-LV"/>
              </w:rPr>
              <w:t>+” pamatdarbības KA3 “Atbalsts izglītības politikas reformām” īstenotā projekta “Iepriekš iegūtās izglītības pielīdzināšana” (</w:t>
            </w:r>
            <w:proofErr w:type="spellStart"/>
            <w:r w:rsidR="008E4D33" w:rsidRPr="008E4D33">
              <w:rPr>
                <w:rFonts w:ascii="Times New Roman" w:eastAsia="Times New Roman" w:hAnsi="Times New Roman" w:cs="Times New Roman"/>
                <w:sz w:val="24"/>
                <w:szCs w:val="24"/>
                <w:lang w:val="lv-LV"/>
              </w:rPr>
              <w:t>Recognition</w:t>
            </w:r>
            <w:proofErr w:type="spellEnd"/>
            <w:r w:rsidR="008E4D33" w:rsidRPr="008E4D33">
              <w:rPr>
                <w:rFonts w:ascii="Times New Roman" w:eastAsia="Times New Roman" w:hAnsi="Times New Roman" w:cs="Times New Roman"/>
                <w:sz w:val="24"/>
                <w:szCs w:val="24"/>
                <w:lang w:val="lv-LV"/>
              </w:rPr>
              <w:t xml:space="preserve"> </w:t>
            </w:r>
            <w:proofErr w:type="spellStart"/>
            <w:r w:rsidR="008E4D33" w:rsidRPr="008E4D33">
              <w:rPr>
                <w:rFonts w:ascii="Times New Roman" w:eastAsia="Times New Roman" w:hAnsi="Times New Roman" w:cs="Times New Roman"/>
                <w:sz w:val="24"/>
                <w:szCs w:val="24"/>
                <w:lang w:val="lv-LV"/>
              </w:rPr>
              <w:t>of</w:t>
            </w:r>
            <w:proofErr w:type="spellEnd"/>
            <w:r w:rsidR="008E4D33" w:rsidRPr="008E4D33">
              <w:rPr>
                <w:rFonts w:ascii="Times New Roman" w:eastAsia="Times New Roman" w:hAnsi="Times New Roman" w:cs="Times New Roman"/>
                <w:sz w:val="24"/>
                <w:szCs w:val="24"/>
                <w:lang w:val="lv-LV"/>
              </w:rPr>
              <w:t xml:space="preserve"> </w:t>
            </w:r>
            <w:proofErr w:type="spellStart"/>
            <w:r w:rsidR="008E4D33" w:rsidRPr="008E4D33">
              <w:rPr>
                <w:rFonts w:ascii="Times New Roman" w:eastAsia="Times New Roman" w:hAnsi="Times New Roman" w:cs="Times New Roman"/>
                <w:sz w:val="24"/>
                <w:szCs w:val="24"/>
                <w:lang w:val="lv-LV"/>
              </w:rPr>
              <w:t>Prior</w:t>
            </w:r>
            <w:proofErr w:type="spellEnd"/>
            <w:r w:rsidR="008E4D33" w:rsidRPr="008E4D33">
              <w:rPr>
                <w:rFonts w:ascii="Times New Roman" w:eastAsia="Times New Roman" w:hAnsi="Times New Roman" w:cs="Times New Roman"/>
                <w:sz w:val="24"/>
                <w:szCs w:val="24"/>
                <w:lang w:val="lv-LV"/>
              </w:rPr>
              <w:t xml:space="preserve"> </w:t>
            </w:r>
            <w:proofErr w:type="spellStart"/>
            <w:r w:rsidR="008E4D33" w:rsidRPr="008E4D33">
              <w:rPr>
                <w:rFonts w:ascii="Times New Roman" w:eastAsia="Times New Roman" w:hAnsi="Times New Roman" w:cs="Times New Roman"/>
                <w:sz w:val="24"/>
                <w:szCs w:val="24"/>
                <w:lang w:val="lv-LV"/>
              </w:rPr>
              <w:t>Learning</w:t>
            </w:r>
            <w:proofErr w:type="spellEnd"/>
            <w:r w:rsidR="008E4D33" w:rsidRPr="008E4D33">
              <w:rPr>
                <w:rFonts w:ascii="Times New Roman" w:eastAsia="Times New Roman" w:hAnsi="Times New Roman" w:cs="Times New Roman"/>
                <w:sz w:val="24"/>
                <w:szCs w:val="24"/>
                <w:lang w:val="lv-LV"/>
              </w:rPr>
              <w:t xml:space="preserve">) </w:t>
            </w:r>
            <w:r w:rsidR="0071646D">
              <w:rPr>
                <w:rFonts w:ascii="Times New Roman" w:eastAsia="Times New Roman" w:hAnsi="Times New Roman" w:cs="Times New Roman"/>
                <w:sz w:val="24"/>
                <w:szCs w:val="24"/>
                <w:lang w:val="lv-LV"/>
              </w:rPr>
              <w:t xml:space="preserve"> (turpmāk – projekts)</w:t>
            </w:r>
            <w:r w:rsidR="00AF3F9B">
              <w:rPr>
                <w:rFonts w:ascii="Times New Roman" w:eastAsia="Times New Roman" w:hAnsi="Times New Roman" w:cs="Times New Roman"/>
                <w:sz w:val="24"/>
                <w:szCs w:val="24"/>
                <w:lang w:val="lv-LV"/>
              </w:rPr>
              <w:t xml:space="preserve"> ietvaros.</w:t>
            </w:r>
          </w:p>
        </w:tc>
      </w:tr>
      <w:tr w:rsidR="00C62FD6" w:rsidRPr="00601F1F" w:rsidTr="00C03137">
        <w:trPr>
          <w:trHeight w:val="465"/>
        </w:trPr>
        <w:tc>
          <w:tcPr>
            <w:tcW w:w="250" w:type="pct"/>
            <w:hideMark/>
          </w:tcPr>
          <w:p w:rsidR="00C62FD6" w:rsidRPr="00C62FD6" w:rsidRDefault="00C62FD6" w:rsidP="00C62FD6">
            <w:pPr>
              <w:spacing w:before="100" w:beforeAutospacing="1"/>
              <w:ind w:left="0" w:firstLine="0"/>
              <w:jc w:val="center"/>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2.</w:t>
            </w:r>
          </w:p>
        </w:tc>
        <w:tc>
          <w:tcPr>
            <w:tcW w:w="1264"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Pašreizējā situācija un problēmas, kuru risināšanai tiesību akta projekts izstrādāts, tiesiskā regulējuma mērķis un būtība</w:t>
            </w:r>
          </w:p>
        </w:tc>
        <w:tc>
          <w:tcPr>
            <w:tcW w:w="3487" w:type="pct"/>
            <w:hideMark/>
          </w:tcPr>
          <w:p w:rsidR="00D41297" w:rsidRDefault="00D41297" w:rsidP="00AF3F9B">
            <w:pPr>
              <w:ind w:left="0" w:firstLine="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Augstskolu likuma 47.panta pirmā daļa nosaka pamatprincipu regulējumam, kas nosaka, kā tiek atzīta iepriekš iegūta formālā izglītība, t.i., tiek noteikts pamatprincips regulējumam, saskaņā ar kuru personai var tikt atzīta tās iepriekš apgūta studiju programmas daļa, proti, personas tiesības uzsākt studijas vēlākos studiju posmos.    </w:t>
            </w:r>
          </w:p>
          <w:p w:rsidR="00D41297" w:rsidRDefault="00D41297" w:rsidP="00AF3F9B">
            <w:pPr>
              <w:ind w:left="0" w:firstLine="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Savukārt Augstskolu likuma </w:t>
            </w:r>
            <w:r w:rsidRPr="00D41297">
              <w:rPr>
                <w:rFonts w:ascii="Times New Roman" w:eastAsia="Times New Roman" w:hAnsi="Times New Roman" w:cs="Times New Roman"/>
                <w:sz w:val="24"/>
                <w:szCs w:val="24"/>
                <w:lang w:val="lv-LV"/>
              </w:rPr>
              <w:t>59.</w:t>
            </w:r>
            <w:r w:rsidRPr="00D41297">
              <w:rPr>
                <w:rFonts w:ascii="Times New Roman" w:eastAsia="Times New Roman" w:hAnsi="Times New Roman" w:cs="Times New Roman"/>
                <w:sz w:val="24"/>
                <w:szCs w:val="24"/>
                <w:vertAlign w:val="superscript"/>
                <w:lang w:val="lv-LV"/>
              </w:rPr>
              <w:t>2</w:t>
            </w:r>
            <w:r w:rsidRPr="00D41297">
              <w:rPr>
                <w:rFonts w:ascii="Times New Roman" w:eastAsia="Times New Roman" w:hAnsi="Times New Roman" w:cs="Times New Roman"/>
                <w:sz w:val="24"/>
                <w:szCs w:val="24"/>
                <w:lang w:val="lv-LV"/>
              </w:rPr>
              <w:t>pant</w:t>
            </w:r>
            <w:r>
              <w:rPr>
                <w:rFonts w:ascii="Times New Roman" w:eastAsia="Times New Roman" w:hAnsi="Times New Roman" w:cs="Times New Roman"/>
                <w:sz w:val="24"/>
                <w:szCs w:val="24"/>
                <w:lang w:val="lv-LV"/>
              </w:rPr>
              <w:t>s regulē jautājumu par profesionālās pieredzes un tādas izglītības atzīšanu, kas nav formālā izglītība.</w:t>
            </w:r>
          </w:p>
          <w:p w:rsidR="00AF3F9B" w:rsidRDefault="00AF3F9B" w:rsidP="00AF3F9B">
            <w:pPr>
              <w:ind w:left="0" w:firstLine="0"/>
              <w:rPr>
                <w:rFonts w:ascii="Times New Roman" w:hAnsi="Times New Roman" w:cs="Times New Roman"/>
                <w:sz w:val="24"/>
                <w:szCs w:val="24"/>
                <w:lang w:val="lv-LV"/>
              </w:rPr>
            </w:pPr>
            <w:r>
              <w:rPr>
                <w:rFonts w:ascii="Times New Roman" w:eastAsia="Times New Roman" w:hAnsi="Times New Roman" w:cs="Times New Roman"/>
                <w:sz w:val="24"/>
                <w:szCs w:val="24"/>
                <w:lang w:val="lv-LV"/>
              </w:rPr>
              <w:t>Augstskolu likuma 59.</w:t>
            </w:r>
            <w:r>
              <w:rPr>
                <w:rFonts w:ascii="Times New Roman" w:eastAsia="Times New Roman" w:hAnsi="Times New Roman" w:cs="Times New Roman"/>
                <w:sz w:val="24"/>
                <w:szCs w:val="24"/>
                <w:vertAlign w:val="superscript"/>
                <w:lang w:val="lv-LV"/>
              </w:rPr>
              <w:t>2</w:t>
            </w:r>
            <w:r>
              <w:rPr>
                <w:rFonts w:ascii="Times New Roman" w:eastAsia="Times New Roman" w:hAnsi="Times New Roman" w:cs="Times New Roman"/>
                <w:sz w:val="24"/>
                <w:szCs w:val="24"/>
                <w:lang w:val="lv-LV"/>
              </w:rPr>
              <w:t xml:space="preserve">panta piektā daļa nosaka, </w:t>
            </w:r>
            <w:r w:rsidRPr="00AF3F9B">
              <w:rPr>
                <w:rFonts w:ascii="Times New Roman" w:eastAsia="Times New Roman" w:hAnsi="Times New Roman" w:cs="Times New Roman"/>
                <w:sz w:val="24"/>
                <w:szCs w:val="24"/>
                <w:lang w:val="lv-LV"/>
              </w:rPr>
              <w:t xml:space="preserve">ka </w:t>
            </w:r>
            <w:r w:rsidRPr="00AF3F9B">
              <w:rPr>
                <w:rFonts w:ascii="Times New Roman" w:hAnsi="Times New Roman" w:cs="Times New Roman"/>
                <w:sz w:val="24"/>
                <w:szCs w:val="24"/>
                <w:lang w:val="lv-LV"/>
              </w:rPr>
              <w:t>Augstskola vai koledža izvērtē personas iepriekšējā izglītībā vai profesionālajā pieredzē sasniegtus studiju rezultātus un, ja tie atbilst attiecīgas studiju programmas prasībām, atzīst tos, kā arī piešķir attiecīgus kredītpunktus. Profesionālajā pieredzē sasniegtus studiju rezultātus drīkst atzīt profesionālās vai akadēmiskās studiju programmās, turklāt tikai 30 procentus no profesionālās vai akadēmiskās studiju programmas kredītpunktiem drīkst piešķirt, atzīstot profesionālajā pieredzē sasniegtos studiju rezultātus. Iepriekšējā izglītībā vai profesionālajā pieredzē sasniegtu studiju rezultātu atzīšanas kārtību un kritērijus nosaka Ministru kabinets. Par studiju rezultātu atzīšanu vai atteikumu tos atzīt tiek pieņemts individuāls lēmums. Lēmumu un to pamatojošus dokumentus pievieno attiecīgajai personas lietai. Augstskolas vai koledžas pieņemto lēmumu var apstrīdēt tās rektoram vai direktoram.</w:t>
            </w:r>
            <w:r>
              <w:rPr>
                <w:rFonts w:ascii="Times New Roman" w:hAnsi="Times New Roman" w:cs="Times New Roman"/>
                <w:sz w:val="24"/>
                <w:szCs w:val="24"/>
                <w:lang w:val="lv-LV"/>
              </w:rPr>
              <w:t xml:space="preserve"> Minētais iekļauts Augstskolu likumā ar 2011.gada Augstskolu likuma grozījumiem, tādējādi </w:t>
            </w:r>
            <w:r w:rsidR="0071646D">
              <w:rPr>
                <w:rFonts w:ascii="Times New Roman" w:hAnsi="Times New Roman" w:cs="Times New Roman"/>
                <w:sz w:val="24"/>
                <w:szCs w:val="24"/>
                <w:lang w:val="lv-LV"/>
              </w:rPr>
              <w:t xml:space="preserve">izpildot </w:t>
            </w:r>
            <w:r w:rsidR="0071646D" w:rsidRPr="0071646D">
              <w:rPr>
                <w:rFonts w:ascii="Times New Roman" w:hAnsi="Times New Roman" w:cs="Times New Roman"/>
                <w:sz w:val="24"/>
                <w:szCs w:val="24"/>
                <w:lang w:val="lv-LV"/>
              </w:rPr>
              <w:t>Latvijas ilgtspējīgas attīstības stratēģijā līdz 2030.gada</w:t>
            </w:r>
            <w:r w:rsidR="0071646D">
              <w:rPr>
                <w:rFonts w:ascii="Times New Roman" w:hAnsi="Times New Roman" w:cs="Times New Roman"/>
                <w:sz w:val="24"/>
                <w:szCs w:val="24"/>
                <w:lang w:val="lv-LV"/>
              </w:rPr>
              <w:t xml:space="preserve"> noteikto rīcības virzienu, kas paredzēja, ka nepieciešams izveidot neformālās izglītības atzīšanas sistēmu.</w:t>
            </w:r>
          </w:p>
          <w:p w:rsidR="0071646D" w:rsidRDefault="0071646D" w:rsidP="00AF3F9B">
            <w:pPr>
              <w:ind w:left="0" w:firstLine="0"/>
              <w:rPr>
                <w:rFonts w:ascii="Times New Roman" w:hAnsi="Times New Roman" w:cs="Times New Roman"/>
                <w:sz w:val="24"/>
                <w:szCs w:val="24"/>
                <w:lang w:val="lv-LV"/>
              </w:rPr>
            </w:pPr>
            <w:r>
              <w:rPr>
                <w:rFonts w:ascii="Times New Roman" w:hAnsi="Times New Roman" w:cs="Times New Roman"/>
                <w:sz w:val="24"/>
                <w:szCs w:val="24"/>
                <w:lang w:val="lv-LV"/>
              </w:rPr>
              <w:t xml:space="preserve">Projekta ietvaros secināts, ka jēdziens ”iepriekš iegūtā izglītība” ir maldinošs un tāpēc precizējams, jo </w:t>
            </w:r>
            <w:r w:rsidRPr="0071646D">
              <w:rPr>
                <w:rFonts w:ascii="Times New Roman" w:hAnsi="Times New Roman" w:cs="Times New Roman"/>
                <w:sz w:val="24"/>
                <w:szCs w:val="24"/>
                <w:lang w:val="lv-LV"/>
              </w:rPr>
              <w:t xml:space="preserve">Augstskolu likuma 45.panta pirmās daļas otrais teikums nosaka, ka, lai studētu augstskolā vai koledžā, nepieciešama dokumentāri apliecināta un Latvijā atzīta studiju programmas prasībām atbilstoša iepriekšējā izglītība, 46.panta ceturtā daļa nosaka, ka augstskola un koledža, saskaņojot </w:t>
            </w:r>
            <w:r w:rsidRPr="0071646D">
              <w:rPr>
                <w:rFonts w:ascii="Times New Roman" w:hAnsi="Times New Roman" w:cs="Times New Roman"/>
                <w:sz w:val="24"/>
                <w:szCs w:val="24"/>
                <w:lang w:val="lv-LV"/>
              </w:rPr>
              <w:lastRenderedPageBreak/>
              <w:t>ar Augstākās izglītības padomi, var noteikt papildu prasības attiecībā uz speciālu iepriekšējo izglītību, īpašu piemērotību un sagatavotību vai citu nosacījumu izpildi, 55.panta pirmās daļas 1.punkts nosaka, ka studiju programmu reglamentē speciāls dokuments, kas nosaka prasības attiecībā uz iepriekšējo izglītību, 59.</w:t>
            </w:r>
            <w:r w:rsidRPr="0071646D">
              <w:rPr>
                <w:rFonts w:ascii="Times New Roman" w:hAnsi="Times New Roman" w:cs="Times New Roman"/>
                <w:sz w:val="24"/>
                <w:szCs w:val="24"/>
                <w:vertAlign w:val="superscript"/>
                <w:lang w:val="lv-LV"/>
              </w:rPr>
              <w:t>2</w:t>
            </w:r>
            <w:r w:rsidR="003C1453">
              <w:rPr>
                <w:rFonts w:ascii="Times New Roman" w:hAnsi="Times New Roman" w:cs="Times New Roman"/>
                <w:sz w:val="24"/>
                <w:szCs w:val="24"/>
                <w:vertAlign w:val="superscript"/>
                <w:lang w:val="lv-LV"/>
              </w:rPr>
              <w:t xml:space="preserve"> </w:t>
            </w:r>
            <w:r w:rsidRPr="0071646D">
              <w:rPr>
                <w:rFonts w:ascii="Times New Roman" w:hAnsi="Times New Roman" w:cs="Times New Roman"/>
                <w:sz w:val="24"/>
                <w:szCs w:val="24"/>
                <w:lang w:val="lv-LV"/>
              </w:rPr>
              <w:t>panta piektās daļas pirmais teikums nosaka, ka augstskola vai koledža izvērtē personas iepriekšējā izglītībā vai profesionālajā pieredzē sasniegtus studiju rezultātus. No minētā secināms, ka Augstskolu likums vairākās vietās atšķirīgā kontekstā lieto jēdzienu ”iepriekšējā izglītība”.</w:t>
            </w:r>
          </w:p>
          <w:p w:rsidR="003C1453" w:rsidRDefault="003C1453" w:rsidP="00AF3F9B">
            <w:pPr>
              <w:ind w:left="0" w:firstLine="0"/>
              <w:rPr>
                <w:rFonts w:ascii="Times New Roman" w:hAnsi="Times New Roman" w:cs="Times New Roman"/>
                <w:sz w:val="24"/>
                <w:szCs w:val="24"/>
                <w:lang w:val="lv-LV"/>
              </w:rPr>
            </w:pPr>
            <w:r>
              <w:rPr>
                <w:rFonts w:ascii="Times New Roman" w:hAnsi="Times New Roman" w:cs="Times New Roman"/>
                <w:sz w:val="24"/>
                <w:szCs w:val="24"/>
                <w:lang w:val="lv-LV"/>
              </w:rPr>
              <w:t xml:space="preserve">Tādēļ Augstskolu likuma  </w:t>
            </w:r>
            <w:r w:rsidRPr="003C1453">
              <w:rPr>
                <w:rFonts w:ascii="Times New Roman" w:hAnsi="Times New Roman" w:cs="Times New Roman"/>
                <w:sz w:val="24"/>
                <w:szCs w:val="24"/>
                <w:lang w:val="lv-LV"/>
              </w:rPr>
              <w:t>59.</w:t>
            </w:r>
            <w:r w:rsidRPr="003C1453">
              <w:rPr>
                <w:rFonts w:ascii="Times New Roman" w:hAnsi="Times New Roman" w:cs="Times New Roman"/>
                <w:sz w:val="24"/>
                <w:szCs w:val="24"/>
                <w:vertAlign w:val="superscript"/>
                <w:lang w:val="lv-LV"/>
              </w:rPr>
              <w:t>2</w:t>
            </w:r>
            <w:r w:rsidRPr="003C1453">
              <w:rPr>
                <w:rFonts w:ascii="Times New Roman" w:hAnsi="Times New Roman" w:cs="Times New Roman"/>
                <w:sz w:val="24"/>
                <w:szCs w:val="24"/>
                <w:lang w:val="lv-LV"/>
              </w:rPr>
              <w:t>panta piektās daļas pirm</w:t>
            </w:r>
            <w:r>
              <w:rPr>
                <w:rFonts w:ascii="Times New Roman" w:hAnsi="Times New Roman" w:cs="Times New Roman"/>
                <w:sz w:val="24"/>
                <w:szCs w:val="24"/>
                <w:lang w:val="lv-LV"/>
              </w:rPr>
              <w:t>ajā</w:t>
            </w:r>
            <w:r w:rsidRPr="003C1453">
              <w:rPr>
                <w:rFonts w:ascii="Times New Roman" w:hAnsi="Times New Roman" w:cs="Times New Roman"/>
                <w:sz w:val="24"/>
                <w:szCs w:val="24"/>
                <w:lang w:val="lv-LV"/>
              </w:rPr>
              <w:t xml:space="preserve"> </w:t>
            </w:r>
            <w:r w:rsidR="00E52924">
              <w:rPr>
                <w:rFonts w:ascii="Times New Roman" w:hAnsi="Times New Roman" w:cs="Times New Roman"/>
                <w:sz w:val="24"/>
                <w:szCs w:val="24"/>
                <w:lang w:val="lv-LV"/>
              </w:rPr>
              <w:t xml:space="preserve">un trešajā </w:t>
            </w:r>
            <w:r w:rsidRPr="003C1453">
              <w:rPr>
                <w:rFonts w:ascii="Times New Roman" w:hAnsi="Times New Roman" w:cs="Times New Roman"/>
                <w:sz w:val="24"/>
                <w:szCs w:val="24"/>
                <w:lang w:val="lv-LV"/>
              </w:rPr>
              <w:t>teikum</w:t>
            </w:r>
            <w:r w:rsidR="00DF5AB6">
              <w:rPr>
                <w:rFonts w:ascii="Times New Roman" w:hAnsi="Times New Roman" w:cs="Times New Roman"/>
                <w:sz w:val="24"/>
                <w:szCs w:val="24"/>
                <w:lang w:val="lv-LV"/>
              </w:rPr>
              <w:t>ā vārdi “</w:t>
            </w:r>
            <w:r>
              <w:rPr>
                <w:rFonts w:ascii="Times New Roman" w:hAnsi="Times New Roman" w:cs="Times New Roman"/>
                <w:sz w:val="24"/>
                <w:szCs w:val="24"/>
                <w:lang w:val="lv-LV"/>
              </w:rPr>
              <w:t>iepriekšējā izglī</w:t>
            </w:r>
            <w:r w:rsidR="00DF5AB6">
              <w:rPr>
                <w:rFonts w:ascii="Times New Roman" w:hAnsi="Times New Roman" w:cs="Times New Roman"/>
                <w:sz w:val="24"/>
                <w:szCs w:val="24"/>
                <w:lang w:val="lv-LV"/>
              </w:rPr>
              <w:t>tība” tiek aizstāti ar vārdiem “</w:t>
            </w:r>
            <w:r>
              <w:rPr>
                <w:rFonts w:ascii="Times New Roman" w:hAnsi="Times New Roman" w:cs="Times New Roman"/>
                <w:sz w:val="24"/>
                <w:szCs w:val="24"/>
                <w:lang w:val="lv-LV"/>
              </w:rPr>
              <w:t>ārpus formālā</w:t>
            </w:r>
            <w:r w:rsidR="00481DCC">
              <w:rPr>
                <w:rFonts w:ascii="Times New Roman" w:hAnsi="Times New Roman" w:cs="Times New Roman"/>
                <w:sz w:val="24"/>
                <w:szCs w:val="24"/>
                <w:lang w:val="lv-LV"/>
              </w:rPr>
              <w:t xml:space="preserve">s izglītības </w:t>
            </w:r>
            <w:r w:rsidR="00DF5AB6">
              <w:rPr>
                <w:rFonts w:ascii="Times New Roman" w:hAnsi="Times New Roman" w:cs="Times New Roman"/>
                <w:sz w:val="24"/>
                <w:szCs w:val="24"/>
                <w:lang w:val="lv-LV"/>
              </w:rPr>
              <w:t>apgūtais</w:t>
            </w:r>
            <w:r>
              <w:rPr>
                <w:rFonts w:ascii="Times New Roman" w:hAnsi="Times New Roman" w:cs="Times New Roman"/>
                <w:sz w:val="24"/>
                <w:szCs w:val="24"/>
                <w:lang w:val="lv-LV"/>
              </w:rPr>
              <w:t xml:space="preserve">”, kas </w:t>
            </w:r>
            <w:r w:rsidR="00481DCC">
              <w:rPr>
                <w:rFonts w:ascii="Times New Roman" w:hAnsi="Times New Roman" w:cs="Times New Roman"/>
                <w:sz w:val="24"/>
                <w:szCs w:val="24"/>
                <w:lang w:val="lv-LV"/>
              </w:rPr>
              <w:t>daudz precīzāk atspoguļo šajā panta daļā noteiktās procedūras būtību, proti, ir runa par tādu studiju rezultātu atzīšanu, kuri nav sasniegti formālajā izglītībā, kas saskaņā ar Izglītības likuma 1.panta 2.</w:t>
            </w:r>
            <w:r w:rsidR="00481DCC" w:rsidRPr="00481DCC">
              <w:rPr>
                <w:rFonts w:ascii="Times New Roman" w:hAnsi="Times New Roman" w:cs="Times New Roman"/>
                <w:sz w:val="24"/>
                <w:szCs w:val="24"/>
                <w:vertAlign w:val="superscript"/>
                <w:lang w:val="lv-LV"/>
              </w:rPr>
              <w:t>1</w:t>
            </w:r>
            <w:r w:rsidR="00481DCC">
              <w:rPr>
                <w:rFonts w:ascii="Times New Roman" w:hAnsi="Times New Roman" w:cs="Times New Roman"/>
                <w:sz w:val="24"/>
                <w:szCs w:val="24"/>
                <w:lang w:val="lv-LV"/>
              </w:rPr>
              <w:t xml:space="preserve">punktu  ir </w:t>
            </w:r>
            <w:r w:rsidR="00481DCC" w:rsidRPr="00481DCC">
              <w:rPr>
                <w:rFonts w:ascii="Times New Roman" w:hAnsi="Times New Roman" w:cs="Times New Roman"/>
                <w:sz w:val="24"/>
                <w:szCs w:val="24"/>
                <w:lang w:val="lv-LV"/>
              </w:rPr>
              <w:t>sistēma, kas ietver pamatizglītības, vidējās izglītības un augstākās izglītības pakāpes, kuru programmu apguvi apliecina valsts atzīts izglītības vai profesionālās kvalifikācijas dokuments, kā arī izglītības un profesionālās kvalifikācijas dokuments</w:t>
            </w:r>
            <w:r w:rsidR="00481DCC">
              <w:rPr>
                <w:rFonts w:ascii="Times New Roman" w:hAnsi="Times New Roman" w:cs="Times New Roman"/>
                <w:sz w:val="24"/>
                <w:szCs w:val="24"/>
                <w:lang w:val="lv-LV"/>
              </w:rPr>
              <w:t>.</w:t>
            </w:r>
          </w:p>
          <w:p w:rsidR="006A2885" w:rsidRDefault="006A2885" w:rsidP="00AF3F9B">
            <w:pPr>
              <w:ind w:left="0" w:firstLine="0"/>
              <w:rPr>
                <w:rFonts w:ascii="Times New Roman" w:hAnsi="Times New Roman" w:cs="Times New Roman"/>
                <w:sz w:val="24"/>
                <w:szCs w:val="24"/>
                <w:lang w:val="lv-LV"/>
              </w:rPr>
            </w:pPr>
            <w:r>
              <w:rPr>
                <w:rFonts w:ascii="Times New Roman" w:hAnsi="Times New Roman" w:cs="Times New Roman"/>
                <w:sz w:val="24"/>
                <w:szCs w:val="24"/>
                <w:lang w:val="lv-LV"/>
              </w:rPr>
              <w:t>Likumprojektā netiek lietots termins “neformālā izglītība</w:t>
            </w:r>
            <w:r w:rsidR="00EB31B7">
              <w:rPr>
                <w:rFonts w:ascii="Times New Roman" w:hAnsi="Times New Roman" w:cs="Times New Roman"/>
                <w:sz w:val="24"/>
                <w:szCs w:val="24"/>
                <w:lang w:val="lv-LV"/>
              </w:rPr>
              <w:t>”</w:t>
            </w:r>
            <w:r>
              <w:rPr>
                <w:rFonts w:ascii="Times New Roman" w:hAnsi="Times New Roman" w:cs="Times New Roman"/>
                <w:sz w:val="24"/>
                <w:szCs w:val="24"/>
                <w:lang w:val="lv-LV"/>
              </w:rPr>
              <w:t>, kas saskaņā ar Izglītības likuma 1.panta 14</w:t>
            </w:r>
            <w:r w:rsidRPr="006A2885">
              <w:rPr>
                <w:rFonts w:ascii="Times New Roman" w:hAnsi="Times New Roman" w:cs="Times New Roman"/>
                <w:sz w:val="24"/>
                <w:szCs w:val="24"/>
                <w:vertAlign w:val="superscript"/>
                <w:lang w:val="lv-LV"/>
              </w:rPr>
              <w:t>1</w:t>
            </w:r>
            <w:r>
              <w:rPr>
                <w:rFonts w:ascii="Times New Roman" w:hAnsi="Times New Roman" w:cs="Times New Roman"/>
                <w:sz w:val="24"/>
                <w:szCs w:val="24"/>
                <w:lang w:val="lv-LV"/>
              </w:rPr>
              <w:t>.</w:t>
            </w:r>
            <w:r w:rsidR="00BA2306">
              <w:rPr>
                <w:rFonts w:ascii="Times New Roman" w:hAnsi="Times New Roman" w:cs="Times New Roman"/>
                <w:sz w:val="24"/>
                <w:szCs w:val="24"/>
                <w:lang w:val="lv-LV"/>
              </w:rPr>
              <w:t>punktu</w:t>
            </w:r>
            <w:r>
              <w:rPr>
                <w:rFonts w:ascii="Times New Roman" w:hAnsi="Times New Roman" w:cs="Times New Roman"/>
                <w:sz w:val="24"/>
                <w:szCs w:val="24"/>
                <w:lang w:val="lv-LV"/>
              </w:rPr>
              <w:t xml:space="preserve"> ir</w:t>
            </w:r>
            <w:r w:rsidRPr="006A2885">
              <w:rPr>
                <w:rFonts w:ascii="Times New Roman" w:hAnsi="Times New Roman" w:cs="Times New Roman"/>
                <w:sz w:val="24"/>
                <w:szCs w:val="24"/>
                <w:lang w:val="lv-LV"/>
              </w:rPr>
              <w:t xml:space="preserve"> ārpus formālās izglītības organizēta interesēm un pieprasījumam atbilstoša izglītojoša darbība</w:t>
            </w:r>
            <w:r>
              <w:rPr>
                <w:rFonts w:ascii="Times New Roman" w:hAnsi="Times New Roman" w:cs="Times New Roman"/>
                <w:sz w:val="24"/>
                <w:szCs w:val="24"/>
                <w:lang w:val="lv-LV"/>
              </w:rPr>
              <w:t xml:space="preserve">. Izglītības likums, piemēram, 46.pants, runā par neformālās izglītības programmām.  Savukārt ne viss, ko persona apgūst ārpus formālās izglītības, ir uzskatāms par neformālās izglītības programmu, kuru īstenošana tiek regulēta. Piemēram, atsevišķu kursu, semināru apmeklēšana, kā arī pašmācība nav uzskatāma par neformālās izglītības programmu. </w:t>
            </w:r>
          </w:p>
          <w:p w:rsidR="006A2885" w:rsidRDefault="006A2885" w:rsidP="00AF3F9B">
            <w:pPr>
              <w:ind w:left="0" w:firstLine="0"/>
              <w:rPr>
                <w:rFonts w:ascii="Times New Roman" w:hAnsi="Times New Roman" w:cs="Times New Roman"/>
                <w:sz w:val="24"/>
                <w:szCs w:val="24"/>
                <w:lang w:val="lv-LV"/>
              </w:rPr>
            </w:pPr>
            <w:r>
              <w:rPr>
                <w:rFonts w:ascii="Times New Roman" w:hAnsi="Times New Roman" w:cs="Times New Roman"/>
                <w:sz w:val="24"/>
                <w:szCs w:val="24"/>
                <w:lang w:val="lv-LV"/>
              </w:rPr>
              <w:t>Tādēļ, lai aptvertu visu, kas nav apgūts formālajā izglītībā, tiek lietots vārdu savienojums “ārpus formālās izglītības apgūtais” jeb tas viss, kas ir apgūts ārpus formālās izglītības.</w:t>
            </w:r>
          </w:p>
          <w:p w:rsidR="0000690F" w:rsidRDefault="0000690F" w:rsidP="00AF3F9B">
            <w:pPr>
              <w:ind w:left="0" w:firstLine="0"/>
              <w:rPr>
                <w:rFonts w:ascii="Times New Roman" w:hAnsi="Times New Roman" w:cs="Times New Roman"/>
                <w:sz w:val="24"/>
                <w:szCs w:val="24"/>
                <w:lang w:val="lv-LV"/>
              </w:rPr>
            </w:pPr>
            <w:r>
              <w:rPr>
                <w:rFonts w:ascii="Times New Roman" w:hAnsi="Times New Roman" w:cs="Times New Roman"/>
                <w:sz w:val="24"/>
                <w:szCs w:val="24"/>
                <w:lang w:val="lv-LV"/>
              </w:rPr>
              <w:t xml:space="preserve">Vienlaikus Izglītības un zinātnes ministrija jēdziena precizēšanu vērtēja kopsakarā ar Profesionālās izglītības likuma 6.panta trešās daļas 1.punktu, kas nosaka, ka profesionālās kvalifikācijas apliecību izsniedz izglītojamajam, kurš nokārtojis profesionālās kvalifikācijas eksāmenu un apguvis akreditētu profesionālās tālākizglītības programmu, un 6.panta septīto daļu, kas nosaka, ka personai, kura apguvusi profesionālo kompetenci ārpus formālās izglītības sistēmas un kuras profesionālā kompetence novērtēta Profesionālās izglītības likumā noteiktajā kārtībā un atzīta par atbilstošu pirmā, otrā vai trešā profesionālās kvalifikācijas līmeņa profesionālajai kompetencei, tiek izsniegta profesionālās kvalifikācijas apliecība. </w:t>
            </w:r>
            <w:r w:rsidR="007E6EEF">
              <w:rPr>
                <w:rFonts w:ascii="Times New Roman" w:hAnsi="Times New Roman" w:cs="Times New Roman"/>
                <w:sz w:val="24"/>
                <w:szCs w:val="24"/>
                <w:lang w:val="lv-LV"/>
              </w:rPr>
              <w:t xml:space="preserve">Profesionālās izglītības likums reglamentē profesionālās tālākizglītības programmu īstenošanu (piemēram, Profesionālās izglītības likuma 27.panta sestā un </w:t>
            </w:r>
            <w:r w:rsidR="007E6EEF">
              <w:rPr>
                <w:rFonts w:ascii="Times New Roman" w:hAnsi="Times New Roman" w:cs="Times New Roman"/>
                <w:sz w:val="24"/>
                <w:szCs w:val="24"/>
                <w:lang w:val="lv-LV"/>
              </w:rPr>
              <w:lastRenderedPageBreak/>
              <w:t xml:space="preserve">septītā daļa, 28.panta piektā daļa). Līdz ar to nevar </w:t>
            </w:r>
            <w:r>
              <w:rPr>
                <w:rFonts w:ascii="Times New Roman" w:hAnsi="Times New Roman" w:cs="Times New Roman"/>
                <w:sz w:val="24"/>
                <w:szCs w:val="24"/>
                <w:lang w:val="lv-LV"/>
              </w:rPr>
              <w:t>viennozīm</w:t>
            </w:r>
            <w:r w:rsidR="007E6EEF">
              <w:rPr>
                <w:rFonts w:ascii="Times New Roman" w:hAnsi="Times New Roman" w:cs="Times New Roman"/>
                <w:sz w:val="24"/>
                <w:szCs w:val="24"/>
                <w:lang w:val="lv-LV"/>
              </w:rPr>
              <w:t>īgi noteikt, vai</w:t>
            </w:r>
            <w:r>
              <w:rPr>
                <w:rFonts w:ascii="Times New Roman" w:hAnsi="Times New Roman" w:cs="Times New Roman"/>
                <w:sz w:val="24"/>
                <w:szCs w:val="24"/>
                <w:lang w:val="lv-LV"/>
              </w:rPr>
              <w:t xml:space="preserve"> profesionālā</w:t>
            </w:r>
            <w:r w:rsidR="007E6EEF">
              <w:rPr>
                <w:rFonts w:ascii="Times New Roman" w:hAnsi="Times New Roman" w:cs="Times New Roman"/>
                <w:sz w:val="24"/>
                <w:szCs w:val="24"/>
                <w:lang w:val="lv-LV"/>
              </w:rPr>
              <w:t>s</w:t>
            </w:r>
            <w:r>
              <w:rPr>
                <w:rFonts w:ascii="Times New Roman" w:hAnsi="Times New Roman" w:cs="Times New Roman"/>
                <w:sz w:val="24"/>
                <w:szCs w:val="24"/>
                <w:lang w:val="lv-LV"/>
              </w:rPr>
              <w:t xml:space="preserve"> tālākizglītība</w:t>
            </w:r>
            <w:r w:rsidR="007E6EEF">
              <w:rPr>
                <w:rFonts w:ascii="Times New Roman" w:hAnsi="Times New Roman" w:cs="Times New Roman"/>
                <w:sz w:val="24"/>
                <w:szCs w:val="24"/>
                <w:lang w:val="lv-LV"/>
              </w:rPr>
              <w:t>s programmas</w:t>
            </w:r>
            <w:r>
              <w:rPr>
                <w:rFonts w:ascii="Times New Roman" w:hAnsi="Times New Roman" w:cs="Times New Roman"/>
                <w:sz w:val="24"/>
                <w:szCs w:val="24"/>
                <w:lang w:val="lv-LV"/>
              </w:rPr>
              <w:t xml:space="preserve"> ir formāl</w:t>
            </w:r>
            <w:r w:rsidR="007E6EEF">
              <w:rPr>
                <w:rFonts w:ascii="Times New Roman" w:hAnsi="Times New Roman" w:cs="Times New Roman"/>
                <w:sz w:val="24"/>
                <w:szCs w:val="24"/>
                <w:lang w:val="lv-LV"/>
              </w:rPr>
              <w:t>ā vai</w:t>
            </w:r>
            <w:r>
              <w:rPr>
                <w:rFonts w:ascii="Times New Roman" w:hAnsi="Times New Roman" w:cs="Times New Roman"/>
                <w:sz w:val="24"/>
                <w:szCs w:val="24"/>
                <w:lang w:val="lv-LV"/>
              </w:rPr>
              <w:t xml:space="preserve"> neformālā izglītība un tādējādi secināt, vai paredzētie grozījumi neierobežo iespējas atzīt studiju rezultātus, kas sasniegti profesionālās tālākizglītības programmā. Ņemot vērā to, ka Augstskolu likuma 59.</w:t>
            </w:r>
            <w:r>
              <w:rPr>
                <w:rFonts w:ascii="Times New Roman" w:hAnsi="Times New Roman" w:cs="Times New Roman"/>
                <w:sz w:val="24"/>
                <w:szCs w:val="24"/>
                <w:vertAlign w:val="superscript"/>
                <w:lang w:val="lv-LV"/>
              </w:rPr>
              <w:t>2</w:t>
            </w:r>
            <w:r>
              <w:rPr>
                <w:rFonts w:ascii="Times New Roman" w:hAnsi="Times New Roman" w:cs="Times New Roman"/>
                <w:sz w:val="24"/>
                <w:szCs w:val="24"/>
                <w:lang w:val="lv-LV"/>
              </w:rPr>
              <w:t>panta piektā daļa runā par tādu studiju rezultātu atzīšanu, kas atbilst augstākās izglītības līmenim, bet pēc augstākās izglītības apguves var tikt piešķirta vai nu ceturtā, vai nu piektā līmeņa profesionālā kvalifikācija, tad secināms, ka profesionālās kvalifikācijas apliecību, kas apliecina pirmā, otrā vai trešā līmeņa profesionālās kvalifikācijas ieguvi pēc profesionālās tālākizglītības pr</w:t>
            </w:r>
            <w:r w:rsidR="007E6EEF">
              <w:rPr>
                <w:rFonts w:ascii="Times New Roman" w:hAnsi="Times New Roman" w:cs="Times New Roman"/>
                <w:sz w:val="24"/>
                <w:szCs w:val="24"/>
                <w:lang w:val="lv-LV"/>
              </w:rPr>
              <w:t>ogrammas apguves, nav atzīstama</w:t>
            </w:r>
            <w:r>
              <w:rPr>
                <w:rFonts w:ascii="Times New Roman" w:hAnsi="Times New Roman" w:cs="Times New Roman"/>
                <w:sz w:val="24"/>
                <w:szCs w:val="24"/>
                <w:lang w:val="lv-LV"/>
              </w:rPr>
              <w:t xml:space="preserve"> par atbilstošu augstākās izglītības līmenim. Vienlaikus </w:t>
            </w:r>
            <w:r w:rsidR="007E6EEF">
              <w:rPr>
                <w:rFonts w:ascii="Times New Roman" w:hAnsi="Times New Roman" w:cs="Times New Roman"/>
                <w:sz w:val="24"/>
                <w:szCs w:val="24"/>
                <w:lang w:val="lv-LV"/>
              </w:rPr>
              <w:t>personai</w:t>
            </w:r>
            <w:r>
              <w:rPr>
                <w:rFonts w:ascii="Times New Roman" w:hAnsi="Times New Roman" w:cs="Times New Roman"/>
                <w:sz w:val="24"/>
                <w:szCs w:val="24"/>
                <w:lang w:val="lv-LV"/>
              </w:rPr>
              <w:t xml:space="preserve"> netiek liegts iesniegt iesniegumu par to, ka kādi studiju rezultāti ir sasniegti un to pierādīt, kārtojot pārbaudījumu. Tas nozīmē, ka tiek novērtēti tie mācīšanās rezult</w:t>
            </w:r>
            <w:r w:rsidR="007E6EEF">
              <w:rPr>
                <w:rFonts w:ascii="Times New Roman" w:hAnsi="Times New Roman" w:cs="Times New Roman"/>
                <w:sz w:val="24"/>
                <w:szCs w:val="24"/>
                <w:lang w:val="lv-LV"/>
              </w:rPr>
              <w:t>āti</w:t>
            </w:r>
            <w:r>
              <w:rPr>
                <w:rFonts w:ascii="Times New Roman" w:hAnsi="Times New Roman" w:cs="Times New Roman"/>
                <w:sz w:val="24"/>
                <w:szCs w:val="24"/>
                <w:lang w:val="lv-LV"/>
              </w:rPr>
              <w:t xml:space="preserve">, ko persona ieguvusi profesionālās tālākizglītības programmā, </w:t>
            </w:r>
            <w:r w:rsidR="000642F6">
              <w:rPr>
                <w:rFonts w:ascii="Times New Roman" w:hAnsi="Times New Roman" w:cs="Times New Roman"/>
                <w:sz w:val="24"/>
                <w:szCs w:val="24"/>
                <w:lang w:val="lv-LV"/>
              </w:rPr>
              <w:t>pārbaudot, vai tie atbilst augstākās izglītības līmenim.</w:t>
            </w:r>
          </w:p>
          <w:p w:rsidR="0074739D" w:rsidRPr="0074739D" w:rsidRDefault="0074739D" w:rsidP="0074739D">
            <w:pPr>
              <w:ind w:left="0" w:firstLine="0"/>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Vienlaikus Izglītības un zinātnes ministrija ir konstatējusi, ka </w:t>
            </w:r>
            <w:r w:rsidRPr="0074739D">
              <w:rPr>
                <w:rFonts w:ascii="Times New Roman" w:eastAsia="Times New Roman" w:hAnsi="Times New Roman"/>
                <w:sz w:val="24"/>
                <w:szCs w:val="24"/>
                <w:lang w:val="lv-LV"/>
              </w:rPr>
              <w:t>Profesionālās izgl</w:t>
            </w:r>
            <w:r>
              <w:rPr>
                <w:rFonts w:ascii="Times New Roman" w:eastAsia="Times New Roman" w:hAnsi="Times New Roman"/>
                <w:sz w:val="24"/>
                <w:szCs w:val="24"/>
                <w:lang w:val="lv-LV"/>
              </w:rPr>
              <w:t>ītības likuma</w:t>
            </w:r>
            <w:r w:rsidRPr="0074739D">
              <w:rPr>
                <w:rFonts w:ascii="Times New Roman" w:eastAsia="Times New Roman" w:hAnsi="Times New Roman"/>
                <w:sz w:val="24"/>
                <w:szCs w:val="24"/>
                <w:lang w:val="lv-LV"/>
              </w:rPr>
              <w:t xml:space="preserve"> 27.panta astotā daļa nosaka, ka profesionālās tālākizglītības programmās, kuru apguve dod iespēju iegūt ceturto profesionālās kvalifikācijas līmeni un kuras tiek īstenotas koledžā vai augstskolā, persona tiek uzņemta, ja tai ir vismaz pirmā līmeņa pr</w:t>
            </w:r>
            <w:r>
              <w:rPr>
                <w:rFonts w:ascii="Times New Roman" w:eastAsia="Times New Roman" w:hAnsi="Times New Roman"/>
                <w:sz w:val="24"/>
                <w:szCs w:val="24"/>
                <w:lang w:val="lv-LV"/>
              </w:rPr>
              <w:t>ofesionālā augstākā izglītība. Profesionālās izglītības l</w:t>
            </w:r>
            <w:r w:rsidRPr="0074739D">
              <w:rPr>
                <w:rFonts w:ascii="Times New Roman" w:eastAsia="Times New Roman" w:hAnsi="Times New Roman"/>
                <w:sz w:val="24"/>
                <w:szCs w:val="24"/>
                <w:lang w:val="lv-LV"/>
              </w:rPr>
              <w:t>ikuma 30.panta pirmā daļa nosaka, ka profesionālās izglītības programmas licencējamas Izglītības likumā noteiktajā kārtībā.</w:t>
            </w:r>
            <w:r>
              <w:rPr>
                <w:rFonts w:ascii="Times New Roman" w:eastAsia="Times New Roman" w:hAnsi="Times New Roman"/>
                <w:sz w:val="24"/>
                <w:szCs w:val="24"/>
                <w:lang w:val="lv-LV"/>
              </w:rPr>
              <w:t xml:space="preserve"> </w:t>
            </w:r>
            <w:r w:rsidRPr="0074739D">
              <w:rPr>
                <w:rFonts w:ascii="Times New Roman" w:eastAsia="Times New Roman" w:hAnsi="Times New Roman"/>
                <w:sz w:val="24"/>
                <w:szCs w:val="24"/>
                <w:lang w:val="lv-LV"/>
              </w:rPr>
              <w:t xml:space="preserve">Saskaņā ar Izglītības likuma 14.panta 11.punktu Ministru kabinets nosaka izglītības programmu licencēšanas un akreditācijas kārtību, savukārt saskaņā ar šī likuma 38.panta pirmās daļas 2.punktu profesionālās izglītības programmas ir izglītības programmu veids, savukārt  saskaņā ar likuma 26.panta 5.punktu profesionālās tālākizglītības programmas ir profesionālās izglītības programmu veids. No minētā izriet, ka saskaņā ar Izglītības likuma 14.panta 11.punktu Ministru kabinetam ir pienākums izdot Ministru kabineta noteikumus, kas noteiktu kārtību, kādā licencējamas un akreditējamas profesionālās tālākizglītības programmas. Saskaņā ar Izglītības 14.panta 11.punktu izdoti Ministru kabineta 2009.gada 14.jūlija noteikumi Nr.775 “Vispārējās un profesionālās izglītības programmu licencēšanas kārtība”, kuru 1.punkts nosaka, ka noteikumi nosaka kārtību, kādā licencējamas vispārējās izglītības, profesionālās pamatizglītības, arodizglītības, profesionālās vidējās izglītības, profesionālās ievirzes, profesionālās pilnveides un profesionālās tālākizglītības programmas, un 2.punkts nosaka, ka iesniegumu profesionālās izglītības programmu īstenošanai iesniedz Izglītības kvalitātes </w:t>
            </w:r>
            <w:r w:rsidRPr="0074739D">
              <w:rPr>
                <w:rFonts w:ascii="Times New Roman" w:eastAsia="Times New Roman" w:hAnsi="Times New Roman"/>
                <w:sz w:val="24"/>
                <w:szCs w:val="24"/>
                <w:lang w:val="lv-LV"/>
              </w:rPr>
              <w:lastRenderedPageBreak/>
              <w:t>valsts dienestā. Ministru kabineta 2013.gada 23.aprīļa noteikumu Nr.225 “Izglītības kvalitātes valsts dienesta nolikums” 3.3.apakšpunkts nosaka, ka Izglītības kvalitātes valsts dienesta funkcija ir izglītības programmu (izņemot interešu izglītības, pieaugušo neformālās izglītības un augstākās izglītības studiju programmu) licencēšana. No minētā izriet, ka profesionālās tālākizglītības programmas licencē Izglītības kvalitātes valsts dienests.</w:t>
            </w:r>
          </w:p>
          <w:p w:rsidR="0074739D" w:rsidRDefault="0074739D" w:rsidP="0074739D">
            <w:pPr>
              <w:ind w:left="0" w:firstLine="0"/>
              <w:rPr>
                <w:rFonts w:ascii="Times New Roman" w:eastAsia="Times New Roman" w:hAnsi="Times New Roman"/>
                <w:sz w:val="24"/>
                <w:szCs w:val="24"/>
                <w:lang w:val="lv-LV"/>
              </w:rPr>
            </w:pPr>
            <w:r>
              <w:rPr>
                <w:rFonts w:ascii="Times New Roman" w:eastAsia="Times New Roman" w:hAnsi="Times New Roman"/>
                <w:sz w:val="24"/>
                <w:szCs w:val="24"/>
                <w:lang w:val="lv-LV"/>
              </w:rPr>
              <w:t>Profesionālās izglītības l</w:t>
            </w:r>
            <w:r w:rsidRPr="0074739D">
              <w:rPr>
                <w:rFonts w:ascii="Times New Roman" w:eastAsia="Times New Roman" w:hAnsi="Times New Roman"/>
                <w:sz w:val="24"/>
                <w:szCs w:val="24"/>
                <w:lang w:val="lv-LV"/>
              </w:rPr>
              <w:t>ikuma 1.panta otrās daļas 5.punkts nosaka, ka profesionālā augstākā izglītība ir augstākās pakāpes profesionālā izglītība, kas dod iespēju iegūt ceturtā vai piektā līmeņa profesionālo kvalifikāciju, savukārt 12.punkts nosaka, ka profesionālā tālākizglītība ir profesionālās izglītības īpašs veids, kas pieaugušajiem ar iepriekšēju izglītību un profesionālo pieredzi dod iespēju iegūt noteikta līmeņa profesionālo kvalifikāciju. Saskaņā ar likuma 26.pantu profesionālās izglītības programmas atkarībā no iegūstamās izglītības iedalās šādi:</w:t>
            </w:r>
          </w:p>
          <w:p w:rsidR="0074739D" w:rsidRDefault="0074739D" w:rsidP="0074739D">
            <w:pPr>
              <w:ind w:left="0" w:firstLine="0"/>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1) </w:t>
            </w:r>
            <w:r w:rsidRPr="0074739D">
              <w:rPr>
                <w:rFonts w:ascii="Times New Roman" w:eastAsia="Times New Roman" w:hAnsi="Times New Roman"/>
                <w:sz w:val="24"/>
                <w:szCs w:val="24"/>
                <w:lang w:val="lv-LV"/>
              </w:rPr>
              <w:t>profesionālās pamatizglītības programmas;</w:t>
            </w:r>
          </w:p>
          <w:p w:rsidR="0074739D" w:rsidRPr="0074739D" w:rsidRDefault="0074739D" w:rsidP="0074739D">
            <w:pPr>
              <w:ind w:left="0" w:firstLine="0"/>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2) </w:t>
            </w:r>
            <w:r w:rsidRPr="0074739D">
              <w:rPr>
                <w:rFonts w:ascii="Times New Roman" w:eastAsia="Times New Roman" w:hAnsi="Times New Roman"/>
                <w:sz w:val="24"/>
                <w:szCs w:val="24"/>
                <w:lang w:val="lv-LV"/>
              </w:rPr>
              <w:t>arodizglītības programmas;</w:t>
            </w:r>
          </w:p>
          <w:p w:rsidR="0074739D" w:rsidRPr="0074739D" w:rsidRDefault="0074739D" w:rsidP="0074739D">
            <w:pPr>
              <w:ind w:left="0" w:firstLine="0"/>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3) </w:t>
            </w:r>
            <w:r w:rsidRPr="0074739D">
              <w:rPr>
                <w:rFonts w:ascii="Times New Roman" w:eastAsia="Times New Roman" w:hAnsi="Times New Roman"/>
                <w:sz w:val="24"/>
                <w:szCs w:val="24"/>
                <w:lang w:val="lv-LV"/>
              </w:rPr>
              <w:t>profesionālās vidējās izglītības programmas;</w:t>
            </w:r>
          </w:p>
          <w:p w:rsidR="0074739D" w:rsidRPr="0074739D" w:rsidRDefault="0074739D" w:rsidP="0074739D">
            <w:pPr>
              <w:ind w:left="0" w:firstLine="0"/>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4) </w:t>
            </w:r>
            <w:r w:rsidRPr="0074739D">
              <w:rPr>
                <w:rFonts w:ascii="Times New Roman" w:eastAsia="Times New Roman" w:hAnsi="Times New Roman"/>
                <w:sz w:val="24"/>
                <w:szCs w:val="24"/>
                <w:lang w:val="lv-LV"/>
              </w:rPr>
              <w:t>pirmā līmeņa profesionālās augstākās izglītības (koledžas izglītības) programmas;</w:t>
            </w:r>
          </w:p>
          <w:p w:rsidR="0074739D" w:rsidRPr="0074739D" w:rsidRDefault="0074739D" w:rsidP="0074739D">
            <w:pPr>
              <w:ind w:left="0" w:firstLine="0"/>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5) </w:t>
            </w:r>
            <w:r w:rsidRPr="0074739D">
              <w:rPr>
                <w:rFonts w:ascii="Times New Roman" w:eastAsia="Times New Roman" w:hAnsi="Times New Roman"/>
                <w:sz w:val="24"/>
                <w:szCs w:val="24"/>
                <w:lang w:val="lv-LV"/>
              </w:rPr>
              <w:t>profesionālās tālākizglītības programmas;</w:t>
            </w:r>
          </w:p>
          <w:p w:rsidR="0074739D" w:rsidRPr="0074739D" w:rsidRDefault="0074739D" w:rsidP="0074739D">
            <w:pPr>
              <w:ind w:left="0" w:firstLine="0"/>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6) </w:t>
            </w:r>
            <w:r w:rsidRPr="0074739D">
              <w:rPr>
                <w:rFonts w:ascii="Times New Roman" w:eastAsia="Times New Roman" w:hAnsi="Times New Roman"/>
                <w:sz w:val="24"/>
                <w:szCs w:val="24"/>
                <w:lang w:val="lv-LV"/>
              </w:rPr>
              <w:t>profesionālās pilnveides izglītības programmas;</w:t>
            </w:r>
          </w:p>
          <w:p w:rsidR="0074739D" w:rsidRPr="0074739D" w:rsidRDefault="0074739D" w:rsidP="0074739D">
            <w:pPr>
              <w:ind w:left="0" w:firstLine="0"/>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7) </w:t>
            </w:r>
            <w:r w:rsidRPr="0074739D">
              <w:rPr>
                <w:rFonts w:ascii="Times New Roman" w:eastAsia="Times New Roman" w:hAnsi="Times New Roman"/>
                <w:sz w:val="24"/>
                <w:szCs w:val="24"/>
                <w:lang w:val="lv-LV"/>
              </w:rPr>
              <w:t>profesionālās ievirzes izglītības programmas.</w:t>
            </w:r>
          </w:p>
          <w:p w:rsidR="0074739D" w:rsidRPr="0074739D" w:rsidRDefault="0074739D" w:rsidP="0074739D">
            <w:pPr>
              <w:ind w:left="0" w:firstLine="0"/>
              <w:rPr>
                <w:rFonts w:ascii="Times New Roman" w:eastAsia="Times New Roman" w:hAnsi="Times New Roman"/>
                <w:sz w:val="24"/>
                <w:szCs w:val="24"/>
                <w:lang w:val="lv-LV"/>
              </w:rPr>
            </w:pPr>
            <w:r w:rsidRPr="0074739D">
              <w:rPr>
                <w:rFonts w:ascii="Times New Roman" w:eastAsia="Times New Roman" w:hAnsi="Times New Roman"/>
                <w:sz w:val="24"/>
                <w:szCs w:val="24"/>
                <w:lang w:val="lv-LV"/>
              </w:rPr>
              <w:t>Ņemot vērā minēto, secināms, ka profesionālās tālākizglītības programmas nav augstākās izglītības studiju programmas, līdz ar to tās būtu licencējamas Ministru kabineta 2009.gada 14.jūlija noteikumu Nr.775 “Vispārējās un profesionālās izglītības programmu licencēšanas kārtība” noteiktajā kārtībā.</w:t>
            </w:r>
          </w:p>
          <w:p w:rsidR="0074739D" w:rsidRPr="0074739D" w:rsidRDefault="0074739D" w:rsidP="0074739D">
            <w:pPr>
              <w:ind w:left="0" w:firstLine="0"/>
              <w:rPr>
                <w:rFonts w:ascii="Times New Roman" w:eastAsia="Times New Roman" w:hAnsi="Times New Roman"/>
                <w:sz w:val="24"/>
                <w:szCs w:val="24"/>
                <w:lang w:val="lv-LV"/>
              </w:rPr>
            </w:pPr>
            <w:r w:rsidRPr="0074739D">
              <w:rPr>
                <w:rFonts w:ascii="Times New Roman" w:eastAsia="Times New Roman" w:hAnsi="Times New Roman"/>
                <w:sz w:val="24"/>
                <w:szCs w:val="24"/>
                <w:lang w:val="lv-LV"/>
              </w:rPr>
              <w:t>Ministru kabineta 2008.gada 2.decembra noteikumu Nr.990 “Noteikumi par Latvijas izglītības klasifikāciju” 1.pielikums paredz profesion</w:t>
            </w:r>
            <w:r>
              <w:rPr>
                <w:rFonts w:ascii="Times New Roman" w:eastAsia="Times New Roman" w:hAnsi="Times New Roman"/>
                <w:sz w:val="24"/>
                <w:szCs w:val="24"/>
                <w:lang w:val="lv-LV"/>
              </w:rPr>
              <w:t xml:space="preserve">ālo tālākizglītību pirmā </w:t>
            </w:r>
            <w:r w:rsidRPr="0074739D">
              <w:rPr>
                <w:rFonts w:ascii="Times New Roman" w:eastAsia="Times New Roman" w:hAnsi="Times New Roman"/>
                <w:sz w:val="24"/>
                <w:szCs w:val="24"/>
                <w:lang w:val="lv-LV"/>
              </w:rPr>
              <w:t>līmeņa profesionālās kvalifikācijas ieguvei, kas īstenojama bez iepriekšējās izglītības ierobežojuma, u</w:t>
            </w:r>
            <w:r>
              <w:rPr>
                <w:rFonts w:ascii="Times New Roman" w:eastAsia="Times New Roman" w:hAnsi="Times New Roman"/>
                <w:sz w:val="24"/>
                <w:szCs w:val="24"/>
                <w:lang w:val="lv-LV"/>
              </w:rPr>
              <w:t xml:space="preserve">n profesionālo tālākizglītību otrā vai trešā </w:t>
            </w:r>
            <w:r w:rsidRPr="0074739D">
              <w:rPr>
                <w:rFonts w:ascii="Times New Roman" w:eastAsia="Times New Roman" w:hAnsi="Times New Roman"/>
                <w:sz w:val="24"/>
                <w:szCs w:val="24"/>
                <w:lang w:val="lv-LV"/>
              </w:rPr>
              <w:t>līmeņa profesionālās kvalifikācijas ieguvei, kas īstenojama pēc vispārējās vai profesionālās vidējās izglītības ieguves, kā arī pirmā līmeņa profesionālo a</w:t>
            </w:r>
            <w:r>
              <w:rPr>
                <w:rFonts w:ascii="Times New Roman" w:eastAsia="Times New Roman" w:hAnsi="Times New Roman"/>
                <w:sz w:val="24"/>
                <w:szCs w:val="24"/>
                <w:lang w:val="lv-LV"/>
              </w:rPr>
              <w:t>ugstāko (koledžas) izglītību ceturtā l</w:t>
            </w:r>
            <w:r w:rsidRPr="0074739D">
              <w:rPr>
                <w:rFonts w:ascii="Times New Roman" w:eastAsia="Times New Roman" w:hAnsi="Times New Roman"/>
                <w:sz w:val="24"/>
                <w:szCs w:val="24"/>
                <w:lang w:val="lv-LV"/>
              </w:rPr>
              <w:t>īmeņa profesionālās kvalifikācijas ieguvei. Saskaņā ar spē</w:t>
            </w:r>
            <w:r>
              <w:rPr>
                <w:rFonts w:ascii="Times New Roman" w:eastAsia="Times New Roman" w:hAnsi="Times New Roman"/>
                <w:sz w:val="24"/>
                <w:szCs w:val="24"/>
                <w:lang w:val="lv-LV"/>
              </w:rPr>
              <w:t xml:space="preserve">kā esošo normatīvo regulējumu ceturtā </w:t>
            </w:r>
            <w:r w:rsidRPr="0074739D">
              <w:rPr>
                <w:rFonts w:ascii="Times New Roman" w:eastAsia="Times New Roman" w:hAnsi="Times New Roman"/>
                <w:sz w:val="24"/>
                <w:szCs w:val="24"/>
                <w:lang w:val="lv-LV"/>
              </w:rPr>
              <w:t>līmeņa profesionālo kvalifikāciju var iegūt, pabeidzot pirmā līmeņa profesionālās augstākās izglītības studiju programmu, jo:</w:t>
            </w:r>
          </w:p>
          <w:p w:rsidR="0074739D" w:rsidRPr="0074739D" w:rsidRDefault="0074739D" w:rsidP="0074739D">
            <w:pPr>
              <w:ind w:left="0" w:firstLine="0"/>
              <w:rPr>
                <w:rFonts w:ascii="Times New Roman" w:eastAsia="Times New Roman" w:hAnsi="Times New Roman"/>
                <w:sz w:val="24"/>
                <w:szCs w:val="24"/>
                <w:lang w:val="lv-LV"/>
              </w:rPr>
            </w:pPr>
            <w:r>
              <w:rPr>
                <w:rFonts w:ascii="Times New Roman" w:eastAsia="Times New Roman" w:hAnsi="Times New Roman"/>
                <w:sz w:val="24"/>
                <w:szCs w:val="24"/>
              </w:rPr>
              <w:t>1</w:t>
            </w:r>
            <w:r w:rsidRPr="0074739D">
              <w:rPr>
                <w:rFonts w:ascii="Times New Roman" w:eastAsia="Times New Roman" w:hAnsi="Times New Roman"/>
                <w:sz w:val="24"/>
                <w:szCs w:val="24"/>
                <w:lang w:val="lv-LV"/>
              </w:rPr>
              <w:t>) Profesionālās izglītības likuma 1.panta otrās daļas 10.punkts nosaka, ka pirmā līmeņa profesionālā augstākā izglītība (koledžas izglītība) ir augstākās pakāpes profesionālā izglītība, kas dod iespēju iegūt ceturto profesionālās kvalifikācijas līmeni;</w:t>
            </w:r>
          </w:p>
          <w:p w:rsidR="0074739D" w:rsidRPr="0074739D" w:rsidRDefault="0074739D" w:rsidP="0074739D">
            <w:pPr>
              <w:ind w:left="0" w:firstLine="0"/>
              <w:rPr>
                <w:rFonts w:ascii="Times New Roman" w:eastAsia="Times New Roman" w:hAnsi="Times New Roman"/>
                <w:sz w:val="24"/>
                <w:szCs w:val="24"/>
              </w:rPr>
            </w:pPr>
            <w:r>
              <w:rPr>
                <w:rFonts w:ascii="Times New Roman" w:eastAsia="Times New Roman" w:hAnsi="Times New Roman"/>
                <w:sz w:val="24"/>
                <w:szCs w:val="24"/>
              </w:rPr>
              <w:lastRenderedPageBreak/>
              <w:t>2</w:t>
            </w:r>
            <w:r w:rsidRPr="0074739D">
              <w:rPr>
                <w:rFonts w:ascii="Times New Roman" w:eastAsia="Times New Roman" w:hAnsi="Times New Roman"/>
                <w:sz w:val="24"/>
                <w:szCs w:val="24"/>
                <w:lang w:val="lv-LV"/>
              </w:rPr>
              <w:t xml:space="preserve">) </w:t>
            </w:r>
            <w:r w:rsidRPr="00BA2306">
              <w:rPr>
                <w:rFonts w:ascii="Times New Roman" w:eastAsia="Times New Roman" w:hAnsi="Times New Roman"/>
                <w:sz w:val="24"/>
                <w:szCs w:val="24"/>
                <w:lang w:val="lv-LV"/>
              </w:rPr>
              <w:t>Augstskolu likuma 10.</w:t>
            </w:r>
            <w:r w:rsidRPr="00BA2306">
              <w:rPr>
                <w:rFonts w:ascii="Times New Roman" w:eastAsia="Times New Roman" w:hAnsi="Times New Roman"/>
                <w:sz w:val="24"/>
                <w:szCs w:val="24"/>
                <w:vertAlign w:val="superscript"/>
                <w:lang w:val="lv-LV"/>
              </w:rPr>
              <w:t>1</w:t>
            </w:r>
            <w:r w:rsidRPr="00BA2306">
              <w:rPr>
                <w:rFonts w:ascii="Times New Roman" w:eastAsia="Times New Roman" w:hAnsi="Times New Roman"/>
                <w:sz w:val="24"/>
                <w:szCs w:val="24"/>
                <w:lang w:val="lv-LV"/>
              </w:rPr>
              <w:t>panta ceturtā daļa nosaka, ka studējošajiem pēc akreditētas pirmā līmeņa profesionālās augstākās izglītības studiju programmas apguves izsniedz valsts atzītu diplomu par pirmā līmeņa profesionālo augstāko izglītību; šis diploms vienlaikus apliecina arī noteikta profesionālās kvalifikācijas līmeņa ieguvi atbilstoši Profesionālās izglītības likumam;</w:t>
            </w:r>
          </w:p>
          <w:p w:rsidR="0074739D" w:rsidRPr="0074739D" w:rsidRDefault="0074739D" w:rsidP="0074739D">
            <w:pPr>
              <w:ind w:left="0" w:firstLine="0"/>
              <w:rPr>
                <w:rFonts w:ascii="Times New Roman" w:eastAsia="Times New Roman" w:hAnsi="Times New Roman"/>
                <w:sz w:val="24"/>
                <w:szCs w:val="24"/>
                <w:lang w:val="lv-LV"/>
              </w:rPr>
            </w:pPr>
            <w:r w:rsidRPr="0074739D">
              <w:rPr>
                <w:rFonts w:ascii="Times New Roman" w:eastAsia="Times New Roman" w:hAnsi="Times New Roman"/>
                <w:sz w:val="24"/>
                <w:szCs w:val="24"/>
                <w:lang w:val="lv-LV"/>
              </w:rPr>
              <w:t xml:space="preserve">3) </w:t>
            </w:r>
            <w:r>
              <w:rPr>
                <w:rFonts w:ascii="Times New Roman" w:eastAsia="Times New Roman" w:hAnsi="Times New Roman"/>
                <w:sz w:val="24"/>
                <w:szCs w:val="24"/>
                <w:lang w:val="lv-LV"/>
              </w:rPr>
              <w:t xml:space="preserve">Profesionālās izglītības </w:t>
            </w:r>
            <w:r w:rsidRPr="0074739D">
              <w:rPr>
                <w:rFonts w:ascii="Times New Roman" w:eastAsia="Times New Roman" w:hAnsi="Times New Roman"/>
                <w:sz w:val="24"/>
                <w:szCs w:val="24"/>
                <w:lang w:val="lv-LV"/>
              </w:rPr>
              <w:t>likuma 6.panta trešās daļas 1.punkts nosaka, ka profesionālās kvalifikācijas apliecību izsniedz izglītojamajam, kurš nokārtojis kvalifikācijas eksāmenu un apguvis akreditētu profesionālās tālākizglītības programmu;</w:t>
            </w:r>
          </w:p>
          <w:p w:rsidR="0074739D" w:rsidRPr="0074739D" w:rsidRDefault="0074739D" w:rsidP="0074739D">
            <w:pPr>
              <w:ind w:left="0" w:firstLine="0"/>
              <w:rPr>
                <w:rFonts w:ascii="Times New Roman" w:eastAsia="Times New Roman" w:hAnsi="Times New Roman"/>
                <w:sz w:val="24"/>
                <w:szCs w:val="24"/>
                <w:lang w:val="lv-LV"/>
              </w:rPr>
            </w:pPr>
            <w:r w:rsidRPr="0074739D">
              <w:rPr>
                <w:rFonts w:ascii="Times New Roman" w:eastAsia="Times New Roman" w:hAnsi="Times New Roman"/>
                <w:sz w:val="24"/>
                <w:szCs w:val="24"/>
                <w:lang w:val="lv-LV"/>
              </w:rPr>
              <w:t>4) Ministru kabineta 2011.gada 30.augusta noteikumu Nr.662 “Profesionālās kvalifikācijas eksāmenu norises kārtība akreditētās profesionālās izglītības programmās” 2.punkts nosaka, ka noteikumi neattiecas uz kvalifikācijas eksāmeniem augstākās profesionālās izglītības programmās, un 3.punkts nosaka, ka kvalifikācijas eksāmenus kārto, lai iegūtu pirmā, otrā vai trešā līmeņa profesionālo kvalifikāciju Latvijas izglītības klasifikācijā ietvertajās profesionālās pamatizglītības, arodizglītības, profesionālās vidējās izglītības un profesionālās tālākizglītības programmās.</w:t>
            </w:r>
          </w:p>
          <w:p w:rsidR="00862B22" w:rsidRPr="0074739D" w:rsidRDefault="0074739D" w:rsidP="0074739D">
            <w:pPr>
              <w:ind w:left="0" w:firstLine="0"/>
              <w:rPr>
                <w:rFonts w:ascii="Times New Roman" w:hAnsi="Times New Roman" w:cs="Times New Roman"/>
                <w:sz w:val="24"/>
                <w:szCs w:val="24"/>
                <w:lang w:val="lv-LV"/>
              </w:rPr>
            </w:pPr>
            <w:r w:rsidRPr="0074739D">
              <w:rPr>
                <w:rFonts w:ascii="Times New Roman" w:eastAsia="Times New Roman" w:hAnsi="Times New Roman"/>
                <w:sz w:val="24"/>
                <w:szCs w:val="24"/>
                <w:lang w:val="lv-LV"/>
              </w:rPr>
              <w:t>Ņ</w:t>
            </w:r>
            <w:r w:rsidR="007E6EEF">
              <w:rPr>
                <w:rFonts w:ascii="Times New Roman" w:eastAsia="Times New Roman" w:hAnsi="Times New Roman"/>
                <w:sz w:val="24"/>
                <w:szCs w:val="24"/>
                <w:lang w:val="lv-LV"/>
              </w:rPr>
              <w:t>emot vērā minēto</w:t>
            </w:r>
            <w:r w:rsidRPr="0074739D">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 xml:space="preserve">Izglītības un zinātnes </w:t>
            </w:r>
            <w:r w:rsidRPr="0074739D">
              <w:rPr>
                <w:rFonts w:ascii="Times New Roman" w:eastAsia="Times New Roman" w:hAnsi="Times New Roman"/>
                <w:sz w:val="24"/>
                <w:szCs w:val="24"/>
                <w:lang w:val="lv-LV"/>
              </w:rPr>
              <w:t>ministrija secina, ka šobrīd spēkā esošais regulējums neparedz iespēju īstenot tādas profesionālās tālākizglītības programma</w:t>
            </w:r>
            <w:r w:rsidR="00C03137">
              <w:rPr>
                <w:rFonts w:ascii="Times New Roman" w:eastAsia="Times New Roman" w:hAnsi="Times New Roman"/>
                <w:sz w:val="24"/>
                <w:szCs w:val="24"/>
                <w:lang w:val="lv-LV"/>
              </w:rPr>
              <w:t xml:space="preserve">s, pēc kuru apguves var iegūt ceturtā </w:t>
            </w:r>
            <w:r w:rsidRPr="0074739D">
              <w:rPr>
                <w:rFonts w:ascii="Times New Roman" w:eastAsia="Times New Roman" w:hAnsi="Times New Roman"/>
                <w:sz w:val="24"/>
                <w:szCs w:val="24"/>
                <w:lang w:val="lv-LV"/>
              </w:rPr>
              <w:t>līmeņa profesionālo kvalifikāciju.</w:t>
            </w:r>
            <w:r w:rsidR="007E6EEF">
              <w:rPr>
                <w:rFonts w:ascii="Times New Roman" w:eastAsia="Times New Roman" w:hAnsi="Times New Roman"/>
                <w:sz w:val="24"/>
                <w:szCs w:val="24"/>
                <w:lang w:val="lv-LV"/>
              </w:rPr>
              <w:t xml:space="preserve"> No kā izriet, ka nav tādas profesionālās tālākizglītības programmas, kurā sasniegtos mācīšanās rezultātu automātiski var atzīt par atbilstošiem augstākās izglītības līmenim.</w:t>
            </w:r>
            <w:r w:rsidR="00C03137">
              <w:rPr>
                <w:rFonts w:ascii="Times New Roman" w:eastAsia="Times New Roman" w:hAnsi="Times New Roman"/>
                <w:sz w:val="24"/>
                <w:szCs w:val="24"/>
                <w:lang w:val="lv-LV"/>
              </w:rPr>
              <w:t xml:space="preserve"> </w:t>
            </w:r>
            <w:r w:rsidR="006452C5">
              <w:rPr>
                <w:rFonts w:ascii="Times New Roman" w:eastAsia="Times New Roman" w:hAnsi="Times New Roman"/>
                <w:sz w:val="24"/>
                <w:szCs w:val="24"/>
                <w:lang w:val="lv-LV"/>
              </w:rPr>
              <w:t>Vienlaikus secināms, ka</w:t>
            </w:r>
            <w:r w:rsidR="00C03137">
              <w:rPr>
                <w:rFonts w:ascii="Times New Roman" w:eastAsia="Times New Roman" w:hAnsi="Times New Roman"/>
                <w:sz w:val="24"/>
                <w:szCs w:val="24"/>
                <w:lang w:val="lv-LV"/>
              </w:rPr>
              <w:t xml:space="preserve"> nepieciešams veikt grozījumus Profesionālās izglītības likuma 27.panta astotajā daļā, jo Izglītības un zinātnes ministrijas ieskatā, gadījumos, kad persona īsākā laika posmā vēlas iegūt ceturtā līmeņa profesionālo kvalifikāciju, to ir iespējams darīt uzsākot studijas vēlākos studiju posmos, ja iepriekš iegūtā izglītība ir bijusi līdzīgā jomā.</w:t>
            </w:r>
          </w:p>
          <w:p w:rsidR="0071646D" w:rsidRDefault="000E6A84" w:rsidP="00AF3F9B">
            <w:pPr>
              <w:ind w:left="0" w:firstLine="0"/>
              <w:rPr>
                <w:rFonts w:ascii="Times New Roman" w:hAnsi="Times New Roman" w:cs="Times New Roman"/>
                <w:sz w:val="24"/>
                <w:szCs w:val="24"/>
                <w:lang w:val="lv-LV"/>
              </w:rPr>
            </w:pPr>
            <w:r>
              <w:rPr>
                <w:rFonts w:ascii="Times New Roman" w:hAnsi="Times New Roman" w:cs="Times New Roman"/>
                <w:sz w:val="24"/>
                <w:szCs w:val="24"/>
                <w:lang w:val="lv-LV"/>
              </w:rPr>
              <w:t xml:space="preserve">Lēmums par </w:t>
            </w:r>
            <w:r w:rsidR="00DF5AB6">
              <w:rPr>
                <w:rFonts w:ascii="Times New Roman" w:hAnsi="Times New Roman" w:cs="Times New Roman"/>
                <w:sz w:val="24"/>
                <w:szCs w:val="24"/>
                <w:lang w:val="lv-LV"/>
              </w:rPr>
              <w:t>ārpus formālajā izglītībā apgūtajā</w:t>
            </w:r>
            <w:r>
              <w:rPr>
                <w:rFonts w:ascii="Times New Roman" w:hAnsi="Times New Roman" w:cs="Times New Roman"/>
                <w:sz w:val="24"/>
                <w:szCs w:val="24"/>
                <w:lang w:val="lv-LV"/>
              </w:rPr>
              <w:t xml:space="preserve"> vai profesionālajā pieredzē sasniegtu studiju rezultātu atzīšanu ir administratīvs akts, līdz ar to saskaņā ar Administratīvā procesa likuma 64.panta pirmo daļu lēmums pieņemams viena mēneša laikā no iesnieguma saņemšanas dienas, ja likumā nav noteikts garāks termiņš vai citā normatīvā aktā nav noteikts īsāks termiņš. Ņemot vērā to, ka iesnieguma izskatīšanas procesā ir jāveic personas zināšanu un prasmju pārbaude, kā arī iesniegto dokumentu pārbaude, viena mēneša termiņā augstskolām un koledžām var būt grūti iekļauties, kā arī termiņa pagarināšana var uzlikt papildus administratīvo slogu, līdz ar to nepieciešams paredzēt Augstskolu likumā garāku </w:t>
            </w:r>
            <w:r>
              <w:rPr>
                <w:rFonts w:ascii="Times New Roman" w:hAnsi="Times New Roman" w:cs="Times New Roman"/>
                <w:sz w:val="24"/>
                <w:szCs w:val="24"/>
                <w:lang w:val="lv-LV"/>
              </w:rPr>
              <w:lastRenderedPageBreak/>
              <w:t>iesnieguma izskatīšanas termiņu kā Administratīvā procesa likumā noteiktais viens mēnesis.</w:t>
            </w:r>
          </w:p>
          <w:p w:rsidR="000E6A84" w:rsidRDefault="000E6A84" w:rsidP="000E6A84">
            <w:pPr>
              <w:ind w:left="0" w:firstLine="0"/>
              <w:rPr>
                <w:rFonts w:ascii="Times New Roman" w:hAnsi="Times New Roman" w:cs="Times New Roman"/>
                <w:sz w:val="24"/>
                <w:szCs w:val="24"/>
                <w:lang w:val="lv-LV"/>
              </w:rPr>
            </w:pPr>
            <w:r>
              <w:rPr>
                <w:rFonts w:ascii="Times New Roman" w:hAnsi="Times New Roman" w:cs="Times New Roman"/>
                <w:sz w:val="24"/>
                <w:szCs w:val="24"/>
                <w:lang w:val="lv-LV"/>
              </w:rPr>
              <w:t>Papildus likumprojekts paredz atteikties no šobrīd esošā ierobežojuma, kas nosaka, ka p</w:t>
            </w:r>
            <w:r w:rsidRPr="00AF3F9B">
              <w:rPr>
                <w:rFonts w:ascii="Times New Roman" w:hAnsi="Times New Roman" w:cs="Times New Roman"/>
                <w:sz w:val="24"/>
                <w:szCs w:val="24"/>
                <w:lang w:val="lv-LV"/>
              </w:rPr>
              <w:t>rofesionālajā pieredzē sasniegtus studiju rezultātus drīkst atzīt profesionālās vai akadēmi</w:t>
            </w:r>
            <w:r>
              <w:rPr>
                <w:rFonts w:ascii="Times New Roman" w:hAnsi="Times New Roman" w:cs="Times New Roman"/>
                <w:sz w:val="24"/>
                <w:szCs w:val="24"/>
                <w:lang w:val="lv-LV"/>
              </w:rPr>
              <w:t xml:space="preserve">skās studiju programmās tikai 30 procentu apmērā, </w:t>
            </w:r>
            <w:r w:rsidRPr="00DF5AB6">
              <w:rPr>
                <w:rFonts w:ascii="Times New Roman" w:hAnsi="Times New Roman" w:cs="Times New Roman"/>
                <w:sz w:val="24"/>
                <w:szCs w:val="24"/>
                <w:lang w:val="lv-LV"/>
              </w:rPr>
              <w:t>jo</w:t>
            </w:r>
            <w:r w:rsidR="003C1453" w:rsidRPr="00DF5AB6">
              <w:rPr>
                <w:rFonts w:ascii="Times New Roman" w:hAnsi="Times New Roman" w:cs="Times New Roman"/>
                <w:sz w:val="24"/>
                <w:szCs w:val="24"/>
                <w:lang w:val="lv-LV"/>
              </w:rPr>
              <w:t xml:space="preserve"> šāds </w:t>
            </w:r>
            <w:r w:rsidR="003C1453">
              <w:rPr>
                <w:rFonts w:ascii="Times New Roman" w:hAnsi="Times New Roman" w:cs="Times New Roman"/>
                <w:sz w:val="24"/>
                <w:szCs w:val="24"/>
                <w:lang w:val="lv-LV"/>
              </w:rPr>
              <w:t xml:space="preserve">ierobežojums nav noteikts </w:t>
            </w:r>
            <w:r w:rsidR="00DF5AB6">
              <w:rPr>
                <w:rFonts w:ascii="Times New Roman" w:hAnsi="Times New Roman" w:cs="Times New Roman"/>
                <w:sz w:val="24"/>
                <w:szCs w:val="24"/>
                <w:lang w:val="lv-LV"/>
              </w:rPr>
              <w:t>ārpus formālās izglītības apgūtajā</w:t>
            </w:r>
            <w:r w:rsidR="003C1453">
              <w:rPr>
                <w:rFonts w:ascii="Times New Roman" w:hAnsi="Times New Roman" w:cs="Times New Roman"/>
                <w:sz w:val="24"/>
                <w:szCs w:val="24"/>
                <w:lang w:val="lv-LV"/>
              </w:rPr>
              <w:t xml:space="preserve"> sasniegtu studiju rezultātu atzīšanas gadījumā. Jāņem vērā, ka šāds ierobežojums neatbilst arī </w:t>
            </w:r>
            <w:r w:rsidR="00DF5AB6">
              <w:rPr>
                <w:rFonts w:ascii="Times New Roman" w:hAnsi="Times New Roman" w:cs="Times New Roman"/>
                <w:sz w:val="24"/>
                <w:szCs w:val="24"/>
                <w:lang w:val="lv-LV"/>
              </w:rPr>
              <w:t>ārpus formālās izglītības apgūtajā</w:t>
            </w:r>
            <w:r w:rsidR="003C1453">
              <w:rPr>
                <w:rFonts w:ascii="Times New Roman" w:hAnsi="Times New Roman" w:cs="Times New Roman"/>
                <w:sz w:val="24"/>
                <w:szCs w:val="24"/>
                <w:lang w:val="lv-LV"/>
              </w:rPr>
              <w:t xml:space="preserve"> un profesionāl</w:t>
            </w:r>
            <w:r w:rsidR="00DF5AB6">
              <w:rPr>
                <w:rFonts w:ascii="Times New Roman" w:hAnsi="Times New Roman" w:cs="Times New Roman"/>
                <w:sz w:val="24"/>
                <w:szCs w:val="24"/>
                <w:lang w:val="lv-LV"/>
              </w:rPr>
              <w:t>aj</w:t>
            </w:r>
            <w:r w:rsidR="003C1453">
              <w:rPr>
                <w:rFonts w:ascii="Times New Roman" w:hAnsi="Times New Roman" w:cs="Times New Roman"/>
                <w:sz w:val="24"/>
                <w:szCs w:val="24"/>
                <w:lang w:val="lv-LV"/>
              </w:rPr>
              <w:t xml:space="preserve">ā pieredzē sasniegtu studiju rezultātu atzīšanas mērķim – dot iespēju personām, kuras ir sasniegušas kādus studiju rezultātus </w:t>
            </w:r>
            <w:r w:rsidR="00DF5AB6">
              <w:rPr>
                <w:rFonts w:ascii="Times New Roman" w:hAnsi="Times New Roman" w:cs="Times New Roman"/>
                <w:sz w:val="24"/>
                <w:szCs w:val="24"/>
                <w:lang w:val="lv-LV"/>
              </w:rPr>
              <w:t>ārpus formālās izglītības apgūtajā</w:t>
            </w:r>
            <w:r w:rsidR="003C1453">
              <w:rPr>
                <w:rFonts w:ascii="Times New Roman" w:hAnsi="Times New Roman" w:cs="Times New Roman"/>
                <w:sz w:val="24"/>
                <w:szCs w:val="24"/>
                <w:lang w:val="lv-LV"/>
              </w:rPr>
              <w:t xml:space="preserve"> vai profesionāl</w:t>
            </w:r>
            <w:r w:rsidR="00DF5AB6">
              <w:rPr>
                <w:rFonts w:ascii="Times New Roman" w:hAnsi="Times New Roman" w:cs="Times New Roman"/>
                <w:sz w:val="24"/>
                <w:szCs w:val="24"/>
                <w:lang w:val="lv-LV"/>
              </w:rPr>
              <w:t>aj</w:t>
            </w:r>
            <w:r w:rsidR="003C1453">
              <w:rPr>
                <w:rFonts w:ascii="Times New Roman" w:hAnsi="Times New Roman" w:cs="Times New Roman"/>
                <w:sz w:val="24"/>
                <w:szCs w:val="24"/>
                <w:lang w:val="lv-LV"/>
              </w:rPr>
              <w:t xml:space="preserve">ā pieredzē, atzīt tos, tādējādi samazinot laiku studijās, apgūstot tādas zināšanas, prasmes un kompetenci, kuru persona jau ir apguvusi </w:t>
            </w:r>
            <w:r w:rsidR="00DF5AB6">
              <w:rPr>
                <w:rFonts w:ascii="Times New Roman" w:hAnsi="Times New Roman" w:cs="Times New Roman"/>
                <w:sz w:val="24"/>
                <w:szCs w:val="24"/>
                <w:lang w:val="lv-LV"/>
              </w:rPr>
              <w:t>ārpus formālās izglītības apgūtajā</w:t>
            </w:r>
            <w:r w:rsidR="003C1453">
              <w:rPr>
                <w:rFonts w:ascii="Times New Roman" w:hAnsi="Times New Roman" w:cs="Times New Roman"/>
                <w:sz w:val="24"/>
                <w:szCs w:val="24"/>
                <w:lang w:val="lv-LV"/>
              </w:rPr>
              <w:t xml:space="preserve"> vai profesionālās pieredzes ietvaros.</w:t>
            </w:r>
          </w:p>
          <w:p w:rsidR="00DF5AB6" w:rsidRPr="00C62FD6" w:rsidRDefault="00DF5AB6" w:rsidP="008A4249">
            <w:pPr>
              <w:ind w:left="0" w:firstLine="0"/>
              <w:rPr>
                <w:rFonts w:ascii="Times New Roman" w:hAnsi="Times New Roman" w:cs="Times New Roman"/>
                <w:sz w:val="24"/>
                <w:szCs w:val="24"/>
                <w:lang w:val="lv-LV"/>
              </w:rPr>
            </w:pPr>
            <w:r>
              <w:rPr>
                <w:rFonts w:ascii="Times New Roman" w:hAnsi="Times New Roman" w:cs="Times New Roman"/>
                <w:sz w:val="24"/>
                <w:szCs w:val="24"/>
                <w:lang w:val="lv-LV"/>
              </w:rPr>
              <w:t>Vienlaikus li</w:t>
            </w:r>
            <w:r w:rsidR="008A4249">
              <w:rPr>
                <w:rFonts w:ascii="Times New Roman" w:hAnsi="Times New Roman" w:cs="Times New Roman"/>
                <w:sz w:val="24"/>
                <w:szCs w:val="24"/>
                <w:lang w:val="lv-LV"/>
              </w:rPr>
              <w:t>kumprojekts paredz ietvert jaun</w:t>
            </w:r>
            <w:r w:rsidR="0008229F">
              <w:rPr>
                <w:rFonts w:ascii="Times New Roman" w:hAnsi="Times New Roman" w:cs="Times New Roman"/>
                <w:sz w:val="24"/>
                <w:szCs w:val="24"/>
                <w:lang w:val="lv-LV"/>
              </w:rPr>
              <w:t>u</w:t>
            </w:r>
            <w:r w:rsidR="008A4249">
              <w:rPr>
                <w:rFonts w:ascii="Times New Roman" w:hAnsi="Times New Roman" w:cs="Times New Roman"/>
                <w:sz w:val="24"/>
                <w:szCs w:val="24"/>
                <w:lang w:val="lv-LV"/>
              </w:rPr>
              <w:t>s</w:t>
            </w:r>
            <w:r>
              <w:rPr>
                <w:rFonts w:ascii="Times New Roman" w:hAnsi="Times New Roman" w:cs="Times New Roman"/>
                <w:sz w:val="24"/>
                <w:szCs w:val="24"/>
                <w:lang w:val="lv-LV"/>
              </w:rPr>
              <w:t xml:space="preserve"> pārejas noteikumu</w:t>
            </w:r>
            <w:r w:rsidR="008A4249">
              <w:rPr>
                <w:rFonts w:ascii="Times New Roman" w:hAnsi="Times New Roman" w:cs="Times New Roman"/>
                <w:sz w:val="24"/>
                <w:szCs w:val="24"/>
                <w:lang w:val="lv-LV"/>
              </w:rPr>
              <w:t>s</w:t>
            </w:r>
            <w:r>
              <w:rPr>
                <w:rFonts w:ascii="Times New Roman" w:hAnsi="Times New Roman" w:cs="Times New Roman"/>
                <w:sz w:val="24"/>
                <w:szCs w:val="24"/>
                <w:lang w:val="lv-LV"/>
              </w:rPr>
              <w:t xml:space="preserve">, kas nosaka Ministru kabinetam pienākumu sešu mēnešu laikā pēc iepriekš minēto grozījumu spēkā stāšanās izdarīt grozījumus </w:t>
            </w:r>
            <w:r w:rsidRPr="00DF5AB6">
              <w:rPr>
                <w:rFonts w:ascii="Times New Roman" w:hAnsi="Times New Roman" w:cs="Times New Roman"/>
                <w:sz w:val="24"/>
                <w:szCs w:val="24"/>
                <w:lang w:val="lv-LV"/>
              </w:rPr>
              <w:t>Ministru kabineta 2012.gada 10.janvāra noteikumos Nr.36 ”Iepriekšējā izglītībā vai profesionālajā pieredzē sasniegtu studiju rezultātu atzīšanas noteikumi”</w:t>
            </w:r>
            <w:r w:rsidR="008A4249">
              <w:rPr>
                <w:rFonts w:ascii="Times New Roman" w:hAnsi="Times New Roman" w:cs="Times New Roman"/>
                <w:sz w:val="24"/>
                <w:szCs w:val="24"/>
                <w:lang w:val="lv-LV"/>
              </w:rPr>
              <w:t xml:space="preserve"> un ka i</w:t>
            </w:r>
            <w:r w:rsidR="008A4249" w:rsidRPr="008A4249">
              <w:rPr>
                <w:rFonts w:ascii="Times New Roman" w:hAnsi="Times New Roman" w:cs="Times New Roman"/>
                <w:sz w:val="24"/>
                <w:szCs w:val="24"/>
                <w:lang w:val="lv-LV"/>
              </w:rPr>
              <w:t xml:space="preserve">esniegumi sasniegto studiju rezultātu atzīšanai, kas iesniegti pirms </w:t>
            </w:r>
            <w:r w:rsidR="008A4249">
              <w:rPr>
                <w:rFonts w:ascii="Times New Roman" w:hAnsi="Times New Roman" w:cs="Times New Roman"/>
                <w:sz w:val="24"/>
                <w:szCs w:val="24"/>
                <w:lang w:val="lv-LV"/>
              </w:rPr>
              <w:t xml:space="preserve">iepriekš minēto </w:t>
            </w:r>
            <w:r w:rsidR="008A4249" w:rsidRPr="008A4249">
              <w:rPr>
                <w:rFonts w:ascii="Times New Roman" w:hAnsi="Times New Roman" w:cs="Times New Roman"/>
                <w:sz w:val="24"/>
                <w:szCs w:val="24"/>
                <w:lang w:val="lv-LV"/>
              </w:rPr>
              <w:t>grozījumu stāšanās spēkā, izskatāmi saskaņā ar kārtību, kas bija spēkā to iesniegšanas brīdī</w:t>
            </w:r>
            <w:r w:rsidR="008A4249">
              <w:rPr>
                <w:rFonts w:ascii="Times New Roman" w:hAnsi="Times New Roman" w:cs="Times New Roman"/>
                <w:sz w:val="24"/>
                <w:szCs w:val="24"/>
                <w:lang w:val="lv-LV"/>
              </w:rPr>
              <w:t>.</w:t>
            </w:r>
          </w:p>
        </w:tc>
      </w:tr>
      <w:tr w:rsidR="00C62FD6" w:rsidRPr="00C62FD6" w:rsidTr="00C03137">
        <w:trPr>
          <w:trHeight w:val="465"/>
        </w:trPr>
        <w:tc>
          <w:tcPr>
            <w:tcW w:w="250" w:type="pct"/>
            <w:hideMark/>
          </w:tcPr>
          <w:p w:rsidR="00C62FD6" w:rsidRPr="00C62FD6" w:rsidRDefault="00C62FD6" w:rsidP="00C62FD6">
            <w:pPr>
              <w:spacing w:before="100" w:beforeAutospacing="1"/>
              <w:ind w:left="0" w:firstLine="0"/>
              <w:jc w:val="center"/>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lastRenderedPageBreak/>
              <w:t>3.</w:t>
            </w:r>
          </w:p>
        </w:tc>
        <w:tc>
          <w:tcPr>
            <w:tcW w:w="1264"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Projekta izstrādē iesaistītās institūcijas</w:t>
            </w:r>
          </w:p>
        </w:tc>
        <w:tc>
          <w:tcPr>
            <w:tcW w:w="3487" w:type="pct"/>
            <w:hideMark/>
          </w:tcPr>
          <w:p w:rsidR="00C62FD6" w:rsidRPr="00C62FD6" w:rsidRDefault="000E6A84" w:rsidP="000E6A84">
            <w:pPr>
              <w:ind w:left="0" w:firstLine="0"/>
              <w:rPr>
                <w:rFonts w:ascii="Times New Roman" w:eastAsia="Times New Roman" w:hAnsi="Times New Roman" w:cs="Times New Roman"/>
                <w:sz w:val="24"/>
                <w:szCs w:val="24"/>
                <w:lang w:val="lv-LV"/>
              </w:rPr>
            </w:pPr>
            <w:r w:rsidRPr="00DF5AB6">
              <w:rPr>
                <w:rFonts w:ascii="Times New Roman" w:eastAsia="Times New Roman" w:hAnsi="Times New Roman" w:cs="Times New Roman"/>
                <w:sz w:val="24"/>
                <w:szCs w:val="24"/>
                <w:lang w:val="lv-LV"/>
              </w:rPr>
              <w:t>Izglītības un zinātnes ministrija.</w:t>
            </w:r>
          </w:p>
        </w:tc>
      </w:tr>
      <w:tr w:rsidR="00C62FD6" w:rsidRPr="00C62FD6" w:rsidTr="00C03137">
        <w:tc>
          <w:tcPr>
            <w:tcW w:w="250" w:type="pct"/>
            <w:hideMark/>
          </w:tcPr>
          <w:p w:rsidR="00C62FD6" w:rsidRPr="00C62FD6" w:rsidRDefault="00C62FD6" w:rsidP="00C62FD6">
            <w:pPr>
              <w:spacing w:before="100" w:beforeAutospacing="1"/>
              <w:ind w:left="0" w:firstLine="0"/>
              <w:jc w:val="center"/>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4.</w:t>
            </w:r>
          </w:p>
        </w:tc>
        <w:tc>
          <w:tcPr>
            <w:tcW w:w="1264"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Cita informācija</w:t>
            </w:r>
          </w:p>
        </w:tc>
        <w:tc>
          <w:tcPr>
            <w:tcW w:w="3487" w:type="pct"/>
            <w:hideMark/>
          </w:tcPr>
          <w:p w:rsidR="00C62FD6" w:rsidRPr="00C62FD6" w:rsidRDefault="000E6A84" w:rsidP="000E6A84">
            <w:pPr>
              <w:spacing w:before="100" w:beforeAutospacing="1"/>
              <w:ind w:left="0" w:firstLine="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Nav.</w:t>
            </w:r>
          </w:p>
        </w:tc>
      </w:tr>
    </w:tbl>
    <w:p w:rsidR="00C62FD6" w:rsidRPr="00C62FD6" w:rsidRDefault="00C62FD6" w:rsidP="008A4249">
      <w:pPr>
        <w:spacing w:after="0" w:line="240" w:lineRule="auto"/>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 </w:t>
      </w:r>
    </w:p>
    <w:tbl>
      <w:tblPr>
        <w:tblStyle w:val="TableGrid"/>
        <w:tblW w:w="5000" w:type="pct"/>
        <w:tblLook w:val="04A0" w:firstRow="1" w:lastRow="0" w:firstColumn="1" w:lastColumn="0" w:noHBand="0" w:noVBand="1"/>
      </w:tblPr>
      <w:tblGrid>
        <w:gridCol w:w="467"/>
        <w:gridCol w:w="3357"/>
        <w:gridCol w:w="5526"/>
      </w:tblGrid>
      <w:tr w:rsidR="00C62FD6" w:rsidRPr="00601F1F" w:rsidTr="00981343">
        <w:trPr>
          <w:trHeight w:val="555"/>
        </w:trPr>
        <w:tc>
          <w:tcPr>
            <w:tcW w:w="0" w:type="auto"/>
            <w:gridSpan w:val="3"/>
            <w:hideMark/>
          </w:tcPr>
          <w:p w:rsidR="00C62FD6" w:rsidRPr="00C62FD6" w:rsidRDefault="00C62FD6" w:rsidP="00C62FD6">
            <w:pPr>
              <w:spacing w:before="100" w:beforeAutospacing="1"/>
              <w:ind w:left="0" w:firstLine="0"/>
              <w:jc w:val="center"/>
              <w:rPr>
                <w:rFonts w:ascii="Times New Roman" w:eastAsia="Times New Roman" w:hAnsi="Times New Roman" w:cs="Times New Roman"/>
                <w:b/>
                <w:bCs/>
                <w:sz w:val="24"/>
                <w:szCs w:val="24"/>
                <w:lang w:val="lv-LV"/>
              </w:rPr>
            </w:pPr>
            <w:r w:rsidRPr="00C62FD6">
              <w:rPr>
                <w:rFonts w:ascii="Times New Roman" w:eastAsia="Times New Roman" w:hAnsi="Times New Roman" w:cs="Times New Roman"/>
                <w:b/>
                <w:bCs/>
                <w:sz w:val="24"/>
                <w:szCs w:val="24"/>
                <w:lang w:val="lv-LV"/>
              </w:rPr>
              <w:t>II. Tiesību akta projekta ietekme uz sabiedrību, tautsaimniecības attīstību un administratīvo slogu</w:t>
            </w:r>
          </w:p>
        </w:tc>
      </w:tr>
      <w:tr w:rsidR="00C62FD6" w:rsidRPr="00601F1F" w:rsidTr="006452C5">
        <w:trPr>
          <w:trHeight w:val="465"/>
        </w:trPr>
        <w:tc>
          <w:tcPr>
            <w:tcW w:w="250"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1.</w:t>
            </w:r>
          </w:p>
        </w:tc>
        <w:tc>
          <w:tcPr>
            <w:tcW w:w="1795" w:type="pct"/>
            <w:hideMark/>
          </w:tcPr>
          <w:p w:rsidR="00C62FD6" w:rsidRPr="00C62FD6" w:rsidRDefault="00C62FD6" w:rsidP="006452C5">
            <w:pPr>
              <w:ind w:left="0" w:firstLine="0"/>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 xml:space="preserve">Sabiedrības </w:t>
            </w:r>
            <w:proofErr w:type="spellStart"/>
            <w:r w:rsidRPr="00C62FD6">
              <w:rPr>
                <w:rFonts w:ascii="Times New Roman" w:eastAsia="Times New Roman" w:hAnsi="Times New Roman" w:cs="Times New Roman"/>
                <w:sz w:val="24"/>
                <w:szCs w:val="24"/>
                <w:lang w:val="lv-LV"/>
              </w:rPr>
              <w:t>mērķgrupas</w:t>
            </w:r>
            <w:proofErr w:type="spellEnd"/>
            <w:r w:rsidRPr="00C62FD6">
              <w:rPr>
                <w:rFonts w:ascii="Times New Roman" w:eastAsia="Times New Roman" w:hAnsi="Times New Roman" w:cs="Times New Roman"/>
                <w:sz w:val="24"/>
                <w:szCs w:val="24"/>
                <w:lang w:val="lv-LV"/>
              </w:rPr>
              <w:t>, kuras tiesiskais regulējums ietekmē vai varētu ietekmēt</w:t>
            </w:r>
          </w:p>
        </w:tc>
        <w:tc>
          <w:tcPr>
            <w:tcW w:w="2956" w:type="pct"/>
            <w:hideMark/>
          </w:tcPr>
          <w:p w:rsidR="00C62FD6" w:rsidRPr="00C62FD6" w:rsidRDefault="000E6A84" w:rsidP="000E6A84">
            <w:pPr>
              <w:ind w:left="0" w:firstLine="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Augstskolas, koledžas, personas, kas pretendē uz iepriekšējā izglītībā vai profesionālajā pieredzē sasniegtu studiju rezultātu atzīšanu.</w:t>
            </w:r>
          </w:p>
        </w:tc>
      </w:tr>
      <w:tr w:rsidR="00C62FD6" w:rsidRPr="00C62FD6" w:rsidTr="006452C5">
        <w:trPr>
          <w:trHeight w:val="510"/>
        </w:trPr>
        <w:tc>
          <w:tcPr>
            <w:tcW w:w="250"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2.</w:t>
            </w:r>
          </w:p>
        </w:tc>
        <w:tc>
          <w:tcPr>
            <w:tcW w:w="1795" w:type="pct"/>
            <w:hideMark/>
          </w:tcPr>
          <w:p w:rsidR="00C62FD6" w:rsidRPr="00C62FD6" w:rsidRDefault="00C62FD6" w:rsidP="006452C5">
            <w:pPr>
              <w:ind w:left="0" w:firstLine="0"/>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Tiesiskā regulējuma ietekme uz tautsaimniecību un administratīvo slogu</w:t>
            </w:r>
          </w:p>
        </w:tc>
        <w:tc>
          <w:tcPr>
            <w:tcW w:w="2956" w:type="pct"/>
            <w:hideMark/>
          </w:tcPr>
          <w:p w:rsidR="00C62FD6" w:rsidRPr="00C62FD6" w:rsidRDefault="00B74144" w:rsidP="00B74144">
            <w:pPr>
              <w:ind w:left="0" w:firstLine="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Likumprojekts šo jomu neskar.</w:t>
            </w:r>
          </w:p>
        </w:tc>
      </w:tr>
      <w:tr w:rsidR="00C62FD6" w:rsidRPr="00C62FD6" w:rsidTr="006452C5">
        <w:trPr>
          <w:trHeight w:val="510"/>
        </w:trPr>
        <w:tc>
          <w:tcPr>
            <w:tcW w:w="250"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3.</w:t>
            </w:r>
          </w:p>
        </w:tc>
        <w:tc>
          <w:tcPr>
            <w:tcW w:w="1795" w:type="pct"/>
            <w:hideMark/>
          </w:tcPr>
          <w:p w:rsidR="00C62FD6" w:rsidRPr="00C62FD6" w:rsidRDefault="00C62FD6" w:rsidP="006452C5">
            <w:pPr>
              <w:ind w:left="0" w:firstLine="0"/>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Administratīvo izmaksu monetārs novērtējums</w:t>
            </w:r>
          </w:p>
        </w:tc>
        <w:tc>
          <w:tcPr>
            <w:tcW w:w="2956" w:type="pct"/>
            <w:hideMark/>
          </w:tcPr>
          <w:p w:rsidR="00C62FD6" w:rsidRPr="00C62FD6" w:rsidRDefault="00B74144" w:rsidP="00B74144">
            <w:pPr>
              <w:ind w:left="0" w:firstLine="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Likumprojekts šo jomu neskar.</w:t>
            </w:r>
          </w:p>
        </w:tc>
      </w:tr>
      <w:tr w:rsidR="00C62FD6" w:rsidRPr="00C62FD6" w:rsidTr="006452C5">
        <w:trPr>
          <w:trHeight w:val="345"/>
        </w:trPr>
        <w:tc>
          <w:tcPr>
            <w:tcW w:w="250"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4.</w:t>
            </w:r>
          </w:p>
        </w:tc>
        <w:tc>
          <w:tcPr>
            <w:tcW w:w="1795"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Cita informācija</w:t>
            </w:r>
          </w:p>
        </w:tc>
        <w:tc>
          <w:tcPr>
            <w:tcW w:w="2956" w:type="pct"/>
            <w:hideMark/>
          </w:tcPr>
          <w:p w:rsidR="00C62FD6" w:rsidRPr="00C62FD6" w:rsidRDefault="00B74144" w:rsidP="00B74144">
            <w:pPr>
              <w:spacing w:before="100" w:beforeAutospacing="1"/>
              <w:ind w:left="0" w:firstLine="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Nav.</w:t>
            </w:r>
          </w:p>
        </w:tc>
      </w:tr>
    </w:tbl>
    <w:p w:rsidR="00C62FD6" w:rsidRPr="00C62FD6" w:rsidRDefault="00C62FD6" w:rsidP="008A4249">
      <w:pPr>
        <w:spacing w:after="0" w:line="240" w:lineRule="auto"/>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 </w:t>
      </w:r>
    </w:p>
    <w:tbl>
      <w:tblPr>
        <w:tblStyle w:val="TableGrid"/>
        <w:tblW w:w="5000" w:type="pct"/>
        <w:tblLook w:val="04A0" w:firstRow="1" w:lastRow="0" w:firstColumn="1" w:lastColumn="0" w:noHBand="0" w:noVBand="1"/>
      </w:tblPr>
      <w:tblGrid>
        <w:gridCol w:w="9350"/>
      </w:tblGrid>
      <w:tr w:rsidR="00C62FD6" w:rsidRPr="00601F1F" w:rsidTr="00981343">
        <w:trPr>
          <w:trHeight w:val="360"/>
        </w:trPr>
        <w:tc>
          <w:tcPr>
            <w:tcW w:w="0" w:type="auto"/>
            <w:hideMark/>
          </w:tcPr>
          <w:p w:rsidR="00C62FD6" w:rsidRPr="00C62FD6" w:rsidRDefault="00C62FD6" w:rsidP="00C62FD6">
            <w:pPr>
              <w:spacing w:before="100" w:beforeAutospacing="1"/>
              <w:ind w:left="0" w:firstLine="0"/>
              <w:jc w:val="center"/>
              <w:rPr>
                <w:rFonts w:ascii="Times New Roman" w:eastAsia="Times New Roman" w:hAnsi="Times New Roman" w:cs="Times New Roman"/>
                <w:b/>
                <w:bCs/>
                <w:sz w:val="24"/>
                <w:szCs w:val="24"/>
                <w:lang w:val="lv-LV"/>
              </w:rPr>
            </w:pPr>
            <w:r w:rsidRPr="00C62FD6">
              <w:rPr>
                <w:rFonts w:ascii="Times New Roman" w:eastAsia="Times New Roman" w:hAnsi="Times New Roman" w:cs="Times New Roman"/>
                <w:b/>
                <w:bCs/>
                <w:sz w:val="24"/>
                <w:szCs w:val="24"/>
                <w:lang w:val="lv-LV"/>
              </w:rPr>
              <w:t>III. Tiesību akta projekta ietekme uz valsts budžetu un pašvaldību budžetiem</w:t>
            </w:r>
          </w:p>
        </w:tc>
      </w:tr>
      <w:tr w:rsidR="00B74144" w:rsidRPr="00C62FD6" w:rsidTr="00981343">
        <w:trPr>
          <w:trHeight w:val="360"/>
        </w:trPr>
        <w:tc>
          <w:tcPr>
            <w:tcW w:w="0" w:type="auto"/>
            <w:hideMark/>
          </w:tcPr>
          <w:p w:rsidR="00B74144" w:rsidRPr="00B74144" w:rsidRDefault="00B74144" w:rsidP="00C62FD6">
            <w:pPr>
              <w:spacing w:before="100" w:beforeAutospacing="1"/>
              <w:ind w:left="0" w:firstLine="0"/>
              <w:jc w:val="center"/>
              <w:rPr>
                <w:rFonts w:ascii="Times New Roman" w:eastAsia="Times New Roman" w:hAnsi="Times New Roman" w:cs="Times New Roman"/>
                <w:bCs/>
                <w:sz w:val="24"/>
                <w:szCs w:val="24"/>
                <w:lang w:val="lv-LV"/>
              </w:rPr>
            </w:pPr>
            <w:r>
              <w:rPr>
                <w:rFonts w:ascii="Times New Roman" w:eastAsia="Times New Roman" w:hAnsi="Times New Roman" w:cs="Times New Roman"/>
                <w:bCs/>
                <w:sz w:val="24"/>
                <w:szCs w:val="24"/>
                <w:lang w:val="lv-LV"/>
              </w:rPr>
              <w:t>Likumprojekts šo jomu neskar.</w:t>
            </w:r>
          </w:p>
        </w:tc>
      </w:tr>
    </w:tbl>
    <w:p w:rsidR="00C62FD6" w:rsidRPr="00C62FD6" w:rsidRDefault="00C62FD6" w:rsidP="008A4249">
      <w:pPr>
        <w:spacing w:after="0" w:line="240" w:lineRule="auto"/>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 </w:t>
      </w:r>
    </w:p>
    <w:tbl>
      <w:tblPr>
        <w:tblStyle w:val="TableGrid"/>
        <w:tblW w:w="5000" w:type="pct"/>
        <w:tblLook w:val="04A0" w:firstRow="1" w:lastRow="0" w:firstColumn="1" w:lastColumn="0" w:noHBand="0" w:noVBand="1"/>
      </w:tblPr>
      <w:tblGrid>
        <w:gridCol w:w="467"/>
        <w:gridCol w:w="3357"/>
        <w:gridCol w:w="5526"/>
      </w:tblGrid>
      <w:tr w:rsidR="00C62FD6" w:rsidRPr="00601F1F" w:rsidTr="00981343">
        <w:trPr>
          <w:trHeight w:val="450"/>
        </w:trPr>
        <w:tc>
          <w:tcPr>
            <w:tcW w:w="0" w:type="auto"/>
            <w:gridSpan w:val="3"/>
            <w:hideMark/>
          </w:tcPr>
          <w:p w:rsidR="00C62FD6" w:rsidRPr="00C62FD6" w:rsidRDefault="00C62FD6" w:rsidP="00C62FD6">
            <w:pPr>
              <w:spacing w:before="100" w:beforeAutospacing="1"/>
              <w:ind w:left="0" w:firstLine="0"/>
              <w:jc w:val="center"/>
              <w:rPr>
                <w:rFonts w:ascii="Times New Roman" w:eastAsia="Times New Roman" w:hAnsi="Times New Roman" w:cs="Times New Roman"/>
                <w:b/>
                <w:bCs/>
                <w:sz w:val="24"/>
                <w:szCs w:val="24"/>
                <w:lang w:val="lv-LV"/>
              </w:rPr>
            </w:pPr>
            <w:r w:rsidRPr="00C62FD6">
              <w:rPr>
                <w:rFonts w:ascii="Times New Roman" w:eastAsia="Times New Roman" w:hAnsi="Times New Roman" w:cs="Times New Roman"/>
                <w:b/>
                <w:bCs/>
                <w:sz w:val="24"/>
                <w:szCs w:val="24"/>
                <w:lang w:val="lv-LV"/>
              </w:rPr>
              <w:lastRenderedPageBreak/>
              <w:t>IV. Tiesību akta projekta ietekme uz spēkā esošo tiesību normu sistēmu</w:t>
            </w:r>
          </w:p>
        </w:tc>
      </w:tr>
      <w:tr w:rsidR="00C62FD6" w:rsidRPr="00601F1F" w:rsidTr="006452C5">
        <w:tc>
          <w:tcPr>
            <w:tcW w:w="250"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1.</w:t>
            </w:r>
          </w:p>
        </w:tc>
        <w:tc>
          <w:tcPr>
            <w:tcW w:w="1795"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Nepieciešamie saistītie tiesību aktu projekti</w:t>
            </w:r>
          </w:p>
        </w:tc>
        <w:tc>
          <w:tcPr>
            <w:tcW w:w="2956" w:type="pct"/>
            <w:hideMark/>
          </w:tcPr>
          <w:p w:rsidR="00C62FD6" w:rsidRPr="00C03137" w:rsidRDefault="00BD12C4" w:rsidP="00BD12C4">
            <w:pPr>
              <w:ind w:left="0" w:firstLine="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Nepieciešams veikt grozījumus Ministru kabineta 2012.gada 10.janvāra noteikumos Nr.36 ”Iepriekšējā izglītībā vai profesionālajā pieredzē sasniegtu studiju</w:t>
            </w:r>
            <w:r w:rsidR="00DF5AB6">
              <w:rPr>
                <w:rFonts w:ascii="Times New Roman" w:eastAsia="Times New Roman" w:hAnsi="Times New Roman" w:cs="Times New Roman"/>
                <w:sz w:val="24"/>
                <w:szCs w:val="24"/>
                <w:lang w:val="lv-LV"/>
              </w:rPr>
              <w:t xml:space="preserve"> rezultātu atzīšanas noteikumi”, kā arī Ministru kabineta 2015.gada 14.jūlija noteikumos Nr.407 “Augstskolu, koledžu un studiju vi</w:t>
            </w:r>
            <w:r w:rsidR="00C03137">
              <w:rPr>
                <w:rFonts w:ascii="Times New Roman" w:eastAsia="Times New Roman" w:hAnsi="Times New Roman" w:cs="Times New Roman"/>
                <w:sz w:val="24"/>
                <w:szCs w:val="24"/>
                <w:lang w:val="lv-LV"/>
              </w:rPr>
              <w:t>rzienu akreditācijas noteikumi” un Ministru kabineta 2013.gada 16.aprīļa noteikumos</w:t>
            </w:r>
            <w:r w:rsidR="00C03137" w:rsidRPr="00C03137">
              <w:rPr>
                <w:rFonts w:ascii="Times New Roman" w:eastAsia="Times New Roman" w:hAnsi="Times New Roman" w:cs="Times New Roman"/>
                <w:sz w:val="24"/>
                <w:szCs w:val="24"/>
                <w:lang w:val="lv-LV"/>
              </w:rPr>
              <w:t xml:space="preserve"> Nr.202 “Kārtība, kādā izsniedz valsts atzītus augstāko izglītību apliecinošus dokumentus”</w:t>
            </w:r>
            <w:r w:rsidR="00C03137">
              <w:rPr>
                <w:rFonts w:ascii="Times New Roman" w:eastAsia="Times New Roman" w:hAnsi="Times New Roman" w:cs="Times New Roman"/>
                <w:sz w:val="24"/>
                <w:szCs w:val="24"/>
                <w:lang w:val="lv-LV"/>
              </w:rPr>
              <w:t>,</w:t>
            </w:r>
            <w:r w:rsidR="00C03137" w:rsidRPr="00C03137">
              <w:rPr>
                <w:rFonts w:ascii="Times New Roman" w:eastAsia="Times New Roman" w:hAnsi="Times New Roman" w:cs="Times New Roman"/>
                <w:sz w:val="24"/>
                <w:szCs w:val="24"/>
                <w:lang w:val="lv-LV"/>
              </w:rPr>
              <w:t xml:space="preserve"> </w:t>
            </w:r>
            <w:r w:rsidR="00DF5AB6" w:rsidRPr="00C03137">
              <w:rPr>
                <w:rFonts w:ascii="Times New Roman" w:eastAsia="Times New Roman" w:hAnsi="Times New Roman" w:cs="Times New Roman"/>
                <w:sz w:val="24"/>
                <w:szCs w:val="24"/>
                <w:lang w:val="lv-LV"/>
              </w:rPr>
              <w:t xml:space="preserve"> lai saskaņotu tos ar likumprojektā noteiktajiem jēdzieniem.</w:t>
            </w:r>
          </w:p>
          <w:p w:rsidR="00C03137" w:rsidRPr="00C62FD6" w:rsidRDefault="00C03137" w:rsidP="00BD12C4">
            <w:pPr>
              <w:ind w:left="0" w:firstLine="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Vienlaikus nepieciešams veikt grozījumus Profesionālās izglītības likumā izslēdzot iespēju būt tādām profesionālās tālākizglītības programmām, kuru apguves rezultātā tiek piešķirta ceturtā līmeņa profesionālā kvalifikācija.</w:t>
            </w:r>
          </w:p>
        </w:tc>
      </w:tr>
      <w:tr w:rsidR="00C62FD6" w:rsidRPr="00C62FD6" w:rsidTr="006452C5">
        <w:tc>
          <w:tcPr>
            <w:tcW w:w="250"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2.</w:t>
            </w:r>
          </w:p>
        </w:tc>
        <w:tc>
          <w:tcPr>
            <w:tcW w:w="1795"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Atbildīgā institūcija</w:t>
            </w:r>
          </w:p>
        </w:tc>
        <w:tc>
          <w:tcPr>
            <w:tcW w:w="2956" w:type="pct"/>
            <w:hideMark/>
          </w:tcPr>
          <w:p w:rsidR="00C62FD6" w:rsidRPr="00C62FD6" w:rsidRDefault="00BD12C4" w:rsidP="00BD12C4">
            <w:pPr>
              <w:ind w:left="0" w:firstLine="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Izglītības un zinātnes ministrija.</w:t>
            </w:r>
          </w:p>
        </w:tc>
      </w:tr>
      <w:tr w:rsidR="00C62FD6" w:rsidRPr="00C62FD6" w:rsidTr="006452C5">
        <w:tc>
          <w:tcPr>
            <w:tcW w:w="250"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3.</w:t>
            </w:r>
          </w:p>
        </w:tc>
        <w:tc>
          <w:tcPr>
            <w:tcW w:w="1795"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Cita informācija</w:t>
            </w:r>
          </w:p>
        </w:tc>
        <w:tc>
          <w:tcPr>
            <w:tcW w:w="2956" w:type="pct"/>
            <w:hideMark/>
          </w:tcPr>
          <w:p w:rsidR="00C62FD6" w:rsidRPr="00C62FD6" w:rsidRDefault="00BD12C4" w:rsidP="00BD12C4">
            <w:pPr>
              <w:spacing w:before="100" w:beforeAutospacing="1"/>
              <w:ind w:left="0" w:firstLine="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Nav.</w:t>
            </w:r>
          </w:p>
        </w:tc>
      </w:tr>
    </w:tbl>
    <w:p w:rsidR="00C62FD6" w:rsidRPr="00C62FD6" w:rsidRDefault="00C62FD6" w:rsidP="008A4249">
      <w:pPr>
        <w:spacing w:after="0" w:line="240" w:lineRule="auto"/>
        <w:ind w:left="0" w:firstLine="0"/>
        <w:jc w:val="left"/>
        <w:rPr>
          <w:rFonts w:ascii="Times New Roman" w:eastAsia="Times New Roman" w:hAnsi="Times New Roman" w:cs="Times New Roman"/>
          <w:sz w:val="24"/>
          <w:szCs w:val="24"/>
          <w:lang w:val="lv-LV"/>
        </w:rPr>
      </w:pPr>
    </w:p>
    <w:tbl>
      <w:tblPr>
        <w:tblStyle w:val="TableGrid"/>
        <w:tblW w:w="5000" w:type="pct"/>
        <w:tblLook w:val="04A0" w:firstRow="1" w:lastRow="0" w:firstColumn="1" w:lastColumn="0" w:noHBand="0" w:noVBand="1"/>
      </w:tblPr>
      <w:tblGrid>
        <w:gridCol w:w="9350"/>
      </w:tblGrid>
      <w:tr w:rsidR="00C62FD6" w:rsidRPr="00C62FD6" w:rsidTr="00981343">
        <w:tc>
          <w:tcPr>
            <w:tcW w:w="0" w:type="auto"/>
            <w:hideMark/>
          </w:tcPr>
          <w:p w:rsidR="00C62FD6" w:rsidRPr="00C62FD6" w:rsidRDefault="00C62FD6" w:rsidP="00C62FD6">
            <w:pPr>
              <w:spacing w:before="100" w:beforeAutospacing="1"/>
              <w:ind w:left="0" w:firstLine="0"/>
              <w:jc w:val="center"/>
              <w:rPr>
                <w:rFonts w:ascii="Times New Roman" w:eastAsia="Times New Roman" w:hAnsi="Times New Roman" w:cs="Times New Roman"/>
                <w:b/>
                <w:bCs/>
                <w:sz w:val="24"/>
                <w:szCs w:val="24"/>
                <w:lang w:val="lv-LV"/>
              </w:rPr>
            </w:pPr>
            <w:r w:rsidRPr="00C62FD6">
              <w:rPr>
                <w:rFonts w:ascii="Times New Roman" w:eastAsia="Times New Roman" w:hAnsi="Times New Roman" w:cs="Times New Roman"/>
                <w:b/>
                <w:bCs/>
                <w:sz w:val="24"/>
                <w:szCs w:val="24"/>
                <w:lang w:val="lv-LV"/>
              </w:rPr>
              <w:t>V. Tiesību akta projekta atbilstība Latvijas Republikas starptautiskajām saistībām</w:t>
            </w:r>
          </w:p>
        </w:tc>
      </w:tr>
      <w:tr w:rsidR="00BD12C4" w:rsidRPr="00C62FD6" w:rsidTr="00981343">
        <w:tc>
          <w:tcPr>
            <w:tcW w:w="0" w:type="auto"/>
            <w:hideMark/>
          </w:tcPr>
          <w:p w:rsidR="00BD12C4" w:rsidRPr="00BD12C4" w:rsidRDefault="00BD12C4" w:rsidP="00C62FD6">
            <w:pPr>
              <w:spacing w:before="100" w:beforeAutospacing="1"/>
              <w:ind w:left="0" w:firstLine="0"/>
              <w:jc w:val="center"/>
              <w:rPr>
                <w:rFonts w:ascii="Times New Roman" w:eastAsia="Times New Roman" w:hAnsi="Times New Roman" w:cs="Times New Roman"/>
                <w:bCs/>
                <w:sz w:val="24"/>
                <w:szCs w:val="24"/>
                <w:lang w:val="lv-LV"/>
              </w:rPr>
            </w:pPr>
            <w:r>
              <w:rPr>
                <w:rFonts w:ascii="Times New Roman" w:eastAsia="Times New Roman" w:hAnsi="Times New Roman" w:cs="Times New Roman"/>
                <w:bCs/>
                <w:sz w:val="24"/>
                <w:szCs w:val="24"/>
                <w:lang w:val="lv-LV"/>
              </w:rPr>
              <w:t>Likumprojekts šo jomu neskar.</w:t>
            </w:r>
          </w:p>
        </w:tc>
      </w:tr>
      <w:tr w:rsidR="00BD12C4" w:rsidRPr="00C62FD6" w:rsidTr="00981343">
        <w:tc>
          <w:tcPr>
            <w:tcW w:w="0" w:type="auto"/>
            <w:hideMark/>
          </w:tcPr>
          <w:p w:rsidR="00BD12C4" w:rsidRPr="00C62FD6" w:rsidRDefault="00BD12C4" w:rsidP="00C62FD6">
            <w:pPr>
              <w:spacing w:before="100" w:beforeAutospacing="1"/>
              <w:ind w:left="0" w:firstLine="0"/>
              <w:jc w:val="center"/>
              <w:rPr>
                <w:rFonts w:ascii="Times New Roman" w:eastAsia="Times New Roman" w:hAnsi="Times New Roman" w:cs="Times New Roman"/>
                <w:b/>
                <w:bCs/>
                <w:sz w:val="24"/>
                <w:szCs w:val="24"/>
                <w:lang w:val="lv-LV"/>
              </w:rPr>
            </w:pPr>
          </w:p>
        </w:tc>
      </w:tr>
    </w:tbl>
    <w:p w:rsidR="00C62FD6" w:rsidRPr="00C62FD6" w:rsidRDefault="00C62FD6" w:rsidP="008A4249">
      <w:pPr>
        <w:spacing w:after="0" w:line="240" w:lineRule="auto"/>
        <w:ind w:left="0" w:firstLine="0"/>
        <w:jc w:val="left"/>
        <w:rPr>
          <w:rFonts w:ascii="Times New Roman" w:eastAsia="Times New Roman" w:hAnsi="Times New Roman" w:cs="Times New Roman"/>
          <w:sz w:val="24"/>
          <w:szCs w:val="24"/>
          <w:lang w:val="lv-LV"/>
        </w:rPr>
      </w:pPr>
    </w:p>
    <w:tbl>
      <w:tblPr>
        <w:tblStyle w:val="TableGrid"/>
        <w:tblW w:w="5000" w:type="pct"/>
        <w:tblLook w:val="04A0" w:firstRow="1" w:lastRow="0" w:firstColumn="1" w:lastColumn="0" w:noHBand="0" w:noVBand="1"/>
      </w:tblPr>
      <w:tblGrid>
        <w:gridCol w:w="467"/>
        <w:gridCol w:w="3357"/>
        <w:gridCol w:w="5526"/>
      </w:tblGrid>
      <w:tr w:rsidR="00C62FD6" w:rsidRPr="00601F1F" w:rsidTr="00981343">
        <w:trPr>
          <w:trHeight w:val="420"/>
        </w:trPr>
        <w:tc>
          <w:tcPr>
            <w:tcW w:w="0" w:type="auto"/>
            <w:gridSpan w:val="3"/>
            <w:hideMark/>
          </w:tcPr>
          <w:p w:rsidR="00C62FD6" w:rsidRPr="00C62FD6" w:rsidRDefault="00C62FD6" w:rsidP="00C62FD6">
            <w:pPr>
              <w:spacing w:before="100" w:beforeAutospacing="1"/>
              <w:ind w:left="0" w:firstLine="0"/>
              <w:jc w:val="center"/>
              <w:rPr>
                <w:rFonts w:ascii="Times New Roman" w:eastAsia="Times New Roman" w:hAnsi="Times New Roman" w:cs="Times New Roman"/>
                <w:b/>
                <w:bCs/>
                <w:sz w:val="24"/>
                <w:szCs w:val="24"/>
                <w:lang w:val="lv-LV"/>
              </w:rPr>
            </w:pPr>
            <w:r w:rsidRPr="00C62FD6">
              <w:rPr>
                <w:rFonts w:ascii="Times New Roman" w:eastAsia="Times New Roman" w:hAnsi="Times New Roman" w:cs="Times New Roman"/>
                <w:b/>
                <w:bCs/>
                <w:sz w:val="24"/>
                <w:szCs w:val="24"/>
                <w:lang w:val="lv-LV"/>
              </w:rPr>
              <w:t>VI. Sabiedrības līdzdalība un komunikācijas aktivitātes</w:t>
            </w:r>
          </w:p>
        </w:tc>
      </w:tr>
      <w:tr w:rsidR="00C62FD6" w:rsidRPr="00601F1F" w:rsidTr="006452C5">
        <w:trPr>
          <w:trHeight w:val="540"/>
        </w:trPr>
        <w:tc>
          <w:tcPr>
            <w:tcW w:w="250"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1.</w:t>
            </w:r>
          </w:p>
        </w:tc>
        <w:tc>
          <w:tcPr>
            <w:tcW w:w="1795" w:type="pct"/>
            <w:hideMark/>
          </w:tcPr>
          <w:p w:rsidR="00C62FD6" w:rsidRPr="00C62FD6" w:rsidRDefault="00C62FD6" w:rsidP="006452C5">
            <w:pPr>
              <w:ind w:left="0" w:firstLine="0"/>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Plānotās sabiedrības līdzdalības un komunikācijas aktivitātes saistībā ar projektu</w:t>
            </w:r>
          </w:p>
        </w:tc>
        <w:tc>
          <w:tcPr>
            <w:tcW w:w="2956" w:type="pct"/>
            <w:hideMark/>
          </w:tcPr>
          <w:p w:rsidR="00C62FD6" w:rsidRPr="00C62FD6" w:rsidRDefault="00BD12C4" w:rsidP="00BD12C4">
            <w:pPr>
              <w:ind w:left="0" w:firstLine="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Likumprojekts apspriests Izglītības un zinātnes ministrijas projekta ietvaros rīkotajā </w:t>
            </w:r>
            <w:r w:rsidRPr="00DF5AB6">
              <w:rPr>
                <w:rFonts w:ascii="Times New Roman" w:eastAsia="Times New Roman" w:hAnsi="Times New Roman" w:cs="Times New Roman"/>
                <w:sz w:val="24"/>
                <w:szCs w:val="24"/>
                <w:lang w:val="lv-LV"/>
              </w:rPr>
              <w:t xml:space="preserve">2016.gada </w:t>
            </w:r>
            <w:r w:rsidR="009367CF" w:rsidRPr="00DF5AB6">
              <w:rPr>
                <w:rFonts w:ascii="Times New Roman" w:eastAsia="Times New Roman" w:hAnsi="Times New Roman" w:cs="Times New Roman"/>
                <w:sz w:val="24"/>
                <w:szCs w:val="24"/>
                <w:lang w:val="lv-LV"/>
              </w:rPr>
              <w:t>23.</w:t>
            </w:r>
            <w:r w:rsidRPr="00DF5AB6">
              <w:rPr>
                <w:rFonts w:ascii="Times New Roman" w:eastAsia="Times New Roman" w:hAnsi="Times New Roman" w:cs="Times New Roman"/>
                <w:sz w:val="24"/>
                <w:szCs w:val="24"/>
                <w:lang w:val="lv-LV"/>
              </w:rPr>
              <w:t>septembra seminārā</w:t>
            </w:r>
            <w:r w:rsidR="00DF5AB6">
              <w:rPr>
                <w:rFonts w:ascii="Times New Roman" w:eastAsia="Times New Roman" w:hAnsi="Times New Roman" w:cs="Times New Roman"/>
                <w:sz w:val="24"/>
                <w:szCs w:val="24"/>
                <w:lang w:val="lv-LV"/>
              </w:rPr>
              <w:t xml:space="preserve"> augstskolām un koledžām, kur augstskolām un koledžām bija iespēja izteikt iebildumus un priekšlikumus par likumprojektu.</w:t>
            </w:r>
          </w:p>
        </w:tc>
      </w:tr>
      <w:tr w:rsidR="00C62FD6" w:rsidRPr="00601F1F" w:rsidTr="006452C5">
        <w:trPr>
          <w:trHeight w:val="330"/>
        </w:trPr>
        <w:tc>
          <w:tcPr>
            <w:tcW w:w="250"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2.</w:t>
            </w:r>
          </w:p>
        </w:tc>
        <w:tc>
          <w:tcPr>
            <w:tcW w:w="1795" w:type="pct"/>
            <w:hideMark/>
          </w:tcPr>
          <w:p w:rsidR="00C62FD6" w:rsidRPr="00C62FD6" w:rsidRDefault="00C62FD6" w:rsidP="006452C5">
            <w:pPr>
              <w:ind w:left="0" w:firstLine="0"/>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Sabiedrības līdzdalība projekta izstrādē</w:t>
            </w:r>
          </w:p>
        </w:tc>
        <w:tc>
          <w:tcPr>
            <w:tcW w:w="2956" w:type="pct"/>
            <w:hideMark/>
          </w:tcPr>
          <w:p w:rsidR="00C62FD6" w:rsidRPr="00C62FD6" w:rsidRDefault="00BD12C4" w:rsidP="00BD12C4">
            <w:pPr>
              <w:ind w:left="0" w:firstLine="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Likumprojekts apspriests Izglītības un zinātnes ministrijas projekta ietvaros rīkotajā </w:t>
            </w:r>
            <w:r w:rsidRPr="00DF5AB6">
              <w:rPr>
                <w:rFonts w:ascii="Times New Roman" w:eastAsia="Times New Roman" w:hAnsi="Times New Roman" w:cs="Times New Roman"/>
                <w:sz w:val="24"/>
                <w:szCs w:val="24"/>
                <w:lang w:val="lv-LV"/>
              </w:rPr>
              <w:t xml:space="preserve">2016.gada </w:t>
            </w:r>
            <w:r w:rsidR="009367CF" w:rsidRPr="00DF5AB6">
              <w:rPr>
                <w:rFonts w:ascii="Times New Roman" w:eastAsia="Times New Roman" w:hAnsi="Times New Roman" w:cs="Times New Roman"/>
                <w:sz w:val="24"/>
                <w:szCs w:val="24"/>
                <w:lang w:val="lv-LV"/>
              </w:rPr>
              <w:t>23.</w:t>
            </w:r>
            <w:r w:rsidRPr="00DF5AB6">
              <w:rPr>
                <w:rFonts w:ascii="Times New Roman" w:eastAsia="Times New Roman" w:hAnsi="Times New Roman" w:cs="Times New Roman"/>
                <w:sz w:val="24"/>
                <w:szCs w:val="24"/>
                <w:lang w:val="lv-LV"/>
              </w:rPr>
              <w:t>septembra seminārā</w:t>
            </w:r>
            <w:r w:rsidR="00DF5AB6">
              <w:rPr>
                <w:rFonts w:ascii="Times New Roman" w:eastAsia="Times New Roman" w:hAnsi="Times New Roman" w:cs="Times New Roman"/>
                <w:sz w:val="24"/>
                <w:szCs w:val="24"/>
                <w:lang w:val="lv-LV"/>
              </w:rPr>
              <w:t xml:space="preserve"> augstskolām un koledžām, kur augstskolām un koledžām bija iespēja izteikt iebildumus un priekšlikumus par likumprojektu.</w:t>
            </w:r>
          </w:p>
        </w:tc>
      </w:tr>
      <w:tr w:rsidR="00C62FD6" w:rsidRPr="00C62FD6" w:rsidTr="006452C5">
        <w:trPr>
          <w:trHeight w:val="465"/>
        </w:trPr>
        <w:tc>
          <w:tcPr>
            <w:tcW w:w="250"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3.</w:t>
            </w:r>
          </w:p>
        </w:tc>
        <w:tc>
          <w:tcPr>
            <w:tcW w:w="1795" w:type="pct"/>
            <w:hideMark/>
          </w:tcPr>
          <w:p w:rsidR="00C62FD6" w:rsidRPr="00C62FD6" w:rsidRDefault="00C62FD6" w:rsidP="006452C5">
            <w:pPr>
              <w:ind w:left="0" w:firstLine="0"/>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Sabiedrības līdzdalības rezultāti</w:t>
            </w:r>
          </w:p>
        </w:tc>
        <w:tc>
          <w:tcPr>
            <w:tcW w:w="2956" w:type="pct"/>
            <w:hideMark/>
          </w:tcPr>
          <w:p w:rsidR="00C62FD6" w:rsidRPr="00C62FD6" w:rsidRDefault="00C26781" w:rsidP="00BD12C4">
            <w:pPr>
              <w:ind w:left="0" w:firstLine="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Augstskolas un koledžas atbalsta likumprojektu.</w:t>
            </w:r>
          </w:p>
        </w:tc>
      </w:tr>
      <w:tr w:rsidR="00C62FD6" w:rsidRPr="00C62FD6" w:rsidTr="006452C5">
        <w:trPr>
          <w:trHeight w:val="465"/>
        </w:trPr>
        <w:tc>
          <w:tcPr>
            <w:tcW w:w="250"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4.</w:t>
            </w:r>
          </w:p>
        </w:tc>
        <w:tc>
          <w:tcPr>
            <w:tcW w:w="1795"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Cita informācija</w:t>
            </w:r>
          </w:p>
        </w:tc>
        <w:tc>
          <w:tcPr>
            <w:tcW w:w="2956" w:type="pct"/>
            <w:hideMark/>
          </w:tcPr>
          <w:p w:rsidR="00C62FD6" w:rsidRPr="00C62FD6" w:rsidRDefault="00BD12C4" w:rsidP="00BD12C4">
            <w:pPr>
              <w:spacing w:before="100" w:beforeAutospacing="1"/>
              <w:ind w:left="0" w:firstLine="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Nav.</w:t>
            </w:r>
          </w:p>
        </w:tc>
      </w:tr>
    </w:tbl>
    <w:p w:rsidR="00C62FD6" w:rsidRPr="00C62FD6" w:rsidRDefault="00C62FD6" w:rsidP="008A4249">
      <w:pPr>
        <w:spacing w:after="0" w:line="240" w:lineRule="auto"/>
        <w:ind w:left="0" w:firstLine="0"/>
        <w:jc w:val="left"/>
        <w:rPr>
          <w:rFonts w:ascii="Times New Roman" w:eastAsia="Times New Roman" w:hAnsi="Times New Roman" w:cs="Times New Roman"/>
          <w:sz w:val="24"/>
          <w:szCs w:val="24"/>
          <w:lang w:val="lv-LV"/>
        </w:rPr>
      </w:pPr>
    </w:p>
    <w:tbl>
      <w:tblPr>
        <w:tblStyle w:val="TableGrid"/>
        <w:tblW w:w="5000" w:type="pct"/>
        <w:tblLook w:val="04A0" w:firstRow="1" w:lastRow="0" w:firstColumn="1" w:lastColumn="0" w:noHBand="0" w:noVBand="1"/>
      </w:tblPr>
      <w:tblGrid>
        <w:gridCol w:w="467"/>
        <w:gridCol w:w="3357"/>
        <w:gridCol w:w="5526"/>
      </w:tblGrid>
      <w:tr w:rsidR="00C62FD6" w:rsidRPr="00601F1F" w:rsidTr="00981343">
        <w:trPr>
          <w:trHeight w:val="375"/>
        </w:trPr>
        <w:tc>
          <w:tcPr>
            <w:tcW w:w="0" w:type="auto"/>
            <w:gridSpan w:val="3"/>
            <w:hideMark/>
          </w:tcPr>
          <w:p w:rsidR="00C62FD6" w:rsidRPr="00C62FD6" w:rsidRDefault="00C62FD6" w:rsidP="00C62FD6">
            <w:pPr>
              <w:spacing w:before="100" w:beforeAutospacing="1"/>
              <w:ind w:left="0" w:firstLine="0"/>
              <w:jc w:val="center"/>
              <w:rPr>
                <w:rFonts w:ascii="Times New Roman" w:eastAsia="Times New Roman" w:hAnsi="Times New Roman" w:cs="Times New Roman"/>
                <w:b/>
                <w:bCs/>
                <w:sz w:val="24"/>
                <w:szCs w:val="24"/>
                <w:lang w:val="lv-LV"/>
              </w:rPr>
            </w:pPr>
            <w:r w:rsidRPr="00C62FD6">
              <w:rPr>
                <w:rFonts w:ascii="Times New Roman" w:eastAsia="Times New Roman" w:hAnsi="Times New Roman" w:cs="Times New Roman"/>
                <w:b/>
                <w:bCs/>
                <w:sz w:val="24"/>
                <w:szCs w:val="24"/>
                <w:lang w:val="lv-LV"/>
              </w:rPr>
              <w:t>VII. Tiesību akta projekta izpildes nodrošināšana un tās ietekme uz institūcijām</w:t>
            </w:r>
          </w:p>
        </w:tc>
      </w:tr>
      <w:tr w:rsidR="00C62FD6" w:rsidRPr="00601F1F" w:rsidTr="006452C5">
        <w:trPr>
          <w:trHeight w:val="420"/>
        </w:trPr>
        <w:tc>
          <w:tcPr>
            <w:tcW w:w="250"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1.</w:t>
            </w:r>
          </w:p>
        </w:tc>
        <w:tc>
          <w:tcPr>
            <w:tcW w:w="1795" w:type="pct"/>
            <w:hideMark/>
          </w:tcPr>
          <w:p w:rsidR="00C62FD6" w:rsidRPr="00C62FD6" w:rsidRDefault="00C62FD6" w:rsidP="006452C5">
            <w:pPr>
              <w:ind w:left="0" w:firstLine="0"/>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Projekta izpildē iesaistītās institūcijas</w:t>
            </w:r>
          </w:p>
        </w:tc>
        <w:tc>
          <w:tcPr>
            <w:tcW w:w="2956" w:type="pct"/>
            <w:hideMark/>
          </w:tcPr>
          <w:p w:rsidR="00C62FD6" w:rsidRPr="00C62FD6" w:rsidRDefault="00BD12C4" w:rsidP="00DF5AB6">
            <w:pPr>
              <w:ind w:left="0" w:firstLine="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Augstskolas, koledžas, personas, kas pretendē uz </w:t>
            </w:r>
            <w:r w:rsidR="00DF5AB6">
              <w:rPr>
                <w:rFonts w:ascii="Times New Roman" w:eastAsia="Times New Roman" w:hAnsi="Times New Roman" w:cs="Times New Roman"/>
                <w:sz w:val="24"/>
                <w:szCs w:val="24"/>
                <w:lang w:val="lv-LV"/>
              </w:rPr>
              <w:t>ārpus formālās izglītības apgūtajā</w:t>
            </w:r>
            <w:r>
              <w:rPr>
                <w:rFonts w:ascii="Times New Roman" w:eastAsia="Times New Roman" w:hAnsi="Times New Roman" w:cs="Times New Roman"/>
                <w:sz w:val="24"/>
                <w:szCs w:val="24"/>
                <w:lang w:val="lv-LV"/>
              </w:rPr>
              <w:t xml:space="preserve"> vai profesionālajā pieredzē sasniegtu studiju rezultātu atzīšanu.</w:t>
            </w:r>
          </w:p>
        </w:tc>
      </w:tr>
      <w:tr w:rsidR="00C62FD6" w:rsidRPr="00C62FD6" w:rsidTr="006452C5">
        <w:trPr>
          <w:trHeight w:val="450"/>
        </w:trPr>
        <w:tc>
          <w:tcPr>
            <w:tcW w:w="250"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2.</w:t>
            </w:r>
          </w:p>
        </w:tc>
        <w:tc>
          <w:tcPr>
            <w:tcW w:w="1795" w:type="pct"/>
            <w:hideMark/>
          </w:tcPr>
          <w:p w:rsidR="00C26781" w:rsidRDefault="00C62FD6" w:rsidP="006452C5">
            <w:pPr>
              <w:ind w:left="0" w:firstLine="0"/>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Projekta izpildes ietekme uz pārvaldes funkcij</w:t>
            </w:r>
            <w:r w:rsidR="00C26781">
              <w:rPr>
                <w:rFonts w:ascii="Times New Roman" w:eastAsia="Times New Roman" w:hAnsi="Times New Roman" w:cs="Times New Roman"/>
                <w:sz w:val="24"/>
                <w:szCs w:val="24"/>
                <w:lang w:val="lv-LV"/>
              </w:rPr>
              <w:t>ām un institucionālo struktūru.</w:t>
            </w:r>
          </w:p>
          <w:p w:rsidR="00C62FD6" w:rsidRPr="00C62FD6" w:rsidRDefault="00C62FD6" w:rsidP="006452C5">
            <w:pPr>
              <w:ind w:left="0" w:firstLine="0"/>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lastRenderedPageBreak/>
              <w:t>Jaunu institūciju izveide, esošu institūciju likvidācija vai reorganizācija, to ietekme uz institūcijas cilvēkresursiem</w:t>
            </w:r>
          </w:p>
        </w:tc>
        <w:tc>
          <w:tcPr>
            <w:tcW w:w="2956" w:type="pct"/>
            <w:hideMark/>
          </w:tcPr>
          <w:p w:rsidR="00C62FD6" w:rsidRPr="00C62FD6" w:rsidRDefault="00BD12C4" w:rsidP="00C26781">
            <w:pPr>
              <w:ind w:left="0" w:firstLine="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lastRenderedPageBreak/>
              <w:t>Likumprojekts šo jomu neskar.</w:t>
            </w:r>
          </w:p>
        </w:tc>
      </w:tr>
      <w:tr w:rsidR="00C62FD6" w:rsidRPr="00C62FD6" w:rsidTr="006452C5">
        <w:trPr>
          <w:trHeight w:val="390"/>
        </w:trPr>
        <w:tc>
          <w:tcPr>
            <w:tcW w:w="250"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3.</w:t>
            </w:r>
          </w:p>
        </w:tc>
        <w:tc>
          <w:tcPr>
            <w:tcW w:w="1795" w:type="pct"/>
            <w:hideMark/>
          </w:tcPr>
          <w:p w:rsidR="00C62FD6" w:rsidRPr="00C62FD6" w:rsidRDefault="00C62FD6" w:rsidP="00C62FD6">
            <w:pPr>
              <w:ind w:left="0" w:firstLine="0"/>
              <w:jc w:val="left"/>
              <w:rPr>
                <w:rFonts w:ascii="Times New Roman" w:eastAsia="Times New Roman" w:hAnsi="Times New Roman" w:cs="Times New Roman"/>
                <w:sz w:val="24"/>
                <w:szCs w:val="24"/>
                <w:lang w:val="lv-LV"/>
              </w:rPr>
            </w:pPr>
            <w:r w:rsidRPr="00C62FD6">
              <w:rPr>
                <w:rFonts w:ascii="Times New Roman" w:eastAsia="Times New Roman" w:hAnsi="Times New Roman" w:cs="Times New Roman"/>
                <w:sz w:val="24"/>
                <w:szCs w:val="24"/>
                <w:lang w:val="lv-LV"/>
              </w:rPr>
              <w:t>Cita informācija</w:t>
            </w:r>
          </w:p>
        </w:tc>
        <w:tc>
          <w:tcPr>
            <w:tcW w:w="2956" w:type="pct"/>
            <w:hideMark/>
          </w:tcPr>
          <w:p w:rsidR="00C62FD6" w:rsidRPr="00C62FD6" w:rsidRDefault="00C26781" w:rsidP="00C26781">
            <w:pPr>
              <w:spacing w:before="100" w:beforeAutospacing="1"/>
              <w:ind w:left="0" w:firstLine="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Nav.</w:t>
            </w:r>
          </w:p>
        </w:tc>
      </w:tr>
    </w:tbl>
    <w:p w:rsidR="00981343" w:rsidRDefault="00981343" w:rsidP="00C03137">
      <w:pPr>
        <w:spacing w:after="0"/>
        <w:ind w:left="0" w:firstLine="0"/>
        <w:rPr>
          <w:rFonts w:ascii="Times New Roman" w:hAnsi="Times New Roman" w:cs="Times New Roman"/>
          <w:sz w:val="24"/>
          <w:szCs w:val="24"/>
          <w:lang w:val="lv-LV"/>
        </w:rPr>
      </w:pPr>
    </w:p>
    <w:p w:rsidR="00C03137" w:rsidRDefault="00C03137" w:rsidP="00C03137">
      <w:pPr>
        <w:spacing w:after="0" w:line="240" w:lineRule="auto"/>
        <w:ind w:left="0" w:firstLine="0"/>
        <w:rPr>
          <w:rFonts w:ascii="Times New Roman" w:hAnsi="Times New Roman" w:cs="Times New Roman"/>
          <w:sz w:val="24"/>
          <w:szCs w:val="24"/>
          <w:lang w:val="lv-LV"/>
        </w:rPr>
      </w:pPr>
    </w:p>
    <w:p w:rsidR="00981343" w:rsidRDefault="00981343" w:rsidP="00C03137">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Izglītības un zinātnes ministrs</w:t>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t>Kārlis Šadurskis</w:t>
      </w:r>
    </w:p>
    <w:p w:rsidR="00981343" w:rsidRDefault="00981343" w:rsidP="00981343">
      <w:pPr>
        <w:spacing w:after="0" w:line="240" w:lineRule="auto"/>
        <w:rPr>
          <w:rFonts w:ascii="Times New Roman" w:hAnsi="Times New Roman" w:cs="Times New Roman"/>
          <w:sz w:val="24"/>
          <w:szCs w:val="24"/>
          <w:lang w:val="lv-LV"/>
        </w:rPr>
      </w:pPr>
    </w:p>
    <w:p w:rsidR="00981343" w:rsidRDefault="00981343" w:rsidP="00C03137">
      <w:pPr>
        <w:spacing w:after="0" w:line="240" w:lineRule="auto"/>
        <w:ind w:left="0" w:firstLine="0"/>
        <w:rPr>
          <w:rFonts w:ascii="Times New Roman" w:hAnsi="Times New Roman" w:cs="Times New Roman"/>
          <w:sz w:val="24"/>
          <w:szCs w:val="24"/>
          <w:lang w:val="lv-LV"/>
        </w:rPr>
      </w:pPr>
    </w:p>
    <w:p w:rsidR="008A4249" w:rsidRDefault="008A4249" w:rsidP="00C03137">
      <w:pPr>
        <w:spacing w:after="0" w:line="240" w:lineRule="auto"/>
        <w:ind w:left="0" w:firstLine="0"/>
        <w:rPr>
          <w:rFonts w:ascii="Times New Roman" w:hAnsi="Times New Roman" w:cs="Times New Roman"/>
          <w:sz w:val="24"/>
          <w:szCs w:val="24"/>
          <w:lang w:val="lv-LV"/>
        </w:rPr>
      </w:pPr>
    </w:p>
    <w:p w:rsidR="00981343" w:rsidRDefault="00981343" w:rsidP="00981343">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Vizē:</w:t>
      </w:r>
    </w:p>
    <w:p w:rsidR="003236F0" w:rsidRDefault="006F44C9" w:rsidP="006F44C9">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Valsts sekretāre</w:t>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t>Līga Lejiņa</w:t>
      </w:r>
    </w:p>
    <w:p w:rsidR="00981343" w:rsidRDefault="00981343" w:rsidP="00981343">
      <w:pPr>
        <w:spacing w:after="0" w:line="240" w:lineRule="auto"/>
        <w:rPr>
          <w:rFonts w:ascii="Times New Roman" w:hAnsi="Times New Roman" w:cs="Times New Roman"/>
          <w:sz w:val="20"/>
          <w:szCs w:val="20"/>
          <w:lang w:val="lv-LV"/>
        </w:rPr>
      </w:pPr>
    </w:p>
    <w:p w:rsidR="00981343" w:rsidRDefault="00981343" w:rsidP="006452C5">
      <w:pPr>
        <w:spacing w:after="0" w:line="240" w:lineRule="auto"/>
        <w:ind w:left="0" w:firstLine="0"/>
        <w:rPr>
          <w:rFonts w:ascii="Times New Roman" w:hAnsi="Times New Roman" w:cs="Times New Roman"/>
          <w:sz w:val="20"/>
          <w:szCs w:val="20"/>
          <w:lang w:val="lv-LV"/>
        </w:rPr>
      </w:pPr>
    </w:p>
    <w:p w:rsidR="008A4249" w:rsidRDefault="008A4249" w:rsidP="006452C5">
      <w:pPr>
        <w:spacing w:after="0" w:line="240" w:lineRule="auto"/>
        <w:ind w:left="0" w:firstLine="0"/>
        <w:rPr>
          <w:rFonts w:ascii="Times New Roman" w:hAnsi="Times New Roman" w:cs="Times New Roman"/>
          <w:sz w:val="20"/>
          <w:szCs w:val="20"/>
          <w:lang w:val="lv-LV"/>
        </w:rPr>
      </w:pPr>
    </w:p>
    <w:p w:rsidR="003236F0" w:rsidRPr="00C03137" w:rsidRDefault="003236F0" w:rsidP="006452C5">
      <w:pPr>
        <w:spacing w:after="0" w:line="240" w:lineRule="auto"/>
        <w:ind w:left="0" w:firstLine="0"/>
        <w:rPr>
          <w:rFonts w:ascii="Times New Roman" w:hAnsi="Times New Roman" w:cs="Times New Roman"/>
          <w:sz w:val="20"/>
          <w:szCs w:val="20"/>
          <w:lang w:val="lv-LV"/>
        </w:rPr>
      </w:pPr>
    </w:p>
    <w:p w:rsidR="00981343" w:rsidRDefault="006F44C9" w:rsidP="00981343">
      <w:pPr>
        <w:spacing w:after="0" w:line="240" w:lineRule="auto"/>
        <w:rPr>
          <w:rFonts w:ascii="Times New Roman" w:hAnsi="Times New Roman" w:cs="Times New Roman"/>
          <w:sz w:val="20"/>
          <w:szCs w:val="20"/>
          <w:lang w:val="lv-LV"/>
        </w:rPr>
      </w:pPr>
      <w:r>
        <w:rPr>
          <w:rFonts w:ascii="Times New Roman" w:hAnsi="Times New Roman" w:cs="Times New Roman"/>
          <w:sz w:val="20"/>
          <w:szCs w:val="20"/>
          <w:lang w:val="lv-LV"/>
        </w:rPr>
        <w:t>13</w:t>
      </w:r>
      <w:r w:rsidR="002A6AED">
        <w:rPr>
          <w:rFonts w:ascii="Times New Roman" w:hAnsi="Times New Roman" w:cs="Times New Roman"/>
          <w:sz w:val="20"/>
          <w:szCs w:val="20"/>
          <w:lang w:val="lv-LV"/>
        </w:rPr>
        <w:t>.02</w:t>
      </w:r>
      <w:r w:rsidR="008A4249">
        <w:rPr>
          <w:rFonts w:ascii="Times New Roman" w:hAnsi="Times New Roman" w:cs="Times New Roman"/>
          <w:sz w:val="20"/>
          <w:szCs w:val="20"/>
          <w:lang w:val="lv-LV"/>
        </w:rPr>
        <w:t>.2017.</w:t>
      </w:r>
    </w:p>
    <w:p w:rsidR="00981343" w:rsidRDefault="006F44C9" w:rsidP="00981343">
      <w:pPr>
        <w:spacing w:after="0" w:line="240" w:lineRule="auto"/>
        <w:rPr>
          <w:rFonts w:ascii="Times New Roman" w:hAnsi="Times New Roman" w:cs="Times New Roman"/>
          <w:sz w:val="20"/>
          <w:szCs w:val="20"/>
          <w:lang w:val="lv-LV"/>
        </w:rPr>
      </w:pPr>
      <w:r>
        <w:rPr>
          <w:rFonts w:ascii="Times New Roman" w:hAnsi="Times New Roman" w:cs="Times New Roman"/>
          <w:sz w:val="20"/>
          <w:szCs w:val="20"/>
          <w:lang w:val="lv-LV"/>
        </w:rPr>
        <w:t>2166</w:t>
      </w:r>
      <w:bookmarkStart w:id="0" w:name="_GoBack"/>
      <w:bookmarkEnd w:id="0"/>
    </w:p>
    <w:p w:rsidR="00981343" w:rsidRDefault="00981343" w:rsidP="00981343">
      <w:pPr>
        <w:spacing w:after="0" w:line="240" w:lineRule="auto"/>
        <w:rPr>
          <w:rFonts w:ascii="Times New Roman" w:hAnsi="Times New Roman" w:cs="Times New Roman"/>
          <w:sz w:val="20"/>
          <w:szCs w:val="20"/>
          <w:lang w:val="lv-LV"/>
        </w:rPr>
      </w:pPr>
      <w:proofErr w:type="spellStart"/>
      <w:r>
        <w:rPr>
          <w:rFonts w:ascii="Times New Roman" w:hAnsi="Times New Roman" w:cs="Times New Roman"/>
          <w:sz w:val="20"/>
          <w:szCs w:val="20"/>
          <w:lang w:val="lv-LV"/>
        </w:rPr>
        <w:t>L.Upīte</w:t>
      </w:r>
      <w:proofErr w:type="spellEnd"/>
      <w:r>
        <w:rPr>
          <w:rFonts w:ascii="Times New Roman" w:hAnsi="Times New Roman" w:cs="Times New Roman"/>
          <w:sz w:val="20"/>
          <w:szCs w:val="20"/>
          <w:lang w:val="lv-LV"/>
        </w:rPr>
        <w:t>, 67047816</w:t>
      </w:r>
    </w:p>
    <w:p w:rsidR="00981343" w:rsidRPr="00981343" w:rsidRDefault="00981343" w:rsidP="00981343">
      <w:pPr>
        <w:spacing w:after="0" w:line="240" w:lineRule="auto"/>
        <w:rPr>
          <w:rFonts w:ascii="Times New Roman" w:hAnsi="Times New Roman" w:cs="Times New Roman"/>
          <w:sz w:val="20"/>
          <w:szCs w:val="20"/>
          <w:lang w:val="lv-LV"/>
        </w:rPr>
      </w:pPr>
      <w:r>
        <w:rPr>
          <w:rFonts w:ascii="Times New Roman" w:hAnsi="Times New Roman" w:cs="Times New Roman"/>
          <w:sz w:val="20"/>
          <w:szCs w:val="20"/>
          <w:lang w:val="lv-LV"/>
        </w:rPr>
        <w:t>Linda.Upite@izm.gov.lv</w:t>
      </w:r>
    </w:p>
    <w:sectPr w:rsidR="00981343" w:rsidRPr="00981343" w:rsidSect="00981343">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817" w:rsidRDefault="00834817" w:rsidP="00981343">
      <w:pPr>
        <w:spacing w:after="0" w:line="240" w:lineRule="auto"/>
      </w:pPr>
      <w:r>
        <w:separator/>
      </w:r>
    </w:p>
  </w:endnote>
  <w:endnote w:type="continuationSeparator" w:id="0">
    <w:p w:rsidR="00834817" w:rsidRDefault="00834817" w:rsidP="00981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A84" w:rsidRPr="00981343" w:rsidRDefault="006F44C9" w:rsidP="00981343">
    <w:pPr>
      <w:pStyle w:val="Footer"/>
      <w:ind w:left="0" w:firstLine="0"/>
      <w:rPr>
        <w:rFonts w:ascii="Times New Roman" w:hAnsi="Times New Roman" w:cs="Times New Roman"/>
        <w:sz w:val="20"/>
        <w:szCs w:val="20"/>
        <w:lang w:val="lv-LV"/>
      </w:rPr>
    </w:pPr>
    <w:r>
      <w:rPr>
        <w:rFonts w:ascii="Times New Roman" w:hAnsi="Times New Roman" w:cs="Times New Roman"/>
        <w:sz w:val="20"/>
        <w:szCs w:val="20"/>
        <w:lang w:val="lv-LV"/>
      </w:rPr>
      <w:t>IZManot_13</w:t>
    </w:r>
    <w:r w:rsidR="002A6AED">
      <w:rPr>
        <w:rFonts w:ascii="Times New Roman" w:hAnsi="Times New Roman" w:cs="Times New Roman"/>
        <w:sz w:val="20"/>
        <w:szCs w:val="20"/>
        <w:lang w:val="lv-LV"/>
      </w:rPr>
      <w:t>02</w:t>
    </w:r>
    <w:r w:rsidR="008A4249">
      <w:rPr>
        <w:rFonts w:ascii="Times New Roman" w:hAnsi="Times New Roman" w:cs="Times New Roman"/>
        <w:sz w:val="20"/>
        <w:szCs w:val="20"/>
        <w:lang w:val="lv-LV"/>
      </w:rPr>
      <w:t>17</w:t>
    </w:r>
    <w:r w:rsidR="00DF5AB6">
      <w:rPr>
        <w:rFonts w:ascii="Times New Roman" w:hAnsi="Times New Roman" w:cs="Times New Roman"/>
        <w:sz w:val="20"/>
        <w:szCs w:val="20"/>
        <w:lang w:val="lv-LV"/>
      </w:rPr>
      <w:t>_AL; Likumprojekta ”Grozījumi</w:t>
    </w:r>
    <w:r w:rsidR="000E6A84">
      <w:rPr>
        <w:rFonts w:ascii="Times New Roman" w:hAnsi="Times New Roman" w:cs="Times New Roman"/>
        <w:sz w:val="20"/>
        <w:szCs w:val="20"/>
        <w:lang w:val="lv-LV"/>
      </w:rPr>
      <w:t xml:space="preserve"> Augstskolu likumā”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AB6" w:rsidRPr="00DF5AB6" w:rsidRDefault="006F44C9" w:rsidP="008E4D33">
    <w:pPr>
      <w:pStyle w:val="Footer"/>
      <w:ind w:left="0" w:firstLine="0"/>
      <w:rPr>
        <w:rFonts w:ascii="Times New Roman" w:hAnsi="Times New Roman" w:cs="Times New Roman"/>
        <w:sz w:val="20"/>
        <w:szCs w:val="20"/>
        <w:lang w:val="lv-LV"/>
      </w:rPr>
    </w:pPr>
    <w:r>
      <w:rPr>
        <w:rFonts w:ascii="Times New Roman" w:hAnsi="Times New Roman" w:cs="Times New Roman"/>
        <w:sz w:val="20"/>
        <w:szCs w:val="20"/>
        <w:lang w:val="lv-LV"/>
      </w:rPr>
      <w:t>IZManot_13</w:t>
    </w:r>
    <w:r w:rsidR="002A6AED">
      <w:rPr>
        <w:rFonts w:ascii="Times New Roman" w:hAnsi="Times New Roman" w:cs="Times New Roman"/>
        <w:sz w:val="20"/>
        <w:szCs w:val="20"/>
        <w:lang w:val="lv-LV"/>
      </w:rPr>
      <w:t>02</w:t>
    </w:r>
    <w:r w:rsidR="008A4249">
      <w:rPr>
        <w:rFonts w:ascii="Times New Roman" w:hAnsi="Times New Roman" w:cs="Times New Roman"/>
        <w:sz w:val="20"/>
        <w:szCs w:val="20"/>
        <w:lang w:val="lv-LV"/>
      </w:rPr>
      <w:t>17</w:t>
    </w:r>
    <w:r w:rsidR="00DF5AB6" w:rsidRPr="00DF5AB6">
      <w:rPr>
        <w:rFonts w:ascii="Times New Roman" w:hAnsi="Times New Roman" w:cs="Times New Roman"/>
        <w:sz w:val="20"/>
        <w:szCs w:val="20"/>
        <w:lang w:val="lv-LV"/>
      </w:rPr>
      <w:t>_AL; Likumprojekta ”Grozījumi Augstskolu likumā” sākotnējā</w:t>
    </w:r>
    <w:r w:rsidR="008E4D33">
      <w:rPr>
        <w:rFonts w:ascii="Times New Roman" w:hAnsi="Times New Roman" w:cs="Times New Roman"/>
        <w:sz w:val="20"/>
        <w:szCs w:val="20"/>
        <w:lang w:val="lv-LV"/>
      </w:rPr>
      <w:t xml:space="preserve">s ietekmes novērtējuma ziņojums </w:t>
    </w:r>
    <w:r w:rsidR="00DF5AB6" w:rsidRPr="00DF5AB6">
      <w:rPr>
        <w:rFonts w:ascii="Times New Roman" w:hAnsi="Times New Roman" w:cs="Times New Roman"/>
        <w:sz w:val="20"/>
        <w:szCs w:val="20"/>
        <w:lang w:val="lv-LV"/>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817" w:rsidRDefault="00834817" w:rsidP="00981343">
      <w:pPr>
        <w:spacing w:after="0" w:line="240" w:lineRule="auto"/>
      </w:pPr>
      <w:r>
        <w:separator/>
      </w:r>
    </w:p>
  </w:footnote>
  <w:footnote w:type="continuationSeparator" w:id="0">
    <w:p w:rsidR="00834817" w:rsidRDefault="00834817" w:rsidP="00981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3767"/>
      <w:docPartObj>
        <w:docPartGallery w:val="Page Numbers (Top of Page)"/>
        <w:docPartUnique/>
      </w:docPartObj>
    </w:sdtPr>
    <w:sdtEndPr/>
    <w:sdtContent>
      <w:p w:rsidR="000E6A84" w:rsidRDefault="00CC7035">
        <w:pPr>
          <w:pStyle w:val="Header"/>
          <w:jc w:val="center"/>
        </w:pPr>
        <w:r>
          <w:fldChar w:fldCharType="begin"/>
        </w:r>
        <w:r>
          <w:instrText xml:space="preserve"> PAGE   \* MERGEFORMAT </w:instrText>
        </w:r>
        <w:r>
          <w:fldChar w:fldCharType="separate"/>
        </w:r>
        <w:r w:rsidR="006F44C9">
          <w:rPr>
            <w:noProof/>
          </w:rPr>
          <w:t>7</w:t>
        </w:r>
        <w:r>
          <w:rPr>
            <w:noProof/>
          </w:rPr>
          <w:fldChar w:fldCharType="end"/>
        </w:r>
      </w:p>
    </w:sdtContent>
  </w:sdt>
  <w:p w:rsidR="000E6A84" w:rsidRDefault="000E6A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6672C8"/>
    <w:multiLevelType w:val="hybridMultilevel"/>
    <w:tmpl w:val="810AD568"/>
    <w:lvl w:ilvl="0" w:tplc="26447FF0">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FD6"/>
    <w:rsid w:val="0000690F"/>
    <w:rsid w:val="000642F6"/>
    <w:rsid w:val="0008229F"/>
    <w:rsid w:val="000E22C0"/>
    <w:rsid w:val="000E6A84"/>
    <w:rsid w:val="001266B2"/>
    <w:rsid w:val="00166CC7"/>
    <w:rsid w:val="0019197D"/>
    <w:rsid w:val="002241F1"/>
    <w:rsid w:val="00253D3C"/>
    <w:rsid w:val="002A6AED"/>
    <w:rsid w:val="003236F0"/>
    <w:rsid w:val="00342442"/>
    <w:rsid w:val="003C1453"/>
    <w:rsid w:val="003C710D"/>
    <w:rsid w:val="003C776D"/>
    <w:rsid w:val="004163AC"/>
    <w:rsid w:val="00454C0E"/>
    <w:rsid w:val="00481DCC"/>
    <w:rsid w:val="004B4554"/>
    <w:rsid w:val="004B6BE3"/>
    <w:rsid w:val="004F5257"/>
    <w:rsid w:val="005B505F"/>
    <w:rsid w:val="00601F1F"/>
    <w:rsid w:val="006452C5"/>
    <w:rsid w:val="00654BE0"/>
    <w:rsid w:val="006A2885"/>
    <w:rsid w:val="006A4926"/>
    <w:rsid w:val="006B1950"/>
    <w:rsid w:val="006B7E97"/>
    <w:rsid w:val="006F44C9"/>
    <w:rsid w:val="006F6D54"/>
    <w:rsid w:val="0071646D"/>
    <w:rsid w:val="0074739D"/>
    <w:rsid w:val="007501FC"/>
    <w:rsid w:val="007E6EEF"/>
    <w:rsid w:val="00834817"/>
    <w:rsid w:val="00862B22"/>
    <w:rsid w:val="008A4249"/>
    <w:rsid w:val="008E4D33"/>
    <w:rsid w:val="00900DBD"/>
    <w:rsid w:val="009367CF"/>
    <w:rsid w:val="0096063A"/>
    <w:rsid w:val="00981343"/>
    <w:rsid w:val="00996429"/>
    <w:rsid w:val="00A84190"/>
    <w:rsid w:val="00AF3F9B"/>
    <w:rsid w:val="00B74144"/>
    <w:rsid w:val="00B8003F"/>
    <w:rsid w:val="00BA2306"/>
    <w:rsid w:val="00BD12C4"/>
    <w:rsid w:val="00C03137"/>
    <w:rsid w:val="00C123BB"/>
    <w:rsid w:val="00C21CE0"/>
    <w:rsid w:val="00C26781"/>
    <w:rsid w:val="00C62FD6"/>
    <w:rsid w:val="00CC1FC7"/>
    <w:rsid w:val="00CC7035"/>
    <w:rsid w:val="00D41297"/>
    <w:rsid w:val="00DD1036"/>
    <w:rsid w:val="00DF5AB6"/>
    <w:rsid w:val="00E21C19"/>
    <w:rsid w:val="00E52924"/>
    <w:rsid w:val="00E65931"/>
    <w:rsid w:val="00EB31B7"/>
    <w:rsid w:val="00F80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3B7FD7-177A-4F17-8E8E-61F0DB45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line="360" w:lineRule="auto"/>
        <w:ind w:left="360"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C62FD6"/>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2FD6"/>
    <w:rPr>
      <w:color w:val="0000FF"/>
      <w:u w:val="single"/>
    </w:rPr>
  </w:style>
  <w:style w:type="table" w:styleId="TableGrid">
    <w:name w:val="Table Grid"/>
    <w:basedOn w:val="TableNormal"/>
    <w:uiPriority w:val="59"/>
    <w:rsid w:val="009813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81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343"/>
  </w:style>
  <w:style w:type="paragraph" w:styleId="Footer">
    <w:name w:val="footer"/>
    <w:basedOn w:val="Normal"/>
    <w:link w:val="FooterChar"/>
    <w:uiPriority w:val="99"/>
    <w:unhideWhenUsed/>
    <w:rsid w:val="00981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343"/>
  </w:style>
  <w:style w:type="paragraph" w:styleId="BalloonText">
    <w:name w:val="Balloon Text"/>
    <w:basedOn w:val="Normal"/>
    <w:link w:val="BalloonTextChar"/>
    <w:uiPriority w:val="99"/>
    <w:semiHidden/>
    <w:unhideWhenUsed/>
    <w:rsid w:val="003C1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453"/>
    <w:rPr>
      <w:rFonts w:ascii="Tahoma" w:hAnsi="Tahoma" w:cs="Tahoma"/>
      <w:sz w:val="16"/>
      <w:szCs w:val="16"/>
    </w:rPr>
  </w:style>
  <w:style w:type="paragraph" w:styleId="ListParagraph">
    <w:name w:val="List Paragraph"/>
    <w:basedOn w:val="Normal"/>
    <w:uiPriority w:val="34"/>
    <w:qFormat/>
    <w:rsid w:val="0074739D"/>
    <w:pPr>
      <w:widowControl w:val="0"/>
      <w:spacing w:after="200" w:line="276" w:lineRule="auto"/>
      <w:ind w:left="720" w:firstLine="0"/>
      <w:contextualSpacing/>
      <w:jc w:val="left"/>
    </w:pPr>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8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11829</Words>
  <Characters>6743</Characters>
  <Application>Microsoft Office Word</Application>
  <DocSecurity>0</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18535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Upīte</cp:lastModifiedBy>
  <cp:revision>9</cp:revision>
  <dcterms:created xsi:type="dcterms:W3CDTF">2016-12-08T13:23:00Z</dcterms:created>
  <dcterms:modified xsi:type="dcterms:W3CDTF">2017-02-13T06:49:00Z</dcterms:modified>
</cp:coreProperties>
</file>