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5E" w:rsidRPr="00FD74B5" w:rsidRDefault="002F7025" w:rsidP="008B3017">
      <w:pPr>
        <w:ind w:firstLine="709"/>
        <w:jc w:val="right"/>
        <w:rPr>
          <w:rFonts w:ascii="Times New Roman" w:hAnsi="Times New Roman" w:cs="Times New Roman"/>
          <w:sz w:val="24"/>
        </w:rPr>
      </w:pPr>
      <w:r w:rsidRPr="00FD74B5">
        <w:rPr>
          <w:rFonts w:ascii="Times New Roman" w:hAnsi="Times New Roman" w:cs="Times New Roman"/>
          <w:sz w:val="24"/>
        </w:rPr>
        <w:t>P</w:t>
      </w:r>
      <w:r w:rsidR="001E055E" w:rsidRPr="00FD74B5">
        <w:rPr>
          <w:rFonts w:ascii="Times New Roman" w:hAnsi="Times New Roman" w:cs="Times New Roman"/>
          <w:sz w:val="24"/>
        </w:rPr>
        <w:t>ielikums</w:t>
      </w:r>
    </w:p>
    <w:p w:rsidR="001E055E" w:rsidRPr="00FD74B5" w:rsidRDefault="001E055E" w:rsidP="008B3017">
      <w:pPr>
        <w:ind w:firstLine="709"/>
        <w:jc w:val="right"/>
        <w:rPr>
          <w:rFonts w:ascii="Times New Roman" w:hAnsi="Times New Roman" w:cs="Times New Roman"/>
          <w:sz w:val="24"/>
        </w:rPr>
      </w:pPr>
      <w:r w:rsidRPr="00FD74B5">
        <w:rPr>
          <w:rFonts w:ascii="Times New Roman" w:hAnsi="Times New Roman" w:cs="Times New Roman"/>
          <w:sz w:val="24"/>
        </w:rPr>
        <w:t xml:space="preserve">Ministru kabineta </w:t>
      </w:r>
    </w:p>
    <w:p w:rsidR="001E055E" w:rsidRPr="00FD74B5" w:rsidRDefault="001E055E" w:rsidP="008B3017">
      <w:pPr>
        <w:ind w:firstLine="709"/>
        <w:jc w:val="right"/>
        <w:rPr>
          <w:rFonts w:ascii="Times New Roman" w:hAnsi="Times New Roman" w:cs="Times New Roman"/>
          <w:sz w:val="24"/>
        </w:rPr>
      </w:pPr>
      <w:r w:rsidRPr="00FD74B5">
        <w:rPr>
          <w:rFonts w:ascii="Times New Roman" w:hAnsi="Times New Roman" w:cs="Times New Roman"/>
          <w:sz w:val="24"/>
        </w:rPr>
        <w:t>201</w:t>
      </w:r>
      <w:r w:rsidR="00FD74B5">
        <w:rPr>
          <w:rFonts w:ascii="Times New Roman" w:hAnsi="Times New Roman" w:cs="Times New Roman"/>
          <w:sz w:val="24"/>
        </w:rPr>
        <w:t>7</w:t>
      </w:r>
      <w:r w:rsidRPr="00FD74B5">
        <w:rPr>
          <w:rFonts w:ascii="Times New Roman" w:hAnsi="Times New Roman" w:cs="Times New Roman"/>
          <w:sz w:val="24"/>
        </w:rPr>
        <w:t>. gada___.__________ noteikumiem Nr.____</w:t>
      </w:r>
    </w:p>
    <w:p w:rsidR="001E055E" w:rsidRDefault="001E055E" w:rsidP="008B3017">
      <w:pPr>
        <w:ind w:firstLine="300"/>
        <w:jc w:val="right"/>
        <w:rPr>
          <w:rFonts w:ascii="Times New Roman" w:eastAsia="Times New Roman" w:hAnsi="Times New Roman" w:cs="Times New Roman"/>
          <w:bCs/>
          <w:sz w:val="28"/>
          <w:szCs w:val="28"/>
          <w:lang w:eastAsia="lv-LV"/>
        </w:rPr>
      </w:pPr>
    </w:p>
    <w:p w:rsidR="00991E20" w:rsidRPr="001F1260" w:rsidRDefault="00014503" w:rsidP="008B3017">
      <w:pPr>
        <w:ind w:firstLine="300"/>
        <w:jc w:val="center"/>
        <w:rPr>
          <w:rFonts w:ascii="Times New Roman" w:eastAsia="Times New Roman" w:hAnsi="Times New Roman" w:cs="Times New Roman"/>
          <w:b/>
          <w:bCs/>
          <w:sz w:val="28"/>
          <w:szCs w:val="28"/>
          <w:lang w:eastAsia="lv-LV"/>
        </w:rPr>
      </w:pPr>
      <w:r w:rsidRPr="001F1260">
        <w:rPr>
          <w:rFonts w:ascii="Times New Roman" w:eastAsia="Times New Roman" w:hAnsi="Times New Roman" w:cs="Times New Roman"/>
          <w:b/>
          <w:bCs/>
          <w:sz w:val="28"/>
          <w:szCs w:val="28"/>
          <w:lang w:eastAsia="lv-LV"/>
        </w:rPr>
        <w:t>Arhitekta</w:t>
      </w:r>
      <w:r w:rsidR="00991E20" w:rsidRPr="001F1260">
        <w:rPr>
          <w:rFonts w:ascii="Times New Roman" w:eastAsia="Times New Roman" w:hAnsi="Times New Roman" w:cs="Times New Roman"/>
          <w:b/>
          <w:bCs/>
          <w:sz w:val="28"/>
          <w:szCs w:val="28"/>
          <w:lang w:eastAsia="lv-LV"/>
        </w:rPr>
        <w:t xml:space="preserve"> kvalifikācijas dokumenti, kas to izsniedzējvalstīs apliecina tiesības veikt profesionālo darbību </w:t>
      </w:r>
      <w:r w:rsidRPr="001F1260">
        <w:rPr>
          <w:rFonts w:ascii="Times New Roman" w:eastAsia="Times New Roman" w:hAnsi="Times New Roman" w:cs="Times New Roman"/>
          <w:b/>
          <w:bCs/>
          <w:sz w:val="28"/>
          <w:szCs w:val="28"/>
          <w:lang w:eastAsia="lv-LV"/>
        </w:rPr>
        <w:t>arhitekta</w:t>
      </w:r>
      <w:r w:rsidR="00991E20" w:rsidRPr="001F1260">
        <w:rPr>
          <w:rFonts w:ascii="Times New Roman" w:eastAsia="Times New Roman" w:hAnsi="Times New Roman" w:cs="Times New Roman"/>
          <w:b/>
          <w:bCs/>
          <w:sz w:val="28"/>
          <w:szCs w:val="28"/>
          <w:lang w:eastAsia="lv-LV"/>
        </w:rPr>
        <w:t xml:space="preserve"> profesijā, ir atzīti Eiropas Savienībā un atbilst Latvijas Republikas normatīvajos aktos noteiktajām izglītības programmu minimālajām prasībām </w:t>
      </w:r>
      <w:r w:rsidRPr="001F1260">
        <w:rPr>
          <w:rFonts w:ascii="Times New Roman" w:eastAsia="Times New Roman" w:hAnsi="Times New Roman" w:cs="Times New Roman"/>
          <w:b/>
          <w:bCs/>
          <w:sz w:val="28"/>
          <w:szCs w:val="28"/>
          <w:lang w:eastAsia="lv-LV"/>
        </w:rPr>
        <w:t>arhitekta</w:t>
      </w:r>
      <w:r w:rsidR="00991E20" w:rsidRPr="001F1260">
        <w:rPr>
          <w:rFonts w:ascii="Times New Roman" w:eastAsia="Times New Roman" w:hAnsi="Times New Roman" w:cs="Times New Roman"/>
          <w:b/>
          <w:bCs/>
          <w:sz w:val="28"/>
          <w:szCs w:val="28"/>
          <w:lang w:eastAsia="lv-LV"/>
        </w:rPr>
        <w:t xml:space="preserve"> profesionālās kvalifikācijas iegūšanai</w:t>
      </w:r>
    </w:p>
    <w:p w:rsidR="00991E20" w:rsidRPr="00991E20" w:rsidRDefault="00991E20" w:rsidP="008B3017">
      <w:pPr>
        <w:ind w:firstLine="0"/>
        <w:rPr>
          <w:rFonts w:ascii="Times New Roman" w:eastAsia="Times New Roman" w:hAnsi="Times New Roman" w:cs="Times New Roman"/>
          <w:bCs/>
          <w:sz w:val="28"/>
          <w:szCs w:val="28"/>
          <w:lang w:eastAsia="lv-LV"/>
        </w:rPr>
      </w:pPr>
    </w:p>
    <w:p w:rsidR="001D0A49" w:rsidRPr="00991E20" w:rsidRDefault="001D0A49" w:rsidP="008B3017">
      <w:pPr>
        <w:jc w:val="left"/>
        <w:rPr>
          <w:rFonts w:ascii="Times New Roman" w:eastAsia="Times New Roman" w:hAnsi="Times New Roman" w:cs="Times New Roman"/>
          <w:sz w:val="28"/>
          <w:szCs w:val="28"/>
          <w:lang w:eastAsia="lv-LV"/>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81"/>
        <w:gridCol w:w="3543"/>
        <w:gridCol w:w="3686"/>
        <w:gridCol w:w="2695"/>
        <w:gridCol w:w="1583"/>
      </w:tblGrid>
      <w:tr w:rsidR="001F1260" w:rsidRPr="002521AE" w:rsidTr="00D412F9">
        <w:trPr>
          <w:trHeight w:val="1134"/>
        </w:trPr>
        <w:tc>
          <w:tcPr>
            <w:tcW w:w="734" w:type="pct"/>
            <w:tcBorders>
              <w:bottom w:val="single" w:sz="4" w:space="0" w:color="auto"/>
            </w:tcBorders>
            <w:vAlign w:val="center"/>
          </w:tcPr>
          <w:p w:rsidR="006A4AB5" w:rsidRPr="003C1B0D" w:rsidRDefault="006A4AB5" w:rsidP="008B3017">
            <w:pPr>
              <w:ind w:firstLine="0"/>
              <w:jc w:val="left"/>
              <w:rPr>
                <w:rFonts w:ascii="Times New Roman" w:eastAsia="Times New Roman" w:hAnsi="Times New Roman" w:cs="Times New Roman"/>
                <w:sz w:val="24"/>
                <w:szCs w:val="24"/>
                <w:lang w:eastAsia="lv-LV"/>
              </w:rPr>
            </w:pPr>
            <w:r w:rsidRPr="003C1B0D">
              <w:rPr>
                <w:rFonts w:ascii="Times New Roman" w:eastAsia="Times New Roman" w:hAnsi="Times New Roman" w:cs="Times New Roman"/>
                <w:sz w:val="24"/>
                <w:szCs w:val="24"/>
                <w:lang w:eastAsia="lv-LV"/>
              </w:rPr>
              <w:t>Valsts</w:t>
            </w:r>
          </w:p>
        </w:tc>
        <w:tc>
          <w:tcPr>
            <w:tcW w:w="1313" w:type="pct"/>
            <w:vAlign w:val="center"/>
            <w:hideMark/>
          </w:tcPr>
          <w:p w:rsidR="006A4AB5" w:rsidRPr="002521AE" w:rsidRDefault="006A4AB5"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Nosaukums</w:t>
            </w:r>
          </w:p>
        </w:tc>
        <w:tc>
          <w:tcPr>
            <w:tcW w:w="1366" w:type="pct"/>
            <w:vAlign w:val="center"/>
            <w:hideMark/>
          </w:tcPr>
          <w:p w:rsidR="006A4AB5" w:rsidRPr="002521AE" w:rsidRDefault="006A4AB5"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Izdevējiestāde</w:t>
            </w:r>
          </w:p>
        </w:tc>
        <w:tc>
          <w:tcPr>
            <w:tcW w:w="999" w:type="pct"/>
            <w:vAlign w:val="center"/>
          </w:tcPr>
          <w:p w:rsidR="006A4AB5" w:rsidRPr="002521AE" w:rsidRDefault="006A4AB5" w:rsidP="008B3017">
            <w:pPr>
              <w:ind w:firstLine="30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Pievienotais sertifikāts</w:t>
            </w:r>
          </w:p>
        </w:tc>
        <w:tc>
          <w:tcPr>
            <w:tcW w:w="587" w:type="pct"/>
            <w:tcBorders>
              <w:bottom w:val="single" w:sz="4" w:space="0" w:color="auto"/>
            </w:tcBorders>
            <w:vAlign w:val="center"/>
          </w:tcPr>
          <w:p w:rsidR="006A4AB5" w:rsidRPr="002521AE" w:rsidRDefault="006A4AB5"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Mācības uzsāktas</w:t>
            </w:r>
            <w:r w:rsidRPr="002521AE">
              <w:rPr>
                <w:rFonts w:ascii="Times New Roman" w:eastAsia="Times New Roman" w:hAnsi="Times New Roman" w:cs="Times New Roman"/>
                <w:sz w:val="24"/>
                <w:szCs w:val="24"/>
                <w:lang w:eastAsia="lv-LV"/>
              </w:rPr>
              <w:t xml:space="preserve"> ne vēlāk kā norādītajā akadēm</w:t>
            </w:r>
            <w:r w:rsidR="001F1260">
              <w:rPr>
                <w:rFonts w:ascii="Times New Roman" w:eastAsia="Times New Roman" w:hAnsi="Times New Roman" w:cs="Times New Roman"/>
                <w:sz w:val="24"/>
                <w:szCs w:val="24"/>
                <w:lang w:eastAsia="lv-LV"/>
              </w:rPr>
              <w:t>iska</w:t>
            </w:r>
            <w:r w:rsidRPr="002521AE">
              <w:rPr>
                <w:rFonts w:ascii="Times New Roman" w:eastAsia="Times New Roman" w:hAnsi="Times New Roman" w:cs="Times New Roman"/>
                <w:sz w:val="24"/>
                <w:szCs w:val="24"/>
                <w:lang w:eastAsia="lv-LV"/>
              </w:rPr>
              <w:t>jā gadā</w:t>
            </w:r>
          </w:p>
        </w:tc>
      </w:tr>
      <w:tr w:rsidR="001F1260" w:rsidRPr="002521AE" w:rsidTr="00D412F9">
        <w:trPr>
          <w:trHeight w:val="1134"/>
        </w:trPr>
        <w:tc>
          <w:tcPr>
            <w:tcW w:w="734" w:type="pct"/>
            <w:tcBorders>
              <w:bottom w:val="nil"/>
            </w:tcBorders>
          </w:tcPr>
          <w:p w:rsidR="003C1B0D" w:rsidRPr="001F1260" w:rsidRDefault="003C1B0D" w:rsidP="008B3017">
            <w:pPr>
              <w:ind w:firstLine="0"/>
              <w:jc w:val="left"/>
              <w:rPr>
                <w:rFonts w:ascii="Times New Roman" w:eastAsia="Times New Roman" w:hAnsi="Times New Roman" w:cs="Times New Roman"/>
                <w:sz w:val="24"/>
                <w:szCs w:val="24"/>
                <w:lang w:eastAsia="lv-LV"/>
              </w:rPr>
            </w:pPr>
            <w:r w:rsidRPr="001F1260">
              <w:rPr>
                <w:rFonts w:ascii="Times New Roman" w:eastAsia="Times New Roman" w:hAnsi="Times New Roman" w:cs="Times New Roman"/>
                <w:sz w:val="24"/>
                <w:szCs w:val="24"/>
                <w:lang w:eastAsia="lv-LV"/>
              </w:rPr>
              <w:t>Austrijas Republika</w:t>
            </w:r>
          </w:p>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 Grācas Tehniskā universitāte (Erchercoga Johana Grācas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 Technische Universität Graz (Erzherzog-Johann-Universität Graz)</w:t>
            </w:r>
          </w:p>
        </w:tc>
        <w:tc>
          <w:tcPr>
            <w:tcW w:w="999" w:type="pct"/>
            <w:vMerge w:val="restar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Zinātnes, pētniecības un ekonomikas ministra apliecinājums par nosacījumu izpildi reģistrācijai Arhitektu kamerā / Apgabala pārvaldes iestādes apliecinājums par izglītību vai kvalifikāciju, kura dod tiesības strādāt par arhitektu (tiesības projektēt virszemes būves)</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r w:rsidRPr="002521AE">
              <w:rPr>
                <w:rFonts w:ascii="Times New Roman" w:hAnsi="Times New Roman" w:cs="Times New Roman"/>
                <w:i/>
                <w:noProof/>
                <w:sz w:val="24"/>
                <w:szCs w:val="24"/>
              </w:rPr>
              <w:t xml:space="preserve">Bescheinigung des Bundesministers für </w:t>
            </w:r>
            <w:r w:rsidRPr="002521AE">
              <w:rPr>
                <w:rFonts w:ascii="Times New Roman" w:hAnsi="Times New Roman" w:cs="Times New Roman"/>
                <w:i/>
                <w:noProof/>
                <w:sz w:val="24"/>
                <w:szCs w:val="24"/>
              </w:rPr>
              <w:lastRenderedPageBreak/>
              <w:t>Wissenschaft, Forschung und Wirtschaft über die Erfüllung der Voraussetzung für die Eintragung in die Architektenkammer/Bescheinigung einer Bezirksverwaltungsbehörde über die Ausbildung oder Befähigung, die zur Ausübung des Baumeistergewerbes (Berechtigung für Hochbauplanung) berechtigt</w:t>
            </w:r>
          </w:p>
        </w:tc>
        <w:tc>
          <w:tcPr>
            <w:tcW w:w="587" w:type="pct"/>
            <w:tcBorders>
              <w:bottom w:val="nil"/>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lastRenderedPageBreak/>
              <w:t>1998./1999.</w:t>
            </w:r>
          </w:p>
          <w:p w:rsidR="006A4AB5" w:rsidRPr="002521AE" w:rsidRDefault="006A4AB5" w:rsidP="008B3017">
            <w:pPr>
              <w:ind w:firstLine="0"/>
              <w:jc w:val="left"/>
              <w:rPr>
                <w:rFonts w:ascii="Times New Roman" w:hAnsi="Times New Roman" w:cs="Times New Roman"/>
                <w:noProof/>
                <w:sz w:val="24"/>
                <w:szCs w:val="24"/>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2.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 Vīnes Tehniskā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2. Technische Universität Wien</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3.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3.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3. Insbrukas Universitāte (Leopolda un Franča Insbrukas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3. Universität Innsbruck (Leopold-Franzens-Universität Innsbruck)</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4. Arhitektūras maģistrs, Magister architecturae, Mag. arch.</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4. Magister der Architektur, Magister architecturae, Mag. Arch.</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4. Vīnes Lietišķās mākslas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4. Universität für Angewandte Kunst in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5. Arhitektūras maģistrs, Magister architecturae, Mag. arch.</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5. Magister der Architektur, Magister architecturae, Mag. Arch.</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5. Vīnes Tēlotājmākslas akadēmija</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5. Akademie der Bildenden Künste in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nil"/>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Arhitektūras maģistrs, Magister architecturae, Mag. arch.</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6. Magister der Architektur, Magister architecturae, Mag. Arch.</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Lincas Mākslinieciskās un industriālās maketēšanas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6. Universität für künstlerische und industrielle Gestaltung in Linz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nil"/>
              <w:bottom w:val="single" w:sz="4" w:space="0" w:color="auto"/>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7. Lietišķo zinātņu maģistrs inženierzinātnēs (BSc) (pamatojoties uz bakalaura studijām), diplomēts inženieris / diplomēta inženiere (dipl. inž. jeb DI) tehniski zinātniskās profesijās (pamatojoties uz bakalaura un maģistra studijām, atbilst MSc)</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7. Bachelor of Science in Engineering (BSc) (aufgrund eines Bachelorstudiums), Diplom-Ingenieur/in (Dipl.-Ing. oder DI) für technisch-wissenschaftlich Berufe (aufgrund eines Bachelor- und eines Masterstudiums  entspricht MSc)</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7. Karintijas Profesionālā augstskola</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7. Fachhochschule Kärnten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2004./2005.</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8.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8.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8. Insbrukas Universitāte (Leopolda un Franča Insbrukas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8. Universität Innsbruck (Leopold-Franzens- Universität Innsbruck)</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2008./2009.</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9.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9. Diplom-Ingenieur, Dipl.-Ing.</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9. Grācas Tehniskā universitāte (Erchercoga Johana Grācas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9. Technische Universität Graz (Erzherzog-Johann- Universität Graz)</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2008./2009.</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10. Diplomēts inženieris, dipl. inž.</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10. Diplom-Ingenieur, Dipl.-Ing.</w:t>
            </w:r>
          </w:p>
        </w:tc>
        <w:tc>
          <w:tcPr>
            <w:tcW w:w="1366"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10. Vīnes Tehniskā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10.Technische Universität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2006./2007.</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Borders>
              <w:bottom w:val="nil"/>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11. Arhitektūras maģistrs (MArch) (pamatojoties uz bakalaura un maģistra studijām, atbilst MSc)</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11. Master of Architecture (MArch) (aufgrund eines Bachelor- und eines Masterstudiums  entspricht MSc)  </w:t>
            </w:r>
          </w:p>
        </w:tc>
        <w:tc>
          <w:tcPr>
            <w:tcW w:w="1366" w:type="pct"/>
            <w:tcBorders>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11. Lincas Mākslinieciskās un industriālās maketēšanas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11. Universität für künstlerische und industrielle Gestaltung Linz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w:t>
            </w:r>
            <w:r>
              <w:rPr>
                <w:rFonts w:ascii="Times New Roman" w:hAnsi="Times New Roman" w:cs="Times New Roman"/>
                <w:noProof/>
                <w:sz w:val="24"/>
                <w:szCs w:val="24"/>
              </w:rPr>
              <w:t>/</w:t>
            </w:r>
            <w:r w:rsidRPr="002521AE">
              <w:rPr>
                <w:rFonts w:ascii="Times New Roman" w:hAnsi="Times New Roman" w:cs="Times New Roman"/>
                <w:noProof/>
                <w:sz w:val="24"/>
                <w:szCs w:val="24"/>
              </w:rPr>
              <w:t>2009.</w:t>
            </w:r>
          </w:p>
          <w:p w:rsidR="006A4AB5" w:rsidRDefault="006A4AB5" w:rsidP="008B3017">
            <w:pPr>
              <w:ind w:firstLine="0"/>
              <w:jc w:val="left"/>
              <w:rPr>
                <w:rFonts w:ascii="Times New Roman" w:hAnsi="Times New Roman" w:cs="Times New Roman"/>
                <w:noProof/>
                <w:sz w:val="24"/>
                <w:szCs w:val="24"/>
              </w:rPr>
            </w:pPr>
          </w:p>
          <w:p w:rsidR="006A4AB5" w:rsidRDefault="006A4AB5" w:rsidP="008B3017">
            <w:pPr>
              <w:ind w:firstLine="0"/>
              <w:jc w:val="left"/>
              <w:rPr>
                <w:rFonts w:ascii="Times New Roman" w:hAnsi="Times New Roman" w:cs="Times New Roman"/>
                <w:noProof/>
                <w:sz w:val="24"/>
                <w:szCs w:val="24"/>
              </w:rPr>
            </w:pPr>
          </w:p>
          <w:p w:rsidR="006A4AB5" w:rsidRDefault="006A4AB5" w:rsidP="008B3017">
            <w:pPr>
              <w:ind w:firstLine="0"/>
              <w:jc w:val="left"/>
              <w:rPr>
                <w:rFonts w:ascii="Times New Roman" w:hAnsi="Times New Roman" w:cs="Times New Roman"/>
                <w:noProof/>
                <w:sz w:val="24"/>
                <w:szCs w:val="24"/>
              </w:rPr>
            </w:pP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nil"/>
            </w:tcBorders>
          </w:tcPr>
          <w:p w:rsidR="006A4AB5" w:rsidRPr="003C1B0D" w:rsidRDefault="006A4AB5" w:rsidP="008B3017">
            <w:pPr>
              <w:jc w:val="left"/>
              <w:rPr>
                <w:rFonts w:ascii="Times New Roman" w:hAnsi="Times New Roman" w:cs="Times New Roman"/>
                <w:noProof/>
                <w:sz w:val="24"/>
                <w:szCs w:val="24"/>
              </w:rPr>
            </w:pPr>
          </w:p>
        </w:tc>
        <w:tc>
          <w:tcPr>
            <w:tcW w:w="1313" w:type="pct"/>
            <w:tcBorders>
              <w:top w:val="nil"/>
            </w:tcBorders>
          </w:tcPr>
          <w:p w:rsidR="006A4AB5" w:rsidRPr="002521AE" w:rsidRDefault="006A4AB5" w:rsidP="008B3017">
            <w:pPr>
              <w:jc w:val="left"/>
              <w:rPr>
                <w:rFonts w:ascii="Times New Roman" w:hAnsi="Times New Roman" w:cs="Times New Roman"/>
                <w:noProof/>
                <w:sz w:val="24"/>
                <w:szCs w:val="24"/>
              </w:rPr>
            </w:pPr>
            <w:r w:rsidRPr="002521AE">
              <w:rPr>
                <w:rFonts w:ascii="Times New Roman" w:hAnsi="Times New Roman" w:cs="Times New Roman"/>
                <w:noProof/>
                <w:sz w:val="24"/>
                <w:szCs w:val="24"/>
              </w:rPr>
              <w:t> </w:t>
            </w:r>
          </w:p>
        </w:tc>
        <w:tc>
          <w:tcPr>
            <w:tcW w:w="1366" w:type="pct"/>
            <w:tcBorders>
              <w:top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11. Vīnes Tēlotājmākslas akadēmija</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 xml:space="preserve">11. Akademie der bildenden Künste Wien </w:t>
            </w:r>
          </w:p>
        </w:tc>
        <w:tc>
          <w:tcPr>
            <w:tcW w:w="999" w:type="pct"/>
            <w:vMerge/>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2008./2009.</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2521AE" w:rsidTr="00D412F9">
        <w:trPr>
          <w:trHeight w:val="1134"/>
        </w:trPr>
        <w:tc>
          <w:tcPr>
            <w:tcW w:w="734" w:type="pct"/>
            <w:tcBorders>
              <w:top w:val="nil"/>
              <w:bottom w:val="single" w:sz="4" w:space="0" w:color="auto"/>
            </w:tcBorders>
          </w:tcPr>
          <w:p w:rsidR="006A4AB5" w:rsidRPr="003C1B0D" w:rsidRDefault="006A4AB5" w:rsidP="008B3017">
            <w:pPr>
              <w:ind w:firstLine="0"/>
              <w:jc w:val="left"/>
              <w:rPr>
                <w:rFonts w:ascii="Times New Roman" w:hAnsi="Times New Roman" w:cs="Times New Roman"/>
                <w:noProof/>
                <w:sz w:val="24"/>
                <w:szCs w:val="24"/>
              </w:rPr>
            </w:pPr>
          </w:p>
        </w:tc>
        <w:tc>
          <w:tcPr>
            <w:tcW w:w="1313"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12. Arhitektūras maģistra studijas</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12. Masterstudium der Architektur</w:t>
            </w:r>
          </w:p>
        </w:tc>
        <w:tc>
          <w:tcPr>
            <w:tcW w:w="1366" w:type="pct"/>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12. Vīnes Lietišķās mākslas universitāte</w:t>
            </w:r>
          </w:p>
          <w:p w:rsidR="006A4AB5" w:rsidRPr="002521AE" w:rsidRDefault="006A4AB5"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12. Universität für angewandte Kunst Wien</w:t>
            </w:r>
          </w:p>
        </w:tc>
        <w:tc>
          <w:tcPr>
            <w:tcW w:w="999" w:type="pct"/>
            <w:vMerge/>
            <w:tcBorders>
              <w:bottom w:val="single" w:sz="4" w:space="0" w:color="auto"/>
            </w:tcBorders>
          </w:tcPr>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bottom w:val="single" w:sz="4" w:space="0" w:color="auto"/>
            </w:tcBorders>
          </w:tcPr>
          <w:p w:rsidR="006A4AB5" w:rsidRPr="002521AE" w:rsidRDefault="006A4AB5"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2011./2012.</w:t>
            </w:r>
          </w:p>
          <w:p w:rsidR="006A4AB5" w:rsidRPr="002521AE" w:rsidRDefault="006A4AB5" w:rsidP="008B3017">
            <w:pPr>
              <w:ind w:firstLine="0"/>
              <w:jc w:val="left"/>
              <w:rPr>
                <w:rFonts w:ascii="Times New Roman" w:eastAsia="Times New Roman" w:hAnsi="Times New Roman" w:cs="Times New Roman"/>
                <w:i/>
                <w:iCs/>
                <w:sz w:val="24"/>
                <w:szCs w:val="24"/>
                <w:lang w:eastAsia="lv-LV"/>
              </w:rPr>
            </w:pPr>
          </w:p>
        </w:tc>
      </w:tr>
      <w:tr w:rsidR="001F1260" w:rsidRPr="00183C72" w:rsidTr="00D412F9">
        <w:trPr>
          <w:trHeight w:val="675"/>
        </w:trPr>
        <w:tc>
          <w:tcPr>
            <w:tcW w:w="734" w:type="pct"/>
            <w:tcBorders>
              <w:top w:val="single" w:sz="4" w:space="0" w:color="auto"/>
              <w:bottom w:val="nil"/>
              <w:right w:val="single" w:sz="4" w:space="0" w:color="auto"/>
            </w:tcBorders>
          </w:tcPr>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eastAsia="Times New Roman" w:hAnsi="Times New Roman" w:cs="Times New Roman"/>
                <w:sz w:val="24"/>
                <w:szCs w:val="24"/>
                <w:lang w:eastAsia="lv-LV"/>
              </w:rPr>
              <w:lastRenderedPageBreak/>
              <w:t>Beļģijas Karaliste</w:t>
            </w:r>
          </w:p>
        </w:tc>
        <w:tc>
          <w:tcPr>
            <w:tcW w:w="1313" w:type="pct"/>
            <w:tcBorders>
              <w:left w:val="single" w:sz="4" w:space="0" w:color="auto"/>
              <w:right w:val="single" w:sz="4" w:space="0" w:color="auto"/>
            </w:tcBorders>
          </w:tcPr>
          <w:p w:rsidR="000E5FFB" w:rsidRPr="00183C72" w:rsidRDefault="000E5FFB" w:rsidP="008B3017">
            <w:pPr>
              <w:ind w:firstLine="0"/>
              <w:rPr>
                <w:rFonts w:ascii="Times New Roman" w:hAnsi="Times New Roman" w:cs="Times New Roman"/>
                <w:noProof/>
                <w:sz w:val="24"/>
                <w:szCs w:val="24"/>
              </w:rPr>
            </w:pPr>
            <w:r w:rsidRPr="00183C72">
              <w:rPr>
                <w:rFonts w:ascii="Times New Roman" w:hAnsi="Times New Roman" w:cs="Times New Roman"/>
                <w:noProof/>
                <w:sz w:val="24"/>
                <w:szCs w:val="24"/>
              </w:rPr>
              <w:t>1. Arhitekts</w:t>
            </w:r>
          </w:p>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i/>
                <w:noProof/>
                <w:sz w:val="24"/>
                <w:szCs w:val="24"/>
              </w:rPr>
              <w:t>1. Architect / Architecte</w:t>
            </w:r>
          </w:p>
        </w:tc>
        <w:tc>
          <w:tcPr>
            <w:tcW w:w="1366" w:type="pct"/>
            <w:tcBorders>
              <w:left w:val="single" w:sz="4" w:space="0" w:color="auto"/>
              <w:right w:val="single" w:sz="4" w:space="0" w:color="auto"/>
            </w:tcBorders>
          </w:tcPr>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noProof/>
                <w:sz w:val="24"/>
                <w:szCs w:val="24"/>
              </w:rPr>
              <w:t xml:space="preserve">1. Valsts Arhitektūras augstskolas </w:t>
            </w:r>
          </w:p>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i/>
                <w:noProof/>
                <w:sz w:val="24"/>
                <w:szCs w:val="24"/>
              </w:rPr>
              <w:t>1. Nationale hogescholen voor architectuur / Ecoles nationales supérieures d'architecture</w:t>
            </w:r>
          </w:p>
        </w:tc>
        <w:tc>
          <w:tcPr>
            <w:tcW w:w="999" w:type="pct"/>
            <w:tcBorders>
              <w:left w:val="single" w:sz="4" w:space="0" w:color="auto"/>
              <w:bottom w:val="nil"/>
              <w:right w:val="single" w:sz="4" w:space="0" w:color="auto"/>
            </w:tcBorders>
          </w:tcPr>
          <w:p w:rsidR="000E5FFB" w:rsidRPr="00183C72" w:rsidRDefault="000E5FFB" w:rsidP="008B3017">
            <w:pPr>
              <w:ind w:firstLine="0"/>
              <w:jc w:val="left"/>
              <w:rPr>
                <w:rFonts w:ascii="Times New Roman" w:eastAsia="Times New Roman" w:hAnsi="Times New Roman" w:cs="Times New Roman"/>
                <w:i/>
                <w:iCs/>
                <w:sz w:val="24"/>
                <w:szCs w:val="24"/>
                <w:lang w:eastAsia="lv-LV"/>
              </w:rPr>
            </w:pPr>
          </w:p>
        </w:tc>
        <w:tc>
          <w:tcPr>
            <w:tcW w:w="587" w:type="pct"/>
            <w:tcBorders>
              <w:top w:val="single" w:sz="4" w:space="0" w:color="auto"/>
              <w:left w:val="single" w:sz="4" w:space="0" w:color="auto"/>
              <w:bottom w:val="nil"/>
            </w:tcBorders>
          </w:tcPr>
          <w:p w:rsidR="000E5FFB" w:rsidRPr="00183C72" w:rsidRDefault="000E5FFB" w:rsidP="008B3017">
            <w:pPr>
              <w:ind w:firstLine="0"/>
              <w:jc w:val="left"/>
              <w:rPr>
                <w:rFonts w:ascii="Times New Roman" w:hAnsi="Times New Roman" w:cs="Times New Roman"/>
                <w:noProof/>
                <w:sz w:val="24"/>
                <w:szCs w:val="24"/>
              </w:rPr>
            </w:pPr>
            <w:r w:rsidRPr="00183C72">
              <w:rPr>
                <w:rFonts w:ascii="Times New Roman" w:hAnsi="Times New Roman" w:cs="Times New Roman"/>
                <w:noProof/>
                <w:sz w:val="24"/>
                <w:szCs w:val="24"/>
              </w:rPr>
              <w:t>1988./1989.</w:t>
            </w: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2. Arhitekts </w:t>
            </w:r>
          </w:p>
          <w:p w:rsidR="00EE0B8A" w:rsidRPr="002521AE" w:rsidRDefault="00EE0B8A" w:rsidP="008B3017">
            <w:pPr>
              <w:ind w:firstLine="0"/>
              <w:rPr>
                <w:rFonts w:ascii="Times New Roman" w:hAnsi="Times New Roman" w:cs="Times New Roman"/>
                <w:noProof/>
                <w:sz w:val="24"/>
                <w:szCs w:val="24"/>
              </w:rPr>
            </w:pPr>
            <w:r w:rsidRPr="002521AE">
              <w:rPr>
                <w:rFonts w:ascii="Times New Roman" w:hAnsi="Times New Roman" w:cs="Times New Roman"/>
                <w:i/>
                <w:noProof/>
                <w:sz w:val="24"/>
                <w:szCs w:val="24"/>
              </w:rPr>
              <w:t>2.</w:t>
            </w:r>
            <w:r w:rsidRPr="002521AE">
              <w:rPr>
                <w:rFonts w:ascii="Times New Roman" w:hAnsi="Times New Roman" w:cs="Times New Roman"/>
                <w:noProof/>
                <w:sz w:val="24"/>
                <w:szCs w:val="24"/>
              </w:rPr>
              <w:t xml:space="preserve"> </w:t>
            </w:r>
            <w:r w:rsidRPr="002521AE">
              <w:rPr>
                <w:rFonts w:ascii="Times New Roman" w:hAnsi="Times New Roman" w:cs="Times New Roman"/>
                <w:i/>
                <w:noProof/>
                <w:sz w:val="24"/>
                <w:szCs w:val="24"/>
              </w:rPr>
              <w:t>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2. Arhitektūras institūti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2. Hogere-architectuur-instituten / Instituts supérieurs d'architecture</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3. 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3. 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3. Haseltas provinces Arhitektūras augstskola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3. Provinciaal Hoger Instituut voor Architectuur te Hasselt / Ecole provinciale supérieure d'architecture de Hasselt</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4. 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4. 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4. Karaliskās Mākslas akadēmijas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4. Koninklijke Academies voor Schone Kunsten / Académies royales des Beaux-Arts</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5. 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5. Architect / Architecte</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5. Sintlukasa augstskolas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5. Sint-Lucasscholen / Ecoles Saint-Luc</w:t>
            </w:r>
          </w:p>
        </w:tc>
        <w:tc>
          <w:tcPr>
            <w:tcW w:w="999" w:type="pct"/>
            <w:tcBorders>
              <w:top w:val="nil"/>
              <w:left w:val="single" w:sz="4" w:space="0" w:color="auto"/>
              <w:bottom w:val="nil"/>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nil"/>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Būvinženieris-arhitekts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6. Burgerlijke ingenieur-architect</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6. Universitāšu Lietišķo zinātņu fakultātes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6. - Faculteiten Toegepaste Wetenschappen van de Universiteiten / Facultés des sciences</w:t>
            </w:r>
            <w:r w:rsidRPr="002521AE">
              <w:rPr>
                <w:rFonts w:ascii="Times New Roman" w:hAnsi="Times New Roman" w:cs="Times New Roman"/>
                <w:noProof/>
                <w:sz w:val="24"/>
                <w:szCs w:val="24"/>
              </w:rPr>
              <w:t xml:space="preserve"> </w:t>
            </w:r>
            <w:r w:rsidRPr="002521AE">
              <w:rPr>
                <w:rFonts w:ascii="Times New Roman" w:hAnsi="Times New Roman" w:cs="Times New Roman"/>
                <w:i/>
                <w:noProof/>
                <w:sz w:val="24"/>
                <w:szCs w:val="24"/>
              </w:rPr>
              <w:t>appliquées des universités</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Monsas "Politehniskā</w:t>
            </w:r>
            <w:r>
              <w:rPr>
                <w:rFonts w:ascii="Times New Roman" w:hAnsi="Times New Roman" w:cs="Times New Roman"/>
                <w:noProof/>
                <w:sz w:val="24"/>
                <w:szCs w:val="24"/>
              </w:rPr>
              <w:t>s</w:t>
            </w:r>
            <w:r w:rsidRPr="002521AE">
              <w:rPr>
                <w:rFonts w:ascii="Times New Roman" w:hAnsi="Times New Roman" w:cs="Times New Roman"/>
                <w:noProof/>
                <w:sz w:val="24"/>
                <w:szCs w:val="24"/>
              </w:rPr>
              <w:t xml:space="preserve"> fakultāte</w:t>
            </w:r>
            <w:r>
              <w:rPr>
                <w:rFonts w:ascii="Times New Roman" w:hAnsi="Times New Roman" w:cs="Times New Roman"/>
                <w:noProof/>
                <w:sz w:val="24"/>
                <w:szCs w:val="24"/>
              </w:rPr>
              <w:t>s</w:t>
            </w:r>
            <w:r w:rsidRPr="002521AE">
              <w:rPr>
                <w:rFonts w:ascii="Times New Roman" w:hAnsi="Times New Roman" w:cs="Times New Roman"/>
                <w:noProof/>
                <w:sz w:val="24"/>
                <w:szCs w:val="24"/>
              </w:rPr>
              <w:t xml:space="preserve">"  </w:t>
            </w:r>
            <w:r w:rsidRPr="002521AE">
              <w:rPr>
                <w:rFonts w:ascii="Times New Roman" w:hAnsi="Times New Roman" w:cs="Times New Roman"/>
                <w:i/>
                <w:noProof/>
                <w:sz w:val="24"/>
                <w:szCs w:val="24"/>
              </w:rPr>
              <w:t>"Faculté Polytechnique" van Mons</w:t>
            </w:r>
            <w:r w:rsidRPr="002521AE">
              <w:rPr>
                <w:rFonts w:ascii="Times New Roman" w:hAnsi="Times New Roman" w:cs="Times New Roman"/>
                <w:noProof/>
                <w:sz w:val="24"/>
                <w:szCs w:val="24"/>
              </w:rPr>
              <w:t> </w:t>
            </w:r>
          </w:p>
        </w:tc>
        <w:tc>
          <w:tcPr>
            <w:tcW w:w="999" w:type="pct"/>
            <w:tcBorders>
              <w:top w:val="nil"/>
              <w:left w:val="single" w:sz="4" w:space="0" w:color="auto"/>
              <w:right w:val="single" w:sz="4" w:space="0" w:color="auto"/>
            </w:tcBorders>
          </w:tcPr>
          <w:p w:rsidR="00EE0B8A" w:rsidRPr="002521AE" w:rsidRDefault="00EE0B8A" w:rsidP="008B3017">
            <w:pPr>
              <w:ind w:firstLine="0"/>
              <w:jc w:val="left"/>
              <w:rPr>
                <w:rFonts w:ascii="Times New Roman" w:eastAsia="Times New Roman" w:hAnsi="Times New Roman" w:cs="Times New Roman"/>
                <w:i/>
                <w:iCs/>
                <w:sz w:val="24"/>
                <w:szCs w:val="24"/>
                <w:lang w:eastAsia="lv-LV"/>
              </w:rPr>
            </w:pPr>
          </w:p>
        </w:tc>
        <w:tc>
          <w:tcPr>
            <w:tcW w:w="587" w:type="pct"/>
            <w:tcBorders>
              <w:top w:val="nil"/>
              <w:left w:val="single" w:sz="4" w:space="0" w:color="auto"/>
              <w:bottom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7. Būvinženieris-arhitekts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7. Burgerlijk Ingenieur- Architect (Ir. Arch.)</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7. K.U. Leuven Inženierzinātņu fakultāte</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 xml:space="preserve">7. K.U. Leuven, faculteit ingenieurswetenschappen </w:t>
            </w:r>
          </w:p>
        </w:tc>
        <w:tc>
          <w:tcPr>
            <w:tcW w:w="999"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Arhitektu kolēģijas izsniegts prakses sertifikāts </w:t>
            </w:r>
          </w:p>
          <w:p w:rsidR="00EE0B8A" w:rsidRPr="002521AE" w:rsidRDefault="00EE0B8A" w:rsidP="008B3017">
            <w:pPr>
              <w:ind w:firstLine="0"/>
              <w:jc w:val="left"/>
              <w:rPr>
                <w:rFonts w:ascii="Times New Roman" w:eastAsia="Times New Roman" w:hAnsi="Times New Roman" w:cs="Times New Roman"/>
                <w:i/>
                <w:iCs/>
                <w:sz w:val="24"/>
                <w:szCs w:val="24"/>
                <w:lang w:eastAsia="lv-LV"/>
              </w:rPr>
            </w:pPr>
            <w:r w:rsidRPr="002521AE">
              <w:rPr>
                <w:rFonts w:ascii="Times New Roman" w:hAnsi="Times New Roman" w:cs="Times New Roman"/>
                <w:i/>
                <w:noProof/>
                <w:sz w:val="24"/>
                <w:szCs w:val="24"/>
              </w:rPr>
              <w:t>Certificat de stage délivré par l'Ordre des Architectes/Stagegetuigschrift afgeleverd door de Orde van Architecten</w:t>
            </w:r>
          </w:p>
        </w:tc>
        <w:tc>
          <w:tcPr>
            <w:tcW w:w="587" w:type="pct"/>
            <w:tcBorders>
              <w:top w:val="single" w:sz="4" w:space="0" w:color="auto"/>
              <w:left w:val="single" w:sz="4" w:space="0" w:color="auto"/>
              <w:bottom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2004./2005.</w:t>
            </w:r>
          </w:p>
        </w:tc>
      </w:tr>
      <w:tr w:rsidR="001F1260" w:rsidRPr="002521AE" w:rsidTr="00D412F9">
        <w:trPr>
          <w:trHeight w:val="675"/>
        </w:trPr>
        <w:tc>
          <w:tcPr>
            <w:tcW w:w="734" w:type="pct"/>
            <w:tcBorders>
              <w:top w:val="nil"/>
              <w:bottom w:val="single" w:sz="4" w:space="0" w:color="auto"/>
              <w:right w:val="single" w:sz="4" w:space="0" w:color="auto"/>
            </w:tcBorders>
          </w:tcPr>
          <w:p w:rsidR="00EE0B8A" w:rsidRPr="001D0A49" w:rsidRDefault="00EE0B8A" w:rsidP="008B3017">
            <w:pPr>
              <w:ind w:firstLine="0"/>
              <w:jc w:val="left"/>
              <w:rPr>
                <w:rFonts w:ascii="Times New Roman" w:eastAsia="Times New Roman" w:hAnsi="Times New Roman" w:cs="Times New Roman"/>
                <w:sz w:val="28"/>
                <w:szCs w:val="28"/>
                <w:lang w:eastAsia="lv-LV"/>
              </w:rPr>
            </w:pPr>
          </w:p>
        </w:tc>
        <w:tc>
          <w:tcPr>
            <w:tcW w:w="1313" w:type="pct"/>
            <w:tcBorders>
              <w:left w:val="single" w:sz="4" w:space="0" w:color="auto"/>
              <w:bottom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8. Būvinženieris-arhitekts </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8. Burgerlijk Ingenieur- Architect (Ir. Arch.)</w:t>
            </w:r>
          </w:p>
        </w:tc>
        <w:tc>
          <w:tcPr>
            <w:tcW w:w="1366" w:type="pct"/>
            <w:tcBorders>
              <w:left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8. Briseles Brīvā universitāte, Inženierzinātņu fakultāte</w:t>
            </w:r>
          </w:p>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 xml:space="preserve">8. Vrije Universiteit Brussel, faculteit ingenieurswetenschappen </w:t>
            </w:r>
          </w:p>
        </w:tc>
        <w:tc>
          <w:tcPr>
            <w:tcW w:w="999" w:type="pct"/>
            <w:tcBorders>
              <w:left w:val="single" w:sz="4" w:space="0" w:color="auto"/>
              <w:bottom w:val="single" w:sz="4" w:space="0" w:color="auto"/>
              <w:right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 xml:space="preserve">Arhitektu kolēģijas izsniegts prakses sertifikāts </w:t>
            </w:r>
          </w:p>
          <w:p w:rsidR="00EE0B8A" w:rsidRPr="002521AE" w:rsidRDefault="00EE0B8A" w:rsidP="008B3017">
            <w:pPr>
              <w:ind w:firstLine="0"/>
              <w:jc w:val="left"/>
              <w:rPr>
                <w:rFonts w:ascii="Times New Roman" w:eastAsia="Times New Roman" w:hAnsi="Times New Roman" w:cs="Times New Roman"/>
                <w:i/>
                <w:iCs/>
                <w:sz w:val="24"/>
                <w:szCs w:val="24"/>
                <w:lang w:eastAsia="lv-LV"/>
              </w:rPr>
            </w:pPr>
            <w:r w:rsidRPr="002521AE">
              <w:rPr>
                <w:rFonts w:ascii="Times New Roman" w:hAnsi="Times New Roman" w:cs="Times New Roman"/>
                <w:i/>
                <w:noProof/>
                <w:sz w:val="24"/>
                <w:szCs w:val="24"/>
              </w:rPr>
              <w:t>Certificat de stage délivré par l'Ordre des Architectes/Stagegetuigschrift afgeleverd door de Orde van Architecten</w:t>
            </w:r>
          </w:p>
        </w:tc>
        <w:tc>
          <w:tcPr>
            <w:tcW w:w="587" w:type="pct"/>
            <w:tcBorders>
              <w:top w:val="single" w:sz="4" w:space="0" w:color="auto"/>
              <w:left w:val="single" w:sz="4" w:space="0" w:color="auto"/>
              <w:bottom w:val="single" w:sz="4" w:space="0" w:color="auto"/>
            </w:tcBorders>
          </w:tcPr>
          <w:p w:rsidR="00EE0B8A" w:rsidRPr="002521AE" w:rsidRDefault="00EE0B8A"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2004./2005.</w:t>
            </w:r>
          </w:p>
        </w:tc>
      </w:tr>
      <w:tr w:rsidR="001F1260" w:rsidRPr="00B657D6" w:rsidTr="00D412F9">
        <w:trPr>
          <w:trHeight w:val="675"/>
        </w:trPr>
        <w:tc>
          <w:tcPr>
            <w:tcW w:w="734" w:type="pct"/>
            <w:tcBorders>
              <w:top w:val="single" w:sz="4" w:space="0" w:color="auto"/>
              <w:bottom w:val="nil"/>
              <w:right w:val="single" w:sz="4" w:space="0" w:color="auto"/>
            </w:tcBorders>
          </w:tcPr>
          <w:p w:rsidR="00B657D6" w:rsidRPr="001F1260" w:rsidRDefault="00B657D6" w:rsidP="008B3017">
            <w:pPr>
              <w:ind w:firstLine="0"/>
              <w:jc w:val="left"/>
              <w:rPr>
                <w:rFonts w:ascii="Times New Roman" w:eastAsia="Times New Roman" w:hAnsi="Times New Roman" w:cs="Times New Roman"/>
                <w:sz w:val="24"/>
                <w:szCs w:val="24"/>
                <w:lang w:eastAsia="lv-LV"/>
              </w:rPr>
            </w:pPr>
            <w:r w:rsidRPr="001F1260">
              <w:rPr>
                <w:rFonts w:ascii="Times New Roman" w:hAnsi="Times New Roman" w:cs="Times New Roman"/>
                <w:sz w:val="24"/>
                <w:szCs w:val="24"/>
              </w:rPr>
              <w:t>Bulgārijas Republika</w:t>
            </w:r>
          </w:p>
        </w:tc>
        <w:tc>
          <w:tcPr>
            <w:tcW w:w="1313" w:type="pct"/>
            <w:tcBorders>
              <w:left w:val="single" w:sz="4" w:space="0" w:color="auto"/>
              <w:bottom w:val="nil"/>
              <w:right w:val="single" w:sz="4" w:space="0" w:color="auto"/>
            </w:tcBorders>
          </w:tcPr>
          <w:p w:rsidR="00B657D6" w:rsidRPr="00EC1509"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noProof/>
                <w:sz w:val="24"/>
                <w:szCs w:val="24"/>
              </w:rPr>
              <w:t xml:space="preserve">1. </w:t>
            </w:r>
            <w:r w:rsidRPr="00EC1509">
              <w:rPr>
                <w:rFonts w:ascii="Times New Roman" w:hAnsi="Times New Roman" w:cs="Times New Roman"/>
                <w:noProof/>
                <w:sz w:val="24"/>
                <w:szCs w:val="24"/>
              </w:rPr>
              <w:t>Arhitektūras maģistrs</w:t>
            </w:r>
          </w:p>
          <w:p w:rsidR="00B657D6" w:rsidRPr="00480295" w:rsidRDefault="00B657D6" w:rsidP="008B3017">
            <w:pPr>
              <w:ind w:firstLine="0"/>
              <w:jc w:val="left"/>
              <w:rPr>
                <w:rFonts w:ascii="Times New Roman" w:hAnsi="Times New Roman" w:cs="Times New Roman"/>
                <w:noProof/>
                <w:sz w:val="24"/>
                <w:szCs w:val="24"/>
              </w:rPr>
            </w:pPr>
            <w:r w:rsidRPr="00D62DA1">
              <w:rPr>
                <w:rFonts w:ascii="Times New Roman" w:hAnsi="Times New Roman" w:cs="Times New Roman"/>
                <w:i/>
                <w:noProof/>
                <w:sz w:val="24"/>
                <w:szCs w:val="24"/>
              </w:rPr>
              <w:t>1. Магистър-Специалност aрхитектура</w:t>
            </w:r>
          </w:p>
        </w:tc>
        <w:tc>
          <w:tcPr>
            <w:tcW w:w="1366" w:type="pct"/>
            <w:tcBorders>
              <w:left w:val="single" w:sz="4" w:space="0" w:color="auto"/>
              <w:right w:val="single" w:sz="4" w:space="0" w:color="auto"/>
            </w:tcBorders>
          </w:tcPr>
          <w:p w:rsidR="00B657D6" w:rsidRPr="00B657D6"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noProof/>
                <w:sz w:val="24"/>
                <w:szCs w:val="24"/>
              </w:rPr>
              <w:t>Sofijas Arhitektūras, inženierceltniecības un ģeodēzijas universitāte, Arhitektūras fakultāte</w:t>
            </w:r>
          </w:p>
          <w:p w:rsidR="00B657D6" w:rsidRPr="00B657D6" w:rsidRDefault="00B657D6" w:rsidP="008B3017">
            <w:pPr>
              <w:ind w:firstLine="0"/>
              <w:jc w:val="left"/>
              <w:rPr>
                <w:rFonts w:ascii="Times New Roman" w:hAnsi="Times New Roman" w:cs="Times New Roman"/>
                <w:i/>
                <w:noProof/>
                <w:sz w:val="24"/>
                <w:szCs w:val="24"/>
              </w:rPr>
            </w:pPr>
            <w:r w:rsidRPr="00B657D6">
              <w:rPr>
                <w:rFonts w:ascii="Times New Roman" w:hAnsi="Times New Roman" w:cs="Times New Roman"/>
                <w:i/>
                <w:noProof/>
                <w:sz w:val="24"/>
                <w:szCs w:val="24"/>
              </w:rPr>
              <w:t xml:space="preserve">Университет по архитектура, строителство и геодезия - София, Архитектурен факултет </w:t>
            </w:r>
          </w:p>
          <w:p w:rsidR="00B657D6" w:rsidRPr="00B657D6" w:rsidRDefault="00B657D6" w:rsidP="008B3017">
            <w:pPr>
              <w:ind w:firstLine="0"/>
              <w:jc w:val="left"/>
              <w:rPr>
                <w:rFonts w:ascii="Times New Roman" w:hAnsi="Times New Roman" w:cs="Times New Roman"/>
                <w:i/>
                <w:noProof/>
                <w:sz w:val="24"/>
                <w:szCs w:val="24"/>
              </w:rPr>
            </w:pPr>
          </w:p>
          <w:p w:rsidR="00B657D6" w:rsidRPr="00B657D6" w:rsidRDefault="00B657D6" w:rsidP="008B3017">
            <w:pPr>
              <w:ind w:firstLine="0"/>
              <w:jc w:val="left"/>
              <w:rPr>
                <w:rFonts w:ascii="Times New Roman" w:hAnsi="Times New Roman" w:cs="Times New Roman"/>
                <w:i/>
                <w:noProof/>
                <w:sz w:val="24"/>
                <w:szCs w:val="24"/>
              </w:rPr>
            </w:pPr>
          </w:p>
          <w:p w:rsidR="00B657D6" w:rsidRPr="00B657D6" w:rsidRDefault="00B657D6" w:rsidP="008B3017">
            <w:pPr>
              <w:ind w:firstLine="0"/>
              <w:jc w:val="left"/>
              <w:rPr>
                <w:rFonts w:ascii="Times New Roman" w:hAnsi="Times New Roman" w:cs="Times New Roman"/>
                <w:noProof/>
                <w:sz w:val="24"/>
                <w:szCs w:val="24"/>
              </w:rPr>
            </w:pPr>
          </w:p>
        </w:tc>
        <w:tc>
          <w:tcPr>
            <w:tcW w:w="999" w:type="pct"/>
            <w:tcBorders>
              <w:left w:val="single" w:sz="4" w:space="0" w:color="auto"/>
              <w:bottom w:val="nil"/>
              <w:right w:val="single" w:sz="4" w:space="0" w:color="auto"/>
            </w:tcBorders>
          </w:tcPr>
          <w:p w:rsidR="00B657D6" w:rsidRPr="00B657D6"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noProof/>
                <w:sz w:val="24"/>
                <w:szCs w:val="24"/>
              </w:rPr>
              <w:t>Arhitektu palātas sertifikāts, kas apliecina, ka ir izpildīti noteikumi, lai varētu reģistrēties kā pilntiesīgs arhitekts-projektētājs Arhitektu reģistrā.</w:t>
            </w:r>
          </w:p>
          <w:p w:rsidR="00B657D6" w:rsidRPr="00B657D6" w:rsidRDefault="00B657D6" w:rsidP="008B3017">
            <w:pPr>
              <w:ind w:firstLine="0"/>
              <w:jc w:val="left"/>
              <w:rPr>
                <w:rFonts w:ascii="Times New Roman" w:hAnsi="Times New Roman" w:cs="Times New Roman"/>
                <w:noProof/>
                <w:sz w:val="24"/>
                <w:szCs w:val="24"/>
              </w:rPr>
            </w:pPr>
            <w:r w:rsidRPr="00B657D6">
              <w:rPr>
                <w:rFonts w:ascii="Times New Roman" w:hAnsi="Times New Roman" w:cs="Times New Roman"/>
                <w:i/>
                <w:noProof/>
                <w:sz w:val="24"/>
                <w:szCs w:val="24"/>
              </w:rPr>
              <w:t xml:space="preserve">Свидетелство, издадено от компетентната Камара на архитектите, удостоверяващо изпълнението на предпоставките, необходими за регистрация като </w:t>
            </w:r>
            <w:r w:rsidRPr="00B657D6">
              <w:rPr>
                <w:rFonts w:ascii="Times New Roman" w:hAnsi="Times New Roman" w:cs="Times New Roman"/>
                <w:i/>
                <w:noProof/>
                <w:sz w:val="24"/>
                <w:szCs w:val="24"/>
              </w:rPr>
              <w:lastRenderedPageBreak/>
              <w:t>архитект с пълна проектантска правоспособност в регистъра на архитектите</w:t>
            </w:r>
          </w:p>
        </w:tc>
        <w:tc>
          <w:tcPr>
            <w:tcW w:w="587" w:type="pct"/>
            <w:tcBorders>
              <w:top w:val="single" w:sz="4" w:space="0" w:color="auto"/>
              <w:left w:val="single" w:sz="4" w:space="0" w:color="auto"/>
              <w:bottom w:val="single" w:sz="4" w:space="0" w:color="auto"/>
            </w:tcBorders>
          </w:tcPr>
          <w:p w:rsidR="00B657D6" w:rsidRPr="00B657D6" w:rsidRDefault="00B657D6" w:rsidP="008B3017">
            <w:pPr>
              <w:ind w:firstLine="0"/>
              <w:jc w:val="left"/>
              <w:rPr>
                <w:rFonts w:ascii="Times New Roman" w:eastAsia="Times New Roman" w:hAnsi="Times New Roman" w:cs="Times New Roman"/>
                <w:sz w:val="24"/>
                <w:szCs w:val="24"/>
                <w:lang w:eastAsia="lv-LV"/>
              </w:rPr>
            </w:pPr>
            <w:r w:rsidRPr="00B657D6">
              <w:rPr>
                <w:rFonts w:ascii="Times New Roman" w:eastAsia="Times New Roman" w:hAnsi="Times New Roman" w:cs="Times New Roman"/>
                <w:sz w:val="24"/>
                <w:szCs w:val="24"/>
                <w:lang w:eastAsia="lv-LV"/>
              </w:rPr>
              <w:lastRenderedPageBreak/>
              <w:t>2010./2011.</w:t>
            </w:r>
          </w:p>
          <w:p w:rsidR="00B657D6" w:rsidRPr="00B657D6" w:rsidRDefault="00B657D6"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nil"/>
              <w:right w:val="single" w:sz="4" w:space="0" w:color="auto"/>
            </w:tcBorders>
          </w:tcPr>
          <w:p w:rsidR="00B657D6" w:rsidRDefault="00B657D6"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1366" w:type="pct"/>
            <w:tcBorders>
              <w:left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Varnas Privātā universitāte „Черноризец Храбър”, Arhitektūras fakultāte</w:t>
            </w:r>
          </w:p>
          <w:p w:rsidR="00B657D6" w:rsidRDefault="00B657D6" w:rsidP="008B3017">
            <w:pPr>
              <w:ind w:firstLine="0"/>
              <w:jc w:val="left"/>
              <w:rPr>
                <w:rFonts w:ascii="Times New Roman" w:hAnsi="Times New Roman" w:cs="Times New Roman"/>
                <w:i/>
                <w:noProof/>
                <w:sz w:val="24"/>
                <w:szCs w:val="24"/>
              </w:rPr>
            </w:pPr>
            <w:r w:rsidRPr="002521AE">
              <w:rPr>
                <w:rFonts w:ascii="Times New Roman" w:hAnsi="Times New Roman" w:cs="Times New Roman"/>
                <w:i/>
                <w:noProof/>
                <w:sz w:val="24"/>
                <w:szCs w:val="24"/>
              </w:rPr>
              <w:t>Варненски свободен университет „Черноризец Храбър”, Варна, Архитектурен факултет</w:t>
            </w:r>
          </w:p>
          <w:p w:rsidR="00B657D6" w:rsidRPr="002521AE" w:rsidRDefault="00B657D6" w:rsidP="008B3017">
            <w:pPr>
              <w:ind w:firstLine="0"/>
              <w:jc w:val="left"/>
              <w:rPr>
                <w:rFonts w:ascii="Times New Roman" w:hAnsi="Times New Roman" w:cs="Times New Roman"/>
                <w:noProof/>
                <w:sz w:val="24"/>
                <w:szCs w:val="24"/>
              </w:rPr>
            </w:pPr>
          </w:p>
        </w:tc>
        <w:tc>
          <w:tcPr>
            <w:tcW w:w="999" w:type="pct"/>
            <w:tcBorders>
              <w:top w:val="nil"/>
              <w:left w:val="single" w:sz="4" w:space="0" w:color="auto"/>
              <w:bottom w:val="nil"/>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587" w:type="pct"/>
            <w:tcBorders>
              <w:top w:val="single" w:sz="4" w:space="0" w:color="auto"/>
              <w:left w:val="single" w:sz="4" w:space="0" w:color="auto"/>
              <w:bottom w:val="single" w:sz="4" w:space="0" w:color="auto"/>
            </w:tcBorders>
          </w:tcPr>
          <w:p w:rsidR="00B657D6" w:rsidRPr="002521AE" w:rsidRDefault="00B657D6"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2007./2008.</w:t>
            </w:r>
          </w:p>
          <w:p w:rsidR="00B657D6" w:rsidRPr="002521AE" w:rsidRDefault="00B657D6" w:rsidP="008B3017">
            <w:pPr>
              <w:ind w:firstLine="0"/>
              <w:jc w:val="left"/>
              <w:rPr>
                <w:rFonts w:ascii="Times New Roman" w:hAnsi="Times New Roman" w:cs="Times New Roman"/>
                <w:noProof/>
                <w:sz w:val="24"/>
                <w:szCs w:val="24"/>
              </w:rPr>
            </w:pPr>
          </w:p>
        </w:tc>
      </w:tr>
      <w:tr w:rsidR="001F1260" w:rsidRPr="002521AE" w:rsidTr="00D412F9">
        <w:trPr>
          <w:trHeight w:val="675"/>
        </w:trPr>
        <w:tc>
          <w:tcPr>
            <w:tcW w:w="734" w:type="pct"/>
            <w:tcBorders>
              <w:top w:val="nil"/>
              <w:bottom w:val="single" w:sz="4" w:space="0" w:color="auto"/>
              <w:right w:val="single" w:sz="4" w:space="0" w:color="auto"/>
            </w:tcBorders>
          </w:tcPr>
          <w:p w:rsidR="00B657D6" w:rsidRDefault="00B657D6"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1366" w:type="pct"/>
            <w:tcBorders>
              <w:left w:val="single" w:sz="4" w:space="0" w:color="auto"/>
              <w:bottom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r w:rsidRPr="002521AE">
              <w:rPr>
                <w:rFonts w:ascii="Times New Roman" w:hAnsi="Times New Roman" w:cs="Times New Roman"/>
                <w:noProof/>
                <w:sz w:val="24"/>
                <w:szCs w:val="24"/>
              </w:rPr>
              <w:t>Celtniecības augstskola "Любен Каравелов", Arhitektūras fakultāte</w:t>
            </w:r>
          </w:p>
          <w:p w:rsidR="00B657D6" w:rsidRPr="002521AE" w:rsidRDefault="00B657D6" w:rsidP="008B3017">
            <w:pPr>
              <w:ind w:firstLine="0"/>
              <w:jc w:val="left"/>
              <w:rPr>
                <w:rFonts w:ascii="Times New Roman" w:hAnsi="Times New Roman" w:cs="Times New Roman"/>
                <w:noProof/>
                <w:sz w:val="24"/>
                <w:szCs w:val="24"/>
              </w:rPr>
            </w:pPr>
            <w:r w:rsidRPr="002521AE">
              <w:rPr>
                <w:rFonts w:ascii="Times New Roman" w:hAnsi="Times New Roman" w:cs="Times New Roman"/>
                <w:i/>
                <w:noProof/>
                <w:sz w:val="24"/>
                <w:szCs w:val="24"/>
              </w:rPr>
              <w:t>Висше строително училище "Любен Каравелов", Архитектурен факултет</w:t>
            </w:r>
          </w:p>
        </w:tc>
        <w:tc>
          <w:tcPr>
            <w:tcW w:w="999" w:type="pct"/>
            <w:tcBorders>
              <w:top w:val="nil"/>
              <w:left w:val="single" w:sz="4" w:space="0" w:color="auto"/>
              <w:bottom w:val="single" w:sz="4" w:space="0" w:color="auto"/>
              <w:right w:val="single" w:sz="4" w:space="0" w:color="auto"/>
            </w:tcBorders>
          </w:tcPr>
          <w:p w:rsidR="00B657D6" w:rsidRPr="002521AE" w:rsidRDefault="00B657D6" w:rsidP="008B3017">
            <w:pPr>
              <w:ind w:firstLine="0"/>
              <w:jc w:val="left"/>
              <w:rPr>
                <w:rFonts w:ascii="Times New Roman" w:hAnsi="Times New Roman" w:cs="Times New Roman"/>
                <w:noProof/>
                <w:sz w:val="24"/>
                <w:szCs w:val="24"/>
              </w:rPr>
            </w:pPr>
          </w:p>
        </w:tc>
        <w:tc>
          <w:tcPr>
            <w:tcW w:w="587" w:type="pct"/>
            <w:tcBorders>
              <w:top w:val="single" w:sz="4" w:space="0" w:color="auto"/>
              <w:left w:val="single" w:sz="4" w:space="0" w:color="auto"/>
              <w:bottom w:val="single" w:sz="4" w:space="0" w:color="auto"/>
            </w:tcBorders>
          </w:tcPr>
          <w:p w:rsidR="00B657D6" w:rsidRPr="002521AE" w:rsidRDefault="00B657D6"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2009./2010.</w:t>
            </w:r>
          </w:p>
        </w:tc>
      </w:tr>
      <w:tr w:rsidR="001F1260" w:rsidRPr="002521AE" w:rsidTr="00D412F9">
        <w:trPr>
          <w:trHeight w:val="675"/>
        </w:trPr>
        <w:tc>
          <w:tcPr>
            <w:tcW w:w="734" w:type="pct"/>
            <w:tcBorders>
              <w:top w:val="single" w:sz="4" w:space="0" w:color="auto"/>
              <w:bottom w:val="nil"/>
              <w:right w:val="single" w:sz="4" w:space="0" w:color="auto"/>
            </w:tcBorders>
          </w:tcPr>
          <w:p w:rsidR="00024416" w:rsidRPr="001F1260" w:rsidRDefault="00024416" w:rsidP="008B3017">
            <w:pPr>
              <w:ind w:firstLine="0"/>
              <w:jc w:val="left"/>
              <w:rPr>
                <w:rFonts w:ascii="Times New Roman" w:hAnsi="Times New Roman" w:cs="Times New Roman"/>
                <w:sz w:val="24"/>
                <w:szCs w:val="24"/>
              </w:rPr>
            </w:pPr>
            <w:r w:rsidRPr="001F1260">
              <w:rPr>
                <w:rFonts w:ascii="Times New Roman" w:hAnsi="Times New Roman" w:cs="Times New Roman"/>
                <w:sz w:val="24"/>
                <w:szCs w:val="24"/>
              </w:rPr>
              <w:t>Čehijas Republika</w:t>
            </w:r>
          </w:p>
        </w:tc>
        <w:tc>
          <w:tcPr>
            <w:tcW w:w="1313" w:type="pct"/>
            <w:tcBorders>
              <w:top w:val="single" w:sz="4" w:space="0" w:color="auto"/>
              <w:left w:val="single" w:sz="4" w:space="0" w:color="auto"/>
              <w:bottom w:val="nil"/>
              <w:right w:val="single" w:sz="4" w:space="0" w:color="auto"/>
            </w:tcBorders>
          </w:tcPr>
          <w:p w:rsidR="00024416" w:rsidRPr="002521AE"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Arhitektūra un urbānisms</w:t>
            </w:r>
          </w:p>
          <w:p w:rsidR="00024416" w:rsidRPr="002521AE" w:rsidRDefault="00024416"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Architektura a urbanismus</w:t>
            </w:r>
          </w:p>
        </w:tc>
        <w:tc>
          <w:tcPr>
            <w:tcW w:w="1366" w:type="pct"/>
            <w:tcBorders>
              <w:top w:val="single" w:sz="4" w:space="0" w:color="auto"/>
              <w:left w:val="single" w:sz="4" w:space="0" w:color="auto"/>
              <w:bottom w:val="single" w:sz="4" w:space="0" w:color="auto"/>
              <w:right w:val="single" w:sz="4" w:space="0" w:color="auto"/>
            </w:tcBorders>
          </w:tcPr>
          <w:p w:rsidR="00024416" w:rsidRPr="002521AE"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Arhitektūras fakultāte, Čehijas</w:t>
            </w:r>
            <w:r>
              <w:rPr>
                <w:rFonts w:ascii="Times New Roman" w:hAnsi="Times New Roman" w:cs="Times New Roman"/>
                <w:noProof/>
                <w:color w:val="000000" w:themeColor="text1"/>
                <w:sz w:val="24"/>
                <w:szCs w:val="24"/>
              </w:rPr>
              <w:t xml:space="preserve"> Tehniskās</w:t>
            </w:r>
            <w:r w:rsidRPr="002521AE">
              <w:rPr>
                <w:rFonts w:ascii="Times New Roman" w:hAnsi="Times New Roman" w:cs="Times New Roman"/>
                <w:noProof/>
                <w:color w:val="000000" w:themeColor="text1"/>
                <w:sz w:val="24"/>
                <w:szCs w:val="24"/>
              </w:rPr>
              <w:t xml:space="preserve"> universitāte (ČVUT) Prāgā</w:t>
            </w:r>
          </w:p>
          <w:p w:rsidR="00024416"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Fakulta architektury, České</w:t>
            </w:r>
            <w:r w:rsidRPr="002521AE">
              <w:rPr>
                <w:rFonts w:ascii="Times New Roman" w:hAnsi="Times New Roman" w:cs="Times New Roman"/>
                <w:noProof/>
                <w:color w:val="000000" w:themeColor="text1"/>
                <w:sz w:val="24"/>
                <w:szCs w:val="24"/>
              </w:rPr>
              <w:t xml:space="preserve"> </w:t>
            </w:r>
            <w:r w:rsidRPr="00350207">
              <w:rPr>
                <w:rFonts w:ascii="Times New Roman" w:hAnsi="Times New Roman" w:cs="Times New Roman"/>
                <w:i/>
                <w:noProof/>
                <w:color w:val="000000" w:themeColor="text1"/>
                <w:sz w:val="24"/>
                <w:szCs w:val="24"/>
              </w:rPr>
              <w:t>vysoké učení technické (ČVUT) v Praze</w:t>
            </w:r>
          </w:p>
          <w:p w:rsidR="00024416" w:rsidRPr="002521AE" w:rsidRDefault="00024416" w:rsidP="008B3017">
            <w:pPr>
              <w:ind w:firstLine="0"/>
              <w:jc w:val="left"/>
              <w:rPr>
                <w:rFonts w:ascii="Times New Roman" w:hAnsi="Times New Roman" w:cs="Times New Roman"/>
                <w:noProof/>
                <w:color w:val="000000" w:themeColor="text1"/>
                <w:sz w:val="24"/>
                <w:szCs w:val="24"/>
              </w:rPr>
            </w:pPr>
          </w:p>
          <w:p w:rsidR="00024416" w:rsidRPr="00350207" w:rsidRDefault="00024416" w:rsidP="008B3017">
            <w:pPr>
              <w:ind w:firstLine="0"/>
              <w:jc w:val="left"/>
              <w:rPr>
                <w:rFonts w:ascii="Times New Roman" w:hAnsi="Times New Roman" w:cs="Times New Roman"/>
                <w:noProof/>
                <w:color w:val="000000" w:themeColor="text1"/>
                <w:sz w:val="24"/>
                <w:szCs w:val="24"/>
              </w:rPr>
            </w:pPr>
          </w:p>
        </w:tc>
        <w:tc>
          <w:tcPr>
            <w:tcW w:w="999" w:type="pct"/>
            <w:tcBorders>
              <w:top w:val="single" w:sz="4" w:space="0" w:color="auto"/>
              <w:left w:val="single" w:sz="4" w:space="0" w:color="auto"/>
              <w:bottom w:val="nil"/>
              <w:right w:val="single" w:sz="4" w:space="0" w:color="auto"/>
            </w:tcBorders>
          </w:tcPr>
          <w:p w:rsidR="00024416" w:rsidRPr="002521AE"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Čehijas Arhitektu palātas izdots sertifikāts par atbilstību neatkarīgas arhitekta profesionālās darbības realizācijas kvalifikācijas prasībām</w:t>
            </w:r>
          </w:p>
          <w:p w:rsidR="00024416" w:rsidRPr="002521AE" w:rsidRDefault="00024416" w:rsidP="008B3017">
            <w:pPr>
              <w:ind w:firstLine="0"/>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t>Osvědčení o splnění kvalifikačních požadavků pro samostatný výkon profese architekta vydané Českou komorou architektů</w:t>
            </w:r>
          </w:p>
        </w:tc>
        <w:tc>
          <w:tcPr>
            <w:tcW w:w="587" w:type="pct"/>
            <w:tcBorders>
              <w:top w:val="single" w:sz="4" w:space="0" w:color="auto"/>
              <w:left w:val="single" w:sz="4" w:space="0" w:color="auto"/>
              <w:bottom w:val="nil"/>
            </w:tcBorders>
          </w:tcPr>
          <w:p w:rsidR="00024416" w:rsidRPr="002521AE" w:rsidRDefault="00024416" w:rsidP="008B3017">
            <w:pPr>
              <w:ind w:firstLine="0"/>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2007./2008.</w:t>
            </w:r>
          </w:p>
          <w:p w:rsidR="00024416" w:rsidRPr="002521AE" w:rsidRDefault="0002441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024416" w:rsidRPr="00E50809" w:rsidRDefault="00024416"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024416" w:rsidRPr="002521AE" w:rsidRDefault="00024416" w:rsidP="008B3017">
            <w:pPr>
              <w:ind w:firstLine="0"/>
              <w:jc w:val="left"/>
              <w:rPr>
                <w:rFonts w:ascii="Times New Roman" w:hAnsi="Times New Roman" w:cs="Times New Roman"/>
                <w:noProof/>
                <w:sz w:val="24"/>
                <w:szCs w:val="24"/>
              </w:rPr>
            </w:pPr>
          </w:p>
        </w:tc>
        <w:tc>
          <w:tcPr>
            <w:tcW w:w="1366" w:type="pct"/>
            <w:tcBorders>
              <w:top w:val="single" w:sz="4" w:space="0" w:color="auto"/>
              <w:left w:val="single" w:sz="4" w:space="0" w:color="auto"/>
              <w:bottom w:val="single" w:sz="4" w:space="0" w:color="auto"/>
              <w:right w:val="single" w:sz="4" w:space="0" w:color="auto"/>
            </w:tcBorders>
          </w:tcPr>
          <w:p w:rsidR="00024416" w:rsidRDefault="00024416"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Brno Tehnoloģiju universitāte, Arhitektūras fakultāte</w:t>
            </w:r>
          </w:p>
          <w:p w:rsidR="00024416" w:rsidRPr="002521AE" w:rsidRDefault="00024416" w:rsidP="008B3017">
            <w:pPr>
              <w:ind w:firstLine="0"/>
              <w:jc w:val="left"/>
              <w:rPr>
                <w:rFonts w:ascii="Times New Roman" w:hAnsi="Times New Roman" w:cs="Times New Roman"/>
                <w:noProof/>
                <w:sz w:val="24"/>
                <w:szCs w:val="24"/>
              </w:rPr>
            </w:pPr>
            <w:r w:rsidRPr="002521AE">
              <w:rPr>
                <w:rFonts w:ascii="Times New Roman" w:hAnsi="Times New Roman" w:cs="Times New Roman"/>
                <w:i/>
                <w:noProof/>
                <w:color w:val="000000" w:themeColor="text1"/>
                <w:sz w:val="24"/>
                <w:szCs w:val="24"/>
              </w:rPr>
              <w:t>Vysoké učení technické v Brně, Fakulta architektury</w:t>
            </w:r>
          </w:p>
        </w:tc>
        <w:tc>
          <w:tcPr>
            <w:tcW w:w="999" w:type="pct"/>
            <w:tcBorders>
              <w:top w:val="nil"/>
              <w:left w:val="single" w:sz="4" w:space="0" w:color="auto"/>
              <w:bottom w:val="nil"/>
              <w:right w:val="single" w:sz="4" w:space="0" w:color="auto"/>
            </w:tcBorders>
          </w:tcPr>
          <w:p w:rsidR="00024416" w:rsidRPr="002521AE" w:rsidRDefault="00024416"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nil"/>
            </w:tcBorders>
          </w:tcPr>
          <w:p w:rsidR="00024416" w:rsidRPr="002521AE" w:rsidRDefault="00024416"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5A107F" w:rsidRPr="00E50809" w:rsidRDefault="005A107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A107F" w:rsidRPr="002521AE" w:rsidRDefault="005A107F"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Inženieris arhitekts (Ing.Arch.)</w:t>
            </w:r>
          </w:p>
          <w:p w:rsidR="005A107F" w:rsidRPr="002521AE" w:rsidRDefault="005A107F"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Inženýr architekt (Ing.Arch.)</w:t>
            </w:r>
          </w:p>
        </w:tc>
        <w:tc>
          <w:tcPr>
            <w:tcW w:w="1366" w:type="pct"/>
            <w:tcBorders>
              <w:top w:val="single" w:sz="4" w:space="0" w:color="auto"/>
              <w:left w:val="single" w:sz="4" w:space="0" w:color="auto"/>
              <w:bottom w:val="single" w:sz="4" w:space="0" w:color="auto"/>
              <w:right w:val="single" w:sz="4" w:space="0" w:color="auto"/>
            </w:tcBorders>
          </w:tcPr>
          <w:p w:rsidR="005A107F" w:rsidRPr="002521AE" w:rsidRDefault="005A107F"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Tehniskā universitāte Libercos, Mākslas un arhitektūras fakultāte</w:t>
            </w:r>
          </w:p>
          <w:p w:rsidR="005A107F" w:rsidRPr="002521AE" w:rsidRDefault="005A107F"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Technická univerzita v Liberci, Fakulta umění a architektury</w:t>
            </w:r>
          </w:p>
        </w:tc>
        <w:tc>
          <w:tcPr>
            <w:tcW w:w="999" w:type="pct"/>
            <w:tcBorders>
              <w:top w:val="nil"/>
              <w:left w:val="single" w:sz="4" w:space="0" w:color="auto"/>
              <w:bottom w:val="nil"/>
              <w:right w:val="single" w:sz="4" w:space="0" w:color="auto"/>
            </w:tcBorders>
          </w:tcPr>
          <w:p w:rsidR="005A107F" w:rsidRPr="002521AE" w:rsidRDefault="005A107F"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nil"/>
            </w:tcBorders>
          </w:tcPr>
          <w:p w:rsidR="005A107F" w:rsidRPr="002521AE" w:rsidRDefault="005A107F"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62527" w:rsidRPr="00E50809" w:rsidRDefault="0076252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Mākslas maģistrs arhitektūras jomā (MgA.)</w:t>
            </w:r>
          </w:p>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Magistr umění v oboru architektura (MgA.)</w:t>
            </w:r>
          </w:p>
        </w:tc>
        <w:tc>
          <w:tcPr>
            <w:tcW w:w="1366" w:type="pct"/>
            <w:tcBorders>
              <w:top w:val="single" w:sz="4" w:space="0" w:color="auto"/>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 Prāgas Dekoratīvās un lietišķās mākslas augstskola</w:t>
            </w:r>
          </w:p>
          <w:p w:rsidR="00762527" w:rsidRPr="002521AE" w:rsidRDefault="00762527"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Vysoká škola umělecko</w:t>
            </w:r>
            <w:r>
              <w:rPr>
                <w:rFonts w:ascii="Times New Roman" w:hAnsi="Times New Roman" w:cs="Times New Roman"/>
                <w:i/>
                <w:noProof/>
                <w:color w:val="000000" w:themeColor="text1"/>
                <w:sz w:val="24"/>
                <w:szCs w:val="24"/>
              </w:rPr>
              <w:t xml:space="preserve"> </w:t>
            </w:r>
            <w:r w:rsidRPr="002521AE">
              <w:rPr>
                <w:rFonts w:ascii="Times New Roman" w:hAnsi="Times New Roman" w:cs="Times New Roman"/>
                <w:i/>
                <w:noProof/>
                <w:color w:val="000000" w:themeColor="text1"/>
                <w:sz w:val="24"/>
                <w:szCs w:val="24"/>
              </w:rPr>
              <w:t>průmyslová v Praze</w:t>
            </w:r>
          </w:p>
        </w:tc>
        <w:tc>
          <w:tcPr>
            <w:tcW w:w="999" w:type="pct"/>
            <w:tcBorders>
              <w:top w:val="nil"/>
              <w:left w:val="single" w:sz="4" w:space="0" w:color="auto"/>
              <w:bottom w:val="nil"/>
              <w:right w:val="single" w:sz="4" w:space="0" w:color="auto"/>
            </w:tcBorders>
          </w:tcPr>
          <w:p w:rsidR="00762527" w:rsidRPr="002521AE" w:rsidRDefault="00762527"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single" w:sz="4" w:space="0" w:color="auto"/>
            </w:tcBorders>
          </w:tcPr>
          <w:p w:rsidR="00762527" w:rsidRPr="002521AE" w:rsidRDefault="00762527" w:rsidP="008B3017">
            <w:pPr>
              <w:ind w:firstLine="0"/>
              <w:jc w:val="left"/>
              <w:rPr>
                <w:rFonts w:ascii="Times New Roman" w:eastAsia="Times New Roman" w:hAnsi="Times New Roman" w:cs="Times New Roman"/>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62527" w:rsidRPr="00E50809" w:rsidRDefault="0076252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Mākslas maģistrs Arhitektoniskās projektēšanas jomā, MgA</w:t>
            </w:r>
          </w:p>
          <w:p w:rsidR="00762527" w:rsidRPr="002521AE" w:rsidRDefault="00762527"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Magistr umění v oboru Architektonická tvorba, MgA</w:t>
            </w:r>
          </w:p>
        </w:tc>
        <w:tc>
          <w:tcPr>
            <w:tcW w:w="1366" w:type="pct"/>
            <w:tcBorders>
              <w:top w:val="single" w:sz="4" w:space="0" w:color="auto"/>
              <w:left w:val="single" w:sz="4" w:space="0" w:color="auto"/>
              <w:bottom w:val="single" w:sz="4" w:space="0" w:color="auto"/>
              <w:right w:val="single" w:sz="4" w:space="0" w:color="auto"/>
            </w:tcBorders>
          </w:tcPr>
          <w:p w:rsidR="00762527" w:rsidRPr="00350207" w:rsidRDefault="00762527"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Prāgas Mākslas akadēmija</w:t>
            </w:r>
            <w:r w:rsidRPr="002521AE">
              <w:rPr>
                <w:rFonts w:ascii="Times New Roman" w:hAnsi="Times New Roman" w:cs="Times New Roman"/>
                <w:i/>
                <w:noProof/>
                <w:color w:val="000000" w:themeColor="text1"/>
                <w:sz w:val="24"/>
                <w:szCs w:val="24"/>
              </w:rPr>
              <w:t xml:space="preserve"> Akademie výtvarných umění v Praze </w:t>
            </w:r>
          </w:p>
        </w:tc>
        <w:tc>
          <w:tcPr>
            <w:tcW w:w="999" w:type="pct"/>
            <w:tcBorders>
              <w:top w:val="nil"/>
              <w:left w:val="single" w:sz="4" w:space="0" w:color="auto"/>
              <w:bottom w:val="single" w:sz="4" w:space="0" w:color="auto"/>
              <w:right w:val="single" w:sz="4" w:space="0" w:color="auto"/>
            </w:tcBorders>
          </w:tcPr>
          <w:p w:rsidR="00762527" w:rsidRPr="002521AE" w:rsidRDefault="00762527" w:rsidP="008B3017">
            <w:pPr>
              <w:ind w:firstLine="0"/>
              <w:jc w:val="left"/>
              <w:rPr>
                <w:rFonts w:ascii="Times New Roman" w:hAnsi="Times New Roman" w:cs="Times New Roman"/>
                <w:noProof/>
                <w:sz w:val="24"/>
                <w:szCs w:val="24"/>
              </w:rPr>
            </w:pPr>
          </w:p>
        </w:tc>
        <w:tc>
          <w:tcPr>
            <w:tcW w:w="587" w:type="pct"/>
            <w:tcBorders>
              <w:top w:val="single" w:sz="4" w:space="0" w:color="auto"/>
              <w:left w:val="single" w:sz="4" w:space="0" w:color="auto"/>
              <w:bottom w:val="single" w:sz="4" w:space="0" w:color="auto"/>
            </w:tcBorders>
          </w:tcPr>
          <w:p w:rsidR="00762527" w:rsidRPr="002521AE" w:rsidRDefault="00762527" w:rsidP="008B3017">
            <w:pPr>
              <w:ind w:firstLine="0"/>
              <w:jc w:val="left"/>
              <w:rPr>
                <w:rFonts w:ascii="Times New Roman" w:eastAsia="Times New Roman" w:hAnsi="Times New Roman" w:cs="Times New Roman"/>
                <w:sz w:val="24"/>
                <w:szCs w:val="24"/>
                <w:lang w:eastAsia="lv-LV"/>
              </w:rPr>
            </w:pPr>
            <w:r w:rsidRPr="002521AE">
              <w:rPr>
                <w:rFonts w:ascii="Times New Roman" w:hAnsi="Times New Roman" w:cs="Times New Roman"/>
                <w:noProof/>
                <w:color w:val="000000" w:themeColor="text1"/>
                <w:sz w:val="24"/>
                <w:szCs w:val="24"/>
              </w:rPr>
              <w:t>2007./2008.</w:t>
            </w:r>
          </w:p>
        </w:tc>
      </w:tr>
      <w:tr w:rsidR="00183C72" w:rsidRPr="002521AE" w:rsidTr="00D412F9">
        <w:trPr>
          <w:trHeight w:val="1095"/>
        </w:trPr>
        <w:tc>
          <w:tcPr>
            <w:tcW w:w="734" w:type="pct"/>
            <w:tcBorders>
              <w:top w:val="single" w:sz="4" w:space="0" w:color="auto"/>
              <w:bottom w:val="nil"/>
              <w:right w:val="single" w:sz="4" w:space="0" w:color="auto"/>
            </w:tcBorders>
          </w:tcPr>
          <w:p w:rsidR="00183C72" w:rsidRPr="00762527" w:rsidRDefault="00183C72" w:rsidP="008B3017">
            <w:pPr>
              <w:ind w:firstLine="0"/>
              <w:jc w:val="left"/>
              <w:rPr>
                <w:rFonts w:ascii="Times New Roman" w:hAnsi="Times New Roman" w:cs="Times New Roman"/>
                <w:sz w:val="24"/>
                <w:szCs w:val="24"/>
              </w:rPr>
            </w:pPr>
            <w:r w:rsidRPr="00762527">
              <w:rPr>
                <w:rFonts w:ascii="Times New Roman" w:hAnsi="Times New Roman" w:cs="Times New Roman"/>
                <w:sz w:val="24"/>
                <w:szCs w:val="24"/>
              </w:rPr>
              <w:t>Dānijas Karaliste</w:t>
            </w:r>
          </w:p>
        </w:tc>
        <w:tc>
          <w:tcPr>
            <w:tcW w:w="1313" w:type="pct"/>
            <w:vMerge w:val="restart"/>
            <w:tcBorders>
              <w:top w:val="single" w:sz="4" w:space="0" w:color="auto"/>
              <w:left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Maģistra diploms arhitektūrā (Mg. arch.)</w:t>
            </w:r>
          </w:p>
          <w:p w:rsidR="00183C72" w:rsidRPr="002C78BA" w:rsidRDefault="00183C72" w:rsidP="008B3017">
            <w:pPr>
              <w:ind w:firstLine="0"/>
              <w:jc w:val="left"/>
              <w:rPr>
                <w:rFonts w:ascii="Times New Roman" w:hAnsi="Times New Roman" w:cs="Times New Roman"/>
                <w:i/>
                <w:color w:val="000000" w:themeColor="text1"/>
                <w:sz w:val="24"/>
                <w:szCs w:val="24"/>
              </w:rPr>
            </w:pPr>
            <w:r w:rsidRPr="002C78BA">
              <w:rPr>
                <w:rFonts w:ascii="Times New Roman" w:hAnsi="Times New Roman" w:cs="Times New Roman"/>
                <w:i/>
                <w:noProof/>
                <w:color w:val="000000" w:themeColor="text1"/>
                <w:sz w:val="24"/>
                <w:szCs w:val="24"/>
              </w:rPr>
              <w:t>Bevis for kandidatuddannelsen i arkitektur (cand.arch.)</w:t>
            </w:r>
          </w:p>
        </w:tc>
        <w:tc>
          <w:tcPr>
            <w:tcW w:w="1366" w:type="pct"/>
            <w:tcBorders>
              <w:top w:val="single" w:sz="4" w:space="0" w:color="auto"/>
              <w:left w:val="single" w:sz="4" w:space="0" w:color="auto"/>
              <w:bottom w:val="single" w:sz="4" w:space="0" w:color="auto"/>
              <w:right w:val="single" w:sz="4" w:space="0" w:color="auto"/>
            </w:tcBorders>
          </w:tcPr>
          <w:p w:rsidR="00183C72" w:rsidRDefault="00183C72"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Kopenhāgenas Mākslas akadēmijas Arhitektu fakultāte</w:t>
            </w:r>
          </w:p>
          <w:p w:rsidR="00183C72" w:rsidRPr="002C78BA" w:rsidRDefault="00183C72"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C78BA">
              <w:rPr>
                <w:rFonts w:ascii="Times New Roman" w:hAnsi="Times New Roman" w:cs="Times New Roman"/>
                <w:i/>
                <w:noProof/>
                <w:color w:val="000000" w:themeColor="text1"/>
                <w:sz w:val="24"/>
                <w:szCs w:val="24"/>
              </w:rPr>
              <w:t>Kunstakade</w:t>
            </w:r>
            <w:r>
              <w:rPr>
                <w:rFonts w:ascii="Times New Roman" w:hAnsi="Times New Roman" w:cs="Times New Roman"/>
                <w:i/>
                <w:noProof/>
                <w:color w:val="000000" w:themeColor="text1"/>
                <w:sz w:val="24"/>
                <w:szCs w:val="24"/>
              </w:rPr>
              <w:t>miets Arkitektskole i København</w:t>
            </w:r>
          </w:p>
        </w:tc>
        <w:tc>
          <w:tcPr>
            <w:tcW w:w="999" w:type="pct"/>
            <w:vMerge w:val="restart"/>
            <w:tcBorders>
              <w:top w:val="single" w:sz="4" w:space="0" w:color="auto"/>
              <w:left w:val="single" w:sz="4" w:space="0" w:color="auto"/>
              <w:right w:val="single" w:sz="4" w:space="0" w:color="auto"/>
            </w:tcBorders>
          </w:tcPr>
          <w:p w:rsidR="00183C72" w:rsidRPr="002521AE" w:rsidRDefault="00183C72" w:rsidP="008B3017">
            <w:pPr>
              <w:ind w:firstLine="0"/>
              <w:jc w:val="left"/>
              <w:rPr>
                <w:rFonts w:ascii="Times New Roman" w:hAnsi="Times New Roman" w:cs="Times New Roman"/>
                <w:sz w:val="24"/>
                <w:szCs w:val="24"/>
              </w:rPr>
            </w:pPr>
            <w:r>
              <w:rPr>
                <w:rFonts w:ascii="Times New Roman" w:hAnsi="Times New Roman" w:cs="Times New Roman"/>
                <w:sz w:val="24"/>
                <w:szCs w:val="24"/>
              </w:rPr>
              <w:t>-</w:t>
            </w: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p w:rsidR="00183C72" w:rsidRPr="002521AE" w:rsidRDefault="00183C72"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nil"/>
            </w:tcBorders>
          </w:tcPr>
          <w:p w:rsidR="00183C72" w:rsidRPr="002521AE" w:rsidRDefault="00183C72" w:rsidP="008B3017">
            <w:pPr>
              <w:ind w:firstLine="0"/>
              <w:jc w:val="left"/>
              <w:rPr>
                <w:rFonts w:ascii="Times New Roman" w:eastAsia="Times New Roman" w:hAnsi="Times New Roman" w:cs="Times New Roman"/>
                <w:sz w:val="24"/>
                <w:szCs w:val="24"/>
                <w:lang w:eastAsia="lv-LV"/>
              </w:rPr>
            </w:pPr>
            <w:r w:rsidRPr="002521AE">
              <w:rPr>
                <w:rFonts w:ascii="Times New Roman" w:eastAsia="Times New Roman" w:hAnsi="Times New Roman" w:cs="Times New Roman"/>
                <w:sz w:val="24"/>
                <w:szCs w:val="24"/>
                <w:lang w:eastAsia="lv-LV"/>
              </w:rPr>
              <w:t>1988./1989.</w:t>
            </w:r>
          </w:p>
        </w:tc>
      </w:tr>
      <w:tr w:rsidR="00183C72" w:rsidRPr="002521AE" w:rsidTr="00D412F9">
        <w:trPr>
          <w:trHeight w:val="675"/>
        </w:trPr>
        <w:tc>
          <w:tcPr>
            <w:tcW w:w="734" w:type="pct"/>
            <w:tcBorders>
              <w:top w:val="nil"/>
              <w:bottom w:val="single" w:sz="4" w:space="0" w:color="auto"/>
              <w:right w:val="single" w:sz="4" w:space="0" w:color="auto"/>
            </w:tcBorders>
          </w:tcPr>
          <w:p w:rsidR="00183C72" w:rsidRDefault="00183C72" w:rsidP="008B3017">
            <w:pPr>
              <w:ind w:firstLine="0"/>
              <w:jc w:val="left"/>
              <w:rPr>
                <w:rFonts w:ascii="Times New Roman" w:hAnsi="Times New Roman" w:cs="Times New Roman"/>
                <w:sz w:val="28"/>
                <w:szCs w:val="28"/>
              </w:rPr>
            </w:pPr>
          </w:p>
        </w:tc>
        <w:tc>
          <w:tcPr>
            <w:tcW w:w="1313" w:type="pct"/>
            <w:vMerge/>
            <w:tcBorders>
              <w:left w:val="single" w:sz="4" w:space="0" w:color="auto"/>
              <w:bottom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Orhusas Arhitektu augstskola</w:t>
            </w:r>
          </w:p>
          <w:p w:rsidR="00183C72" w:rsidRPr="002521AE" w:rsidRDefault="00183C72" w:rsidP="008B3017">
            <w:pPr>
              <w:ind w:firstLine="0"/>
              <w:jc w:val="left"/>
              <w:rPr>
                <w:rFonts w:ascii="Times New Roman" w:hAnsi="Times New Roman" w:cs="Times New Roman"/>
                <w:noProof/>
                <w:color w:val="000000" w:themeColor="text1"/>
                <w:sz w:val="24"/>
                <w:szCs w:val="24"/>
              </w:rPr>
            </w:pPr>
            <w:r w:rsidRPr="002C78BA">
              <w:rPr>
                <w:rFonts w:ascii="Times New Roman" w:hAnsi="Times New Roman" w:cs="Times New Roman"/>
                <w:i/>
                <w:noProof/>
                <w:color w:val="000000" w:themeColor="text1"/>
                <w:sz w:val="24"/>
                <w:szCs w:val="24"/>
              </w:rPr>
              <w:t>Arkitektskolen i Århus  </w:t>
            </w:r>
          </w:p>
        </w:tc>
        <w:tc>
          <w:tcPr>
            <w:tcW w:w="999" w:type="pct"/>
            <w:vMerge/>
            <w:tcBorders>
              <w:left w:val="single" w:sz="4" w:space="0" w:color="auto"/>
              <w:bottom w:val="single" w:sz="4" w:space="0" w:color="auto"/>
              <w:right w:val="single" w:sz="4" w:space="0" w:color="auto"/>
            </w:tcBorders>
          </w:tcPr>
          <w:p w:rsidR="00183C72" w:rsidRPr="002521AE" w:rsidRDefault="00183C72"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single" w:sz="4" w:space="0" w:color="auto"/>
            </w:tcBorders>
          </w:tcPr>
          <w:p w:rsidR="00183C72" w:rsidRPr="002521AE" w:rsidRDefault="00183C72"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single" w:sz="4" w:space="0" w:color="auto"/>
              <w:bottom w:val="nil"/>
              <w:right w:val="single" w:sz="4" w:space="0" w:color="auto"/>
            </w:tcBorders>
          </w:tcPr>
          <w:p w:rsidR="00B03AB0" w:rsidRPr="00B03AB0" w:rsidRDefault="00B03AB0" w:rsidP="008B3017">
            <w:pPr>
              <w:ind w:firstLine="0"/>
              <w:jc w:val="left"/>
              <w:rPr>
                <w:rFonts w:ascii="Times New Roman" w:hAnsi="Times New Roman" w:cs="Times New Roman"/>
                <w:sz w:val="24"/>
                <w:szCs w:val="24"/>
              </w:rPr>
            </w:pPr>
            <w:r w:rsidRPr="00B03AB0">
              <w:rPr>
                <w:rFonts w:ascii="Times New Roman" w:hAnsi="Times New Roman" w:cs="Times New Roman"/>
                <w:sz w:val="24"/>
                <w:szCs w:val="24"/>
              </w:rPr>
              <w:t>Francijas Republika</w:t>
            </w:r>
          </w:p>
        </w:tc>
        <w:tc>
          <w:tcPr>
            <w:tcW w:w="1313"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1. DPLG arhitekta diploms, tostarp saistībā ar profesionālās tālākizglītības un sociālās promocijas programmām </w:t>
            </w:r>
          </w:p>
          <w:p w:rsidR="00B03AB0" w:rsidRPr="002521AE" w:rsidRDefault="00B03AB0" w:rsidP="008B3017">
            <w:pPr>
              <w:ind w:firstLine="0"/>
              <w:jc w:val="left"/>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t xml:space="preserve">1. Diplôme d'architecte DPLG, y compris dans le cadre de la </w:t>
            </w:r>
            <w:r w:rsidRPr="002521AE">
              <w:rPr>
                <w:rFonts w:ascii="Times New Roman" w:hAnsi="Times New Roman" w:cs="Times New Roman"/>
                <w:i/>
                <w:noProof/>
                <w:color w:val="000000" w:themeColor="text1"/>
                <w:sz w:val="24"/>
                <w:szCs w:val="24"/>
              </w:rPr>
              <w:lastRenderedPageBreak/>
              <w:t>formation professionnelle continue et de la promotion sociale.</w:t>
            </w:r>
          </w:p>
        </w:tc>
        <w:tc>
          <w:tcPr>
            <w:tcW w:w="1366"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lastRenderedPageBreak/>
              <w:t>1. Arhitektūras </w:t>
            </w:r>
          </w:p>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ministrs </w:t>
            </w:r>
          </w:p>
          <w:p w:rsidR="00B03AB0" w:rsidRPr="002521AE" w:rsidRDefault="00B03AB0" w:rsidP="008B3017">
            <w:pPr>
              <w:ind w:firstLine="0"/>
              <w:jc w:val="left"/>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t>1. Le ministre chargé de l'architecture</w:t>
            </w:r>
          </w:p>
        </w:tc>
        <w:tc>
          <w:tcPr>
            <w:tcW w:w="999" w:type="pct"/>
            <w:tcBorders>
              <w:top w:val="single" w:sz="4" w:space="0" w:color="auto"/>
              <w:left w:val="single" w:sz="4" w:space="0" w:color="auto"/>
              <w:bottom w:val="nil"/>
              <w:right w:val="single" w:sz="4" w:space="0" w:color="auto"/>
            </w:tcBorders>
          </w:tcPr>
          <w:p w:rsidR="00B03AB0" w:rsidRPr="002521AE" w:rsidRDefault="00B03AB0" w:rsidP="008B3017">
            <w:pPr>
              <w:ind w:firstLine="0"/>
              <w:jc w:val="left"/>
              <w:rPr>
                <w:rFonts w:ascii="Times New Roman" w:hAnsi="Times New Roman" w:cs="Times New Roman"/>
                <w:i/>
                <w:color w:val="000000" w:themeColor="text1"/>
                <w:sz w:val="24"/>
                <w:szCs w:val="24"/>
              </w:rPr>
            </w:pPr>
          </w:p>
        </w:tc>
        <w:tc>
          <w:tcPr>
            <w:tcW w:w="587" w:type="pct"/>
            <w:tcBorders>
              <w:top w:val="single" w:sz="4" w:space="0" w:color="auto"/>
              <w:left w:val="single" w:sz="4" w:space="0" w:color="auto"/>
              <w:bottom w:val="nil"/>
            </w:tcBorders>
          </w:tcPr>
          <w:p w:rsidR="00B03AB0" w:rsidRPr="002521AE" w:rsidRDefault="00B03AB0"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1988./1989.</w:t>
            </w:r>
          </w:p>
        </w:tc>
      </w:tr>
      <w:tr w:rsidR="001F1260" w:rsidRPr="002521AE" w:rsidTr="00D412F9">
        <w:trPr>
          <w:trHeight w:val="675"/>
        </w:trPr>
        <w:tc>
          <w:tcPr>
            <w:tcW w:w="734" w:type="pct"/>
            <w:tcBorders>
              <w:top w:val="nil"/>
              <w:bottom w:val="nil"/>
              <w:right w:val="single" w:sz="4" w:space="0" w:color="auto"/>
            </w:tcBorders>
          </w:tcPr>
          <w:p w:rsidR="00B03AB0" w:rsidRDefault="00B03AB0"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2. ESA arhitekta diploms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2. Diplôme d'architecte ESA</w:t>
            </w:r>
          </w:p>
        </w:tc>
        <w:tc>
          <w:tcPr>
            <w:tcW w:w="1366"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2. Parīzes Speciālā arhitektūras skola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2. Ecole spéciale d'architecture de Paris</w:t>
            </w:r>
          </w:p>
        </w:tc>
        <w:tc>
          <w:tcPr>
            <w:tcW w:w="999" w:type="pct"/>
            <w:tcBorders>
              <w:top w:val="nil"/>
              <w:left w:val="single" w:sz="4" w:space="0" w:color="auto"/>
              <w:bottom w:val="nil"/>
              <w:right w:val="single" w:sz="4" w:space="0" w:color="auto"/>
            </w:tcBorders>
          </w:tcPr>
          <w:p w:rsidR="00B03AB0" w:rsidRPr="002521AE" w:rsidRDefault="00B03AB0"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nil"/>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B03AB0" w:rsidRDefault="00B03AB0"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3. ENSAIS arhitekta diploms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3. Diplôme d'architecte ENSAIS</w:t>
            </w:r>
          </w:p>
        </w:tc>
        <w:tc>
          <w:tcPr>
            <w:tcW w:w="1366" w:type="pct"/>
            <w:tcBorders>
              <w:top w:val="single" w:sz="4" w:space="0" w:color="auto"/>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3. Strasbūras Valsts mākslas un rūpniecības nozaru augstskola, Arhitektūras nodaļa </w:t>
            </w:r>
          </w:p>
          <w:p w:rsidR="00B03AB0" w:rsidRPr="002521AE" w:rsidRDefault="00B03AB0"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3. Ecole nationale supérieure des arts et industries de Strasbourg, section architecture</w:t>
            </w:r>
          </w:p>
        </w:tc>
        <w:tc>
          <w:tcPr>
            <w:tcW w:w="999" w:type="pct"/>
            <w:tcBorders>
              <w:top w:val="nil"/>
              <w:left w:val="single" w:sz="4" w:space="0" w:color="auto"/>
              <w:bottom w:val="single" w:sz="4" w:space="0" w:color="auto"/>
              <w:right w:val="single" w:sz="4" w:space="0" w:color="auto"/>
            </w:tcBorders>
          </w:tcPr>
          <w:p w:rsidR="00B03AB0" w:rsidRPr="002521AE" w:rsidRDefault="00B03AB0" w:rsidP="008B3017">
            <w:pPr>
              <w:ind w:firstLine="0"/>
              <w:jc w:val="left"/>
              <w:rPr>
                <w:rFonts w:ascii="Times New Roman" w:hAnsi="Times New Roman" w:cs="Times New Roman"/>
                <w:noProof/>
                <w:sz w:val="24"/>
                <w:szCs w:val="24"/>
              </w:rPr>
            </w:pPr>
          </w:p>
        </w:tc>
        <w:tc>
          <w:tcPr>
            <w:tcW w:w="587" w:type="pct"/>
            <w:tcBorders>
              <w:top w:val="nil"/>
              <w:left w:val="single" w:sz="4" w:space="0" w:color="auto"/>
              <w:bottom w:val="single" w:sz="4" w:space="0" w:color="auto"/>
            </w:tcBorders>
          </w:tcPr>
          <w:p w:rsidR="00B03AB0" w:rsidRPr="002521AE" w:rsidRDefault="00B03AB0"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4. Valsts arhitekta diploms </w:t>
            </w:r>
          </w:p>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4. Diplôme d'Etat d'architecte (DEA)</w:t>
            </w:r>
          </w:p>
        </w:tc>
        <w:tc>
          <w:tcPr>
            <w:tcW w:w="1366" w:type="pct"/>
            <w:tcBorders>
              <w:top w:val="single" w:sz="4" w:space="0" w:color="auto"/>
              <w:left w:val="single" w:sz="4" w:space="0" w:color="auto"/>
              <w:bottom w:val="single" w:sz="4" w:space="0" w:color="auto"/>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4. Bordo Valsts arhitektūras un ainavu augstskola (Arhitektūras ministrija un Augstākās izglītības ministrija) </w:t>
            </w:r>
          </w:p>
          <w:p w:rsidR="00796FDC" w:rsidRPr="00D63A74" w:rsidRDefault="00796FDC"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4. Ecole Nationale Supérieure d'Architecture et de Paysage de Bordeaux (Ministère chargé de l'architecture et Ministère chargé de l'enseignement supérieur)</w:t>
            </w:r>
          </w:p>
        </w:tc>
        <w:tc>
          <w:tcPr>
            <w:tcW w:w="999" w:type="pct"/>
            <w:tcBorders>
              <w:top w:val="single" w:sz="4" w:space="0" w:color="auto"/>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Valsts arhitekta diploms, habilitēts uzņemties būvprojektus savā vārdā (Arhitektūras ministrija) </w:t>
            </w:r>
          </w:p>
          <w:p w:rsidR="00796FDC" w:rsidRPr="002521AE" w:rsidRDefault="00796FDC" w:rsidP="008B3017">
            <w:pPr>
              <w:ind w:firstLine="0"/>
              <w:jc w:val="left"/>
              <w:rPr>
                <w:rFonts w:ascii="Times New Roman" w:hAnsi="Times New Roman" w:cs="Times New Roman"/>
                <w:i/>
                <w:color w:val="000000" w:themeColor="text1"/>
                <w:sz w:val="24"/>
                <w:szCs w:val="24"/>
              </w:rPr>
            </w:pPr>
            <w:r w:rsidRPr="002521AE">
              <w:rPr>
                <w:rFonts w:ascii="Times New Roman" w:hAnsi="Times New Roman" w:cs="Times New Roman"/>
                <w:i/>
                <w:noProof/>
                <w:color w:val="000000" w:themeColor="text1"/>
                <w:sz w:val="24"/>
                <w:szCs w:val="24"/>
              </w:rPr>
              <w:t>Habilitation de l'architecte diplômé d'Etat à l'exercice de la maîtrise d'œuvre en son nom propre (HMONP) (Ministère chargé de l'architecture)</w:t>
            </w:r>
          </w:p>
        </w:tc>
        <w:tc>
          <w:tcPr>
            <w:tcW w:w="587" w:type="pct"/>
            <w:tcBorders>
              <w:top w:val="single" w:sz="4" w:space="0" w:color="auto"/>
              <w:left w:val="single" w:sz="4" w:space="0" w:color="auto"/>
              <w:bottom w:val="single" w:sz="4" w:space="0" w:color="auto"/>
            </w:tcBorders>
          </w:tcPr>
          <w:p w:rsidR="00796FDC" w:rsidRPr="002521AE" w:rsidRDefault="00796FDC"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796FDC" w:rsidRPr="002521AE" w:rsidRDefault="00796FDC"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Bretaņas Valsts arhitektūras augstskola (Arhitektūras ministrija un Augstākās izglītības minisrija) </w:t>
            </w:r>
          </w:p>
          <w:p w:rsidR="00796FDC" w:rsidRDefault="00796FDC"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Bretagne (Ministère chargé de l'architecture et Ministère chargé de l'enseignement supérieur</w:t>
            </w:r>
          </w:p>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96FDC" w:rsidRPr="002521AE" w:rsidRDefault="00796FDC"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796FDC" w:rsidRPr="002521AE" w:rsidRDefault="00796FDC" w:rsidP="008B3017">
            <w:pPr>
              <w:ind w:left="194" w:hanging="194"/>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Klermonferānas Valsts arhitektūras augstskola (Arhitektūras ministrija un Augstākās izglītības ministrija) </w:t>
            </w:r>
          </w:p>
          <w:p w:rsidR="00796FDC" w:rsidRDefault="00796FDC"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Clermont-Ferrand (Ministère chargé de l'architecture et ministère chargé de l'enseignement supérieur)</w:t>
            </w:r>
          </w:p>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2004./2005.</w:t>
            </w:r>
          </w:p>
        </w:tc>
      </w:tr>
      <w:tr w:rsidR="001F1260" w:rsidRPr="002521AE" w:rsidTr="00D412F9">
        <w:trPr>
          <w:trHeight w:val="675"/>
        </w:trPr>
        <w:tc>
          <w:tcPr>
            <w:tcW w:w="734" w:type="pct"/>
            <w:tcBorders>
              <w:top w:val="nil"/>
              <w:bottom w:val="nil"/>
              <w:right w:val="single" w:sz="4" w:space="0" w:color="auto"/>
            </w:tcBorders>
          </w:tcPr>
          <w:p w:rsidR="00796FDC" w:rsidRDefault="00796FDC"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5C3BA1" w:rsidRPr="002521AE" w:rsidRDefault="005C3BA1"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Grenobles Valsts arhitektūras augstskola (Arhitektūras ministrija un Augstākās izglītības ministrija) </w:t>
            </w:r>
          </w:p>
          <w:p w:rsidR="00796FDC" w:rsidRPr="00E233C8" w:rsidRDefault="005C3BA1"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Grenoble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796FDC" w:rsidRPr="002521AE" w:rsidRDefault="00796FD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796FDC" w:rsidRPr="002521AE" w:rsidRDefault="00796FDC" w:rsidP="008B3017">
            <w:pPr>
              <w:ind w:firstLine="0"/>
              <w:jc w:val="left"/>
              <w:rPr>
                <w:rFonts w:ascii="Times New Roman" w:hAnsi="Times New Roman" w:cs="Times New Roman"/>
                <w:noProof/>
                <w:color w:val="000000" w:themeColor="text1"/>
                <w:sz w:val="24"/>
                <w:szCs w:val="24"/>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Lilles Valsts arhitektūras un ainavu augstskola (Arhitektūras ministrija un Augstākās izglītības ministrija)</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521AE">
              <w:rPr>
                <w:rFonts w:ascii="Times New Roman" w:hAnsi="Times New Roman" w:cs="Times New Roman"/>
                <w:i/>
                <w:noProof/>
                <w:color w:val="000000" w:themeColor="text1"/>
                <w:sz w:val="24"/>
                <w:szCs w:val="24"/>
              </w:rPr>
              <w:t>Ecole nationale supérieure d'architecture et de paysage de Lille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Lionas Valsts arhitektūras augstskola (Arhitektūras ministrija un Augstākās izglītības ministrija) </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Lyon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Marnas Lavalē Valsts arhitektūras augstskola (Arhitektūras ministrija un Augstākās izglītības ministrija) </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Marne La Vallée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Marseļas Valsts arhitektūras augstskola (Arhitektūras ministrija un Augstākās izglītības ministrija)</w:t>
            </w:r>
          </w:p>
          <w:p w:rsidR="00E466EA" w:rsidRPr="00E233C8"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 Ecole nationale supérieure d'architecture de Marseille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Monpeljē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Ecole nationale supérieure d'architecture de Montpellier (Ministère chargé de l'architecture et </w:t>
            </w:r>
            <w:r w:rsidRPr="002521AE">
              <w:rPr>
                <w:rFonts w:ascii="Times New Roman" w:hAnsi="Times New Roman" w:cs="Times New Roman"/>
                <w:i/>
                <w:noProof/>
                <w:color w:val="000000" w:themeColor="text1"/>
                <w:sz w:val="24"/>
                <w:szCs w:val="24"/>
              </w:rPr>
              <w:lastRenderedPageBreak/>
              <w:t>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Nansī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Nancy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Nantes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Nantes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Normandijas Valsts arhitektūras augstskola (Arhitektūras ministrija un Augstākās izglītības ministrija) </w:t>
            </w:r>
          </w:p>
          <w:p w:rsidR="00E466EA" w:rsidRPr="00E466EA" w:rsidRDefault="00E466E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Normandie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466EA" w:rsidRDefault="00E466E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Parīzes-Belvilas Valsts arhitektūras augstskola (Arhitektūras ministrija un Augstākās izglītības ministrija) </w:t>
            </w:r>
          </w:p>
          <w:p w:rsidR="00E466EA" w:rsidRPr="00E233C8"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Ecole nationale supérieure d'architecture de Paris-Belleville </w:t>
            </w:r>
            <w:r w:rsidRPr="002521AE">
              <w:rPr>
                <w:rFonts w:ascii="Times New Roman" w:hAnsi="Times New Roman" w:cs="Times New Roman"/>
                <w:i/>
                <w:noProof/>
                <w:color w:val="000000" w:themeColor="text1"/>
                <w:sz w:val="24"/>
                <w:szCs w:val="24"/>
              </w:rPr>
              <w:lastRenderedPageBreak/>
              <w:t>(Ministère chargé de l'architecture et ministère chargé de l'enseignement supérieur)</w:t>
            </w:r>
          </w:p>
        </w:tc>
        <w:tc>
          <w:tcPr>
            <w:tcW w:w="999" w:type="pct"/>
            <w:tcBorders>
              <w:top w:val="nil"/>
              <w:left w:val="single" w:sz="4" w:space="0" w:color="auto"/>
              <w:bottom w:val="nil"/>
              <w:right w:val="single" w:sz="4" w:space="0" w:color="auto"/>
            </w:tcBorders>
          </w:tcPr>
          <w:p w:rsidR="00E466EA" w:rsidRPr="002521AE" w:rsidRDefault="00E466E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E466EA" w:rsidRPr="002521AE" w:rsidRDefault="00E466E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Parīzes-Laviletas Valsts arhitektūras augstskola (Arhitektūras ministrija un Augstākās izglītības ministrija) </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Paris-La Villette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Parīzes Malakē Valsts arhitektūras augstskola (Arhitektūras ministrija un Augstākās izglītības ministrija)</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521AE">
              <w:rPr>
                <w:rFonts w:ascii="Times New Roman" w:hAnsi="Times New Roman" w:cs="Times New Roman"/>
                <w:i/>
                <w:noProof/>
                <w:color w:val="000000" w:themeColor="text1"/>
                <w:sz w:val="24"/>
                <w:szCs w:val="24"/>
              </w:rPr>
              <w:t>Ecole nationale supérieure d'architecture de Paris Malaquais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Parīzes Valdesēnas Valsts arhitektūras augstskola (Arhitektūras ministrija un Augstākās izglītības ministrija) </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Paris Val-de-Seine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Sentetjēnas Valsts arhitektūras augstskola (Arhitektūras ministrija un Augstākās izglītības ministrija) </w:t>
            </w:r>
          </w:p>
          <w:p w:rsidR="00220A5E" w:rsidRPr="00220A5E" w:rsidRDefault="00220A5E"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Saint-Etienne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Strasbūras Valsts arhitektūras augstskola (Arhitektūras ministrija un Augstākās izglītības ministrija)</w:t>
            </w:r>
          </w:p>
          <w:p w:rsidR="00220A5E"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521AE">
              <w:rPr>
                <w:rFonts w:ascii="Times New Roman" w:hAnsi="Times New Roman" w:cs="Times New Roman"/>
                <w:i/>
                <w:noProof/>
                <w:color w:val="000000" w:themeColor="text1"/>
                <w:sz w:val="24"/>
                <w:szCs w:val="24"/>
              </w:rPr>
              <w:t>Ecole nationale supérieure d'architecture de Strasbourg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20A5E" w:rsidRDefault="00220A5E"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Tulūzas Valsts arhitektūras augstskola (Arhitektūras ministrija un Augstākās izglītības ministrija) </w:t>
            </w:r>
          </w:p>
          <w:p w:rsidR="00220A5E"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Toulouse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220A5E" w:rsidRPr="002521AE" w:rsidRDefault="00220A5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220A5E" w:rsidRPr="002521AE" w:rsidRDefault="00220A5E"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Versaļas Valsts arhitektūras augstskola (Arhitektūras ministrija un Augstākās izglītības ministrija)</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 xml:space="preserve">Ecole nationale supérieure d'architecture de Versailles (Ministère chargé de l'architecture et </w:t>
            </w:r>
            <w:r w:rsidRPr="002521AE">
              <w:rPr>
                <w:rFonts w:ascii="Times New Roman" w:hAnsi="Times New Roman" w:cs="Times New Roman"/>
                <w:i/>
                <w:noProof/>
                <w:color w:val="000000" w:themeColor="text1"/>
                <w:sz w:val="24"/>
                <w:szCs w:val="24"/>
              </w:rPr>
              <w:lastRenderedPageBreak/>
              <w:t>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2004./2005.</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color w:val="000000" w:themeColor="text1"/>
                <w:sz w:val="24"/>
                <w:szCs w:val="24"/>
              </w:rPr>
            </w:pPr>
            <w:r w:rsidRPr="002521AE">
              <w:rPr>
                <w:rFonts w:ascii="Times New Roman" w:hAnsi="Times New Roman" w:cs="Times New Roman"/>
                <w:color w:val="000000" w:themeColor="text1"/>
                <w:sz w:val="24"/>
                <w:szCs w:val="24"/>
              </w:rPr>
              <w:t>Valsts arhitekta diploms (DEA), saistībā ar tālāko arodapmācību</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 </w:t>
            </w:r>
            <w:r w:rsidRPr="002521AE">
              <w:rPr>
                <w:rFonts w:ascii="Times New Roman" w:hAnsi="Times New Roman" w:cs="Times New Roman"/>
                <w:i/>
                <w:noProof/>
                <w:color w:val="000000" w:themeColor="text1"/>
                <w:sz w:val="24"/>
                <w:szCs w:val="24"/>
              </w:rPr>
              <w:t>Diplôme d'Etat d'architecte (DEA), dans le cadre de la formation professionnelle continue</w:t>
            </w: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Lionas Valsts arhitektūras augstskola (Arhitektūras ministrija un Augstākās izglītības ministrija) </w:t>
            </w:r>
          </w:p>
          <w:p w:rsidR="00F8150A" w:rsidRPr="00E233C8"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Lyon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Marseļas Valsts arhitektūras augstskola (Arhitektūras ministrija un Augstākās izglītības ministrija) </w:t>
            </w:r>
          </w:p>
          <w:p w:rsidR="00F8150A" w:rsidRPr="00E233C8"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Marseille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Monpeljē Valsts arhitektūras augstskola (Arhitektūras ministrija un Augstākās izglītības ministrija) </w:t>
            </w:r>
          </w:p>
          <w:p w:rsidR="00F8150A"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Montpellier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Nantes Valsts arhitektūras augstskola (Arhitektūras ministrija un Augstākās izglītības ministrija) </w:t>
            </w:r>
          </w:p>
          <w:p w:rsidR="00F8150A" w:rsidRPr="00F8150A"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lastRenderedPageBreak/>
              <w:t>Ecole nationale supérieure d'architecture de Nantes (Ministère chargé de l'architecture et ministère chargé de l'enseignement supérieur)</w:t>
            </w:r>
          </w:p>
        </w:tc>
        <w:tc>
          <w:tcPr>
            <w:tcW w:w="999" w:type="pct"/>
            <w:tcBorders>
              <w:top w:val="nil"/>
              <w:left w:val="single" w:sz="4" w:space="0" w:color="auto"/>
              <w:bottom w:val="nil"/>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Strasbūras Valsts arhitektūras augstskola (Arhitektūras ministrija un Augstākās izglītības ministrija) </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Ecole nationale supérieure d'architecture de Strasbourg (Ministère chargé de l'architecture et ministère chargé de l'enseignement supérieur)</w:t>
            </w:r>
          </w:p>
        </w:tc>
        <w:tc>
          <w:tcPr>
            <w:tcW w:w="999" w:type="pct"/>
            <w:tcBorders>
              <w:top w:val="nil"/>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150A" w:rsidRPr="002521AE" w:rsidRDefault="00F8150A" w:rsidP="008B3017">
            <w:pPr>
              <w:ind w:left="194" w:hanging="194"/>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2006./2007.</w:t>
            </w:r>
          </w:p>
        </w:tc>
      </w:tr>
      <w:tr w:rsidR="001F1260" w:rsidRPr="002521AE" w:rsidTr="00D412F9">
        <w:trPr>
          <w:trHeight w:val="675"/>
        </w:trPr>
        <w:tc>
          <w:tcPr>
            <w:tcW w:w="734" w:type="pct"/>
            <w:tcBorders>
              <w:top w:val="nil"/>
              <w:bottom w:val="nil"/>
              <w:right w:val="single" w:sz="4" w:space="0" w:color="auto"/>
            </w:tcBorders>
          </w:tcPr>
          <w:p w:rsidR="00F8150A" w:rsidRDefault="00F8150A"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5. Speciālās arhitektūras skolas diploms 2. pakāpe līdzvērtīgs valsts arhitekta diplomam </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5. Diplôme d'études de l'école spéciale d'architecture Grade 2 équivalent au diplôme d'Etat d'architecte</w:t>
            </w:r>
          </w:p>
        </w:tc>
        <w:tc>
          <w:tcPr>
            <w:tcW w:w="1366"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5. Speciālā Arhitektūras augstskola (Arhitektūras ministrija un Augstākās izglītības ministrija)  </w:t>
            </w:r>
          </w:p>
          <w:p w:rsidR="00F8150A" w:rsidRPr="002521AE" w:rsidRDefault="00F8150A"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i/>
                <w:noProof/>
                <w:color w:val="000000" w:themeColor="text1"/>
                <w:sz w:val="24"/>
                <w:szCs w:val="24"/>
              </w:rPr>
              <w:t>5. Ecole spéciale d'architecture (Ministère chargé de l'architecture et ministère chargé de l'enseignement supérieur)</w:t>
            </w:r>
          </w:p>
        </w:tc>
        <w:tc>
          <w:tcPr>
            <w:tcW w:w="999" w:type="pct"/>
            <w:tcBorders>
              <w:top w:val="single" w:sz="4" w:space="0" w:color="auto"/>
              <w:left w:val="single" w:sz="4" w:space="0" w:color="auto"/>
              <w:bottom w:val="single" w:sz="4" w:space="0" w:color="auto"/>
              <w:right w:val="single" w:sz="4" w:space="0" w:color="auto"/>
            </w:tcBorders>
          </w:tcPr>
          <w:p w:rsidR="00F8150A" w:rsidRPr="002521AE" w:rsidRDefault="00F8150A" w:rsidP="008B3017">
            <w:pPr>
              <w:ind w:firstLine="0"/>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ESA arhitekta diploms, habilitēts uzņemties būvprojektus savā vārdā, līdzvērtīgs Valsts arhitekta diplomam, uzņemoties būvprojektus savā vārdā, atzinusi Arhitektūras ministrija </w:t>
            </w:r>
          </w:p>
          <w:p w:rsidR="00F8150A" w:rsidRPr="002521AE" w:rsidRDefault="00F8150A"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 xml:space="preserve">Diplôme d'architecte de l'ESA habilitant à exercer la maitrise d'œuvre en son nom propre, équivalent à l'habilitation de l'architecte diplômé d'Etat à l'exercice de la maîtrise d'œuvre en son nom propre, reconnu par le </w:t>
            </w:r>
            <w:r w:rsidRPr="002521AE">
              <w:rPr>
                <w:rFonts w:ascii="Times New Roman" w:hAnsi="Times New Roman" w:cs="Times New Roman"/>
                <w:i/>
                <w:noProof/>
                <w:color w:val="000000" w:themeColor="text1"/>
                <w:sz w:val="24"/>
                <w:szCs w:val="24"/>
              </w:rPr>
              <w:lastRenderedPageBreak/>
              <w:t>Ministère chargé de l'architecture</w:t>
            </w:r>
          </w:p>
        </w:tc>
        <w:tc>
          <w:tcPr>
            <w:tcW w:w="587" w:type="pct"/>
            <w:tcBorders>
              <w:top w:val="single" w:sz="4" w:space="0" w:color="auto"/>
              <w:left w:val="single" w:sz="4" w:space="0" w:color="auto"/>
              <w:bottom w:val="single" w:sz="4" w:space="0" w:color="auto"/>
            </w:tcBorders>
          </w:tcPr>
          <w:p w:rsidR="00F8150A" w:rsidRPr="002521AE" w:rsidRDefault="00F8150A" w:rsidP="008B3017">
            <w:pPr>
              <w:ind w:firstLine="0"/>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lastRenderedPageBreak/>
              <w:t>2006./2007.</w:t>
            </w:r>
          </w:p>
        </w:tc>
      </w:tr>
      <w:tr w:rsidR="001F1260" w:rsidRPr="002521AE" w:rsidTr="00D412F9">
        <w:trPr>
          <w:trHeight w:val="675"/>
        </w:trPr>
        <w:tc>
          <w:tcPr>
            <w:tcW w:w="734" w:type="pct"/>
            <w:tcBorders>
              <w:top w:val="nil"/>
              <w:bottom w:val="nil"/>
              <w:right w:val="single" w:sz="4" w:space="0" w:color="auto"/>
            </w:tcBorders>
          </w:tcPr>
          <w:p w:rsidR="00F97B38" w:rsidRDefault="00F97B38"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6. Strasbūras INSA diploms līdzvērtīgs valsts arhitekta diplomam, piešķirot maģistra grādu (arhitekta karjera)</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6. Diplôme d'architecte INSA de Strasbourg équivalent au diplôme d'Etat d'architecte conférant le grade de master (parcours architecte)</w:t>
            </w:r>
          </w:p>
        </w:tc>
        <w:tc>
          <w:tcPr>
            <w:tcW w:w="1366"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6. Strasbūras Valsts lietišķo zinātņu institūts (INSA) (Arhitektūras ministrija un Augstākās izglītības ministrija)  </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6. Institut national des sciences appliquées de Strasbourg (INSA) (Ministère chargé de l'architecture et ministère chargé de l'enseignement supérieur)</w:t>
            </w:r>
          </w:p>
        </w:tc>
        <w:tc>
          <w:tcPr>
            <w:tcW w:w="999"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INSA arhitekta habilitācija uzņemties būvprojektus savā vārdā, līdzvērtīga HMONP, atzinusi Arhitektūras ministrija </w:t>
            </w:r>
          </w:p>
          <w:p w:rsidR="00F97B38" w:rsidRPr="002521AE" w:rsidRDefault="00F97B38" w:rsidP="008B3017">
            <w:pPr>
              <w:ind w:firstLine="0"/>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Habilitation de l'architecte de l'INSA à exercer la maîtrise d'œuvre en son nom propre équivalent à l'HMONP, reconnue par le ministère chargé de l'architecture</w:t>
            </w:r>
          </w:p>
        </w:tc>
        <w:tc>
          <w:tcPr>
            <w:tcW w:w="587" w:type="pct"/>
            <w:tcBorders>
              <w:top w:val="single" w:sz="4" w:space="0" w:color="auto"/>
              <w:left w:val="single" w:sz="4" w:space="0" w:color="auto"/>
              <w:bottom w:val="single" w:sz="4" w:space="0" w:color="auto"/>
            </w:tcBorders>
          </w:tcPr>
          <w:p w:rsidR="00F97B38" w:rsidRPr="002521AE" w:rsidRDefault="00F97B38" w:rsidP="008B3017">
            <w:pPr>
              <w:ind w:firstLine="0"/>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tc>
      </w:tr>
      <w:tr w:rsidR="001F1260" w:rsidRPr="002521AE" w:rsidTr="00D412F9">
        <w:trPr>
          <w:trHeight w:val="675"/>
        </w:trPr>
        <w:tc>
          <w:tcPr>
            <w:tcW w:w="734" w:type="pct"/>
            <w:tcBorders>
              <w:top w:val="nil"/>
              <w:bottom w:val="single" w:sz="4" w:space="0" w:color="auto"/>
              <w:right w:val="single" w:sz="4" w:space="0" w:color="auto"/>
            </w:tcBorders>
          </w:tcPr>
          <w:p w:rsidR="00F97B38" w:rsidRDefault="00F97B38"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Strasbūras INSA diploms līdzvērtīgs valsts arhitekta diplomam, piešķirot maģistra grādu (arhitekta karjera inženierim)</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Diplôme d'architecte INSA de Strasbourg équivalent au diplôme d'Etat d'architecte conférant le grade de master (parcours d'architecte pour ingénieur)</w:t>
            </w:r>
          </w:p>
        </w:tc>
        <w:tc>
          <w:tcPr>
            <w:tcW w:w="1366"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Strasbūras valsts lietišķo zinātņu institūts (INSA) (Arhitektūras ministrija un Augstākās izglītības ministrija)  </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Institut national des sciences appliquées de Strasbourg (INSA) (Ministère chargé de l'architecture et ministère chargé de l'enseignement supérieur)</w:t>
            </w:r>
          </w:p>
        </w:tc>
        <w:tc>
          <w:tcPr>
            <w:tcW w:w="999" w:type="pct"/>
            <w:tcBorders>
              <w:top w:val="single" w:sz="4" w:space="0" w:color="auto"/>
              <w:left w:val="single" w:sz="4" w:space="0" w:color="auto"/>
              <w:bottom w:val="single" w:sz="4" w:space="0" w:color="auto"/>
              <w:right w:val="single" w:sz="4" w:space="0" w:color="auto"/>
            </w:tcBorders>
          </w:tcPr>
          <w:p w:rsidR="00F97B38" w:rsidRPr="002521AE" w:rsidRDefault="00F97B38" w:rsidP="008B3017">
            <w:pPr>
              <w:ind w:firstLine="0"/>
              <w:jc w:val="left"/>
              <w:rPr>
                <w:rFonts w:ascii="Times New Roman" w:hAnsi="Times New Roman" w:cs="Times New Roman"/>
                <w:noProof/>
                <w:color w:val="000000" w:themeColor="text1"/>
                <w:sz w:val="24"/>
                <w:szCs w:val="24"/>
              </w:rPr>
            </w:pPr>
            <w:r w:rsidRPr="002521AE">
              <w:rPr>
                <w:rFonts w:ascii="Times New Roman" w:hAnsi="Times New Roman" w:cs="Times New Roman"/>
                <w:noProof/>
                <w:color w:val="000000" w:themeColor="text1"/>
                <w:sz w:val="24"/>
                <w:szCs w:val="24"/>
              </w:rPr>
              <w:t xml:space="preserve">INSA arhitekta habilitācija uzņemties būvprojektus savā vārdā, līdzvērtīga HMONP, izdevusi Arhitektūras ministrija </w:t>
            </w:r>
          </w:p>
          <w:p w:rsidR="00F97B38" w:rsidRPr="002521AE" w:rsidRDefault="00F97B38" w:rsidP="008B3017">
            <w:pPr>
              <w:ind w:firstLine="0"/>
              <w:jc w:val="left"/>
              <w:rPr>
                <w:rFonts w:ascii="Times New Roman" w:hAnsi="Times New Roman" w:cs="Times New Roman"/>
                <w:i/>
                <w:noProof/>
                <w:color w:val="000000" w:themeColor="text1"/>
                <w:sz w:val="24"/>
                <w:szCs w:val="24"/>
              </w:rPr>
            </w:pPr>
            <w:r w:rsidRPr="002521AE">
              <w:rPr>
                <w:rFonts w:ascii="Times New Roman" w:hAnsi="Times New Roman" w:cs="Times New Roman"/>
                <w:i/>
                <w:noProof/>
                <w:color w:val="000000" w:themeColor="text1"/>
                <w:sz w:val="24"/>
                <w:szCs w:val="24"/>
              </w:rPr>
              <w:t>Habilitation de l'architecte de l'INSA à exercer la maîtrise d'œuvre en son nom propre équivalent à l'HMONP, délivrée par le ministère chargé de l'architecture</w:t>
            </w:r>
          </w:p>
        </w:tc>
        <w:tc>
          <w:tcPr>
            <w:tcW w:w="587" w:type="pct"/>
            <w:tcBorders>
              <w:top w:val="single" w:sz="4" w:space="0" w:color="auto"/>
              <w:left w:val="single" w:sz="4" w:space="0" w:color="auto"/>
              <w:bottom w:val="single" w:sz="4" w:space="0" w:color="auto"/>
            </w:tcBorders>
          </w:tcPr>
          <w:p w:rsidR="00F97B38" w:rsidRPr="002521AE" w:rsidRDefault="00F97B38" w:rsidP="008B3017">
            <w:pPr>
              <w:ind w:firstLine="0"/>
              <w:jc w:val="left"/>
              <w:rPr>
                <w:rFonts w:ascii="Times New Roman" w:eastAsia="Times New Roman" w:hAnsi="Times New Roman" w:cs="Times New Roman"/>
                <w:color w:val="000000" w:themeColor="text1"/>
                <w:sz w:val="24"/>
                <w:szCs w:val="24"/>
                <w:lang w:eastAsia="lv-LV"/>
              </w:rPr>
            </w:pPr>
            <w:r w:rsidRPr="002521AE">
              <w:rPr>
                <w:rFonts w:ascii="Times New Roman" w:eastAsia="Times New Roman" w:hAnsi="Times New Roman" w:cs="Times New Roman"/>
                <w:color w:val="000000" w:themeColor="text1"/>
                <w:sz w:val="24"/>
                <w:szCs w:val="24"/>
                <w:lang w:eastAsia="lv-LV"/>
              </w:rPr>
              <w:t>2005./2006.</w:t>
            </w:r>
          </w:p>
        </w:tc>
      </w:tr>
      <w:tr w:rsidR="008B3017" w:rsidRPr="002521AE" w:rsidTr="00D412F9">
        <w:trPr>
          <w:trHeight w:val="675"/>
        </w:trPr>
        <w:tc>
          <w:tcPr>
            <w:tcW w:w="734" w:type="pct"/>
            <w:tcBorders>
              <w:top w:val="single" w:sz="4" w:space="0" w:color="auto"/>
              <w:bottom w:val="nil"/>
              <w:right w:val="single" w:sz="4" w:space="0" w:color="auto"/>
            </w:tcBorders>
          </w:tcPr>
          <w:p w:rsidR="008B3017" w:rsidRPr="00F97B38" w:rsidRDefault="008B3017" w:rsidP="008B3017">
            <w:pPr>
              <w:ind w:firstLine="0"/>
              <w:jc w:val="left"/>
              <w:rPr>
                <w:rFonts w:ascii="Times New Roman" w:hAnsi="Times New Roman" w:cs="Times New Roman"/>
                <w:sz w:val="24"/>
                <w:szCs w:val="24"/>
              </w:rPr>
            </w:pPr>
            <w:r w:rsidRPr="00F97B38">
              <w:rPr>
                <w:rFonts w:ascii="Times New Roman" w:hAnsi="Times New Roman" w:cs="Times New Roman"/>
                <w:sz w:val="24"/>
                <w:szCs w:val="24"/>
              </w:rPr>
              <w:t>Grieķijas Republika</w:t>
            </w:r>
          </w:p>
        </w:tc>
        <w:tc>
          <w:tcPr>
            <w:tcW w:w="1313" w:type="pct"/>
            <w:tcBorders>
              <w:top w:val="single" w:sz="4" w:space="0" w:color="auto"/>
              <w:left w:val="single" w:sz="4" w:space="0" w:color="auto"/>
              <w:bottom w:val="nil"/>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t>Arhitekta-inženiera diploms</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Δίπλωμα αρχιτέκτονα - μηχανικού</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t>Valsts Tehniskā universitāte, Arhitektu-inženieru nodaļa</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Εθνικό Μετσόβιο Πολυτεχνείο (ΕΜΠ),</w:t>
            </w:r>
            <w:r>
              <w:rPr>
                <w:rFonts w:ascii="Times New Roman" w:hAnsi="Times New Roman" w:cs="Times New Roman"/>
                <w:i/>
                <w:noProof/>
                <w:color w:val="000000" w:themeColor="text1"/>
                <w:sz w:val="24"/>
                <w:szCs w:val="24"/>
              </w:rPr>
              <w:t xml:space="preserve"> τμήμα αρχιτεκτόνων – μηχανικών</w:t>
            </w:r>
          </w:p>
        </w:tc>
        <w:tc>
          <w:tcPr>
            <w:tcW w:w="999" w:type="pct"/>
            <w:vMerge w:val="restart"/>
            <w:tcBorders>
              <w:top w:val="single" w:sz="4" w:space="0" w:color="auto"/>
              <w:left w:val="single" w:sz="4" w:space="0" w:color="auto"/>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lastRenderedPageBreak/>
              <w:t xml:space="preserve">Sertifikāts, kuru izsniedz Grieķijas Tehniskā palāta, </w:t>
            </w:r>
            <w:r w:rsidRPr="00BA3382">
              <w:rPr>
                <w:color w:val="000000" w:themeColor="text1"/>
              </w:rPr>
              <w:lastRenderedPageBreak/>
              <w:t>kas ļauj praktizēt arhitektūras jomā</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Βεβαίωση που χορηγεί το Τεχνικό Επιμελητήριο Ελλάδας (ΤΕΕ) και η οποία επιτρέπει την άσκηση δραστηριοτήτων στον τομέα της αρχιτεκτονικής</w:t>
            </w:r>
          </w:p>
        </w:tc>
        <w:tc>
          <w:tcPr>
            <w:tcW w:w="587" w:type="pct"/>
            <w:tcBorders>
              <w:top w:val="single" w:sz="4" w:space="0" w:color="auto"/>
              <w:left w:val="single" w:sz="4" w:space="0" w:color="auto"/>
              <w:bottom w:val="single" w:sz="4" w:space="0" w:color="auto"/>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lastRenderedPageBreak/>
              <w:t>1988./1989.</w:t>
            </w:r>
          </w:p>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Default="008B3017" w:rsidP="008B3017">
            <w:pPr>
              <w:ind w:firstLine="0"/>
              <w:jc w:val="left"/>
              <w:rPr>
                <w:rFonts w:ascii="Times New Roman" w:hAnsi="Times New Roman" w:cs="Times New Roman"/>
                <w:sz w:val="28"/>
                <w:szCs w:val="28"/>
              </w:rPr>
            </w:pPr>
          </w:p>
        </w:tc>
        <w:tc>
          <w:tcPr>
            <w:tcW w:w="1313" w:type="pct"/>
            <w:tcBorders>
              <w:top w:val="nil"/>
              <w:left w:val="single" w:sz="4" w:space="0" w:color="auto"/>
              <w:bottom w:val="single" w:sz="4" w:space="0" w:color="auto"/>
              <w:right w:val="single" w:sz="4" w:space="0" w:color="auto"/>
            </w:tcBorders>
          </w:tcPr>
          <w:p w:rsidR="008B3017" w:rsidRPr="002521AE"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pStyle w:val="western"/>
              <w:spacing w:before="0" w:beforeAutospacing="0" w:after="0" w:afterAutospacing="0"/>
              <w:rPr>
                <w:color w:val="000000" w:themeColor="text1"/>
              </w:rPr>
            </w:pPr>
            <w:r w:rsidRPr="00BA3382">
              <w:rPr>
                <w:color w:val="000000" w:themeColor="text1"/>
              </w:rPr>
              <w:t>Saloniku Aristoteļa universitāte, Politehniskās skolas arhitektu-inženieru fakultāte</w:t>
            </w:r>
          </w:p>
          <w:p w:rsidR="008B3017" w:rsidRPr="002521AE"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Αριστοτέλειο Πανεπιστήμιο Θεσσαλονίκης (ΑΠΘ), τμήμα αρχιτεκτόνων – μηχανικών της Πολυτεχνικής σχολής</w:t>
            </w:r>
          </w:p>
        </w:tc>
        <w:tc>
          <w:tcPr>
            <w:tcW w:w="999" w:type="pct"/>
            <w:vMerge/>
            <w:tcBorders>
              <w:left w:val="single" w:sz="4" w:space="0" w:color="auto"/>
              <w:bottom w:val="nil"/>
              <w:right w:val="single" w:sz="4" w:space="0" w:color="auto"/>
            </w:tcBorders>
          </w:tcPr>
          <w:p w:rsidR="008B3017" w:rsidRPr="002521AE"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14137F" w:rsidRDefault="0014137F"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14137F" w:rsidRPr="00BA3382" w:rsidRDefault="0014137F" w:rsidP="008B3017">
            <w:pPr>
              <w:pStyle w:val="western"/>
              <w:spacing w:before="0" w:beforeAutospacing="0" w:after="0" w:afterAutospacing="0"/>
              <w:rPr>
                <w:color w:val="000000" w:themeColor="text1"/>
              </w:rPr>
            </w:pPr>
            <w:r w:rsidRPr="00BA3382">
              <w:rPr>
                <w:color w:val="000000" w:themeColor="text1"/>
              </w:rPr>
              <w:t>Arhitekta-inženiera diploms</w:t>
            </w:r>
          </w:p>
          <w:p w:rsidR="0014137F" w:rsidRPr="00BA3382" w:rsidRDefault="0014137F" w:rsidP="008B3017">
            <w:pPr>
              <w:pStyle w:val="western"/>
              <w:spacing w:before="0" w:beforeAutospacing="0" w:after="0" w:afterAutospacing="0"/>
              <w:rPr>
                <w:i/>
                <w:color w:val="000000" w:themeColor="text1"/>
              </w:rPr>
            </w:pPr>
            <w:r w:rsidRPr="00BA3382">
              <w:rPr>
                <w:i/>
                <w:noProof/>
                <w:color w:val="000000" w:themeColor="text1"/>
              </w:rPr>
              <w:t>Δίπλωμα Αρχιτέκτονα–Μηχανικού</w:t>
            </w:r>
          </w:p>
        </w:tc>
        <w:tc>
          <w:tcPr>
            <w:tcW w:w="1366" w:type="pct"/>
            <w:tcBorders>
              <w:top w:val="single" w:sz="4" w:space="0" w:color="auto"/>
              <w:left w:val="single" w:sz="4" w:space="0" w:color="auto"/>
              <w:bottom w:val="single" w:sz="4" w:space="0" w:color="auto"/>
              <w:right w:val="single" w:sz="4" w:space="0" w:color="auto"/>
            </w:tcBorders>
          </w:tcPr>
          <w:p w:rsidR="0014137F" w:rsidRPr="00BA3382" w:rsidRDefault="0014137F" w:rsidP="008B3017">
            <w:pPr>
              <w:pStyle w:val="western"/>
              <w:spacing w:before="0" w:beforeAutospacing="0" w:after="0" w:afterAutospacing="0"/>
              <w:rPr>
                <w:color w:val="000000" w:themeColor="text1"/>
              </w:rPr>
            </w:pPr>
            <w:r w:rsidRPr="00BA3382">
              <w:rPr>
                <w:color w:val="000000" w:themeColor="text1"/>
              </w:rPr>
              <w:t>- Patras Universitāte, Politehniskās augstskolas Arhitektu-inženieru fakultāte</w:t>
            </w:r>
          </w:p>
          <w:p w:rsidR="0014137F" w:rsidRPr="00BA3382" w:rsidRDefault="0014137F"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 Πανεπιστήμιο Πατρών, τμήμα αρχιτεκτόνων - μηχανικών της Πολυτεχνικής σχολής</w:t>
            </w:r>
          </w:p>
        </w:tc>
        <w:tc>
          <w:tcPr>
            <w:tcW w:w="999" w:type="pct"/>
            <w:tcBorders>
              <w:top w:val="nil"/>
              <w:left w:val="single" w:sz="4" w:space="0" w:color="auto"/>
              <w:bottom w:val="single" w:sz="4" w:space="0" w:color="auto"/>
              <w:right w:val="single" w:sz="4" w:space="0" w:color="auto"/>
            </w:tcBorders>
          </w:tcPr>
          <w:p w:rsidR="0014137F" w:rsidRPr="002521AE" w:rsidRDefault="0014137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4137F" w:rsidRPr="002521AE" w:rsidRDefault="0014137F"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2003./2004.</w:t>
            </w:r>
          </w:p>
        </w:tc>
      </w:tr>
      <w:tr w:rsidR="008B3017" w:rsidRPr="002521AE" w:rsidTr="00D412F9">
        <w:trPr>
          <w:trHeight w:val="2955"/>
        </w:trPr>
        <w:tc>
          <w:tcPr>
            <w:tcW w:w="734" w:type="pct"/>
            <w:tcBorders>
              <w:top w:val="single" w:sz="4" w:space="0" w:color="auto"/>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r w:rsidRPr="0014137F">
              <w:rPr>
                <w:rFonts w:ascii="Times New Roman" w:hAnsi="Times New Roman" w:cs="Times New Roman"/>
                <w:sz w:val="24"/>
                <w:szCs w:val="24"/>
              </w:rPr>
              <w:t>Īrijas Republika</w:t>
            </w:r>
          </w:p>
        </w:tc>
        <w:tc>
          <w:tcPr>
            <w:tcW w:w="1313"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1. Bakalaura diploms arhitektūrā, ko piešķir Īrijas Valsts universitāte </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1. Degree of Bachelor of Architecture (B.Arch. NUI)</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1. Īrijas Valsts universitāte šādu diplomu izsniedz Dublinas </w:t>
            </w:r>
            <w:r>
              <w:rPr>
                <w:rFonts w:ascii="Times New Roman" w:hAnsi="Times New Roman" w:cs="Times New Roman"/>
                <w:noProof/>
                <w:color w:val="000000" w:themeColor="text1"/>
                <w:sz w:val="24"/>
                <w:szCs w:val="24"/>
              </w:rPr>
              <w:t>koledžas</w:t>
            </w:r>
            <w:r w:rsidRPr="00BA3382">
              <w:rPr>
                <w:rFonts w:ascii="Times New Roman" w:hAnsi="Times New Roman" w:cs="Times New Roman"/>
                <w:noProof/>
                <w:color w:val="000000" w:themeColor="text1"/>
                <w:sz w:val="24"/>
                <w:szCs w:val="24"/>
              </w:rPr>
              <w:t xml:space="preserve"> arhitektūras studiju programmas absolventiem </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 xml:space="preserve">1. National University of Ireland to architecture graduates of University College Dublin  </w:t>
            </w:r>
          </w:p>
        </w:tc>
        <w:tc>
          <w:tcPr>
            <w:tcW w:w="999"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Sertifikāts, kas apliecina, ka ir izpildītas visas prasības, lai Īrijā iegūtu arhitekta profesionālo kvalifikāciju, un ko izdod Īrijas Karaliskais arhitektu institūts </w:t>
            </w:r>
          </w:p>
          <w:p w:rsidR="008B3017" w:rsidRPr="00BA3382" w:rsidRDefault="008B3017"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 xml:space="preserve">Certificate of fulfilment of qualifications requirements for professional recognition as an architect in Ireland issued by the Royal </w:t>
            </w:r>
            <w:r w:rsidRPr="00BA3382">
              <w:rPr>
                <w:rFonts w:ascii="Times New Roman" w:hAnsi="Times New Roman" w:cs="Times New Roman"/>
                <w:i/>
                <w:noProof/>
                <w:color w:val="000000" w:themeColor="text1"/>
                <w:sz w:val="24"/>
                <w:szCs w:val="24"/>
              </w:rPr>
              <w:lastRenderedPageBreak/>
              <w:t>Institute of Architects of Ireland (RIAI)</w:t>
            </w: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lastRenderedPageBreak/>
              <w:t>1988./1989.</w:t>
            </w:r>
          </w:p>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2. Bakalaura diploms arhitektūrā (iepriekš līdz 2002. gadam </w:t>
            </w:r>
            <w:r w:rsidRPr="00BA3382">
              <w:rPr>
                <w:rFonts w:ascii="Times New Roman" w:hAnsi="Times New Roman" w:cs="Times New Roman"/>
                <w:noProof/>
                <w:color w:val="000000" w:themeColor="text1"/>
                <w:sz w:val="24"/>
                <w:szCs w:val="24"/>
              </w:rPr>
              <w:lastRenderedPageBreak/>
              <w:t xml:space="preserve">zinātniskā grāda standarta diploms arhitektūrā) </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2. Degree of Bachelor of Architecture (B.Arch.)</w:t>
            </w:r>
            <w:r w:rsidRPr="00BA3382">
              <w:rPr>
                <w:rFonts w:ascii="Times New Roman" w:hAnsi="Times New Roman" w:cs="Times New Roman"/>
                <w:i/>
                <w:noProof/>
                <w:color w:val="000000" w:themeColor="text1"/>
                <w:sz w:val="24"/>
                <w:szCs w:val="24"/>
              </w:rPr>
              <w:br/>
              <w:t>(Previously, until 2002 - Degree standard diploma in architecture (Dip. Arch))</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lastRenderedPageBreak/>
              <w:t>2. Dublinas Tehnoloģiju institūts, Boltonas iela, Dublina (Tehnoloģiju koledža, Boltonas iela, Dublina)</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2. Dublin Institute of Technology, Bolton Street, Dublin</w:t>
            </w:r>
            <w:r w:rsidRPr="00BA3382">
              <w:rPr>
                <w:rFonts w:ascii="Times New Roman" w:hAnsi="Times New Roman" w:cs="Times New Roman"/>
                <w:i/>
                <w:noProof/>
                <w:color w:val="000000" w:themeColor="text1"/>
                <w:sz w:val="24"/>
                <w:szCs w:val="24"/>
              </w:rPr>
              <w:br/>
              <w:t>(College of Technology, Bolton Street, Dublin)</w:t>
            </w:r>
          </w:p>
        </w:tc>
        <w:tc>
          <w:tcPr>
            <w:tcW w:w="999" w:type="pct"/>
            <w:vMerge/>
            <w:tcBorders>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2521AE"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E6748" w:rsidRPr="0014137F" w:rsidRDefault="00AE674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3. Asociētā biedra sertifikāts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3. Certificate of associateship (ARIAI)</w:t>
            </w:r>
          </w:p>
        </w:tc>
        <w:tc>
          <w:tcPr>
            <w:tcW w:w="1366"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3. Īrijas Karaliskais arhitektu institūts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3. Royal Institute of Architects of Ireland</w:t>
            </w:r>
          </w:p>
        </w:tc>
        <w:tc>
          <w:tcPr>
            <w:tcW w:w="999" w:type="pct"/>
            <w:tcBorders>
              <w:top w:val="nil"/>
              <w:left w:val="single" w:sz="4" w:space="0" w:color="auto"/>
              <w:bottom w:val="nil"/>
              <w:right w:val="single" w:sz="4" w:space="0" w:color="auto"/>
            </w:tcBorders>
          </w:tcPr>
          <w:p w:rsidR="00AE6748" w:rsidRDefault="00AE674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E6748" w:rsidRPr="002521AE" w:rsidRDefault="00AE674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E6748" w:rsidRPr="0014137F" w:rsidRDefault="00AE674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4. Biedra sertifikāts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4. Certificate of membership (MRIAI)  </w:t>
            </w:r>
          </w:p>
        </w:tc>
        <w:tc>
          <w:tcPr>
            <w:tcW w:w="1366"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4. Īrijas Karaliskais arhitektu institūts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4. Royal Institute of Architects of Ireland</w:t>
            </w:r>
          </w:p>
        </w:tc>
        <w:tc>
          <w:tcPr>
            <w:tcW w:w="999" w:type="pct"/>
            <w:tcBorders>
              <w:top w:val="nil"/>
              <w:left w:val="single" w:sz="4" w:space="0" w:color="auto"/>
              <w:bottom w:val="nil"/>
              <w:right w:val="single" w:sz="4" w:space="0" w:color="auto"/>
            </w:tcBorders>
          </w:tcPr>
          <w:p w:rsidR="00AE6748" w:rsidRDefault="00AE674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AE6748" w:rsidRPr="002521AE" w:rsidRDefault="00AE674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E6748" w:rsidRPr="0014137F" w:rsidRDefault="00AE674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5. Bakalaura diploms arhitektūrā (ar viena priekšmeta specializāciju), ko piešķir Limerikas Universitāte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5. Degree of Bachelor of Architecture (Honours) (B.Arch. (Hons) UL)</w:t>
            </w:r>
          </w:p>
        </w:tc>
        <w:tc>
          <w:tcPr>
            <w:tcW w:w="1366" w:type="pct"/>
            <w:tcBorders>
              <w:top w:val="single" w:sz="4" w:space="0" w:color="auto"/>
              <w:left w:val="single" w:sz="4" w:space="0" w:color="auto"/>
              <w:bottom w:val="single" w:sz="4" w:space="0" w:color="auto"/>
              <w:right w:val="single" w:sz="4" w:space="0" w:color="auto"/>
            </w:tcBorders>
          </w:tcPr>
          <w:p w:rsidR="00AE6748" w:rsidRPr="00BA3382" w:rsidRDefault="00AE674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5. Limerikas Universitāte   </w:t>
            </w:r>
          </w:p>
          <w:p w:rsidR="00AE6748" w:rsidRPr="00BA3382" w:rsidRDefault="00AE674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5. University of Limerick</w:t>
            </w:r>
          </w:p>
        </w:tc>
        <w:tc>
          <w:tcPr>
            <w:tcW w:w="999" w:type="pct"/>
            <w:tcBorders>
              <w:top w:val="nil"/>
              <w:left w:val="single" w:sz="4" w:space="0" w:color="auto"/>
              <w:bottom w:val="nil"/>
              <w:right w:val="single" w:sz="4" w:space="0" w:color="auto"/>
            </w:tcBorders>
          </w:tcPr>
          <w:p w:rsidR="00AE6748" w:rsidRDefault="00AE674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E6748" w:rsidRPr="00BA3382" w:rsidRDefault="00AE674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AE6748" w:rsidRPr="002521AE" w:rsidRDefault="00AE674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96C86" w:rsidRPr="0014137F" w:rsidRDefault="00796C8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96C86" w:rsidRPr="00BA3382" w:rsidRDefault="00796C8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6. Bakalaura diploms arhitektūrā (ar viena priekšmeta specializāciju), ko piešķir </w:t>
            </w:r>
            <w:r w:rsidRPr="00BA3382">
              <w:rPr>
                <w:rFonts w:ascii="Times New Roman" w:hAnsi="Times New Roman" w:cs="Times New Roman"/>
                <w:iCs/>
                <w:noProof/>
                <w:color w:val="000000" w:themeColor="text1"/>
                <w:sz w:val="24"/>
                <w:szCs w:val="24"/>
              </w:rPr>
              <w:t>Vaterfordas Tehnoloģiju</w:t>
            </w:r>
            <w:r w:rsidRPr="00BA3382">
              <w:rPr>
                <w:rFonts w:ascii="Times New Roman" w:hAnsi="Times New Roman" w:cs="Times New Roman"/>
                <w:noProof/>
                <w:color w:val="000000" w:themeColor="text1"/>
                <w:sz w:val="24"/>
                <w:szCs w:val="24"/>
              </w:rPr>
              <w:t xml:space="preserve"> institūts </w:t>
            </w:r>
          </w:p>
          <w:p w:rsidR="00796C86" w:rsidRPr="00BA3382" w:rsidRDefault="00796C8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6. Degree of Bachelor of Architecture (Honours)</w:t>
            </w:r>
            <w:r w:rsidRPr="00BA3382">
              <w:rPr>
                <w:rFonts w:ascii="Times New Roman" w:hAnsi="Times New Roman" w:cs="Times New Roman"/>
                <w:i/>
                <w:noProof/>
                <w:color w:val="000000" w:themeColor="text1"/>
                <w:sz w:val="24"/>
                <w:szCs w:val="24"/>
              </w:rPr>
              <w:br/>
              <w:t>(B.Arch. (Hons) WIT)</w:t>
            </w:r>
          </w:p>
        </w:tc>
        <w:tc>
          <w:tcPr>
            <w:tcW w:w="1366" w:type="pct"/>
            <w:tcBorders>
              <w:top w:val="single" w:sz="4" w:space="0" w:color="auto"/>
              <w:left w:val="single" w:sz="4" w:space="0" w:color="auto"/>
              <w:bottom w:val="single" w:sz="4" w:space="0" w:color="auto"/>
              <w:right w:val="single" w:sz="4" w:space="0" w:color="auto"/>
            </w:tcBorders>
          </w:tcPr>
          <w:p w:rsidR="00796C86" w:rsidRPr="00BA3382" w:rsidRDefault="00796C8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Cs/>
                <w:noProof/>
                <w:color w:val="000000" w:themeColor="text1"/>
                <w:sz w:val="24"/>
                <w:szCs w:val="24"/>
              </w:rPr>
              <w:t>6. Vaterfordas Tehnoloģiju</w:t>
            </w:r>
            <w:r w:rsidRPr="00BA3382">
              <w:rPr>
                <w:rFonts w:ascii="Times New Roman" w:hAnsi="Times New Roman" w:cs="Times New Roman"/>
                <w:noProof/>
                <w:color w:val="000000" w:themeColor="text1"/>
                <w:sz w:val="24"/>
                <w:szCs w:val="24"/>
              </w:rPr>
              <w:t xml:space="preserve"> institūts </w:t>
            </w:r>
          </w:p>
          <w:p w:rsidR="00796C86" w:rsidRPr="00BA3382" w:rsidRDefault="00796C8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6. Waterford Institute of Technology</w:t>
            </w:r>
          </w:p>
        </w:tc>
        <w:tc>
          <w:tcPr>
            <w:tcW w:w="999" w:type="pct"/>
            <w:tcBorders>
              <w:top w:val="nil"/>
              <w:left w:val="single" w:sz="4" w:space="0" w:color="auto"/>
              <w:bottom w:val="single" w:sz="4" w:space="0" w:color="auto"/>
              <w:right w:val="single" w:sz="4" w:space="0" w:color="auto"/>
            </w:tcBorders>
          </w:tcPr>
          <w:p w:rsidR="00796C86" w:rsidRDefault="00796C8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96C86" w:rsidRPr="002521AE" w:rsidRDefault="00796C86"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tc>
      </w:tr>
      <w:tr w:rsidR="001F1260" w:rsidRPr="001618FC" w:rsidTr="00D412F9">
        <w:trPr>
          <w:trHeight w:val="675"/>
        </w:trPr>
        <w:tc>
          <w:tcPr>
            <w:tcW w:w="734" w:type="pct"/>
            <w:tcBorders>
              <w:top w:val="single" w:sz="4" w:space="0" w:color="auto"/>
              <w:bottom w:val="single" w:sz="4" w:space="0" w:color="auto"/>
              <w:right w:val="single" w:sz="4" w:space="0" w:color="auto"/>
            </w:tcBorders>
          </w:tcPr>
          <w:p w:rsidR="00350620" w:rsidRPr="001618FC" w:rsidRDefault="00350620" w:rsidP="008B3017">
            <w:pPr>
              <w:ind w:firstLine="0"/>
              <w:jc w:val="left"/>
              <w:rPr>
                <w:rFonts w:ascii="Times New Roman" w:hAnsi="Times New Roman" w:cs="Times New Roman"/>
                <w:sz w:val="24"/>
                <w:szCs w:val="24"/>
              </w:rPr>
            </w:pPr>
            <w:r w:rsidRPr="001618FC">
              <w:rPr>
                <w:rFonts w:ascii="Times New Roman" w:hAnsi="Times New Roman" w:cs="Times New Roman"/>
                <w:sz w:val="24"/>
                <w:szCs w:val="24"/>
              </w:rPr>
              <w:t>Islandes Republika</w:t>
            </w:r>
          </w:p>
        </w:tc>
        <w:tc>
          <w:tcPr>
            <w:tcW w:w="1313" w:type="pct"/>
            <w:tcBorders>
              <w:top w:val="single" w:sz="4" w:space="0" w:color="auto"/>
              <w:left w:val="single" w:sz="4" w:space="0" w:color="auto"/>
              <w:bottom w:val="single" w:sz="4" w:space="0" w:color="auto"/>
              <w:right w:val="single" w:sz="4" w:space="0" w:color="auto"/>
            </w:tcBorders>
          </w:tcPr>
          <w:p w:rsidR="00350620" w:rsidRPr="001618FC" w:rsidRDefault="00350620" w:rsidP="008B3017">
            <w:pPr>
              <w:ind w:firstLine="0"/>
              <w:jc w:val="left"/>
              <w:rPr>
                <w:rFonts w:ascii="Times New Roman" w:eastAsia="Times New Roman" w:hAnsi="Times New Roman" w:cs="Times New Roman"/>
                <w:b/>
                <w:bCs/>
                <w:sz w:val="24"/>
                <w:szCs w:val="24"/>
                <w:lang w:eastAsia="lv-LV"/>
              </w:rPr>
            </w:pPr>
            <w:r w:rsidRPr="001618FC">
              <w:rPr>
                <w:rFonts w:ascii="Times New Roman" w:hAnsi="Times New Roman" w:cs="Times New Roman"/>
                <w:sz w:val="24"/>
                <w:szCs w:val="24"/>
              </w:rPr>
              <w:t>Diplomi, sertifikāti un citi dokumenti, kas piešķirti citā valstī, kas iekļauti Ministru kabineta noteikumu “</w:t>
            </w:r>
            <w:r w:rsidRPr="001618FC">
              <w:rPr>
                <w:rFonts w:ascii="Times New Roman" w:eastAsia="Times New Roman" w:hAnsi="Times New Roman" w:cs="Times New Roman"/>
                <w:bCs/>
                <w:sz w:val="24"/>
                <w:szCs w:val="24"/>
                <w:lang w:eastAsia="lv-LV"/>
              </w:rPr>
              <w:t xml:space="preserve">Noteikumi par </w:t>
            </w:r>
            <w:r w:rsidRPr="001618FC">
              <w:rPr>
                <w:rFonts w:ascii="Times New Roman" w:eastAsia="Times New Roman" w:hAnsi="Times New Roman" w:cs="Times New Roman"/>
                <w:bCs/>
                <w:sz w:val="24"/>
                <w:szCs w:val="24"/>
                <w:lang w:eastAsia="lv-LV"/>
              </w:rPr>
              <w:lastRenderedPageBreak/>
              <w:t>arhitekta izglītību un profesionālo kvalifikāciju apliecinošiem dokumentiem, kurus atzīst, piemērojot speciālo profesionālās kvalifikācijas atzīšanas sistēmu”</w:t>
            </w:r>
          </w:p>
          <w:p w:rsidR="00350620" w:rsidRPr="001618FC" w:rsidRDefault="00350620" w:rsidP="008B3017">
            <w:pPr>
              <w:pStyle w:val="Default"/>
            </w:pPr>
            <w:r w:rsidRPr="001618FC">
              <w:t xml:space="preserve"> pielikumā</w:t>
            </w:r>
          </w:p>
          <w:p w:rsidR="00350620" w:rsidRPr="001618FC" w:rsidRDefault="00350620" w:rsidP="008B3017">
            <w:pPr>
              <w:pStyle w:val="Default"/>
              <w:rPr>
                <w:i/>
              </w:rPr>
            </w:pPr>
            <w:r w:rsidRPr="001618FC">
              <w:rPr>
                <w:i/>
              </w:rPr>
              <w:t xml:space="preserve">The diplomas, certificates and other titles awarded in another State to which this Directive applies and listed in the present Annex </w:t>
            </w:r>
          </w:p>
        </w:tc>
        <w:tc>
          <w:tcPr>
            <w:tcW w:w="1366" w:type="pct"/>
            <w:tcBorders>
              <w:top w:val="single" w:sz="4" w:space="0" w:color="auto"/>
              <w:left w:val="single" w:sz="4" w:space="0" w:color="auto"/>
              <w:bottom w:val="single" w:sz="4" w:space="0" w:color="auto"/>
              <w:right w:val="single" w:sz="4" w:space="0" w:color="auto"/>
            </w:tcBorders>
          </w:tcPr>
          <w:p w:rsidR="00350620" w:rsidRPr="001618FC" w:rsidRDefault="00350620" w:rsidP="008B3017">
            <w:pPr>
              <w:ind w:firstLine="0"/>
              <w:jc w:val="left"/>
              <w:rPr>
                <w:rFonts w:ascii="Times New Roman" w:hAnsi="Times New Roman" w:cs="Times New Roman"/>
                <w:color w:val="000000"/>
                <w:sz w:val="24"/>
                <w:szCs w:val="24"/>
              </w:rPr>
            </w:pPr>
            <w:r w:rsidRPr="001618FC">
              <w:rPr>
                <w:rFonts w:ascii="Times New Roman" w:hAnsi="Times New Roman" w:cs="Times New Roman"/>
                <w:color w:val="000000"/>
                <w:sz w:val="24"/>
                <w:szCs w:val="24"/>
              </w:rPr>
              <w:lastRenderedPageBreak/>
              <w:t>Kompetentās iestādes</w:t>
            </w:r>
          </w:p>
          <w:p w:rsidR="00350620" w:rsidRPr="001618FC" w:rsidRDefault="00350620" w:rsidP="008B3017">
            <w:pPr>
              <w:ind w:firstLine="0"/>
              <w:jc w:val="left"/>
              <w:rPr>
                <w:rFonts w:ascii="Times New Roman" w:hAnsi="Times New Roman" w:cs="Times New Roman"/>
                <w:i/>
                <w:sz w:val="24"/>
                <w:szCs w:val="24"/>
              </w:rPr>
            </w:pPr>
            <w:r w:rsidRPr="001618FC">
              <w:rPr>
                <w:rFonts w:ascii="Times New Roman" w:hAnsi="Times New Roman" w:cs="Times New Roman"/>
                <w:i/>
                <w:color w:val="000000"/>
                <w:sz w:val="24"/>
                <w:szCs w:val="24"/>
              </w:rPr>
              <w:t>Competent authorities</w:t>
            </w:r>
          </w:p>
        </w:tc>
        <w:tc>
          <w:tcPr>
            <w:tcW w:w="999" w:type="pct"/>
            <w:tcBorders>
              <w:top w:val="single" w:sz="4" w:space="0" w:color="auto"/>
              <w:left w:val="single" w:sz="4" w:space="0" w:color="auto"/>
              <w:bottom w:val="single" w:sz="4" w:space="0" w:color="auto"/>
              <w:right w:val="single" w:sz="4" w:space="0" w:color="auto"/>
            </w:tcBorders>
          </w:tcPr>
          <w:p w:rsidR="00350620" w:rsidRPr="001618FC" w:rsidRDefault="00350620" w:rsidP="008B3017">
            <w:pPr>
              <w:pStyle w:val="Default"/>
            </w:pPr>
            <w:r w:rsidRPr="001618FC">
              <w:t>Apliecinājums par pabeigtu praktisko apmācību, ko izsniegušas kompetentās iestādes.</w:t>
            </w:r>
          </w:p>
          <w:p w:rsidR="00350620" w:rsidRPr="001618FC" w:rsidRDefault="00350620" w:rsidP="008B3017">
            <w:pPr>
              <w:pStyle w:val="Default"/>
              <w:rPr>
                <w:i/>
              </w:rPr>
            </w:pPr>
            <w:r w:rsidRPr="001618FC">
              <w:rPr>
                <w:i/>
              </w:rPr>
              <w:lastRenderedPageBreak/>
              <w:t xml:space="preserve">Certificate on the completed practical training issued by the competent authorities </w:t>
            </w:r>
          </w:p>
          <w:p w:rsidR="00350620" w:rsidRPr="001618FC" w:rsidRDefault="00350620"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350620" w:rsidRPr="001618FC" w:rsidRDefault="00350620" w:rsidP="008B3017">
            <w:pPr>
              <w:ind w:firstLine="0"/>
              <w:jc w:val="left"/>
              <w:rPr>
                <w:rFonts w:ascii="Times New Roman" w:eastAsia="Times New Roman" w:hAnsi="Times New Roman" w:cs="Times New Roman"/>
                <w:color w:val="000000" w:themeColor="text1"/>
                <w:sz w:val="24"/>
                <w:szCs w:val="24"/>
                <w:lang w:eastAsia="lv-LV"/>
              </w:rPr>
            </w:pPr>
            <w:r w:rsidRPr="001618FC">
              <w:rPr>
                <w:rFonts w:ascii="Times New Roman" w:eastAsia="Times New Roman" w:hAnsi="Times New Roman" w:cs="Times New Roman"/>
                <w:color w:val="000000" w:themeColor="text1"/>
                <w:sz w:val="24"/>
                <w:szCs w:val="24"/>
                <w:lang w:eastAsia="lv-LV"/>
              </w:rPr>
              <w:lastRenderedPageBreak/>
              <w:t>-</w:t>
            </w:r>
          </w:p>
        </w:tc>
      </w:tr>
      <w:tr w:rsidR="008B3017" w:rsidRPr="002521AE" w:rsidTr="00D412F9">
        <w:trPr>
          <w:trHeight w:val="675"/>
        </w:trPr>
        <w:tc>
          <w:tcPr>
            <w:tcW w:w="734" w:type="pct"/>
            <w:tcBorders>
              <w:top w:val="single" w:sz="4" w:space="0" w:color="auto"/>
              <w:bottom w:val="nil"/>
              <w:right w:val="single" w:sz="4" w:space="0" w:color="auto"/>
            </w:tcBorders>
          </w:tcPr>
          <w:p w:rsidR="008B3017" w:rsidRPr="00475C01" w:rsidRDefault="008B3017" w:rsidP="008B3017">
            <w:pPr>
              <w:ind w:firstLine="0"/>
              <w:jc w:val="left"/>
              <w:rPr>
                <w:rFonts w:ascii="Times New Roman" w:hAnsi="Times New Roman" w:cs="Times New Roman"/>
                <w:sz w:val="24"/>
                <w:szCs w:val="24"/>
              </w:rPr>
            </w:pPr>
            <w:r w:rsidRPr="00475C01">
              <w:rPr>
                <w:rFonts w:ascii="Times New Roman" w:hAnsi="Times New Roman" w:cs="Times New Roman"/>
                <w:sz w:val="24"/>
                <w:szCs w:val="24"/>
              </w:rPr>
              <w:t>Itālijas Republika</w:t>
            </w:r>
          </w:p>
        </w:tc>
        <w:tc>
          <w:tcPr>
            <w:tcW w:w="1313"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arhitektūrā</w:t>
            </w:r>
          </w:p>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in architettura</w:t>
            </w:r>
          </w:p>
        </w:tc>
        <w:tc>
          <w:tcPr>
            <w:tcW w:w="1366" w:type="pct"/>
            <w:tcBorders>
              <w:top w:val="single" w:sz="4" w:space="0" w:color="auto"/>
              <w:left w:val="single" w:sz="4" w:space="0" w:color="auto"/>
              <w:bottom w:val="single" w:sz="4" w:space="0" w:color="auto"/>
              <w:right w:val="single" w:sz="4" w:space="0" w:color="auto"/>
            </w:tcBorders>
          </w:tcPr>
          <w:p w:rsidR="008B3017" w:rsidRPr="008B301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Kamerino Universitāte </w:t>
            </w:r>
            <w:r>
              <w:rPr>
                <w:rFonts w:ascii="Times New Roman" w:hAnsi="Times New Roman" w:cs="Times New Roman"/>
                <w:i/>
                <w:noProof/>
                <w:color w:val="000000" w:themeColor="text1"/>
                <w:sz w:val="24"/>
                <w:szCs w:val="24"/>
              </w:rPr>
              <w:t>Università di Camerino</w:t>
            </w:r>
          </w:p>
        </w:tc>
        <w:tc>
          <w:tcPr>
            <w:tcW w:w="999"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Diploms, kas attiecīgajai personai dod tiesības patstāvīgi nodarboties ar profesiju, ko izsniegusi Izglītības ministrija (tagad Izglītības un zinātniskās pētniecības ministrija) pēc tam, kad pretendents nokārtojis valsts eksāme</w:t>
            </w:r>
            <w:r>
              <w:rPr>
                <w:rFonts w:ascii="Times New Roman" w:hAnsi="Times New Roman" w:cs="Times New Roman"/>
                <w:noProof/>
                <w:color w:val="000000" w:themeColor="text1"/>
                <w:sz w:val="24"/>
                <w:szCs w:val="24"/>
              </w:rPr>
              <w:t>nu, ko pieņem kompetenta padome</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Diploma di abilitazione all'esercizio indipendente della professione che viene rilasciato dal ministero della Pubblica istruzione (ora Ministero dell'istruzione, dell'università e della ricerca) dopo che il </w:t>
            </w:r>
            <w:r w:rsidRPr="00BA3382">
              <w:rPr>
                <w:rFonts w:ascii="Times New Roman" w:hAnsi="Times New Roman" w:cs="Times New Roman"/>
                <w:i/>
                <w:noProof/>
                <w:color w:val="000000" w:themeColor="text1"/>
                <w:sz w:val="24"/>
                <w:szCs w:val="24"/>
              </w:rPr>
              <w:lastRenderedPageBreak/>
              <w:t>candidato ha sostenuto con esito positivo l'esame di Stato davanti ad una commissione competente</w:t>
            </w:r>
          </w:p>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lastRenderedPageBreak/>
              <w:t>1988./1989.</w:t>
            </w:r>
          </w:p>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Katānijas Universitāte Sirakūzās</w:t>
            </w:r>
          </w:p>
          <w:p w:rsidR="008B3017" w:rsidRPr="008B301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w:t>
            </w:r>
            <w:r>
              <w:rPr>
                <w:rFonts w:ascii="Times New Roman" w:hAnsi="Times New Roman" w:cs="Times New Roman"/>
                <w:i/>
                <w:noProof/>
                <w:color w:val="000000" w:themeColor="text1"/>
                <w:sz w:val="24"/>
                <w:szCs w:val="24"/>
              </w:rPr>
              <w:t>à di Catania – Sede di Siracusa</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Kieti Universitāte </w:t>
            </w:r>
          </w:p>
          <w:p w:rsidR="008B3017" w:rsidRPr="00BA3382"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Chieti</w:t>
            </w:r>
          </w:p>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Ferāras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Ferrara</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Florences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Firenze</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2117A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Dženovas Universitāte </w:t>
            </w:r>
            <w:r>
              <w:rPr>
                <w:rFonts w:ascii="Times New Roman" w:hAnsi="Times New Roman" w:cs="Times New Roman"/>
                <w:i/>
                <w:noProof/>
                <w:color w:val="000000" w:themeColor="text1"/>
                <w:sz w:val="24"/>
                <w:szCs w:val="24"/>
              </w:rPr>
              <w:t>Università di Genova</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Napoli Federico II</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2.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Napoli II</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Palermo Universitāte </w:t>
            </w:r>
          </w:p>
          <w:p w:rsidR="008B3017" w:rsidRPr="002117A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vMerge/>
            <w:tcBorders>
              <w:left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Parmas Universitāte </w:t>
            </w:r>
          </w:p>
          <w:p w:rsidR="008B3017" w:rsidRPr="002E0EEB"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Parma</w:t>
            </w:r>
          </w:p>
        </w:tc>
        <w:tc>
          <w:tcPr>
            <w:tcW w:w="999" w:type="pct"/>
            <w:vMerge/>
            <w:tcBorders>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117A7" w:rsidRPr="0014137F" w:rsidRDefault="002117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Redžo </w:t>
            </w:r>
            <w:r w:rsidRPr="00BA3382">
              <w:rPr>
                <w:rFonts w:ascii="Times New Roman" w:hAnsi="Times New Roman" w:cs="Times New Roman"/>
                <w:noProof/>
                <w:color w:val="000000" w:themeColor="text1"/>
                <w:sz w:val="24"/>
                <w:szCs w:val="24"/>
              </w:rPr>
              <w:t xml:space="preserve">Kalabrijas Universitāte </w:t>
            </w:r>
          </w:p>
          <w:p w:rsidR="002117A7"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Reggio Calabria</w:t>
            </w:r>
          </w:p>
        </w:tc>
        <w:tc>
          <w:tcPr>
            <w:tcW w:w="999" w:type="pct"/>
            <w:tcBorders>
              <w:top w:val="nil"/>
              <w:left w:val="single" w:sz="4" w:space="0" w:color="auto"/>
              <w:bottom w:val="nil"/>
              <w:right w:val="single" w:sz="4" w:space="0" w:color="auto"/>
            </w:tcBorders>
          </w:tcPr>
          <w:p w:rsidR="002117A7" w:rsidRDefault="002117A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117A7" w:rsidRPr="00BA3382" w:rsidRDefault="002117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117A7" w:rsidRPr="0014137F" w:rsidRDefault="002117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2117A7" w:rsidRPr="00BA3382" w:rsidRDefault="002117A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"La Sapienza"</w:t>
            </w:r>
          </w:p>
          <w:p w:rsidR="002117A7" w:rsidRDefault="002117A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3. universitāte </w:t>
            </w:r>
          </w:p>
          <w:p w:rsidR="002117A7"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Roma III</w:t>
            </w:r>
          </w:p>
        </w:tc>
        <w:tc>
          <w:tcPr>
            <w:tcW w:w="999" w:type="pct"/>
            <w:tcBorders>
              <w:top w:val="nil"/>
              <w:left w:val="single" w:sz="4" w:space="0" w:color="auto"/>
              <w:bottom w:val="nil"/>
              <w:right w:val="single" w:sz="4" w:space="0" w:color="auto"/>
            </w:tcBorders>
          </w:tcPr>
          <w:p w:rsidR="002117A7" w:rsidRDefault="002117A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117A7" w:rsidRPr="00BA3382" w:rsidRDefault="002117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117A7" w:rsidRPr="0014137F" w:rsidRDefault="002117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117A7" w:rsidRPr="00BA3382" w:rsidRDefault="002117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Triestes Universitāte </w:t>
            </w:r>
          </w:p>
          <w:p w:rsidR="002117A7"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Trieste</w:t>
            </w:r>
          </w:p>
        </w:tc>
        <w:tc>
          <w:tcPr>
            <w:tcW w:w="999" w:type="pct"/>
            <w:tcBorders>
              <w:top w:val="nil"/>
              <w:left w:val="single" w:sz="4" w:space="0" w:color="auto"/>
              <w:bottom w:val="nil"/>
              <w:right w:val="single" w:sz="4" w:space="0" w:color="auto"/>
            </w:tcBorders>
          </w:tcPr>
          <w:p w:rsidR="002117A7" w:rsidRDefault="002117A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117A7" w:rsidRPr="00BA3382" w:rsidRDefault="002117A7"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E0EEB" w:rsidRPr="0014137F" w:rsidRDefault="002E0EEB"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2E0EEB" w:rsidRPr="002E0EEB" w:rsidRDefault="002E0EEB"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E0EEB" w:rsidRPr="00BA3382" w:rsidRDefault="002E0EEB"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E0EEB" w:rsidRPr="0014137F" w:rsidRDefault="002E0EEB"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Pr="002E0EEB" w:rsidRDefault="002E0EEB"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Milānas Politehnikums </w:t>
            </w: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E0EEB" w:rsidRPr="00BA3382" w:rsidRDefault="002E0EEB"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E0EEB" w:rsidRPr="0014137F" w:rsidRDefault="002E0EEB"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E0EEB" w:rsidRPr="00BA3382" w:rsidRDefault="002E0EE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E0EEB"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E0EEB" w:rsidRDefault="002E0EE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E0EEB" w:rsidRPr="00BA3382" w:rsidRDefault="002E0EEB"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Arhitektūras universitātes institūts </w:t>
            </w:r>
          </w:p>
          <w:p w:rsidR="00D8186A" w:rsidRPr="00D8186A" w:rsidRDefault="00D8186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Istituto universit</w:t>
            </w:r>
            <w:r>
              <w:rPr>
                <w:rFonts w:ascii="Times New Roman" w:hAnsi="Times New Roman" w:cs="Times New Roman"/>
                <w:i/>
                <w:noProof/>
                <w:color w:val="000000" w:themeColor="text1"/>
                <w:sz w:val="24"/>
                <w:szCs w:val="24"/>
              </w:rPr>
              <w:t>ario di architettura di Venezia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D8186A" w:rsidRPr="00BA3382" w:rsidRDefault="00D8186A"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Redžo </w:t>
            </w:r>
            <w:r w:rsidRPr="00BA3382">
              <w:rPr>
                <w:rFonts w:ascii="Times New Roman" w:hAnsi="Times New Roman" w:cs="Times New Roman"/>
                <w:noProof/>
                <w:color w:val="000000" w:themeColor="text1"/>
                <w:sz w:val="24"/>
                <w:szCs w:val="24"/>
              </w:rPr>
              <w:t>Kalabrijas Vidusjūras universitāte</w:t>
            </w:r>
          </w:p>
          <w:p w:rsidR="00D8186A" w:rsidRPr="00D8186A" w:rsidRDefault="00D8186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Università degli Studi Mediterran</w:t>
            </w:r>
            <w:r>
              <w:rPr>
                <w:rFonts w:ascii="Times New Roman" w:hAnsi="Times New Roman" w:cs="Times New Roman"/>
                <w:i/>
                <w:noProof/>
                <w:color w:val="000000" w:themeColor="text1"/>
                <w:sz w:val="24"/>
                <w:szCs w:val="24"/>
              </w:rPr>
              <w:t>ea di Reggio Calabria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2000./2001.</w:t>
            </w:r>
          </w:p>
          <w:p w:rsidR="00D8186A" w:rsidRPr="00BA3382" w:rsidRDefault="00D8186A" w:rsidP="008B3017">
            <w:pPr>
              <w:ind w:firstLine="0"/>
              <w:jc w:val="center"/>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būvinženierijā un arhitektūrā</w:t>
            </w:r>
          </w:p>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in ingegneria edile – architettura</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Akvilas Universitāte</w:t>
            </w:r>
          </w:p>
          <w:p w:rsidR="008B3017"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dell'Aquila</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1998./1999.</w:t>
            </w:r>
          </w:p>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Pāvijas Universitāte </w:t>
            </w:r>
          </w:p>
          <w:p w:rsidR="008B3017"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Pavia</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D8186A" w:rsidRPr="008B3017" w:rsidRDefault="00D8186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sidR="008B3017">
              <w:rPr>
                <w:rFonts w:ascii="Times New Roman" w:hAnsi="Times New Roman" w:cs="Times New Roman"/>
                <w:i/>
                <w:noProof/>
                <w:color w:val="000000" w:themeColor="text1"/>
                <w:sz w:val="24"/>
                <w:szCs w:val="24"/>
              </w:rPr>
              <w:t>niversità di Roma "La Sapienza"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būvinženierijā un arhitektūrā</w:t>
            </w:r>
          </w:p>
          <w:p w:rsidR="00D8186A" w:rsidRPr="00BA3382"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ingegneria edile – architettura</w:t>
            </w:r>
          </w:p>
        </w:tc>
        <w:tc>
          <w:tcPr>
            <w:tcW w:w="1366" w:type="pct"/>
            <w:tcBorders>
              <w:top w:val="single" w:sz="4" w:space="0" w:color="auto"/>
              <w:left w:val="single" w:sz="4" w:space="0" w:color="auto"/>
              <w:bottom w:val="single" w:sz="4" w:space="0" w:color="auto"/>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Akvilas Universitāte </w:t>
            </w:r>
          </w:p>
          <w:p w:rsidR="00D8186A" w:rsidRPr="00D56951" w:rsidRDefault="00D5695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dell'Aquila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D8186A"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2000</w:t>
            </w:r>
            <w:r w:rsidR="00D8186A">
              <w:rPr>
                <w:rFonts w:ascii="Times New Roman" w:eastAsia="Times New Roman" w:hAnsi="Times New Roman" w:cs="Times New Roman"/>
                <w:color w:val="000000" w:themeColor="text1"/>
                <w:sz w:val="24"/>
                <w:szCs w:val="24"/>
                <w:lang w:eastAsia="lv-LV"/>
              </w:rPr>
              <w:t>./200</w:t>
            </w:r>
            <w:r>
              <w:rPr>
                <w:rFonts w:ascii="Times New Roman" w:eastAsia="Times New Roman" w:hAnsi="Times New Roman" w:cs="Times New Roman"/>
                <w:color w:val="000000" w:themeColor="text1"/>
                <w:sz w:val="24"/>
                <w:szCs w:val="24"/>
                <w:lang w:eastAsia="lv-LV"/>
              </w:rPr>
              <w:t>1</w:t>
            </w:r>
            <w:r w:rsidR="00D8186A">
              <w:rPr>
                <w:rFonts w:ascii="Times New Roman" w:eastAsia="Times New Roman" w:hAnsi="Times New Roman" w:cs="Times New Roman"/>
                <w:color w:val="000000" w:themeColor="text1"/>
                <w:sz w:val="24"/>
                <w:szCs w:val="24"/>
                <w:lang w:eastAsia="lv-LV"/>
              </w:rPr>
              <w:t>.</w:t>
            </w: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vMerge/>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Pāvijas Universitāte </w:t>
            </w:r>
          </w:p>
          <w:p w:rsidR="00D8186A" w:rsidRPr="00D56951" w:rsidRDefault="00D5695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Pavia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vMerge/>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D8186A" w:rsidRPr="00D56951" w:rsidRDefault="00D5695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w:t>
            </w:r>
            <w:r>
              <w:rPr>
                <w:rFonts w:ascii="Times New Roman" w:hAnsi="Times New Roman" w:cs="Times New Roman"/>
                <w:i/>
                <w:noProof/>
                <w:color w:val="000000" w:themeColor="text1"/>
                <w:sz w:val="24"/>
                <w:szCs w:val="24"/>
              </w:rPr>
              <w:t>ma "La Sapienza"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Ankonas universitāte</w:t>
            </w:r>
          </w:p>
          <w:p w:rsidR="00D8186A" w:rsidRPr="00D56951" w:rsidRDefault="00D5695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Ancona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8186A" w:rsidRPr="0014137F" w:rsidRDefault="00D8186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8186A" w:rsidRPr="00BA3382" w:rsidRDefault="00D8186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Bazilikatas Potencas Universitāte </w:t>
            </w:r>
          </w:p>
          <w:p w:rsidR="00D56951" w:rsidRPr="00BA3382" w:rsidRDefault="00D5695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Basilicata – Potenza</w:t>
            </w:r>
          </w:p>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Pizas Universitāte </w:t>
            </w:r>
          </w:p>
          <w:p w:rsidR="00D8186A"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Pisa</w:t>
            </w:r>
          </w:p>
        </w:tc>
        <w:tc>
          <w:tcPr>
            <w:tcW w:w="999" w:type="pct"/>
            <w:tcBorders>
              <w:top w:val="nil"/>
              <w:left w:val="single" w:sz="4" w:space="0" w:color="auto"/>
              <w:bottom w:val="nil"/>
              <w:right w:val="single" w:sz="4" w:space="0" w:color="auto"/>
            </w:tcBorders>
          </w:tcPr>
          <w:p w:rsidR="00D8186A" w:rsidRDefault="00D8186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8186A" w:rsidRPr="00BA3382" w:rsidRDefault="00D8186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56951" w:rsidRPr="0014137F" w:rsidRDefault="00D5695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Boloņas Universitāte </w:t>
            </w:r>
          </w:p>
          <w:p w:rsidR="00D56951"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Bologna</w:t>
            </w:r>
          </w:p>
        </w:tc>
        <w:tc>
          <w:tcPr>
            <w:tcW w:w="999" w:type="pct"/>
            <w:tcBorders>
              <w:top w:val="nil"/>
              <w:left w:val="single" w:sz="4" w:space="0" w:color="auto"/>
              <w:bottom w:val="nil"/>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56951" w:rsidRPr="00BA3382" w:rsidRDefault="00D5695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56951" w:rsidRPr="0014137F" w:rsidRDefault="00D5695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Katānijas Universitāte </w:t>
            </w:r>
            <w:r w:rsidRPr="00BA3382">
              <w:rPr>
                <w:rFonts w:ascii="Times New Roman" w:hAnsi="Times New Roman" w:cs="Times New Roman"/>
                <w:i/>
                <w:noProof/>
                <w:color w:val="000000" w:themeColor="text1"/>
                <w:sz w:val="24"/>
                <w:szCs w:val="24"/>
              </w:rPr>
              <w:t>Università di Ca</w:t>
            </w:r>
            <w:r>
              <w:rPr>
                <w:rFonts w:ascii="Times New Roman" w:hAnsi="Times New Roman" w:cs="Times New Roman"/>
                <w:i/>
                <w:noProof/>
                <w:color w:val="000000" w:themeColor="text1"/>
                <w:sz w:val="24"/>
                <w:szCs w:val="24"/>
              </w:rPr>
              <w:t>tania</w:t>
            </w:r>
          </w:p>
        </w:tc>
        <w:tc>
          <w:tcPr>
            <w:tcW w:w="999" w:type="pct"/>
            <w:tcBorders>
              <w:top w:val="nil"/>
              <w:left w:val="single" w:sz="4" w:space="0" w:color="auto"/>
              <w:bottom w:val="nil"/>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56951" w:rsidRPr="00BA3382" w:rsidRDefault="00D5695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D56951" w:rsidRPr="0014137F" w:rsidRDefault="00D5695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56951" w:rsidRPr="00BA3382" w:rsidRDefault="00D5695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56951"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Dženovas Universitāte </w:t>
            </w: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D56951" w:rsidRDefault="00D5695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D56951" w:rsidRPr="00BA3382" w:rsidRDefault="00D5695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Palermo Universitāte </w:t>
            </w:r>
          </w:p>
          <w:p w:rsidR="002F7553"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Napoli Federico II</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Tor Vergata</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Roma – Tor Vergata</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Trento Universitāte</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di Trento</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2F7553"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2F7553" w:rsidRPr="002F7553" w:rsidRDefault="002F7553"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F7553" w:rsidRPr="0014137F" w:rsidRDefault="002F755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F7553" w:rsidRPr="00BA3382" w:rsidRDefault="002F7553"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Brešas Universitāte</w:t>
            </w:r>
          </w:p>
          <w:p w:rsidR="002F7553" w:rsidRPr="002F7553" w:rsidRDefault="002F7553"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Brescia</w:t>
            </w:r>
          </w:p>
        </w:tc>
        <w:tc>
          <w:tcPr>
            <w:tcW w:w="999" w:type="pct"/>
            <w:tcBorders>
              <w:top w:val="nil"/>
              <w:left w:val="single" w:sz="4" w:space="0" w:color="auto"/>
              <w:bottom w:val="nil"/>
              <w:right w:val="single" w:sz="4" w:space="0" w:color="auto"/>
            </w:tcBorders>
          </w:tcPr>
          <w:p w:rsidR="002F7553" w:rsidRDefault="002F755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2F7553" w:rsidRPr="00BA3382" w:rsidRDefault="002F755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Kaljari Universitāte</w:t>
            </w:r>
          </w:p>
          <w:p w:rsidR="00420B41" w:rsidRPr="00420B41" w:rsidRDefault="00420B4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Cagliari</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Markes Politehniskā universitāte </w:t>
            </w:r>
          </w:p>
          <w:p w:rsidR="00420B41" w:rsidRPr="00420B41" w:rsidRDefault="00420B4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w:t>
            </w:r>
            <w:r>
              <w:rPr>
                <w:rFonts w:ascii="Times New Roman" w:hAnsi="Times New Roman" w:cs="Times New Roman"/>
                <w:i/>
                <w:noProof/>
                <w:color w:val="000000" w:themeColor="text1"/>
                <w:sz w:val="24"/>
                <w:szCs w:val="24"/>
              </w:rPr>
              <w:t>à Politecnica delle Marche</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2002./2003.</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Kalabrijas Universitāte </w:t>
            </w:r>
          </w:p>
          <w:p w:rsidR="00420B41" w:rsidRPr="00420B41" w:rsidRDefault="00420B4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degli studi della Calabria</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2003./2004.</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Salerno Universitāte</w:t>
            </w:r>
          </w:p>
          <w:p w:rsidR="00420B41" w:rsidRPr="00BA3382" w:rsidRDefault="00420B4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Salerno</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420B41" w:rsidRPr="00922AB5" w:rsidRDefault="00420B41" w:rsidP="008B3017">
            <w:pPr>
              <w:ind w:firstLine="0"/>
              <w:jc w:val="left"/>
              <w:rPr>
                <w:rFonts w:ascii="Times New Roman" w:hAnsi="Times New Roman" w:cs="Times New Roman"/>
                <w:noProof/>
                <w:color w:val="000000" w:themeColor="text1"/>
                <w:sz w:val="24"/>
                <w:szCs w:val="24"/>
              </w:rPr>
            </w:pPr>
            <w:r w:rsidRPr="00922AB5">
              <w:rPr>
                <w:rFonts w:ascii="Times New Roman" w:hAnsi="Times New Roman" w:cs="Times New Roman"/>
                <w:noProof/>
                <w:color w:val="000000" w:themeColor="text1"/>
                <w:sz w:val="24"/>
                <w:szCs w:val="24"/>
              </w:rPr>
              <w:t>Maģistra grāds būvinženierijā un arhitektūrā</w:t>
            </w:r>
          </w:p>
          <w:p w:rsidR="00420B41" w:rsidRPr="00BA3382" w:rsidRDefault="00420B41" w:rsidP="008B3017">
            <w:pPr>
              <w:ind w:firstLine="0"/>
              <w:jc w:val="left"/>
              <w:rPr>
                <w:rFonts w:ascii="Times New Roman" w:hAnsi="Times New Roman" w:cs="Times New Roman"/>
                <w:noProof/>
                <w:color w:val="000000" w:themeColor="text1"/>
                <w:sz w:val="24"/>
                <w:szCs w:val="24"/>
              </w:rPr>
            </w:pPr>
            <w:r w:rsidRPr="00922AB5">
              <w:rPr>
                <w:rFonts w:ascii="Times New Roman" w:hAnsi="Times New Roman" w:cs="Times New Roman"/>
                <w:i/>
                <w:noProof/>
                <w:color w:val="000000" w:themeColor="text1"/>
                <w:sz w:val="24"/>
                <w:szCs w:val="24"/>
              </w:rPr>
              <w:t>(Laurea magistrale in ingegneria edile – architettura)</w:t>
            </w: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Akvilas Universitāte</w:t>
            </w:r>
          </w:p>
          <w:p w:rsidR="00922AB5" w:rsidRPr="00BA3382"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dell'Aquila</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Pāvijas Universitāte</w:t>
            </w:r>
          </w:p>
          <w:p w:rsidR="00420B41"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Pavia</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20B41" w:rsidRPr="0014137F" w:rsidRDefault="00420B4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20B41" w:rsidRPr="00BA3382" w:rsidRDefault="00420B4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La Sapienza</w:t>
            </w:r>
          </w:p>
          <w:p w:rsidR="00420B41"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Roma "La Sapienza"</w:t>
            </w:r>
          </w:p>
        </w:tc>
        <w:tc>
          <w:tcPr>
            <w:tcW w:w="999" w:type="pct"/>
            <w:tcBorders>
              <w:top w:val="nil"/>
              <w:left w:val="single" w:sz="4" w:space="0" w:color="auto"/>
              <w:bottom w:val="nil"/>
              <w:right w:val="single" w:sz="4" w:space="0" w:color="auto"/>
            </w:tcBorders>
          </w:tcPr>
          <w:p w:rsidR="00420B41" w:rsidRDefault="00420B4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20B41" w:rsidRPr="00BA3382" w:rsidRDefault="00420B4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Pizas Universitāte</w:t>
            </w:r>
          </w:p>
          <w:p w:rsidR="00922AB5"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Pisa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Boloņas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Bologna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Katānijas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w:t>
            </w:r>
            <w:r>
              <w:rPr>
                <w:rFonts w:ascii="Times New Roman" w:hAnsi="Times New Roman" w:cs="Times New Roman"/>
                <w:i/>
                <w:noProof/>
                <w:color w:val="000000" w:themeColor="text1"/>
                <w:sz w:val="24"/>
                <w:szCs w:val="24"/>
              </w:rPr>
              <w:t>ersità di Catania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Palermo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922AB5" w:rsidRPr="00BA3382"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Napoli Federico II</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 Tor Vergata</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Roma – Tor Vergata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Trento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Trento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922AB5" w:rsidRPr="00922AB5" w:rsidRDefault="00922AB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Salerno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Salerno</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Pr="00BA3382">
              <w:rPr>
                <w:rFonts w:ascii="Times New Roman" w:eastAsia="Times New Roman" w:hAnsi="Times New Roman" w:cs="Times New Roman"/>
                <w:color w:val="000000" w:themeColor="text1"/>
                <w:sz w:val="24"/>
                <w:szCs w:val="24"/>
                <w:lang w:eastAsia="lv-LV"/>
              </w:rPr>
              <w:t>10./2011.</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Kalabrijas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degli studi della Calabria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Brešas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w:t>
            </w:r>
            <w:r>
              <w:rPr>
                <w:rFonts w:ascii="Times New Roman" w:hAnsi="Times New Roman" w:cs="Times New Roman"/>
                <w:i/>
                <w:noProof/>
                <w:color w:val="000000" w:themeColor="text1"/>
                <w:sz w:val="24"/>
                <w:szCs w:val="24"/>
              </w:rPr>
              <w:t>rsità degli studi di Brescia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Markes Politehniskā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w:t>
            </w:r>
            <w:r>
              <w:rPr>
                <w:rFonts w:ascii="Times New Roman" w:hAnsi="Times New Roman" w:cs="Times New Roman"/>
                <w:i/>
                <w:noProof/>
                <w:color w:val="000000" w:themeColor="text1"/>
                <w:sz w:val="24"/>
                <w:szCs w:val="24"/>
              </w:rPr>
              <w:t>ersità Politecnica delle Marche</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Perudžas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Perugia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2006./2007.</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Padujas Universitāte</w:t>
            </w:r>
          </w:p>
          <w:p w:rsidR="00922AB5" w:rsidRPr="00922AB5" w:rsidRDefault="00922AB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degli Studi di Padova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Genova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2014./2015.</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Piecu gadu studiju universitātes diploms ar specializāciju arhitektūrā</w:t>
            </w:r>
          </w:p>
          <w:p w:rsidR="00922AB5" w:rsidRPr="00BA3382" w:rsidRDefault="00922AB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quinquennale in Architettura</w:t>
            </w: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Universitātes La Sapienza Pirmā arhitektūras fakultāte</w:t>
            </w:r>
          </w:p>
          <w:p w:rsidR="00922AB5" w:rsidRPr="00AB7538" w:rsidRDefault="00AB753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Prima Facoltà di Architettura dell'Università di Roma "La Sa</w:t>
            </w:r>
            <w:r>
              <w:rPr>
                <w:rFonts w:ascii="Times New Roman" w:hAnsi="Times New Roman" w:cs="Times New Roman"/>
                <w:i/>
                <w:noProof/>
                <w:color w:val="000000" w:themeColor="text1"/>
                <w:sz w:val="24"/>
                <w:szCs w:val="24"/>
              </w:rPr>
              <w:t>pienza"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1998./1999.</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Ferāras Universitāte </w:t>
            </w:r>
          </w:p>
          <w:p w:rsidR="00922AB5"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Ferrara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1999./2000.</w:t>
            </w:r>
          </w:p>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922AB5" w:rsidRPr="0014137F" w:rsidRDefault="00922AB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922AB5" w:rsidRPr="00BA3382" w:rsidRDefault="00922AB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922AB5"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922AB5" w:rsidRDefault="00922AB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922AB5" w:rsidRPr="00BA3382" w:rsidRDefault="00922AB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Palermo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Bari Politehnikums</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Firenze</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Piecu gadu studiju maģistra grāds arhitektūrā</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quinquennale in Architettura</w:t>
            </w: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Universitātes La Sapienza Pirmā arhitektūras fakultāte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Prima Facoltà di Architettura dell'U</w:t>
            </w:r>
            <w:r>
              <w:rPr>
                <w:rFonts w:ascii="Times New Roman" w:hAnsi="Times New Roman" w:cs="Times New Roman"/>
                <w:i/>
                <w:noProof/>
                <w:color w:val="000000" w:themeColor="text1"/>
                <w:sz w:val="24"/>
                <w:szCs w:val="24"/>
              </w:rPr>
              <w:t>niversità di Roma "La Sapienza"</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Ferāras Universitāte </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Ferrara</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Genova</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Palermo Universitāte </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Palermo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Bari Politehnikums </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Bari</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AB7538" w:rsidRPr="00AB7538" w:rsidRDefault="00AB7538"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Firenze</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Politecnico di Milano</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(Arhitektūras projektēšana)</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architettonica)</w:t>
            </w: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w:t>
            </w:r>
          </w:p>
          <w:p w:rsidR="00AB7538"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AB7538" w:rsidRPr="0014137F" w:rsidRDefault="00AB7538" w:rsidP="008B3017">
            <w:pPr>
              <w:ind w:firstLine="0"/>
              <w:jc w:val="left"/>
              <w:rPr>
                <w:rFonts w:ascii="Times New Roman" w:hAnsi="Times New Roman" w:cs="Times New Roman"/>
                <w:sz w:val="24"/>
                <w:szCs w:val="24"/>
              </w:rPr>
            </w:pPr>
          </w:p>
        </w:tc>
        <w:tc>
          <w:tcPr>
            <w:tcW w:w="1313" w:type="pct"/>
            <w:vMerge/>
            <w:tcBorders>
              <w:left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AB7538" w:rsidRPr="00BA3382" w:rsidRDefault="00AB7538"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AB7538" w:rsidRDefault="00AB7538"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AB7538" w:rsidRPr="00BA3382" w:rsidRDefault="00AB7538"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(Arhitektūras projektēšana)</w:t>
            </w:r>
          </w:p>
          <w:p w:rsidR="00480295" w:rsidRPr="00BA3382"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(Progettazione architettonica)</w:t>
            </w: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w:t>
            </w:r>
          </w:p>
          <w:p w:rsidR="00480295" w:rsidRPr="00BA3382"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val="restart"/>
            <w:tcBorders>
              <w:left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w:t>
            </w:r>
          </w:p>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w:t>
            </w: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Neapoles 2. universitāte</w:t>
            </w:r>
          </w:p>
          <w:p w:rsidR="008B3017" w:rsidRPr="008B3017" w:rsidRDefault="008B3017"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Napoli II</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tc>
      </w:tr>
      <w:tr w:rsidR="008B3017" w:rsidRPr="002521AE" w:rsidTr="00D412F9">
        <w:trPr>
          <w:trHeight w:val="675"/>
        </w:trPr>
        <w:tc>
          <w:tcPr>
            <w:tcW w:w="734" w:type="pct"/>
            <w:tcBorders>
              <w:top w:val="nil"/>
              <w:bottom w:val="nil"/>
              <w:right w:val="single" w:sz="4" w:space="0" w:color="auto"/>
            </w:tcBorders>
          </w:tcPr>
          <w:p w:rsidR="008B3017" w:rsidRPr="0014137F" w:rsidRDefault="008B3017"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8B3017" w:rsidRPr="00BA3382" w:rsidRDefault="008B301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2. politehnikums</w:t>
            </w:r>
          </w:p>
          <w:p w:rsidR="008B3017" w:rsidRPr="00480295" w:rsidRDefault="008B301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Pr>
                <w:rFonts w:ascii="Times New Roman" w:hAnsi="Times New Roman" w:cs="Times New Roman"/>
                <w:i/>
                <w:noProof/>
                <w:color w:val="000000" w:themeColor="text1"/>
                <w:sz w:val="24"/>
                <w:szCs w:val="24"/>
              </w:rPr>
              <w:t>Politecnico di Milano II</w:t>
            </w:r>
          </w:p>
        </w:tc>
        <w:tc>
          <w:tcPr>
            <w:tcW w:w="999" w:type="pct"/>
            <w:tcBorders>
              <w:top w:val="nil"/>
              <w:left w:val="single" w:sz="4" w:space="0" w:color="auto"/>
              <w:bottom w:val="nil"/>
              <w:right w:val="single" w:sz="4" w:space="0" w:color="auto"/>
            </w:tcBorders>
          </w:tcPr>
          <w:p w:rsidR="008B3017" w:rsidRDefault="008B3017"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8B3017" w:rsidRPr="00BA3382" w:rsidRDefault="008B301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Peskaras G. D'Annunzio di Chieti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dell'Università degli Studi G. D'Annunzio di Chieti-Pescar</w:t>
            </w:r>
            <w:r>
              <w:rPr>
                <w:rFonts w:ascii="Times New Roman" w:hAnsi="Times New Roman" w:cs="Times New Roman"/>
                <w:i/>
                <w:noProof/>
                <w:color w:val="000000" w:themeColor="text1"/>
                <w:sz w:val="24"/>
                <w:szCs w:val="24"/>
              </w:rPr>
              <w:t>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Politehnikuma Arhitektūras fakultāte, Plānošana un vide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Pianificazione e Amb</w:t>
            </w:r>
            <w:r>
              <w:rPr>
                <w:rFonts w:ascii="Times New Roman" w:hAnsi="Times New Roman" w:cs="Times New Roman"/>
                <w:i/>
                <w:noProof/>
                <w:color w:val="000000" w:themeColor="text1"/>
                <w:sz w:val="24"/>
                <w:szCs w:val="24"/>
              </w:rPr>
              <w:t>iente del Politecnico di Milano</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Triestes Universitātes Arhitektūras faktultāte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Facoltà di Architettura dell'Un</w:t>
            </w:r>
            <w:r>
              <w:rPr>
                <w:rFonts w:ascii="Times New Roman" w:hAnsi="Times New Roman" w:cs="Times New Roman"/>
                <w:i/>
                <w:noProof/>
                <w:color w:val="000000" w:themeColor="text1"/>
                <w:sz w:val="24"/>
                <w:szCs w:val="24"/>
              </w:rPr>
              <w:t>iversità degli studi di Trieste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Katānijas Universitāte, Arhitektūras fakultāte Sirakūzās</w:t>
            </w:r>
          </w:p>
          <w:p w:rsidR="00480295" w:rsidRPr="00BA3382"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Facoltà di Architettura di Siracusa, Università di Catania</w:t>
            </w:r>
          </w:p>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Parmas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 xml:space="preserve">Facoltà di architettura, </w:t>
            </w:r>
            <w:r>
              <w:rPr>
                <w:rFonts w:ascii="Times New Roman" w:hAnsi="Times New Roman" w:cs="Times New Roman"/>
                <w:i/>
                <w:noProof/>
                <w:color w:val="000000" w:themeColor="text1"/>
                <w:sz w:val="24"/>
                <w:szCs w:val="24"/>
              </w:rPr>
              <w:t>Università degli Studi di Parma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Boloņas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w:t>
            </w:r>
            <w:r>
              <w:rPr>
                <w:rFonts w:ascii="Times New Roman" w:hAnsi="Times New Roman" w:cs="Times New Roman"/>
                <w:i/>
                <w:noProof/>
                <w:color w:val="000000" w:themeColor="text1"/>
                <w:sz w:val="24"/>
                <w:szCs w:val="24"/>
              </w:rPr>
              <w:t>itettura, Università di Bologna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Firenze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Venēcijas IUAV universitāte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2002./2003.</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Universitātes La Sapienza Arhitektūras fakultāte Valle Giulia</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Valle Giulia, Università de</w:t>
            </w:r>
            <w:r>
              <w:rPr>
                <w:rFonts w:ascii="Times New Roman" w:hAnsi="Times New Roman" w:cs="Times New Roman"/>
                <w:i/>
                <w:noProof/>
                <w:color w:val="000000" w:themeColor="text1"/>
                <w:sz w:val="24"/>
                <w:szCs w:val="24"/>
              </w:rPr>
              <w:t>gli Studi di Roma «La Sapienza»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Kamerino Universitāte </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Camerino</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di Napoli Federico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w:t>
            </w:r>
          </w:p>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w:t>
            </w: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2. politehnikums</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Politecnico di Milano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Neapoles 2. universitāte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Università di Napoli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di Napoli Federico II</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Peskaras G. D'Annunzio di Chieti  universitātes Arhitektūras fakultāte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Facoltà di architettura dell'Università degli Studi </w:t>
            </w:r>
            <w:r>
              <w:rPr>
                <w:rFonts w:ascii="Times New Roman" w:hAnsi="Times New Roman" w:cs="Times New Roman"/>
                <w:i/>
                <w:noProof/>
                <w:color w:val="000000" w:themeColor="text1"/>
                <w:sz w:val="24"/>
                <w:szCs w:val="24"/>
              </w:rPr>
              <w:t>G. D'Annunzio di Chieti-Pescara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Politehnikuma Arhitektūras fakultāte, Plānošana un vide</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Pianificazione e Amb</w:t>
            </w:r>
            <w:r>
              <w:rPr>
                <w:rFonts w:ascii="Times New Roman" w:hAnsi="Times New Roman" w:cs="Times New Roman"/>
                <w:i/>
                <w:noProof/>
                <w:color w:val="000000" w:themeColor="text1"/>
                <w:sz w:val="24"/>
                <w:szCs w:val="24"/>
              </w:rPr>
              <w:t>iente del Politecnico di Milano</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480295" w:rsidRPr="00480295" w:rsidRDefault="0048029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w:t>
            </w:r>
            <w:r>
              <w:rPr>
                <w:rFonts w:ascii="Times New Roman" w:hAnsi="Times New Roman" w:cs="Times New Roman"/>
                <w:i/>
                <w:noProof/>
                <w:color w:val="000000" w:themeColor="text1"/>
                <w:sz w:val="24"/>
                <w:szCs w:val="24"/>
              </w:rPr>
              <w:t>zia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Boloņas Universitātes Arhitektūras fakultāte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w:t>
            </w:r>
            <w:r>
              <w:rPr>
                <w:rFonts w:ascii="Times New Roman" w:hAnsi="Times New Roman" w:cs="Times New Roman"/>
                <w:i/>
                <w:noProof/>
                <w:color w:val="000000" w:themeColor="text1"/>
                <w:sz w:val="24"/>
                <w:szCs w:val="24"/>
              </w:rPr>
              <w:t>itettura, Università di Bologna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Katānijas Universitāte, Arhitektūras fakultāte Sirakūzās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 xml:space="preserve">Facoltà di Architettura di </w:t>
            </w:r>
            <w:r>
              <w:rPr>
                <w:rFonts w:ascii="Times New Roman" w:hAnsi="Times New Roman" w:cs="Times New Roman"/>
                <w:i/>
                <w:noProof/>
                <w:color w:val="000000" w:themeColor="text1"/>
                <w:sz w:val="24"/>
                <w:szCs w:val="24"/>
              </w:rPr>
              <w:t>Siracusa, Università di Catania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Parmas Universitātes Arhitektūras fakultāte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 xml:space="preserve">Facoltà di architettura, </w:t>
            </w:r>
            <w:r>
              <w:rPr>
                <w:rFonts w:ascii="Times New Roman" w:hAnsi="Times New Roman" w:cs="Times New Roman"/>
                <w:i/>
                <w:noProof/>
                <w:color w:val="000000" w:themeColor="text1"/>
                <w:sz w:val="24"/>
                <w:szCs w:val="24"/>
              </w:rPr>
              <w:t>Università degli Studi di Parma</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480295" w:rsidRPr="0014137F" w:rsidRDefault="0048029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80295" w:rsidRPr="00BA3382" w:rsidRDefault="0048029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Triestes Universitātes Arhitektūras faktultāte </w:t>
            </w:r>
          </w:p>
          <w:p w:rsidR="00480295"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dell'Un</w:t>
            </w:r>
            <w:r>
              <w:rPr>
                <w:rFonts w:ascii="Times New Roman" w:hAnsi="Times New Roman" w:cs="Times New Roman"/>
                <w:i/>
                <w:noProof/>
                <w:color w:val="000000" w:themeColor="text1"/>
                <w:sz w:val="24"/>
                <w:szCs w:val="24"/>
              </w:rPr>
              <w:t>iversità degli Studi di Trieste</w:t>
            </w:r>
          </w:p>
        </w:tc>
        <w:tc>
          <w:tcPr>
            <w:tcW w:w="999" w:type="pct"/>
            <w:tcBorders>
              <w:top w:val="nil"/>
              <w:left w:val="single" w:sz="4" w:space="0" w:color="auto"/>
              <w:bottom w:val="nil"/>
              <w:right w:val="single" w:sz="4" w:space="0" w:color="auto"/>
            </w:tcBorders>
          </w:tcPr>
          <w:p w:rsidR="00480295" w:rsidRDefault="0048029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80295" w:rsidRPr="00BA3382" w:rsidRDefault="0048029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Triestes Universitāte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Trieste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2014./2015.</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Kamerino Universitāte </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Camerino</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2006./2007.</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Ennas Universitāte Kore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w:t>
            </w:r>
            <w:r>
              <w:rPr>
                <w:rFonts w:ascii="Times New Roman" w:hAnsi="Times New Roman" w:cs="Times New Roman"/>
                <w:i/>
                <w:noProof/>
                <w:color w:val="000000" w:themeColor="text1"/>
                <w:sz w:val="24"/>
                <w:szCs w:val="24"/>
              </w:rPr>
              <w:t>sità degli Studi di Enna "Kore"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Florences Universitāte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Firenze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Kaljari Universitāte</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w:t>
            </w:r>
            <w:r>
              <w:rPr>
                <w:rFonts w:ascii="Times New Roman" w:hAnsi="Times New Roman" w:cs="Times New Roman"/>
                <w:i/>
                <w:noProof/>
                <w:color w:val="000000" w:themeColor="text1"/>
                <w:sz w:val="24"/>
                <w:szCs w:val="24"/>
              </w:rPr>
              <w:t>versità degli Studi di Cagliari</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Udines Universitāte </w:t>
            </w:r>
          </w:p>
          <w:p w:rsidR="003D315A" w:rsidRPr="003D315A" w:rsidRDefault="003D315A"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w:t>
            </w:r>
            <w:r>
              <w:rPr>
                <w:rFonts w:ascii="Times New Roman" w:hAnsi="Times New Roman" w:cs="Times New Roman"/>
                <w:i/>
                <w:noProof/>
                <w:color w:val="000000" w:themeColor="text1"/>
                <w:sz w:val="24"/>
                <w:szCs w:val="24"/>
              </w:rPr>
              <w:t>i di Udine</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2009./2010.</w:t>
            </w:r>
          </w:p>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Redžo di Kalabrijas Vidusjūras Universitāte</w:t>
            </w:r>
          </w:p>
          <w:p w:rsidR="003D315A"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 xml:space="preserve">Università degli Studi </w:t>
            </w:r>
            <w:r>
              <w:rPr>
                <w:rFonts w:ascii="Times New Roman" w:hAnsi="Times New Roman" w:cs="Times New Roman"/>
                <w:i/>
                <w:noProof/>
                <w:color w:val="000000" w:themeColor="text1"/>
                <w:sz w:val="24"/>
                <w:szCs w:val="24"/>
              </w:rPr>
              <w:t>Mediterranea di Reggio Calabria</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3D315A" w:rsidRPr="00BA3382" w:rsidRDefault="003D315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3D315A" w:rsidRPr="0014137F" w:rsidRDefault="003D315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D315A" w:rsidRPr="00BA3382" w:rsidRDefault="003D315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Sasāri Universitāte</w:t>
            </w:r>
          </w:p>
          <w:p w:rsidR="003D315A"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w:t>
            </w:r>
            <w:r>
              <w:rPr>
                <w:rFonts w:ascii="Times New Roman" w:hAnsi="Times New Roman" w:cs="Times New Roman"/>
                <w:i/>
                <w:noProof/>
                <w:color w:val="000000" w:themeColor="text1"/>
                <w:sz w:val="24"/>
                <w:szCs w:val="24"/>
              </w:rPr>
              <w:t>iversità degli Studi di Sassari</w:t>
            </w:r>
          </w:p>
        </w:tc>
        <w:tc>
          <w:tcPr>
            <w:tcW w:w="999" w:type="pct"/>
            <w:tcBorders>
              <w:top w:val="nil"/>
              <w:left w:val="single" w:sz="4" w:space="0" w:color="auto"/>
              <w:bottom w:val="nil"/>
              <w:right w:val="single" w:sz="4" w:space="0" w:color="auto"/>
            </w:tcBorders>
          </w:tcPr>
          <w:p w:rsidR="003D315A" w:rsidRDefault="003D315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3D315A"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2010./2011.</w:t>
            </w: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Bazilikatas Universitāte </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w:t>
            </w:r>
            <w:r>
              <w:rPr>
                <w:rFonts w:ascii="Times New Roman" w:hAnsi="Times New Roman" w:cs="Times New Roman"/>
                <w:i/>
                <w:noProof/>
                <w:color w:val="000000" w:themeColor="text1"/>
                <w:sz w:val="24"/>
                <w:szCs w:val="24"/>
              </w:rPr>
              <w:t>tà degli Studi della Basilicata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Dženovas Universitāte</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w:t>
            </w:r>
            <w:r>
              <w:rPr>
                <w:rFonts w:ascii="Times New Roman" w:hAnsi="Times New Roman" w:cs="Times New Roman"/>
                <w:i/>
                <w:noProof/>
                <w:color w:val="000000" w:themeColor="text1"/>
                <w:sz w:val="24"/>
                <w:szCs w:val="24"/>
              </w:rPr>
              <w:t>niversità degli Studi di Genova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2014./2015.</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 arhitektūras un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architettonica 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Univeristātes La Sapienza fakultāte Ludovico Quaroni </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"Ludovico Quaroni" dell'Università degli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2000./2001.</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arhitektūras un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-progettazione architettonica 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Univeristātes La Sapienza fakultāte Ludovico Quaroni </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"Ludovico Quaroni" dell'Università degli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2001./2002.</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(Pilsētvides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(Progettazione Urbana)</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di Roma Tre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(Pilsētvides un reģionālā projektēšana)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(Progettazione urbana e territoriale)</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Turīnas Politehnikums</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Pr="00BA3382">
              <w:rPr>
                <w:rFonts w:ascii="Times New Roman" w:eastAsia="Times New Roman" w:hAnsi="Times New Roman" w:cs="Times New Roman"/>
                <w:color w:val="000000" w:themeColor="text1"/>
                <w:sz w:val="24"/>
                <w:szCs w:val="24"/>
                <w:lang w:eastAsia="lv-LV"/>
              </w:rPr>
              <w:t>002./2003.</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(Būvarhitektūra)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(Architettura delle costruzioni)</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Milānas Politehnikums (Civilās arhitektūras fakultāte) </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Milano (Facoltà di Architettura civile)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(Būvarhitektūra)</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(Architettura delle costruzioni)</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Milānas Politehnikums (Civilās arhitektūras fakultāte)</w:t>
            </w:r>
          </w:p>
          <w:p w:rsidR="001D67D1" w:rsidRPr="00BA3382"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Milano (Facoltà di Architettura civile)</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(Restaurācija)</w:t>
            </w:r>
          </w:p>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(Restauro)</w:t>
            </w: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Universitātes La Sapienza Arhitektūras fakultāte Valle Giulia </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di Valle Giulia dell'Università de</w:t>
            </w:r>
            <w:r>
              <w:rPr>
                <w:rFonts w:ascii="Times New Roman" w:hAnsi="Times New Roman" w:cs="Times New Roman"/>
                <w:i/>
                <w:noProof/>
                <w:color w:val="000000" w:themeColor="text1"/>
                <w:sz w:val="24"/>
                <w:szCs w:val="24"/>
              </w:rPr>
              <w:t>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1D67D1"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Romas 3. universitātes Arhitektūras fakultāte</w:t>
            </w:r>
          </w:p>
          <w:p w:rsidR="001D67D1" w:rsidRPr="001D67D1" w:rsidRDefault="001D67D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Roma Tre - Facoltà di Architettur</w:t>
            </w:r>
            <w:r>
              <w:rPr>
                <w:rFonts w:ascii="Times New Roman" w:hAnsi="Times New Roman" w:cs="Times New Roman"/>
                <w:i/>
                <w:noProof/>
                <w:color w:val="000000" w:themeColor="text1"/>
                <w:sz w:val="24"/>
                <w:szCs w:val="24"/>
              </w:rPr>
              <w:t>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2001./2002.</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1D67D1" w:rsidRPr="00BA3382" w:rsidRDefault="001D67D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2005./2006.</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(Restaurācija)</w:t>
            </w:r>
          </w:p>
          <w:p w:rsidR="001D67D1"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in</w:t>
            </w:r>
            <w:r w:rsidRPr="00BA3382">
              <w:rPr>
                <w:rFonts w:ascii="Times New Roman" w:hAnsi="Times New Roman" w:cs="Times New Roman"/>
                <w:noProof/>
                <w:color w:val="000000" w:themeColor="text1"/>
                <w:sz w:val="24"/>
                <w:szCs w:val="24"/>
              </w:rPr>
              <w:t xml:space="preserve"> </w:t>
            </w:r>
            <w:r w:rsidRPr="00BA3382">
              <w:rPr>
                <w:rFonts w:ascii="Times New Roman" w:hAnsi="Times New Roman" w:cs="Times New Roman"/>
                <w:i/>
                <w:noProof/>
                <w:color w:val="000000" w:themeColor="text1"/>
                <w:sz w:val="24"/>
                <w:szCs w:val="24"/>
              </w:rPr>
              <w:t>Architettura (Restauro)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Universitātes La Sapienza Arhitektūras fakultāte Valle Giulia </w:t>
            </w:r>
          </w:p>
          <w:p w:rsidR="001D67D1" w:rsidRPr="0025673C"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Facoltà di architettura di Valle Giulia dell'Università de</w:t>
            </w:r>
            <w:r>
              <w:rPr>
                <w:rFonts w:ascii="Times New Roman" w:hAnsi="Times New Roman" w:cs="Times New Roman"/>
                <w:i/>
                <w:noProof/>
                <w:color w:val="000000" w:themeColor="text1"/>
                <w:sz w:val="24"/>
                <w:szCs w:val="24"/>
              </w:rPr>
              <w:t>gli Studi "La Sapienza" di Roma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2009./2010.</w:t>
            </w:r>
          </w:p>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1D67D1" w:rsidRPr="0014137F" w:rsidRDefault="001D67D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1D67D1" w:rsidRPr="00BA3382" w:rsidRDefault="001D67D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Romas 3. universitātes Arhitektūras fakultāte </w:t>
            </w:r>
          </w:p>
          <w:p w:rsidR="001D67D1" w:rsidRPr="0025673C"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Rom</w:t>
            </w:r>
            <w:r>
              <w:rPr>
                <w:rFonts w:ascii="Times New Roman" w:hAnsi="Times New Roman" w:cs="Times New Roman"/>
                <w:i/>
                <w:noProof/>
                <w:color w:val="000000" w:themeColor="text1"/>
                <w:sz w:val="24"/>
                <w:szCs w:val="24"/>
              </w:rPr>
              <w:t>a Tre - Facoltà di Architettura</w:t>
            </w:r>
          </w:p>
        </w:tc>
        <w:tc>
          <w:tcPr>
            <w:tcW w:w="999" w:type="pct"/>
            <w:tcBorders>
              <w:top w:val="nil"/>
              <w:left w:val="single" w:sz="4" w:space="0" w:color="auto"/>
              <w:bottom w:val="nil"/>
              <w:right w:val="single" w:sz="4" w:space="0" w:color="auto"/>
            </w:tcBorders>
          </w:tcPr>
          <w:p w:rsidR="001D67D1" w:rsidRDefault="001D67D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1D67D1" w:rsidRPr="00BA3382" w:rsidRDefault="001D67D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(Būvniecība)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Specialista in Architettura (costruzione)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2002./2003.</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Maģistra grāds arhitektūrā - Arhitektūras projektēšana </w:t>
            </w:r>
          </w:p>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 Progettazione architettonica</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p w:rsidR="0025673C" w:rsidRPr="00BA3382" w:rsidRDefault="0025673C"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vMerge/>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Maģistra grāds arhitektūrā un pilsētu plānošanā, vērtēšanā un projektēšanā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Laurea Magistrale in Architettura e Città, Valutazione e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lastRenderedPageBreak/>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2004./2005.</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Universitātes diploms ar specializāciju arhitektūrā un pilsētu plānošanā, vērtēšanā un projektēšanā</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Specialistica in Architettura e Città, Valutazione e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2007./2008.</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Interjers un projektēšana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 Arredamento e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Uzturēšana un pārvaldīšana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Manutenzione e Gestione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Neapoles Federico II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di Napoli "Federico II"</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2008./2009.</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Pilsētu veidošana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Costruzione Città</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2010./2011.</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Ilgtspējīgs projekts</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per il Progetto Sostenibile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2010./2011.</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 Kultūras mantojuma restaurācija attīstīšana</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Laurea Magistrale in Architettura per il Restauro e la Valorizzazione del Patrimonio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lastRenderedPageBreak/>
              <w:t xml:space="preserve">Turīnas Politehnikums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Politecnico di Torino</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Pr="00BA3382">
              <w:rPr>
                <w:rFonts w:ascii="Times New Roman" w:eastAsia="Times New Roman" w:hAnsi="Times New Roman" w:cs="Times New Roman"/>
                <w:color w:val="000000" w:themeColor="text1"/>
                <w:sz w:val="24"/>
                <w:szCs w:val="24"/>
                <w:lang w:eastAsia="lv-LV"/>
              </w:rPr>
              <w:t>010./2011.</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un projektu kultūrā</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e Culture del Progetto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un inovācijās</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e Innovazione</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25673C" w:rsidRPr="0014137F" w:rsidRDefault="0025673C" w:rsidP="008B3017">
            <w:pPr>
              <w:ind w:firstLine="0"/>
              <w:jc w:val="left"/>
              <w:rPr>
                <w:rFonts w:ascii="Times New Roman" w:hAnsi="Times New Roman" w:cs="Times New Roman"/>
                <w:sz w:val="24"/>
                <w:szCs w:val="24"/>
              </w:rPr>
            </w:pPr>
          </w:p>
        </w:tc>
        <w:tc>
          <w:tcPr>
            <w:tcW w:w="1313" w:type="pct"/>
            <w:tcBorders>
              <w:left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Maģistra grāds mūsdienu un vēsturiskajā arhitektūrā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per il Nuovo e l'Antico</w:t>
            </w:r>
          </w:p>
        </w:tc>
        <w:tc>
          <w:tcPr>
            <w:tcW w:w="1366" w:type="pct"/>
            <w:tcBorders>
              <w:top w:val="single" w:sz="4" w:space="0" w:color="auto"/>
              <w:left w:val="single" w:sz="4" w:space="0" w:color="auto"/>
              <w:bottom w:val="single" w:sz="4" w:space="0" w:color="auto"/>
              <w:right w:val="single" w:sz="4" w:space="0" w:color="auto"/>
            </w:tcBorders>
          </w:tcPr>
          <w:p w:rsidR="0025673C" w:rsidRPr="00BA3382" w:rsidRDefault="0025673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 xml:space="preserve">Venēcijas IUAV universitāte </w:t>
            </w:r>
          </w:p>
          <w:p w:rsidR="0025673C" w:rsidRPr="00BA3382" w:rsidRDefault="0025673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IUAV di Venezia</w:t>
            </w:r>
          </w:p>
        </w:tc>
        <w:tc>
          <w:tcPr>
            <w:tcW w:w="999" w:type="pct"/>
            <w:tcBorders>
              <w:top w:val="nil"/>
              <w:left w:val="single" w:sz="4" w:space="0" w:color="auto"/>
              <w:bottom w:val="nil"/>
              <w:right w:val="single" w:sz="4" w:space="0" w:color="auto"/>
            </w:tcBorders>
          </w:tcPr>
          <w:p w:rsidR="0025673C" w:rsidRDefault="0025673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25673C" w:rsidRPr="00BA3382" w:rsidRDefault="0025673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A22E06" w:rsidRPr="0014137F" w:rsidRDefault="00A22E06" w:rsidP="008B3017">
            <w:pPr>
              <w:ind w:firstLine="0"/>
              <w:jc w:val="left"/>
              <w:rPr>
                <w:rFonts w:ascii="Times New Roman" w:hAnsi="Times New Roman" w:cs="Times New Roman"/>
                <w:sz w:val="24"/>
                <w:szCs w:val="24"/>
              </w:rPr>
            </w:pPr>
          </w:p>
        </w:tc>
        <w:tc>
          <w:tcPr>
            <w:tcW w:w="1313" w:type="pct"/>
            <w:tcBorders>
              <w:left w:val="single" w:sz="4" w:space="0" w:color="auto"/>
              <w:bottom w:val="single" w:sz="4" w:space="0" w:color="auto"/>
              <w:right w:val="single" w:sz="4" w:space="0" w:color="auto"/>
            </w:tcBorders>
          </w:tcPr>
          <w:p w:rsidR="00A22E06" w:rsidRPr="00BA3382" w:rsidRDefault="00A22E0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Maģistra grāds arhitektūrā (Restaurācija)</w:t>
            </w:r>
          </w:p>
          <w:p w:rsidR="00A22E06" w:rsidRPr="00BA3382" w:rsidRDefault="00A22E0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Laurea Magistrale in Architettura – Restauro</w:t>
            </w:r>
          </w:p>
        </w:tc>
        <w:tc>
          <w:tcPr>
            <w:tcW w:w="1366" w:type="pct"/>
            <w:tcBorders>
              <w:top w:val="single" w:sz="4" w:space="0" w:color="auto"/>
              <w:left w:val="single" w:sz="4" w:space="0" w:color="auto"/>
              <w:bottom w:val="single" w:sz="4" w:space="0" w:color="auto"/>
              <w:right w:val="single" w:sz="4" w:space="0" w:color="auto"/>
            </w:tcBorders>
          </w:tcPr>
          <w:p w:rsidR="00A22E06" w:rsidRPr="00BA3382" w:rsidRDefault="00A22E06"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noProof/>
                <w:color w:val="000000" w:themeColor="text1"/>
                <w:sz w:val="24"/>
                <w:szCs w:val="24"/>
              </w:rPr>
              <w:t>Redžo di Kalabrijas Vidusjūras Universitāte</w:t>
            </w:r>
          </w:p>
          <w:p w:rsidR="00A22E06" w:rsidRPr="00BA3382" w:rsidRDefault="00A22E06"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Università degli Studi Mediterranea di Reggio Calabria</w:t>
            </w:r>
          </w:p>
        </w:tc>
        <w:tc>
          <w:tcPr>
            <w:tcW w:w="999" w:type="pct"/>
            <w:tcBorders>
              <w:top w:val="nil"/>
              <w:left w:val="single" w:sz="4" w:space="0" w:color="auto"/>
              <w:bottom w:val="single" w:sz="4" w:space="0" w:color="auto"/>
              <w:right w:val="single" w:sz="4" w:space="0" w:color="auto"/>
            </w:tcBorders>
          </w:tcPr>
          <w:p w:rsidR="00A22E06" w:rsidRDefault="00A22E0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A22E06" w:rsidRPr="00BA3382" w:rsidRDefault="00A22E06" w:rsidP="008B3017">
            <w:pPr>
              <w:ind w:firstLine="0"/>
              <w:jc w:val="left"/>
              <w:rPr>
                <w:rFonts w:ascii="Times New Roman" w:eastAsia="Times New Roman" w:hAnsi="Times New Roman" w:cs="Times New Roman"/>
                <w:color w:val="000000" w:themeColor="text1"/>
                <w:sz w:val="24"/>
                <w:szCs w:val="24"/>
                <w:lang w:eastAsia="lv-LV"/>
              </w:rPr>
            </w:pPr>
            <w:r w:rsidRPr="00BA3382">
              <w:rPr>
                <w:rFonts w:ascii="Times New Roman" w:eastAsia="Times New Roman" w:hAnsi="Times New Roman" w:cs="Times New Roman"/>
                <w:color w:val="000000" w:themeColor="text1"/>
                <w:sz w:val="24"/>
                <w:szCs w:val="24"/>
                <w:lang w:eastAsia="lv-LV"/>
              </w:rPr>
              <w:t>2013./2014.</w:t>
            </w:r>
          </w:p>
          <w:p w:rsidR="00A22E06" w:rsidRPr="00BA3382" w:rsidRDefault="00A22E0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A22E06" w:rsidTr="00D412F9">
        <w:trPr>
          <w:trHeight w:val="675"/>
        </w:trPr>
        <w:tc>
          <w:tcPr>
            <w:tcW w:w="734" w:type="pct"/>
            <w:tcBorders>
              <w:top w:val="single" w:sz="4" w:space="0" w:color="auto"/>
              <w:bottom w:val="nil"/>
              <w:right w:val="single" w:sz="4" w:space="0" w:color="auto"/>
            </w:tcBorders>
          </w:tcPr>
          <w:p w:rsidR="00F86F3E" w:rsidRPr="00A22E06" w:rsidRDefault="00F86F3E" w:rsidP="008B3017">
            <w:pPr>
              <w:ind w:firstLine="0"/>
              <w:jc w:val="left"/>
              <w:rPr>
                <w:rFonts w:ascii="Times New Roman" w:hAnsi="Times New Roman" w:cs="Times New Roman"/>
                <w:sz w:val="24"/>
                <w:szCs w:val="24"/>
              </w:rPr>
            </w:pPr>
            <w:r w:rsidRPr="00A22E06">
              <w:rPr>
                <w:rFonts w:ascii="Times New Roman" w:hAnsi="Times New Roman" w:cs="Times New Roman"/>
                <w:sz w:val="24"/>
                <w:szCs w:val="24"/>
              </w:rPr>
              <w:t>Kipras Republika</w:t>
            </w: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Arhitekta-inženiera diploms arhitektūrā</w:t>
            </w:r>
          </w:p>
          <w:p w:rsidR="00F86F3E" w:rsidRPr="002A0E66" w:rsidRDefault="00F86F3E" w:rsidP="008B3017">
            <w:pPr>
              <w:ind w:firstLine="0"/>
              <w:jc w:val="left"/>
              <w:rPr>
                <w:rFonts w:ascii="Times New Roman" w:hAnsi="Times New Roman" w:cs="Times New Roman"/>
                <w:i/>
                <w:color w:val="000000" w:themeColor="text1"/>
                <w:sz w:val="24"/>
                <w:szCs w:val="24"/>
              </w:rPr>
            </w:pPr>
            <w:r w:rsidRPr="002A0E66">
              <w:rPr>
                <w:rFonts w:ascii="Times New Roman" w:hAnsi="Times New Roman" w:cs="Times New Roman"/>
                <w:i/>
                <w:noProof/>
                <w:color w:val="000000" w:themeColor="text1"/>
                <w:sz w:val="24"/>
                <w:szCs w:val="24"/>
              </w:rPr>
              <w:t>Διπλωμα αρχιτεκτονα - μηχανικου στην αρχιτεκτονικη</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Kipras Universitāte</w:t>
            </w:r>
          </w:p>
          <w:p w:rsidR="00F86F3E" w:rsidRPr="002A0E66" w:rsidRDefault="00F86F3E" w:rsidP="008B3017">
            <w:pPr>
              <w:ind w:firstLine="0"/>
              <w:jc w:val="left"/>
              <w:rPr>
                <w:rFonts w:ascii="Times New Roman" w:hAnsi="Times New Roman" w:cs="Times New Roman"/>
                <w:i/>
                <w:color w:val="000000" w:themeColor="text1"/>
                <w:sz w:val="24"/>
                <w:szCs w:val="24"/>
              </w:rPr>
            </w:pPr>
            <w:r w:rsidRPr="002A0E66">
              <w:rPr>
                <w:rFonts w:ascii="Times New Roman" w:hAnsi="Times New Roman" w:cs="Times New Roman"/>
                <w:i/>
                <w:noProof/>
                <w:color w:val="000000" w:themeColor="text1"/>
                <w:sz w:val="24"/>
                <w:szCs w:val="24"/>
              </w:rPr>
              <w:t>– Πανεπιστημιο κυπρου</w:t>
            </w:r>
          </w:p>
        </w:tc>
        <w:tc>
          <w:tcPr>
            <w:tcW w:w="999" w:type="pct"/>
            <w:vMerge w:val="restart"/>
            <w:tcBorders>
              <w:top w:val="single" w:sz="4" w:space="0" w:color="auto"/>
              <w:left w:val="single" w:sz="4" w:space="0" w:color="auto"/>
              <w:bottom w:val="nil"/>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Sertifikāts, kuru izsniedz Kipras Tehniskā kamera, kas ļauj strādāt arhitektūras jomā</w:t>
            </w:r>
          </w:p>
          <w:p w:rsidR="00F86F3E" w:rsidRPr="00A22E06" w:rsidRDefault="00F86F3E" w:rsidP="008B3017">
            <w:pPr>
              <w:ind w:firstLine="0"/>
              <w:jc w:val="left"/>
              <w:rPr>
                <w:rFonts w:ascii="Times New Roman" w:hAnsi="Times New Roman" w:cs="Times New Roman"/>
                <w:noProof/>
                <w:color w:val="000000" w:themeColor="text1"/>
                <w:sz w:val="24"/>
                <w:szCs w:val="24"/>
              </w:rPr>
            </w:pPr>
            <w:r w:rsidRPr="002A0E66">
              <w:rPr>
                <w:rFonts w:ascii="Times New Roman" w:hAnsi="Times New Roman" w:cs="Times New Roman"/>
                <w:i/>
                <w:noProof/>
                <w:color w:val="000000" w:themeColor="text1"/>
                <w:sz w:val="24"/>
                <w:szCs w:val="24"/>
              </w:rPr>
              <w:t>Βεβαιωση που εκδιδεται απο το επιστημονικο και τεχνικο επιμελητηριο κυπρου (ετεκ) η οποια επιτρεπει την ασκηση δραστηριοτητων στον τομεα τησ αρχιτεκτονικησ</w:t>
            </w: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t>2005./2006.</w:t>
            </w:r>
          </w:p>
          <w:p w:rsidR="00F86F3E" w:rsidRPr="00A22E06" w:rsidRDefault="00F86F3E"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6F3E" w:rsidRDefault="00F86F3E"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xml:space="preserve">Profesionālais diploms arhitektūrā </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Professional Diploma in Architecture</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Nikosijas Universitāte</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 University of Nicosia</w:t>
            </w:r>
          </w:p>
        </w:tc>
        <w:tc>
          <w:tcPr>
            <w:tcW w:w="999" w:type="pct"/>
            <w:vMerge/>
            <w:tcBorders>
              <w:top w:val="nil"/>
              <w:left w:val="single" w:sz="4" w:space="0" w:color="auto"/>
              <w:bottom w:val="nil"/>
              <w:right w:val="single" w:sz="4" w:space="0" w:color="auto"/>
            </w:tcBorders>
          </w:tcPr>
          <w:p w:rsidR="00F86F3E" w:rsidRDefault="00F86F3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t>2006./2007.</w:t>
            </w:r>
          </w:p>
          <w:p w:rsidR="00F86F3E" w:rsidRPr="00BA3382" w:rsidRDefault="00F86F3E" w:rsidP="008B3017">
            <w:pPr>
              <w:ind w:firstLine="0"/>
              <w:jc w:val="center"/>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F86F3E" w:rsidRDefault="00F86F3E"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Arhitekta diploms (5 gadi)</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Δίπλωμα Αρχιτεκτονικής (5 έτη)</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Frederika universitātes Arhitektūras, tēlotājas un lietišķās mākslas fakultāte</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 Frederick University Σχολή Αρχιτεκτονικής, Καλών και Εφαρμοσμένων Τεχνών του Πανεπιστημίου Frederick</w:t>
            </w:r>
          </w:p>
        </w:tc>
        <w:tc>
          <w:tcPr>
            <w:tcW w:w="999" w:type="pct"/>
            <w:tcBorders>
              <w:top w:val="nil"/>
              <w:left w:val="single" w:sz="4" w:space="0" w:color="auto"/>
              <w:bottom w:val="nil"/>
              <w:right w:val="single" w:sz="4" w:space="0" w:color="auto"/>
            </w:tcBorders>
          </w:tcPr>
          <w:p w:rsidR="00F86F3E" w:rsidRDefault="00F86F3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t>2008./2009.</w:t>
            </w:r>
          </w:p>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F86F3E" w:rsidRDefault="00F86F3E" w:rsidP="008B3017">
            <w:pPr>
              <w:ind w:firstLine="0"/>
              <w:jc w:val="left"/>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Arhitekta-inženiera diploms (5 gadu studijas)</w:t>
            </w:r>
          </w:p>
          <w:p w:rsidR="00F86F3E" w:rsidRPr="002A0E66" w:rsidRDefault="00F86F3E" w:rsidP="008B3017">
            <w:pPr>
              <w:pStyle w:val="western"/>
              <w:spacing w:before="0" w:beforeAutospacing="0" w:after="0" w:afterAutospacing="0"/>
              <w:rPr>
                <w:i/>
                <w:color w:val="000000" w:themeColor="text1"/>
              </w:rPr>
            </w:pPr>
            <w:r w:rsidRPr="002A0E66">
              <w:rPr>
                <w:i/>
                <w:noProof/>
                <w:color w:val="000000" w:themeColor="text1"/>
              </w:rPr>
              <w:t>Δίπλωμα Αρχιτέκτονα Μηχανικού (5 ετούς φοίτησης)</w:t>
            </w:r>
          </w:p>
        </w:tc>
        <w:tc>
          <w:tcPr>
            <w:tcW w:w="1366" w:type="pct"/>
            <w:tcBorders>
              <w:top w:val="single" w:sz="4" w:space="0" w:color="auto"/>
              <w:left w:val="single" w:sz="4" w:space="0" w:color="auto"/>
              <w:bottom w:val="single" w:sz="4" w:space="0" w:color="auto"/>
              <w:right w:val="single" w:sz="4" w:space="0" w:color="auto"/>
            </w:tcBorders>
          </w:tcPr>
          <w:p w:rsidR="00F86F3E" w:rsidRPr="002A0E66" w:rsidRDefault="00F86F3E" w:rsidP="008B3017">
            <w:pPr>
              <w:pStyle w:val="western"/>
              <w:spacing w:before="0" w:beforeAutospacing="0" w:after="0" w:afterAutospacing="0"/>
              <w:rPr>
                <w:color w:val="000000" w:themeColor="text1"/>
              </w:rPr>
            </w:pPr>
            <w:r w:rsidRPr="002A0E66">
              <w:rPr>
                <w:color w:val="000000" w:themeColor="text1"/>
              </w:rPr>
              <w:t>- Frederika universitātes Arhitektūras, tēlotājas un lietišķās mākslas fakultāte</w:t>
            </w:r>
          </w:p>
          <w:p w:rsidR="00F86F3E" w:rsidRPr="002A0E66" w:rsidRDefault="00F86F3E" w:rsidP="008B3017">
            <w:pPr>
              <w:pStyle w:val="western"/>
              <w:spacing w:before="0" w:beforeAutospacing="0" w:after="0" w:afterAutospacing="0"/>
              <w:rPr>
                <w:color w:val="000000" w:themeColor="text1"/>
              </w:rPr>
            </w:pPr>
            <w:r w:rsidRPr="002A0E66">
              <w:rPr>
                <w:noProof/>
                <w:color w:val="000000" w:themeColor="text1"/>
              </w:rPr>
              <w:t xml:space="preserve">– Frederick University </w:t>
            </w:r>
            <w:r w:rsidRPr="002A0E66">
              <w:rPr>
                <w:i/>
                <w:noProof/>
                <w:color w:val="000000" w:themeColor="text1"/>
              </w:rPr>
              <w:t>Σχολή Αρχιτεκτονικής, Καλών και Εφαρμοσμένων Τεχνών του Πανεπιστημίου Frederick</w:t>
            </w:r>
          </w:p>
        </w:tc>
        <w:tc>
          <w:tcPr>
            <w:tcW w:w="999" w:type="pct"/>
            <w:tcBorders>
              <w:top w:val="nil"/>
              <w:left w:val="single" w:sz="4" w:space="0" w:color="auto"/>
              <w:bottom w:val="single" w:sz="4" w:space="0" w:color="auto"/>
              <w:right w:val="single" w:sz="4" w:space="0" w:color="auto"/>
            </w:tcBorders>
          </w:tcPr>
          <w:p w:rsidR="00F86F3E" w:rsidRDefault="00F86F3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86F3E" w:rsidRPr="002A0E66" w:rsidRDefault="00F86F3E" w:rsidP="008B3017">
            <w:pPr>
              <w:ind w:firstLine="0"/>
              <w:jc w:val="left"/>
              <w:rPr>
                <w:rFonts w:ascii="Times New Roman" w:eastAsia="Times New Roman" w:hAnsi="Times New Roman" w:cs="Times New Roman"/>
                <w:color w:val="000000" w:themeColor="text1"/>
                <w:sz w:val="24"/>
                <w:szCs w:val="24"/>
                <w:lang w:eastAsia="lv-LV"/>
              </w:rPr>
            </w:pPr>
            <w:r w:rsidRPr="002A0E66">
              <w:rPr>
                <w:rFonts w:ascii="Times New Roman" w:eastAsia="Times New Roman" w:hAnsi="Times New Roman" w:cs="Times New Roman"/>
                <w:color w:val="000000" w:themeColor="text1"/>
                <w:sz w:val="24"/>
                <w:szCs w:val="24"/>
                <w:lang w:eastAsia="lv-LV"/>
              </w:rPr>
              <w:t>2008./2009.</w:t>
            </w:r>
          </w:p>
        </w:tc>
      </w:tr>
      <w:tr w:rsidR="004361CC" w:rsidRPr="002521AE" w:rsidTr="00CD5DDF">
        <w:trPr>
          <w:trHeight w:val="3504"/>
        </w:trPr>
        <w:tc>
          <w:tcPr>
            <w:tcW w:w="734" w:type="pct"/>
            <w:tcBorders>
              <w:top w:val="single" w:sz="4" w:space="0" w:color="auto"/>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r w:rsidRPr="00F86F3E">
              <w:rPr>
                <w:rFonts w:ascii="Times New Roman" w:hAnsi="Times New Roman" w:cs="Times New Roman"/>
                <w:sz w:val="24"/>
                <w:szCs w:val="24"/>
              </w:rPr>
              <w:t>Lielbritānijas un Ziemeļīrijas Apvienotā Karaliste</w:t>
            </w:r>
          </w:p>
        </w:tc>
        <w:tc>
          <w:tcPr>
            <w:tcW w:w="1313" w:type="pct"/>
            <w:tcBorders>
              <w:top w:val="single" w:sz="4" w:space="0" w:color="auto"/>
              <w:left w:val="single" w:sz="4" w:space="0" w:color="auto"/>
              <w:bottom w:val="nil"/>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 Diploms arhitektūrā </w:t>
            </w:r>
          </w:p>
          <w:p w:rsidR="004361CC" w:rsidRPr="00EF52EC" w:rsidRDefault="004361CC" w:rsidP="008B3017">
            <w:pPr>
              <w:ind w:firstLine="0"/>
              <w:jc w:val="center"/>
              <w:rPr>
                <w:rFonts w:ascii="Times New Roman" w:hAnsi="Times New Roman" w:cs="Times New Roman"/>
                <w:sz w:val="24"/>
                <w:szCs w:val="24"/>
              </w:rPr>
            </w:pPr>
            <w:r w:rsidRPr="00EF52EC">
              <w:rPr>
                <w:rFonts w:ascii="Times New Roman" w:hAnsi="Times New Roman" w:cs="Times New Roman"/>
                <w:i/>
                <w:noProof/>
                <w:color w:val="000000" w:themeColor="text1"/>
                <w:sz w:val="24"/>
                <w:szCs w:val="24"/>
              </w:rPr>
              <w:t>1. Diplomas in architecture</w:t>
            </w: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 Universitātes </w:t>
            </w:r>
          </w:p>
          <w:p w:rsidR="004361CC" w:rsidRPr="00F85A88"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1. – Universities</w:t>
            </w:r>
          </w:p>
        </w:tc>
        <w:tc>
          <w:tcPr>
            <w:tcW w:w="999" w:type="pct"/>
            <w:vMerge w:val="restart"/>
            <w:tcBorders>
              <w:top w:val="single" w:sz="4" w:space="0" w:color="auto"/>
              <w:left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Sertifikāts par arhitekta izglītības iegūšanu, ko izdevusi Arhitektu reģistrācijas padome </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Certificate of architectural education, issued by the Architects Registration Board.  </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Mākslas universitāšu, skolu un koledžu izsniegtajiem arhitektūras diplomiem un zinātniskā grāda programmām jāatbilst pamata standartiem, kas noteikti </w:t>
            </w:r>
            <w:r w:rsidRPr="00EF52EC">
              <w:rPr>
                <w:rFonts w:ascii="Times New Roman" w:hAnsi="Times New Roman" w:cs="Times New Roman"/>
                <w:noProof/>
                <w:color w:val="000000" w:themeColor="text1"/>
                <w:sz w:val="24"/>
                <w:szCs w:val="24"/>
              </w:rPr>
              <w:lastRenderedPageBreak/>
              <w:t>šīs direktīvas 46. pantā, kā arī Britu arhitektu karaliskā institūta un Arhitektu reģistrācijas padomes Validācijas paneļa publicētajiem validācijas kritērijiem.</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xml:space="preserve">The diploma and degree courses in architecture of the universities, schools and colleges of art should have met the requisite threshold standards as laid down in Article 46 of this Directive and in Criteria for validation published by the Validation Panel of the Royal Institute of British Architects and the Architects Registration Board. </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Sertifikātu var saņemt ES pilsoņi, kuri ieguvuši Britu arhitektu karaliskā institūta pirmā un otrā līmeņa sertifikātus, kurus atzīst Arhitektu reģistrācijas padome, kas ir kompetentā iestāde. Tāpat ES pilsoņi, </w:t>
            </w:r>
            <w:r w:rsidRPr="00EF52EC">
              <w:rPr>
                <w:rFonts w:ascii="Times New Roman" w:hAnsi="Times New Roman" w:cs="Times New Roman"/>
                <w:noProof/>
                <w:color w:val="000000" w:themeColor="text1"/>
                <w:sz w:val="24"/>
                <w:szCs w:val="24"/>
              </w:rPr>
              <w:lastRenderedPageBreak/>
              <w:t>kuri nav ieguvuši Britu arhitektu karaliskā institūta pirmā un otrā līmeņa sertifikātus, varēs saņemt sertifikātu par arhitekta izglītību, ja viņi var pierādīt reģistrācijas padomei, ka viņu izglītības standarts un ilgums atbilst pama</w:t>
            </w:r>
            <w:r>
              <w:rPr>
                <w:rFonts w:ascii="Times New Roman" w:hAnsi="Times New Roman" w:cs="Times New Roman"/>
                <w:noProof/>
                <w:color w:val="000000" w:themeColor="text1"/>
                <w:sz w:val="24"/>
                <w:szCs w:val="24"/>
              </w:rPr>
              <w:t>ta standartiem, kas noteikti</w:t>
            </w:r>
            <w:r w:rsidRPr="00EF52EC">
              <w:rPr>
                <w:rFonts w:ascii="Times New Roman" w:hAnsi="Times New Roman" w:cs="Times New Roman"/>
                <w:noProof/>
                <w:color w:val="000000" w:themeColor="text1"/>
                <w:sz w:val="24"/>
                <w:szCs w:val="24"/>
              </w:rPr>
              <w:t xml:space="preserve"> direktīvas</w:t>
            </w:r>
            <w:r>
              <w:rPr>
                <w:rFonts w:ascii="Times New Roman" w:hAnsi="Times New Roman" w:cs="Times New Roman"/>
                <w:noProof/>
                <w:color w:val="000000" w:themeColor="text1"/>
                <w:sz w:val="24"/>
                <w:szCs w:val="24"/>
              </w:rPr>
              <w:t xml:space="preserve"> 2005/36/ES </w:t>
            </w:r>
            <w:r w:rsidRPr="00EF52EC">
              <w:rPr>
                <w:rFonts w:ascii="Times New Roman" w:hAnsi="Times New Roman" w:cs="Times New Roman"/>
                <w:noProof/>
                <w:color w:val="000000" w:themeColor="text1"/>
                <w:sz w:val="24"/>
                <w:szCs w:val="24"/>
              </w:rPr>
              <w:t>46. pantā, kā arī validācijas kritērijiem</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xml:space="preserve">EU nationals who possess the Royal Institute of British Architects Part I and Part II certificates, which are recognised by ARB as the competent authority, are eligible. Also EU nationals who do not possess the ARB-recognised Part I and Part II certificates will be eligible for the Certificate of Architectural Education if they can satisfy the Board that their standard and length of education has met the requisite threshold standards of </w:t>
            </w:r>
            <w:r w:rsidRPr="00EF52EC">
              <w:rPr>
                <w:rFonts w:ascii="Times New Roman" w:hAnsi="Times New Roman" w:cs="Times New Roman"/>
                <w:i/>
                <w:noProof/>
                <w:color w:val="000000" w:themeColor="text1"/>
                <w:sz w:val="24"/>
                <w:szCs w:val="24"/>
              </w:rPr>
              <w:lastRenderedPageBreak/>
              <w:t>Article 46 of this Directive and of the Criteria for validation.</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Arhitektu reģistrācijas padomes trešā līmeņa arhitekta izglītības sertifikāts.</w:t>
            </w:r>
          </w:p>
          <w:p w:rsidR="004361CC" w:rsidRPr="00E75999"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An Architects Registration Board Part 3 Certifi</w:t>
            </w:r>
            <w:r>
              <w:rPr>
                <w:rFonts w:ascii="Times New Roman" w:hAnsi="Times New Roman" w:cs="Times New Roman"/>
                <w:i/>
                <w:noProof/>
                <w:color w:val="000000" w:themeColor="text1"/>
                <w:sz w:val="24"/>
                <w:szCs w:val="24"/>
              </w:rPr>
              <w:t>cate of Architectural Education</w:t>
            </w:r>
          </w:p>
        </w:tc>
        <w:tc>
          <w:tcPr>
            <w:tcW w:w="587" w:type="pct"/>
            <w:tcBorders>
              <w:top w:val="single" w:sz="4" w:space="0" w:color="auto"/>
              <w:left w:val="single" w:sz="4" w:space="0" w:color="auto"/>
              <w:bottom w:val="nil"/>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lastRenderedPageBreak/>
              <w:t>1988./1989.</w:t>
            </w:r>
          </w:p>
          <w:p w:rsidR="004361CC" w:rsidRPr="00EF52EC" w:rsidRDefault="004361CC" w:rsidP="008B3017">
            <w:pPr>
              <w:ind w:firstLine="0"/>
              <w:jc w:val="left"/>
              <w:rPr>
                <w:rFonts w:ascii="Times New Roman" w:eastAsia="Times New Roman" w:hAnsi="Times New Roman" w:cs="Times New Roman"/>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Mākslas koledžas </w:t>
            </w:r>
          </w:p>
          <w:p w:rsidR="004361CC" w:rsidRPr="00F85A88"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Colleges of Art</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361CC" w:rsidRPr="00EF52EC" w:rsidRDefault="004361CC" w:rsidP="008B3017">
            <w:pPr>
              <w:ind w:firstLine="0"/>
              <w:jc w:val="left"/>
              <w:rPr>
                <w:rFonts w:ascii="Times New Roman" w:eastAsia="Times New Roman" w:hAnsi="Times New Roman" w:cs="Times New Roman"/>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Mākslas skolas</w:t>
            </w:r>
          </w:p>
          <w:p w:rsidR="004361CC" w:rsidRPr="00F85A88"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noProof/>
                <w:color w:val="000000" w:themeColor="text1"/>
                <w:sz w:val="24"/>
                <w:szCs w:val="24"/>
              </w:rPr>
              <w:t xml:space="preserve"> </w:t>
            </w:r>
            <w:r>
              <w:rPr>
                <w:rFonts w:ascii="Times New Roman" w:hAnsi="Times New Roman" w:cs="Times New Roman"/>
                <w:i/>
                <w:noProof/>
                <w:color w:val="000000" w:themeColor="text1"/>
                <w:sz w:val="24"/>
                <w:szCs w:val="24"/>
              </w:rPr>
              <w:t>– Schools of Art</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Pr="00EF52EC">
              <w:rPr>
                <w:rFonts w:ascii="Times New Roman" w:hAnsi="Times New Roman" w:cs="Times New Roman"/>
                <w:noProof/>
                <w:color w:val="000000" w:themeColor="text1"/>
                <w:sz w:val="24"/>
                <w:szCs w:val="24"/>
              </w:rPr>
              <w:t xml:space="preserve">Kārdifas Universitāte </w:t>
            </w:r>
          </w:p>
          <w:p w:rsidR="004361CC" w:rsidRPr="00F85A88"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Cardiff University</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4361CC" w:rsidRPr="00EF52EC" w:rsidRDefault="004361CC" w:rsidP="008B3017">
            <w:pPr>
              <w:ind w:firstLine="0"/>
              <w:jc w:val="left"/>
              <w:rPr>
                <w:rFonts w:ascii="Times New Roman" w:eastAsia="Times New Roman" w:hAnsi="Times New Roman" w:cs="Times New Roman"/>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Mākslas universitāte </w:t>
            </w:r>
          </w:p>
          <w:p w:rsidR="004361CC" w:rsidRPr="00F85A88"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w:t>
            </w:r>
            <w:r>
              <w:rPr>
                <w:rFonts w:ascii="Times New Roman" w:hAnsi="Times New Roman" w:cs="Times New Roman"/>
                <w:i/>
                <w:noProof/>
                <w:color w:val="000000" w:themeColor="text1"/>
                <w:sz w:val="24"/>
                <w:szCs w:val="24"/>
              </w:rPr>
              <w:t>niversity for the Creative Arts</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4361CC" w:rsidRPr="00EF52EC" w:rsidRDefault="004361CC" w:rsidP="008B3017">
            <w:pPr>
              <w:ind w:firstLine="0"/>
              <w:jc w:val="left"/>
              <w:rPr>
                <w:rFonts w:ascii="Times New Roman" w:eastAsia="Times New Roman" w:hAnsi="Times New Roman" w:cs="Times New Roman"/>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Birmingemas pilsētas Universitāte</w:t>
            </w:r>
          </w:p>
          <w:p w:rsidR="004361CC" w:rsidRPr="00F85A88"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noProof/>
                <w:color w:val="000000" w:themeColor="text1"/>
                <w:sz w:val="24"/>
                <w:szCs w:val="24"/>
              </w:rPr>
              <w:t xml:space="preserve"> </w:t>
            </w:r>
            <w:r>
              <w:rPr>
                <w:rFonts w:ascii="Times New Roman" w:hAnsi="Times New Roman" w:cs="Times New Roman"/>
                <w:i/>
                <w:noProof/>
                <w:color w:val="000000" w:themeColor="text1"/>
                <w:sz w:val="24"/>
                <w:szCs w:val="24"/>
              </w:rPr>
              <w:t>– Birmingham City University</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Notingemas Universitāte </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University of Nottingham</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 Zinātniskā grāda diploms arhitektūrā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 Degrees in architecture</w:t>
            </w: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 Universitātes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 Universities</w:t>
            </w:r>
          </w:p>
          <w:p w:rsidR="004361CC" w:rsidRPr="00EF52EC" w:rsidRDefault="004361CC" w:rsidP="008B3017">
            <w:pPr>
              <w:ind w:firstLine="0"/>
              <w:jc w:val="left"/>
              <w:rPr>
                <w:rFonts w:ascii="Times New Roman" w:hAnsi="Times New Roman" w:cs="Times New Roman"/>
                <w:noProof/>
                <w:color w:val="000000" w:themeColor="text1"/>
                <w:sz w:val="24"/>
                <w:szCs w:val="24"/>
              </w:rPr>
            </w:pP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1988./1989.</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3. Apliecinājums par mācību programmas gala eksāmenu nokārtošanu (saskaņā ar Arhitektu reģistrācijas padomes / Britu arhitektu karaliskā institūta 2. līmeni)</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3. Final examination</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Final Examination (ARB/RIBA Part 2)</w:t>
            </w:r>
            <w:r w:rsidRPr="00EF52EC">
              <w:rPr>
                <w:rFonts w:ascii="Times New Roman" w:hAnsi="Times New Roman" w:cs="Times New Roman"/>
                <w:noProof/>
                <w:color w:val="000000" w:themeColor="text1"/>
                <w:sz w:val="24"/>
                <w:szCs w:val="24"/>
              </w:rPr>
              <w:t xml:space="preserve">  </w:t>
            </w: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3. Arhitektūras asociācija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3. Architectural Association</w:t>
            </w:r>
          </w:p>
          <w:p w:rsidR="004361CC" w:rsidRPr="00EF52EC" w:rsidRDefault="004361CC" w:rsidP="008B3017">
            <w:pPr>
              <w:ind w:firstLine="0"/>
              <w:jc w:val="left"/>
              <w:rPr>
                <w:rFonts w:ascii="Times New Roman" w:hAnsi="Times New Roman" w:cs="Times New Roman"/>
                <w:i/>
                <w:noProof/>
                <w:color w:val="000000" w:themeColor="text1"/>
                <w:sz w:val="24"/>
                <w:szCs w:val="24"/>
              </w:rPr>
            </w:pPr>
          </w:p>
          <w:p w:rsidR="004361CC" w:rsidRPr="00EF52EC" w:rsidRDefault="004361CC" w:rsidP="008B3017">
            <w:pPr>
              <w:ind w:firstLine="0"/>
              <w:jc w:val="left"/>
              <w:rPr>
                <w:rFonts w:ascii="Times New Roman" w:hAnsi="Times New Roman" w:cs="Times New Roman"/>
                <w:i/>
                <w:noProof/>
                <w:color w:val="000000" w:themeColor="text1"/>
                <w:sz w:val="24"/>
                <w:szCs w:val="24"/>
              </w:rPr>
            </w:pPr>
          </w:p>
          <w:p w:rsidR="004361CC" w:rsidRPr="00EF52EC" w:rsidRDefault="004361CC" w:rsidP="008B3017">
            <w:pPr>
              <w:ind w:firstLine="0"/>
              <w:jc w:val="left"/>
              <w:rPr>
                <w:rFonts w:ascii="Times New Roman" w:hAnsi="Times New Roman" w:cs="Times New Roman"/>
                <w:i/>
                <w:noProof/>
                <w:color w:val="000000" w:themeColor="text1"/>
                <w:sz w:val="24"/>
                <w:szCs w:val="24"/>
              </w:rPr>
            </w:pPr>
          </w:p>
          <w:p w:rsidR="004361CC" w:rsidRDefault="004361CC" w:rsidP="008B3017">
            <w:pPr>
              <w:ind w:firstLine="0"/>
              <w:jc w:val="left"/>
              <w:rPr>
                <w:rFonts w:ascii="Times New Roman" w:hAnsi="Times New Roman" w:cs="Times New Roman"/>
                <w:i/>
                <w:noProof/>
                <w:color w:val="000000" w:themeColor="text1"/>
                <w:sz w:val="24"/>
                <w:szCs w:val="24"/>
              </w:rPr>
            </w:pP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Architectural Association</w:t>
            </w:r>
          </w:p>
        </w:tc>
        <w:tc>
          <w:tcPr>
            <w:tcW w:w="999" w:type="pct"/>
            <w:vMerge/>
            <w:tcBorders>
              <w:left w:val="single" w:sz="4" w:space="0" w:color="auto"/>
              <w:right w:val="single" w:sz="4" w:space="0" w:color="auto"/>
            </w:tcBorders>
          </w:tcPr>
          <w:p w:rsidR="004361CC" w:rsidRPr="00EF52EC" w:rsidRDefault="004361CC" w:rsidP="008B3017">
            <w:pPr>
              <w:ind w:firstLine="0"/>
              <w:jc w:val="left"/>
              <w:rPr>
                <w:rFonts w:ascii="Times New Roman" w:hAnsi="Times New Roman" w:cs="Times New Roman"/>
                <w:color w:val="000000" w:themeColor="text1"/>
                <w:sz w:val="24"/>
                <w:szCs w:val="24"/>
              </w:rPr>
            </w:pPr>
          </w:p>
        </w:tc>
        <w:tc>
          <w:tcPr>
            <w:tcW w:w="587" w:type="pct"/>
            <w:tcBorders>
              <w:top w:val="single" w:sz="4" w:space="0" w:color="auto"/>
              <w:left w:val="single" w:sz="4" w:space="0" w:color="auto"/>
              <w:bottom w:val="nil"/>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4. Apliecinājums par mācību programmas eksāmena nokārtošanu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4. Examination in architecture</w:t>
            </w: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4. Karaliskā Mākslas koledža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4. Royal College of Art</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5. Apliecinājums par trešā līmeņa mācību programmas eksāmena nokārtošanu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5. Examination Part II</w:t>
            </w: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5. Britu Arhitektu karaliskais institūts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5. Royal Institute of British Architects</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6. Maģistra diploms arhitektūrā </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6. Master of Architecture</w:t>
            </w: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6. Liverpūles Universitāte </w:t>
            </w:r>
          </w:p>
          <w:p w:rsidR="004361CC" w:rsidRPr="00936E72"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6. – University of Liverpool</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Kārdifas Universitāte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Cardiff University</w:t>
            </w:r>
          </w:p>
          <w:p w:rsidR="004361CC" w:rsidRPr="00EF52EC" w:rsidRDefault="004361CC" w:rsidP="008B3017">
            <w:pPr>
              <w:ind w:firstLine="0"/>
              <w:jc w:val="left"/>
              <w:rPr>
                <w:rFonts w:ascii="Times New Roman" w:hAnsi="Times New Roman" w:cs="Times New Roman"/>
                <w:noProof/>
                <w:color w:val="000000" w:themeColor="text1"/>
                <w:sz w:val="24"/>
                <w:szCs w:val="24"/>
              </w:rPr>
            </w:pP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Plimutas Universitāte</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Plymouth</w:t>
            </w:r>
          </w:p>
          <w:p w:rsidR="004361CC" w:rsidRPr="00EF52EC" w:rsidRDefault="004361CC" w:rsidP="008B3017">
            <w:pPr>
              <w:ind w:firstLine="0"/>
              <w:jc w:val="left"/>
              <w:rPr>
                <w:rFonts w:ascii="Times New Roman" w:hAnsi="Times New Roman" w:cs="Times New Roman"/>
                <w:noProof/>
                <w:color w:val="000000" w:themeColor="text1"/>
                <w:sz w:val="24"/>
                <w:szCs w:val="24"/>
              </w:rPr>
            </w:pP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2007./2008.</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Karalienes universitāte Belfāstā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Queens University, Belfast</w:t>
            </w:r>
          </w:p>
          <w:p w:rsidR="004361CC" w:rsidRPr="00EF52EC" w:rsidRDefault="004361CC" w:rsidP="008B3017">
            <w:pPr>
              <w:ind w:firstLine="0"/>
              <w:jc w:val="left"/>
              <w:rPr>
                <w:rFonts w:ascii="Times New Roman" w:hAnsi="Times New Roman" w:cs="Times New Roman"/>
                <w:noProof/>
                <w:color w:val="000000" w:themeColor="text1"/>
                <w:sz w:val="24"/>
                <w:szCs w:val="24"/>
              </w:rPr>
            </w:pP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Ziemeļumbrijas Universitāte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Northumbria University</w:t>
            </w:r>
          </w:p>
          <w:p w:rsidR="004361CC" w:rsidRPr="00EF52EC" w:rsidRDefault="004361CC" w:rsidP="008B3017">
            <w:pPr>
              <w:ind w:firstLine="0"/>
              <w:jc w:val="left"/>
              <w:rPr>
                <w:rFonts w:ascii="Times New Roman" w:hAnsi="Times New Roman" w:cs="Times New Roman"/>
                <w:noProof/>
                <w:color w:val="000000" w:themeColor="text1"/>
                <w:sz w:val="24"/>
                <w:szCs w:val="24"/>
              </w:rPr>
            </w:pP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Braitonas Universitāte </w:t>
            </w:r>
          </w:p>
          <w:p w:rsidR="004361CC" w:rsidRPr="00EF52EC"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Brighton</w:t>
            </w:r>
          </w:p>
          <w:p w:rsidR="004361CC" w:rsidRPr="00EF52EC" w:rsidRDefault="004361CC" w:rsidP="008B3017">
            <w:pPr>
              <w:ind w:firstLine="0"/>
              <w:jc w:val="left"/>
              <w:rPr>
                <w:rFonts w:ascii="Times New Roman" w:hAnsi="Times New Roman" w:cs="Times New Roman"/>
                <w:sz w:val="24"/>
                <w:szCs w:val="24"/>
              </w:rPr>
            </w:pP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2010./2011.</w:t>
            </w:r>
          </w:p>
          <w:p w:rsidR="004361CC" w:rsidRPr="00EF52EC" w:rsidRDefault="004361CC" w:rsidP="008B3017">
            <w:pPr>
              <w:ind w:firstLine="0"/>
              <w:jc w:val="left"/>
              <w:rPr>
                <w:rFonts w:ascii="Times New Roman" w:eastAsia="Times New Roman" w:hAnsi="Times New Roman" w:cs="Times New Roman"/>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Birmingemas pilsētas Universitāte </w:t>
            </w:r>
          </w:p>
          <w:p w:rsidR="004361CC" w:rsidRPr="00361F83"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Birmingham City University</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2010./2011.</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Kentas Universitāte </w:t>
            </w:r>
          </w:p>
          <w:p w:rsidR="004361CC" w:rsidRPr="00361F83"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Kent</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Pr="00EF52EC">
              <w:rPr>
                <w:rFonts w:ascii="Times New Roman" w:hAnsi="Times New Roman" w:cs="Times New Roman"/>
                <w:noProof/>
                <w:color w:val="000000" w:themeColor="text1"/>
                <w:sz w:val="24"/>
                <w:szCs w:val="24"/>
              </w:rPr>
              <w:t xml:space="preserve">Ulsteras Universitāte </w:t>
            </w:r>
          </w:p>
          <w:p w:rsidR="004361CC" w:rsidRPr="00361F83"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Ulster</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Edinburgas Universitātes Arhitektūras un ainavu arhitektūras fakultāte </w:t>
            </w:r>
          </w:p>
          <w:p w:rsidR="004361CC" w:rsidRPr="00EF52EC" w:rsidRDefault="004361CC"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University of Edinburgh/Edinburgh School of Architecture and Landscape Ar</w:t>
            </w:r>
            <w:r>
              <w:rPr>
                <w:rFonts w:ascii="Times New Roman" w:hAnsi="Times New Roman" w:cs="Times New Roman"/>
                <w:i/>
                <w:noProof/>
                <w:color w:val="000000" w:themeColor="text1"/>
                <w:sz w:val="24"/>
                <w:szCs w:val="24"/>
              </w:rPr>
              <w:t>chitecture</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4361CC" w:rsidRPr="00EF52EC" w:rsidRDefault="004361CC" w:rsidP="00E75999">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Līdsas Metropolitēna universitāte</w:t>
            </w:r>
          </w:p>
          <w:p w:rsidR="004361CC" w:rsidRPr="00361F83" w:rsidRDefault="004361CC" w:rsidP="00E75999">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Leeds Metropolitan University</w:t>
            </w:r>
          </w:p>
        </w:tc>
        <w:tc>
          <w:tcPr>
            <w:tcW w:w="999" w:type="pct"/>
            <w:vMerge/>
            <w:tcBorders>
              <w:left w:val="single" w:sz="4" w:space="0" w:color="auto"/>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4361CC" w:rsidRPr="002521AE" w:rsidTr="00CD5DDF">
        <w:trPr>
          <w:trHeight w:val="675"/>
        </w:trPr>
        <w:tc>
          <w:tcPr>
            <w:tcW w:w="734" w:type="pct"/>
            <w:tcBorders>
              <w:top w:val="nil"/>
              <w:bottom w:val="nil"/>
              <w:right w:val="single" w:sz="4" w:space="0" w:color="auto"/>
            </w:tcBorders>
          </w:tcPr>
          <w:p w:rsidR="004361CC" w:rsidRPr="00F86F3E" w:rsidRDefault="004361CC"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4361CC" w:rsidRPr="00EF52EC" w:rsidRDefault="004361CC"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361CC"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Pr="00EF52EC">
              <w:rPr>
                <w:rFonts w:ascii="Times New Roman" w:hAnsi="Times New Roman" w:cs="Times New Roman"/>
                <w:noProof/>
                <w:color w:val="000000" w:themeColor="text1"/>
                <w:sz w:val="24"/>
                <w:szCs w:val="24"/>
              </w:rPr>
              <w:t xml:space="preserve"> Ņūkāslas pie Tainas Universitāte </w:t>
            </w:r>
          </w:p>
          <w:p w:rsidR="004361CC" w:rsidRPr="00361F83" w:rsidRDefault="004361CC"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w:t>
            </w:r>
            <w:r>
              <w:rPr>
                <w:rFonts w:ascii="Times New Roman" w:hAnsi="Times New Roman" w:cs="Times New Roman"/>
                <w:i/>
                <w:noProof/>
                <w:color w:val="000000" w:themeColor="text1"/>
                <w:sz w:val="24"/>
                <w:szCs w:val="24"/>
              </w:rPr>
              <w:t>iversity of Newcastle upon Tyne</w:t>
            </w:r>
          </w:p>
        </w:tc>
        <w:tc>
          <w:tcPr>
            <w:tcW w:w="999" w:type="pct"/>
            <w:vMerge/>
            <w:tcBorders>
              <w:left w:val="single" w:sz="4" w:space="0" w:color="auto"/>
              <w:bottom w:val="nil"/>
              <w:right w:val="single" w:sz="4" w:space="0" w:color="auto"/>
            </w:tcBorders>
          </w:tcPr>
          <w:p w:rsidR="004361CC" w:rsidRDefault="004361C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4361CC" w:rsidRPr="00EF52EC" w:rsidRDefault="004361C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E254E" w:rsidRPr="00EF52EC">
              <w:rPr>
                <w:rFonts w:ascii="Times New Roman" w:hAnsi="Times New Roman" w:cs="Times New Roman"/>
                <w:noProof/>
                <w:color w:val="000000" w:themeColor="text1"/>
                <w:sz w:val="24"/>
                <w:szCs w:val="24"/>
              </w:rPr>
              <w:t xml:space="preserve"> Linkolnas Universitāte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Lincoln</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E254E" w:rsidRPr="00EF52EC">
              <w:rPr>
                <w:rFonts w:ascii="Times New Roman" w:hAnsi="Times New Roman" w:cs="Times New Roman"/>
                <w:noProof/>
                <w:color w:val="000000" w:themeColor="text1"/>
                <w:sz w:val="24"/>
                <w:szCs w:val="24"/>
              </w:rPr>
              <w:t xml:space="preserve"> Hadersfīldas Universitāte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Huddersfield</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E254E" w:rsidRPr="00EF52EC">
              <w:rPr>
                <w:rFonts w:ascii="Times New Roman" w:hAnsi="Times New Roman" w:cs="Times New Roman"/>
                <w:iCs/>
                <w:noProof/>
                <w:color w:val="000000" w:themeColor="text1"/>
                <w:sz w:val="24"/>
                <w:szCs w:val="24"/>
              </w:rPr>
              <w:t xml:space="preserve"> Rietumanglijas Universitāte</w:t>
            </w:r>
            <w:r w:rsidR="00EE254E" w:rsidRPr="00EF52EC">
              <w:rPr>
                <w:rFonts w:ascii="Times New Roman" w:hAnsi="Times New Roman" w:cs="Times New Roman"/>
                <w:noProof/>
                <w:color w:val="000000" w:themeColor="text1"/>
                <w:sz w:val="24"/>
                <w:szCs w:val="24"/>
              </w:rPr>
              <w:t xml:space="preserv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the West of Eng</w:t>
            </w:r>
            <w:r>
              <w:rPr>
                <w:rFonts w:ascii="Times New Roman" w:hAnsi="Times New Roman" w:cs="Times New Roman"/>
                <w:i/>
                <w:noProof/>
                <w:color w:val="000000" w:themeColor="text1"/>
                <w:sz w:val="24"/>
                <w:szCs w:val="24"/>
              </w:rPr>
              <w:t>land</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E254E" w:rsidRPr="00EF52EC">
              <w:rPr>
                <w:rFonts w:ascii="Times New Roman" w:hAnsi="Times New Roman" w:cs="Times New Roman"/>
                <w:noProof/>
                <w:color w:val="000000" w:themeColor="text1"/>
                <w:sz w:val="24"/>
                <w:szCs w:val="24"/>
              </w:rPr>
              <w:t xml:space="preserve"> Vestminsteras Universitāte </w:t>
            </w:r>
          </w:p>
          <w:p w:rsidR="00EE254E" w:rsidRPr="00361F83" w:rsidRDefault="00EE254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University of Westminster</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EE254E" w:rsidRPr="00F86F3E" w:rsidRDefault="00EE254E"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EE254E" w:rsidRPr="00EF52EC" w:rsidRDefault="00EE254E"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E254E"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E254E" w:rsidRPr="00EF52EC">
              <w:rPr>
                <w:rFonts w:ascii="Times New Roman" w:hAnsi="Times New Roman" w:cs="Times New Roman"/>
                <w:noProof/>
                <w:color w:val="000000" w:themeColor="text1"/>
                <w:sz w:val="24"/>
                <w:szCs w:val="24"/>
              </w:rPr>
              <w:t xml:space="preserve"> Mākslas universitāte </w:t>
            </w:r>
          </w:p>
          <w:p w:rsidR="00EE254E" w:rsidRPr="00EF52EC" w:rsidRDefault="00EE254E" w:rsidP="008B3017">
            <w:pPr>
              <w:ind w:firstLine="0"/>
              <w:jc w:val="left"/>
              <w:rPr>
                <w:rFonts w:ascii="Times New Roman" w:hAnsi="Times New Roman" w:cs="Times New Roman"/>
                <w:iCs/>
                <w:noProof/>
                <w:color w:val="000000" w:themeColor="text1"/>
                <w:sz w:val="24"/>
                <w:szCs w:val="24"/>
              </w:rPr>
            </w:pPr>
            <w:r w:rsidRPr="00EF52EC">
              <w:rPr>
                <w:rFonts w:ascii="Times New Roman" w:hAnsi="Times New Roman" w:cs="Times New Roman"/>
                <w:i/>
                <w:noProof/>
                <w:color w:val="000000" w:themeColor="text1"/>
                <w:sz w:val="24"/>
                <w:szCs w:val="24"/>
              </w:rPr>
              <w:t>– University for the Creative Arts</w:t>
            </w:r>
          </w:p>
        </w:tc>
        <w:tc>
          <w:tcPr>
            <w:tcW w:w="999" w:type="pct"/>
            <w:tcBorders>
              <w:top w:val="nil"/>
              <w:left w:val="single" w:sz="4" w:space="0" w:color="auto"/>
              <w:bottom w:val="nil"/>
              <w:right w:val="single" w:sz="4" w:space="0" w:color="auto"/>
            </w:tcBorders>
          </w:tcPr>
          <w:p w:rsidR="00EE254E" w:rsidRDefault="00EE254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EE254E" w:rsidRPr="00EF52EC" w:rsidRDefault="00EE254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vAlign w:val="center"/>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7. Bakalaura diploms arhitektūrā </w:t>
            </w:r>
          </w:p>
          <w:p w:rsidR="00B866A0" w:rsidRPr="00EF52EC" w:rsidRDefault="00B866A0" w:rsidP="008B3017">
            <w:pPr>
              <w:ind w:firstLine="0"/>
              <w:jc w:val="left"/>
              <w:rPr>
                <w:rFonts w:ascii="Times New Roman" w:hAnsi="Times New Roman" w:cs="Times New Roman"/>
                <w:sz w:val="24"/>
                <w:szCs w:val="24"/>
              </w:rPr>
            </w:pPr>
            <w:r w:rsidRPr="00EF52EC">
              <w:rPr>
                <w:rFonts w:ascii="Times New Roman" w:hAnsi="Times New Roman" w:cs="Times New Roman"/>
                <w:i/>
                <w:noProof/>
                <w:color w:val="000000" w:themeColor="text1"/>
                <w:sz w:val="24"/>
                <w:szCs w:val="24"/>
              </w:rPr>
              <w:t>7. Graduate Diploma in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7. Londonas Augstskola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7. University College London</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2006./2007.</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vAlign w:val="center"/>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8. Profesionālais diploms arhitektūrā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lastRenderedPageBreak/>
              <w:t>8. Professional Diploma in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lastRenderedPageBreak/>
              <w:t xml:space="preserve">8. Austrumlondonas Universitāte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8. University of East London</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2007./2008.</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B866A0" w:rsidRPr="00EF52EC">
              <w:rPr>
                <w:rFonts w:ascii="Times New Roman" w:hAnsi="Times New Roman" w:cs="Times New Roman"/>
                <w:noProof/>
                <w:color w:val="000000" w:themeColor="text1"/>
                <w:sz w:val="24"/>
                <w:szCs w:val="24"/>
              </w:rPr>
              <w:t xml:space="preserve"> Ziemeļumbrijas Universitāte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Northumbria University</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9. Bakalaura un maģistra diploms arhitektūrā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9. Graduate Diploma in Architecture/MArch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9. Londonas Augstskola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9. University College London</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10. Diploms par pēcbakalaura profesionālo kursu arhitektūrā pabeigšanu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10. Postgraduate Diploma in Architecture</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10. Līdsas Beketa universitāte (līdz 2014. gadam Līdsas Metropolitēna universitāte)</w:t>
            </w:r>
          </w:p>
          <w:p w:rsidR="00B866A0" w:rsidRPr="00EF52EC" w:rsidRDefault="004361CC"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xml:space="preserve">10. </w:t>
            </w:r>
            <w:r w:rsidR="00B866A0" w:rsidRPr="00EF52EC">
              <w:rPr>
                <w:rFonts w:ascii="Times New Roman" w:hAnsi="Times New Roman" w:cs="Times New Roman"/>
                <w:i/>
                <w:noProof/>
                <w:color w:val="000000" w:themeColor="text1"/>
                <w:sz w:val="24"/>
                <w:szCs w:val="24"/>
              </w:rPr>
              <w:t xml:space="preserve">Leeds Beckett University (until 2014 Leeds Metropolitan University)  </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2007./2008.</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B866A0" w:rsidRPr="00EF52EC">
              <w:rPr>
                <w:rFonts w:ascii="Times New Roman" w:hAnsi="Times New Roman" w:cs="Times New Roman"/>
                <w:noProof/>
                <w:color w:val="000000" w:themeColor="text1"/>
                <w:sz w:val="24"/>
                <w:szCs w:val="24"/>
              </w:rPr>
              <w:t xml:space="preserve"> Edinburgas Universitāte</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 University of Edinburgh</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B866A0" w:rsidRPr="00EF52EC">
              <w:rPr>
                <w:rFonts w:ascii="Times New Roman" w:hAnsi="Times New Roman" w:cs="Times New Roman"/>
                <w:noProof/>
                <w:color w:val="000000" w:themeColor="text1"/>
                <w:sz w:val="24"/>
                <w:szCs w:val="24"/>
              </w:rPr>
              <w:t xml:space="preserve"> Šefīldas Halama universitāte </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Sheffield Hallam University</w:t>
            </w: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11. Maģistra diploms arhitektūrā (saskaņā ar Arhitektu reģistrācijas padomes / Britu arhitektu karaliskā institūta 2. līmeni)</w:t>
            </w:r>
          </w:p>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xml:space="preserve">11. MArch Architecture (ARB/RIBA Part 2)  </w:t>
            </w: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11. Londonas Augstskola </w:t>
            </w:r>
          </w:p>
          <w:p w:rsidR="00B866A0" w:rsidRPr="00EF52EC" w:rsidRDefault="00B866A0"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11. University College London</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B866A0" w:rsidRPr="00F86F3E" w:rsidRDefault="00B866A0"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866A0"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B866A0" w:rsidRPr="00EF52EC">
              <w:rPr>
                <w:rFonts w:ascii="Times New Roman" w:hAnsi="Times New Roman" w:cs="Times New Roman"/>
                <w:noProof/>
                <w:color w:val="000000" w:themeColor="text1"/>
                <w:sz w:val="24"/>
                <w:szCs w:val="24"/>
              </w:rPr>
              <w:t xml:space="preserve">  Notingemas Universitāte </w:t>
            </w:r>
          </w:p>
          <w:p w:rsidR="00B866A0" w:rsidRPr="00EF52EC" w:rsidRDefault="004361C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B866A0" w:rsidRPr="00EF52EC">
              <w:rPr>
                <w:rFonts w:ascii="Times New Roman" w:hAnsi="Times New Roman" w:cs="Times New Roman"/>
                <w:i/>
                <w:noProof/>
                <w:color w:val="000000" w:themeColor="text1"/>
                <w:sz w:val="24"/>
                <w:szCs w:val="24"/>
              </w:rPr>
              <w:t xml:space="preserve"> University of Nottingham</w:t>
            </w:r>
          </w:p>
          <w:p w:rsidR="00B866A0" w:rsidRPr="00EF52EC" w:rsidRDefault="00B866A0"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B866A0" w:rsidRDefault="00B866A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B866A0" w:rsidRPr="00EF52EC" w:rsidRDefault="00B866A0"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786736" w:rsidRPr="00EF52EC">
              <w:rPr>
                <w:rFonts w:ascii="Times New Roman" w:hAnsi="Times New Roman" w:cs="Times New Roman"/>
                <w:noProof/>
                <w:color w:val="000000" w:themeColor="text1"/>
                <w:sz w:val="24"/>
                <w:szCs w:val="24"/>
              </w:rPr>
              <w:t xml:space="preserve"> Austrumlondonas Universitāte </w:t>
            </w:r>
          </w:p>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786736" w:rsidRPr="00EF52EC">
              <w:rPr>
                <w:rFonts w:ascii="Times New Roman" w:hAnsi="Times New Roman" w:cs="Times New Roman"/>
                <w:i/>
                <w:noProof/>
                <w:color w:val="000000" w:themeColor="text1"/>
                <w:sz w:val="24"/>
                <w:szCs w:val="24"/>
              </w:rPr>
              <w:t xml:space="preserve"> University of East London</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12. Maģistra diploms arhitektūrā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12. Master of Architecture (MArch)</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12. Liverpūles Džona Mūra universitāte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12. L</w:t>
            </w:r>
            <w:r>
              <w:rPr>
                <w:rFonts w:ascii="Times New Roman" w:hAnsi="Times New Roman" w:cs="Times New Roman"/>
                <w:i/>
                <w:noProof/>
                <w:color w:val="000000" w:themeColor="text1"/>
                <w:sz w:val="24"/>
                <w:szCs w:val="24"/>
              </w:rPr>
              <w:t>iverpool John Moores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786736" w:rsidRPr="00EF52EC">
              <w:rPr>
                <w:rFonts w:ascii="Times New Roman" w:hAnsi="Times New Roman" w:cs="Times New Roman"/>
                <w:iCs/>
                <w:noProof/>
                <w:color w:val="000000" w:themeColor="text1"/>
                <w:sz w:val="24"/>
                <w:szCs w:val="24"/>
              </w:rPr>
              <w:t xml:space="preserve"> Demontfortas Universitāte</w:t>
            </w:r>
            <w:r w:rsidR="00786736" w:rsidRPr="00EF52EC">
              <w:rPr>
                <w:rFonts w:ascii="Times New Roman" w:hAnsi="Times New Roman" w:cs="Times New Roman"/>
                <w:noProof/>
                <w:color w:val="000000" w:themeColor="text1"/>
                <w:sz w:val="24"/>
                <w:szCs w:val="24"/>
              </w:rPr>
              <w:t xml:space="preserve"> </w:t>
            </w:r>
          </w:p>
          <w:p w:rsidR="00786736" w:rsidRPr="00786736" w:rsidRDefault="004361C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786736">
              <w:rPr>
                <w:rFonts w:ascii="Times New Roman" w:hAnsi="Times New Roman" w:cs="Times New Roman"/>
                <w:i/>
                <w:noProof/>
                <w:color w:val="000000" w:themeColor="text1"/>
                <w:sz w:val="24"/>
                <w:szCs w:val="24"/>
              </w:rPr>
              <w:t xml:space="preserve"> De Montfort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786736" w:rsidRPr="00EF52EC">
              <w:rPr>
                <w:rFonts w:ascii="Times New Roman" w:hAnsi="Times New Roman" w:cs="Times New Roman"/>
                <w:noProof/>
                <w:color w:val="000000" w:themeColor="text1"/>
                <w:sz w:val="24"/>
                <w:szCs w:val="24"/>
              </w:rPr>
              <w:t xml:space="preserve"> Bornmūtas Mākslas universitāte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Arts University Bournemouth</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786736" w:rsidRPr="00EF52EC">
              <w:rPr>
                <w:rFonts w:ascii="Times New Roman" w:hAnsi="Times New Roman" w:cs="Times New Roman"/>
                <w:noProof/>
                <w:color w:val="000000" w:themeColor="text1"/>
                <w:sz w:val="24"/>
                <w:szCs w:val="24"/>
              </w:rPr>
              <w:t xml:space="preserve"> Notingemas Trenta universitāte </w:t>
            </w:r>
          </w:p>
          <w:p w:rsidR="00786736" w:rsidRPr="00786736" w:rsidRDefault="00786736"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Nottingham Trent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786736" w:rsidRPr="00EF52EC">
              <w:rPr>
                <w:rFonts w:ascii="Times New Roman" w:hAnsi="Times New Roman" w:cs="Times New Roman"/>
                <w:noProof/>
                <w:color w:val="000000" w:themeColor="text1"/>
                <w:sz w:val="24"/>
                <w:szCs w:val="24"/>
              </w:rPr>
              <w:t xml:space="preserve">Šefīldas Halama universitāte </w:t>
            </w:r>
          </w:p>
          <w:p w:rsidR="00786736" w:rsidRPr="00786736" w:rsidRDefault="004361CC"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786736">
              <w:rPr>
                <w:rFonts w:ascii="Times New Roman" w:hAnsi="Times New Roman" w:cs="Times New Roman"/>
                <w:i/>
                <w:noProof/>
                <w:color w:val="000000" w:themeColor="text1"/>
                <w:sz w:val="24"/>
                <w:szCs w:val="24"/>
              </w:rPr>
              <w:t xml:space="preserve"> Sheffield Hallam University</w:t>
            </w:r>
          </w:p>
        </w:tc>
        <w:tc>
          <w:tcPr>
            <w:tcW w:w="999" w:type="pct"/>
            <w:tcBorders>
              <w:top w:val="nil"/>
              <w:left w:val="single" w:sz="4" w:space="0" w:color="auto"/>
              <w:bottom w:val="nil"/>
              <w:right w:val="single" w:sz="4" w:space="0" w:color="auto"/>
            </w:tcBorders>
          </w:tcPr>
          <w:p w:rsidR="00786736" w:rsidRDefault="00786736"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13. Diploms par pēcbakalaura profesionālo kursu arhitektūrā un arhitektūras saglabāšanā pabeigšanu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13. Postgraduate Diploma in Architecture and Architectural Conservation</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13. Edinburgas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13. University of Edinburgh</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14. Diploms par pēcbakalaura profesionālo kursu arhitektūrā un pilsētvides plānošanā pabeigšanu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14. Postgraduate Diploma in Architecture and Urban Design</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14. Edinburgas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14. University of Edinburgh</w:t>
            </w:r>
          </w:p>
        </w:tc>
        <w:tc>
          <w:tcPr>
            <w:tcW w:w="999" w:type="pct"/>
            <w:tcBorders>
              <w:top w:val="nil"/>
              <w:left w:val="single" w:sz="4" w:space="0" w:color="auto"/>
              <w:bottom w:val="single" w:sz="4" w:space="0" w:color="auto"/>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15. Maģistra grāds arhitektūrā, specializējoties pilsētvides plānošanā (B izvēle)</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15. MPhil in Environmental Design in Architecture (Option B)</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15. Kembridžas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15. University of Cambridge</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2009./2010.</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 Maģistra grāds arhitektūrā un pilsētvides plānošanā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 MPhil in Architecture and Urban Design</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786736" w:rsidRPr="00EF52EC">
              <w:rPr>
                <w:rFonts w:ascii="Times New Roman" w:hAnsi="Times New Roman" w:cs="Times New Roman"/>
                <w:noProof/>
                <w:color w:val="000000" w:themeColor="text1"/>
                <w:sz w:val="24"/>
                <w:szCs w:val="24"/>
              </w:rPr>
              <w:t xml:space="preserve"> Kembridžas Universitāte </w:t>
            </w:r>
          </w:p>
          <w:p w:rsidR="00786736" w:rsidRPr="00EF52EC" w:rsidRDefault="004361CC"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786736" w:rsidRPr="00EF52EC">
              <w:rPr>
                <w:rFonts w:ascii="Times New Roman" w:hAnsi="Times New Roman" w:cs="Times New Roman"/>
                <w:i/>
                <w:noProof/>
                <w:color w:val="000000" w:themeColor="text1"/>
                <w:sz w:val="24"/>
                <w:szCs w:val="24"/>
              </w:rPr>
              <w:t xml:space="preserve"> University of Cambridge</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16. Profesionālais diploms arhitektūrā ar novirzienu padziļinātās vides un enerģijas studijās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16. Professional Diploma in Architecture: Advanced Environmental and Energy Studies</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16. Austrumlondonas Universitātes Alternatīvo tehnoloģiju centrs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16.University of East London/Centre for Alternative Technology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2008./2009.</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17. Maģistra diploms arhitektūrā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17. MArchD in Applied Design in Architecture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17. Oksfordas Bruksa universitāte </w:t>
            </w:r>
          </w:p>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i/>
                <w:noProof/>
                <w:color w:val="000000" w:themeColor="text1"/>
                <w:sz w:val="24"/>
                <w:szCs w:val="24"/>
              </w:rPr>
              <w:t>17. Oxford Brookes University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18.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18. M'Arch</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18. Portsmutas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18. University of Portsmouth</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2011./2012.</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19. Starptautiskais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19. Master of Architecture (International)</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19. Hadersfīldas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19. University of Huddersfield</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20. Maģistra diploms arhitektūrā ar viena priekšmeta specializāciju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20. Master of Architecture with Honours</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20. Kārdifas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20.Cardiff University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2015./2016.</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21.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21. MArch (Architecture)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21. Kingstonas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21. Kingston University</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tc>
      </w:tr>
      <w:tr w:rsidR="001F1260" w:rsidRPr="002521AE" w:rsidTr="00D412F9">
        <w:trPr>
          <w:trHeight w:val="675"/>
        </w:trPr>
        <w:tc>
          <w:tcPr>
            <w:tcW w:w="734" w:type="pct"/>
            <w:tcBorders>
              <w:top w:val="nil"/>
              <w:bottom w:val="nil"/>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22. Maģistra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22. MArch in Architecture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22. Griničas Universitāte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22. University of Greenwich</w:t>
            </w:r>
          </w:p>
        </w:tc>
        <w:tc>
          <w:tcPr>
            <w:tcW w:w="999" w:type="pct"/>
            <w:tcBorders>
              <w:top w:val="nil"/>
              <w:left w:val="single" w:sz="4" w:space="0" w:color="auto"/>
              <w:bottom w:val="nil"/>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2013./2014.</w:t>
            </w:r>
          </w:p>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2521AE" w:rsidTr="00D412F9">
        <w:trPr>
          <w:trHeight w:val="675"/>
        </w:trPr>
        <w:tc>
          <w:tcPr>
            <w:tcW w:w="734" w:type="pct"/>
            <w:tcBorders>
              <w:top w:val="nil"/>
              <w:bottom w:val="single" w:sz="4" w:space="0" w:color="auto"/>
              <w:right w:val="single" w:sz="4" w:space="0" w:color="auto"/>
            </w:tcBorders>
          </w:tcPr>
          <w:p w:rsidR="00786736" w:rsidRPr="00F86F3E" w:rsidRDefault="00786736"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23. Humanitāro un sociālo zinātņu koledžas piešķirts zinātniskais diploms arhitektūrā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23. The degree of Master of Architecture in the College of Humanities and Social Science</w:t>
            </w:r>
          </w:p>
        </w:tc>
        <w:tc>
          <w:tcPr>
            <w:tcW w:w="1366" w:type="pct"/>
            <w:tcBorders>
              <w:top w:val="single" w:sz="4" w:space="0" w:color="auto"/>
              <w:left w:val="single" w:sz="4" w:space="0" w:color="auto"/>
              <w:bottom w:val="single" w:sz="4" w:space="0" w:color="auto"/>
              <w:right w:val="single" w:sz="4" w:space="0" w:color="auto"/>
            </w:tcBorders>
          </w:tcPr>
          <w:p w:rsidR="00786736" w:rsidRPr="00EF52EC" w:rsidRDefault="00786736" w:rsidP="008B3017">
            <w:pPr>
              <w:ind w:firstLine="0"/>
              <w:jc w:val="left"/>
              <w:rPr>
                <w:rFonts w:ascii="Times New Roman" w:hAnsi="Times New Roman" w:cs="Times New Roman"/>
                <w:noProof/>
                <w:color w:val="000000" w:themeColor="text1"/>
                <w:sz w:val="24"/>
                <w:szCs w:val="24"/>
              </w:rPr>
            </w:pPr>
            <w:r w:rsidRPr="00EF52EC">
              <w:rPr>
                <w:rFonts w:ascii="Times New Roman" w:hAnsi="Times New Roman" w:cs="Times New Roman"/>
                <w:noProof/>
                <w:color w:val="000000" w:themeColor="text1"/>
                <w:sz w:val="24"/>
                <w:szCs w:val="24"/>
              </w:rPr>
              <w:t xml:space="preserve">23. Edinburgas Universitātes Arhitektūras un ainavu arhitektūras fakultāte </w:t>
            </w:r>
          </w:p>
          <w:p w:rsidR="00786736" w:rsidRPr="00EF52EC" w:rsidRDefault="00786736" w:rsidP="008B3017">
            <w:pPr>
              <w:ind w:firstLine="0"/>
              <w:jc w:val="left"/>
              <w:rPr>
                <w:rFonts w:ascii="Times New Roman" w:hAnsi="Times New Roman" w:cs="Times New Roman"/>
                <w:i/>
                <w:noProof/>
                <w:color w:val="000000" w:themeColor="text1"/>
                <w:sz w:val="24"/>
                <w:szCs w:val="24"/>
              </w:rPr>
            </w:pPr>
            <w:r w:rsidRPr="00EF52EC">
              <w:rPr>
                <w:rFonts w:ascii="Times New Roman" w:hAnsi="Times New Roman" w:cs="Times New Roman"/>
                <w:i/>
                <w:noProof/>
                <w:color w:val="000000" w:themeColor="text1"/>
                <w:sz w:val="24"/>
                <w:szCs w:val="24"/>
              </w:rPr>
              <w:t>23. University of Edinburgh/Edinburgh School of Architecture and Landscape Architecture</w:t>
            </w:r>
          </w:p>
        </w:tc>
        <w:tc>
          <w:tcPr>
            <w:tcW w:w="999" w:type="pct"/>
            <w:tcBorders>
              <w:top w:val="nil"/>
              <w:left w:val="single" w:sz="4" w:space="0" w:color="auto"/>
              <w:bottom w:val="single" w:sz="4" w:space="0" w:color="auto"/>
              <w:right w:val="single" w:sz="4" w:space="0" w:color="auto"/>
            </w:tcBorders>
            <w:vAlign w:val="center"/>
          </w:tcPr>
          <w:p w:rsidR="00786736" w:rsidRPr="00EF52EC" w:rsidRDefault="00786736" w:rsidP="008B3017">
            <w:pPr>
              <w:ind w:firstLine="0"/>
              <w:jc w:val="center"/>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786736" w:rsidRPr="00EF52EC" w:rsidRDefault="00786736" w:rsidP="008B3017">
            <w:pPr>
              <w:ind w:firstLine="0"/>
              <w:jc w:val="left"/>
              <w:rPr>
                <w:rFonts w:ascii="Times New Roman" w:eastAsia="Times New Roman" w:hAnsi="Times New Roman" w:cs="Times New Roman"/>
                <w:color w:val="000000" w:themeColor="text1"/>
                <w:sz w:val="24"/>
                <w:szCs w:val="24"/>
                <w:lang w:eastAsia="lv-LV"/>
              </w:rPr>
            </w:pPr>
            <w:r w:rsidRPr="00EF52EC">
              <w:rPr>
                <w:rFonts w:ascii="Times New Roman" w:eastAsia="Times New Roman" w:hAnsi="Times New Roman" w:cs="Times New Roman"/>
                <w:color w:val="000000" w:themeColor="text1"/>
                <w:sz w:val="24"/>
                <w:szCs w:val="24"/>
                <w:lang w:eastAsia="lv-LV"/>
              </w:rPr>
              <w:t>2012./2013.</w:t>
            </w:r>
          </w:p>
        </w:tc>
      </w:tr>
      <w:tr w:rsidR="001F1260" w:rsidRPr="00D652A7" w:rsidTr="00D412F9">
        <w:trPr>
          <w:trHeight w:val="675"/>
        </w:trPr>
        <w:tc>
          <w:tcPr>
            <w:tcW w:w="734" w:type="pct"/>
            <w:tcBorders>
              <w:top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r w:rsidRPr="00D652A7">
              <w:rPr>
                <w:rFonts w:ascii="Times New Roman" w:hAnsi="Times New Roman" w:cs="Times New Roman"/>
                <w:sz w:val="24"/>
                <w:szCs w:val="24"/>
              </w:rPr>
              <w:t>Lietuvas Republika</w:t>
            </w:r>
          </w:p>
        </w:tc>
        <w:tc>
          <w:tcPr>
            <w:tcW w:w="1313" w:type="pct"/>
            <w:tcBorders>
              <w:top w:val="single" w:sz="4" w:space="0" w:color="auto"/>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r w:rsidRPr="00D652A7">
              <w:rPr>
                <w:color w:val="000000" w:themeColor="text1"/>
                <w:szCs w:val="24"/>
                <w:lang w:val="lv-LV"/>
              </w:rPr>
              <w:t>Bakalaura diploms (Arhitektūras bakalaurs)</w:t>
            </w:r>
          </w:p>
          <w:p w:rsidR="00D652A7" w:rsidRPr="00D652A7" w:rsidRDefault="00D652A7" w:rsidP="008B3017">
            <w:pPr>
              <w:ind w:firstLine="0"/>
              <w:jc w:val="left"/>
              <w:rPr>
                <w:rFonts w:ascii="Times New Roman" w:hAnsi="Times New Roman" w:cs="Times New Roman"/>
                <w:noProof/>
                <w:color w:val="000000" w:themeColor="text1"/>
                <w:sz w:val="24"/>
                <w:szCs w:val="24"/>
              </w:rPr>
            </w:pPr>
            <w:r w:rsidRPr="00D652A7">
              <w:rPr>
                <w:rFonts w:ascii="Times New Roman" w:hAnsi="Times New Roman" w:cs="Times New Roman"/>
                <w:i/>
                <w:iCs/>
                <w:color w:val="000000" w:themeColor="text1"/>
                <w:sz w:val="24"/>
                <w:szCs w:val="24"/>
              </w:rPr>
              <w:t>Bakalauro diplomas (Architektūros bakalauras)</w:t>
            </w: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4361CC" w:rsidP="008B3017">
            <w:pPr>
              <w:pStyle w:val="Standard"/>
              <w:spacing w:before="0" w:after="0"/>
              <w:jc w:val="left"/>
              <w:rPr>
                <w:color w:val="000000" w:themeColor="text1"/>
                <w:szCs w:val="24"/>
                <w:lang w:val="lv-LV"/>
              </w:rPr>
            </w:pPr>
            <w:r w:rsidRPr="00BA3382">
              <w:rPr>
                <w:i/>
                <w:noProof/>
                <w:color w:val="000000" w:themeColor="text1"/>
                <w:szCs w:val="24"/>
              </w:rPr>
              <w:t>–</w:t>
            </w:r>
            <w:r w:rsidR="00D652A7" w:rsidRPr="00D652A7">
              <w:rPr>
                <w:color w:val="000000" w:themeColor="text1"/>
                <w:szCs w:val="24"/>
                <w:lang w:val="lv-LV"/>
              </w:rPr>
              <w:t xml:space="preserve"> Kauņas Tehnoloģiju universitāte </w:t>
            </w:r>
          </w:p>
          <w:p w:rsidR="00D652A7" w:rsidRPr="00D652A7" w:rsidRDefault="004361CC" w:rsidP="008B3017">
            <w:pPr>
              <w:ind w:firstLine="0"/>
              <w:jc w:val="left"/>
              <w:rPr>
                <w:rFonts w:ascii="Times New Roman" w:hAnsi="Times New Roman" w:cs="Times New Roman"/>
                <w:i/>
                <w:iCs/>
                <w:color w:val="000000" w:themeColor="text1"/>
                <w:sz w:val="24"/>
                <w:szCs w:val="24"/>
              </w:rPr>
            </w:pPr>
            <w:r w:rsidRPr="00BA3382">
              <w:rPr>
                <w:rFonts w:ascii="Times New Roman" w:hAnsi="Times New Roman" w:cs="Times New Roman"/>
                <w:i/>
                <w:noProof/>
                <w:color w:val="000000" w:themeColor="text1"/>
                <w:sz w:val="24"/>
                <w:szCs w:val="24"/>
              </w:rPr>
              <w:t>–</w:t>
            </w:r>
            <w:r w:rsidR="00D652A7" w:rsidRPr="00D652A7">
              <w:rPr>
                <w:rFonts w:ascii="Times New Roman" w:hAnsi="Times New Roman" w:cs="Times New Roman"/>
                <w:i/>
                <w:iCs/>
                <w:color w:val="000000" w:themeColor="text1"/>
                <w:sz w:val="24"/>
                <w:szCs w:val="24"/>
              </w:rPr>
              <w:t xml:space="preserve"> Kauno technologijos universitetas</w:t>
            </w:r>
          </w:p>
        </w:tc>
        <w:tc>
          <w:tcPr>
            <w:tcW w:w="999" w:type="pct"/>
            <w:vMerge w:val="restart"/>
            <w:tcBorders>
              <w:top w:val="single" w:sz="4" w:space="0" w:color="auto"/>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r w:rsidRPr="00D652A7">
              <w:rPr>
                <w:color w:val="000000" w:themeColor="text1"/>
                <w:szCs w:val="24"/>
                <w:lang w:val="lv-LV"/>
              </w:rPr>
              <w:t>Arhitekta kvalifikācijas atestāts, kas piešķir tiesības veikt darbību arhitektūras jomā (Atestēts arhitekts), tiek izdots pēc arhitektūras bakalaura studiju pabeigšanas un trīs gadu praktiskās darbības atestēta arhitekta uzraudzībā.</w:t>
            </w:r>
          </w:p>
          <w:p w:rsidR="00D652A7" w:rsidRPr="00D652A7" w:rsidRDefault="00D652A7" w:rsidP="008B3017">
            <w:pPr>
              <w:ind w:firstLine="0"/>
              <w:jc w:val="left"/>
              <w:rPr>
                <w:rFonts w:ascii="Times New Roman" w:hAnsi="Times New Roman" w:cs="Times New Roman"/>
                <w:sz w:val="24"/>
                <w:szCs w:val="24"/>
              </w:rPr>
            </w:pPr>
            <w:r w:rsidRPr="00D652A7">
              <w:rPr>
                <w:rFonts w:ascii="Times New Roman" w:hAnsi="Times New Roman" w:cs="Times New Roman"/>
                <w:i/>
                <w:noProof/>
                <w:color w:val="000000" w:themeColor="text1"/>
                <w:sz w:val="24"/>
                <w:szCs w:val="24"/>
              </w:rPr>
              <w:t xml:space="preserve">Architekto kvalifikacijos atestatas, suteikiantis teisę užsiimti veikla architektūros srityje (Atestuotas architektas) išduodamas po architektūros bakalauro studijų baigimo ir trejų </w:t>
            </w:r>
            <w:r w:rsidRPr="00D652A7">
              <w:rPr>
                <w:rFonts w:ascii="Times New Roman" w:hAnsi="Times New Roman" w:cs="Times New Roman"/>
                <w:i/>
                <w:noProof/>
                <w:color w:val="000000" w:themeColor="text1"/>
                <w:sz w:val="24"/>
                <w:szCs w:val="24"/>
              </w:rPr>
              <w:lastRenderedPageBreak/>
              <w:t>metų praktinės veiklos atestuoto architekto priežiūroje.</w:t>
            </w:r>
          </w:p>
        </w:tc>
        <w:tc>
          <w:tcPr>
            <w:tcW w:w="587" w:type="pct"/>
            <w:tcBorders>
              <w:top w:val="single" w:sz="4" w:space="0" w:color="auto"/>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r w:rsidRPr="00D652A7">
              <w:rPr>
                <w:rFonts w:ascii="Times New Roman" w:eastAsia="Times New Roman" w:hAnsi="Times New Roman" w:cs="Times New Roman"/>
                <w:color w:val="000000" w:themeColor="text1"/>
                <w:sz w:val="24"/>
                <w:szCs w:val="24"/>
                <w:lang w:eastAsia="lv-LV"/>
              </w:rPr>
              <w:lastRenderedPageBreak/>
              <w:t>2008./2009.</w:t>
            </w: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4361CC"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D652A7" w:rsidRPr="00D652A7">
              <w:rPr>
                <w:rFonts w:ascii="Times New Roman" w:hAnsi="Times New Roman" w:cs="Times New Roman"/>
                <w:color w:val="000000" w:themeColor="text1"/>
                <w:sz w:val="24"/>
                <w:szCs w:val="24"/>
              </w:rPr>
              <w:t xml:space="preserve"> Viļņas Ģedimina Tehniskā universitāte </w:t>
            </w:r>
          </w:p>
          <w:p w:rsidR="00D652A7" w:rsidRPr="00D652A7" w:rsidRDefault="004361CC" w:rsidP="008B3017">
            <w:pPr>
              <w:ind w:firstLine="0"/>
              <w:jc w:val="left"/>
              <w:rPr>
                <w:rFonts w:ascii="Times New Roman" w:hAnsi="Times New Roman" w:cs="Times New Roman"/>
                <w:i/>
                <w:iCs/>
                <w:color w:val="000000" w:themeColor="text1"/>
                <w:sz w:val="24"/>
                <w:szCs w:val="24"/>
              </w:rPr>
            </w:pPr>
            <w:r w:rsidRPr="00BA3382">
              <w:rPr>
                <w:rFonts w:ascii="Times New Roman" w:hAnsi="Times New Roman" w:cs="Times New Roman"/>
                <w:i/>
                <w:noProof/>
                <w:color w:val="000000" w:themeColor="text1"/>
                <w:sz w:val="24"/>
                <w:szCs w:val="24"/>
              </w:rPr>
              <w:t>–</w:t>
            </w:r>
            <w:r w:rsidR="00D652A7" w:rsidRPr="00D652A7">
              <w:rPr>
                <w:rFonts w:ascii="Times New Roman" w:hAnsi="Times New Roman" w:cs="Times New Roman"/>
                <w:i/>
                <w:iCs/>
                <w:color w:val="000000" w:themeColor="text1"/>
                <w:sz w:val="24"/>
                <w:szCs w:val="24"/>
              </w:rPr>
              <w:t xml:space="preserve"> Vilniaus Gedimino technikos universitetas</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4361CC"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D652A7" w:rsidRPr="00D652A7">
              <w:rPr>
                <w:rFonts w:ascii="Times New Roman" w:hAnsi="Times New Roman" w:cs="Times New Roman"/>
                <w:color w:val="000000" w:themeColor="text1"/>
                <w:sz w:val="24"/>
                <w:szCs w:val="24"/>
              </w:rPr>
              <w:t xml:space="preserve"> Viļņas Mākslas akadēmija</w:t>
            </w:r>
          </w:p>
          <w:p w:rsidR="00D652A7" w:rsidRPr="00D652A7" w:rsidRDefault="004361CC"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D652A7" w:rsidRPr="00D652A7">
              <w:rPr>
                <w:rFonts w:ascii="Times New Roman" w:hAnsi="Times New Roman" w:cs="Times New Roman"/>
                <w:i/>
                <w:iCs/>
                <w:color w:val="000000" w:themeColor="text1"/>
                <w:sz w:val="24"/>
                <w:szCs w:val="24"/>
              </w:rPr>
              <w:t xml:space="preserve"> Vilniaus dailės akademija</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r w:rsidRPr="00D652A7">
              <w:rPr>
                <w:color w:val="000000" w:themeColor="text1"/>
                <w:szCs w:val="24"/>
                <w:lang w:val="lv-LV"/>
              </w:rPr>
              <w:t>Maģistra diploms (Arhitektūras maģistrs)</w:t>
            </w:r>
          </w:p>
          <w:p w:rsidR="00D652A7" w:rsidRPr="00D652A7" w:rsidRDefault="00D652A7" w:rsidP="008B3017">
            <w:pPr>
              <w:ind w:firstLine="0"/>
              <w:jc w:val="left"/>
              <w:rPr>
                <w:rFonts w:ascii="Times New Roman" w:hAnsi="Times New Roman" w:cs="Times New Roman"/>
                <w:noProof/>
                <w:color w:val="000000" w:themeColor="text1"/>
                <w:sz w:val="24"/>
                <w:szCs w:val="24"/>
              </w:rPr>
            </w:pPr>
            <w:r w:rsidRPr="00D652A7">
              <w:rPr>
                <w:rFonts w:ascii="Times New Roman" w:hAnsi="Times New Roman" w:cs="Times New Roman"/>
                <w:i/>
                <w:iCs/>
                <w:color w:val="000000" w:themeColor="text1"/>
                <w:sz w:val="24"/>
                <w:szCs w:val="24"/>
              </w:rPr>
              <w:t>Magistro diplomas (Architektūros magistras)</w:t>
            </w: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xml:space="preserve">Kauņas Tehnoloģiju universitāte </w:t>
            </w:r>
          </w:p>
          <w:p w:rsidR="00D652A7" w:rsidRPr="00D652A7" w:rsidRDefault="00D652A7" w:rsidP="008B3017">
            <w:pPr>
              <w:pStyle w:val="Standard"/>
              <w:spacing w:before="0" w:after="0"/>
              <w:jc w:val="left"/>
              <w:rPr>
                <w:i/>
                <w:iCs/>
                <w:color w:val="000000" w:themeColor="text1"/>
                <w:szCs w:val="24"/>
              </w:rPr>
            </w:pPr>
            <w:r w:rsidRPr="00D652A7">
              <w:rPr>
                <w:i/>
                <w:iCs/>
                <w:color w:val="000000" w:themeColor="text1"/>
                <w:szCs w:val="24"/>
              </w:rPr>
              <w:t>Kauno technologijos universitetas</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652A7" w:rsidRPr="00D652A7" w:rsidRDefault="00D652A7" w:rsidP="008B3017">
            <w:pPr>
              <w:pStyle w:val="Standard"/>
              <w:spacing w:before="0" w:after="0"/>
              <w:jc w:val="left"/>
              <w:rPr>
                <w:color w:val="000000" w:themeColor="text1"/>
                <w:szCs w:val="24"/>
                <w:lang w:val="lv-LV"/>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xml:space="preserve">Viļņas Ģedimina Tehniskā universitāte </w:t>
            </w:r>
          </w:p>
          <w:p w:rsidR="00D652A7" w:rsidRPr="00D652A7" w:rsidRDefault="00D652A7" w:rsidP="008B3017">
            <w:pPr>
              <w:pStyle w:val="Standard"/>
              <w:spacing w:before="0" w:after="0"/>
              <w:jc w:val="left"/>
              <w:rPr>
                <w:i/>
                <w:iCs/>
                <w:color w:val="000000" w:themeColor="text1"/>
                <w:szCs w:val="24"/>
              </w:rPr>
            </w:pPr>
            <w:r w:rsidRPr="00D652A7">
              <w:rPr>
                <w:i/>
                <w:iCs/>
                <w:color w:val="000000" w:themeColor="text1"/>
                <w:szCs w:val="24"/>
              </w:rPr>
              <w:lastRenderedPageBreak/>
              <w:t>Vilniaus Gedimino technikos universitetas</w:t>
            </w:r>
          </w:p>
        </w:tc>
        <w:tc>
          <w:tcPr>
            <w:tcW w:w="999" w:type="pct"/>
            <w:vMerge/>
            <w:tcBorders>
              <w:top w:val="nil"/>
              <w:left w:val="single" w:sz="4" w:space="0" w:color="auto"/>
              <w:bottom w:val="nil"/>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nil"/>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652A7" w:rsidRPr="00D652A7" w:rsidRDefault="00D652A7" w:rsidP="008B3017">
            <w:pPr>
              <w:pStyle w:val="Standard"/>
              <w:spacing w:before="0" w:after="0"/>
              <w:jc w:val="left"/>
              <w:rPr>
                <w:color w:val="000000" w:themeColor="text1"/>
                <w:szCs w:val="24"/>
                <w:lang w:val="lv-LV"/>
              </w:rPr>
            </w:pPr>
          </w:p>
        </w:tc>
        <w:tc>
          <w:tcPr>
            <w:tcW w:w="1366" w:type="pct"/>
            <w:tcBorders>
              <w:top w:val="single" w:sz="4" w:space="0" w:color="auto"/>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color w:val="000000" w:themeColor="text1"/>
                <w:sz w:val="24"/>
                <w:szCs w:val="24"/>
              </w:rPr>
              <w:t xml:space="preserve">Viļņas Mākslas akadēmija </w:t>
            </w:r>
          </w:p>
          <w:p w:rsidR="00D652A7" w:rsidRPr="00D652A7" w:rsidRDefault="00D652A7" w:rsidP="008B3017">
            <w:pPr>
              <w:ind w:firstLine="0"/>
              <w:jc w:val="left"/>
              <w:rPr>
                <w:rFonts w:ascii="Times New Roman" w:hAnsi="Times New Roman" w:cs="Times New Roman"/>
                <w:color w:val="000000" w:themeColor="text1"/>
                <w:sz w:val="24"/>
                <w:szCs w:val="24"/>
              </w:rPr>
            </w:pPr>
            <w:r w:rsidRPr="00D652A7">
              <w:rPr>
                <w:rFonts w:ascii="Times New Roman" w:hAnsi="Times New Roman" w:cs="Times New Roman"/>
                <w:i/>
                <w:iCs/>
                <w:color w:val="000000" w:themeColor="text1"/>
                <w:sz w:val="24"/>
                <w:szCs w:val="24"/>
              </w:rPr>
              <w:t>Vilniaus dailės akademija</w:t>
            </w:r>
          </w:p>
        </w:tc>
        <w:tc>
          <w:tcPr>
            <w:tcW w:w="999" w:type="pct"/>
            <w:tcBorders>
              <w:top w:val="nil"/>
              <w:left w:val="single" w:sz="4" w:space="0" w:color="auto"/>
              <w:bottom w:val="single" w:sz="4" w:space="0" w:color="auto"/>
              <w:right w:val="single" w:sz="4" w:space="0" w:color="auto"/>
            </w:tcBorders>
          </w:tcPr>
          <w:p w:rsidR="00D652A7" w:rsidRPr="00D652A7" w:rsidRDefault="00D652A7" w:rsidP="008B3017">
            <w:pPr>
              <w:ind w:firstLine="0"/>
              <w:jc w:val="left"/>
              <w:rPr>
                <w:rFonts w:ascii="Times New Roman" w:hAnsi="Times New Roman" w:cs="Times New Roman"/>
                <w:sz w:val="24"/>
                <w:szCs w:val="24"/>
              </w:rPr>
            </w:pPr>
          </w:p>
        </w:tc>
        <w:tc>
          <w:tcPr>
            <w:tcW w:w="587" w:type="pct"/>
            <w:tcBorders>
              <w:top w:val="nil"/>
              <w:left w:val="single" w:sz="4" w:space="0" w:color="auto"/>
              <w:bottom w:val="single" w:sz="4" w:space="0" w:color="auto"/>
            </w:tcBorders>
          </w:tcPr>
          <w:p w:rsidR="00D652A7" w:rsidRPr="00D652A7" w:rsidRDefault="00D652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single" w:sz="4" w:space="0" w:color="auto"/>
              <w:bottom w:val="nil"/>
              <w:right w:val="single" w:sz="4" w:space="0" w:color="auto"/>
            </w:tcBorders>
          </w:tcPr>
          <w:p w:rsidR="00AC0A45" w:rsidRPr="00D652A7" w:rsidRDefault="00AC0A45" w:rsidP="008B3017">
            <w:pPr>
              <w:ind w:firstLine="0"/>
              <w:jc w:val="left"/>
              <w:rPr>
                <w:rFonts w:ascii="Times New Roman" w:hAnsi="Times New Roman" w:cs="Times New Roman"/>
                <w:sz w:val="24"/>
                <w:szCs w:val="24"/>
              </w:rPr>
            </w:pPr>
            <w:r w:rsidRPr="00AC0A45">
              <w:rPr>
                <w:rFonts w:ascii="Times New Roman" w:hAnsi="Times New Roman" w:cs="Times New Roman"/>
                <w:sz w:val="24"/>
                <w:szCs w:val="24"/>
              </w:rPr>
              <w:t>Lihtenšteinas Firstistē</w:t>
            </w:r>
          </w:p>
        </w:tc>
        <w:tc>
          <w:tcPr>
            <w:tcW w:w="1313" w:type="pct"/>
            <w:tcBorders>
              <w:top w:val="single" w:sz="4" w:space="0" w:color="auto"/>
              <w:left w:val="single" w:sz="4" w:space="0" w:color="auto"/>
              <w:bottom w:val="single" w:sz="4" w:space="0" w:color="auto"/>
              <w:right w:val="single" w:sz="4" w:space="0" w:color="auto"/>
            </w:tcBorders>
          </w:tcPr>
          <w:p w:rsidR="00AC0A45" w:rsidRPr="002C564A" w:rsidRDefault="00AC0A45" w:rsidP="008B3017">
            <w:pPr>
              <w:ind w:firstLine="0"/>
              <w:rPr>
                <w:rFonts w:ascii="Times New Roman" w:hAnsi="Times New Roman" w:cs="Times New Roman"/>
                <w:sz w:val="24"/>
                <w:szCs w:val="24"/>
                <w:lang w:eastAsia="lv-LV"/>
              </w:rPr>
            </w:pPr>
            <w:r w:rsidRPr="002C564A">
              <w:rPr>
                <w:rFonts w:ascii="Times New Roman" w:hAnsi="Times New Roman" w:cs="Times New Roman"/>
                <w:sz w:val="24"/>
                <w:szCs w:val="24"/>
              </w:rPr>
              <w:t>Profesionālās augstskolas arhitektūras studiju kursa  diplomētie arhitekti, ka</w:t>
            </w:r>
            <w:r>
              <w:rPr>
                <w:rFonts w:ascii="Times New Roman" w:hAnsi="Times New Roman" w:cs="Times New Roman"/>
                <w:sz w:val="24"/>
                <w:szCs w:val="24"/>
              </w:rPr>
              <w:t>s tika uzņemti 1999./2000. gadā</w:t>
            </w:r>
            <w:r w:rsidRPr="002C564A">
              <w:rPr>
                <w:rFonts w:ascii="Times New Roman" w:hAnsi="Times New Roman" w:cs="Times New Roman"/>
                <w:sz w:val="24"/>
                <w:szCs w:val="24"/>
              </w:rPr>
              <w:t xml:space="preserve">, ieskaitot tos studentus, kas </w:t>
            </w:r>
            <w:r w:rsidR="00F14240">
              <w:rPr>
                <w:rFonts w:ascii="Times New Roman" w:hAnsi="Times New Roman" w:cs="Times New Roman"/>
                <w:sz w:val="24"/>
                <w:szCs w:val="24"/>
              </w:rPr>
              <w:t xml:space="preserve">līdz 2000./2001. ak.g. </w:t>
            </w:r>
            <w:r w:rsidRPr="002C564A">
              <w:rPr>
                <w:rFonts w:ascii="Times New Roman" w:hAnsi="Times New Roman" w:cs="Times New Roman"/>
                <w:sz w:val="24"/>
                <w:szCs w:val="24"/>
              </w:rPr>
              <w:t>beidza studiju kursa B moduļa studiju programmu, ar nosa</w:t>
            </w:r>
            <w:r w:rsidR="005D2A06">
              <w:rPr>
                <w:rFonts w:ascii="Times New Roman" w:hAnsi="Times New Roman" w:cs="Times New Roman"/>
                <w:sz w:val="24"/>
                <w:szCs w:val="24"/>
              </w:rPr>
              <w:t>cījumu, ka viņi 2001./2002.akadē</w:t>
            </w:r>
            <w:r w:rsidRPr="002C564A">
              <w:rPr>
                <w:rFonts w:ascii="Times New Roman" w:hAnsi="Times New Roman" w:cs="Times New Roman"/>
                <w:sz w:val="24"/>
                <w:szCs w:val="24"/>
              </w:rPr>
              <w:t>miskajā gadā veica papildus un kompensējošu apmācību. </w:t>
            </w:r>
          </w:p>
          <w:p w:rsidR="00AC0A45" w:rsidRDefault="00AC0A45" w:rsidP="008B3017">
            <w:pPr>
              <w:pStyle w:val="Default"/>
            </w:pPr>
          </w:p>
          <w:p w:rsidR="00AC0A45" w:rsidRDefault="00AC0A45" w:rsidP="008B3017">
            <w:pPr>
              <w:pStyle w:val="Default"/>
              <w:rPr>
                <w:color w:val="000000" w:themeColor="text1"/>
              </w:rPr>
            </w:pPr>
            <w:r w:rsidRPr="000B58C0">
              <w:rPr>
                <w:i/>
              </w:rPr>
              <w:t>- Dipl.-Arch. FH Für Architektur-studienkurse, die im akademischen Jahr 1999/2000 aufgenommen wurden, einschliesslich für Studenten, die das Studien-programm Model B bis zum akademischen Jahr 2000/2001 belegten, vorausgesetzt dass sie sich im akademischen Jahr 2001/2002 einer zusätzlichen und kompensa-torischen Ausbildung unterzogen.</w:t>
            </w:r>
          </w:p>
        </w:tc>
        <w:tc>
          <w:tcPr>
            <w:tcW w:w="1366" w:type="pct"/>
            <w:tcBorders>
              <w:top w:val="single" w:sz="4" w:space="0" w:color="auto"/>
              <w:left w:val="single" w:sz="4" w:space="0" w:color="auto"/>
              <w:bottom w:val="single" w:sz="4" w:space="0" w:color="auto"/>
              <w:right w:val="single" w:sz="4" w:space="0" w:color="auto"/>
            </w:tcBorders>
          </w:tcPr>
          <w:p w:rsidR="00AC0A45" w:rsidRPr="00C04EBA" w:rsidRDefault="00AC0A45" w:rsidP="008B3017">
            <w:pPr>
              <w:pStyle w:val="Default"/>
              <w:rPr>
                <w:color w:val="000000" w:themeColor="text1"/>
              </w:rPr>
            </w:pPr>
            <w:r w:rsidRPr="00C04EBA">
              <w:rPr>
                <w:color w:val="000000" w:themeColor="text1"/>
              </w:rPr>
              <w:t xml:space="preserve">Lihtenšteinas profesionālā augstskola </w:t>
            </w:r>
          </w:p>
          <w:p w:rsidR="00AC0A45" w:rsidRPr="000B58C0" w:rsidRDefault="00AC0A45" w:rsidP="008B3017">
            <w:pPr>
              <w:pStyle w:val="Default"/>
              <w:rPr>
                <w:i/>
              </w:rPr>
            </w:pPr>
            <w:r w:rsidRPr="000B58C0">
              <w:rPr>
                <w:i/>
              </w:rPr>
              <w:t xml:space="preserve">Fachhochschule Liechtenstein </w:t>
            </w:r>
          </w:p>
          <w:p w:rsidR="00AC0A45" w:rsidRPr="00C04EBA" w:rsidRDefault="00AC0A45" w:rsidP="008B3017">
            <w:pPr>
              <w:pStyle w:val="Default"/>
              <w:rPr>
                <w:color w:val="000000" w:themeColor="text1"/>
              </w:rPr>
            </w:pPr>
          </w:p>
        </w:tc>
        <w:tc>
          <w:tcPr>
            <w:tcW w:w="999" w:type="pct"/>
            <w:tcBorders>
              <w:top w:val="single" w:sz="4" w:space="0" w:color="auto"/>
              <w:left w:val="single" w:sz="4" w:space="0" w:color="auto"/>
              <w:bottom w:val="nil"/>
              <w:right w:val="single" w:sz="4" w:space="0" w:color="auto"/>
            </w:tcBorders>
          </w:tcPr>
          <w:p w:rsidR="00AC0A45" w:rsidRPr="00D652A7" w:rsidRDefault="00AC0A45" w:rsidP="008B3017">
            <w:pPr>
              <w:ind w:firstLine="0"/>
              <w:jc w:val="left"/>
              <w:rPr>
                <w:rFonts w:ascii="Times New Roman" w:hAnsi="Times New Roman" w:cs="Times New Roman"/>
                <w:sz w:val="24"/>
                <w:szCs w:val="24"/>
              </w:rPr>
            </w:pPr>
            <w:r>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tcBorders>
          </w:tcPr>
          <w:p w:rsidR="00AC0A45" w:rsidRPr="000B58C0" w:rsidRDefault="00AC0A45" w:rsidP="008B3017">
            <w:pPr>
              <w:ind w:firstLine="0"/>
              <w:jc w:val="left"/>
              <w:rPr>
                <w:rFonts w:ascii="Times New Roman" w:eastAsia="Times New Roman" w:hAnsi="Times New Roman" w:cs="Times New Roman"/>
                <w:sz w:val="24"/>
                <w:szCs w:val="24"/>
                <w:lang w:eastAsia="lv-LV"/>
              </w:rPr>
            </w:pPr>
            <w:r w:rsidRPr="000B58C0">
              <w:rPr>
                <w:rFonts w:ascii="Times New Roman" w:eastAsia="Times New Roman" w:hAnsi="Times New Roman" w:cs="Times New Roman"/>
                <w:sz w:val="24"/>
                <w:szCs w:val="24"/>
                <w:lang w:eastAsia="lv-LV"/>
              </w:rPr>
              <w:t>1999./2000.</w:t>
            </w:r>
          </w:p>
          <w:p w:rsidR="00AC0A45" w:rsidRPr="00D652A7" w:rsidRDefault="00AC0A4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AC0A45" w:rsidRPr="00E75999" w:rsidRDefault="00AC0A4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C0A45" w:rsidRPr="00C04EBA" w:rsidRDefault="00AC0A45" w:rsidP="008B3017">
            <w:pPr>
              <w:pStyle w:val="Default"/>
              <w:rPr>
                <w:color w:val="000000" w:themeColor="text1"/>
              </w:rPr>
            </w:pPr>
            <w:r>
              <w:rPr>
                <w:color w:val="000000" w:themeColor="text1"/>
              </w:rPr>
              <w:t>-</w:t>
            </w:r>
            <w:r w:rsidRPr="00C04EBA">
              <w:rPr>
                <w:color w:val="000000" w:themeColor="text1"/>
              </w:rPr>
              <w:t xml:space="preserve"> Arhitektūras maģistrs </w:t>
            </w:r>
          </w:p>
          <w:p w:rsidR="00AC0A45" w:rsidRPr="008B3017" w:rsidRDefault="00AC0A45" w:rsidP="008B3017">
            <w:pPr>
              <w:pStyle w:val="Default"/>
              <w:rPr>
                <w:i/>
              </w:rPr>
            </w:pPr>
            <w:r w:rsidRPr="000B58C0">
              <w:rPr>
                <w:i/>
              </w:rPr>
              <w:t>- Master of Sci</w:t>
            </w:r>
            <w:r w:rsidR="008B3017">
              <w:rPr>
                <w:i/>
              </w:rPr>
              <w:t xml:space="preserve">ence in Architecture (MScArch) </w:t>
            </w:r>
          </w:p>
        </w:tc>
        <w:tc>
          <w:tcPr>
            <w:tcW w:w="1366" w:type="pct"/>
            <w:tcBorders>
              <w:top w:val="single" w:sz="4" w:space="0" w:color="auto"/>
              <w:left w:val="single" w:sz="4" w:space="0" w:color="auto"/>
              <w:bottom w:val="single" w:sz="4" w:space="0" w:color="auto"/>
              <w:right w:val="single" w:sz="4" w:space="0" w:color="auto"/>
            </w:tcBorders>
          </w:tcPr>
          <w:p w:rsidR="00AC0A45" w:rsidRPr="00C04EBA" w:rsidRDefault="00AC0A45" w:rsidP="008B3017">
            <w:pPr>
              <w:pStyle w:val="Default"/>
              <w:rPr>
                <w:color w:val="000000" w:themeColor="text1"/>
              </w:rPr>
            </w:pPr>
            <w:r w:rsidRPr="00C04EBA">
              <w:rPr>
                <w:color w:val="000000" w:themeColor="text1"/>
              </w:rPr>
              <w:t>Lihtenšteinas augstskola</w:t>
            </w:r>
          </w:p>
          <w:p w:rsidR="00AC0A45" w:rsidRPr="000B58C0" w:rsidRDefault="00AC0A45" w:rsidP="008B3017">
            <w:pPr>
              <w:pStyle w:val="Default"/>
              <w:rPr>
                <w:i/>
              </w:rPr>
            </w:pPr>
            <w:r w:rsidRPr="000B58C0">
              <w:rPr>
                <w:i/>
              </w:rPr>
              <w:t xml:space="preserve">Hochschule Liechtenstein </w:t>
            </w:r>
          </w:p>
          <w:p w:rsidR="00AC0A45" w:rsidRPr="000B58C0" w:rsidRDefault="00AC0A45" w:rsidP="008B3017">
            <w:pPr>
              <w:pStyle w:val="Default"/>
            </w:pPr>
          </w:p>
        </w:tc>
        <w:tc>
          <w:tcPr>
            <w:tcW w:w="999" w:type="pct"/>
            <w:tcBorders>
              <w:top w:val="nil"/>
              <w:left w:val="single" w:sz="4" w:space="0" w:color="auto"/>
              <w:bottom w:val="single" w:sz="4" w:space="0" w:color="auto"/>
              <w:right w:val="single" w:sz="4" w:space="0" w:color="auto"/>
            </w:tcBorders>
          </w:tcPr>
          <w:p w:rsidR="00AC0A45" w:rsidRPr="00D652A7" w:rsidRDefault="00AC0A45"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A45" w:rsidRPr="00D652A7" w:rsidRDefault="00AC0A45" w:rsidP="008B3017">
            <w:pPr>
              <w:ind w:firstLine="0"/>
              <w:jc w:val="left"/>
              <w:rPr>
                <w:rFonts w:ascii="Times New Roman" w:eastAsia="Times New Roman" w:hAnsi="Times New Roman" w:cs="Times New Roman"/>
                <w:color w:val="000000" w:themeColor="text1"/>
                <w:sz w:val="24"/>
                <w:szCs w:val="24"/>
                <w:lang w:eastAsia="lv-LV"/>
              </w:rPr>
            </w:pPr>
            <w:r w:rsidRPr="000B58C0">
              <w:rPr>
                <w:rFonts w:ascii="Times New Roman" w:eastAsia="Times New Roman" w:hAnsi="Times New Roman" w:cs="Times New Roman"/>
                <w:sz w:val="24"/>
                <w:szCs w:val="24"/>
                <w:lang w:eastAsia="lv-LV"/>
              </w:rPr>
              <w:t>2002./2003.</w:t>
            </w:r>
          </w:p>
        </w:tc>
      </w:tr>
      <w:tr w:rsidR="001F1260" w:rsidRPr="00D652A7" w:rsidTr="00D412F9">
        <w:trPr>
          <w:trHeight w:val="675"/>
        </w:trPr>
        <w:tc>
          <w:tcPr>
            <w:tcW w:w="734" w:type="pct"/>
            <w:tcBorders>
              <w:top w:val="single" w:sz="4" w:space="0" w:color="auto"/>
              <w:bottom w:val="single" w:sz="4" w:space="0" w:color="auto"/>
              <w:right w:val="single" w:sz="4" w:space="0" w:color="auto"/>
            </w:tcBorders>
          </w:tcPr>
          <w:p w:rsidR="00AC0A45" w:rsidRPr="00E75999" w:rsidRDefault="00AC0A45" w:rsidP="008B3017">
            <w:pPr>
              <w:ind w:firstLine="0"/>
              <w:jc w:val="left"/>
              <w:rPr>
                <w:rFonts w:ascii="Times New Roman" w:hAnsi="Times New Roman" w:cs="Times New Roman"/>
                <w:sz w:val="24"/>
                <w:szCs w:val="24"/>
              </w:rPr>
            </w:pPr>
            <w:r w:rsidRPr="00E75999">
              <w:rPr>
                <w:rFonts w:ascii="Times New Roman" w:hAnsi="Times New Roman" w:cs="Times New Roman"/>
                <w:sz w:val="24"/>
                <w:szCs w:val="24"/>
              </w:rPr>
              <w:t>Maltas Republika</w:t>
            </w:r>
          </w:p>
        </w:tc>
        <w:tc>
          <w:tcPr>
            <w:tcW w:w="1313" w:type="pct"/>
            <w:tcBorders>
              <w:top w:val="single" w:sz="4" w:space="0" w:color="auto"/>
              <w:left w:val="single" w:sz="4" w:space="0" w:color="auto"/>
              <w:bottom w:val="single" w:sz="4" w:space="0" w:color="auto"/>
              <w:right w:val="single" w:sz="4" w:space="0" w:color="auto"/>
            </w:tcBorders>
          </w:tcPr>
          <w:p w:rsidR="00AC0A45" w:rsidRPr="000B58C0" w:rsidRDefault="00AC0A45" w:rsidP="008B3017">
            <w:pPr>
              <w:ind w:firstLine="0"/>
              <w:jc w:val="left"/>
              <w:rPr>
                <w:rFonts w:ascii="Times New Roman" w:hAnsi="Times New Roman" w:cs="Times New Roman"/>
                <w:noProof/>
                <w:color w:val="000000" w:themeColor="text1"/>
                <w:sz w:val="24"/>
                <w:szCs w:val="24"/>
              </w:rPr>
            </w:pPr>
            <w:r w:rsidRPr="000B58C0">
              <w:rPr>
                <w:rFonts w:ascii="Times New Roman" w:hAnsi="Times New Roman" w:cs="Times New Roman"/>
                <w:noProof/>
                <w:color w:val="000000" w:themeColor="text1"/>
                <w:sz w:val="24"/>
                <w:szCs w:val="24"/>
              </w:rPr>
              <w:t>Bakalaura grāds inženierzinātņu un arhitektūras studijās (ar izcilību)</w:t>
            </w:r>
          </w:p>
          <w:p w:rsidR="00AC0A45" w:rsidRPr="000B58C0" w:rsidRDefault="00AC0A45" w:rsidP="008B3017">
            <w:pPr>
              <w:ind w:firstLine="0"/>
              <w:jc w:val="left"/>
              <w:rPr>
                <w:rFonts w:ascii="Times New Roman" w:hAnsi="Times New Roman" w:cs="Times New Roman"/>
                <w:i/>
                <w:color w:val="000000" w:themeColor="text1"/>
                <w:sz w:val="24"/>
                <w:szCs w:val="24"/>
              </w:rPr>
            </w:pPr>
            <w:r w:rsidRPr="000B58C0">
              <w:rPr>
                <w:rFonts w:ascii="Times New Roman" w:hAnsi="Times New Roman" w:cs="Times New Roman"/>
                <w:i/>
                <w:noProof/>
                <w:color w:val="000000" w:themeColor="text1"/>
                <w:sz w:val="24"/>
                <w:szCs w:val="24"/>
              </w:rPr>
              <w:t>Degree in Bachelor of Engineering and Architecture (Hons)</w:t>
            </w:r>
          </w:p>
        </w:tc>
        <w:tc>
          <w:tcPr>
            <w:tcW w:w="1366" w:type="pct"/>
            <w:tcBorders>
              <w:top w:val="single" w:sz="4" w:space="0" w:color="auto"/>
              <w:left w:val="single" w:sz="4" w:space="0" w:color="auto"/>
              <w:bottom w:val="single" w:sz="4" w:space="0" w:color="auto"/>
              <w:right w:val="single" w:sz="4" w:space="0" w:color="auto"/>
            </w:tcBorders>
          </w:tcPr>
          <w:p w:rsidR="00AC0A45" w:rsidRPr="000B58C0" w:rsidRDefault="00AC0A45" w:rsidP="008B3017">
            <w:pPr>
              <w:ind w:firstLine="0"/>
              <w:jc w:val="left"/>
              <w:rPr>
                <w:rFonts w:ascii="Times New Roman" w:hAnsi="Times New Roman" w:cs="Times New Roman"/>
                <w:noProof/>
                <w:color w:val="000000" w:themeColor="text1"/>
                <w:sz w:val="24"/>
                <w:szCs w:val="24"/>
              </w:rPr>
            </w:pPr>
            <w:r w:rsidRPr="000B58C0">
              <w:rPr>
                <w:rFonts w:ascii="Times New Roman" w:hAnsi="Times New Roman" w:cs="Times New Roman"/>
                <w:noProof/>
                <w:color w:val="000000" w:themeColor="text1"/>
                <w:sz w:val="24"/>
                <w:szCs w:val="24"/>
              </w:rPr>
              <w:t>Maltas Universitāte</w:t>
            </w:r>
          </w:p>
          <w:p w:rsidR="00AC0A45" w:rsidRPr="000B58C0" w:rsidRDefault="00AC0A45" w:rsidP="008B3017">
            <w:pPr>
              <w:ind w:firstLine="0"/>
              <w:jc w:val="left"/>
              <w:rPr>
                <w:rFonts w:ascii="Times New Roman" w:hAnsi="Times New Roman" w:cs="Times New Roman"/>
                <w:i/>
                <w:color w:val="000000" w:themeColor="text1"/>
                <w:sz w:val="24"/>
                <w:szCs w:val="24"/>
              </w:rPr>
            </w:pPr>
            <w:r w:rsidRPr="000B58C0">
              <w:rPr>
                <w:rFonts w:ascii="Times New Roman" w:hAnsi="Times New Roman" w:cs="Times New Roman"/>
                <w:i/>
                <w:noProof/>
                <w:color w:val="000000" w:themeColor="text1"/>
                <w:sz w:val="24"/>
                <w:szCs w:val="24"/>
              </w:rPr>
              <w:t>Universita' ta' Malta</w:t>
            </w:r>
          </w:p>
        </w:tc>
        <w:tc>
          <w:tcPr>
            <w:tcW w:w="999" w:type="pct"/>
            <w:tcBorders>
              <w:top w:val="single" w:sz="4" w:space="0" w:color="auto"/>
              <w:left w:val="single" w:sz="4" w:space="0" w:color="auto"/>
              <w:bottom w:val="single" w:sz="4" w:space="0" w:color="auto"/>
              <w:right w:val="single" w:sz="4" w:space="0" w:color="auto"/>
            </w:tcBorders>
          </w:tcPr>
          <w:p w:rsidR="00AC0A45" w:rsidRPr="000B58C0" w:rsidRDefault="00AC0A45" w:rsidP="008B3017">
            <w:pPr>
              <w:ind w:firstLine="0"/>
              <w:jc w:val="left"/>
              <w:rPr>
                <w:rFonts w:ascii="Times New Roman" w:hAnsi="Times New Roman" w:cs="Times New Roman"/>
                <w:noProof/>
                <w:color w:val="000000" w:themeColor="text1"/>
                <w:sz w:val="24"/>
                <w:szCs w:val="24"/>
              </w:rPr>
            </w:pPr>
            <w:r w:rsidRPr="000B58C0">
              <w:rPr>
                <w:rFonts w:ascii="Times New Roman" w:hAnsi="Times New Roman" w:cs="Times New Roman"/>
                <w:noProof/>
                <w:color w:val="000000" w:themeColor="text1"/>
                <w:sz w:val="24"/>
                <w:szCs w:val="24"/>
              </w:rPr>
              <w:t>„ Arhitekta” pilnvara, ko izdod Pilnvarošanas pārvalde</w:t>
            </w:r>
          </w:p>
          <w:p w:rsidR="00AC0A45" w:rsidRPr="000B58C0" w:rsidRDefault="00AC0A45" w:rsidP="008B3017">
            <w:pPr>
              <w:ind w:firstLine="0"/>
              <w:jc w:val="left"/>
              <w:rPr>
                <w:rFonts w:ascii="Times New Roman" w:hAnsi="Times New Roman" w:cs="Times New Roman"/>
                <w:i/>
                <w:color w:val="000000" w:themeColor="text1"/>
                <w:sz w:val="24"/>
                <w:szCs w:val="24"/>
              </w:rPr>
            </w:pPr>
            <w:r w:rsidRPr="000B58C0">
              <w:rPr>
                <w:rFonts w:ascii="Times New Roman" w:hAnsi="Times New Roman" w:cs="Times New Roman"/>
                <w:i/>
                <w:noProof/>
                <w:color w:val="000000" w:themeColor="text1"/>
                <w:sz w:val="24"/>
                <w:szCs w:val="24"/>
              </w:rPr>
              <w:t>Warrant b’titlu ta’ “Perit” mahrug mill-Bord tal-Warrant</w:t>
            </w:r>
          </w:p>
        </w:tc>
        <w:tc>
          <w:tcPr>
            <w:tcW w:w="587" w:type="pct"/>
            <w:tcBorders>
              <w:top w:val="single" w:sz="4" w:space="0" w:color="auto"/>
              <w:left w:val="single" w:sz="4" w:space="0" w:color="auto"/>
              <w:bottom w:val="single" w:sz="4" w:space="0" w:color="auto"/>
            </w:tcBorders>
          </w:tcPr>
          <w:p w:rsidR="00AC0A45" w:rsidRPr="000B58C0" w:rsidRDefault="00AC0A45" w:rsidP="008B3017">
            <w:pPr>
              <w:ind w:firstLine="0"/>
              <w:jc w:val="left"/>
              <w:rPr>
                <w:rFonts w:ascii="Times New Roman" w:eastAsia="Times New Roman" w:hAnsi="Times New Roman" w:cs="Times New Roman"/>
                <w:sz w:val="24"/>
                <w:szCs w:val="24"/>
                <w:lang w:eastAsia="lv-LV"/>
              </w:rPr>
            </w:pPr>
            <w:r w:rsidRPr="000B58C0">
              <w:rPr>
                <w:rFonts w:ascii="Times New Roman" w:eastAsia="Times New Roman" w:hAnsi="Times New Roman" w:cs="Times New Roman"/>
                <w:sz w:val="24"/>
                <w:szCs w:val="24"/>
                <w:lang w:eastAsia="lv-LV"/>
              </w:rPr>
              <w:t>2007./2008.</w:t>
            </w:r>
          </w:p>
        </w:tc>
      </w:tr>
      <w:tr w:rsidR="001F1260" w:rsidRPr="00D652A7" w:rsidTr="00D412F9">
        <w:trPr>
          <w:trHeight w:val="675"/>
        </w:trPr>
        <w:tc>
          <w:tcPr>
            <w:tcW w:w="734" w:type="pct"/>
            <w:tcBorders>
              <w:top w:val="single" w:sz="4" w:space="0" w:color="auto"/>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r w:rsidRPr="00102A42">
              <w:rPr>
                <w:rFonts w:ascii="Times New Roman" w:hAnsi="Times New Roman" w:cs="Times New Roman"/>
                <w:sz w:val="24"/>
                <w:szCs w:val="24"/>
              </w:rPr>
              <w:t>Nīderlandes Karaliste</w:t>
            </w: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1.Šis sertifikāts apliecina, ka ir ticis nokārtots eksāmens maģistra grāda iegūšanai inženierzinātņu disciplīnās, specializācija: arhitektūra</w:t>
            </w:r>
          </w:p>
          <w:p w:rsidR="00102A42" w:rsidRPr="002966DD" w:rsidRDefault="00102A42" w:rsidP="008B3017">
            <w:pPr>
              <w:ind w:firstLine="0"/>
              <w:jc w:val="left"/>
              <w:rPr>
                <w:rFonts w:ascii="Times New Roman" w:hAnsi="Times New Roman" w:cs="Times New Roman"/>
                <w:i/>
                <w:color w:val="000000" w:themeColor="text1"/>
                <w:sz w:val="24"/>
                <w:szCs w:val="24"/>
              </w:rPr>
            </w:pPr>
            <w:r w:rsidRPr="002966DD">
              <w:rPr>
                <w:rFonts w:ascii="Times New Roman" w:hAnsi="Times New Roman" w:cs="Times New Roman"/>
                <w:i/>
                <w:noProof/>
                <w:color w:val="000000" w:themeColor="text1"/>
                <w:sz w:val="24"/>
                <w:szCs w:val="24"/>
              </w:rPr>
              <w:t xml:space="preserve"> 1. Het getuigschrift van het met goed gevolg afgelegde doctoraal examen van de studierichting bouwkunde, afstudeerrichting architectuur</w:t>
            </w:r>
          </w:p>
        </w:tc>
        <w:tc>
          <w:tcPr>
            <w:tcW w:w="1366"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1.Delftas Tehniskā universitāte</w:t>
            </w:r>
          </w:p>
          <w:p w:rsidR="00102A42" w:rsidRPr="002966DD" w:rsidRDefault="00102A42" w:rsidP="008B3017">
            <w:pPr>
              <w:ind w:firstLine="0"/>
              <w:jc w:val="left"/>
              <w:rPr>
                <w:rFonts w:ascii="Times New Roman" w:hAnsi="Times New Roman" w:cs="Times New Roman"/>
                <w:i/>
                <w:color w:val="000000" w:themeColor="text1"/>
                <w:sz w:val="24"/>
                <w:szCs w:val="24"/>
              </w:rPr>
            </w:pPr>
            <w:r w:rsidRPr="002966DD">
              <w:rPr>
                <w:rFonts w:ascii="Times New Roman" w:hAnsi="Times New Roman" w:cs="Times New Roman"/>
                <w:i/>
                <w:noProof/>
                <w:color w:val="000000" w:themeColor="text1"/>
                <w:sz w:val="24"/>
                <w:szCs w:val="24"/>
              </w:rPr>
              <w:t>1. Technische Universiteit te Delft</w:t>
            </w:r>
          </w:p>
        </w:tc>
        <w:tc>
          <w:tcPr>
            <w:tcW w:w="999" w:type="pct"/>
            <w:vMerge w:val="restart"/>
            <w:tcBorders>
              <w:top w:val="single" w:sz="4" w:space="0" w:color="auto"/>
              <w:left w:val="single" w:sz="4" w:space="0" w:color="auto"/>
              <w:bottom w:val="nil"/>
              <w:right w:val="single" w:sz="4" w:space="0" w:color="auto"/>
            </w:tcBorders>
          </w:tcPr>
          <w:p w:rsidR="00102A42" w:rsidRPr="00102A42" w:rsidRDefault="00102A42" w:rsidP="008B3017">
            <w:pPr>
              <w:ind w:firstLine="0"/>
              <w:jc w:val="left"/>
              <w:rPr>
                <w:rFonts w:ascii="Times New Roman" w:hAnsi="Times New Roman" w:cs="Times New Roman"/>
                <w:noProof/>
                <w:sz w:val="24"/>
                <w:szCs w:val="24"/>
              </w:rPr>
            </w:pPr>
            <w:r w:rsidRPr="00102A42">
              <w:rPr>
                <w:rFonts w:ascii="Times New Roman" w:hAnsi="Times New Roman" w:cs="Times New Roman"/>
                <w:noProof/>
                <w:sz w:val="24"/>
                <w:szCs w:val="24"/>
              </w:rPr>
              <w:t>Arhitektu reģistra fonda birojs apliecin</w:t>
            </w:r>
            <w:r>
              <w:rPr>
                <w:rFonts w:ascii="Times New Roman" w:hAnsi="Times New Roman" w:cs="Times New Roman"/>
                <w:noProof/>
                <w:sz w:val="24"/>
                <w:szCs w:val="24"/>
              </w:rPr>
              <w:t>ājums</w:t>
            </w:r>
            <w:r w:rsidRPr="00102A42">
              <w:rPr>
                <w:rFonts w:ascii="Times New Roman" w:hAnsi="Times New Roman" w:cs="Times New Roman"/>
                <w:noProof/>
                <w:sz w:val="24"/>
                <w:szCs w:val="24"/>
              </w:rPr>
              <w:t xml:space="preserve">, ka programma atbilst </w:t>
            </w:r>
            <w:r>
              <w:rPr>
                <w:rFonts w:ascii="Times New Roman" w:hAnsi="Times New Roman" w:cs="Times New Roman"/>
                <w:noProof/>
                <w:sz w:val="24"/>
                <w:szCs w:val="24"/>
              </w:rPr>
              <w:t xml:space="preserve">direktīvas 2005/36/ES </w:t>
            </w:r>
            <w:r w:rsidRPr="00102A42">
              <w:rPr>
                <w:rFonts w:ascii="Times New Roman" w:hAnsi="Times New Roman" w:cs="Times New Roman"/>
                <w:noProof/>
                <w:sz w:val="24"/>
                <w:szCs w:val="24"/>
              </w:rPr>
              <w:t>46. panta prasībām</w:t>
            </w:r>
          </w:p>
          <w:p w:rsidR="00102A42" w:rsidRDefault="00102A42" w:rsidP="008B3017">
            <w:pPr>
              <w:ind w:firstLine="0"/>
              <w:jc w:val="left"/>
              <w:rPr>
                <w:rFonts w:ascii="Times New Roman" w:hAnsi="Times New Roman" w:cs="Times New Roman"/>
                <w:i/>
                <w:noProof/>
                <w:sz w:val="24"/>
                <w:szCs w:val="24"/>
              </w:rPr>
            </w:pPr>
            <w:r w:rsidRPr="00AF5220">
              <w:rPr>
                <w:rFonts w:ascii="Times New Roman" w:hAnsi="Times New Roman" w:cs="Times New Roman"/>
                <w:i/>
                <w:noProof/>
                <w:sz w:val="24"/>
                <w:szCs w:val="24"/>
              </w:rPr>
              <w:t>Verklaring van de Stichting Bureau Architectenregister die bevestigt dat de opleiding voldoet aan de normen van artikel 46.</w:t>
            </w:r>
          </w:p>
          <w:p w:rsidR="00EB6306" w:rsidRPr="00AF5220" w:rsidRDefault="00EB6306" w:rsidP="008B3017">
            <w:pPr>
              <w:ind w:firstLine="0"/>
              <w:jc w:val="left"/>
              <w:rPr>
                <w:rFonts w:ascii="Times New Roman" w:hAnsi="Times New Roman" w:cs="Times New Roman"/>
                <w:i/>
                <w:noProof/>
                <w:sz w:val="24"/>
                <w:szCs w:val="24"/>
              </w:rPr>
            </w:pPr>
          </w:p>
          <w:p w:rsidR="00102A42" w:rsidRPr="00102A42" w:rsidRDefault="00102A42" w:rsidP="00EB6306">
            <w:pPr>
              <w:ind w:firstLine="0"/>
              <w:jc w:val="left"/>
              <w:rPr>
                <w:rFonts w:ascii="Times New Roman" w:hAnsi="Times New Roman" w:cs="Times New Roman"/>
                <w:noProof/>
                <w:sz w:val="24"/>
                <w:szCs w:val="24"/>
              </w:rPr>
            </w:pPr>
            <w:r w:rsidRPr="00102A42">
              <w:rPr>
                <w:rFonts w:ascii="Times New Roman" w:hAnsi="Times New Roman" w:cs="Times New Roman"/>
                <w:noProof/>
                <w:sz w:val="24"/>
                <w:szCs w:val="24"/>
              </w:rPr>
              <w:t xml:space="preserve">Sākot </w:t>
            </w:r>
            <w:r w:rsidR="00EB6306">
              <w:rPr>
                <w:rFonts w:ascii="Times New Roman" w:hAnsi="Times New Roman" w:cs="Times New Roman"/>
                <w:noProof/>
                <w:sz w:val="24"/>
                <w:szCs w:val="24"/>
              </w:rPr>
              <w:t>ar 2014./2015. akadēmisko gadu:</w:t>
            </w:r>
            <w:r w:rsidRPr="00102A42">
              <w:rPr>
                <w:rFonts w:ascii="Times New Roman" w:hAnsi="Times New Roman" w:cs="Times New Roman"/>
                <w:noProof/>
                <w:sz w:val="24"/>
                <w:szCs w:val="24"/>
              </w:rPr>
              <w:br/>
              <w:t xml:space="preserve">Arhitektu reģistra </w:t>
            </w:r>
            <w:r>
              <w:rPr>
                <w:rFonts w:ascii="Times New Roman" w:hAnsi="Times New Roman" w:cs="Times New Roman"/>
                <w:noProof/>
                <w:sz w:val="24"/>
                <w:szCs w:val="24"/>
              </w:rPr>
              <w:t>fonda biroja apliecinājums</w:t>
            </w:r>
            <w:r w:rsidRPr="00102A42">
              <w:rPr>
                <w:rFonts w:ascii="Times New Roman" w:hAnsi="Times New Roman" w:cs="Times New Roman"/>
                <w:noProof/>
                <w:sz w:val="24"/>
                <w:szCs w:val="24"/>
              </w:rPr>
              <w:t>, ka arhitekta kvalifikācijas prasības ir izpildītas</w:t>
            </w:r>
          </w:p>
          <w:p w:rsidR="00102A42" w:rsidRPr="00AF5220" w:rsidRDefault="00102A42" w:rsidP="008B3017">
            <w:pPr>
              <w:ind w:firstLine="0"/>
              <w:jc w:val="left"/>
              <w:rPr>
                <w:i/>
                <w:noProof/>
                <w:sz w:val="16"/>
                <w:szCs w:val="16"/>
              </w:rPr>
            </w:pPr>
            <w:r w:rsidRPr="00AF5220">
              <w:rPr>
                <w:rFonts w:ascii="Times New Roman" w:hAnsi="Times New Roman" w:cs="Times New Roman"/>
                <w:i/>
                <w:noProof/>
                <w:sz w:val="24"/>
                <w:szCs w:val="24"/>
              </w:rPr>
              <w:t xml:space="preserve">Verklaring van Bureau Architectenregister die </w:t>
            </w:r>
            <w:r w:rsidRPr="00AF5220">
              <w:rPr>
                <w:rFonts w:ascii="Times New Roman" w:hAnsi="Times New Roman" w:cs="Times New Roman"/>
                <w:i/>
                <w:noProof/>
                <w:sz w:val="24"/>
                <w:szCs w:val="24"/>
              </w:rPr>
              <w:lastRenderedPageBreak/>
              <w:t>bevestigt dat aan de eisen voor de</w:t>
            </w:r>
            <w:r w:rsidR="005F0CEF">
              <w:rPr>
                <w:rFonts w:ascii="Times New Roman" w:hAnsi="Times New Roman" w:cs="Times New Roman"/>
                <w:i/>
                <w:noProof/>
                <w:sz w:val="24"/>
                <w:szCs w:val="24"/>
              </w:rPr>
              <w:t xml:space="preserve"> </w:t>
            </w:r>
            <w:r w:rsidRPr="00AF5220">
              <w:rPr>
                <w:rFonts w:ascii="Times New Roman" w:hAnsi="Times New Roman" w:cs="Times New Roman"/>
                <w:i/>
                <w:noProof/>
                <w:sz w:val="24"/>
                <w:szCs w:val="24"/>
              </w:rPr>
              <w:t xml:space="preserve">beroepskwalificatie van architect is voldaan </w:t>
            </w:r>
          </w:p>
          <w:p w:rsidR="00102A42" w:rsidRPr="000B58C0"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lastRenderedPageBreak/>
              <w:t>1988./1989.</w:t>
            </w:r>
          </w:p>
          <w:p w:rsidR="00102A42" w:rsidRPr="000B58C0"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2. Šis sertifikāts apliecina, ka ir ticis nokārtots eksāmens maģistra grāda iegūšanai inženierzinātņu disciplīnās, arhitektūras un urbānistikas specialitātē</w:t>
            </w:r>
          </w:p>
          <w:p w:rsidR="00102A42" w:rsidRPr="002966DD" w:rsidRDefault="00102A42"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2. Het getuigschrift van het met goed gevolg afgelegde doctoraal examen van de studierichting bouwkunde, differentiatie architectuur en urbanistiek</w:t>
            </w:r>
          </w:p>
        </w:tc>
        <w:tc>
          <w:tcPr>
            <w:tcW w:w="1366" w:type="pct"/>
            <w:tcBorders>
              <w:top w:val="single" w:sz="4" w:space="0" w:color="auto"/>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2.Eindhovenas Tehniskā universitāte </w:t>
            </w:r>
          </w:p>
          <w:p w:rsidR="00102A42" w:rsidRPr="002966DD" w:rsidRDefault="00102A42"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2. Technische Universiteit te Eindhoven</w:t>
            </w: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3.Šis sertifikāts par augsta līmeņa profesionālo apmācību, pamatojoties uz sekmīgi nokārtotiem eksāmeniem otrā posma apmācībā arhitektūras jomā, ko izsniedza eksāmenu komisija, attiecīgi:</w:t>
            </w:r>
          </w:p>
          <w:p w:rsidR="00102A42" w:rsidRPr="002966DD" w:rsidRDefault="00102A42"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3. Het getuigschrift hoger beroepsonderwijs, op grond van het met goed gevolg afgelegde examen verbonden aan de opleiding van de tweede fase voor beroepen op het terrein van de architectuur, afgegeven door de betrokken examencommissies van respectievelijk:</w:t>
            </w:r>
          </w:p>
        </w:tc>
        <w:tc>
          <w:tcPr>
            <w:tcW w:w="1366" w:type="pct"/>
            <w:tcBorders>
              <w:top w:val="nil"/>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1988./1989.</w:t>
            </w:r>
          </w:p>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2A42" w:rsidRPr="002966DD" w:rsidRDefault="0037111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102A42" w:rsidRPr="002966DD">
              <w:rPr>
                <w:rFonts w:ascii="Times New Roman" w:hAnsi="Times New Roman" w:cs="Times New Roman"/>
                <w:noProof/>
                <w:color w:val="000000" w:themeColor="text1"/>
                <w:sz w:val="24"/>
                <w:szCs w:val="24"/>
              </w:rPr>
              <w:t xml:space="preserve"> Amsterdamas Mākslu augstkola Amsterdamā</w:t>
            </w:r>
          </w:p>
          <w:p w:rsidR="00102A42" w:rsidRPr="00CE6D8F" w:rsidRDefault="0037111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102A42" w:rsidRPr="002966DD">
              <w:rPr>
                <w:rFonts w:ascii="Times New Roman" w:hAnsi="Times New Roman" w:cs="Times New Roman"/>
                <w:i/>
                <w:noProof/>
                <w:color w:val="000000" w:themeColor="text1"/>
                <w:sz w:val="24"/>
                <w:szCs w:val="24"/>
              </w:rPr>
              <w:t xml:space="preserve"> de Amsterdamse Hogescho</w:t>
            </w:r>
            <w:r w:rsidR="00CE6D8F">
              <w:rPr>
                <w:rFonts w:ascii="Times New Roman" w:hAnsi="Times New Roman" w:cs="Times New Roman"/>
                <w:i/>
                <w:noProof/>
                <w:color w:val="000000" w:themeColor="text1"/>
                <w:sz w:val="24"/>
                <w:szCs w:val="24"/>
              </w:rPr>
              <w:t>ol voor de Kunsten te Amsterdam</w:t>
            </w:r>
          </w:p>
        </w:tc>
        <w:tc>
          <w:tcPr>
            <w:tcW w:w="1366" w:type="pct"/>
            <w:tcBorders>
              <w:top w:val="nil"/>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102A42" w:rsidRPr="00102A42" w:rsidRDefault="00102A42"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37111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noProof/>
                <w:color w:val="000000" w:themeColor="text1"/>
                <w:sz w:val="24"/>
                <w:szCs w:val="24"/>
              </w:rPr>
              <w:t xml:space="preserve"> Roterdamas augstskola Roterdamas apkārtnē</w:t>
            </w:r>
          </w:p>
          <w:p w:rsidR="00102A42" w:rsidRPr="00CE6D8F" w:rsidRDefault="0037111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i/>
                <w:noProof/>
                <w:color w:val="000000" w:themeColor="text1"/>
                <w:sz w:val="24"/>
                <w:szCs w:val="24"/>
              </w:rPr>
              <w:t xml:space="preserve"> de Hogeschool Rott</w:t>
            </w:r>
            <w:r w:rsidR="00CE6D8F">
              <w:rPr>
                <w:rFonts w:ascii="Times New Roman" w:hAnsi="Times New Roman" w:cs="Times New Roman"/>
                <w:i/>
                <w:noProof/>
                <w:color w:val="000000" w:themeColor="text1"/>
                <w:sz w:val="24"/>
                <w:szCs w:val="24"/>
              </w:rPr>
              <w:t>erdam en omstreken te Rotterdam</w:t>
            </w:r>
          </w:p>
        </w:tc>
        <w:tc>
          <w:tcPr>
            <w:tcW w:w="1366" w:type="pct"/>
            <w:tcBorders>
              <w:top w:val="nil"/>
              <w:left w:val="single" w:sz="4" w:space="0" w:color="auto"/>
              <w:bottom w:val="nil"/>
              <w:right w:val="single" w:sz="4" w:space="0" w:color="auto"/>
            </w:tcBorders>
          </w:tcPr>
          <w:p w:rsidR="00102A42" w:rsidRPr="002966DD" w:rsidRDefault="00102A42" w:rsidP="008B3017">
            <w:pPr>
              <w:ind w:firstLine="0"/>
              <w:jc w:val="left"/>
              <w:rPr>
                <w:rFonts w:ascii="Times New Roman" w:hAnsi="Times New Roman" w:cs="Times New Roman"/>
                <w:noProof/>
                <w:color w:val="000000" w:themeColor="text1"/>
                <w:sz w:val="24"/>
                <w:szCs w:val="24"/>
              </w:rPr>
            </w:pPr>
          </w:p>
        </w:tc>
        <w:tc>
          <w:tcPr>
            <w:tcW w:w="999" w:type="pct"/>
            <w:vMerge/>
            <w:tcBorders>
              <w:top w:val="nil"/>
              <w:left w:val="single" w:sz="4" w:space="0" w:color="auto"/>
              <w:bottom w:val="nil"/>
              <w:right w:val="single" w:sz="4" w:space="0" w:color="auto"/>
            </w:tcBorders>
          </w:tcPr>
          <w:p w:rsidR="00102A42" w:rsidRDefault="00102A42"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102A42" w:rsidRPr="002966DD" w:rsidRDefault="00102A42"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37111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noProof/>
                <w:color w:val="000000" w:themeColor="text1"/>
                <w:sz w:val="24"/>
                <w:szCs w:val="24"/>
              </w:rPr>
              <w:t xml:space="preserve"> Katoļu apmācības augstskola Tilburgā</w:t>
            </w:r>
          </w:p>
          <w:p w:rsidR="00CE6D8F" w:rsidRPr="00CE6D8F" w:rsidRDefault="0037111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i/>
                <w:noProof/>
                <w:color w:val="000000" w:themeColor="text1"/>
                <w:sz w:val="24"/>
                <w:szCs w:val="24"/>
              </w:rPr>
              <w:t xml:space="preserve"> de Hogeschool K</w:t>
            </w:r>
            <w:r w:rsidR="00CE6D8F">
              <w:rPr>
                <w:rFonts w:ascii="Times New Roman" w:hAnsi="Times New Roman" w:cs="Times New Roman"/>
                <w:i/>
                <w:noProof/>
                <w:color w:val="000000" w:themeColor="text1"/>
                <w:sz w:val="24"/>
                <w:szCs w:val="24"/>
              </w:rPr>
              <w:t>atholieke Leergangen te Tilburg</w:t>
            </w:r>
          </w:p>
        </w:tc>
        <w:tc>
          <w:tcPr>
            <w:tcW w:w="1366"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37111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noProof/>
                <w:color w:val="000000" w:themeColor="text1"/>
                <w:sz w:val="24"/>
                <w:szCs w:val="24"/>
              </w:rPr>
              <w:t xml:space="preserve"> Mākslu augstskola Arnemā</w:t>
            </w:r>
          </w:p>
          <w:p w:rsidR="00CE6D8F" w:rsidRPr="002966DD"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de Hogeschool voor de Kunsten te Arnhem</w:t>
            </w:r>
          </w:p>
          <w:p w:rsidR="00CE6D8F" w:rsidRPr="002966DD" w:rsidRDefault="0037111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noProof/>
                <w:color w:val="000000" w:themeColor="text1"/>
                <w:sz w:val="24"/>
                <w:szCs w:val="24"/>
              </w:rPr>
              <w:t xml:space="preserve"> Groningenas Valsts augstskola Groningenā</w:t>
            </w:r>
          </w:p>
          <w:p w:rsidR="00CE6D8F" w:rsidRPr="00CE6D8F" w:rsidRDefault="0037111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i/>
                <w:noProof/>
                <w:color w:val="000000" w:themeColor="text1"/>
                <w:sz w:val="24"/>
                <w:szCs w:val="24"/>
              </w:rPr>
              <w:t xml:space="preserve"> de Rijksho</w:t>
            </w:r>
            <w:r w:rsidR="00CE6D8F">
              <w:rPr>
                <w:rFonts w:ascii="Times New Roman" w:hAnsi="Times New Roman" w:cs="Times New Roman"/>
                <w:i/>
                <w:noProof/>
                <w:color w:val="000000" w:themeColor="text1"/>
                <w:sz w:val="24"/>
                <w:szCs w:val="24"/>
              </w:rPr>
              <w:t>geschool Groningen te Groningen</w:t>
            </w:r>
          </w:p>
        </w:tc>
        <w:tc>
          <w:tcPr>
            <w:tcW w:w="1366"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37111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noProof/>
                <w:color w:val="000000" w:themeColor="text1"/>
                <w:sz w:val="24"/>
                <w:szCs w:val="24"/>
              </w:rPr>
              <w:t xml:space="preserve"> Māstrihtas augstskola Māstrihtā</w:t>
            </w:r>
          </w:p>
          <w:p w:rsidR="00CE6D8F" w:rsidRPr="00CE6D8F" w:rsidRDefault="0037111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i/>
                <w:noProof/>
                <w:color w:val="000000" w:themeColor="text1"/>
                <w:sz w:val="24"/>
                <w:szCs w:val="24"/>
              </w:rPr>
              <w:t xml:space="preserve"> de Hoge</w:t>
            </w:r>
            <w:r w:rsidR="00CE6D8F">
              <w:rPr>
                <w:rFonts w:ascii="Times New Roman" w:hAnsi="Times New Roman" w:cs="Times New Roman"/>
                <w:i/>
                <w:noProof/>
                <w:color w:val="000000" w:themeColor="text1"/>
                <w:sz w:val="24"/>
                <w:szCs w:val="24"/>
              </w:rPr>
              <w:t>school Maastricht te Maastricht</w:t>
            </w:r>
          </w:p>
        </w:tc>
        <w:tc>
          <w:tcPr>
            <w:tcW w:w="1366" w:type="pct"/>
            <w:tcBorders>
              <w:top w:val="nil"/>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AF4E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4. Arhitektūras, urbānisma un ēku zinātņu maģistrs, variants “Arhitektūra” </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Master of Science in Architecture, Urbanism &amp; Building Sciences,   variant Architecture</w:t>
            </w: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4. Delftas Tehniskā universitāte Ēku būvniecības fakultāte</w:t>
            </w:r>
          </w:p>
          <w:p w:rsidR="00CE6D8F" w:rsidRPr="002966DD"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4. Technische Universiteit Delft  Faculteit Bouwkunde</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2966DD">
              <w:rPr>
                <w:rFonts w:ascii="Times New Roman" w:eastAsia="Times New Roman" w:hAnsi="Times New Roman" w:cs="Times New Roman"/>
                <w:sz w:val="24"/>
                <w:szCs w:val="24"/>
                <w:lang w:eastAsia="lv-LV"/>
              </w:rPr>
              <w:t>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CE6D8F" w:rsidRPr="002966DD" w:rsidRDefault="00371111"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noProof/>
                <w:color w:val="000000" w:themeColor="text1"/>
                <w:sz w:val="24"/>
                <w:szCs w:val="24"/>
              </w:rPr>
              <w:t xml:space="preserve"> Arhitektūras, būvniecības un plānošanas zinātņu maģistrs (specializācija : arhitektūra) </w:t>
            </w:r>
          </w:p>
          <w:p w:rsidR="00CE6D8F" w:rsidRPr="00CE6D8F" w:rsidRDefault="00371111"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CE6D8F" w:rsidRPr="002966DD">
              <w:rPr>
                <w:rFonts w:ascii="Times New Roman" w:hAnsi="Times New Roman" w:cs="Times New Roman"/>
                <w:i/>
                <w:noProof/>
                <w:color w:val="000000" w:themeColor="text1"/>
                <w:sz w:val="24"/>
                <w:szCs w:val="24"/>
              </w:rPr>
              <w:t xml:space="preserve"> Master of Science in Archi</w:t>
            </w:r>
            <w:r w:rsidR="00CE6D8F">
              <w:rPr>
                <w:rFonts w:ascii="Times New Roman" w:hAnsi="Times New Roman" w:cs="Times New Roman"/>
                <w:i/>
                <w:noProof/>
                <w:color w:val="000000" w:themeColor="text1"/>
                <w:sz w:val="24"/>
                <w:szCs w:val="24"/>
              </w:rPr>
              <w:t xml:space="preserve">tecture, Building and Planning </w:t>
            </w:r>
            <w:r w:rsidR="002C7CB4">
              <w:rPr>
                <w:rFonts w:ascii="Times New Roman" w:hAnsi="Times New Roman" w:cs="Times New Roman"/>
                <w:i/>
                <w:noProof/>
                <w:color w:val="000000" w:themeColor="text1"/>
                <w:sz w:val="24"/>
                <w:szCs w:val="24"/>
              </w:rPr>
              <w:t>(specialisatie: Architecture)</w:t>
            </w: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Eindhovenas Tehniskā universitāte </w:t>
            </w:r>
          </w:p>
          <w:p w:rsidR="00CE6D8F" w:rsidRPr="002966DD"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Technische Universiteit Eindhoven</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2002./2003.</w:t>
            </w:r>
          </w:p>
          <w:p w:rsidR="00CE6D8F"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0F01F4"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Arhitektūras maģistrs </w:t>
            </w:r>
          </w:p>
          <w:p w:rsidR="00CE6D8F" w:rsidRPr="002966DD" w:rsidRDefault="000F01F4"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Master of</w:t>
            </w:r>
            <w:r w:rsidR="00CE6D8F" w:rsidRPr="002966DD">
              <w:rPr>
                <w:rFonts w:ascii="Times New Roman" w:hAnsi="Times New Roman" w:cs="Times New Roman"/>
                <w:i/>
                <w:noProof/>
                <w:color w:val="000000" w:themeColor="text1"/>
                <w:sz w:val="24"/>
                <w:szCs w:val="24"/>
              </w:rPr>
              <w:t xml:space="preserve"> Architecture</w:t>
            </w: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ArtEZ Mākslas augstskola</w:t>
            </w:r>
          </w:p>
          <w:p w:rsid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xml:space="preserve">ArtEZ hogeschool voor de kunsten / </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ArtEZ Ēku būves akadēmija</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ArtEZ Academie van Bouwkunst</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Amsterdamas Mākslu augstskola / Amsterdamas Ēku būves akadēmija </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lastRenderedPageBreak/>
              <w:t>Amsterdamse Hogeschool van de Kunsten / Academie van Bouwkunst Amsterdam</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Groningenas Hanze augstskola / Groningenas Ēku būves akadēmija</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Hanze Hogeschool Groningen / A</w:t>
            </w:r>
            <w:r>
              <w:rPr>
                <w:rFonts w:ascii="Times New Roman" w:hAnsi="Times New Roman" w:cs="Times New Roman"/>
                <w:i/>
                <w:noProof/>
                <w:color w:val="000000" w:themeColor="text1"/>
                <w:sz w:val="24"/>
                <w:szCs w:val="24"/>
              </w:rPr>
              <w:t>cademie van Bouwkunst Groningen</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Roterdamas Augstskola / Roterdamas Ēku būves akadēmija</w:t>
            </w:r>
          </w:p>
          <w:p w:rsidR="00CE6D8F" w:rsidRPr="00CE6D8F" w:rsidRDefault="00CE6D8F"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noProof/>
                <w:color w:val="000000" w:themeColor="text1"/>
                <w:sz w:val="24"/>
                <w:szCs w:val="24"/>
              </w:rPr>
              <w:t xml:space="preserve"> </w:t>
            </w:r>
            <w:r w:rsidRPr="002966DD">
              <w:rPr>
                <w:rFonts w:ascii="Times New Roman" w:hAnsi="Times New Roman" w:cs="Times New Roman"/>
                <w:i/>
                <w:noProof/>
                <w:color w:val="000000" w:themeColor="text1"/>
                <w:sz w:val="24"/>
                <w:szCs w:val="24"/>
              </w:rPr>
              <w:t>Hogeschool Rotterdam / Rot</w:t>
            </w:r>
            <w:r>
              <w:rPr>
                <w:rFonts w:ascii="Times New Roman" w:hAnsi="Times New Roman" w:cs="Times New Roman"/>
                <w:i/>
                <w:noProof/>
                <w:color w:val="000000" w:themeColor="text1"/>
                <w:sz w:val="24"/>
                <w:szCs w:val="24"/>
              </w:rPr>
              <w:t>terdamse Academie van Bouwkunst</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Fontys Mākslu augstskola / Arhitektūras un pilsētprojektēšanas akadēmija Tilburgā</w:t>
            </w:r>
          </w:p>
          <w:p w:rsidR="00CE6D8F" w:rsidRPr="002966DD" w:rsidRDefault="00CE6D8F"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Fontys Hogeschool voor de Kunsten / Academie voor Architectuur en Stedenbouw in Tilburg</w:t>
            </w:r>
          </w:p>
        </w:tc>
        <w:tc>
          <w:tcPr>
            <w:tcW w:w="999" w:type="pct"/>
            <w:tcBorders>
              <w:top w:val="nil"/>
              <w:left w:val="single" w:sz="4" w:space="0" w:color="auto"/>
              <w:bottom w:val="single" w:sz="4" w:space="0" w:color="auto"/>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r w:rsidRPr="002966DD">
              <w:rPr>
                <w:rFonts w:ascii="Times New Roman" w:eastAsia="Times New Roman" w:hAnsi="Times New Roman" w:cs="Times New Roman"/>
                <w:sz w:val="24"/>
                <w:szCs w:val="24"/>
                <w:lang w:eastAsia="lv-LV"/>
              </w:rPr>
              <w:t>2003./2004.</w:t>
            </w:r>
          </w:p>
        </w:tc>
      </w:tr>
      <w:tr w:rsidR="001F1260" w:rsidRPr="00D652A7" w:rsidTr="00D412F9">
        <w:trPr>
          <w:trHeight w:val="675"/>
        </w:trPr>
        <w:tc>
          <w:tcPr>
            <w:tcW w:w="734" w:type="pct"/>
            <w:tcBorders>
              <w:top w:val="single" w:sz="4" w:space="0" w:color="auto"/>
              <w:bottom w:val="nil"/>
              <w:right w:val="single" w:sz="4" w:space="0" w:color="auto"/>
            </w:tcBorders>
          </w:tcPr>
          <w:p w:rsidR="00CE6D8F" w:rsidRPr="00102A42" w:rsidRDefault="000B6C4B" w:rsidP="008B3017">
            <w:pPr>
              <w:ind w:firstLine="0"/>
              <w:jc w:val="left"/>
              <w:rPr>
                <w:rFonts w:ascii="Times New Roman" w:hAnsi="Times New Roman" w:cs="Times New Roman"/>
                <w:sz w:val="24"/>
                <w:szCs w:val="24"/>
              </w:rPr>
            </w:pPr>
            <w:r w:rsidRPr="000B6C4B">
              <w:rPr>
                <w:rFonts w:ascii="Times New Roman" w:hAnsi="Times New Roman" w:cs="Times New Roman"/>
                <w:sz w:val="24"/>
                <w:szCs w:val="24"/>
              </w:rPr>
              <w:t>Norvēģijas Karaliste</w:t>
            </w:r>
          </w:p>
        </w:tc>
        <w:tc>
          <w:tcPr>
            <w:tcW w:w="1313" w:type="pct"/>
            <w:tcBorders>
              <w:top w:val="single" w:sz="4" w:space="0" w:color="auto"/>
              <w:left w:val="single" w:sz="4" w:space="0" w:color="auto"/>
              <w:bottom w:val="nil"/>
              <w:right w:val="single" w:sz="4" w:space="0" w:color="auto"/>
            </w:tcBorders>
          </w:tcPr>
          <w:p w:rsidR="000B6C4B" w:rsidRPr="00BC2FC2" w:rsidRDefault="000B6C4B" w:rsidP="008B3017">
            <w:pPr>
              <w:pStyle w:val="Default"/>
              <w:rPr>
                <w:color w:val="000000" w:themeColor="text1"/>
              </w:rPr>
            </w:pPr>
            <w:r>
              <w:rPr>
                <w:color w:val="000000" w:themeColor="text1"/>
              </w:rPr>
              <w:t>Arhitekts</w:t>
            </w:r>
          </w:p>
          <w:p w:rsidR="00CE6D8F" w:rsidRPr="002966DD" w:rsidRDefault="000B6C4B" w:rsidP="008B3017">
            <w:pPr>
              <w:pStyle w:val="Default"/>
              <w:rPr>
                <w:noProof/>
                <w:color w:val="000000" w:themeColor="text1"/>
              </w:rPr>
            </w:pPr>
            <w:r w:rsidRPr="002966DD">
              <w:rPr>
                <w:i/>
                <w:color w:val="000000" w:themeColor="text1"/>
              </w:rPr>
              <w:t>Sivilarkitekt</w:t>
            </w:r>
          </w:p>
        </w:tc>
        <w:tc>
          <w:tcPr>
            <w:tcW w:w="1366" w:type="pct"/>
            <w:tcBorders>
              <w:top w:val="single" w:sz="4" w:space="0" w:color="auto"/>
              <w:left w:val="single" w:sz="4" w:space="0" w:color="auto"/>
              <w:bottom w:val="single" w:sz="4" w:space="0" w:color="auto"/>
              <w:right w:val="single" w:sz="4" w:space="0" w:color="auto"/>
            </w:tcBorders>
          </w:tcPr>
          <w:p w:rsidR="000B6C4B" w:rsidRPr="00BC2FC2" w:rsidRDefault="000B6C4B" w:rsidP="008B3017">
            <w:pPr>
              <w:pStyle w:val="Default"/>
              <w:rPr>
                <w:color w:val="000000" w:themeColor="text1"/>
              </w:rPr>
            </w:pPr>
            <w:r w:rsidRPr="00BC2FC2">
              <w:rPr>
                <w:color w:val="000000" w:themeColor="text1"/>
              </w:rPr>
              <w:t>1. Norvēģijas Tehnisko un dabas zinātņu universitāte</w:t>
            </w:r>
          </w:p>
          <w:p w:rsidR="00CE6D8F" w:rsidRPr="000B6C4B" w:rsidRDefault="000B6C4B" w:rsidP="008B3017">
            <w:pPr>
              <w:pStyle w:val="Default"/>
              <w:rPr>
                <w:i/>
                <w:color w:val="000000" w:themeColor="text1"/>
              </w:rPr>
            </w:pPr>
            <w:r w:rsidRPr="002966DD">
              <w:rPr>
                <w:i/>
                <w:color w:val="000000" w:themeColor="text1"/>
              </w:rPr>
              <w:t xml:space="preserve">1. Norges teknisk-naturvitenskaplige universitet (NTNU); </w:t>
            </w:r>
          </w:p>
        </w:tc>
        <w:tc>
          <w:tcPr>
            <w:tcW w:w="999" w:type="pct"/>
            <w:tcBorders>
              <w:top w:val="single" w:sz="4" w:space="0" w:color="auto"/>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CE6D8F" w:rsidRPr="002966DD" w:rsidRDefault="001C007A"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1997./1998.</w:t>
            </w: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D070E" w:rsidRPr="00BC2FC2" w:rsidRDefault="00FD070E" w:rsidP="008B3017">
            <w:pPr>
              <w:pStyle w:val="Default"/>
              <w:rPr>
                <w:color w:val="000000" w:themeColor="text1"/>
              </w:rPr>
            </w:pPr>
            <w:r w:rsidRPr="00BC2FC2">
              <w:rPr>
                <w:color w:val="000000" w:themeColor="text1"/>
              </w:rPr>
              <w:t>2. Oslo Arhitektūras un dizaina augstskola</w:t>
            </w:r>
            <w:r w:rsidR="008A10FE">
              <w:rPr>
                <w:color w:val="000000" w:themeColor="text1"/>
              </w:rPr>
              <w:t xml:space="preserve"> (līdz 2004.gada 29.oktobrim Oslo Arhitektūras augstskola)</w:t>
            </w:r>
          </w:p>
          <w:p w:rsidR="008A10FE" w:rsidRPr="00DF6310" w:rsidRDefault="00FD070E" w:rsidP="008B3017">
            <w:pPr>
              <w:pStyle w:val="Default"/>
              <w:rPr>
                <w:i/>
                <w:color w:val="000000" w:themeColor="text1"/>
              </w:rPr>
            </w:pPr>
            <w:r w:rsidRPr="002966DD">
              <w:rPr>
                <w:i/>
                <w:color w:val="000000" w:themeColor="text1"/>
              </w:rPr>
              <w:t xml:space="preserve">2. Arkitektur- og designhøgskolen i Oslo (AHO) </w:t>
            </w:r>
          </w:p>
          <w:p w:rsidR="00CE6D8F" w:rsidRPr="008A10FE" w:rsidRDefault="008A10FE" w:rsidP="008B3017">
            <w:pPr>
              <w:pStyle w:val="Default"/>
              <w:rPr>
                <w:i/>
              </w:rPr>
            </w:pPr>
            <w:r w:rsidRPr="008A10FE">
              <w:rPr>
                <w:i/>
                <w:sz w:val="22"/>
                <w:szCs w:val="22"/>
              </w:rPr>
              <w:t xml:space="preserve">(Before 29 October, 2004 Arkitekthøgskolen i Oslo); </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CE6D8F" w:rsidRPr="00102A42" w:rsidRDefault="00CE6D8F"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CE6D8F" w:rsidRPr="002966DD" w:rsidRDefault="00CE6D8F"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D070E" w:rsidRPr="00BC2FC2" w:rsidRDefault="00FD070E" w:rsidP="008B3017">
            <w:pPr>
              <w:pStyle w:val="Default"/>
              <w:rPr>
                <w:color w:val="000000" w:themeColor="text1"/>
              </w:rPr>
            </w:pPr>
            <w:r w:rsidRPr="00BC2FC2">
              <w:rPr>
                <w:color w:val="000000" w:themeColor="text1"/>
              </w:rPr>
              <w:t>3. Bergenas Arhitektu skola</w:t>
            </w:r>
          </w:p>
          <w:p w:rsidR="00CE6D8F" w:rsidRPr="00D73D63" w:rsidRDefault="00FD070E" w:rsidP="008B3017">
            <w:pPr>
              <w:ind w:firstLine="0"/>
              <w:jc w:val="left"/>
              <w:rPr>
                <w:rFonts w:ascii="Times New Roman" w:hAnsi="Times New Roman" w:cs="Times New Roman"/>
                <w:noProof/>
                <w:color w:val="000000" w:themeColor="text1"/>
                <w:sz w:val="24"/>
                <w:szCs w:val="24"/>
              </w:rPr>
            </w:pPr>
            <w:r w:rsidRPr="00D73D63">
              <w:rPr>
                <w:rFonts w:ascii="Times New Roman" w:hAnsi="Times New Roman" w:cs="Times New Roman"/>
                <w:i/>
                <w:color w:val="000000" w:themeColor="text1"/>
                <w:sz w:val="24"/>
                <w:szCs w:val="24"/>
              </w:rPr>
              <w:t>3. Bergen Arkitekt Skole (BAS)</w:t>
            </w:r>
          </w:p>
        </w:tc>
        <w:tc>
          <w:tcPr>
            <w:tcW w:w="999" w:type="pct"/>
            <w:tcBorders>
              <w:top w:val="nil"/>
              <w:left w:val="single" w:sz="4" w:space="0" w:color="auto"/>
              <w:bottom w:val="nil"/>
              <w:right w:val="single" w:sz="4" w:space="0" w:color="auto"/>
            </w:tcBorders>
          </w:tcPr>
          <w:p w:rsidR="00CE6D8F" w:rsidRDefault="00CE6D8F"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CE6D8F" w:rsidRPr="002966DD" w:rsidRDefault="00CE6D8F"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F6310" w:rsidRPr="00102A42" w:rsidRDefault="00DF6310"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DF6310" w:rsidRPr="00371111" w:rsidRDefault="00DF6310" w:rsidP="008B3017">
            <w:pPr>
              <w:pStyle w:val="Default"/>
              <w:rPr>
                <w:color w:val="000000" w:themeColor="text1"/>
              </w:rPr>
            </w:pPr>
            <w:r>
              <w:rPr>
                <w:color w:val="000000" w:themeColor="text1"/>
              </w:rPr>
              <w:t xml:space="preserve">- </w:t>
            </w:r>
            <w:r w:rsidRPr="00371111">
              <w:rPr>
                <w:color w:val="000000" w:themeColor="text1"/>
              </w:rPr>
              <w:t>Arhitektūras maģistrs</w:t>
            </w:r>
          </w:p>
          <w:p w:rsidR="00DF6310" w:rsidRPr="002966DD" w:rsidRDefault="00371111" w:rsidP="008B3017">
            <w:pPr>
              <w:ind w:firstLine="0"/>
              <w:jc w:val="left"/>
              <w:rPr>
                <w:rFonts w:ascii="Times New Roman" w:hAnsi="Times New Roman" w:cs="Times New Roman"/>
                <w:noProof/>
                <w:color w:val="000000" w:themeColor="text1"/>
                <w:sz w:val="24"/>
                <w:szCs w:val="24"/>
              </w:rPr>
            </w:pPr>
            <w:r w:rsidRPr="00371111">
              <w:rPr>
                <w:rFonts w:ascii="Times New Roman" w:hAnsi="Times New Roman" w:cs="Times New Roman"/>
                <w:i/>
                <w:noProof/>
                <w:color w:val="000000" w:themeColor="text1"/>
                <w:sz w:val="24"/>
                <w:szCs w:val="24"/>
              </w:rPr>
              <w:t>–</w:t>
            </w:r>
            <w:r w:rsidR="00DF6310" w:rsidRPr="00371111">
              <w:rPr>
                <w:rFonts w:ascii="Times New Roman" w:hAnsi="Times New Roman" w:cs="Times New Roman"/>
                <w:i/>
                <w:color w:val="000000" w:themeColor="text1"/>
              </w:rPr>
              <w:t xml:space="preserve"> Master i arkitektur</w:t>
            </w:r>
          </w:p>
        </w:tc>
        <w:tc>
          <w:tcPr>
            <w:tcW w:w="1366" w:type="pct"/>
            <w:tcBorders>
              <w:top w:val="single" w:sz="4" w:space="0" w:color="auto"/>
              <w:left w:val="single" w:sz="4" w:space="0" w:color="auto"/>
              <w:bottom w:val="single" w:sz="4" w:space="0" w:color="auto"/>
              <w:right w:val="single" w:sz="4" w:space="0" w:color="auto"/>
            </w:tcBorders>
          </w:tcPr>
          <w:p w:rsidR="00DF6310" w:rsidRPr="00D7260A" w:rsidRDefault="00DF6310" w:rsidP="008B3017">
            <w:pPr>
              <w:pStyle w:val="Default"/>
              <w:rPr>
                <w:color w:val="000000" w:themeColor="text1"/>
              </w:rPr>
            </w:pPr>
            <w:r w:rsidRPr="00D7260A">
              <w:rPr>
                <w:color w:val="000000" w:themeColor="text1"/>
              </w:rPr>
              <w:t>1. Norvēģijas Tehnisko un dabas zinātņu universitāte</w:t>
            </w:r>
          </w:p>
          <w:p w:rsidR="00DF6310" w:rsidRPr="00DF6310" w:rsidRDefault="00DF6310" w:rsidP="008B3017">
            <w:pPr>
              <w:pStyle w:val="Default"/>
              <w:rPr>
                <w:i/>
                <w:color w:val="000000" w:themeColor="text1"/>
              </w:rPr>
            </w:pPr>
            <w:r w:rsidRPr="002966DD">
              <w:rPr>
                <w:i/>
                <w:color w:val="000000" w:themeColor="text1"/>
              </w:rPr>
              <w:t xml:space="preserve">1. Norges teknisk-naturvitenskaplige universitet (NTNU); </w:t>
            </w:r>
          </w:p>
        </w:tc>
        <w:tc>
          <w:tcPr>
            <w:tcW w:w="999" w:type="pct"/>
            <w:tcBorders>
              <w:top w:val="nil"/>
              <w:left w:val="single" w:sz="4" w:space="0" w:color="auto"/>
              <w:bottom w:val="nil"/>
              <w:right w:val="single" w:sz="4" w:space="0" w:color="auto"/>
            </w:tcBorders>
          </w:tcPr>
          <w:p w:rsidR="00DF6310" w:rsidRDefault="00DF631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C007A" w:rsidRDefault="001C007A"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1999./2000.</w:t>
            </w:r>
          </w:p>
          <w:p w:rsidR="00DF6310" w:rsidRPr="002966DD" w:rsidRDefault="00DF6310"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DF6310" w:rsidRPr="00102A42" w:rsidRDefault="00DF6310"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DF6310" w:rsidRDefault="00DF6310" w:rsidP="008B3017">
            <w:pPr>
              <w:pStyle w:val="Default"/>
              <w:rPr>
                <w:color w:val="000000" w:themeColor="text1"/>
              </w:rPr>
            </w:pPr>
          </w:p>
        </w:tc>
        <w:tc>
          <w:tcPr>
            <w:tcW w:w="1366" w:type="pct"/>
            <w:tcBorders>
              <w:top w:val="single" w:sz="4" w:space="0" w:color="auto"/>
              <w:left w:val="single" w:sz="4" w:space="0" w:color="auto"/>
              <w:bottom w:val="single" w:sz="4" w:space="0" w:color="auto"/>
              <w:right w:val="single" w:sz="4" w:space="0" w:color="auto"/>
            </w:tcBorders>
          </w:tcPr>
          <w:p w:rsidR="00DF6310" w:rsidRPr="00D7260A" w:rsidRDefault="00DF6310" w:rsidP="008B3017">
            <w:pPr>
              <w:pStyle w:val="Default"/>
              <w:rPr>
                <w:color w:val="000000" w:themeColor="text1"/>
              </w:rPr>
            </w:pPr>
            <w:r w:rsidRPr="00D7260A">
              <w:rPr>
                <w:color w:val="000000" w:themeColor="text1"/>
              </w:rPr>
              <w:t>2. Oslo Arhitektūras un dizaina augstskola</w:t>
            </w:r>
          </w:p>
          <w:p w:rsidR="00DF6310" w:rsidRPr="00E83E05" w:rsidRDefault="00DF6310" w:rsidP="008B3017">
            <w:pPr>
              <w:pStyle w:val="Default"/>
              <w:rPr>
                <w:i/>
                <w:color w:val="000000" w:themeColor="text1"/>
              </w:rPr>
            </w:pPr>
            <w:r w:rsidRPr="002966DD">
              <w:rPr>
                <w:i/>
                <w:color w:val="000000" w:themeColor="text1"/>
              </w:rPr>
              <w:t xml:space="preserve">2. Arkitektur- og designhøgskolen i Oslo (AHO) </w:t>
            </w:r>
          </w:p>
        </w:tc>
        <w:tc>
          <w:tcPr>
            <w:tcW w:w="999" w:type="pct"/>
            <w:tcBorders>
              <w:top w:val="nil"/>
              <w:left w:val="single" w:sz="4" w:space="0" w:color="auto"/>
              <w:bottom w:val="nil"/>
              <w:right w:val="single" w:sz="4" w:space="0" w:color="auto"/>
            </w:tcBorders>
          </w:tcPr>
          <w:p w:rsidR="00DF6310" w:rsidRDefault="00DF631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DF6310" w:rsidRPr="002966DD" w:rsidRDefault="001C007A" w:rsidP="008B3017">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1998./1999.</w:t>
            </w:r>
          </w:p>
        </w:tc>
      </w:tr>
      <w:tr w:rsidR="001F1260" w:rsidRPr="00D652A7" w:rsidTr="00D412F9">
        <w:trPr>
          <w:trHeight w:val="675"/>
        </w:trPr>
        <w:tc>
          <w:tcPr>
            <w:tcW w:w="734" w:type="pct"/>
            <w:tcBorders>
              <w:top w:val="nil"/>
              <w:bottom w:val="single" w:sz="4" w:space="0" w:color="auto"/>
              <w:right w:val="single" w:sz="4" w:space="0" w:color="auto"/>
            </w:tcBorders>
          </w:tcPr>
          <w:p w:rsidR="00DF6310" w:rsidRPr="00102A42" w:rsidRDefault="00DF6310"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DF6310" w:rsidRDefault="00DF6310" w:rsidP="008B3017">
            <w:pPr>
              <w:pStyle w:val="Default"/>
              <w:rPr>
                <w:color w:val="000000" w:themeColor="text1"/>
              </w:rPr>
            </w:pPr>
          </w:p>
        </w:tc>
        <w:tc>
          <w:tcPr>
            <w:tcW w:w="1366" w:type="pct"/>
            <w:tcBorders>
              <w:top w:val="single" w:sz="4" w:space="0" w:color="auto"/>
              <w:left w:val="single" w:sz="4" w:space="0" w:color="auto"/>
              <w:bottom w:val="single" w:sz="4" w:space="0" w:color="auto"/>
              <w:right w:val="single" w:sz="4" w:space="0" w:color="auto"/>
            </w:tcBorders>
          </w:tcPr>
          <w:p w:rsidR="00DF6310" w:rsidRPr="00D7260A" w:rsidRDefault="00DF6310" w:rsidP="008B3017">
            <w:pPr>
              <w:pStyle w:val="Default"/>
              <w:rPr>
                <w:color w:val="000000" w:themeColor="text1"/>
              </w:rPr>
            </w:pPr>
            <w:r w:rsidRPr="00D7260A">
              <w:rPr>
                <w:color w:val="000000" w:themeColor="text1"/>
              </w:rPr>
              <w:t>3. Bergenas Arhitektu skola</w:t>
            </w:r>
          </w:p>
          <w:p w:rsidR="00DF6310" w:rsidRPr="00D7260A" w:rsidRDefault="00DF6310" w:rsidP="008B3017">
            <w:pPr>
              <w:pStyle w:val="Default"/>
              <w:rPr>
                <w:color w:val="000000" w:themeColor="text1"/>
              </w:rPr>
            </w:pPr>
            <w:r w:rsidRPr="002966DD">
              <w:rPr>
                <w:i/>
                <w:color w:val="000000" w:themeColor="text1"/>
              </w:rPr>
              <w:t>3. Bergen Arkitekt Skole (BAS)</w:t>
            </w:r>
          </w:p>
        </w:tc>
        <w:tc>
          <w:tcPr>
            <w:tcW w:w="999" w:type="pct"/>
            <w:tcBorders>
              <w:top w:val="nil"/>
              <w:left w:val="single" w:sz="4" w:space="0" w:color="auto"/>
              <w:bottom w:val="single" w:sz="4" w:space="0" w:color="auto"/>
              <w:right w:val="single" w:sz="4" w:space="0" w:color="auto"/>
            </w:tcBorders>
          </w:tcPr>
          <w:p w:rsidR="00DF6310" w:rsidRDefault="00DF6310"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1C007A" w:rsidRDefault="001C007A"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2001./2002.</w:t>
            </w:r>
          </w:p>
          <w:p w:rsidR="00DF6310" w:rsidRPr="002966DD" w:rsidRDefault="00DF6310" w:rsidP="008B3017">
            <w:pPr>
              <w:ind w:firstLine="0"/>
              <w:jc w:val="left"/>
              <w:rPr>
                <w:rFonts w:ascii="Times New Roman" w:eastAsia="Times New Roman" w:hAnsi="Times New Roman" w:cs="Times New Roman"/>
                <w:sz w:val="24"/>
                <w:szCs w:val="24"/>
                <w:lang w:eastAsia="lv-LV"/>
              </w:rPr>
            </w:pPr>
          </w:p>
        </w:tc>
      </w:tr>
      <w:tr w:rsidR="00EF210E" w:rsidRPr="00D652A7" w:rsidTr="005E6F11">
        <w:trPr>
          <w:trHeight w:val="675"/>
        </w:trPr>
        <w:tc>
          <w:tcPr>
            <w:tcW w:w="734" w:type="pct"/>
            <w:tcBorders>
              <w:top w:val="single" w:sz="4" w:space="0" w:color="auto"/>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r w:rsidRPr="00BF14DC">
              <w:rPr>
                <w:rFonts w:ascii="Times New Roman" w:hAnsi="Times New Roman" w:cs="Times New Roman"/>
                <w:sz w:val="24"/>
                <w:szCs w:val="24"/>
              </w:rPr>
              <w:t>Polijas Republika</w:t>
            </w:r>
          </w:p>
        </w:tc>
        <w:tc>
          <w:tcPr>
            <w:tcW w:w="1313" w:type="pct"/>
            <w:vMerge w:val="restart"/>
            <w:tcBorders>
              <w:top w:val="single" w:sz="4" w:space="0" w:color="auto"/>
              <w:left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Maģistrs inženieris arhitekts (mgr inž. arch.)</w:t>
            </w:r>
          </w:p>
          <w:p w:rsidR="00EF210E" w:rsidRPr="00EF210E" w:rsidRDefault="00EF210E" w:rsidP="00EF210E">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Magister inży</w:t>
            </w:r>
            <w:r>
              <w:rPr>
                <w:rFonts w:ascii="Times New Roman" w:hAnsi="Times New Roman" w:cs="Times New Roman"/>
                <w:i/>
                <w:noProof/>
                <w:color w:val="000000" w:themeColor="text1"/>
                <w:sz w:val="24"/>
                <w:szCs w:val="24"/>
              </w:rPr>
              <w:t>nier architekt (mgr inż. arch.)</w:t>
            </w:r>
          </w:p>
        </w:tc>
        <w:tc>
          <w:tcPr>
            <w:tcW w:w="1366" w:type="pct"/>
            <w:tcBorders>
              <w:top w:val="single" w:sz="4" w:space="0" w:color="auto"/>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Bjalistokas Universitāte </w:t>
            </w:r>
          </w:p>
          <w:p w:rsidR="00EF210E" w:rsidRPr="00EF210E" w:rsidRDefault="00EF210E"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Politechnika Białostocka</w:t>
            </w:r>
          </w:p>
        </w:tc>
        <w:tc>
          <w:tcPr>
            <w:tcW w:w="999" w:type="pct"/>
            <w:vMerge w:val="restart"/>
            <w:tcBorders>
              <w:top w:val="single" w:sz="4" w:space="0" w:color="auto"/>
              <w:left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3A2BAC">
              <w:rPr>
                <w:rFonts w:ascii="Times New Roman" w:eastAsia="Times New Roman" w:hAnsi="Times New Roman" w:cs="Times New Roman"/>
                <w:sz w:val="24"/>
                <w:szCs w:val="24"/>
                <w:lang w:eastAsia="lv-LV"/>
              </w:rPr>
              <w:t>Polijas Republikas attiecīgās reģionālās arhitektu palātas izsniegta reģistrācijas apliecība</w:t>
            </w:r>
            <w:r w:rsidRPr="003A2BAC">
              <w:rPr>
                <w:rFonts w:ascii="Times New Roman" w:hAnsi="Times New Roman" w:cs="Times New Roman"/>
                <w:noProof/>
                <w:color w:val="000000" w:themeColor="text1"/>
                <w:sz w:val="24"/>
                <w:szCs w:val="24"/>
              </w:rPr>
              <w:t xml:space="preserve"> /</w:t>
            </w:r>
            <w:r w:rsidRPr="002966DD">
              <w:rPr>
                <w:rFonts w:ascii="Times New Roman" w:hAnsi="Times New Roman" w:cs="Times New Roman"/>
                <w:noProof/>
                <w:color w:val="000000" w:themeColor="text1"/>
                <w:sz w:val="24"/>
                <w:szCs w:val="24"/>
              </w:rPr>
              <w:t xml:space="preserve"> Polijas Republikas Valsts Arhitektu palātas padomes sertifikāts, kas apstiprina kvalifikāciju </w:t>
            </w:r>
            <w:r>
              <w:rPr>
                <w:rFonts w:ascii="Times New Roman" w:hAnsi="Times New Roman" w:cs="Times New Roman"/>
                <w:noProof/>
                <w:color w:val="000000" w:themeColor="text1"/>
                <w:sz w:val="24"/>
                <w:szCs w:val="24"/>
              </w:rPr>
              <w:t>profesionālās darbības veikšanai arhitekta profesijā</w:t>
            </w:r>
            <w:r w:rsidRPr="002966DD">
              <w:rPr>
                <w:rFonts w:ascii="Times New Roman" w:hAnsi="Times New Roman" w:cs="Times New Roman"/>
                <w:noProof/>
                <w:color w:val="000000" w:themeColor="text1"/>
                <w:sz w:val="24"/>
                <w:szCs w:val="24"/>
              </w:rPr>
              <w:t xml:space="preserve"> saskaņā ar Eiropas Savienības </w:t>
            </w:r>
            <w:r>
              <w:rPr>
                <w:rFonts w:ascii="Times New Roman" w:hAnsi="Times New Roman" w:cs="Times New Roman"/>
                <w:noProof/>
                <w:color w:val="000000" w:themeColor="text1"/>
                <w:sz w:val="24"/>
                <w:szCs w:val="24"/>
              </w:rPr>
              <w:t>normatīvo aktu</w:t>
            </w:r>
            <w:r w:rsidRPr="002966DD">
              <w:rPr>
                <w:rFonts w:ascii="Times New Roman" w:hAnsi="Times New Roman" w:cs="Times New Roman"/>
                <w:noProof/>
                <w:color w:val="000000" w:themeColor="text1"/>
                <w:sz w:val="24"/>
                <w:szCs w:val="24"/>
              </w:rPr>
              <w:t xml:space="preserve"> prasībām personai, kura nav palātas biedrs</w:t>
            </w:r>
          </w:p>
          <w:p w:rsidR="00EF210E"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i/>
                <w:noProof/>
                <w:color w:val="000000" w:themeColor="text1"/>
                <w:sz w:val="24"/>
                <w:szCs w:val="24"/>
              </w:rPr>
              <w:t xml:space="preserve">Zaświadczenie o członkostwie w okręgowej izbie </w:t>
            </w:r>
            <w:r w:rsidRPr="002966DD">
              <w:rPr>
                <w:rFonts w:ascii="Times New Roman" w:hAnsi="Times New Roman" w:cs="Times New Roman"/>
                <w:i/>
                <w:noProof/>
                <w:color w:val="000000" w:themeColor="text1"/>
                <w:sz w:val="24"/>
                <w:szCs w:val="24"/>
              </w:rPr>
              <w:lastRenderedPageBreak/>
              <w:t>architektów/Zaświadczenie Krajowej Rady Izby Architektów RP potwierdzające posiadanie kwalifikacji do wykonywania zawodu architekta zgodnych z wymaganiami wynikającymi z przepisów prawa Unii Europejskiej osoby nie będącej członkiem Izby</w:t>
            </w:r>
          </w:p>
        </w:tc>
        <w:tc>
          <w:tcPr>
            <w:tcW w:w="587" w:type="pct"/>
            <w:tcBorders>
              <w:top w:val="single" w:sz="4" w:space="0" w:color="auto"/>
              <w:left w:val="single" w:sz="4" w:space="0" w:color="auto"/>
              <w:bottom w:val="nil"/>
            </w:tcBorders>
          </w:tcPr>
          <w:p w:rsidR="00EF210E" w:rsidRPr="002966DD" w:rsidRDefault="00EF210E" w:rsidP="008B3017">
            <w:pPr>
              <w:ind w:left="-104" w:firstLine="0"/>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lastRenderedPageBreak/>
              <w:t>2007./2008.</w:t>
            </w:r>
          </w:p>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5E6F11">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Gdaņskas 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Gdańska</w:t>
            </w:r>
          </w:p>
          <w:p w:rsidR="00EF210E" w:rsidRPr="002966DD" w:rsidRDefault="00EF210E" w:rsidP="008B3017">
            <w:pPr>
              <w:ind w:firstLine="0"/>
              <w:jc w:val="left"/>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Lodzas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 xml:space="preserve">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Łódzka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Silēzijas Universitāte</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Śląska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Rietumpomerānijas Tehnoloģiskā universitāte Ščecinā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Zachodniopomorski Uniwersytet Technologiczny w Szczecinie</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Varšavas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 xml:space="preserve">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Warszawska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7C66DB">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Krakovas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Universitāte</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 xml:space="preserve"> Politechnika Krakowska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C30074">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Vroclavas </w:t>
            </w:r>
            <w:r>
              <w:rPr>
                <w:rFonts w:ascii="Times New Roman" w:hAnsi="Times New Roman" w:cs="Times New Roman"/>
                <w:noProof/>
                <w:color w:val="000000" w:themeColor="text1"/>
                <w:sz w:val="24"/>
                <w:szCs w:val="24"/>
              </w:rPr>
              <w:t xml:space="preserve">Tehniskā </w:t>
            </w:r>
            <w:r w:rsidRPr="002966DD">
              <w:rPr>
                <w:rFonts w:ascii="Times New Roman" w:hAnsi="Times New Roman" w:cs="Times New Roman"/>
                <w:noProof/>
                <w:color w:val="000000" w:themeColor="text1"/>
                <w:sz w:val="24"/>
                <w:szCs w:val="24"/>
              </w:rPr>
              <w:t xml:space="preserve">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Wrocławska</w:t>
            </w:r>
          </w:p>
          <w:p w:rsidR="00EF210E" w:rsidRPr="002966DD" w:rsidRDefault="00EF210E" w:rsidP="008B3017">
            <w:pPr>
              <w:ind w:firstLine="0"/>
              <w:jc w:val="center"/>
              <w:rPr>
                <w:rFonts w:ascii="Times New Roman" w:hAnsi="Times New Roman" w:cs="Times New Roman"/>
                <w:sz w:val="24"/>
                <w:szCs w:val="24"/>
              </w:rPr>
            </w:pP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C30074">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Krakovas Andžeja Friča Modževska v/n akadēmija </w:t>
            </w:r>
          </w:p>
          <w:p w:rsidR="00EF210E" w:rsidRPr="002966DD" w:rsidRDefault="00EF210E" w:rsidP="008B3017">
            <w:pPr>
              <w:ind w:firstLine="0"/>
              <w:jc w:val="left"/>
              <w:rPr>
                <w:rFonts w:ascii="Times New Roman" w:hAnsi="Times New Roman" w:cs="Times New Roman"/>
                <w:sz w:val="24"/>
                <w:szCs w:val="24"/>
              </w:rPr>
            </w:pPr>
            <w:r w:rsidRPr="002966DD">
              <w:rPr>
                <w:rFonts w:ascii="Times New Roman" w:hAnsi="Times New Roman" w:cs="Times New Roman"/>
                <w:i/>
                <w:noProof/>
                <w:color w:val="000000" w:themeColor="text1"/>
                <w:sz w:val="24"/>
                <w:szCs w:val="24"/>
              </w:rPr>
              <w:t>Krakowska Akademia im. Andrzeja Frycza Modrzewskiego</w:t>
            </w:r>
          </w:p>
        </w:tc>
        <w:tc>
          <w:tcPr>
            <w:tcW w:w="999" w:type="pct"/>
            <w:vMerge/>
            <w:tcBorders>
              <w:left w:val="single" w:sz="4" w:space="0" w:color="auto"/>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210E" w:rsidRPr="002966DD" w:rsidRDefault="00EF210E" w:rsidP="008B3017">
            <w:pPr>
              <w:ind w:left="-136" w:firstLine="32"/>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2003./2004.</w:t>
            </w:r>
          </w:p>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EF210E" w:rsidRPr="00D652A7" w:rsidTr="00C30074">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Diploms par augstāko studiju beigšanu, kas apstiprina profesionālā maģistra inženiera arhitekta nosaukuma iegūšanu </w:t>
            </w:r>
          </w:p>
          <w:p w:rsidR="00EF210E" w:rsidRPr="002966DD" w:rsidRDefault="00EF210E" w:rsidP="008B3017">
            <w:pPr>
              <w:ind w:firstLine="0"/>
              <w:jc w:val="left"/>
              <w:rPr>
                <w:rFonts w:ascii="Times New Roman" w:hAnsi="Times New Roman" w:cs="Times New Roman"/>
                <w:sz w:val="24"/>
                <w:szCs w:val="24"/>
              </w:rPr>
            </w:pPr>
            <w:r w:rsidRPr="002966DD">
              <w:rPr>
                <w:rFonts w:ascii="Times New Roman" w:hAnsi="Times New Roman" w:cs="Times New Roman"/>
                <w:i/>
                <w:noProof/>
                <w:color w:val="000000" w:themeColor="text1"/>
                <w:sz w:val="24"/>
                <w:szCs w:val="24"/>
              </w:rPr>
              <w:t>Dyplom ukończenia studiów wyższych potwierdzający uzyskanie tytułu zawodowego magistra inżyniera architekta</w:t>
            </w:r>
          </w:p>
        </w:tc>
        <w:tc>
          <w:tcPr>
            <w:tcW w:w="1366" w:type="pct"/>
            <w:tcBorders>
              <w:top w:val="single" w:sz="4" w:space="0" w:color="auto"/>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Ekoloģijas un Vadības augstskola Varšavā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Wyższa Szkoła Ekologii i Zarządzania w Warszawie</w:t>
            </w:r>
          </w:p>
          <w:p w:rsidR="00EF210E" w:rsidRPr="002966DD" w:rsidRDefault="00EF210E" w:rsidP="008B3017">
            <w:pPr>
              <w:ind w:firstLine="0"/>
              <w:jc w:val="left"/>
              <w:rPr>
                <w:rFonts w:ascii="Times New Roman" w:hAnsi="Times New Roman" w:cs="Times New Roman"/>
                <w:sz w:val="24"/>
                <w:szCs w:val="24"/>
              </w:rPr>
            </w:pPr>
          </w:p>
        </w:tc>
        <w:tc>
          <w:tcPr>
            <w:tcW w:w="999" w:type="pct"/>
            <w:vMerge/>
            <w:tcBorders>
              <w:left w:val="single" w:sz="4" w:space="0" w:color="auto"/>
              <w:bottom w:val="nil"/>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210E" w:rsidRPr="002966DD" w:rsidRDefault="00EF210E" w:rsidP="008B3017">
            <w:pPr>
              <w:ind w:left="-136" w:firstLine="32"/>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2011./2012.</w:t>
            </w:r>
          </w:p>
          <w:p w:rsidR="00EF210E" w:rsidRDefault="00EF210E" w:rsidP="008B3017">
            <w:pPr>
              <w:ind w:left="-136" w:firstLine="32"/>
              <w:jc w:val="left"/>
              <w:rPr>
                <w:rFonts w:ascii="Times New Roman" w:eastAsia="Times New Roman" w:hAnsi="Times New Roman" w:cs="Times New Roman"/>
                <w:color w:val="000000" w:themeColor="text1"/>
                <w:sz w:val="24"/>
                <w:szCs w:val="24"/>
                <w:lang w:eastAsia="lv-LV"/>
              </w:rPr>
            </w:pPr>
          </w:p>
        </w:tc>
      </w:tr>
      <w:tr w:rsidR="00EF210E" w:rsidRPr="00D652A7" w:rsidTr="00DB090F">
        <w:trPr>
          <w:trHeight w:val="675"/>
        </w:trPr>
        <w:tc>
          <w:tcPr>
            <w:tcW w:w="734" w:type="pct"/>
            <w:tcBorders>
              <w:top w:val="nil"/>
              <w:bottom w:val="nil"/>
              <w:right w:val="single" w:sz="4" w:space="0" w:color="auto"/>
            </w:tcBorders>
          </w:tcPr>
          <w:p w:rsidR="00EF210E" w:rsidRPr="00BF14DC" w:rsidRDefault="00EF210E" w:rsidP="008B3017">
            <w:pPr>
              <w:ind w:firstLine="0"/>
              <w:jc w:val="left"/>
              <w:rPr>
                <w:rFonts w:ascii="Times New Roman" w:hAnsi="Times New Roman" w:cs="Times New Roman"/>
                <w:sz w:val="24"/>
                <w:szCs w:val="24"/>
              </w:rPr>
            </w:pPr>
          </w:p>
        </w:tc>
        <w:tc>
          <w:tcPr>
            <w:tcW w:w="1313" w:type="pct"/>
            <w:vMerge/>
            <w:tcBorders>
              <w:left w:val="single" w:sz="4" w:space="0" w:color="auto"/>
              <w:bottom w:val="single" w:sz="4" w:space="0" w:color="auto"/>
              <w:right w:val="single" w:sz="4" w:space="0" w:color="auto"/>
            </w:tcBorders>
          </w:tcPr>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EF210E" w:rsidRPr="002966DD" w:rsidRDefault="00EF210E"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Lublinas Universitāte </w:t>
            </w:r>
          </w:p>
          <w:p w:rsidR="00EF210E" w:rsidRPr="002966DD" w:rsidRDefault="00EF210E"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Lubelska</w:t>
            </w:r>
          </w:p>
          <w:p w:rsidR="00EF210E" w:rsidRPr="002966DD" w:rsidRDefault="00EF210E"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EF210E" w:rsidRDefault="00EF210E"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210E" w:rsidRPr="002966DD" w:rsidRDefault="00EF210E" w:rsidP="008B3017">
            <w:pPr>
              <w:ind w:left="-136" w:firstLine="32"/>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2008./2009.</w:t>
            </w:r>
          </w:p>
          <w:p w:rsidR="00EF210E" w:rsidRDefault="00EF210E"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t xml:space="preserve">Augstāko studiju beigšanas diploms, kas apstiprina profesionālā maģistra inženiera arhitekta nosaukuma iegūšanu </w:t>
            </w:r>
          </w:p>
          <w:p w:rsidR="004749E4" w:rsidRPr="002966DD" w:rsidRDefault="004749E4"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Dyplom studiów wyższych potwierdzający uzyskanie tytułu zawodowego magistra inżyniera architekta</w:t>
            </w:r>
          </w:p>
          <w:p w:rsidR="004749E4" w:rsidRPr="002966DD" w:rsidRDefault="004749E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r w:rsidRPr="002966DD">
              <w:rPr>
                <w:rFonts w:ascii="Times New Roman" w:hAnsi="Times New Roman" w:cs="Times New Roman"/>
                <w:noProof/>
                <w:color w:val="000000" w:themeColor="text1"/>
                <w:sz w:val="24"/>
                <w:szCs w:val="24"/>
              </w:rPr>
              <w:lastRenderedPageBreak/>
              <w:t xml:space="preserve"> Švientokžiskas Universitāte</w:t>
            </w:r>
          </w:p>
          <w:p w:rsidR="004749E4" w:rsidRPr="002966DD" w:rsidRDefault="004749E4" w:rsidP="008B3017">
            <w:pPr>
              <w:ind w:firstLine="0"/>
              <w:jc w:val="left"/>
              <w:rPr>
                <w:rFonts w:ascii="Times New Roman" w:hAnsi="Times New Roman" w:cs="Times New Roman"/>
                <w:i/>
                <w:noProof/>
                <w:color w:val="000000" w:themeColor="text1"/>
                <w:sz w:val="24"/>
                <w:szCs w:val="24"/>
              </w:rPr>
            </w:pPr>
            <w:r w:rsidRPr="002966DD">
              <w:rPr>
                <w:rFonts w:ascii="Times New Roman" w:hAnsi="Times New Roman" w:cs="Times New Roman"/>
                <w:i/>
                <w:noProof/>
                <w:color w:val="000000" w:themeColor="text1"/>
                <w:sz w:val="24"/>
                <w:szCs w:val="24"/>
              </w:rPr>
              <w:t>Politechnika Świętokrzyska</w:t>
            </w:r>
          </w:p>
          <w:p w:rsidR="004749E4" w:rsidRPr="002966DD" w:rsidRDefault="004749E4" w:rsidP="008B3017">
            <w:pPr>
              <w:ind w:firstLine="0"/>
              <w:jc w:val="left"/>
              <w:rPr>
                <w:rFonts w:ascii="Times New Roman" w:hAnsi="Times New Roman" w:cs="Times New Roman"/>
                <w:i/>
                <w:noProof/>
                <w:color w:val="000000" w:themeColor="text1"/>
                <w:sz w:val="24"/>
                <w:szCs w:val="24"/>
              </w:rPr>
            </w:pPr>
          </w:p>
          <w:p w:rsidR="004749E4" w:rsidRPr="002966DD" w:rsidRDefault="004749E4" w:rsidP="008B3017">
            <w:pPr>
              <w:ind w:firstLine="0"/>
              <w:jc w:val="left"/>
              <w:rPr>
                <w:rFonts w:ascii="Times New Roman" w:hAnsi="Times New Roman" w:cs="Times New Roman"/>
                <w:i/>
                <w:noProof/>
                <w:color w:val="000000" w:themeColor="text1"/>
                <w:sz w:val="24"/>
                <w:szCs w:val="24"/>
              </w:rPr>
            </w:pPr>
          </w:p>
          <w:p w:rsidR="004749E4" w:rsidRPr="002966DD" w:rsidRDefault="004749E4" w:rsidP="008B3017">
            <w:pPr>
              <w:ind w:firstLine="0"/>
              <w:jc w:val="left"/>
              <w:rPr>
                <w:rFonts w:ascii="Times New Roman" w:hAnsi="Times New Roman" w:cs="Times New Roman"/>
                <w:i/>
                <w:noProof/>
                <w:color w:val="000000" w:themeColor="text1"/>
                <w:sz w:val="24"/>
                <w:szCs w:val="24"/>
              </w:rPr>
            </w:pPr>
          </w:p>
          <w:p w:rsidR="004749E4" w:rsidRPr="002966DD" w:rsidRDefault="004749E4" w:rsidP="008B3017">
            <w:pPr>
              <w:ind w:firstLine="0"/>
              <w:jc w:val="left"/>
              <w:rPr>
                <w:rFonts w:ascii="Times New Roman" w:hAnsi="Times New Roman" w:cs="Times New Roman"/>
                <w:i/>
                <w:noProof/>
                <w:color w:val="000000" w:themeColor="text1"/>
                <w:sz w:val="24"/>
                <w:szCs w:val="24"/>
              </w:rPr>
            </w:pPr>
          </w:p>
        </w:tc>
        <w:tc>
          <w:tcPr>
            <w:tcW w:w="999" w:type="pct"/>
            <w:tcBorders>
              <w:top w:val="nil"/>
              <w:left w:val="single" w:sz="4" w:space="0" w:color="auto"/>
              <w:bottom w:val="single" w:sz="4" w:space="0" w:color="auto"/>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749E4" w:rsidRPr="002966DD" w:rsidRDefault="004749E4" w:rsidP="008B3017">
            <w:pPr>
              <w:ind w:left="-104" w:firstLine="0"/>
              <w:jc w:val="left"/>
              <w:rPr>
                <w:rFonts w:ascii="Times New Roman" w:eastAsia="Times New Roman" w:hAnsi="Times New Roman" w:cs="Times New Roman"/>
                <w:color w:val="000000" w:themeColor="text1"/>
                <w:sz w:val="24"/>
                <w:szCs w:val="24"/>
                <w:lang w:eastAsia="lv-LV"/>
              </w:rPr>
            </w:pPr>
            <w:r w:rsidRPr="002966DD">
              <w:rPr>
                <w:rFonts w:ascii="Times New Roman" w:eastAsia="Times New Roman" w:hAnsi="Times New Roman" w:cs="Times New Roman"/>
                <w:color w:val="000000" w:themeColor="text1"/>
                <w:sz w:val="24"/>
                <w:szCs w:val="24"/>
                <w:lang w:eastAsia="lv-LV"/>
              </w:rPr>
              <w:t>2012./2013.</w:t>
            </w:r>
          </w:p>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single" w:sz="4" w:space="0" w:color="auto"/>
              <w:bottom w:val="nil"/>
              <w:right w:val="single" w:sz="4" w:space="0" w:color="auto"/>
            </w:tcBorders>
          </w:tcPr>
          <w:p w:rsidR="004749E4" w:rsidRPr="004749E4" w:rsidRDefault="004749E4" w:rsidP="008B3017">
            <w:pPr>
              <w:ind w:firstLine="0"/>
              <w:jc w:val="left"/>
              <w:rPr>
                <w:rFonts w:ascii="Times New Roman" w:hAnsi="Times New Roman" w:cs="Times New Roman"/>
                <w:sz w:val="24"/>
                <w:szCs w:val="24"/>
              </w:rPr>
            </w:pPr>
            <w:r w:rsidRPr="004749E4">
              <w:rPr>
                <w:rFonts w:ascii="Times New Roman" w:hAnsi="Times New Roman" w:cs="Times New Roman"/>
                <w:sz w:val="24"/>
                <w:szCs w:val="24"/>
              </w:rPr>
              <w:t>Portugāles Republika</w:t>
            </w:r>
          </w:p>
        </w:tc>
        <w:tc>
          <w:tcPr>
            <w:tcW w:w="1313" w:type="pct"/>
            <w:tcBorders>
              <w:top w:val="single" w:sz="4" w:space="0" w:color="auto"/>
              <w:left w:val="single" w:sz="4" w:space="0" w:color="auto"/>
              <w:bottom w:val="nil"/>
              <w:right w:val="single" w:sz="4" w:space="0" w:color="auto"/>
            </w:tcBorders>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Bakalaura diploms arhitektūrā</w:t>
            </w:r>
          </w:p>
          <w:p w:rsidR="004749E4" w:rsidRPr="002966DD" w:rsidRDefault="004749E4" w:rsidP="008B3017">
            <w:pPr>
              <w:ind w:firstLine="0"/>
              <w:jc w:val="left"/>
              <w:rPr>
                <w:rFonts w:ascii="Times New Roman" w:hAnsi="Times New Roman" w:cs="Times New Roman"/>
                <w:noProof/>
                <w:color w:val="000000" w:themeColor="text1"/>
                <w:sz w:val="24"/>
                <w:szCs w:val="24"/>
              </w:rPr>
            </w:pPr>
            <w:r w:rsidRPr="00707A6C">
              <w:rPr>
                <w:rFonts w:ascii="Times New Roman" w:hAnsi="Times New Roman" w:cs="Times New Roman"/>
                <w:i/>
                <w:color w:val="000000" w:themeColor="text1"/>
                <w:sz w:val="24"/>
                <w:szCs w:val="24"/>
              </w:rPr>
              <w:t>Carta de curso de licenciatura em Arquitectura</w:t>
            </w: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Lisabonas Tehniskās universitātes Arhitektūras fakultāte</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da Universidade técnica de Lisboa</w:t>
            </w:r>
          </w:p>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999" w:type="pct"/>
            <w:vMerge w:val="restart"/>
            <w:tcBorders>
              <w:top w:val="single" w:sz="4" w:space="0" w:color="auto"/>
              <w:left w:val="single" w:sz="4" w:space="0" w:color="auto"/>
              <w:bottom w:val="nil"/>
              <w:right w:val="single" w:sz="4" w:space="0" w:color="auto"/>
            </w:tcBorders>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Sertifikāts par atbilstību kvalifikācijas priekšnoteikumiem uzņemšanai Arhitektu kamerā, kuru izdod kompetentā Arhitektu kamera</w:t>
            </w:r>
          </w:p>
          <w:p w:rsidR="004749E4" w:rsidRDefault="004749E4" w:rsidP="008B3017">
            <w:pPr>
              <w:ind w:firstLine="0"/>
              <w:jc w:val="left"/>
              <w:rPr>
                <w:rFonts w:ascii="Times New Roman" w:hAnsi="Times New Roman" w:cs="Times New Roman"/>
                <w:noProof/>
                <w:color w:val="000000" w:themeColor="text1"/>
                <w:sz w:val="24"/>
                <w:szCs w:val="24"/>
              </w:rPr>
            </w:pPr>
            <w:r w:rsidRPr="00707A6C">
              <w:rPr>
                <w:rFonts w:ascii="Times New Roman" w:hAnsi="Times New Roman" w:cs="Times New Roman"/>
                <w:i/>
                <w:color w:val="000000" w:themeColor="text1"/>
                <w:sz w:val="24"/>
                <w:szCs w:val="24"/>
              </w:rPr>
              <w:t>Certificado de cumprimento dos pré-requisitos de qualificação para inscrição na Ordem dos Arquitectos, emitido pela competente Ordem dos Arquitectos</w:t>
            </w:r>
          </w:p>
        </w:tc>
        <w:tc>
          <w:tcPr>
            <w:tcW w:w="587" w:type="pct"/>
            <w:tcBorders>
              <w:top w:val="single" w:sz="4" w:space="0" w:color="auto"/>
              <w:left w:val="single" w:sz="4" w:space="0" w:color="auto"/>
              <w:bottom w:val="nil"/>
            </w:tcBorders>
          </w:tcPr>
          <w:p w:rsidR="004749E4" w:rsidRPr="00707A6C" w:rsidRDefault="004749E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1988./1989.</w:t>
            </w:r>
          </w:p>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Porto Universitātes Arhitektūras fakultāte</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da Universidade do Porto</w:t>
            </w:r>
          </w:p>
          <w:p w:rsidR="004749E4" w:rsidRPr="00707A6C" w:rsidRDefault="004749E4" w:rsidP="008B3017">
            <w:pPr>
              <w:ind w:firstLine="0"/>
              <w:jc w:val="center"/>
              <w:rPr>
                <w:rFonts w:ascii="Times New Roman" w:hAnsi="Times New Roman" w:cs="Times New Roman"/>
                <w:sz w:val="24"/>
                <w:szCs w:val="24"/>
              </w:rPr>
            </w:pPr>
          </w:p>
        </w:tc>
        <w:tc>
          <w:tcPr>
            <w:tcW w:w="999" w:type="pct"/>
            <w:vMerge/>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4749E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Porto Mākslas augstskola</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Escola Superior Artística do Porto</w:t>
            </w:r>
          </w:p>
          <w:p w:rsidR="004749E4" w:rsidRPr="00707A6C" w:rsidRDefault="004749E4" w:rsidP="008B3017">
            <w:pPr>
              <w:ind w:firstLine="0"/>
              <w:jc w:val="center"/>
              <w:rPr>
                <w:rFonts w:ascii="Times New Roman" w:hAnsi="Times New Roman" w:cs="Times New Roman"/>
                <w:sz w:val="24"/>
                <w:szCs w:val="24"/>
              </w:rPr>
            </w:pPr>
          </w:p>
        </w:tc>
        <w:tc>
          <w:tcPr>
            <w:tcW w:w="999" w:type="pct"/>
            <w:vMerge/>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4749E4"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4749E4" w:rsidRPr="00707A6C">
              <w:rPr>
                <w:rFonts w:ascii="Times New Roman" w:hAnsi="Times New Roman" w:cs="Times New Roman"/>
                <w:color w:val="000000" w:themeColor="text1"/>
                <w:sz w:val="24"/>
                <w:szCs w:val="24"/>
              </w:rPr>
              <w:t xml:space="preserve">  Koimbras Universitātes Zinātņu un tehnoloģijas fakultāte</w:t>
            </w:r>
          </w:p>
          <w:p w:rsidR="004749E4" w:rsidRPr="00707A6C" w:rsidRDefault="004749E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Ciências e Tecnologia da Universidade de Coimbra</w:t>
            </w:r>
          </w:p>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999" w:type="pct"/>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4749E4" w:rsidRDefault="004749E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749E4" w:rsidRPr="00BF14DC" w:rsidRDefault="004749E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749E4" w:rsidRPr="002966DD" w:rsidRDefault="004749E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765ED" w:rsidRPr="00707A6C">
              <w:rPr>
                <w:rFonts w:ascii="Times New Roman" w:hAnsi="Times New Roman" w:cs="Times New Roman"/>
                <w:color w:val="000000" w:themeColor="text1"/>
                <w:sz w:val="24"/>
                <w:szCs w:val="24"/>
              </w:rPr>
              <w:t xml:space="preserve"> Lisabonas Lusiadas universitāte</w:t>
            </w:r>
          </w:p>
          <w:p w:rsidR="004749E4" w:rsidRPr="00F765ED"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Universidade Lusíada de Lisboa</w:t>
            </w:r>
          </w:p>
        </w:tc>
        <w:tc>
          <w:tcPr>
            <w:tcW w:w="999" w:type="pct"/>
            <w:tcBorders>
              <w:top w:val="nil"/>
              <w:left w:val="single" w:sz="4" w:space="0" w:color="auto"/>
              <w:bottom w:val="nil"/>
              <w:right w:val="single" w:sz="4" w:space="0" w:color="auto"/>
            </w:tcBorders>
          </w:tcPr>
          <w:p w:rsidR="004749E4" w:rsidRDefault="004749E4"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749E4"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1986./1987.</w:t>
            </w: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765ED" w:rsidRPr="00707A6C">
              <w:rPr>
                <w:rFonts w:ascii="Times New Roman" w:hAnsi="Times New Roman" w:cs="Times New Roman"/>
                <w:color w:val="000000" w:themeColor="text1"/>
                <w:sz w:val="24"/>
                <w:szCs w:val="24"/>
              </w:rPr>
              <w:t xml:space="preserve"> Vila Nova de Famalikao Lusiadas universitātes Arhitektūras un mākslas fakultāte</w:t>
            </w:r>
          </w:p>
          <w:p w:rsidR="00F765ED" w:rsidRPr="00F765ED"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lastRenderedPageBreak/>
              <w:t>– Faculdade de Arquitectura e Artes da Universidade Lus</w:t>
            </w:r>
            <w:r>
              <w:rPr>
                <w:rFonts w:ascii="Times New Roman" w:hAnsi="Times New Roman" w:cs="Times New Roman"/>
                <w:i/>
                <w:color w:val="000000" w:themeColor="text1"/>
                <w:sz w:val="24"/>
                <w:szCs w:val="24"/>
              </w:rPr>
              <w:t xml:space="preserve">íada de </w:t>
            </w:r>
            <w:r>
              <w:rPr>
                <w:rFonts w:ascii="Times New Roman" w:hAnsi="Times New Roman" w:cs="Times New Roman"/>
                <w:i/>
                <w:color w:val="000000" w:themeColor="text1"/>
                <w:sz w:val="24"/>
                <w:szCs w:val="24"/>
              </w:rPr>
              <w:br/>
              <w:t>Vila Nova de Famalicão</w:t>
            </w:r>
          </w:p>
        </w:tc>
        <w:tc>
          <w:tcPr>
            <w:tcW w:w="999" w:type="pct"/>
            <w:tcBorders>
              <w:top w:val="nil"/>
              <w:left w:val="single" w:sz="4" w:space="0" w:color="auto"/>
              <w:bottom w:val="nil"/>
              <w:right w:val="single" w:sz="4" w:space="0" w:color="auto"/>
            </w:tcBorders>
          </w:tcPr>
          <w:p w:rsidR="00F765ED" w:rsidRDefault="00F765E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1993./1994.</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765ED" w:rsidRPr="00707A6C">
              <w:rPr>
                <w:rFonts w:ascii="Times New Roman" w:hAnsi="Times New Roman" w:cs="Times New Roman"/>
                <w:color w:val="000000" w:themeColor="text1"/>
                <w:sz w:val="24"/>
                <w:szCs w:val="24"/>
              </w:rPr>
              <w:t xml:space="preserve"> Lusofonā Humanitāro un tehnisko zinātņu universitāte</w:t>
            </w:r>
          </w:p>
          <w:p w:rsidR="00F765ED" w:rsidRPr="00F765ED"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Lusóf</w:t>
            </w:r>
            <w:r>
              <w:rPr>
                <w:rFonts w:ascii="Times New Roman" w:hAnsi="Times New Roman" w:cs="Times New Roman"/>
                <w:i/>
                <w:color w:val="000000" w:themeColor="text1"/>
                <w:sz w:val="24"/>
                <w:szCs w:val="24"/>
              </w:rPr>
              <w:t>ona de Humanidades e Tecnologia</w:t>
            </w:r>
          </w:p>
        </w:tc>
        <w:tc>
          <w:tcPr>
            <w:tcW w:w="999" w:type="pct"/>
            <w:tcBorders>
              <w:top w:val="nil"/>
              <w:left w:val="single" w:sz="4" w:space="0" w:color="auto"/>
              <w:bottom w:val="nil"/>
              <w:right w:val="single" w:sz="4" w:space="0" w:color="auto"/>
            </w:tcBorders>
          </w:tcPr>
          <w:p w:rsidR="00F765ED" w:rsidRDefault="00F765E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1995./1996.</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947D92">
        <w:trPr>
          <w:trHeight w:val="1308"/>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F765ED" w:rsidRPr="00707A6C" w:rsidRDefault="00371111" w:rsidP="00BB384C">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765ED">
              <w:rPr>
                <w:rFonts w:ascii="Times New Roman" w:hAnsi="Times New Roman" w:cs="Times New Roman"/>
                <w:color w:val="000000" w:themeColor="text1"/>
                <w:sz w:val="24"/>
                <w:szCs w:val="24"/>
              </w:rPr>
              <w:t xml:space="preserve"> Manuel Teiks</w:t>
            </w:r>
            <w:r w:rsidR="00F765ED" w:rsidRPr="00707A6C">
              <w:rPr>
                <w:rFonts w:ascii="Times New Roman" w:hAnsi="Times New Roman" w:cs="Times New Roman"/>
                <w:color w:val="000000" w:themeColor="text1"/>
                <w:sz w:val="24"/>
                <w:szCs w:val="24"/>
              </w:rPr>
              <w:t>eira Gomes vārdā nosauktā universitātes tipa augstskola</w:t>
            </w:r>
          </w:p>
          <w:p w:rsidR="00F765ED" w:rsidRPr="00947D92" w:rsidRDefault="00F765ED" w:rsidP="00BB384C">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Instituto</w:t>
            </w:r>
            <w:r w:rsidR="00947D92">
              <w:rPr>
                <w:rFonts w:ascii="Times New Roman" w:hAnsi="Times New Roman" w:cs="Times New Roman"/>
                <w:i/>
                <w:color w:val="000000" w:themeColor="text1"/>
                <w:sz w:val="24"/>
                <w:szCs w:val="24"/>
              </w:rPr>
              <w:t xml:space="preserve"> Superior Manuel Teixeira Gomes</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1997./1998.</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765ED" w:rsidRPr="00707A6C">
              <w:rPr>
                <w:rFonts w:ascii="Times New Roman" w:hAnsi="Times New Roman" w:cs="Times New Roman"/>
                <w:color w:val="000000" w:themeColor="text1"/>
                <w:sz w:val="24"/>
                <w:szCs w:val="24"/>
              </w:rPr>
              <w:t xml:space="preserve"> Minjo Universitāte</w:t>
            </w:r>
          </w:p>
          <w:p w:rsidR="00F765ED" w:rsidRPr="00947D92" w:rsidRDefault="00947D92" w:rsidP="00947D92">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do Minho</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1997./1998.</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-Lisabonas Tehniskās universitātes tehniskais institūts</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Instituto Superior Técnico da Universidade Técnica de Lisboa</w:t>
            </w:r>
          </w:p>
          <w:p w:rsidR="00F765ED" w:rsidRPr="00707A6C" w:rsidRDefault="00F765ED" w:rsidP="008B3017">
            <w:pPr>
              <w:ind w:firstLine="0"/>
              <w:jc w:val="center"/>
              <w:rPr>
                <w:rFonts w:ascii="Times New Roman" w:hAnsi="Times New Roman" w:cs="Times New Roman"/>
                <w:sz w:val="24"/>
                <w:szCs w:val="24"/>
              </w:rPr>
            </w:pP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1998./1999.</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F765ED" w:rsidRPr="002966DD" w:rsidRDefault="00F765E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765ED" w:rsidRPr="00707A6C">
              <w:rPr>
                <w:rFonts w:ascii="Times New Roman" w:hAnsi="Times New Roman" w:cs="Times New Roman"/>
                <w:color w:val="000000" w:themeColor="text1"/>
                <w:sz w:val="24"/>
                <w:szCs w:val="24"/>
              </w:rPr>
              <w:t xml:space="preserve"> Lisabonas ISCTE-universitātes institūts</w:t>
            </w:r>
          </w:p>
          <w:p w:rsidR="00F765ED" w:rsidRPr="00707A6C" w:rsidRDefault="00F765ED" w:rsidP="008B3017">
            <w:pPr>
              <w:ind w:firstLine="0"/>
              <w:rPr>
                <w:rFonts w:ascii="Times New Roman" w:hAnsi="Times New Roman" w:cs="Times New Roman"/>
                <w:sz w:val="24"/>
                <w:szCs w:val="24"/>
              </w:rPr>
            </w:pPr>
            <w:r w:rsidRPr="00707A6C">
              <w:rPr>
                <w:rFonts w:ascii="Times New Roman" w:hAnsi="Times New Roman" w:cs="Times New Roman"/>
                <w:i/>
                <w:color w:val="000000" w:themeColor="text1"/>
                <w:sz w:val="24"/>
                <w:szCs w:val="24"/>
              </w:rPr>
              <w:t>– ISCTE-Instituto Universitário de Lisboa</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1998./1999.</w:t>
            </w:r>
          </w:p>
          <w:p w:rsidR="00F765ED" w:rsidRPr="00707A6C" w:rsidRDefault="00F765ED" w:rsidP="008B3017">
            <w:pPr>
              <w:ind w:firstLine="0"/>
              <w:jc w:val="left"/>
              <w:rPr>
                <w:rFonts w:ascii="Times New Roman" w:eastAsia="Times New Roman" w:hAnsi="Times New Roman" w:cs="Times New Roman"/>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un pilsētvides bakalaura diploms</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Carta de Curso de Licenciatura em Arquitectura e Urbanismo</w:t>
            </w:r>
          </w:p>
        </w:tc>
        <w:tc>
          <w:tcPr>
            <w:tcW w:w="1366" w:type="pct"/>
            <w:tcBorders>
              <w:top w:val="single" w:sz="4" w:space="0" w:color="auto"/>
              <w:left w:val="single" w:sz="4" w:space="0" w:color="auto"/>
              <w:bottom w:val="single" w:sz="4" w:space="0" w:color="auto"/>
              <w:right w:val="single" w:sz="4" w:space="0" w:color="auto"/>
            </w:tcBorders>
          </w:tcPr>
          <w:p w:rsidR="00F765ED"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F765ED" w:rsidRPr="00707A6C">
              <w:rPr>
                <w:rFonts w:ascii="Times New Roman" w:hAnsi="Times New Roman" w:cs="Times New Roman"/>
                <w:color w:val="000000" w:themeColor="text1"/>
                <w:sz w:val="24"/>
                <w:szCs w:val="24"/>
              </w:rPr>
              <w:t>Gallaecia augstskola</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Escola Superior Gallaecia</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2002./2003.</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Kursiem, kuri iesākti, sākot no 1991.-1992. akadēmiskā gada</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lastRenderedPageBreak/>
              <w:t>Para os cursos iniciados a partir do ano académico de 1991/1992</w:t>
            </w:r>
          </w:p>
        </w:tc>
        <w:tc>
          <w:tcPr>
            <w:tcW w:w="1366" w:type="pct"/>
            <w:tcBorders>
              <w:top w:val="single" w:sz="4" w:space="0" w:color="auto"/>
              <w:left w:val="single" w:sz="4" w:space="0" w:color="auto"/>
              <w:bottom w:val="single" w:sz="4" w:space="0" w:color="auto"/>
              <w:right w:val="single" w:sz="4" w:space="0" w:color="auto"/>
            </w:tcBorders>
          </w:tcPr>
          <w:p w:rsidR="00F765ED" w:rsidRPr="00707A6C" w:rsidRDefault="003711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lastRenderedPageBreak/>
              <w:t>–</w:t>
            </w:r>
            <w:r w:rsidR="00F765ED" w:rsidRPr="00707A6C">
              <w:rPr>
                <w:rFonts w:ascii="Times New Roman" w:hAnsi="Times New Roman" w:cs="Times New Roman"/>
                <w:color w:val="000000" w:themeColor="text1"/>
                <w:sz w:val="24"/>
                <w:szCs w:val="24"/>
              </w:rPr>
              <w:t xml:space="preserve"> Porto Lusiadas Universitātes Arhitektūras un mākslas fakultāte</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lastRenderedPageBreak/>
              <w:t>– Faculdade de Arquitectura e Artes da Universidade Lusíada do Porto</w:t>
            </w: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1991./1992.</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765ED" w:rsidRPr="00BF14DC" w:rsidRDefault="00F765E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Integrētā arhitektūras maģistratūra</w:t>
            </w:r>
          </w:p>
          <w:p w:rsidR="00F765ED" w:rsidRPr="00707A6C" w:rsidRDefault="00F765ED" w:rsidP="008B3017">
            <w:pPr>
              <w:ind w:firstLine="0"/>
              <w:jc w:val="left"/>
              <w:rPr>
                <w:rFonts w:ascii="Times New Roman" w:hAnsi="Times New Roman" w:cs="Times New Roman"/>
                <w:sz w:val="24"/>
                <w:szCs w:val="24"/>
              </w:rPr>
            </w:pPr>
            <w:r w:rsidRPr="00707A6C">
              <w:rPr>
                <w:rFonts w:ascii="Times New Roman" w:hAnsi="Times New Roman" w:cs="Times New Roman"/>
                <w:i/>
                <w:color w:val="000000" w:themeColor="text1"/>
                <w:sz w:val="24"/>
                <w:szCs w:val="24"/>
              </w:rPr>
              <w:t>Mestrado integrado em Arquitectura</w:t>
            </w:r>
          </w:p>
        </w:tc>
        <w:tc>
          <w:tcPr>
            <w:tcW w:w="1366" w:type="pct"/>
            <w:tcBorders>
              <w:top w:val="single" w:sz="4" w:space="0" w:color="auto"/>
              <w:left w:val="single" w:sz="4" w:space="0" w:color="auto"/>
              <w:bottom w:val="single" w:sz="4" w:space="0" w:color="auto"/>
              <w:right w:val="single" w:sz="4" w:space="0" w:color="auto"/>
            </w:tcBorders>
            <w:vAlign w:val="center"/>
          </w:tcPr>
          <w:p w:rsidR="00F765ED"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765ED" w:rsidRPr="00707A6C">
              <w:rPr>
                <w:rFonts w:ascii="Times New Roman" w:hAnsi="Times New Roman" w:cs="Times New Roman"/>
                <w:color w:val="000000" w:themeColor="text1"/>
                <w:sz w:val="24"/>
                <w:szCs w:val="24"/>
              </w:rPr>
              <w:t xml:space="preserve"> Lisabonas Autonomā universitāte</w:t>
            </w:r>
          </w:p>
          <w:p w:rsidR="00F765ED" w:rsidRPr="00707A6C" w:rsidRDefault="00F765ED"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Autónoma de Lisboa</w:t>
            </w:r>
          </w:p>
          <w:p w:rsidR="00F765ED" w:rsidRPr="00707A6C" w:rsidRDefault="00F765ED" w:rsidP="008B3017">
            <w:pPr>
              <w:ind w:firstLine="0"/>
              <w:jc w:val="left"/>
              <w:rPr>
                <w:rFonts w:ascii="Times New Roman" w:hAnsi="Times New Roman" w:cs="Times New Roman"/>
                <w:color w:val="000000" w:themeColor="text1"/>
                <w:sz w:val="24"/>
                <w:szCs w:val="24"/>
              </w:rPr>
            </w:pPr>
          </w:p>
        </w:tc>
        <w:tc>
          <w:tcPr>
            <w:tcW w:w="999" w:type="pct"/>
            <w:tcBorders>
              <w:top w:val="nil"/>
              <w:left w:val="single" w:sz="4" w:space="0" w:color="auto"/>
              <w:bottom w:val="nil"/>
              <w:right w:val="single" w:sz="4" w:space="0" w:color="auto"/>
            </w:tcBorders>
            <w:vAlign w:val="center"/>
          </w:tcPr>
          <w:p w:rsidR="00F765ED" w:rsidRPr="00707A6C" w:rsidRDefault="00F765E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F765ED" w:rsidRPr="00707A6C" w:rsidRDefault="00F765E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F24A5B" w:rsidRPr="00BF14DC" w:rsidRDefault="00F24A5B"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F24A5B" w:rsidRPr="00707A6C" w:rsidRDefault="00F24A5B"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F24A5B"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F24A5B" w:rsidRPr="00707A6C">
              <w:rPr>
                <w:rFonts w:ascii="Times New Roman" w:hAnsi="Times New Roman" w:cs="Times New Roman"/>
                <w:color w:val="000000" w:themeColor="text1"/>
                <w:sz w:val="24"/>
                <w:szCs w:val="24"/>
              </w:rPr>
              <w:t xml:space="preserve"> Lisabonas Tehniskā universitāte (Tehniskais institūts)</w:t>
            </w:r>
          </w:p>
          <w:p w:rsidR="00F24A5B" w:rsidRPr="00707A6C" w:rsidRDefault="00F24A5B"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 Universidade Técnica de Lisboa (Instituto Superior Técnico)</w:t>
            </w:r>
          </w:p>
        </w:tc>
        <w:tc>
          <w:tcPr>
            <w:tcW w:w="999" w:type="pct"/>
            <w:tcBorders>
              <w:top w:val="nil"/>
              <w:left w:val="single" w:sz="4" w:space="0" w:color="auto"/>
              <w:bottom w:val="nil"/>
              <w:right w:val="single" w:sz="4" w:space="0" w:color="auto"/>
            </w:tcBorders>
            <w:vAlign w:val="center"/>
          </w:tcPr>
          <w:p w:rsidR="00F24A5B" w:rsidRPr="00707A6C" w:rsidRDefault="00F24A5B"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F24A5B" w:rsidRPr="00707A6C" w:rsidRDefault="00F24A5B"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F24A5B" w:rsidRPr="00707A6C" w:rsidRDefault="00F24A5B"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AC0E33">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AC0E33" w:rsidRPr="00707A6C" w:rsidRDefault="00AC0E33" w:rsidP="00AC0E33">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Diploms integrētajā arhitektūras maģistratūrā</w:t>
            </w:r>
          </w:p>
          <w:p w:rsidR="00AC0E33" w:rsidRPr="00707A6C" w:rsidRDefault="00AC0E33" w:rsidP="00AC0E33">
            <w:pPr>
              <w:ind w:firstLine="0"/>
              <w:jc w:val="left"/>
              <w:rPr>
                <w:rFonts w:ascii="Times New Roman" w:hAnsi="Times New Roman" w:cs="Times New Roman"/>
                <w:sz w:val="24"/>
                <w:szCs w:val="24"/>
              </w:rPr>
            </w:pPr>
            <w:r w:rsidRPr="00707A6C">
              <w:rPr>
                <w:rFonts w:ascii="Times New Roman" w:hAnsi="Times New Roman" w:cs="Times New Roman"/>
                <w:i/>
                <w:color w:val="000000" w:themeColor="text1"/>
                <w:sz w:val="24"/>
                <w:szCs w:val="24"/>
              </w:rPr>
              <w:t>Carta de curso de Mestrado integrado em Arquitectura</w:t>
            </w:r>
          </w:p>
        </w:tc>
        <w:tc>
          <w:tcPr>
            <w:tcW w:w="1366" w:type="pct"/>
            <w:tcBorders>
              <w:top w:val="single" w:sz="4" w:space="0" w:color="auto"/>
              <w:left w:val="single" w:sz="4" w:space="0" w:color="auto"/>
              <w:bottom w:val="single" w:sz="4" w:space="0" w:color="auto"/>
              <w:right w:val="single" w:sz="4" w:space="0" w:color="auto"/>
            </w:tcBorders>
          </w:tcPr>
          <w:p w:rsidR="00AC0E33" w:rsidRPr="00707A6C" w:rsidRDefault="00077175" w:rsidP="00AC0E33">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AC0E33" w:rsidRPr="00707A6C">
              <w:rPr>
                <w:rFonts w:ascii="Times New Roman" w:hAnsi="Times New Roman" w:cs="Times New Roman"/>
                <w:color w:val="000000" w:themeColor="text1"/>
                <w:sz w:val="24"/>
                <w:szCs w:val="24"/>
              </w:rPr>
              <w:t xml:space="preserve"> Minjo Universitāte</w:t>
            </w:r>
          </w:p>
          <w:p w:rsidR="00AC0E33" w:rsidRPr="00AC0E33" w:rsidRDefault="00AC0E33" w:rsidP="00AC0E33">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do Minho</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1997./1998.</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4F2989">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tcBorders>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AC0E33"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AC0E33" w:rsidRPr="00707A6C">
              <w:rPr>
                <w:rFonts w:ascii="Times New Roman" w:hAnsi="Times New Roman" w:cs="Times New Roman"/>
                <w:color w:val="000000" w:themeColor="text1"/>
                <w:sz w:val="24"/>
                <w:szCs w:val="24"/>
              </w:rPr>
              <w:t xml:space="preserve"> Lisabonas ISCTE-universitātes institūts</w:t>
            </w:r>
          </w:p>
          <w:p w:rsidR="00AC0E33" w:rsidRPr="005652B4" w:rsidRDefault="00AC0E33"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ISCTE-Instituto Universitário de Lisboa</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1999./2000.</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Vila Nova de Famalikao Lusiadas universitāte</w:t>
            </w:r>
          </w:p>
          <w:p w:rsidR="005652B4" w:rsidRPr="00B723FA"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Lusíada de Vila Nova de Famalicão</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Lusofonā Humanitāro un tehnisko zinātņu universitāte</w:t>
            </w:r>
          </w:p>
          <w:p w:rsidR="005652B4" w:rsidRPr="00B723FA"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Lusófo</w:t>
            </w:r>
            <w:r>
              <w:rPr>
                <w:rFonts w:ascii="Times New Roman" w:hAnsi="Times New Roman" w:cs="Times New Roman"/>
                <w:i/>
                <w:color w:val="000000" w:themeColor="text1"/>
                <w:sz w:val="24"/>
                <w:szCs w:val="24"/>
              </w:rPr>
              <w:t>na de Humanidades e Tecnologias</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1995./1996.</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Lisabonas Tehniskās universitātes Arhitektūras fakultāte</w:t>
            </w:r>
          </w:p>
          <w:p w:rsidR="005652B4" w:rsidRPr="00B723FA"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Faculdade de Arquitectura da</w:t>
            </w:r>
            <w:r>
              <w:rPr>
                <w:rFonts w:ascii="Times New Roman" w:hAnsi="Times New Roman" w:cs="Times New Roman"/>
                <w:i/>
                <w:color w:val="000000" w:themeColor="text1"/>
                <w:sz w:val="24"/>
                <w:szCs w:val="24"/>
              </w:rPr>
              <w:t xml:space="preserve"> Universidade Técnica de Lisboa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2008./2009.</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Evoras Universitāte</w:t>
            </w:r>
          </w:p>
          <w:p w:rsidR="005652B4" w:rsidRPr="00B723FA" w:rsidRDefault="005652B4"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de Évora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2007./2008.</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AC0E33">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077175" w:rsidP="00AC0E33">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Porto Mākslas augstskola </w:t>
            </w:r>
            <w:r w:rsidR="005652B4" w:rsidRPr="00707A6C">
              <w:rPr>
                <w:rFonts w:ascii="Times New Roman" w:hAnsi="Times New Roman" w:cs="Times New Roman"/>
                <w:i/>
                <w:color w:val="000000" w:themeColor="text1"/>
                <w:sz w:val="24"/>
                <w:szCs w:val="24"/>
              </w:rPr>
              <w:t>(ESAP)</w:t>
            </w:r>
          </w:p>
          <w:p w:rsidR="005652B4" w:rsidRPr="00B723FA" w:rsidRDefault="005652B4" w:rsidP="00AC0E33">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Escola Superi</w:t>
            </w:r>
            <w:r>
              <w:rPr>
                <w:rFonts w:ascii="Times New Roman" w:hAnsi="Times New Roman" w:cs="Times New Roman"/>
                <w:i/>
                <w:color w:val="000000" w:themeColor="text1"/>
                <w:sz w:val="24"/>
                <w:szCs w:val="24"/>
              </w:rPr>
              <w:t>or Artística do Porto (ESAP)</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 xml:space="preserve">1988./1989. </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(Licenciatura)</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2007./2008.</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(Mestrado)</w:t>
            </w: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Pr>
                <w:rFonts w:ascii="Times New Roman" w:hAnsi="Times New Roman" w:cs="Times New Roman"/>
                <w:color w:val="000000" w:themeColor="text1"/>
                <w:sz w:val="24"/>
                <w:szCs w:val="24"/>
              </w:rPr>
              <w:t xml:space="preserve"> Manuel Teiks</w:t>
            </w:r>
            <w:r w:rsidR="005652B4" w:rsidRPr="00707A6C">
              <w:rPr>
                <w:rFonts w:ascii="Times New Roman" w:hAnsi="Times New Roman" w:cs="Times New Roman"/>
                <w:color w:val="000000" w:themeColor="text1"/>
                <w:sz w:val="24"/>
                <w:szCs w:val="24"/>
              </w:rPr>
              <w:t>eira Gomes vārdā nosauktā universitātes tipa augstskola</w:t>
            </w:r>
          </w:p>
          <w:p w:rsidR="005652B4" w:rsidRPr="00B27A56"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Instituto</w:t>
            </w:r>
            <w:r>
              <w:rPr>
                <w:rFonts w:ascii="Times New Roman" w:hAnsi="Times New Roman" w:cs="Times New Roman"/>
                <w:i/>
                <w:color w:val="000000" w:themeColor="text1"/>
                <w:sz w:val="24"/>
                <w:szCs w:val="24"/>
              </w:rPr>
              <w:t xml:space="preserve"> Superior Manuel Teixeira Gomes</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Porto Lusiadas Universitāte</w:t>
            </w:r>
          </w:p>
          <w:p w:rsidR="005652B4" w:rsidRPr="00B27A56"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-Universidade Lusíada do Porto</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040BEA">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val="restart"/>
            <w:tcBorders>
              <w:top w:val="single" w:sz="4" w:space="0" w:color="auto"/>
              <w:left w:val="single" w:sz="4" w:space="0" w:color="auto"/>
              <w:right w:val="single" w:sz="4" w:space="0" w:color="auto"/>
            </w:tcBorders>
          </w:tcPr>
          <w:p w:rsidR="00AC0E33" w:rsidRPr="00707A6C" w:rsidRDefault="00AC0E33"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un pilsētvides integrētas maģistratūras diploms</w:t>
            </w:r>
          </w:p>
          <w:p w:rsidR="00AC0E33" w:rsidRPr="00707A6C" w:rsidRDefault="00AC0E33"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Carta de curso de Mestrado Integrado em Arquitectura e Urbanismo</w:t>
            </w:r>
          </w:p>
        </w:tc>
        <w:tc>
          <w:tcPr>
            <w:tcW w:w="1366" w:type="pct"/>
            <w:tcBorders>
              <w:top w:val="single" w:sz="4" w:space="0" w:color="auto"/>
              <w:left w:val="single" w:sz="4" w:space="0" w:color="auto"/>
              <w:bottom w:val="single" w:sz="4" w:space="0" w:color="auto"/>
              <w:right w:val="single" w:sz="4" w:space="0" w:color="auto"/>
            </w:tcBorders>
          </w:tcPr>
          <w:p w:rsidR="00AC0E33" w:rsidRPr="00707A6C" w:rsidRDefault="00077175" w:rsidP="00AC0E33">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AC0E33" w:rsidRPr="00707A6C">
              <w:rPr>
                <w:rFonts w:ascii="Times New Roman" w:hAnsi="Times New Roman" w:cs="Times New Roman"/>
                <w:color w:val="000000" w:themeColor="text1"/>
                <w:sz w:val="24"/>
                <w:szCs w:val="24"/>
              </w:rPr>
              <w:t xml:space="preserve"> Fernando Pessoa vārdā nosauktā universitāte</w:t>
            </w:r>
          </w:p>
          <w:p w:rsidR="00AC0E33" w:rsidRPr="00B27A56" w:rsidRDefault="00AC0E33" w:rsidP="00AC0E33">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Universidade  Fernando Pessoa</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2006./2007.</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AC0E33" w:rsidRPr="00D652A7" w:rsidTr="00040BEA">
        <w:trPr>
          <w:trHeight w:val="675"/>
        </w:trPr>
        <w:tc>
          <w:tcPr>
            <w:tcW w:w="734" w:type="pct"/>
            <w:tcBorders>
              <w:top w:val="nil"/>
              <w:bottom w:val="nil"/>
              <w:right w:val="single" w:sz="4" w:space="0" w:color="auto"/>
            </w:tcBorders>
          </w:tcPr>
          <w:p w:rsidR="00AC0E33" w:rsidRPr="00BF14DC" w:rsidRDefault="00AC0E33" w:rsidP="008B3017">
            <w:pPr>
              <w:ind w:firstLine="0"/>
              <w:jc w:val="left"/>
              <w:rPr>
                <w:rFonts w:ascii="Times New Roman" w:hAnsi="Times New Roman" w:cs="Times New Roman"/>
                <w:sz w:val="24"/>
                <w:szCs w:val="24"/>
              </w:rPr>
            </w:pPr>
          </w:p>
        </w:tc>
        <w:tc>
          <w:tcPr>
            <w:tcW w:w="1313" w:type="pct"/>
            <w:vMerge/>
            <w:tcBorders>
              <w:left w:val="single" w:sz="4" w:space="0" w:color="auto"/>
              <w:bottom w:val="single" w:sz="4" w:space="0" w:color="auto"/>
              <w:right w:val="single" w:sz="4" w:space="0" w:color="auto"/>
            </w:tcBorders>
            <w:vAlign w:val="center"/>
          </w:tcPr>
          <w:p w:rsidR="00AC0E33" w:rsidRPr="00707A6C" w:rsidRDefault="00AC0E33" w:rsidP="008B3017">
            <w:pPr>
              <w:ind w:firstLine="0"/>
              <w:jc w:val="center"/>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vAlign w:val="center"/>
          </w:tcPr>
          <w:p w:rsidR="00AC0E33" w:rsidRPr="00707A6C" w:rsidRDefault="00AC0E33"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Gallaecia augstskola/ESG</w:t>
            </w:r>
          </w:p>
          <w:p w:rsidR="00AC0E33" w:rsidRPr="00707A6C" w:rsidRDefault="00AC0E33"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 ESG/Escola Superior Gallaecia</w:t>
            </w:r>
          </w:p>
        </w:tc>
        <w:tc>
          <w:tcPr>
            <w:tcW w:w="999" w:type="pct"/>
            <w:tcBorders>
              <w:top w:val="nil"/>
              <w:left w:val="single" w:sz="4" w:space="0" w:color="auto"/>
              <w:bottom w:val="nil"/>
              <w:right w:val="single" w:sz="4" w:space="0" w:color="auto"/>
            </w:tcBorders>
            <w:vAlign w:val="center"/>
          </w:tcPr>
          <w:p w:rsidR="00AC0E33" w:rsidRPr="00707A6C" w:rsidRDefault="00AC0E3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AC0E33" w:rsidRDefault="00AC0E33"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2002./2003.</w:t>
            </w:r>
          </w:p>
          <w:p w:rsidR="00AC0E33" w:rsidRPr="00707A6C" w:rsidRDefault="00AC0E3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maģistra diploms</w:t>
            </w:r>
          </w:p>
          <w:p w:rsidR="005652B4" w:rsidRPr="00707A6C" w:rsidRDefault="005652B4" w:rsidP="008B3017">
            <w:pPr>
              <w:ind w:firstLine="0"/>
              <w:jc w:val="left"/>
              <w:rPr>
                <w:rFonts w:ascii="Times New Roman" w:hAnsi="Times New Roman" w:cs="Times New Roman"/>
                <w:sz w:val="24"/>
                <w:szCs w:val="24"/>
              </w:rPr>
            </w:pPr>
            <w:r w:rsidRPr="00707A6C">
              <w:rPr>
                <w:rFonts w:ascii="Times New Roman" w:hAnsi="Times New Roman" w:cs="Times New Roman"/>
                <w:i/>
                <w:color w:val="000000" w:themeColor="text1"/>
                <w:sz w:val="24"/>
                <w:szCs w:val="24"/>
              </w:rPr>
              <w:t>Diploma de Mestre em Arquitectura</w:t>
            </w:r>
          </w:p>
        </w:tc>
        <w:tc>
          <w:tcPr>
            <w:tcW w:w="1366" w:type="pct"/>
            <w:tcBorders>
              <w:top w:val="single" w:sz="4" w:space="0" w:color="auto"/>
              <w:left w:val="single" w:sz="4" w:space="0" w:color="auto"/>
              <w:bottom w:val="single" w:sz="4" w:space="0" w:color="auto"/>
              <w:right w:val="single" w:sz="4" w:space="0" w:color="auto"/>
            </w:tcBorders>
            <w:vAlign w:val="center"/>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Lisabonas Lusiadas Universitāte</w:t>
            </w:r>
          </w:p>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 Universidade Lusíada de Lisboa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1988./1989.</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Diploms, licencētā grāds</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Carta de Curso, Grau de Licenciado</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 Evoras Universitāte</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 Universidade de Évora</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maģistra diploms</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Carta de curso de mestre em Arquitectura</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Porto Universitāte</w:t>
            </w:r>
          </w:p>
          <w:p w:rsidR="005652B4" w:rsidRPr="00707A6C" w:rsidRDefault="00077175"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i/>
                <w:color w:val="000000" w:themeColor="text1"/>
                <w:sz w:val="24"/>
                <w:szCs w:val="24"/>
              </w:rPr>
              <w:t xml:space="preserve"> Universidade do Porto</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2003./2004.</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Arhitektūras licencētā apliecība</w:t>
            </w:r>
          </w:p>
          <w:p w:rsidR="005652B4" w:rsidRPr="00707A6C" w:rsidRDefault="005652B4" w:rsidP="008B3017">
            <w:pPr>
              <w:ind w:firstLine="0"/>
              <w:jc w:val="left"/>
              <w:rPr>
                <w:rFonts w:ascii="Times New Roman" w:hAnsi="Times New Roman" w:cs="Times New Roman"/>
                <w:i/>
                <w:color w:val="000000" w:themeColor="text1"/>
                <w:sz w:val="24"/>
                <w:szCs w:val="24"/>
              </w:rPr>
            </w:pPr>
            <w:r w:rsidRPr="00707A6C">
              <w:rPr>
                <w:rFonts w:ascii="Times New Roman" w:hAnsi="Times New Roman" w:cs="Times New Roman"/>
                <w:i/>
                <w:color w:val="000000" w:themeColor="text1"/>
                <w:sz w:val="24"/>
                <w:szCs w:val="24"/>
              </w:rPr>
              <w:t>Certidão de Licenciatura em Arquitectura</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07717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Beiras Reģionālā centra portugāļu katoļu universitāte</w:t>
            </w:r>
          </w:p>
          <w:p w:rsidR="005652B4" w:rsidRPr="00707A6C" w:rsidRDefault="00077175"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i/>
                <w:color w:val="000000" w:themeColor="text1"/>
                <w:sz w:val="24"/>
                <w:szCs w:val="24"/>
              </w:rPr>
              <w:t xml:space="preserve"> Universidade Católica Portuguesa Centro Regional das Beiras</w:t>
            </w:r>
          </w:p>
        </w:tc>
        <w:tc>
          <w:tcPr>
            <w:tcW w:w="999" w:type="pct"/>
            <w:tcBorders>
              <w:top w:val="nil"/>
              <w:left w:val="single" w:sz="4" w:space="0" w:color="auto"/>
              <w:bottom w:val="nil"/>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5652B4" w:rsidRPr="00BF14DC" w:rsidRDefault="005652B4"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color w:val="000000" w:themeColor="text1"/>
                <w:sz w:val="24"/>
                <w:szCs w:val="24"/>
              </w:rPr>
              <w:t>Diploms integrētajā arhitektūras maģistratūrā</w:t>
            </w:r>
          </w:p>
          <w:p w:rsidR="005652B4" w:rsidRPr="00707A6C" w:rsidRDefault="005652B4" w:rsidP="008B3017">
            <w:pPr>
              <w:ind w:firstLine="0"/>
              <w:jc w:val="left"/>
              <w:rPr>
                <w:rFonts w:ascii="Times New Roman" w:hAnsi="Times New Roman" w:cs="Times New Roman"/>
                <w:color w:val="000000" w:themeColor="text1"/>
                <w:sz w:val="24"/>
                <w:szCs w:val="24"/>
              </w:rPr>
            </w:pPr>
            <w:r w:rsidRPr="00707A6C">
              <w:rPr>
                <w:rFonts w:ascii="Times New Roman" w:hAnsi="Times New Roman" w:cs="Times New Roman"/>
                <w:i/>
                <w:color w:val="000000" w:themeColor="text1"/>
                <w:sz w:val="24"/>
                <w:szCs w:val="24"/>
              </w:rPr>
              <w:t>Diploma de Mestrado Integrado em Arquitectura</w:t>
            </w:r>
          </w:p>
        </w:tc>
        <w:tc>
          <w:tcPr>
            <w:tcW w:w="1366" w:type="pct"/>
            <w:tcBorders>
              <w:top w:val="single" w:sz="4" w:space="0" w:color="auto"/>
              <w:left w:val="single" w:sz="4" w:space="0" w:color="auto"/>
              <w:bottom w:val="single" w:sz="4" w:space="0" w:color="auto"/>
              <w:right w:val="single" w:sz="4" w:space="0" w:color="auto"/>
            </w:tcBorders>
          </w:tcPr>
          <w:p w:rsidR="005652B4" w:rsidRPr="00707A6C" w:rsidRDefault="007166A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color w:val="000000" w:themeColor="text1"/>
                <w:sz w:val="24"/>
                <w:szCs w:val="24"/>
              </w:rPr>
              <w:t xml:space="preserve"> Beiras Reģionālā centra portugāļu katoļu universitāte</w:t>
            </w:r>
          </w:p>
          <w:p w:rsidR="005652B4" w:rsidRPr="00707A6C" w:rsidRDefault="007166A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5652B4" w:rsidRPr="00707A6C">
              <w:rPr>
                <w:rFonts w:ascii="Times New Roman" w:hAnsi="Times New Roman" w:cs="Times New Roman"/>
                <w:i/>
                <w:color w:val="000000" w:themeColor="text1"/>
                <w:sz w:val="24"/>
                <w:szCs w:val="24"/>
              </w:rPr>
              <w:t xml:space="preserve"> Universidade Católica Portuguesa Centro Regional das Beiras</w:t>
            </w:r>
          </w:p>
        </w:tc>
        <w:tc>
          <w:tcPr>
            <w:tcW w:w="999" w:type="pct"/>
            <w:tcBorders>
              <w:top w:val="nil"/>
              <w:left w:val="single" w:sz="4" w:space="0" w:color="auto"/>
              <w:bottom w:val="single" w:sz="4" w:space="0" w:color="auto"/>
              <w:right w:val="single" w:sz="4" w:space="0" w:color="auto"/>
            </w:tcBorders>
            <w:vAlign w:val="center"/>
          </w:tcPr>
          <w:p w:rsidR="005652B4" w:rsidRPr="00707A6C" w:rsidRDefault="005652B4"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r w:rsidRPr="00707A6C">
              <w:rPr>
                <w:rFonts w:ascii="Times New Roman" w:eastAsia="Times New Roman" w:hAnsi="Times New Roman" w:cs="Times New Roman"/>
                <w:color w:val="000000" w:themeColor="text1"/>
                <w:sz w:val="24"/>
                <w:szCs w:val="24"/>
                <w:lang w:eastAsia="lv-LV"/>
              </w:rPr>
              <w:t>2001./2002.</w:t>
            </w:r>
          </w:p>
          <w:p w:rsidR="005652B4" w:rsidRPr="00707A6C" w:rsidRDefault="005652B4" w:rsidP="008B3017">
            <w:pPr>
              <w:ind w:firstLine="0"/>
              <w:jc w:val="left"/>
              <w:rPr>
                <w:rFonts w:ascii="Times New Roman" w:eastAsia="Times New Roman" w:hAnsi="Times New Roman" w:cs="Times New Roman"/>
                <w:color w:val="000000" w:themeColor="text1"/>
                <w:sz w:val="24"/>
                <w:szCs w:val="24"/>
                <w:lang w:eastAsia="lv-LV"/>
              </w:rPr>
            </w:pPr>
          </w:p>
        </w:tc>
      </w:tr>
      <w:tr w:rsidR="002017B3" w:rsidRPr="00D652A7" w:rsidTr="00EB5DA0">
        <w:trPr>
          <w:trHeight w:val="675"/>
        </w:trPr>
        <w:tc>
          <w:tcPr>
            <w:tcW w:w="734" w:type="pct"/>
            <w:tcBorders>
              <w:top w:val="single" w:sz="4" w:space="0" w:color="auto"/>
              <w:bottom w:val="nil"/>
              <w:right w:val="single" w:sz="4" w:space="0" w:color="auto"/>
            </w:tcBorders>
          </w:tcPr>
          <w:p w:rsidR="002017B3" w:rsidRPr="005652B4" w:rsidRDefault="002017B3" w:rsidP="008B3017">
            <w:pPr>
              <w:ind w:firstLine="0"/>
              <w:jc w:val="left"/>
              <w:rPr>
                <w:rFonts w:ascii="Times New Roman" w:hAnsi="Times New Roman" w:cs="Times New Roman"/>
                <w:sz w:val="24"/>
                <w:szCs w:val="24"/>
              </w:rPr>
            </w:pPr>
            <w:r w:rsidRPr="005652B4">
              <w:rPr>
                <w:rFonts w:ascii="Times New Roman" w:hAnsi="Times New Roman" w:cs="Times New Roman"/>
                <w:sz w:val="24"/>
                <w:szCs w:val="24"/>
              </w:rPr>
              <w:t>Rumānijas Republika</w:t>
            </w:r>
          </w:p>
        </w:tc>
        <w:tc>
          <w:tcPr>
            <w:tcW w:w="1313" w:type="pct"/>
            <w:tcBorders>
              <w:top w:val="single" w:sz="4" w:space="0" w:color="auto"/>
              <w:left w:val="single" w:sz="4" w:space="0" w:color="auto"/>
              <w:bottom w:val="nil"/>
              <w:right w:val="single" w:sz="4" w:space="0" w:color="auto"/>
            </w:tcBorders>
          </w:tcPr>
          <w:p w:rsidR="002017B3" w:rsidRPr="0064188C" w:rsidRDefault="002017B3"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Arhitekta diploms</w:t>
            </w:r>
          </w:p>
          <w:p w:rsidR="002017B3" w:rsidRPr="00707A6C" w:rsidRDefault="002017B3" w:rsidP="008B3017">
            <w:pPr>
              <w:ind w:firstLine="0"/>
              <w:jc w:val="left"/>
              <w:rPr>
                <w:rFonts w:ascii="Times New Roman" w:hAnsi="Times New Roman" w:cs="Times New Roman"/>
                <w:color w:val="000000" w:themeColor="text1"/>
                <w:sz w:val="24"/>
                <w:szCs w:val="24"/>
              </w:rPr>
            </w:pPr>
            <w:r w:rsidRPr="0064188C">
              <w:rPr>
                <w:rFonts w:ascii="Times New Roman" w:hAnsi="Times New Roman" w:cs="Times New Roman"/>
                <w:i/>
                <w:noProof/>
                <w:color w:val="000000" w:themeColor="text1"/>
                <w:sz w:val="24"/>
                <w:szCs w:val="24"/>
              </w:rPr>
              <w:t>Diploma de arhitect</w:t>
            </w:r>
          </w:p>
        </w:tc>
        <w:tc>
          <w:tcPr>
            <w:tcW w:w="1366" w:type="pct"/>
            <w:tcBorders>
              <w:top w:val="single" w:sz="4" w:space="0" w:color="auto"/>
              <w:left w:val="single" w:sz="4" w:space="0" w:color="auto"/>
              <w:bottom w:val="single" w:sz="4" w:space="0" w:color="auto"/>
              <w:right w:val="single" w:sz="4" w:space="0" w:color="auto"/>
            </w:tcBorders>
          </w:tcPr>
          <w:p w:rsidR="002017B3" w:rsidRPr="0064188C"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2017B3" w:rsidRPr="0064188C">
              <w:rPr>
                <w:rFonts w:ascii="Times New Roman" w:hAnsi="Times New Roman" w:cs="Times New Roman"/>
                <w:noProof/>
                <w:color w:val="000000" w:themeColor="text1"/>
                <w:sz w:val="24"/>
                <w:szCs w:val="24"/>
              </w:rPr>
              <w:t>Arhitektūras un pilsētprojektēšanas universitāte “ION MINCU” – ar priekšlikumu Arhitektūras fakultātē</w:t>
            </w:r>
          </w:p>
          <w:p w:rsidR="002017B3" w:rsidRPr="004F227D" w:rsidRDefault="002017B3" w:rsidP="008B3017">
            <w:pPr>
              <w:ind w:firstLine="0"/>
              <w:jc w:val="left"/>
              <w:rPr>
                <w:rFonts w:ascii="Times New Roman" w:hAnsi="Times New Roman" w:cs="Times New Roman"/>
                <w:i/>
                <w:noProof/>
                <w:color w:val="000000" w:themeColor="text1"/>
                <w:sz w:val="24"/>
                <w:szCs w:val="24"/>
              </w:rPr>
            </w:pPr>
            <w:r w:rsidRPr="0064188C">
              <w:rPr>
                <w:rFonts w:ascii="Times New Roman" w:hAnsi="Times New Roman" w:cs="Times New Roman"/>
                <w:i/>
                <w:noProof/>
                <w:color w:val="000000" w:themeColor="text1"/>
                <w:sz w:val="24"/>
                <w:szCs w:val="24"/>
              </w:rPr>
              <w:t>– Universitatea de arhitectură şi urbanism “ION MINCU” – la propu</w:t>
            </w:r>
            <w:r>
              <w:rPr>
                <w:rFonts w:ascii="Times New Roman" w:hAnsi="Times New Roman" w:cs="Times New Roman"/>
                <w:i/>
                <w:noProof/>
                <w:color w:val="000000" w:themeColor="text1"/>
                <w:sz w:val="24"/>
                <w:szCs w:val="24"/>
              </w:rPr>
              <w:t>nerea Facultăţii de Arhitectură</w:t>
            </w:r>
          </w:p>
        </w:tc>
        <w:tc>
          <w:tcPr>
            <w:tcW w:w="999" w:type="pct"/>
            <w:vMerge w:val="restart"/>
            <w:tcBorders>
              <w:top w:val="single" w:sz="4" w:space="0" w:color="auto"/>
              <w:left w:val="single" w:sz="4" w:space="0" w:color="auto"/>
              <w:right w:val="single" w:sz="4" w:space="0" w:color="auto"/>
            </w:tcBorders>
          </w:tcPr>
          <w:p w:rsidR="002017B3" w:rsidRPr="0064188C" w:rsidRDefault="002017B3"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noProof/>
                <w:color w:val="000000" w:themeColor="text1"/>
                <w:sz w:val="24"/>
                <w:szCs w:val="24"/>
              </w:rPr>
              <w:t>Sertifikāts par paraksttiesībām un iekļaušanu Valsts arhitektu savienībā</w:t>
            </w:r>
          </w:p>
          <w:p w:rsidR="002017B3" w:rsidRPr="0064188C" w:rsidRDefault="002017B3" w:rsidP="008B3017">
            <w:pPr>
              <w:ind w:firstLine="0"/>
              <w:jc w:val="left"/>
              <w:rPr>
                <w:rFonts w:ascii="Times New Roman" w:hAnsi="Times New Roman" w:cs="Times New Roman"/>
                <w:i/>
                <w:noProof/>
                <w:color w:val="000000" w:themeColor="text1"/>
                <w:sz w:val="24"/>
                <w:szCs w:val="24"/>
              </w:rPr>
            </w:pPr>
            <w:r w:rsidRPr="0064188C">
              <w:rPr>
                <w:rFonts w:ascii="Times New Roman" w:hAnsi="Times New Roman" w:cs="Times New Roman"/>
                <w:i/>
                <w:noProof/>
                <w:color w:val="000000" w:themeColor="text1"/>
                <w:sz w:val="24"/>
                <w:szCs w:val="24"/>
              </w:rPr>
              <w:t>Certificat de dobândire a dreptului de semnătură si de înscriere în Tabloul Naţional al Arhitecţilor</w:t>
            </w:r>
          </w:p>
          <w:p w:rsidR="002017B3" w:rsidRPr="00707A6C" w:rsidRDefault="002017B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2017B3" w:rsidRPr="0064188C" w:rsidRDefault="002017B3"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2010./2011.</w:t>
            </w:r>
          </w:p>
          <w:p w:rsidR="002017B3" w:rsidRPr="00707A6C"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2017B3" w:rsidRPr="00D652A7" w:rsidTr="00EB5DA0">
        <w:trPr>
          <w:trHeight w:val="675"/>
        </w:trPr>
        <w:tc>
          <w:tcPr>
            <w:tcW w:w="734" w:type="pct"/>
            <w:tcBorders>
              <w:top w:val="nil"/>
              <w:bottom w:val="nil"/>
              <w:right w:val="single" w:sz="4" w:space="0" w:color="auto"/>
            </w:tcBorders>
          </w:tcPr>
          <w:p w:rsidR="002017B3" w:rsidRPr="00BF14DC" w:rsidRDefault="002017B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017B3" w:rsidRPr="00707A6C" w:rsidRDefault="002017B3"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017B3" w:rsidRPr="0064188C"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2017B3">
              <w:rPr>
                <w:rFonts w:ascii="Times New Roman" w:hAnsi="Times New Roman" w:cs="Times New Roman"/>
                <w:noProof/>
                <w:color w:val="000000" w:themeColor="text1"/>
                <w:sz w:val="24"/>
                <w:szCs w:val="24"/>
              </w:rPr>
              <w:t>Timišoaras Politehniskā</w:t>
            </w:r>
            <w:r w:rsidR="002017B3" w:rsidRPr="0064188C">
              <w:rPr>
                <w:rFonts w:ascii="Times New Roman" w:hAnsi="Times New Roman" w:cs="Times New Roman"/>
                <w:noProof/>
                <w:color w:val="000000" w:themeColor="text1"/>
                <w:sz w:val="24"/>
                <w:szCs w:val="24"/>
              </w:rPr>
              <w:t xml:space="preserve"> universitāte</w:t>
            </w:r>
          </w:p>
          <w:p w:rsidR="002017B3" w:rsidRPr="004F227D" w:rsidRDefault="007166A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2017B3" w:rsidRPr="0064188C">
              <w:rPr>
                <w:rFonts w:ascii="Times New Roman" w:hAnsi="Times New Roman" w:cs="Times New Roman"/>
                <w:i/>
                <w:noProof/>
                <w:color w:val="000000" w:themeColor="text1"/>
                <w:sz w:val="24"/>
                <w:szCs w:val="24"/>
              </w:rPr>
              <w:t>Universita</w:t>
            </w:r>
            <w:r w:rsidR="002017B3">
              <w:rPr>
                <w:rFonts w:ascii="Times New Roman" w:hAnsi="Times New Roman" w:cs="Times New Roman"/>
                <w:i/>
                <w:noProof/>
                <w:color w:val="000000" w:themeColor="text1"/>
                <w:sz w:val="24"/>
                <w:szCs w:val="24"/>
              </w:rPr>
              <w:t>tea “Politehnică” din Timişoara</w:t>
            </w:r>
          </w:p>
        </w:tc>
        <w:tc>
          <w:tcPr>
            <w:tcW w:w="999" w:type="pct"/>
            <w:vMerge/>
            <w:tcBorders>
              <w:left w:val="single" w:sz="4" w:space="0" w:color="auto"/>
              <w:bottom w:val="nil"/>
              <w:right w:val="single" w:sz="4" w:space="0" w:color="auto"/>
            </w:tcBorders>
            <w:vAlign w:val="center"/>
          </w:tcPr>
          <w:p w:rsidR="002017B3" w:rsidRPr="00707A6C" w:rsidRDefault="002017B3"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2017B3" w:rsidRPr="0064188C" w:rsidRDefault="002017B3"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2011./2012.</w:t>
            </w:r>
          </w:p>
          <w:p w:rsidR="002017B3" w:rsidRPr="00707A6C"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nil"/>
              <w:right w:val="single" w:sz="4" w:space="0" w:color="auto"/>
            </w:tcBorders>
          </w:tcPr>
          <w:p w:rsidR="004F227D" w:rsidRPr="00BF14DC" w:rsidRDefault="004F227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F227D" w:rsidRPr="00707A6C" w:rsidRDefault="004F227D"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F227D" w:rsidRPr="0064188C"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4F227D" w:rsidRPr="0064188C">
              <w:rPr>
                <w:rFonts w:ascii="Times New Roman" w:hAnsi="Times New Roman" w:cs="Times New Roman"/>
                <w:noProof/>
                <w:color w:val="000000" w:themeColor="text1"/>
                <w:sz w:val="24"/>
                <w:szCs w:val="24"/>
              </w:rPr>
              <w:t>Klužas</w:t>
            </w:r>
            <w:r w:rsidR="004F227D">
              <w:rPr>
                <w:rFonts w:ascii="Times New Roman" w:hAnsi="Times New Roman" w:cs="Times New Roman"/>
                <w:noProof/>
                <w:color w:val="000000" w:themeColor="text1"/>
                <w:sz w:val="24"/>
                <w:szCs w:val="24"/>
              </w:rPr>
              <w:t xml:space="preserve"> </w:t>
            </w:r>
            <w:r w:rsidR="004F227D" w:rsidRPr="0064188C">
              <w:rPr>
                <w:rFonts w:ascii="Times New Roman" w:hAnsi="Times New Roman" w:cs="Times New Roman"/>
                <w:noProof/>
                <w:color w:val="000000" w:themeColor="text1"/>
                <w:sz w:val="24"/>
                <w:szCs w:val="24"/>
              </w:rPr>
              <w:t>-</w:t>
            </w:r>
            <w:r w:rsidR="004F227D">
              <w:rPr>
                <w:rFonts w:ascii="Times New Roman" w:hAnsi="Times New Roman" w:cs="Times New Roman"/>
                <w:noProof/>
                <w:color w:val="000000" w:themeColor="text1"/>
                <w:sz w:val="24"/>
                <w:szCs w:val="24"/>
              </w:rPr>
              <w:t xml:space="preserve"> </w:t>
            </w:r>
            <w:r w:rsidR="004F227D" w:rsidRPr="0064188C">
              <w:rPr>
                <w:rFonts w:ascii="Times New Roman" w:hAnsi="Times New Roman" w:cs="Times New Roman"/>
                <w:noProof/>
                <w:color w:val="000000" w:themeColor="text1"/>
                <w:sz w:val="24"/>
                <w:szCs w:val="24"/>
              </w:rPr>
              <w:t>Napoka Tehniskā universitāte</w:t>
            </w:r>
          </w:p>
          <w:p w:rsidR="004F227D" w:rsidRPr="004F227D" w:rsidRDefault="004F227D" w:rsidP="008B3017">
            <w:pPr>
              <w:ind w:firstLine="0"/>
              <w:jc w:val="left"/>
              <w:rPr>
                <w:rFonts w:ascii="Times New Roman" w:hAnsi="Times New Roman" w:cs="Times New Roman"/>
                <w:i/>
                <w:noProof/>
                <w:color w:val="000000" w:themeColor="text1"/>
                <w:sz w:val="24"/>
                <w:szCs w:val="24"/>
              </w:rPr>
            </w:pPr>
            <w:r w:rsidRPr="0064188C">
              <w:rPr>
                <w:rFonts w:ascii="Times New Roman" w:hAnsi="Times New Roman" w:cs="Times New Roman"/>
                <w:i/>
                <w:noProof/>
                <w:color w:val="000000" w:themeColor="text1"/>
                <w:sz w:val="24"/>
                <w:szCs w:val="24"/>
              </w:rPr>
              <w:t>– Univer</w:t>
            </w:r>
            <w:r>
              <w:rPr>
                <w:rFonts w:ascii="Times New Roman" w:hAnsi="Times New Roman" w:cs="Times New Roman"/>
                <w:i/>
                <w:noProof/>
                <w:color w:val="000000" w:themeColor="text1"/>
                <w:sz w:val="24"/>
                <w:szCs w:val="24"/>
              </w:rPr>
              <w:t>sitatea Tehnică din Cluj–Napoca</w:t>
            </w:r>
          </w:p>
        </w:tc>
        <w:tc>
          <w:tcPr>
            <w:tcW w:w="999" w:type="pct"/>
            <w:tcBorders>
              <w:top w:val="nil"/>
              <w:left w:val="single" w:sz="4" w:space="0" w:color="auto"/>
              <w:bottom w:val="nil"/>
              <w:right w:val="single" w:sz="4" w:space="0" w:color="auto"/>
            </w:tcBorders>
            <w:vAlign w:val="center"/>
          </w:tcPr>
          <w:p w:rsidR="004F227D" w:rsidRPr="00707A6C" w:rsidRDefault="004F227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4F227D" w:rsidRPr="0064188C" w:rsidRDefault="004F227D"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2010./2011.</w:t>
            </w:r>
          </w:p>
          <w:p w:rsidR="004F227D" w:rsidRPr="00707A6C" w:rsidRDefault="004F227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D652A7" w:rsidTr="00D412F9">
        <w:trPr>
          <w:trHeight w:val="675"/>
        </w:trPr>
        <w:tc>
          <w:tcPr>
            <w:tcW w:w="734" w:type="pct"/>
            <w:tcBorders>
              <w:top w:val="nil"/>
              <w:bottom w:val="single" w:sz="4" w:space="0" w:color="auto"/>
              <w:right w:val="single" w:sz="4" w:space="0" w:color="auto"/>
            </w:tcBorders>
          </w:tcPr>
          <w:p w:rsidR="004F227D" w:rsidRPr="00BF14DC" w:rsidRDefault="004F227D"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F227D" w:rsidRPr="00707A6C" w:rsidRDefault="004F227D"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F227D" w:rsidRPr="0064188C"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4F227D" w:rsidRPr="0064188C">
              <w:rPr>
                <w:rFonts w:ascii="Times New Roman" w:hAnsi="Times New Roman" w:cs="Times New Roman"/>
                <w:noProof/>
                <w:color w:val="000000" w:themeColor="text1"/>
                <w:sz w:val="24"/>
                <w:szCs w:val="24"/>
              </w:rPr>
              <w:t xml:space="preserve"> "Gheorghe Asachi" no Jasi Tehniskā universitāte</w:t>
            </w:r>
          </w:p>
          <w:p w:rsidR="004F227D" w:rsidRPr="0064188C" w:rsidRDefault="004F227D" w:rsidP="008B3017">
            <w:pPr>
              <w:ind w:firstLine="0"/>
              <w:jc w:val="left"/>
              <w:rPr>
                <w:rFonts w:ascii="Times New Roman" w:hAnsi="Times New Roman" w:cs="Times New Roman"/>
                <w:noProof/>
                <w:color w:val="000000" w:themeColor="text1"/>
                <w:sz w:val="24"/>
                <w:szCs w:val="24"/>
              </w:rPr>
            </w:pPr>
            <w:r w:rsidRPr="0064188C">
              <w:rPr>
                <w:rFonts w:ascii="Times New Roman" w:hAnsi="Times New Roman" w:cs="Times New Roman"/>
                <w:i/>
                <w:noProof/>
                <w:color w:val="000000" w:themeColor="text1"/>
                <w:sz w:val="24"/>
                <w:szCs w:val="24"/>
              </w:rPr>
              <w:t>– Universitatea Tehnică "Gheorghe Asachi" din Iaşi</w:t>
            </w:r>
          </w:p>
        </w:tc>
        <w:tc>
          <w:tcPr>
            <w:tcW w:w="999" w:type="pct"/>
            <w:tcBorders>
              <w:top w:val="nil"/>
              <w:left w:val="single" w:sz="4" w:space="0" w:color="auto"/>
              <w:bottom w:val="single" w:sz="4" w:space="0" w:color="auto"/>
              <w:right w:val="single" w:sz="4" w:space="0" w:color="auto"/>
            </w:tcBorders>
            <w:vAlign w:val="center"/>
          </w:tcPr>
          <w:p w:rsidR="004F227D" w:rsidRPr="00707A6C" w:rsidRDefault="004F227D" w:rsidP="008B3017">
            <w:pPr>
              <w:ind w:firstLine="0"/>
              <w:jc w:val="lef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tcBorders>
          </w:tcPr>
          <w:p w:rsidR="004F227D" w:rsidRPr="00707A6C" w:rsidRDefault="004F227D" w:rsidP="008B3017">
            <w:pPr>
              <w:ind w:firstLine="0"/>
              <w:jc w:val="left"/>
              <w:rPr>
                <w:rFonts w:ascii="Times New Roman" w:eastAsia="Times New Roman" w:hAnsi="Times New Roman" w:cs="Times New Roman"/>
                <w:color w:val="000000" w:themeColor="text1"/>
                <w:sz w:val="24"/>
                <w:szCs w:val="24"/>
                <w:lang w:eastAsia="lv-LV"/>
              </w:rPr>
            </w:pPr>
            <w:r w:rsidRPr="0064188C">
              <w:rPr>
                <w:rFonts w:ascii="Times New Roman" w:eastAsia="Times New Roman" w:hAnsi="Times New Roman" w:cs="Times New Roman"/>
                <w:color w:val="000000" w:themeColor="text1"/>
                <w:sz w:val="24"/>
                <w:szCs w:val="24"/>
                <w:lang w:eastAsia="lv-LV"/>
              </w:rPr>
              <w:t>2007./2008.</w:t>
            </w:r>
          </w:p>
        </w:tc>
      </w:tr>
      <w:tr w:rsidR="002017B3" w:rsidRPr="004F227D" w:rsidTr="00BA0EF6">
        <w:trPr>
          <w:trHeight w:val="675"/>
        </w:trPr>
        <w:tc>
          <w:tcPr>
            <w:tcW w:w="734" w:type="pct"/>
            <w:tcBorders>
              <w:top w:val="single" w:sz="4" w:space="0" w:color="auto"/>
              <w:bottom w:val="nil"/>
              <w:right w:val="single" w:sz="4" w:space="0" w:color="auto"/>
            </w:tcBorders>
          </w:tcPr>
          <w:p w:rsidR="002017B3" w:rsidRPr="004F227D" w:rsidRDefault="002017B3" w:rsidP="008B3017">
            <w:pPr>
              <w:ind w:firstLine="0"/>
              <w:jc w:val="left"/>
              <w:rPr>
                <w:rFonts w:ascii="Times New Roman" w:hAnsi="Times New Roman" w:cs="Times New Roman"/>
                <w:sz w:val="24"/>
                <w:szCs w:val="24"/>
              </w:rPr>
            </w:pPr>
            <w:r w:rsidRPr="004F227D">
              <w:rPr>
                <w:rFonts w:ascii="Times New Roman" w:hAnsi="Times New Roman" w:cs="Times New Roman"/>
                <w:sz w:val="24"/>
                <w:szCs w:val="24"/>
              </w:rPr>
              <w:t>Slovākijas Republika</w:t>
            </w:r>
          </w:p>
        </w:tc>
        <w:tc>
          <w:tcPr>
            <w:tcW w:w="1313" w:type="pct"/>
            <w:tcBorders>
              <w:top w:val="single" w:sz="4" w:space="0" w:color="auto"/>
              <w:left w:val="single" w:sz="4" w:space="0" w:color="auto"/>
              <w:bottom w:val="nil"/>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Inženiera arhitekta diploms (</w:t>
            </w:r>
            <w:r w:rsidR="00046927">
              <w:rPr>
                <w:rFonts w:ascii="Times New Roman" w:hAnsi="Times New Roman" w:cs="Times New Roman"/>
                <w:noProof/>
                <w:color w:val="000000" w:themeColor="text1"/>
                <w:sz w:val="24"/>
                <w:szCs w:val="24"/>
              </w:rPr>
              <w:t xml:space="preserve">nosaukums </w:t>
            </w:r>
            <w:r w:rsidRPr="00F8441E">
              <w:rPr>
                <w:rFonts w:ascii="Times New Roman" w:hAnsi="Times New Roman" w:cs="Times New Roman"/>
                <w:noProof/>
                <w:color w:val="000000" w:themeColor="text1"/>
                <w:sz w:val="24"/>
                <w:szCs w:val="24"/>
              </w:rPr>
              <w:t>Ing. arch.)</w:t>
            </w:r>
          </w:p>
          <w:p w:rsidR="002017B3" w:rsidRPr="00F8441E" w:rsidRDefault="002017B3"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lastRenderedPageBreak/>
              <w:t>Diplom inžiniera Architekta (titul Ing. arch.)</w:t>
            </w:r>
          </w:p>
        </w:tc>
        <w:tc>
          <w:tcPr>
            <w:tcW w:w="1366" w:type="pct"/>
            <w:tcBorders>
              <w:top w:val="single" w:sz="4" w:space="0" w:color="auto"/>
              <w:left w:val="single" w:sz="4" w:space="0" w:color="auto"/>
              <w:bottom w:val="single" w:sz="4" w:space="0" w:color="auto"/>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lastRenderedPageBreak/>
              <w:t xml:space="preserve">– Slovākijas Tehniskā universitāte Bratislavā, Arhitektūras fakultāte, </w:t>
            </w:r>
            <w:r w:rsidRPr="00F8441E">
              <w:rPr>
                <w:rFonts w:ascii="Times New Roman" w:hAnsi="Times New Roman" w:cs="Times New Roman"/>
                <w:noProof/>
                <w:color w:val="000000" w:themeColor="text1"/>
                <w:sz w:val="24"/>
                <w:szCs w:val="24"/>
              </w:rPr>
              <w:lastRenderedPageBreak/>
              <w:t>Studiju nodaļa 5.1.1 Arhitektūra un urbānisms</w:t>
            </w:r>
          </w:p>
          <w:p w:rsidR="002017B3" w:rsidRPr="004F227D"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 Slovenská technická univerzita v Bratislave, Fakulta architektúry, študijný odbor 5.1.1 Architektúra a urbanizmus</w:t>
            </w:r>
          </w:p>
        </w:tc>
        <w:tc>
          <w:tcPr>
            <w:tcW w:w="999" w:type="pct"/>
            <w:vMerge w:val="restart"/>
            <w:tcBorders>
              <w:top w:val="single" w:sz="4" w:space="0" w:color="auto"/>
              <w:left w:val="single" w:sz="4" w:space="0" w:color="auto"/>
              <w:right w:val="single" w:sz="4" w:space="0" w:color="auto"/>
            </w:tcBorders>
            <w:vAlign w:val="center"/>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lastRenderedPageBreak/>
              <w:t xml:space="preserve">Slovākijas Arhitektu palātas izdots sertifikāts, </w:t>
            </w:r>
            <w:r w:rsidRPr="00F8441E">
              <w:rPr>
                <w:rFonts w:ascii="Times New Roman" w:hAnsi="Times New Roman" w:cs="Times New Roman"/>
                <w:noProof/>
                <w:color w:val="000000" w:themeColor="text1"/>
                <w:sz w:val="24"/>
                <w:szCs w:val="24"/>
              </w:rPr>
              <w:lastRenderedPageBreak/>
              <w:t>pamatojoties uz 3 gadus ilgu praksi ar uzraudzību un autorizācijas testu izpildi</w:t>
            </w:r>
          </w:p>
          <w:p w:rsidR="002017B3" w:rsidRPr="004F227D" w:rsidRDefault="002017B3" w:rsidP="008B3017">
            <w:pPr>
              <w:ind w:firstLine="0"/>
              <w:jc w:val="left"/>
              <w:rPr>
                <w:rFonts w:ascii="Times New Roman" w:hAnsi="Times New Roman" w:cs="Times New Roman"/>
                <w:sz w:val="24"/>
                <w:szCs w:val="24"/>
              </w:rPr>
            </w:pPr>
            <w:r w:rsidRPr="00F8441E">
              <w:rPr>
                <w:rFonts w:ascii="Times New Roman" w:hAnsi="Times New Roman" w:cs="Times New Roman"/>
                <w:i/>
                <w:noProof/>
                <w:color w:val="000000" w:themeColor="text1"/>
                <w:sz w:val="24"/>
                <w:szCs w:val="24"/>
              </w:rPr>
              <w:t>Certifikát vydaný Slovenskou komorou architektov na základe 3-ročnej praxe pod dohľadom a vykonania autorizačnej skúšky</w:t>
            </w:r>
          </w:p>
        </w:tc>
        <w:tc>
          <w:tcPr>
            <w:tcW w:w="587" w:type="pct"/>
            <w:tcBorders>
              <w:top w:val="single" w:sz="4" w:space="0" w:color="auto"/>
              <w:left w:val="single" w:sz="4" w:space="0" w:color="auto"/>
              <w:bottom w:val="single" w:sz="4" w:space="0" w:color="auto"/>
            </w:tcBorders>
          </w:tcPr>
          <w:p w:rsidR="002017B3" w:rsidRPr="00F8441E" w:rsidRDefault="002017B3"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lastRenderedPageBreak/>
              <w:t>2007./2008.</w:t>
            </w:r>
          </w:p>
          <w:p w:rsidR="002017B3" w:rsidRPr="004F227D"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2017B3" w:rsidRPr="004F227D" w:rsidTr="00BA0EF6">
        <w:trPr>
          <w:trHeight w:val="675"/>
        </w:trPr>
        <w:tc>
          <w:tcPr>
            <w:tcW w:w="734" w:type="pct"/>
            <w:tcBorders>
              <w:top w:val="nil"/>
              <w:bottom w:val="nil"/>
              <w:right w:val="single" w:sz="4" w:space="0" w:color="auto"/>
            </w:tcBorders>
          </w:tcPr>
          <w:p w:rsidR="002017B3" w:rsidRPr="004F227D" w:rsidRDefault="002017B3"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Košices Tehniskā universitāte, Māks</w:t>
            </w:r>
            <w:r w:rsidR="00455536">
              <w:rPr>
                <w:rFonts w:ascii="Times New Roman" w:hAnsi="Times New Roman" w:cs="Times New Roman"/>
                <w:noProof/>
                <w:color w:val="000000" w:themeColor="text1"/>
                <w:sz w:val="24"/>
                <w:szCs w:val="24"/>
              </w:rPr>
              <w:t>l</w:t>
            </w:r>
            <w:r w:rsidRPr="00F8441E">
              <w:rPr>
                <w:rFonts w:ascii="Times New Roman" w:hAnsi="Times New Roman" w:cs="Times New Roman"/>
                <w:noProof/>
                <w:color w:val="000000" w:themeColor="text1"/>
                <w:sz w:val="24"/>
                <w:szCs w:val="24"/>
              </w:rPr>
              <w:t>as fakultāte, Studiju nodaļa 5.1.1. Arhitektūra un urbānisms</w:t>
            </w:r>
          </w:p>
          <w:p w:rsidR="002017B3" w:rsidRPr="00F8441E" w:rsidRDefault="002017B3"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 Technická univerzita v Košiciach, Fakulta umení, študijný odbor 5.1.1. Architektúra a urbanizmus</w:t>
            </w:r>
          </w:p>
        </w:tc>
        <w:tc>
          <w:tcPr>
            <w:tcW w:w="999" w:type="pct"/>
            <w:vMerge/>
            <w:tcBorders>
              <w:left w:val="single" w:sz="4" w:space="0" w:color="auto"/>
              <w:bottom w:val="nil"/>
              <w:right w:val="single" w:sz="4" w:space="0" w:color="auto"/>
            </w:tcBorders>
            <w:vAlign w:val="center"/>
          </w:tcPr>
          <w:p w:rsidR="002017B3" w:rsidRPr="00F8441E" w:rsidRDefault="002017B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2017B3" w:rsidRPr="00F8441E" w:rsidRDefault="002017B3"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2004./2005.</w:t>
            </w:r>
          </w:p>
          <w:p w:rsidR="002017B3" w:rsidRPr="00F8441E" w:rsidRDefault="002017B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4F227D" w:rsidRPr="004F227D" w:rsidRDefault="004F227D"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Mākslas maģistra diploms (tituls Mgr. art.)</w:t>
            </w:r>
          </w:p>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Diplom magistra umení (titul Mgr. art.)</w:t>
            </w:r>
          </w:p>
        </w:tc>
        <w:tc>
          <w:tcPr>
            <w:tcW w:w="1366"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 Bratislavas Mākslas augstskola, Studiju nodaļa 2.2.7 "Arhitektoniskā projektēšana"</w:t>
            </w:r>
          </w:p>
          <w:p w:rsidR="004F227D" w:rsidRPr="004D7A3E" w:rsidRDefault="004F227D" w:rsidP="008B3017">
            <w:pPr>
              <w:ind w:firstLine="0"/>
              <w:jc w:val="left"/>
              <w:rPr>
                <w:rFonts w:ascii="Times New Roman" w:hAnsi="Times New Roman" w:cs="Times New Roman"/>
                <w:i/>
                <w:noProof/>
                <w:color w:val="000000" w:themeColor="text1"/>
                <w:sz w:val="24"/>
                <w:szCs w:val="24"/>
              </w:rPr>
            </w:pPr>
            <w:r w:rsidRPr="004D7A3E">
              <w:rPr>
                <w:rFonts w:ascii="Times New Roman" w:hAnsi="Times New Roman" w:cs="Times New Roman"/>
                <w:i/>
                <w:noProof/>
                <w:color w:val="000000" w:themeColor="text1"/>
                <w:sz w:val="24"/>
                <w:szCs w:val="24"/>
              </w:rPr>
              <w:t>– Vysoká škola výtvarných umení v Bratislave, študijný odbor 2.2.7 ‘Architektonická tvorba’</w:t>
            </w:r>
          </w:p>
        </w:tc>
        <w:tc>
          <w:tcPr>
            <w:tcW w:w="999" w:type="pct"/>
            <w:tcBorders>
              <w:top w:val="nil"/>
              <w:left w:val="single" w:sz="4" w:space="0" w:color="auto"/>
              <w:bottom w:val="single" w:sz="4" w:space="0" w:color="auto"/>
              <w:right w:val="single" w:sz="4" w:space="0" w:color="auto"/>
            </w:tcBorders>
            <w:vAlign w:val="center"/>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4F227D" w:rsidRPr="00F8441E" w:rsidRDefault="004F227D"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2007./2008.</w:t>
            </w:r>
          </w:p>
        </w:tc>
      </w:tr>
      <w:tr w:rsidR="001F1260" w:rsidRPr="004F227D" w:rsidTr="00D412F9">
        <w:trPr>
          <w:trHeight w:val="675"/>
        </w:trPr>
        <w:tc>
          <w:tcPr>
            <w:tcW w:w="734" w:type="pct"/>
            <w:tcBorders>
              <w:top w:val="single" w:sz="4" w:space="0" w:color="auto"/>
              <w:bottom w:val="single" w:sz="4" w:space="0" w:color="auto"/>
              <w:right w:val="single" w:sz="4" w:space="0" w:color="auto"/>
            </w:tcBorders>
          </w:tcPr>
          <w:p w:rsidR="004F227D" w:rsidRPr="004F227D" w:rsidRDefault="004F227D" w:rsidP="008B3017">
            <w:pPr>
              <w:ind w:firstLine="0"/>
              <w:jc w:val="left"/>
              <w:rPr>
                <w:rFonts w:ascii="Times New Roman" w:hAnsi="Times New Roman" w:cs="Times New Roman"/>
                <w:sz w:val="24"/>
                <w:szCs w:val="24"/>
              </w:rPr>
            </w:pPr>
            <w:r w:rsidRPr="004F227D">
              <w:rPr>
                <w:rFonts w:ascii="Times New Roman" w:hAnsi="Times New Roman" w:cs="Times New Roman"/>
                <w:sz w:val="24"/>
                <w:szCs w:val="24"/>
              </w:rPr>
              <w:t>Slovēnijas Republika</w:t>
            </w:r>
          </w:p>
        </w:tc>
        <w:tc>
          <w:tcPr>
            <w:tcW w:w="1313"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Maģistrs Arhitektūras inženieris /Maģistre Arhitektūras inženiere</w:t>
            </w:r>
          </w:p>
          <w:p w:rsidR="004F227D" w:rsidRPr="00F8441E" w:rsidRDefault="004F227D"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t>Magister inženir arhitekture/Magistrica inženirka arhitekture</w:t>
            </w:r>
          </w:p>
        </w:tc>
        <w:tc>
          <w:tcPr>
            <w:tcW w:w="1366"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Ļubļanas Universitāte, Arhitektūras fakultāte</w:t>
            </w:r>
          </w:p>
          <w:p w:rsidR="004F227D" w:rsidRPr="00F8441E" w:rsidRDefault="004F227D"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t>Univerza v Ljubljani, Fakulteta za Arhitekturo</w:t>
            </w:r>
          </w:p>
        </w:tc>
        <w:tc>
          <w:tcPr>
            <w:tcW w:w="999" w:type="pct"/>
            <w:tcBorders>
              <w:top w:val="single" w:sz="4" w:space="0" w:color="auto"/>
              <w:left w:val="single" w:sz="4" w:space="0" w:color="auto"/>
              <w:bottom w:val="single" w:sz="4" w:space="0" w:color="auto"/>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Arhitektūras un teritoriālās plānošanas palātas izdota apliecība par kompetenci pildīt atbildīgā arhitektūras dizainera pienākumus</w:t>
            </w:r>
          </w:p>
          <w:p w:rsidR="004F227D" w:rsidRPr="00F8441E" w:rsidRDefault="004F227D"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noProof/>
                <w:color w:val="000000" w:themeColor="text1"/>
                <w:sz w:val="24"/>
                <w:szCs w:val="24"/>
              </w:rPr>
              <w:t>Potrdilo Zbornice za arhitekturo in prostor o usposobljenosti za opravljanje nalog odgovornega projektanta arhitekture</w:t>
            </w:r>
          </w:p>
        </w:tc>
        <w:tc>
          <w:tcPr>
            <w:tcW w:w="587" w:type="pct"/>
            <w:tcBorders>
              <w:top w:val="single" w:sz="4" w:space="0" w:color="auto"/>
              <w:left w:val="single" w:sz="4" w:space="0" w:color="auto"/>
              <w:bottom w:val="single" w:sz="4" w:space="0" w:color="auto"/>
            </w:tcBorders>
          </w:tcPr>
          <w:p w:rsidR="004F227D" w:rsidRPr="00F8441E" w:rsidRDefault="004F227D"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2007./2008.</w:t>
            </w:r>
          </w:p>
        </w:tc>
      </w:tr>
      <w:tr w:rsidR="001F1260" w:rsidRPr="004F227D" w:rsidTr="00D412F9">
        <w:trPr>
          <w:trHeight w:val="675"/>
        </w:trPr>
        <w:tc>
          <w:tcPr>
            <w:tcW w:w="734" w:type="pct"/>
            <w:tcBorders>
              <w:top w:val="single" w:sz="4" w:space="0" w:color="auto"/>
              <w:bottom w:val="nil"/>
              <w:right w:val="single" w:sz="4" w:space="0" w:color="auto"/>
            </w:tcBorders>
          </w:tcPr>
          <w:p w:rsidR="004F227D" w:rsidRPr="00EF1271" w:rsidRDefault="00EF1271" w:rsidP="008B3017">
            <w:pPr>
              <w:ind w:firstLine="0"/>
              <w:jc w:val="left"/>
              <w:rPr>
                <w:rFonts w:ascii="Times New Roman" w:hAnsi="Times New Roman" w:cs="Times New Roman"/>
                <w:sz w:val="24"/>
                <w:szCs w:val="24"/>
              </w:rPr>
            </w:pPr>
            <w:r w:rsidRPr="00EF1271">
              <w:rPr>
                <w:rFonts w:ascii="Times New Roman" w:hAnsi="Times New Roman" w:cs="Times New Roman"/>
                <w:sz w:val="24"/>
                <w:szCs w:val="24"/>
              </w:rPr>
              <w:lastRenderedPageBreak/>
              <w:t>Somijas Republika</w:t>
            </w:r>
          </w:p>
        </w:tc>
        <w:tc>
          <w:tcPr>
            <w:tcW w:w="1313" w:type="pct"/>
            <w:tcBorders>
              <w:top w:val="single" w:sz="4" w:space="0" w:color="auto"/>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noProof/>
                <w:color w:val="000000" w:themeColor="text1"/>
                <w:sz w:val="24"/>
                <w:szCs w:val="24"/>
              </w:rPr>
              <w:t>Arhitekta grāds</w:t>
            </w:r>
          </w:p>
          <w:p w:rsidR="004F227D" w:rsidRPr="00F8441E" w:rsidRDefault="00EF1271"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noProof/>
                <w:color w:val="000000" w:themeColor="text1"/>
                <w:sz w:val="24"/>
                <w:szCs w:val="24"/>
              </w:rPr>
              <w:t>Arkkitehdin tutkinto/Arkitektexamen</w:t>
            </w: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Tehniskā augstskola (Helsinki)</w:t>
            </w:r>
          </w:p>
          <w:p w:rsidR="004F227D"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Teknillinen korkeakoulu</w:t>
            </w:r>
            <w:r>
              <w:rPr>
                <w:rFonts w:ascii="Times New Roman" w:hAnsi="Times New Roman" w:cs="Times New Roman"/>
                <w:i/>
                <w:noProof/>
                <w:color w:val="000000" w:themeColor="text1"/>
                <w:sz w:val="24"/>
                <w:szCs w:val="24"/>
              </w:rPr>
              <w:t xml:space="preserve"> /Tekniska högskolan (Helsinki)</w:t>
            </w:r>
          </w:p>
        </w:tc>
        <w:tc>
          <w:tcPr>
            <w:tcW w:w="999" w:type="pct"/>
            <w:tcBorders>
              <w:top w:val="single" w:sz="4" w:space="0" w:color="auto"/>
              <w:left w:val="single" w:sz="4" w:space="0" w:color="auto"/>
              <w:bottom w:val="nil"/>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tcBorders>
          </w:tcPr>
          <w:p w:rsidR="004F227D"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1998./1999.</w:t>
            </w:r>
          </w:p>
        </w:tc>
      </w:tr>
      <w:tr w:rsidR="001F1260" w:rsidRPr="004F227D" w:rsidTr="00D412F9">
        <w:trPr>
          <w:trHeight w:val="675"/>
        </w:trPr>
        <w:tc>
          <w:tcPr>
            <w:tcW w:w="734" w:type="pct"/>
            <w:tcBorders>
              <w:top w:val="nil"/>
              <w:bottom w:val="nil"/>
              <w:right w:val="single" w:sz="4" w:space="0" w:color="auto"/>
            </w:tcBorders>
          </w:tcPr>
          <w:p w:rsidR="004F227D" w:rsidRPr="004F227D" w:rsidRDefault="004F227D"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Tamperes Tehniskā augstskola</w:t>
            </w:r>
          </w:p>
          <w:p w:rsidR="004F227D"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Tampereen teknillinen korkeakoulu</w:t>
            </w:r>
            <w:r>
              <w:rPr>
                <w:rFonts w:ascii="Times New Roman" w:hAnsi="Times New Roman" w:cs="Times New Roman"/>
                <w:i/>
                <w:noProof/>
                <w:color w:val="000000" w:themeColor="text1"/>
                <w:sz w:val="24"/>
                <w:szCs w:val="24"/>
              </w:rPr>
              <w:t xml:space="preserve"> / Tammerfors tekniska högskola</w:t>
            </w:r>
          </w:p>
        </w:tc>
        <w:tc>
          <w:tcPr>
            <w:tcW w:w="999" w:type="pct"/>
            <w:tcBorders>
              <w:top w:val="nil"/>
              <w:left w:val="single" w:sz="4" w:space="0" w:color="auto"/>
              <w:bottom w:val="nil"/>
              <w:right w:val="single" w:sz="4" w:space="0" w:color="auto"/>
            </w:tcBorders>
          </w:tcPr>
          <w:p w:rsidR="004F227D" w:rsidRPr="00F8441E" w:rsidRDefault="004F227D"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4F227D" w:rsidRPr="00F8441E" w:rsidRDefault="004F227D"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Oulu Universitāte</w:t>
            </w:r>
          </w:p>
          <w:p w:rsidR="00EF1271" w:rsidRPr="00F8441E"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Oulun yliopisto / Uleåborgs universitet</w:t>
            </w:r>
          </w:p>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Aalto Universitāte</w:t>
            </w:r>
          </w:p>
          <w:p w:rsidR="00EF1271" w:rsidRPr="00EF1271" w:rsidRDefault="00EF1271" w:rsidP="008B3017">
            <w:pPr>
              <w:ind w:firstLine="0"/>
              <w:jc w:val="left"/>
              <w:rPr>
                <w:rFonts w:ascii="Times New Roman" w:hAnsi="Times New Roman" w:cs="Times New Roman"/>
                <w:i/>
                <w:noProof/>
                <w:color w:val="000000" w:themeColor="text1"/>
                <w:sz w:val="24"/>
                <w:szCs w:val="24"/>
              </w:rPr>
            </w:pPr>
            <w:r w:rsidRPr="00F8441E">
              <w:rPr>
                <w:rFonts w:ascii="Times New Roman" w:hAnsi="Times New Roman" w:cs="Times New Roman"/>
                <w:i/>
                <w:noProof/>
                <w:color w:val="000000" w:themeColor="text1"/>
                <w:sz w:val="24"/>
                <w:szCs w:val="24"/>
              </w:rPr>
              <w:t>– Aalto</w:t>
            </w:r>
            <w:r>
              <w:rPr>
                <w:rFonts w:ascii="Times New Roman" w:hAnsi="Times New Roman" w:cs="Times New Roman"/>
                <w:i/>
                <w:noProof/>
                <w:color w:val="000000" w:themeColor="text1"/>
                <w:sz w:val="24"/>
                <w:szCs w:val="24"/>
              </w:rPr>
              <w:t>-yliopisto/Aalto- universitetet</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Tamperes Tehniskā universitāte</w:t>
            </w:r>
          </w:p>
          <w:p w:rsidR="00EF1271" w:rsidRPr="00EF1271" w:rsidRDefault="007166A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i/>
                <w:noProof/>
                <w:color w:val="000000" w:themeColor="text1"/>
                <w:sz w:val="24"/>
                <w:szCs w:val="24"/>
              </w:rPr>
              <w:t xml:space="preserve"> Tampereen teknillinen yliopisto/</w:t>
            </w:r>
            <w:r w:rsidR="00EF1271">
              <w:rPr>
                <w:rFonts w:ascii="Times New Roman" w:hAnsi="Times New Roman" w:cs="Times New Roman"/>
                <w:i/>
                <w:noProof/>
                <w:color w:val="000000" w:themeColor="text1"/>
                <w:sz w:val="24"/>
                <w:szCs w:val="24"/>
              </w:rPr>
              <w:t>Tammerfors tekniska universitet</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Oulu Universitāte</w:t>
            </w:r>
          </w:p>
          <w:p w:rsidR="00EF1271" w:rsidRPr="00EF1271" w:rsidRDefault="007166A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EF1271">
              <w:rPr>
                <w:rFonts w:ascii="Times New Roman" w:hAnsi="Times New Roman" w:cs="Times New Roman"/>
                <w:i/>
                <w:noProof/>
                <w:color w:val="000000" w:themeColor="text1"/>
                <w:sz w:val="24"/>
                <w:szCs w:val="24"/>
              </w:rPr>
              <w:t xml:space="preserve"> Oulun yliopisto</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Tamperes Tehniskā universitāte</w:t>
            </w:r>
          </w:p>
          <w:p w:rsidR="00EF1271" w:rsidRPr="00EF1271" w:rsidRDefault="007166A5"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i/>
                <w:noProof/>
                <w:color w:val="000000" w:themeColor="text1"/>
                <w:sz w:val="24"/>
                <w:szCs w:val="24"/>
              </w:rPr>
              <w:t xml:space="preserve"> T</w:t>
            </w:r>
            <w:r w:rsidR="00EF1271">
              <w:rPr>
                <w:rFonts w:ascii="Times New Roman" w:hAnsi="Times New Roman" w:cs="Times New Roman"/>
                <w:i/>
                <w:noProof/>
                <w:color w:val="000000" w:themeColor="text1"/>
                <w:sz w:val="24"/>
                <w:szCs w:val="24"/>
              </w:rPr>
              <w:t>ampereen teknillinen yliopisto </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noProof/>
                <w:color w:val="000000" w:themeColor="text1"/>
                <w:sz w:val="24"/>
                <w:szCs w:val="24"/>
              </w:rPr>
              <w:t xml:space="preserve"> Aalto Universitāte</w:t>
            </w:r>
          </w:p>
          <w:p w:rsidR="00EF1271" w:rsidRPr="00F8441E" w:rsidRDefault="007166A5"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EF1271" w:rsidRPr="00F8441E">
              <w:rPr>
                <w:rFonts w:ascii="Times New Roman" w:hAnsi="Times New Roman" w:cs="Times New Roman"/>
                <w:i/>
                <w:noProof/>
                <w:color w:val="000000" w:themeColor="text1"/>
                <w:sz w:val="24"/>
                <w:szCs w:val="24"/>
              </w:rPr>
              <w:t xml:space="preserve"> Aalto-yliopisto/ Aalto-universitetet</w:t>
            </w:r>
          </w:p>
        </w:tc>
        <w:tc>
          <w:tcPr>
            <w:tcW w:w="999" w:type="pct"/>
            <w:tcBorders>
              <w:top w:val="nil"/>
              <w:left w:val="single" w:sz="4" w:space="0" w:color="auto"/>
              <w:bottom w:val="single" w:sz="4" w:space="0" w:color="auto"/>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tc>
      </w:tr>
      <w:tr w:rsidR="001F1260" w:rsidRPr="004F227D" w:rsidTr="00D412F9">
        <w:trPr>
          <w:trHeight w:val="675"/>
        </w:trPr>
        <w:tc>
          <w:tcPr>
            <w:tcW w:w="734" w:type="pct"/>
            <w:tcBorders>
              <w:top w:val="single" w:sz="4" w:space="0" w:color="auto"/>
              <w:bottom w:val="nil"/>
              <w:right w:val="single" w:sz="4" w:space="0" w:color="auto"/>
            </w:tcBorders>
          </w:tcPr>
          <w:p w:rsidR="00EF1271" w:rsidRPr="00250B75" w:rsidRDefault="00250B75" w:rsidP="008B3017">
            <w:pPr>
              <w:ind w:firstLine="0"/>
              <w:jc w:val="left"/>
              <w:rPr>
                <w:rFonts w:ascii="Times New Roman" w:hAnsi="Times New Roman" w:cs="Times New Roman"/>
                <w:sz w:val="24"/>
                <w:szCs w:val="24"/>
              </w:rPr>
            </w:pPr>
            <w:r w:rsidRPr="00250B75">
              <w:rPr>
                <w:rFonts w:ascii="Times New Roman" w:hAnsi="Times New Roman" w:cs="Times New Roman"/>
                <w:sz w:val="24"/>
                <w:szCs w:val="24"/>
              </w:rPr>
              <w:t>Spānijas Karaliste</w:t>
            </w:r>
          </w:p>
        </w:tc>
        <w:tc>
          <w:tcPr>
            <w:tcW w:w="1313"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Arhitekta nosaukums</w:t>
            </w:r>
          </w:p>
          <w:p w:rsidR="00EF1271" w:rsidRPr="00F8441E" w:rsidRDefault="00250B75"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t>Título oficial de arquitecto</w:t>
            </w: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Šādu</w:t>
            </w:r>
            <w:r w:rsidRPr="00F8441E">
              <w:rPr>
                <w:rFonts w:ascii="Times New Roman" w:hAnsi="Times New Roman" w:cs="Times New Roman"/>
                <w:color w:val="000000" w:themeColor="text1"/>
                <w:sz w:val="24"/>
                <w:szCs w:val="24"/>
              </w:rPr>
              <w:t xml:space="preserve"> universitāšu rektori:</w:t>
            </w:r>
          </w:p>
          <w:p w:rsidR="00EF1271"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Rectores de las universid</w:t>
            </w:r>
            <w:r>
              <w:rPr>
                <w:rFonts w:ascii="Times New Roman" w:hAnsi="Times New Roman" w:cs="Times New Roman"/>
                <w:i/>
                <w:color w:val="000000" w:themeColor="text1"/>
                <w:sz w:val="24"/>
                <w:szCs w:val="24"/>
              </w:rPr>
              <w:t>ades enumeradas a continuación:</w:t>
            </w:r>
          </w:p>
        </w:tc>
        <w:tc>
          <w:tcPr>
            <w:tcW w:w="999" w:type="pct"/>
            <w:tcBorders>
              <w:top w:val="single" w:sz="4" w:space="0" w:color="auto"/>
              <w:left w:val="single" w:sz="4" w:space="0" w:color="auto"/>
              <w:bottom w:val="nil"/>
              <w:right w:val="single" w:sz="4" w:space="0" w:color="auto"/>
            </w:tcBorders>
          </w:tcPr>
          <w:p w:rsidR="00EF1271" w:rsidRPr="00F8441E" w:rsidRDefault="00250B75"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p>
        </w:tc>
        <w:tc>
          <w:tcPr>
            <w:tcW w:w="587"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1988./1989.</w:t>
            </w:r>
          </w:p>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F1271" w:rsidRPr="004F227D" w:rsidRDefault="00EF1271"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Katalonijas Politehniskā universitāte, Barselonas vai </w:t>
            </w:r>
            <w:r w:rsidRPr="00F8441E">
              <w:rPr>
                <w:rFonts w:ascii="Times New Roman" w:hAnsi="Times New Roman" w:cs="Times New Roman"/>
                <w:i/>
                <w:color w:val="000000" w:themeColor="text1"/>
                <w:sz w:val="24"/>
                <w:szCs w:val="24"/>
              </w:rPr>
              <w:t>del</w:t>
            </w: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Vallès</w:t>
            </w:r>
            <w:r w:rsidRPr="00F8441E">
              <w:rPr>
                <w:rFonts w:ascii="Times New Roman" w:hAnsi="Times New Roman" w:cs="Times New Roman"/>
                <w:color w:val="000000" w:themeColor="text1"/>
                <w:sz w:val="24"/>
                <w:szCs w:val="24"/>
              </w:rPr>
              <w:t xml:space="preserve"> Arhitektūras tehniskās augstskolas</w:t>
            </w:r>
          </w:p>
          <w:p w:rsidR="00EF1271" w:rsidRPr="00F8441E" w:rsidRDefault="00250B75"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lastRenderedPageBreak/>
              <w:t>– Universidad politécnica de Cataluña, escuelas técnicas superiores de arquite</w:t>
            </w:r>
            <w:r>
              <w:rPr>
                <w:rFonts w:ascii="Times New Roman" w:hAnsi="Times New Roman" w:cs="Times New Roman"/>
                <w:i/>
                <w:color w:val="000000" w:themeColor="text1"/>
                <w:sz w:val="24"/>
                <w:szCs w:val="24"/>
              </w:rPr>
              <w:t>ctura de Barcelona o del Vallès</w:t>
            </w:r>
          </w:p>
        </w:tc>
        <w:tc>
          <w:tcPr>
            <w:tcW w:w="999"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F1271" w:rsidRPr="00F8441E" w:rsidRDefault="00EF1271"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Madrides Politehniskā universitāte, Madrides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politécnica de Madrid, escuela técnica sup</w:t>
            </w:r>
            <w:r>
              <w:rPr>
                <w:rFonts w:ascii="Times New Roman" w:hAnsi="Times New Roman" w:cs="Times New Roman"/>
                <w:i/>
                <w:color w:val="000000" w:themeColor="text1"/>
                <w:sz w:val="24"/>
                <w:szCs w:val="24"/>
              </w:rPr>
              <w:t>erior de arquitectura de Madrid</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Las Palmas de Gran Kanaria</w:t>
            </w:r>
            <w:r w:rsidRPr="00F8441E">
              <w:rPr>
                <w:rFonts w:ascii="Times New Roman" w:hAnsi="Times New Roman" w:cs="Times New Roman"/>
                <w:i/>
                <w:color w:val="000000" w:themeColor="text1"/>
                <w:sz w:val="24"/>
                <w:szCs w:val="24"/>
              </w:rPr>
              <w:t xml:space="preserve"> </w:t>
            </w:r>
            <w:r w:rsidRPr="00F8441E">
              <w:rPr>
                <w:rFonts w:ascii="Times New Roman" w:hAnsi="Times New Roman" w:cs="Times New Roman"/>
                <w:color w:val="000000" w:themeColor="text1"/>
                <w:sz w:val="24"/>
                <w:szCs w:val="24"/>
              </w:rPr>
              <w:t>Universitātes Arhitektūras fakultāte</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Escuela de Arquitectura de la Universida</w:t>
            </w:r>
            <w:r>
              <w:rPr>
                <w:rFonts w:ascii="Times New Roman" w:hAnsi="Times New Roman" w:cs="Times New Roman"/>
                <w:i/>
                <w:color w:val="000000" w:themeColor="text1"/>
                <w:sz w:val="24"/>
                <w:szCs w:val="24"/>
              </w:rPr>
              <w:t>d de Las Palmas de Gran Canaria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Valensijas Politehniskā universitāte, Valensijas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politécnica de Valencia, escuela técnica super</w:t>
            </w:r>
            <w:r>
              <w:rPr>
                <w:rFonts w:ascii="Times New Roman" w:hAnsi="Times New Roman" w:cs="Times New Roman"/>
                <w:i/>
                <w:color w:val="000000" w:themeColor="text1"/>
                <w:sz w:val="24"/>
                <w:szCs w:val="24"/>
              </w:rPr>
              <w:t>ior de arquitectura de Valencia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Seviļas Universitāte, Seviļas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Sevilla, escuela técnica superior de arquitectura de</w:t>
            </w:r>
            <w:r>
              <w:rPr>
                <w:rFonts w:ascii="Times New Roman" w:hAnsi="Times New Roman" w:cs="Times New Roman"/>
                <w:i/>
                <w:color w:val="000000" w:themeColor="text1"/>
                <w:sz w:val="24"/>
                <w:szCs w:val="24"/>
              </w:rPr>
              <w:t xml:space="preserve"> Sevilla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Valladolid</w:t>
            </w:r>
            <w:r w:rsidRPr="00F8441E">
              <w:rPr>
                <w:rFonts w:ascii="Times New Roman" w:hAnsi="Times New Roman" w:cs="Times New Roman"/>
                <w:color w:val="000000" w:themeColor="text1"/>
                <w:sz w:val="24"/>
                <w:szCs w:val="24"/>
              </w:rPr>
              <w:t xml:space="preserve"> universitāte, </w:t>
            </w:r>
            <w:r w:rsidRPr="00F8441E">
              <w:rPr>
                <w:rFonts w:ascii="Times New Roman" w:hAnsi="Times New Roman" w:cs="Times New Roman"/>
                <w:i/>
                <w:color w:val="000000" w:themeColor="text1"/>
                <w:sz w:val="24"/>
                <w:szCs w:val="24"/>
              </w:rPr>
              <w:t xml:space="preserve">Valladolid </w:t>
            </w:r>
            <w:r w:rsidRPr="00F8441E">
              <w:rPr>
                <w:rFonts w:ascii="Times New Roman" w:hAnsi="Times New Roman" w:cs="Times New Roman"/>
                <w:color w:val="000000" w:themeColor="text1"/>
                <w:sz w:val="24"/>
                <w:szCs w:val="24"/>
              </w:rPr>
              <w:t>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lastRenderedPageBreak/>
              <w:t>– Universidad de Valladolid, escuela técnica superio</w:t>
            </w:r>
            <w:r>
              <w:rPr>
                <w:rFonts w:ascii="Times New Roman" w:hAnsi="Times New Roman" w:cs="Times New Roman"/>
                <w:i/>
                <w:color w:val="000000" w:themeColor="text1"/>
                <w:sz w:val="24"/>
                <w:szCs w:val="24"/>
              </w:rPr>
              <w:t>r de arquitectura de Valladolid</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Santjago de Kompostela Universitāte, La Korunjas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Santiago de Compostela, escuela técnica superi</w:t>
            </w:r>
            <w:r>
              <w:rPr>
                <w:rFonts w:ascii="Times New Roman" w:hAnsi="Times New Roman" w:cs="Times New Roman"/>
                <w:i/>
                <w:color w:val="000000" w:themeColor="text1"/>
                <w:sz w:val="24"/>
                <w:szCs w:val="24"/>
              </w:rPr>
              <w:t>or de arquitectura de La Coruña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Basku zemes Universitāte, San Sebastiana Arhitektūras tehniskā augstskola</w:t>
            </w:r>
          </w:p>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i/>
                <w:color w:val="000000" w:themeColor="text1"/>
                <w:sz w:val="24"/>
                <w:szCs w:val="24"/>
              </w:rPr>
              <w:t>– Universidad del País Vasco, escuela técnica superior de arquitectura de San Sebastián</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Navaras Universitāte, Pamplonas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Navarra, escuela técnica superio</w:t>
            </w:r>
            <w:r>
              <w:rPr>
                <w:rFonts w:ascii="Times New Roman" w:hAnsi="Times New Roman" w:cs="Times New Roman"/>
                <w:i/>
                <w:color w:val="000000" w:themeColor="text1"/>
                <w:sz w:val="24"/>
                <w:szCs w:val="24"/>
              </w:rPr>
              <w:t xml:space="preserve">r de arquitectura de Pamplona  </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7166A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i/>
                <w:color w:val="000000" w:themeColor="text1"/>
                <w:sz w:val="24"/>
                <w:szCs w:val="24"/>
              </w:rPr>
              <w:t xml:space="preserve"> </w:t>
            </w:r>
            <w:r w:rsidR="00250B75" w:rsidRPr="00F8441E">
              <w:rPr>
                <w:rFonts w:ascii="Times New Roman" w:hAnsi="Times New Roman" w:cs="Times New Roman"/>
                <w:color w:val="000000" w:themeColor="text1"/>
                <w:sz w:val="24"/>
                <w:szCs w:val="24"/>
              </w:rPr>
              <w:t>A Korunjas Universitāte</w:t>
            </w:r>
          </w:p>
          <w:p w:rsidR="00250B75" w:rsidRPr="00250B75" w:rsidRDefault="007166A5"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250B75">
              <w:rPr>
                <w:rFonts w:ascii="Times New Roman" w:hAnsi="Times New Roman" w:cs="Times New Roman"/>
                <w:i/>
                <w:color w:val="000000" w:themeColor="text1"/>
                <w:sz w:val="24"/>
                <w:szCs w:val="24"/>
              </w:rPr>
              <w:t xml:space="preserve"> Universidad de A Coruña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1991./1992.</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Granādas Universitāte, Granādas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Granada, Escuela Técnica Super</w:t>
            </w:r>
            <w:r>
              <w:rPr>
                <w:rFonts w:ascii="Times New Roman" w:hAnsi="Times New Roman" w:cs="Times New Roman"/>
                <w:i/>
                <w:color w:val="000000" w:themeColor="text1"/>
                <w:sz w:val="24"/>
                <w:szCs w:val="24"/>
              </w:rPr>
              <w:t>ior de Arquitectura de Granada.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1994./1995.</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7166A5"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color w:val="000000" w:themeColor="text1"/>
                <w:sz w:val="24"/>
                <w:szCs w:val="24"/>
              </w:rPr>
              <w:t xml:space="preserve"> Alikantes Universitāte, Alikantes Politehniskā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lastRenderedPageBreak/>
              <w:t>– Universidad de Alicante, escuela p</w:t>
            </w:r>
            <w:r>
              <w:rPr>
                <w:rFonts w:ascii="Times New Roman" w:hAnsi="Times New Roman" w:cs="Times New Roman"/>
                <w:i/>
                <w:color w:val="000000" w:themeColor="text1"/>
                <w:sz w:val="24"/>
                <w:szCs w:val="24"/>
              </w:rPr>
              <w:t>olitécnica superior de Alicante</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1997./1998.</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Madrides Eiropas Universitāte  </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Universidad Europea de Madrid  </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1998./1999.</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Ramón Llull</w:t>
            </w:r>
            <w:r w:rsidRPr="00F8441E">
              <w:rPr>
                <w:rFonts w:ascii="Times New Roman" w:hAnsi="Times New Roman" w:cs="Times New Roman"/>
                <w:color w:val="000000" w:themeColor="text1"/>
                <w:sz w:val="24"/>
                <w:szCs w:val="24"/>
              </w:rPr>
              <w:t xml:space="preserve"> vārdā nosauktā universitāte, La Sales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Ramón Llull, escuela técnica super</w:t>
            </w:r>
            <w:r>
              <w:rPr>
                <w:rFonts w:ascii="Times New Roman" w:hAnsi="Times New Roman" w:cs="Times New Roman"/>
                <w:i/>
                <w:color w:val="000000" w:themeColor="text1"/>
                <w:sz w:val="24"/>
                <w:szCs w:val="24"/>
              </w:rPr>
              <w:t>ior de arquitectura de La Salle</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Katalonijas Universitāte, Barselonas arhitektūras tehniskā augstskola</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Cataluña, escuela técnica superi</w:t>
            </w:r>
            <w:r>
              <w:rPr>
                <w:rFonts w:ascii="Times New Roman" w:hAnsi="Times New Roman" w:cs="Times New Roman"/>
                <w:i/>
                <w:color w:val="000000" w:themeColor="text1"/>
                <w:sz w:val="24"/>
                <w:szCs w:val="24"/>
              </w:rPr>
              <w:t>or de arquitectura de Barcelona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1999./2000.</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Alfonso X El Sabio</w:t>
            </w:r>
            <w:r w:rsidRPr="00F8441E">
              <w:rPr>
                <w:rFonts w:ascii="Times New Roman" w:hAnsi="Times New Roman" w:cs="Times New Roman"/>
                <w:color w:val="000000" w:themeColor="text1"/>
                <w:sz w:val="24"/>
                <w:szCs w:val="24"/>
              </w:rPr>
              <w:t xml:space="preserve"> vārdā nosauktā universitāte, Vilanueva de la Kanjada Augstākās izglītības politehniskajā centrā</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Alfonso X El Sabio, centro politécnico supe</w:t>
            </w:r>
            <w:r>
              <w:rPr>
                <w:rFonts w:ascii="Times New Roman" w:hAnsi="Times New Roman" w:cs="Times New Roman"/>
                <w:i/>
                <w:color w:val="000000" w:themeColor="text1"/>
                <w:sz w:val="24"/>
                <w:szCs w:val="24"/>
              </w:rPr>
              <w:t>rior de Villanueva de la Cañada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Alkala Universitāte (Arhitektūras fakultāte)</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de A</w:t>
            </w:r>
            <w:r>
              <w:rPr>
                <w:rFonts w:ascii="Times New Roman" w:hAnsi="Times New Roman" w:cs="Times New Roman"/>
                <w:i/>
                <w:color w:val="000000" w:themeColor="text1"/>
                <w:sz w:val="24"/>
                <w:szCs w:val="24"/>
              </w:rPr>
              <w:t>lcalá (Escuela de Arquitectura)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color w:val="000000" w:themeColor="text1"/>
                <w:sz w:val="24"/>
                <w:szCs w:val="24"/>
              </w:rPr>
              <w:t xml:space="preserve"> Katalonijas Starptautiskā universitāte, Arhitektūras tehniskā augstskola</w:t>
            </w:r>
          </w:p>
          <w:p w:rsidR="00250B75" w:rsidRPr="00250B75"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i/>
                <w:color w:val="000000" w:themeColor="text1"/>
                <w:sz w:val="24"/>
                <w:szCs w:val="24"/>
              </w:rPr>
              <w:t xml:space="preserve"> Universidad Internacional de Cataluña, Escuela T</w:t>
            </w:r>
            <w:r w:rsidR="00250B75">
              <w:rPr>
                <w:rFonts w:ascii="Times New Roman" w:hAnsi="Times New Roman" w:cs="Times New Roman"/>
                <w:i/>
                <w:color w:val="000000" w:themeColor="text1"/>
                <w:sz w:val="24"/>
                <w:szCs w:val="24"/>
              </w:rPr>
              <w:t>écnica Superior de Arquitectura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Segovijas </w:t>
            </w:r>
            <w:r w:rsidRPr="00F8441E">
              <w:rPr>
                <w:rFonts w:ascii="Times New Roman" w:hAnsi="Times New Roman" w:cs="Times New Roman"/>
                <w:i/>
                <w:color w:val="000000" w:themeColor="text1"/>
                <w:sz w:val="24"/>
                <w:szCs w:val="24"/>
              </w:rPr>
              <w:t>S.E.K.</w:t>
            </w:r>
            <w:r w:rsidRPr="00F8441E">
              <w:rPr>
                <w:rFonts w:ascii="Times New Roman" w:hAnsi="Times New Roman" w:cs="Times New Roman"/>
                <w:color w:val="000000" w:themeColor="text1"/>
                <w:sz w:val="24"/>
                <w:szCs w:val="24"/>
              </w:rPr>
              <w:t xml:space="preserve"> universitāte, Segovijas Arhitektūras integrēto mācību centrs</w:t>
            </w:r>
          </w:p>
          <w:p w:rsidR="00250B75" w:rsidRPr="00250B75" w:rsidRDefault="00250B75" w:rsidP="008B3017">
            <w:pPr>
              <w:ind w:firstLine="0"/>
              <w:jc w:val="left"/>
              <w:rPr>
                <w:rFonts w:ascii="Times New Roman" w:hAnsi="Times New Roman" w:cs="Times New Roman"/>
                <w:i/>
                <w:color w:val="000000" w:themeColor="text1"/>
                <w:sz w:val="24"/>
                <w:szCs w:val="24"/>
              </w:rPr>
            </w:pPr>
            <w:r w:rsidRPr="00F8441E">
              <w:rPr>
                <w:rFonts w:ascii="Times New Roman" w:hAnsi="Times New Roman" w:cs="Times New Roman"/>
                <w:i/>
                <w:color w:val="000000" w:themeColor="text1"/>
                <w:sz w:val="24"/>
                <w:szCs w:val="24"/>
              </w:rPr>
              <w:t>– Universidad S.E.K. de Segovia, centro de estudios integrad</w:t>
            </w:r>
            <w:r>
              <w:rPr>
                <w:rFonts w:ascii="Times New Roman" w:hAnsi="Times New Roman" w:cs="Times New Roman"/>
                <w:i/>
                <w:color w:val="000000" w:themeColor="text1"/>
                <w:sz w:val="24"/>
                <w:szCs w:val="24"/>
              </w:rPr>
              <w:t xml:space="preserve">os de arquitectura de Segovia  </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color w:val="000000" w:themeColor="text1"/>
                <w:sz w:val="24"/>
                <w:szCs w:val="24"/>
              </w:rPr>
              <w:t xml:space="preserve"> Madrides Kamilo Hose Sela vārdā nosauktā universitāte</w:t>
            </w:r>
          </w:p>
          <w:p w:rsidR="00250B75" w:rsidRPr="00250B75"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i/>
                <w:color w:val="000000" w:themeColor="text1"/>
                <w:sz w:val="24"/>
                <w:szCs w:val="24"/>
              </w:rPr>
              <w:t xml:space="preserve"> Univers</w:t>
            </w:r>
            <w:r w:rsidR="00250B75">
              <w:rPr>
                <w:rFonts w:ascii="Times New Roman" w:hAnsi="Times New Roman" w:cs="Times New Roman"/>
                <w:i/>
                <w:color w:val="000000" w:themeColor="text1"/>
                <w:sz w:val="24"/>
                <w:szCs w:val="24"/>
              </w:rPr>
              <w:t>idad Camilo José Cela de Madrid</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2000./2001.</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 </w:t>
            </w:r>
            <w:r w:rsidRPr="00F8441E">
              <w:rPr>
                <w:rFonts w:ascii="Times New Roman" w:hAnsi="Times New Roman" w:cs="Times New Roman"/>
                <w:i/>
                <w:color w:val="000000" w:themeColor="text1"/>
                <w:sz w:val="24"/>
                <w:szCs w:val="24"/>
              </w:rPr>
              <w:t>San Pablo CEU</w:t>
            </w:r>
            <w:r w:rsidRPr="00F8441E">
              <w:rPr>
                <w:rFonts w:ascii="Times New Roman" w:hAnsi="Times New Roman" w:cs="Times New Roman"/>
                <w:color w:val="000000" w:themeColor="text1"/>
                <w:sz w:val="24"/>
                <w:szCs w:val="24"/>
              </w:rPr>
              <w:t xml:space="preserve"> universitāte</w:t>
            </w:r>
          </w:p>
          <w:p w:rsidR="00250B75" w:rsidRPr="00250B75" w:rsidRDefault="00250B75" w:rsidP="008B3017">
            <w:pPr>
              <w:ind w:firstLine="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Universidad San Pablo CEU</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2001./2002.</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250B75"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color w:val="000000" w:themeColor="text1"/>
                <w:sz w:val="24"/>
                <w:szCs w:val="24"/>
              </w:rPr>
              <w:t xml:space="preserve"> </w:t>
            </w:r>
            <w:r w:rsidR="00250B75" w:rsidRPr="00F8441E">
              <w:rPr>
                <w:rFonts w:ascii="Times New Roman" w:hAnsi="Times New Roman" w:cs="Times New Roman"/>
                <w:i/>
                <w:color w:val="000000" w:themeColor="text1"/>
                <w:sz w:val="24"/>
                <w:szCs w:val="24"/>
              </w:rPr>
              <w:t>CEU Cardenal Herrera</w:t>
            </w:r>
            <w:r w:rsidR="00250B75" w:rsidRPr="00F8441E">
              <w:rPr>
                <w:rFonts w:ascii="Times New Roman" w:hAnsi="Times New Roman" w:cs="Times New Roman"/>
                <w:color w:val="000000" w:themeColor="text1"/>
                <w:sz w:val="24"/>
                <w:szCs w:val="24"/>
              </w:rPr>
              <w:t xml:space="preserve"> vārdā nosauktā universitāte, Valensijas Tehnisko mācību augstskola</w:t>
            </w:r>
          </w:p>
          <w:p w:rsidR="00250B75" w:rsidRPr="00250B75"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250B75" w:rsidRPr="00F8441E">
              <w:rPr>
                <w:rFonts w:ascii="Times New Roman" w:hAnsi="Times New Roman" w:cs="Times New Roman"/>
                <w:i/>
                <w:color w:val="000000" w:themeColor="text1"/>
                <w:sz w:val="24"/>
                <w:szCs w:val="24"/>
              </w:rPr>
              <w:t xml:space="preserve"> Universidad CEU Cardenal Herrera, Valencia-Escuela </w:t>
            </w:r>
            <w:r w:rsidR="00250B75">
              <w:rPr>
                <w:rFonts w:ascii="Times New Roman" w:hAnsi="Times New Roman" w:cs="Times New Roman"/>
                <w:i/>
                <w:color w:val="000000" w:themeColor="text1"/>
                <w:sz w:val="24"/>
                <w:szCs w:val="24"/>
              </w:rPr>
              <w:t>Superior de Enseñanzas Técnicas</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2002./2003.</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334D0A" w:rsidRPr="00F8441E">
              <w:rPr>
                <w:rFonts w:ascii="Times New Roman" w:hAnsi="Times New Roman" w:cs="Times New Roman"/>
                <w:i/>
                <w:color w:val="000000" w:themeColor="text1"/>
                <w:sz w:val="24"/>
                <w:szCs w:val="24"/>
              </w:rPr>
              <w:t>Rovira i Virgili</w:t>
            </w:r>
            <w:r w:rsidR="00334D0A" w:rsidRPr="00F8441E">
              <w:rPr>
                <w:rFonts w:ascii="Times New Roman" w:hAnsi="Times New Roman" w:cs="Times New Roman"/>
                <w:color w:val="000000" w:themeColor="text1"/>
                <w:sz w:val="24"/>
                <w:szCs w:val="24"/>
              </w:rPr>
              <w:t xml:space="preserve"> universitāte</w:t>
            </w:r>
          </w:p>
          <w:p w:rsidR="00250B75" w:rsidRPr="00334D0A"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334D0A">
              <w:rPr>
                <w:rFonts w:ascii="Times New Roman" w:hAnsi="Times New Roman" w:cs="Times New Roman"/>
                <w:i/>
                <w:color w:val="000000" w:themeColor="text1"/>
                <w:sz w:val="24"/>
                <w:szCs w:val="24"/>
              </w:rPr>
              <w:t xml:space="preserve"> Universidad Rovira i Virgili</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2005./2006.</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250B75" w:rsidRPr="004F227D" w:rsidRDefault="00250B7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334D0A" w:rsidRPr="00F8441E">
              <w:rPr>
                <w:rFonts w:ascii="Times New Roman" w:hAnsi="Times New Roman" w:cs="Times New Roman"/>
                <w:color w:val="000000" w:themeColor="text1"/>
                <w:sz w:val="24"/>
                <w:szCs w:val="24"/>
              </w:rPr>
              <w:t xml:space="preserve"> Fransisko de Vitoria</w:t>
            </w:r>
            <w:r w:rsidR="00334D0A" w:rsidRPr="00F8441E">
              <w:rPr>
                <w:rFonts w:ascii="Times New Roman" w:hAnsi="Times New Roman" w:cs="Times New Roman"/>
                <w:i/>
                <w:color w:val="000000" w:themeColor="text1"/>
                <w:sz w:val="24"/>
                <w:szCs w:val="24"/>
              </w:rPr>
              <w:t xml:space="preserve"> </w:t>
            </w:r>
            <w:r w:rsidR="00334D0A" w:rsidRPr="00F8441E">
              <w:rPr>
                <w:rFonts w:ascii="Times New Roman" w:hAnsi="Times New Roman" w:cs="Times New Roman"/>
                <w:color w:val="000000" w:themeColor="text1"/>
                <w:sz w:val="24"/>
                <w:szCs w:val="24"/>
              </w:rPr>
              <w:t>vārdā nosauktā universitāte</w:t>
            </w:r>
          </w:p>
          <w:p w:rsidR="00250B75" w:rsidRPr="00334D0A"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334D0A" w:rsidRPr="00F8441E">
              <w:rPr>
                <w:rFonts w:ascii="Times New Roman" w:hAnsi="Times New Roman" w:cs="Times New Roman"/>
                <w:i/>
                <w:color w:val="000000" w:themeColor="text1"/>
                <w:sz w:val="24"/>
                <w:szCs w:val="24"/>
              </w:rPr>
              <w:t xml:space="preserve"> U</w:t>
            </w:r>
            <w:r w:rsidR="00334D0A">
              <w:rPr>
                <w:rFonts w:ascii="Times New Roman" w:hAnsi="Times New Roman" w:cs="Times New Roman"/>
                <w:i/>
                <w:color w:val="000000" w:themeColor="text1"/>
                <w:sz w:val="24"/>
                <w:szCs w:val="24"/>
              </w:rPr>
              <w:t>niversidad Francisco de Vitoria</w:t>
            </w:r>
          </w:p>
        </w:tc>
        <w:tc>
          <w:tcPr>
            <w:tcW w:w="999" w:type="pct"/>
            <w:tcBorders>
              <w:top w:val="nil"/>
              <w:left w:val="single" w:sz="4" w:space="0" w:color="auto"/>
              <w:bottom w:val="nil"/>
              <w:right w:val="single" w:sz="4" w:space="0" w:color="auto"/>
            </w:tcBorders>
          </w:tcPr>
          <w:p w:rsidR="00250B75" w:rsidRPr="00F8441E" w:rsidRDefault="00250B7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2006./2007.</w:t>
            </w:r>
          </w:p>
          <w:p w:rsidR="00250B75" w:rsidRPr="00F8441E" w:rsidRDefault="00250B7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334D0A" w:rsidRPr="004F227D" w:rsidRDefault="00334D0A"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334D0A" w:rsidRPr="00F8441E">
              <w:rPr>
                <w:rFonts w:ascii="Times New Roman" w:hAnsi="Times New Roman" w:cs="Times New Roman"/>
                <w:color w:val="000000" w:themeColor="text1"/>
                <w:sz w:val="24"/>
                <w:szCs w:val="24"/>
              </w:rPr>
              <w:t xml:space="preserve"> </w:t>
            </w:r>
            <w:r w:rsidR="00334D0A" w:rsidRPr="00F8441E">
              <w:rPr>
                <w:rFonts w:ascii="Times New Roman" w:hAnsi="Times New Roman" w:cs="Times New Roman"/>
                <w:i/>
                <w:color w:val="000000" w:themeColor="text1"/>
                <w:sz w:val="24"/>
                <w:szCs w:val="24"/>
              </w:rPr>
              <w:t>IE</w:t>
            </w:r>
            <w:r w:rsidR="00334D0A" w:rsidRPr="00F8441E">
              <w:rPr>
                <w:rFonts w:ascii="Times New Roman" w:hAnsi="Times New Roman" w:cs="Times New Roman"/>
                <w:color w:val="000000" w:themeColor="text1"/>
                <w:sz w:val="24"/>
                <w:szCs w:val="24"/>
              </w:rPr>
              <w:t xml:space="preserve"> universitāte. Arhitektūras integrēto mācību tehniskā augstskola</w:t>
            </w:r>
          </w:p>
          <w:p w:rsidR="00334D0A"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334D0A" w:rsidRPr="00F8441E">
              <w:rPr>
                <w:rFonts w:ascii="Times New Roman" w:hAnsi="Times New Roman" w:cs="Times New Roman"/>
                <w:i/>
                <w:color w:val="000000" w:themeColor="text1"/>
                <w:sz w:val="24"/>
                <w:szCs w:val="24"/>
              </w:rPr>
              <w:t xml:space="preserve"> IE Universidad. Escuela Técnica Superior de Estudios Integrados de Arquitectura</w:t>
            </w:r>
          </w:p>
        </w:tc>
        <w:tc>
          <w:tcPr>
            <w:tcW w:w="999"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2009./2010.</w:t>
            </w:r>
          </w:p>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334D0A" w:rsidRPr="004F227D" w:rsidRDefault="00334D0A"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Bakalaura tituls arhitektūrā</w:t>
            </w:r>
          </w:p>
          <w:p w:rsidR="00334D0A" w:rsidRPr="00F8441E" w:rsidRDefault="00334D0A"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t>Título de Graduado/a ne Arquitectura</w:t>
            </w:r>
          </w:p>
        </w:tc>
        <w:tc>
          <w:tcPr>
            <w:tcW w:w="1366" w:type="pct"/>
            <w:tcBorders>
              <w:top w:val="single" w:sz="4" w:space="0" w:color="auto"/>
              <w:left w:val="single" w:sz="4" w:space="0" w:color="auto"/>
              <w:bottom w:val="single" w:sz="4" w:space="0" w:color="auto"/>
              <w:right w:val="single" w:sz="4" w:space="0" w:color="auto"/>
            </w:tcBorders>
          </w:tcPr>
          <w:p w:rsidR="00334D0A"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334D0A" w:rsidRPr="00F8441E">
              <w:rPr>
                <w:rFonts w:ascii="Times New Roman" w:hAnsi="Times New Roman" w:cs="Times New Roman"/>
                <w:color w:val="000000" w:themeColor="text1"/>
                <w:sz w:val="24"/>
                <w:szCs w:val="24"/>
              </w:rPr>
              <w:t xml:space="preserve"> </w:t>
            </w:r>
            <w:r w:rsidR="00334D0A" w:rsidRPr="00F8441E">
              <w:rPr>
                <w:rFonts w:ascii="Times New Roman" w:hAnsi="Times New Roman" w:cs="Times New Roman"/>
                <w:i/>
                <w:color w:val="000000" w:themeColor="text1"/>
                <w:sz w:val="24"/>
                <w:szCs w:val="24"/>
              </w:rPr>
              <w:t>IE</w:t>
            </w:r>
            <w:r w:rsidR="00334D0A" w:rsidRPr="00F8441E">
              <w:rPr>
                <w:rFonts w:ascii="Times New Roman" w:hAnsi="Times New Roman" w:cs="Times New Roman"/>
                <w:color w:val="000000" w:themeColor="text1"/>
                <w:sz w:val="24"/>
                <w:szCs w:val="24"/>
              </w:rPr>
              <w:t xml:space="preserve"> universitāte. Arhitektūras integrēto mācību tehniskā augstskola</w:t>
            </w:r>
          </w:p>
          <w:p w:rsidR="00334D0A" w:rsidRPr="00334D0A"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334D0A" w:rsidRPr="00F8441E">
              <w:rPr>
                <w:rFonts w:ascii="Times New Roman" w:hAnsi="Times New Roman" w:cs="Times New Roman"/>
                <w:i/>
                <w:color w:val="000000" w:themeColor="text1"/>
                <w:sz w:val="24"/>
                <w:szCs w:val="24"/>
              </w:rPr>
              <w:t xml:space="preserve"> IE Universidad, Escuela Técnica Superior de Estu</w:t>
            </w:r>
            <w:r w:rsidR="00334D0A">
              <w:rPr>
                <w:rFonts w:ascii="Times New Roman" w:hAnsi="Times New Roman" w:cs="Times New Roman"/>
                <w:i/>
                <w:color w:val="000000" w:themeColor="text1"/>
                <w:sz w:val="24"/>
                <w:szCs w:val="24"/>
              </w:rPr>
              <w:t>dios Integrados de Arquitectura</w:t>
            </w:r>
          </w:p>
        </w:tc>
        <w:tc>
          <w:tcPr>
            <w:tcW w:w="999"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2008./2009.</w:t>
            </w:r>
          </w:p>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334D0A" w:rsidRPr="004F227D" w:rsidRDefault="00334D0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Madrides Eiropas Universitāte</w:t>
            </w:r>
          </w:p>
          <w:p w:rsidR="00334D0A" w:rsidRPr="00BF3B59"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Pr>
                <w:rFonts w:ascii="Times New Roman" w:hAnsi="Times New Roman" w:cs="Times New Roman"/>
                <w:i/>
                <w:color w:val="000000" w:themeColor="text1"/>
                <w:sz w:val="24"/>
                <w:szCs w:val="24"/>
              </w:rPr>
              <w:t xml:space="preserve"> Universidad Europea de Madrid</w:t>
            </w:r>
          </w:p>
        </w:tc>
        <w:tc>
          <w:tcPr>
            <w:tcW w:w="999" w:type="pct"/>
            <w:tcBorders>
              <w:top w:val="nil"/>
              <w:left w:val="single" w:sz="4" w:space="0" w:color="auto"/>
              <w:bottom w:val="nil"/>
              <w:right w:val="single" w:sz="4" w:space="0" w:color="auto"/>
            </w:tcBorders>
          </w:tcPr>
          <w:p w:rsidR="00334D0A" w:rsidRPr="00F8441E" w:rsidRDefault="00334D0A"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2009./2010.</w:t>
            </w:r>
          </w:p>
          <w:p w:rsidR="00334D0A" w:rsidRPr="00F8441E" w:rsidRDefault="00334D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Katalonijas Starptautiskā universitāte</w:t>
            </w:r>
          </w:p>
          <w:p w:rsidR="00BF3B59" w:rsidRPr="00F8441E"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Universitat Internacional de Catalunya</w:t>
            </w:r>
          </w:p>
          <w:p w:rsidR="00BF3B59"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San Horhe (Saragosa) Universitāte</w:t>
            </w:r>
          </w:p>
          <w:p w:rsidR="00BF3B59" w:rsidRPr="00BF3B59"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w:t>
            </w:r>
            <w:r w:rsidR="00BF3B59">
              <w:rPr>
                <w:rFonts w:ascii="Times New Roman" w:hAnsi="Times New Roman" w:cs="Times New Roman"/>
                <w:i/>
                <w:color w:val="000000" w:themeColor="text1"/>
                <w:sz w:val="24"/>
                <w:szCs w:val="24"/>
              </w:rPr>
              <w:t>niversidad San Jorge (Zaragoza)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Navaras Universitāte</w:t>
            </w:r>
          </w:p>
          <w:p w:rsidR="00BF3B59" w:rsidRPr="00BF3B59" w:rsidRDefault="007E5234"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Pr>
                <w:rFonts w:ascii="Times New Roman" w:hAnsi="Times New Roman" w:cs="Times New Roman"/>
                <w:i/>
                <w:color w:val="000000" w:themeColor="text1"/>
                <w:sz w:val="24"/>
                <w:szCs w:val="24"/>
              </w:rPr>
              <w:t xml:space="preserve"> Universidad de Navarra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7E5234"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w:t>
            </w:r>
            <w:r w:rsidR="00BF3B59" w:rsidRPr="00F8441E">
              <w:rPr>
                <w:rFonts w:ascii="Times New Roman" w:hAnsi="Times New Roman" w:cs="Times New Roman"/>
                <w:i/>
                <w:color w:val="000000" w:themeColor="text1"/>
                <w:sz w:val="24"/>
                <w:szCs w:val="24"/>
              </w:rPr>
              <w:t>San Pablo CEU</w:t>
            </w:r>
            <w:r w:rsidR="00BF3B59" w:rsidRPr="00F8441E">
              <w:rPr>
                <w:rFonts w:ascii="Times New Roman" w:hAnsi="Times New Roman" w:cs="Times New Roman"/>
                <w:color w:val="000000" w:themeColor="text1"/>
                <w:sz w:val="24"/>
                <w:szCs w:val="24"/>
              </w:rPr>
              <w:t xml:space="preserve"> universitāte – Madride</w:t>
            </w:r>
          </w:p>
          <w:p w:rsidR="00BF3B59" w:rsidRPr="00BF3B59" w:rsidRDefault="000A1911"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Uni</w:t>
            </w:r>
            <w:r w:rsidR="00BF3B59">
              <w:rPr>
                <w:rFonts w:ascii="Times New Roman" w:hAnsi="Times New Roman" w:cs="Times New Roman"/>
                <w:i/>
                <w:color w:val="000000" w:themeColor="text1"/>
                <w:sz w:val="24"/>
                <w:szCs w:val="24"/>
              </w:rPr>
              <w:t>versidad San Pablo CEU – Madrid</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Valensijas Politehniskā universitāte</w:t>
            </w:r>
          </w:p>
          <w:p w:rsidR="00BF3B59" w:rsidRPr="00BF3B59" w:rsidRDefault="000A1911"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Univ</w:t>
            </w:r>
            <w:r w:rsidR="00BF3B59">
              <w:rPr>
                <w:rFonts w:ascii="Times New Roman" w:hAnsi="Times New Roman" w:cs="Times New Roman"/>
                <w:i/>
                <w:color w:val="000000" w:themeColor="text1"/>
                <w:sz w:val="24"/>
                <w:szCs w:val="24"/>
              </w:rPr>
              <w:t>ersitat Politècnica de València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A Korunjas Universitāte. A Korunjas Arhitektūras tehniskā augstskola</w:t>
            </w:r>
          </w:p>
          <w:p w:rsidR="00BF3B59" w:rsidRPr="00BF3B59" w:rsidRDefault="000A1911"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Universidad de A Coruña. Escuela Técnica Super</w:t>
            </w:r>
            <w:r w:rsidR="00BF3B59">
              <w:rPr>
                <w:rFonts w:ascii="Times New Roman" w:hAnsi="Times New Roman" w:cs="Times New Roman"/>
                <w:i/>
                <w:color w:val="000000" w:themeColor="text1"/>
                <w:sz w:val="24"/>
                <w:szCs w:val="24"/>
              </w:rPr>
              <w:t>ior de Arquitectura de A Coruña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w:t>
            </w:r>
            <w:r w:rsidR="00BF3B59" w:rsidRPr="00F8441E">
              <w:rPr>
                <w:rFonts w:ascii="Times New Roman" w:hAnsi="Times New Roman" w:cs="Times New Roman"/>
                <w:i/>
                <w:color w:val="000000" w:themeColor="text1"/>
                <w:sz w:val="24"/>
                <w:szCs w:val="24"/>
              </w:rPr>
              <w:t>Rovira i Virgili</w:t>
            </w:r>
            <w:r w:rsidR="00BF3B59" w:rsidRPr="00F8441E">
              <w:rPr>
                <w:rFonts w:ascii="Times New Roman" w:hAnsi="Times New Roman" w:cs="Times New Roman"/>
                <w:color w:val="000000" w:themeColor="text1"/>
                <w:sz w:val="24"/>
                <w:szCs w:val="24"/>
              </w:rPr>
              <w:t xml:space="preserve"> universitāte</w:t>
            </w:r>
          </w:p>
          <w:p w:rsidR="00BF3B59" w:rsidRPr="00BF3B59" w:rsidRDefault="000A1911"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Pr>
                <w:rFonts w:ascii="Times New Roman" w:hAnsi="Times New Roman" w:cs="Times New Roman"/>
                <w:i/>
                <w:color w:val="000000" w:themeColor="text1"/>
                <w:sz w:val="24"/>
                <w:szCs w:val="24"/>
              </w:rPr>
              <w:t xml:space="preserve"> Universidad Rovira i Virgili</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w:t>
            </w:r>
            <w:r w:rsidR="00BF3B59" w:rsidRPr="00F8441E">
              <w:rPr>
                <w:rFonts w:ascii="Times New Roman" w:hAnsi="Times New Roman" w:cs="Times New Roman"/>
                <w:i/>
                <w:color w:val="000000" w:themeColor="text1"/>
                <w:sz w:val="24"/>
                <w:szCs w:val="24"/>
              </w:rPr>
              <w:t>Cardenal Herrera CEU</w:t>
            </w:r>
            <w:r w:rsidR="00BF3B59" w:rsidRPr="00F8441E">
              <w:rPr>
                <w:rFonts w:ascii="Times New Roman" w:hAnsi="Times New Roman" w:cs="Times New Roman"/>
                <w:color w:val="000000" w:themeColor="text1"/>
                <w:sz w:val="24"/>
                <w:szCs w:val="24"/>
              </w:rPr>
              <w:t xml:space="preserve"> vārdā nosauktā universitāte</w:t>
            </w:r>
          </w:p>
          <w:p w:rsidR="00BF3B59" w:rsidRPr="00BF3B59" w:rsidRDefault="000A1911"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w:t>
            </w:r>
            <w:r w:rsidR="00BF3B59">
              <w:rPr>
                <w:rFonts w:ascii="Times New Roman" w:hAnsi="Times New Roman" w:cs="Times New Roman"/>
                <w:i/>
                <w:color w:val="000000" w:themeColor="text1"/>
                <w:sz w:val="24"/>
                <w:szCs w:val="24"/>
              </w:rPr>
              <w:t>niversidad Cardenal Herrera CEU</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Fransisko de Vitoria vārdā nosauktā universitāte</w:t>
            </w:r>
          </w:p>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Universidad Francisco de Vitoria</w:t>
            </w: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r w:rsidRPr="00F8441E">
              <w:rPr>
                <w:rFonts w:ascii="Times New Roman" w:hAnsi="Times New Roman" w:cs="Times New Roman"/>
                <w:color w:val="000000" w:themeColor="text1"/>
                <w:sz w:val="24"/>
                <w:szCs w:val="24"/>
              </w:rPr>
              <w:t xml:space="preserve">Bakalaurs arhitektūras pamatos </w:t>
            </w:r>
            <w:r>
              <w:rPr>
                <w:rFonts w:ascii="Times New Roman" w:hAnsi="Times New Roman" w:cs="Times New Roman"/>
                <w:color w:val="000000" w:themeColor="text1"/>
                <w:sz w:val="24"/>
                <w:szCs w:val="24"/>
              </w:rPr>
              <w:t>un</w:t>
            </w:r>
            <w:r w:rsidRPr="00F8441E">
              <w:rPr>
                <w:rFonts w:ascii="Times New Roman" w:hAnsi="Times New Roman" w:cs="Times New Roman"/>
                <w:color w:val="000000" w:themeColor="text1"/>
                <w:sz w:val="24"/>
                <w:szCs w:val="24"/>
              </w:rPr>
              <w:t xml:space="preserve"> arhitektūras maģistrs</w:t>
            </w:r>
          </w:p>
          <w:p w:rsidR="00BF3B59" w:rsidRPr="00F8441E" w:rsidRDefault="00BF3B59" w:rsidP="008B3017">
            <w:pPr>
              <w:ind w:firstLine="0"/>
              <w:jc w:val="left"/>
              <w:rPr>
                <w:rFonts w:ascii="Times New Roman" w:hAnsi="Times New Roman" w:cs="Times New Roman"/>
                <w:noProof/>
                <w:color w:val="000000" w:themeColor="text1"/>
                <w:sz w:val="24"/>
                <w:szCs w:val="24"/>
              </w:rPr>
            </w:pPr>
            <w:r w:rsidRPr="00F8441E">
              <w:rPr>
                <w:rFonts w:ascii="Times New Roman" w:hAnsi="Times New Roman" w:cs="Times New Roman"/>
                <w:i/>
                <w:color w:val="000000" w:themeColor="text1"/>
                <w:sz w:val="24"/>
                <w:szCs w:val="24"/>
              </w:rPr>
              <w:t>Graduado en fundamentos de la arquitectura + Máster en Arquitectura</w:t>
            </w: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Madrides Politehniskā universitāte. Madrides Arhitektūras tehniskā augstskola</w:t>
            </w:r>
          </w:p>
          <w:p w:rsidR="00BF3B59" w:rsidRPr="00F8441E" w:rsidRDefault="000A1911" w:rsidP="008B3017">
            <w:pPr>
              <w:ind w:firstLine="0"/>
              <w:jc w:val="left"/>
              <w:rPr>
                <w:rFonts w:ascii="Times New Roman" w:hAnsi="Times New Roman" w:cs="Times New Roman"/>
                <w:i/>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Universidad Politécnica de Madrid. Escuela Técnica Superior de Arquitectura de Madrid</w:t>
            </w:r>
          </w:p>
          <w:p w:rsidR="00BF3B59" w:rsidRPr="00F8441E" w:rsidRDefault="00BF3B59" w:rsidP="008B3017">
            <w:pPr>
              <w:ind w:firstLine="0"/>
              <w:jc w:val="left"/>
              <w:rPr>
                <w:rFonts w:ascii="Times New Roman" w:hAnsi="Times New Roman" w:cs="Times New Roman"/>
                <w:color w:val="000000" w:themeColor="text1"/>
                <w:sz w:val="24"/>
                <w:szCs w:val="24"/>
              </w:rPr>
            </w:pPr>
          </w:p>
        </w:tc>
        <w:tc>
          <w:tcPr>
            <w:tcW w:w="999" w:type="pct"/>
            <w:tcBorders>
              <w:top w:val="nil"/>
              <w:left w:val="single" w:sz="4" w:space="0" w:color="auto"/>
              <w:bottom w:val="nil"/>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sidRPr="00F8441E">
              <w:rPr>
                <w:rFonts w:ascii="Times New Roman" w:eastAsia="Times New Roman" w:hAnsi="Times New Roman" w:cs="Times New Roman"/>
                <w:color w:val="000000" w:themeColor="text1"/>
                <w:sz w:val="24"/>
                <w:szCs w:val="24"/>
                <w:lang w:eastAsia="lv-LV"/>
              </w:rPr>
              <w:t>2010./2011.</w:t>
            </w:r>
          </w:p>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BF3B59" w:rsidRPr="004F227D" w:rsidRDefault="00BF3B59"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color w:val="000000" w:themeColor="text1"/>
                <w:sz w:val="24"/>
                <w:szCs w:val="24"/>
              </w:rPr>
              <w:t xml:space="preserve"> Antonio de Nebriha vārdā nosauktā universitāte</w:t>
            </w:r>
          </w:p>
          <w:p w:rsidR="00BF3B59" w:rsidRPr="00F8441E" w:rsidRDefault="000A1911" w:rsidP="008B3017">
            <w:pPr>
              <w:ind w:firstLine="0"/>
              <w:jc w:val="left"/>
              <w:rPr>
                <w:rFonts w:ascii="Times New Roman" w:hAnsi="Times New Roman" w:cs="Times New Roman"/>
                <w:color w:val="000000" w:themeColor="text1"/>
                <w:sz w:val="24"/>
                <w:szCs w:val="24"/>
              </w:rPr>
            </w:pPr>
            <w:r w:rsidRPr="00BA3382">
              <w:rPr>
                <w:rFonts w:ascii="Times New Roman" w:hAnsi="Times New Roman" w:cs="Times New Roman"/>
                <w:i/>
                <w:noProof/>
                <w:color w:val="000000" w:themeColor="text1"/>
                <w:sz w:val="24"/>
                <w:szCs w:val="24"/>
              </w:rPr>
              <w:t>–</w:t>
            </w:r>
            <w:r w:rsidR="00BF3B59" w:rsidRPr="00F8441E">
              <w:rPr>
                <w:rFonts w:ascii="Times New Roman" w:hAnsi="Times New Roman" w:cs="Times New Roman"/>
                <w:i/>
                <w:color w:val="000000" w:themeColor="text1"/>
                <w:sz w:val="24"/>
                <w:szCs w:val="24"/>
              </w:rPr>
              <w:t xml:space="preserve"> Universidad Antonio de Nebrija</w:t>
            </w:r>
          </w:p>
        </w:tc>
        <w:tc>
          <w:tcPr>
            <w:tcW w:w="999" w:type="pct"/>
            <w:tcBorders>
              <w:top w:val="nil"/>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2011./2012.</w:t>
            </w:r>
          </w:p>
          <w:p w:rsidR="00BF3B59" w:rsidRPr="00F8441E" w:rsidRDefault="00BF3B59"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single" w:sz="4" w:space="0" w:color="auto"/>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r w:rsidRPr="002D028F">
              <w:rPr>
                <w:rFonts w:ascii="Times New Roman" w:hAnsi="Times New Roman" w:cs="Times New Roman"/>
                <w:sz w:val="24"/>
                <w:szCs w:val="24"/>
              </w:rPr>
              <w:t>Šveices Konfederācija</w:t>
            </w: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5082B" w:rsidP="008B3017">
            <w:pPr>
              <w:pStyle w:val="Default"/>
              <w:rPr>
                <w:color w:val="000000" w:themeColor="text1"/>
              </w:rPr>
            </w:pPr>
            <w:r w:rsidRPr="00BA3382">
              <w:rPr>
                <w:i/>
                <w:noProof/>
                <w:color w:val="000000" w:themeColor="text1"/>
              </w:rPr>
              <w:t>–</w:t>
            </w:r>
            <w:r w:rsidR="00100DFC" w:rsidRPr="005E3DDF">
              <w:rPr>
                <w:color w:val="000000" w:themeColor="text1"/>
              </w:rPr>
              <w:t xml:space="preserve"> Arhitekta diploms </w:t>
            </w:r>
          </w:p>
          <w:p w:rsidR="00100DFC" w:rsidRPr="00B213B3" w:rsidRDefault="0015082B" w:rsidP="008B3017">
            <w:pPr>
              <w:pStyle w:val="Default"/>
              <w:rPr>
                <w:i/>
              </w:rPr>
            </w:pPr>
            <w:r w:rsidRPr="00BA3382">
              <w:rPr>
                <w:i/>
                <w:noProof/>
                <w:color w:val="000000" w:themeColor="text1"/>
              </w:rPr>
              <w:t>–</w:t>
            </w:r>
            <w:r w:rsidR="00100DFC" w:rsidRPr="00B213B3">
              <w:rPr>
                <w:i/>
              </w:rPr>
              <w:t xml:space="preserve"> Diploma di architettura (Arch. Dipl. USI) </w:t>
            </w:r>
          </w:p>
          <w:p w:rsidR="00100DFC" w:rsidRPr="00B213B3" w:rsidRDefault="00100DFC" w:rsidP="008B3017">
            <w:pPr>
              <w:ind w:firstLine="0"/>
              <w:jc w:val="left"/>
              <w:rPr>
                <w:rFonts w:ascii="Times New Roman" w:hAnsi="Times New Roman" w:cs="Times New Roman"/>
                <w:sz w:val="24"/>
                <w:szCs w:val="24"/>
              </w:rPr>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FF0000"/>
              </w:rPr>
            </w:pPr>
            <w:r w:rsidRPr="005E3DDF">
              <w:rPr>
                <w:color w:val="000000" w:themeColor="text1"/>
              </w:rPr>
              <w:t>Šveices itāļu universitātes Arhitektūras akadēmija</w:t>
            </w:r>
          </w:p>
          <w:p w:rsidR="00100DFC" w:rsidRPr="0015082B" w:rsidRDefault="00100DFC" w:rsidP="0015082B">
            <w:pPr>
              <w:pStyle w:val="Default"/>
              <w:rPr>
                <w:i/>
              </w:rPr>
            </w:pPr>
            <w:r w:rsidRPr="00B213B3">
              <w:rPr>
                <w:i/>
              </w:rPr>
              <w:lastRenderedPageBreak/>
              <w:t xml:space="preserve">Accademia di Architettura dell'Università della Svizzera Italiana </w:t>
            </w:r>
          </w:p>
        </w:tc>
        <w:tc>
          <w:tcPr>
            <w:tcW w:w="999" w:type="pct"/>
            <w:tcBorders>
              <w:top w:val="single" w:sz="4" w:space="0" w:color="auto"/>
              <w:left w:val="single" w:sz="4" w:space="0" w:color="auto"/>
              <w:bottom w:val="nil"/>
              <w:right w:val="single" w:sz="4" w:space="0" w:color="auto"/>
            </w:tcBorders>
          </w:tcPr>
          <w:p w:rsidR="00100DFC" w:rsidRPr="00F8441E" w:rsidRDefault="0015082B"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lastRenderedPageBreak/>
              <w:t>–</w:t>
            </w: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1996./1997.</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5082B" w:rsidP="008B3017">
            <w:pPr>
              <w:pStyle w:val="Default"/>
              <w:rPr>
                <w:color w:val="000000" w:themeColor="text1"/>
              </w:rPr>
            </w:pPr>
            <w:r w:rsidRPr="00BA3382">
              <w:rPr>
                <w:i/>
                <w:noProof/>
                <w:color w:val="000000" w:themeColor="text1"/>
              </w:rPr>
              <w:t>–</w:t>
            </w:r>
            <w:r w:rsidR="00100DFC" w:rsidRPr="005E3DDF">
              <w:rPr>
                <w:color w:val="000000" w:themeColor="text1"/>
              </w:rPr>
              <w:t xml:space="preserve"> Mākslas maģistrs BFH/HES-SO arhitektūrā, Mākslas maģistrs BFH/HES-SO arhitektūrā</w:t>
            </w:r>
          </w:p>
          <w:p w:rsidR="00100DFC" w:rsidRPr="00B213B3" w:rsidRDefault="0015082B" w:rsidP="008B3017">
            <w:pPr>
              <w:pStyle w:val="Default"/>
              <w:rPr>
                <w:i/>
              </w:rPr>
            </w:pPr>
            <w:r w:rsidRPr="00BA3382">
              <w:rPr>
                <w:i/>
                <w:noProof/>
                <w:color w:val="000000" w:themeColor="text1"/>
              </w:rPr>
              <w:t>–</w:t>
            </w:r>
            <w:r w:rsidR="00100DFC" w:rsidRPr="00B213B3">
              <w:rPr>
                <w:i/>
              </w:rPr>
              <w:t xml:space="preserve"> Master of Arts BFH/HES-SO en architecture, Master of Arts BFH/HES-SO in Architecture </w:t>
            </w:r>
          </w:p>
          <w:p w:rsidR="00100DFC" w:rsidRPr="00B213B3" w:rsidRDefault="00100DFC" w:rsidP="008B3017">
            <w:pPr>
              <w:pStyle w:val="Default"/>
            </w:pPr>
            <w:r w:rsidRPr="00B213B3">
              <w:rPr>
                <w:i/>
              </w:rPr>
              <w:t>Master of Arts BFH/HES-SO in Architektur, Master of Arts BFH/HES-SO in Architecture</w:t>
            </w:r>
            <w:r w:rsidRPr="00B213B3">
              <w:t xml:space="preserve"> </w:t>
            </w: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Rietumšveices lietišķo zinātņu un mākslas universitāte kopā ar Bernes profesionālo augstskolu</w:t>
            </w:r>
          </w:p>
          <w:p w:rsidR="00100DFC" w:rsidRPr="00B213B3" w:rsidRDefault="00100DFC" w:rsidP="008B3017">
            <w:pPr>
              <w:pStyle w:val="Default"/>
              <w:rPr>
                <w:i/>
              </w:rPr>
            </w:pPr>
            <w:r w:rsidRPr="00B213B3">
              <w:rPr>
                <w:i/>
              </w:rPr>
              <w:t xml:space="preserve">Haute école spécialisée de Suisse occidentale (HES-SO) together with Berner Fachhochschule (BFH) </w:t>
            </w:r>
          </w:p>
          <w:p w:rsidR="00100DFC" w:rsidRPr="00B213B3" w:rsidRDefault="00100DFC" w:rsidP="008B3017">
            <w:pPr>
              <w:pStyle w:val="Default"/>
            </w:pP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5082B" w:rsidP="008B3017">
            <w:pPr>
              <w:pStyle w:val="Default"/>
              <w:rPr>
                <w:color w:val="000000" w:themeColor="text1"/>
              </w:rPr>
            </w:pPr>
            <w:r w:rsidRPr="00BA3382">
              <w:rPr>
                <w:i/>
                <w:noProof/>
                <w:color w:val="000000" w:themeColor="text1"/>
              </w:rPr>
              <w:t>–</w:t>
            </w:r>
            <w:r w:rsidR="00100DFC" w:rsidRPr="005E3DDF">
              <w:rPr>
                <w:color w:val="000000" w:themeColor="text1"/>
              </w:rPr>
              <w:t xml:space="preserve"> Mākslas maģistrs FHNW arhitektūrā </w:t>
            </w:r>
          </w:p>
          <w:p w:rsidR="00100DFC" w:rsidRPr="00B213B3" w:rsidRDefault="0015082B" w:rsidP="008B3017">
            <w:pPr>
              <w:pStyle w:val="Default"/>
              <w:rPr>
                <w:i/>
              </w:rPr>
            </w:pPr>
            <w:r w:rsidRPr="00BA3382">
              <w:rPr>
                <w:i/>
                <w:noProof/>
                <w:color w:val="000000" w:themeColor="text1"/>
              </w:rPr>
              <w:t>–</w:t>
            </w:r>
            <w:r w:rsidR="00100DFC" w:rsidRPr="00B213B3">
              <w:rPr>
                <w:i/>
              </w:rPr>
              <w:t xml:space="preserve"> Master of Arts FHNW in Architecture </w:t>
            </w:r>
          </w:p>
          <w:p w:rsidR="00100DFC" w:rsidRPr="00B213B3" w:rsidRDefault="00100DFC" w:rsidP="008B3017">
            <w:pPr>
              <w:pStyle w:val="Default"/>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Šveices ziemeļrietumu profesionālā augstskola FHNW</w:t>
            </w:r>
          </w:p>
          <w:p w:rsidR="00100DFC" w:rsidRPr="00B213B3" w:rsidRDefault="00100DFC" w:rsidP="008B3017">
            <w:pPr>
              <w:pStyle w:val="Default"/>
              <w:rPr>
                <w:i/>
              </w:rPr>
            </w:pPr>
            <w:r w:rsidRPr="00B213B3">
              <w:rPr>
                <w:i/>
              </w:rPr>
              <w:t xml:space="preserve">Fachhochschule Nordwestschweiz FHNW </w:t>
            </w:r>
          </w:p>
          <w:p w:rsidR="00100DFC" w:rsidRPr="00B213B3" w:rsidRDefault="00100DFC" w:rsidP="008B3017">
            <w:pPr>
              <w:pStyle w:val="Default"/>
            </w:pP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5082B" w:rsidP="008B3017">
            <w:pPr>
              <w:pStyle w:val="Default"/>
              <w:rPr>
                <w:color w:val="000000" w:themeColor="text1"/>
              </w:rPr>
            </w:pPr>
            <w:r w:rsidRPr="00BA3382">
              <w:rPr>
                <w:i/>
                <w:noProof/>
                <w:color w:val="000000" w:themeColor="text1"/>
              </w:rPr>
              <w:t>–</w:t>
            </w:r>
            <w:r w:rsidR="00100DFC" w:rsidRPr="005E3DDF">
              <w:rPr>
                <w:color w:val="000000" w:themeColor="text1"/>
              </w:rPr>
              <w:t xml:space="preserve"> Mākslas maģistrs FHZ arhitektūrā </w:t>
            </w:r>
          </w:p>
          <w:p w:rsidR="00100DFC" w:rsidRPr="00B213B3" w:rsidRDefault="0015082B" w:rsidP="008B3017">
            <w:pPr>
              <w:pStyle w:val="Default"/>
              <w:rPr>
                <w:i/>
              </w:rPr>
            </w:pPr>
            <w:r w:rsidRPr="00BA3382">
              <w:rPr>
                <w:i/>
                <w:noProof/>
                <w:color w:val="000000" w:themeColor="text1"/>
              </w:rPr>
              <w:t>–</w:t>
            </w:r>
            <w:r w:rsidR="00100DFC" w:rsidRPr="00B213B3">
              <w:rPr>
                <w:i/>
              </w:rPr>
              <w:t xml:space="preserve"> Master of Arts FHZ in Architecture </w:t>
            </w:r>
          </w:p>
          <w:p w:rsidR="00100DFC" w:rsidRPr="00B213B3" w:rsidRDefault="00100DFC" w:rsidP="008B3017">
            <w:pPr>
              <w:pStyle w:val="Default"/>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000000" w:themeColor="text1"/>
              </w:rPr>
            </w:pPr>
            <w:r w:rsidRPr="005E3DDF">
              <w:rPr>
                <w:color w:val="000000" w:themeColor="text1"/>
              </w:rPr>
              <w:t>Centrālšveices profesionālā augstskola</w:t>
            </w:r>
          </w:p>
          <w:p w:rsidR="00100DFC" w:rsidRPr="00B213B3" w:rsidRDefault="00100DFC" w:rsidP="008B3017">
            <w:pPr>
              <w:pStyle w:val="Default"/>
              <w:rPr>
                <w:i/>
              </w:rPr>
            </w:pPr>
            <w:r w:rsidRPr="00B213B3">
              <w:rPr>
                <w:i/>
              </w:rPr>
              <w:t xml:space="preserve">Fachhochschule Zentralschweiz (FHZ) </w:t>
            </w:r>
          </w:p>
          <w:p w:rsidR="00100DFC" w:rsidRPr="00B213B3" w:rsidRDefault="00100DFC" w:rsidP="008B3017">
            <w:pPr>
              <w:pStyle w:val="Default"/>
            </w:pP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00DFC" w:rsidRPr="002D028F" w:rsidRDefault="00100DFC"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100DFC" w:rsidRPr="005E3DDF" w:rsidRDefault="0015082B" w:rsidP="008B3017">
            <w:pPr>
              <w:pStyle w:val="Default"/>
              <w:rPr>
                <w:color w:val="000000" w:themeColor="text1"/>
              </w:rPr>
            </w:pPr>
            <w:r w:rsidRPr="00BA3382">
              <w:rPr>
                <w:i/>
                <w:noProof/>
                <w:color w:val="000000" w:themeColor="text1"/>
              </w:rPr>
              <w:t>–</w:t>
            </w:r>
            <w:r w:rsidR="00100DFC" w:rsidRPr="005E3DDF">
              <w:rPr>
                <w:color w:val="000000" w:themeColor="text1"/>
              </w:rPr>
              <w:t xml:space="preserve"> Mākslas maģistrs ZFH arhitektūrā </w:t>
            </w:r>
          </w:p>
          <w:p w:rsidR="00100DFC" w:rsidRPr="00B213B3" w:rsidRDefault="0015082B" w:rsidP="008B3017">
            <w:pPr>
              <w:pStyle w:val="Default"/>
              <w:rPr>
                <w:i/>
              </w:rPr>
            </w:pPr>
            <w:r w:rsidRPr="00BA3382">
              <w:rPr>
                <w:i/>
                <w:noProof/>
                <w:color w:val="000000" w:themeColor="text1"/>
              </w:rPr>
              <w:t>–</w:t>
            </w:r>
            <w:r w:rsidR="00100DFC" w:rsidRPr="00B213B3">
              <w:rPr>
                <w:i/>
              </w:rPr>
              <w:t xml:space="preserve"> Master of Arts ZFH in Architektur </w:t>
            </w:r>
          </w:p>
          <w:p w:rsidR="00100DFC" w:rsidRPr="00B213B3" w:rsidRDefault="00100DFC" w:rsidP="008B3017">
            <w:pPr>
              <w:pStyle w:val="Default"/>
            </w:pPr>
          </w:p>
        </w:tc>
        <w:tc>
          <w:tcPr>
            <w:tcW w:w="1366" w:type="pct"/>
            <w:tcBorders>
              <w:top w:val="single" w:sz="4" w:space="0" w:color="auto"/>
              <w:left w:val="single" w:sz="4" w:space="0" w:color="auto"/>
              <w:bottom w:val="single" w:sz="4" w:space="0" w:color="auto"/>
              <w:right w:val="single" w:sz="4" w:space="0" w:color="auto"/>
            </w:tcBorders>
          </w:tcPr>
          <w:p w:rsidR="00100DFC" w:rsidRPr="005E3DDF" w:rsidRDefault="00100DFC" w:rsidP="008B3017">
            <w:pPr>
              <w:pStyle w:val="Default"/>
              <w:rPr>
                <w:color w:val="FF0000"/>
              </w:rPr>
            </w:pPr>
            <w:r w:rsidRPr="005E3DDF">
              <w:rPr>
                <w:color w:val="000000" w:themeColor="text1"/>
              </w:rPr>
              <w:t>Cirheras profesionālā augstskola, Cirheras lietišķo zinātņu augstskola, Arhitektūras un būvinženierijas zinātņu fakultāte</w:t>
            </w:r>
          </w:p>
          <w:p w:rsidR="00100DFC" w:rsidRPr="006160B3" w:rsidRDefault="00100DFC" w:rsidP="008B3017">
            <w:pPr>
              <w:pStyle w:val="Default"/>
              <w:rPr>
                <w:i/>
              </w:rPr>
            </w:pPr>
            <w:r w:rsidRPr="00B213B3">
              <w:rPr>
                <w:i/>
              </w:rPr>
              <w:t xml:space="preserve">Zürcher Fachhochschule (ZFH), Zürcher Hochschule für Angewandte Wissenschaften (ZHAW), </w:t>
            </w:r>
            <w:r w:rsidRPr="00B213B3">
              <w:rPr>
                <w:i/>
              </w:rPr>
              <w:lastRenderedPageBreak/>
              <w:t>Departement Architektur, Ges</w:t>
            </w:r>
            <w:r w:rsidR="006160B3">
              <w:rPr>
                <w:i/>
              </w:rPr>
              <w:t xml:space="preserve">taltung und Bauingenieur-wesen </w:t>
            </w:r>
          </w:p>
        </w:tc>
        <w:tc>
          <w:tcPr>
            <w:tcW w:w="999" w:type="pct"/>
            <w:tcBorders>
              <w:top w:val="nil"/>
              <w:left w:val="single" w:sz="4" w:space="0" w:color="auto"/>
              <w:bottom w:val="nil"/>
              <w:right w:val="single" w:sz="4" w:space="0" w:color="auto"/>
            </w:tcBorders>
          </w:tcPr>
          <w:p w:rsidR="00100DFC" w:rsidRPr="00F8441E" w:rsidRDefault="00100DFC"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100DFC" w:rsidRPr="00B213B3" w:rsidRDefault="00100DFC"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100DFC" w:rsidRDefault="00100DFC"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6160B3" w:rsidRPr="002D028F" w:rsidRDefault="006160B3"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6160B3" w:rsidRPr="005E3DDF" w:rsidRDefault="0015082B" w:rsidP="008B3017">
            <w:pPr>
              <w:pStyle w:val="Default"/>
              <w:rPr>
                <w:color w:val="000000" w:themeColor="text1"/>
              </w:rPr>
            </w:pPr>
            <w:r w:rsidRPr="00BA3382">
              <w:rPr>
                <w:i/>
                <w:noProof/>
                <w:color w:val="000000" w:themeColor="text1"/>
              </w:rPr>
              <w:t>–</w:t>
            </w:r>
            <w:r w:rsidR="006160B3">
              <w:rPr>
                <w:color w:val="000000" w:themeColor="text1"/>
              </w:rPr>
              <w:t xml:space="preserve"> </w:t>
            </w:r>
            <w:r w:rsidR="006160B3" w:rsidRPr="005E3DDF">
              <w:rPr>
                <w:color w:val="000000" w:themeColor="text1"/>
              </w:rPr>
              <w:t xml:space="preserve">Mākslas zinātņu maģistrs arhitektūrā, Arhitekts </w:t>
            </w:r>
          </w:p>
          <w:p w:rsidR="006160B3" w:rsidRPr="006160B3" w:rsidRDefault="0015082B" w:rsidP="008B3017">
            <w:pPr>
              <w:pStyle w:val="Default"/>
              <w:rPr>
                <w:i/>
              </w:rPr>
            </w:pPr>
            <w:r w:rsidRPr="00BA3382">
              <w:rPr>
                <w:i/>
                <w:noProof/>
                <w:color w:val="000000" w:themeColor="text1"/>
              </w:rPr>
              <w:t>–</w:t>
            </w:r>
            <w:r w:rsidR="006160B3" w:rsidRPr="00B213B3">
              <w:rPr>
                <w:i/>
              </w:rPr>
              <w:t xml:space="preserve"> Master of Science MSc in Architecture</w:t>
            </w:r>
            <w:r w:rsidR="006160B3">
              <w:rPr>
                <w:i/>
              </w:rPr>
              <w:t xml:space="preserve">, Architecte (arch. dipl. EPF) </w:t>
            </w:r>
          </w:p>
        </w:tc>
        <w:tc>
          <w:tcPr>
            <w:tcW w:w="1366" w:type="pct"/>
            <w:tcBorders>
              <w:top w:val="single" w:sz="4" w:space="0" w:color="auto"/>
              <w:left w:val="single" w:sz="4" w:space="0" w:color="auto"/>
              <w:bottom w:val="single" w:sz="4" w:space="0" w:color="auto"/>
              <w:right w:val="single" w:sz="4" w:space="0" w:color="auto"/>
            </w:tcBorders>
          </w:tcPr>
          <w:p w:rsidR="006160B3" w:rsidRPr="005E3DDF" w:rsidRDefault="006160B3" w:rsidP="008B3017">
            <w:pPr>
              <w:pStyle w:val="Default"/>
              <w:rPr>
                <w:color w:val="000000" w:themeColor="text1"/>
              </w:rPr>
            </w:pPr>
            <w:r w:rsidRPr="005E3DDF">
              <w:rPr>
                <w:color w:val="000000" w:themeColor="text1"/>
              </w:rPr>
              <w:t>Lozannas Šveices tehnoloģiju federālais institūts</w:t>
            </w:r>
          </w:p>
          <w:p w:rsidR="006160B3" w:rsidRPr="00B213B3" w:rsidRDefault="006160B3" w:rsidP="008B3017">
            <w:pPr>
              <w:pStyle w:val="Default"/>
              <w:rPr>
                <w:i/>
              </w:rPr>
            </w:pPr>
            <w:r w:rsidRPr="00B213B3">
              <w:rPr>
                <w:i/>
              </w:rPr>
              <w:t xml:space="preserve">Swiss Federal Institute of Technology Lausanne </w:t>
            </w:r>
          </w:p>
          <w:p w:rsidR="006160B3" w:rsidRPr="00B213B3" w:rsidRDefault="006160B3" w:rsidP="008B3017">
            <w:pPr>
              <w:pStyle w:val="Default"/>
            </w:pPr>
          </w:p>
        </w:tc>
        <w:tc>
          <w:tcPr>
            <w:tcW w:w="999" w:type="pct"/>
            <w:tcBorders>
              <w:top w:val="nil"/>
              <w:left w:val="single" w:sz="4" w:space="0" w:color="auto"/>
              <w:bottom w:val="nil"/>
              <w:right w:val="single" w:sz="4" w:space="0" w:color="auto"/>
            </w:tcBorders>
          </w:tcPr>
          <w:p w:rsidR="006160B3" w:rsidRPr="00F8441E" w:rsidRDefault="006160B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6160B3" w:rsidRPr="00B213B3" w:rsidRDefault="006160B3"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p w:rsidR="006160B3" w:rsidRPr="00B213B3" w:rsidRDefault="006160B3" w:rsidP="008B3017">
            <w:pPr>
              <w:ind w:firstLine="0"/>
              <w:jc w:val="left"/>
              <w:rPr>
                <w:rFonts w:ascii="Times New Roman" w:eastAsia="Times New Roman" w:hAnsi="Times New Roman" w:cs="Times New Roman"/>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6160B3" w:rsidRPr="002D028F" w:rsidRDefault="006160B3"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6160B3" w:rsidRPr="005E3DDF" w:rsidRDefault="0015082B" w:rsidP="008B3017">
            <w:pPr>
              <w:pStyle w:val="Default"/>
              <w:rPr>
                <w:color w:val="000000" w:themeColor="text1"/>
              </w:rPr>
            </w:pPr>
            <w:r w:rsidRPr="00BA3382">
              <w:rPr>
                <w:i/>
                <w:noProof/>
                <w:color w:val="000000" w:themeColor="text1"/>
              </w:rPr>
              <w:t>–</w:t>
            </w:r>
            <w:r w:rsidR="006160B3">
              <w:rPr>
                <w:color w:val="000000" w:themeColor="text1"/>
              </w:rPr>
              <w:t xml:space="preserve"> </w:t>
            </w:r>
            <w:r w:rsidR="006160B3" w:rsidRPr="005E3DDF">
              <w:rPr>
                <w:color w:val="000000" w:themeColor="text1"/>
              </w:rPr>
              <w:t xml:space="preserve">Mākslas zinātņu maģistrs arhitektūrā </w:t>
            </w:r>
          </w:p>
          <w:p w:rsidR="006160B3" w:rsidRPr="00B213B3" w:rsidRDefault="0015082B" w:rsidP="008B3017">
            <w:pPr>
              <w:pStyle w:val="Default"/>
              <w:rPr>
                <w:i/>
              </w:rPr>
            </w:pPr>
            <w:r w:rsidRPr="00BA3382">
              <w:rPr>
                <w:i/>
                <w:noProof/>
                <w:color w:val="000000" w:themeColor="text1"/>
              </w:rPr>
              <w:t>–</w:t>
            </w:r>
            <w:r w:rsidR="006160B3" w:rsidRPr="00B213B3">
              <w:rPr>
                <w:i/>
              </w:rPr>
              <w:t xml:space="preserve"> Master of Science ETH in Architektur, MSc ETH Arch </w:t>
            </w:r>
          </w:p>
        </w:tc>
        <w:tc>
          <w:tcPr>
            <w:tcW w:w="1366" w:type="pct"/>
            <w:tcBorders>
              <w:top w:val="single" w:sz="4" w:space="0" w:color="auto"/>
              <w:left w:val="single" w:sz="4" w:space="0" w:color="auto"/>
              <w:bottom w:val="single" w:sz="4" w:space="0" w:color="auto"/>
              <w:right w:val="single" w:sz="4" w:space="0" w:color="auto"/>
            </w:tcBorders>
          </w:tcPr>
          <w:p w:rsidR="006160B3" w:rsidRPr="005E3DDF" w:rsidRDefault="006160B3" w:rsidP="008B3017">
            <w:pPr>
              <w:pStyle w:val="Default"/>
              <w:rPr>
                <w:color w:val="000000" w:themeColor="text1"/>
              </w:rPr>
            </w:pPr>
            <w:r w:rsidRPr="005E3DDF">
              <w:rPr>
                <w:color w:val="000000" w:themeColor="text1"/>
              </w:rPr>
              <w:t>Cīrihes Šveices tehnoloģiju federālais institūts</w:t>
            </w:r>
          </w:p>
          <w:p w:rsidR="006160B3" w:rsidRPr="00B213B3" w:rsidRDefault="006160B3" w:rsidP="008B3017">
            <w:pPr>
              <w:pStyle w:val="Default"/>
              <w:rPr>
                <w:i/>
              </w:rPr>
            </w:pPr>
            <w:r w:rsidRPr="00B213B3">
              <w:rPr>
                <w:i/>
              </w:rPr>
              <w:t xml:space="preserve">Swiss Federal </w:t>
            </w:r>
          </w:p>
          <w:p w:rsidR="006160B3" w:rsidRPr="00B213B3" w:rsidRDefault="006160B3" w:rsidP="008B3017">
            <w:pPr>
              <w:pStyle w:val="Default"/>
            </w:pPr>
            <w:r w:rsidRPr="00B213B3">
              <w:rPr>
                <w:i/>
              </w:rPr>
              <w:t>Institute of Technology Zürich</w:t>
            </w:r>
            <w:r w:rsidRPr="00B213B3">
              <w:t xml:space="preserve"> </w:t>
            </w:r>
          </w:p>
        </w:tc>
        <w:tc>
          <w:tcPr>
            <w:tcW w:w="999" w:type="pct"/>
            <w:tcBorders>
              <w:top w:val="nil"/>
              <w:left w:val="single" w:sz="4" w:space="0" w:color="auto"/>
              <w:bottom w:val="single" w:sz="4" w:space="0" w:color="auto"/>
              <w:right w:val="single" w:sz="4" w:space="0" w:color="auto"/>
            </w:tcBorders>
          </w:tcPr>
          <w:p w:rsidR="006160B3" w:rsidRPr="00F8441E" w:rsidRDefault="006160B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6160B3" w:rsidRPr="00B213B3" w:rsidRDefault="006160B3" w:rsidP="008B3017">
            <w:pPr>
              <w:ind w:firstLine="0"/>
              <w:jc w:val="left"/>
              <w:rPr>
                <w:rFonts w:ascii="Times New Roman" w:eastAsia="Times New Roman" w:hAnsi="Times New Roman" w:cs="Times New Roman"/>
                <w:sz w:val="24"/>
                <w:szCs w:val="24"/>
                <w:lang w:eastAsia="lv-LV"/>
              </w:rPr>
            </w:pPr>
            <w:r w:rsidRPr="00B213B3">
              <w:rPr>
                <w:rFonts w:ascii="Times New Roman" w:eastAsia="Times New Roman" w:hAnsi="Times New Roman" w:cs="Times New Roman"/>
                <w:sz w:val="24"/>
                <w:szCs w:val="24"/>
                <w:lang w:eastAsia="lv-LV"/>
              </w:rPr>
              <w:t>2007./2008.</w:t>
            </w:r>
          </w:p>
        </w:tc>
      </w:tr>
      <w:tr w:rsidR="001F1260" w:rsidRPr="004F227D" w:rsidTr="00D412F9">
        <w:trPr>
          <w:trHeight w:val="675"/>
        </w:trPr>
        <w:tc>
          <w:tcPr>
            <w:tcW w:w="734" w:type="pct"/>
            <w:tcBorders>
              <w:top w:val="single" w:sz="4" w:space="0" w:color="auto"/>
              <w:bottom w:val="nil"/>
              <w:right w:val="single" w:sz="4" w:space="0" w:color="auto"/>
            </w:tcBorders>
          </w:tcPr>
          <w:p w:rsidR="00F956E7" w:rsidRPr="00292ACD" w:rsidRDefault="00F956E7" w:rsidP="008B3017">
            <w:pPr>
              <w:ind w:firstLine="0"/>
              <w:jc w:val="left"/>
              <w:rPr>
                <w:rFonts w:ascii="Times New Roman" w:hAnsi="Times New Roman" w:cs="Times New Roman"/>
                <w:sz w:val="24"/>
                <w:szCs w:val="24"/>
              </w:rPr>
            </w:pPr>
            <w:r w:rsidRPr="00292ACD">
              <w:rPr>
                <w:rFonts w:ascii="Times New Roman" w:hAnsi="Times New Roman" w:cs="Times New Roman"/>
                <w:sz w:val="24"/>
                <w:szCs w:val="24"/>
              </w:rPr>
              <w:t>Ungārijas Republika</w:t>
            </w:r>
          </w:p>
        </w:tc>
        <w:tc>
          <w:tcPr>
            <w:tcW w:w="1313"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Diplomēta būvinženiera maģistra grāds (MSc)</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Okleveles épitészmérnök MSc</w:t>
            </w:r>
          </w:p>
        </w:tc>
        <w:tc>
          <w:tcPr>
            <w:tcW w:w="1366"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 Budapeštas Tehnoloģiju un ekonomikas augstskola - Būvniecības inženierzinātņu fakultāte</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 Budapesti Müszaki és Gazdaságtudományi Egyetem - Épitészmérnöki Kar</w:t>
            </w:r>
          </w:p>
        </w:tc>
        <w:tc>
          <w:tcPr>
            <w:tcW w:w="999" w:type="pct"/>
            <w:tcBorders>
              <w:top w:val="single" w:sz="4" w:space="0" w:color="auto"/>
              <w:left w:val="single" w:sz="4" w:space="0" w:color="auto"/>
              <w:bottom w:val="nil"/>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Reģionālās kompetentās Arhitektu kameras izdots oficiāls sertifikāts par tiesībām veikt profesionālu darbību</w:t>
            </w:r>
          </w:p>
          <w:p w:rsidR="00F956E7" w:rsidRPr="00F8441E"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i/>
                <w:noProof/>
                <w:color w:val="000000" w:themeColor="text1"/>
                <w:sz w:val="24"/>
                <w:szCs w:val="24"/>
              </w:rPr>
              <w:t>A területi illetékes építészkamara hatósági bizonyítványa a szakmagyakorlási jogosultságról.</w:t>
            </w:r>
          </w:p>
        </w:tc>
        <w:tc>
          <w:tcPr>
            <w:tcW w:w="587"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r w:rsidRPr="00B213B3">
              <w:rPr>
                <w:rFonts w:ascii="Times New Roman" w:eastAsia="Times New Roman" w:hAnsi="Times New Roman" w:cs="Times New Roman"/>
                <w:color w:val="000000" w:themeColor="text1"/>
                <w:sz w:val="24"/>
                <w:szCs w:val="24"/>
                <w:lang w:eastAsia="lv-LV"/>
              </w:rPr>
              <w:t>2007./2008.</w:t>
            </w:r>
          </w:p>
          <w:p w:rsidR="00F956E7" w:rsidRPr="00B213B3" w:rsidRDefault="00F956E7" w:rsidP="008B3017">
            <w:pPr>
              <w:ind w:firstLine="0"/>
              <w:jc w:val="left"/>
              <w:rPr>
                <w:rFonts w:ascii="Times New Roman" w:eastAsia="Times New Roman" w:hAnsi="Times New Roman" w:cs="Times New Roman"/>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F956E7" w:rsidRPr="00B213B3" w:rsidRDefault="00F956E7" w:rsidP="008B3017">
            <w:pPr>
              <w:ind w:firstLine="0"/>
              <w:jc w:val="left"/>
              <w:rPr>
                <w:rFonts w:ascii="Times New Roman" w:hAnsi="Times New Roman" w:cs="Times New Roman"/>
                <w:i/>
                <w:color w:val="000000" w:themeColor="text1"/>
                <w:sz w:val="24"/>
                <w:szCs w:val="24"/>
              </w:rPr>
            </w:pPr>
          </w:p>
        </w:tc>
        <w:tc>
          <w:tcPr>
            <w:tcW w:w="1313"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Diplomēts būvinženieris</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Okleveles épitészmérnök</w:t>
            </w:r>
          </w:p>
        </w:tc>
        <w:tc>
          <w:tcPr>
            <w:tcW w:w="1366"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 Széchenyi István Universitāte, Györ – Inženierzinātņu fakultāte</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 Széchenyi István Egyetem, Györ – Müszaki Tudományi Kar</w:t>
            </w:r>
          </w:p>
        </w:tc>
        <w:tc>
          <w:tcPr>
            <w:tcW w:w="999" w:type="pct"/>
            <w:tcBorders>
              <w:top w:val="nil"/>
              <w:left w:val="single" w:sz="4" w:space="0" w:color="auto"/>
              <w:bottom w:val="nil"/>
              <w:right w:val="single" w:sz="4" w:space="0" w:color="auto"/>
            </w:tcBorders>
          </w:tcPr>
          <w:p w:rsidR="00F956E7" w:rsidRPr="00F8441E" w:rsidRDefault="00F956E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r w:rsidRPr="00B213B3">
              <w:rPr>
                <w:rFonts w:ascii="Times New Roman" w:eastAsia="Times New Roman" w:hAnsi="Times New Roman" w:cs="Times New Roman"/>
                <w:color w:val="000000" w:themeColor="text1"/>
                <w:sz w:val="24"/>
                <w:szCs w:val="24"/>
                <w:lang w:eastAsia="lv-LV"/>
              </w:rPr>
              <w:t>2007./2008.</w:t>
            </w:r>
          </w:p>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i/>
                <w:color w:val="000000" w:themeColor="text1"/>
                <w:sz w:val="24"/>
                <w:szCs w:val="24"/>
              </w:rPr>
            </w:pPr>
          </w:p>
        </w:tc>
        <w:tc>
          <w:tcPr>
            <w:tcW w:w="1313"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Diplomēts būvinženieris</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t>Okleveles építészmérnök</w:t>
            </w:r>
          </w:p>
        </w:tc>
        <w:tc>
          <w:tcPr>
            <w:tcW w:w="1366"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hAnsi="Times New Roman" w:cs="Times New Roman"/>
                <w:noProof/>
                <w:color w:val="000000" w:themeColor="text1"/>
                <w:sz w:val="24"/>
                <w:szCs w:val="24"/>
              </w:rPr>
            </w:pPr>
            <w:r w:rsidRPr="00B213B3">
              <w:rPr>
                <w:rFonts w:ascii="Times New Roman" w:hAnsi="Times New Roman" w:cs="Times New Roman"/>
                <w:color w:val="000000" w:themeColor="text1"/>
                <w:sz w:val="24"/>
                <w:szCs w:val="24"/>
              </w:rPr>
              <w:t>– Pécs Universitāte – Pollack Mihály Inženierzinātņu un informācijas tehnoloģiju fakultāte</w:t>
            </w:r>
          </w:p>
          <w:p w:rsidR="00F956E7" w:rsidRPr="00B213B3" w:rsidRDefault="00F956E7" w:rsidP="008B3017">
            <w:pPr>
              <w:ind w:firstLine="0"/>
              <w:jc w:val="left"/>
              <w:rPr>
                <w:rFonts w:ascii="Times New Roman" w:hAnsi="Times New Roman" w:cs="Times New Roman"/>
                <w:i/>
                <w:color w:val="000000" w:themeColor="text1"/>
                <w:sz w:val="24"/>
                <w:szCs w:val="24"/>
              </w:rPr>
            </w:pPr>
            <w:r w:rsidRPr="00B213B3">
              <w:rPr>
                <w:rFonts w:ascii="Times New Roman" w:hAnsi="Times New Roman" w:cs="Times New Roman"/>
                <w:i/>
                <w:noProof/>
                <w:color w:val="000000" w:themeColor="text1"/>
                <w:sz w:val="24"/>
                <w:szCs w:val="24"/>
              </w:rPr>
              <w:lastRenderedPageBreak/>
              <w:t>– Pécsi Tudományegyetem – Pollack Mihály Műszaki Kar</w:t>
            </w:r>
          </w:p>
        </w:tc>
        <w:tc>
          <w:tcPr>
            <w:tcW w:w="999" w:type="pct"/>
            <w:tcBorders>
              <w:top w:val="nil"/>
              <w:left w:val="single" w:sz="4" w:space="0" w:color="auto"/>
              <w:bottom w:val="single" w:sz="4" w:space="0" w:color="auto"/>
              <w:right w:val="single" w:sz="4" w:space="0" w:color="auto"/>
            </w:tcBorders>
          </w:tcPr>
          <w:p w:rsidR="00F956E7" w:rsidRPr="00F8441E" w:rsidRDefault="00F956E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F956E7" w:rsidRPr="00B213B3" w:rsidRDefault="00F956E7" w:rsidP="008B3017">
            <w:pPr>
              <w:ind w:firstLine="0"/>
              <w:jc w:val="left"/>
              <w:rPr>
                <w:rFonts w:ascii="Times New Roman" w:eastAsia="Times New Roman" w:hAnsi="Times New Roman" w:cs="Times New Roman"/>
                <w:color w:val="000000" w:themeColor="text1"/>
                <w:sz w:val="24"/>
                <w:szCs w:val="24"/>
                <w:lang w:eastAsia="lv-LV"/>
              </w:rPr>
            </w:pPr>
            <w:r w:rsidRPr="00B213B3">
              <w:rPr>
                <w:rFonts w:ascii="Times New Roman" w:eastAsia="Times New Roman" w:hAnsi="Times New Roman" w:cs="Times New Roman"/>
                <w:color w:val="000000" w:themeColor="text1"/>
                <w:sz w:val="24"/>
                <w:szCs w:val="24"/>
                <w:lang w:eastAsia="lv-LV"/>
              </w:rPr>
              <w:t>2007./2008.</w:t>
            </w:r>
          </w:p>
        </w:tc>
      </w:tr>
      <w:tr w:rsidR="001F1260" w:rsidRPr="004F227D" w:rsidTr="00D412F9">
        <w:trPr>
          <w:trHeight w:val="675"/>
        </w:trPr>
        <w:tc>
          <w:tcPr>
            <w:tcW w:w="734" w:type="pct"/>
            <w:tcBorders>
              <w:top w:val="single" w:sz="4" w:space="0" w:color="auto"/>
              <w:bottom w:val="nil"/>
              <w:right w:val="single" w:sz="4" w:space="0" w:color="auto"/>
            </w:tcBorders>
          </w:tcPr>
          <w:p w:rsidR="00E814B4" w:rsidRPr="008F112C" w:rsidRDefault="00E814B4" w:rsidP="008B3017">
            <w:pPr>
              <w:ind w:firstLine="0"/>
              <w:jc w:val="left"/>
              <w:rPr>
                <w:rFonts w:ascii="Times New Roman" w:hAnsi="Times New Roman" w:cs="Times New Roman"/>
                <w:i/>
                <w:color w:val="000000" w:themeColor="text1"/>
                <w:sz w:val="24"/>
                <w:szCs w:val="24"/>
              </w:rPr>
            </w:pPr>
            <w:r w:rsidRPr="008F112C">
              <w:rPr>
                <w:rFonts w:ascii="Times New Roman" w:hAnsi="Times New Roman" w:cs="Times New Roman"/>
                <w:sz w:val="24"/>
                <w:szCs w:val="24"/>
              </w:rPr>
              <w:t>Vācijas Federatīvā Republika</w:t>
            </w:r>
          </w:p>
        </w:tc>
        <w:tc>
          <w:tcPr>
            <w:tcW w:w="1313" w:type="pct"/>
            <w:tcBorders>
              <w:top w:val="single" w:sz="4" w:space="0" w:color="auto"/>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xml:space="preserve">Diplomēts inženieris, </w:t>
            </w:r>
          </w:p>
          <w:p w:rsidR="00E814B4" w:rsidRDefault="00E814B4"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t>Diplom-Ingenieur</w:t>
            </w:r>
            <w:r w:rsidRPr="000B539A">
              <w:rPr>
                <w:rFonts w:ascii="Times New Roman" w:hAnsi="Times New Roman" w:cs="Times New Roman"/>
                <w:noProof/>
                <w:color w:val="000000" w:themeColor="text1"/>
                <w:sz w:val="24"/>
                <w:szCs w:val="24"/>
              </w:rPr>
              <w:t xml:space="preserve"> </w:t>
            </w:r>
          </w:p>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Universitātē diplomēts inženieris</w:t>
            </w:r>
          </w:p>
          <w:p w:rsidR="00E814B4" w:rsidRPr="00B213B3" w:rsidRDefault="00E814B4" w:rsidP="008B3017">
            <w:pPr>
              <w:ind w:firstLine="0"/>
              <w:jc w:val="left"/>
              <w:rPr>
                <w:rFonts w:ascii="Times New Roman" w:hAnsi="Times New Roman" w:cs="Times New Roman"/>
                <w:color w:val="000000" w:themeColor="text1"/>
                <w:sz w:val="24"/>
                <w:szCs w:val="24"/>
              </w:rPr>
            </w:pPr>
            <w:r w:rsidRPr="000B539A">
              <w:rPr>
                <w:rFonts w:ascii="Times New Roman" w:hAnsi="Times New Roman" w:cs="Times New Roman"/>
                <w:i/>
                <w:noProof/>
                <w:color w:val="000000" w:themeColor="text1"/>
                <w:sz w:val="24"/>
                <w:szCs w:val="24"/>
              </w:rPr>
              <w:t>Diplom-Ingenieur Univ.</w:t>
            </w:r>
          </w:p>
        </w:tc>
        <w:tc>
          <w:tcPr>
            <w:tcW w:w="1366" w:type="pct"/>
            <w:tcBorders>
              <w:top w:val="single" w:sz="4" w:space="0" w:color="auto"/>
              <w:left w:val="single" w:sz="4" w:space="0" w:color="auto"/>
              <w:bottom w:val="single" w:sz="4" w:space="0" w:color="auto"/>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Universitātes (arhitektūra / virszemes celtniecība)</w:t>
            </w:r>
          </w:p>
          <w:p w:rsidR="00E814B4" w:rsidRPr="001F3DFB" w:rsidRDefault="00E814B4"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Univ</w:t>
            </w:r>
            <w:r w:rsidR="001F3DFB">
              <w:rPr>
                <w:rFonts w:ascii="Times New Roman" w:hAnsi="Times New Roman" w:cs="Times New Roman"/>
                <w:i/>
                <w:noProof/>
                <w:color w:val="000000" w:themeColor="text1"/>
                <w:sz w:val="24"/>
                <w:szCs w:val="24"/>
              </w:rPr>
              <w:t>ersitäten (Architektur/Hochbau)</w:t>
            </w:r>
          </w:p>
        </w:tc>
        <w:tc>
          <w:tcPr>
            <w:tcW w:w="999" w:type="pct"/>
            <w:vMerge w:val="restart"/>
            <w:tcBorders>
              <w:top w:val="single" w:sz="4" w:space="0" w:color="auto"/>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Atbildīgās Arhitektu kameras apliecinājums par kvalifikācijas nosacījumu izpildi attiecībā uz reģistrāciju arhitektu sarakstā</w:t>
            </w:r>
          </w:p>
          <w:p w:rsidR="00E814B4" w:rsidRPr="000B539A" w:rsidRDefault="00E814B4" w:rsidP="008B3017">
            <w:pPr>
              <w:jc w:val="left"/>
              <w:rPr>
                <w:rFonts w:ascii="Times New Roman" w:hAnsi="Times New Roman" w:cs="Times New Roman"/>
                <w:noProof/>
                <w:color w:val="000000" w:themeColor="text1"/>
                <w:sz w:val="24"/>
                <w:szCs w:val="24"/>
              </w:rPr>
            </w:pPr>
          </w:p>
          <w:p w:rsidR="00E814B4" w:rsidRPr="00F8441E" w:rsidRDefault="00E814B4"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Bescheinigung einer zuständigen Architektenkammer über die Erfüllung der Qualifikationsvoraussetzungen im Hinblick auf eine Eintragung in die Architektenliste</w:t>
            </w:r>
          </w:p>
        </w:tc>
        <w:tc>
          <w:tcPr>
            <w:tcW w:w="587" w:type="pct"/>
            <w:tcBorders>
              <w:top w:val="single" w:sz="4" w:space="0" w:color="auto"/>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1988./1989.</w:t>
            </w:r>
          </w:p>
          <w:p w:rsidR="00E814B4" w:rsidRPr="00B213B3"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Tehniskās augstskolas (arhitektūra / virszemes celtniecība)</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Technische Ho</w:t>
            </w:r>
            <w:r>
              <w:rPr>
                <w:rFonts w:ascii="Times New Roman" w:hAnsi="Times New Roman" w:cs="Times New Roman"/>
                <w:i/>
                <w:noProof/>
                <w:color w:val="000000" w:themeColor="text1"/>
                <w:sz w:val="24"/>
                <w:szCs w:val="24"/>
              </w:rPr>
              <w:t>chschulen (Architektur/Hochbau)</w:t>
            </w:r>
          </w:p>
        </w:tc>
        <w:tc>
          <w:tcPr>
            <w:tcW w:w="999" w:type="pct"/>
            <w:vMerge/>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Tehniskās universitātes (arhitektūra / virszemes celtniecība)</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Technische Univ</w:t>
            </w:r>
            <w:r>
              <w:rPr>
                <w:rFonts w:ascii="Times New Roman" w:hAnsi="Times New Roman" w:cs="Times New Roman"/>
                <w:i/>
                <w:noProof/>
                <w:color w:val="000000" w:themeColor="text1"/>
                <w:sz w:val="24"/>
                <w:szCs w:val="24"/>
              </w:rPr>
              <w:t>ersitäten (Architektur/Hochbau)</w:t>
            </w:r>
          </w:p>
        </w:tc>
        <w:tc>
          <w:tcPr>
            <w:tcW w:w="999" w:type="pct"/>
            <w:vMerge/>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Universitātes / vispārējās augstskolas (arhitektūra / virszemes celtniecība)</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Universitäten-Gesamtho</w:t>
            </w:r>
            <w:r>
              <w:rPr>
                <w:rFonts w:ascii="Times New Roman" w:hAnsi="Times New Roman" w:cs="Times New Roman"/>
                <w:i/>
                <w:noProof/>
                <w:color w:val="000000" w:themeColor="text1"/>
                <w:sz w:val="24"/>
                <w:szCs w:val="24"/>
              </w:rPr>
              <w:t>chschulen (Architektur/Hochbau)</w:t>
            </w:r>
          </w:p>
        </w:tc>
        <w:tc>
          <w:tcPr>
            <w:tcW w:w="999" w:type="pct"/>
            <w:vMerge/>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Tēlotājmākslas augstskolas</w:t>
            </w:r>
          </w:p>
          <w:p w:rsidR="00E814B4"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w:t>
            </w:r>
            <w:r>
              <w:rPr>
                <w:rFonts w:ascii="Times New Roman" w:hAnsi="Times New Roman" w:cs="Times New Roman"/>
                <w:i/>
                <w:noProof/>
                <w:color w:val="000000" w:themeColor="text1"/>
                <w:sz w:val="24"/>
                <w:szCs w:val="24"/>
              </w:rPr>
              <w:t>Hochschulen für bildende Künste</w:t>
            </w:r>
          </w:p>
        </w:tc>
        <w:tc>
          <w:tcPr>
            <w:tcW w:w="999"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E814B4" w:rsidRPr="008F112C" w:rsidRDefault="00E814B4"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Mākslas augstskolas</w:t>
            </w:r>
          </w:p>
          <w:p w:rsidR="00E814B4"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Hochschulen für Künste</w:t>
            </w:r>
          </w:p>
        </w:tc>
        <w:tc>
          <w:tcPr>
            <w:tcW w:w="999"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E814B4" w:rsidRPr="000B539A" w:rsidRDefault="00E814B4"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1277"/>
        </w:trPr>
        <w:tc>
          <w:tcPr>
            <w:tcW w:w="734" w:type="pct"/>
            <w:tcBorders>
              <w:top w:val="nil"/>
              <w:bottom w:val="nil"/>
              <w:right w:val="single" w:sz="4" w:space="0" w:color="auto"/>
            </w:tcBorders>
          </w:tcPr>
          <w:p w:rsidR="001F3DFB" w:rsidRPr="008F112C" w:rsidRDefault="001F3DFB"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Diplomēts inženieris, profesionālā augstskolā diplomēts inženieris</w:t>
            </w:r>
          </w:p>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Diplom-Ingenieur, Diplom-Ingenieur FH</w:t>
            </w: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Profesionālās augstskolas (arhitektūra / virszemes celtniecība)</w:t>
            </w:r>
          </w:p>
          <w:p w:rsidR="001F3DFB" w:rsidRPr="001F3DFB" w:rsidRDefault="001F3DFB"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Fachho</w:t>
            </w:r>
            <w:r>
              <w:rPr>
                <w:rFonts w:ascii="Times New Roman" w:hAnsi="Times New Roman" w:cs="Times New Roman"/>
                <w:i/>
                <w:noProof/>
                <w:color w:val="000000" w:themeColor="text1"/>
                <w:sz w:val="24"/>
                <w:szCs w:val="24"/>
              </w:rPr>
              <w:t>chschulen (Architektur/Hochbau)</w:t>
            </w:r>
          </w:p>
        </w:tc>
        <w:tc>
          <w:tcPr>
            <w:tcW w:w="999"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F3DFB" w:rsidRPr="008F112C" w:rsidRDefault="001F3DFB"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Universitātes / vispārējās augstskolas (arhitektūra / virszemes celtniecība) atbilstošu profesionālo augstskolu studiju programmu gadījumā</w:t>
            </w:r>
          </w:p>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Universitäten-Gesamthochschulen (Architektur/Hochbau) bei entsprechenden Fachhochschulstudiengängen</w:t>
            </w:r>
          </w:p>
        </w:tc>
        <w:tc>
          <w:tcPr>
            <w:tcW w:w="999"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1F3DFB" w:rsidRPr="000B539A" w:rsidRDefault="001F3DFB"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1F3DFB" w:rsidRPr="008F112C" w:rsidRDefault="001F3DFB"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Maģistrs</w:t>
            </w:r>
          </w:p>
          <w:p w:rsidR="001F3DFB" w:rsidRPr="000B539A" w:rsidRDefault="001F3DFB"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Master of Arts - M.A.</w:t>
            </w: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Brēmenes Augstskola – University of Applied Sciences, Arhitektūras, būvniecības un vides fakultāte – School of Architecture Bremen</w:t>
            </w:r>
          </w:p>
          <w:p w:rsidR="001F3DFB"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Hochschule Bremen — University of applied Sciences, Fakultät Architektur, Bau und Umwelt </w:t>
            </w:r>
            <w:r>
              <w:rPr>
                <w:rFonts w:ascii="Times New Roman" w:hAnsi="Times New Roman" w:cs="Times New Roman"/>
                <w:i/>
                <w:noProof/>
                <w:color w:val="000000" w:themeColor="text1"/>
                <w:sz w:val="24"/>
                <w:szCs w:val="24"/>
              </w:rPr>
              <w:t>— School of Architecture Bremen</w:t>
            </w:r>
          </w:p>
        </w:tc>
        <w:tc>
          <w:tcPr>
            <w:tcW w:w="999" w:type="pct"/>
            <w:tcBorders>
              <w:top w:val="nil"/>
              <w:left w:val="single" w:sz="4" w:space="0" w:color="auto"/>
              <w:bottom w:val="nil"/>
              <w:right w:val="single" w:sz="4" w:space="0" w:color="auto"/>
            </w:tcBorders>
          </w:tcPr>
          <w:p w:rsidR="001F3DFB" w:rsidRPr="000B539A" w:rsidRDefault="001F3DFB"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2003./2004.</w:t>
            </w:r>
          </w:p>
          <w:p w:rsidR="001F3DFB" w:rsidRPr="000B539A" w:rsidRDefault="001F3DFB"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Minsteres Profesionālā augstskola (University of Applied Sciences) – Muenster School of Architecture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Fachhochschule Münster (University of Applied Sciences) - M</w:t>
            </w:r>
            <w:r>
              <w:rPr>
                <w:rFonts w:ascii="Times New Roman" w:hAnsi="Times New Roman" w:cs="Times New Roman"/>
                <w:i/>
                <w:noProof/>
                <w:color w:val="000000" w:themeColor="text1"/>
                <w:sz w:val="24"/>
                <w:szCs w:val="24"/>
              </w:rPr>
              <w:t xml:space="preserve">uenster </w:t>
            </w:r>
            <w:r>
              <w:rPr>
                <w:rFonts w:ascii="Times New Roman" w:hAnsi="Times New Roman" w:cs="Times New Roman"/>
                <w:i/>
                <w:noProof/>
                <w:color w:val="000000" w:themeColor="text1"/>
                <w:sz w:val="24"/>
                <w:szCs w:val="24"/>
              </w:rPr>
              <w:br/>
              <w:t>School of Architecture</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2000./2001.</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Georga Simona Oma Nirnbergas Augstskolas Arhitektūras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Georg-Simon-Ohm-Hochschul</w:t>
            </w:r>
            <w:r>
              <w:rPr>
                <w:rFonts w:ascii="Times New Roman" w:hAnsi="Times New Roman" w:cs="Times New Roman"/>
                <w:i/>
                <w:noProof/>
                <w:color w:val="000000" w:themeColor="text1"/>
                <w:sz w:val="24"/>
                <w:szCs w:val="24"/>
              </w:rPr>
              <w:t>e Nürnberg Fakultät Architektur</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xml:space="preserve">Anhaltes Augstskolas (University of Applied Sciences) Arhitektūras, </w:t>
            </w:r>
            <w:r w:rsidRPr="000B539A">
              <w:rPr>
                <w:rFonts w:ascii="Times New Roman" w:hAnsi="Times New Roman" w:cs="Times New Roman"/>
                <w:noProof/>
                <w:color w:val="000000" w:themeColor="text1"/>
                <w:sz w:val="24"/>
                <w:szCs w:val="24"/>
              </w:rPr>
              <w:lastRenderedPageBreak/>
              <w:t>nekustamā īpašuma pārvaldības un ģeoinformācijas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Hochschule Anhalt (University of Applied Sciences) Fachbereich Architektur, Facilit</w:t>
            </w:r>
            <w:r>
              <w:rPr>
                <w:rFonts w:ascii="Times New Roman" w:hAnsi="Times New Roman" w:cs="Times New Roman"/>
                <w:i/>
                <w:noProof/>
                <w:color w:val="000000" w:themeColor="text1"/>
                <w:sz w:val="24"/>
                <w:szCs w:val="24"/>
              </w:rPr>
              <w:t>y Management und Geoinformation</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2010./2011.</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Rēgensburgas Augstskola (University of Applied Sciences), Arhitektūras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Hochschule Regensburg (University of Applied Scie</w:t>
            </w:r>
            <w:r>
              <w:rPr>
                <w:rFonts w:ascii="Times New Roman" w:hAnsi="Times New Roman" w:cs="Times New Roman"/>
                <w:i/>
                <w:noProof/>
                <w:color w:val="000000" w:themeColor="text1"/>
                <w:sz w:val="24"/>
                <w:szCs w:val="24"/>
              </w:rPr>
              <w:t>nces), Fakultät für Architektur</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2007./2008.</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Minhenes Tehniskā universitāte, Arhitektūras fakultāte</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Technische Universität Mü</w:t>
            </w:r>
            <w:r>
              <w:rPr>
                <w:rFonts w:ascii="Times New Roman" w:hAnsi="Times New Roman" w:cs="Times New Roman"/>
                <w:i/>
                <w:noProof/>
                <w:color w:val="000000" w:themeColor="text1"/>
                <w:sz w:val="24"/>
                <w:szCs w:val="24"/>
              </w:rPr>
              <w:t>nchen, Fakultät für Architektur</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Lauzicas Augstskola, Arhitektūras studiju programma, Būvniecības fakultāte</w:t>
            </w:r>
            <w:r w:rsidRPr="000B539A">
              <w:rPr>
                <w:rFonts w:ascii="Times New Roman" w:hAnsi="Times New Roman" w:cs="Times New Roman"/>
                <w:noProof/>
                <w:color w:val="000000" w:themeColor="text1"/>
                <w:sz w:val="24"/>
                <w:szCs w:val="24"/>
              </w:rPr>
              <w:br/>
              <w:t>“kopš 2013. gada jūlija: Brandenburgas Tehniskā universitāte Kotbusā un Zenftenbergā”</w:t>
            </w:r>
          </w:p>
          <w:p w:rsidR="00093703" w:rsidRPr="00093703" w:rsidRDefault="00093703"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Hochschule Lausitz, Studiengang Architektur, Fakultät für Bauen </w:t>
            </w:r>
            <w:r w:rsidRPr="000B539A">
              <w:rPr>
                <w:rFonts w:ascii="Times New Roman" w:hAnsi="Times New Roman" w:cs="Times New Roman"/>
                <w:i/>
                <w:noProof/>
                <w:color w:val="000000" w:themeColor="text1"/>
                <w:sz w:val="24"/>
                <w:szCs w:val="24"/>
              </w:rPr>
              <w:br/>
              <w:t>“seit Juli 2013: Brandenburgische Technische U</w:t>
            </w:r>
            <w:r>
              <w:rPr>
                <w:rFonts w:ascii="Times New Roman" w:hAnsi="Times New Roman" w:cs="Times New Roman"/>
                <w:i/>
                <w:noProof/>
                <w:color w:val="000000" w:themeColor="text1"/>
                <w:sz w:val="24"/>
                <w:szCs w:val="24"/>
              </w:rPr>
              <w:t>niversität Cottbus-Senftenberg”</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93703" w:rsidRPr="008F112C" w:rsidRDefault="00093703"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Lībekas Profesionālā augstskola, University of Applied Sciences, Būvniecības fakultāte</w:t>
            </w:r>
          </w:p>
          <w:p w:rsidR="00093703" w:rsidRPr="00A27202" w:rsidRDefault="0015082B"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w:t>
            </w:r>
            <w:r w:rsidR="00A27202" w:rsidRPr="000B539A">
              <w:rPr>
                <w:rFonts w:ascii="Times New Roman" w:hAnsi="Times New Roman" w:cs="Times New Roman"/>
                <w:i/>
                <w:noProof/>
                <w:color w:val="000000" w:themeColor="text1"/>
                <w:sz w:val="24"/>
                <w:szCs w:val="24"/>
              </w:rPr>
              <w:t xml:space="preserve"> Fachhochschule Lübeck, University of Applied</w:t>
            </w:r>
            <w:r w:rsidR="00A27202">
              <w:rPr>
                <w:rFonts w:ascii="Times New Roman" w:hAnsi="Times New Roman" w:cs="Times New Roman"/>
                <w:i/>
                <w:noProof/>
                <w:color w:val="000000" w:themeColor="text1"/>
                <w:sz w:val="24"/>
                <w:szCs w:val="24"/>
              </w:rPr>
              <w:t xml:space="preserve"> Sciences, Fachbereich Bauwesen</w:t>
            </w:r>
          </w:p>
        </w:tc>
        <w:tc>
          <w:tcPr>
            <w:tcW w:w="999" w:type="pct"/>
            <w:tcBorders>
              <w:top w:val="nil"/>
              <w:left w:val="single" w:sz="4" w:space="0" w:color="auto"/>
              <w:bottom w:val="nil"/>
              <w:right w:val="single" w:sz="4" w:space="0" w:color="auto"/>
            </w:tcBorders>
          </w:tcPr>
          <w:p w:rsidR="00093703" w:rsidRPr="000B539A" w:rsidRDefault="00093703"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A27202" w:rsidRPr="000B539A" w:rsidRDefault="00A27202"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2004./2005.</w:t>
            </w:r>
          </w:p>
          <w:p w:rsidR="00093703" w:rsidRPr="000B539A" w:rsidRDefault="00093703"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A27202" w:rsidRPr="008F112C" w:rsidRDefault="00A27202"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Drēzdenes Profesionālā tehnikas un ekonomikas augstskola, Būvinženierzinātņu/arhitektūras fakultāte</w:t>
            </w:r>
          </w:p>
          <w:p w:rsidR="00A27202" w:rsidRPr="00403235" w:rsidRDefault="0015082B"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403235" w:rsidRPr="000B539A">
              <w:rPr>
                <w:rFonts w:ascii="Times New Roman" w:hAnsi="Times New Roman" w:cs="Times New Roman"/>
                <w:i/>
                <w:noProof/>
                <w:color w:val="000000" w:themeColor="text1"/>
                <w:sz w:val="24"/>
                <w:szCs w:val="24"/>
              </w:rPr>
              <w:t xml:space="preserve"> Fachhochschule für Technik und Wirtschaft Dresden, Fakultät Bauingenieurwesen/ Architektur</w:t>
            </w:r>
          </w:p>
        </w:tc>
        <w:tc>
          <w:tcPr>
            <w:tcW w:w="999"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A27202" w:rsidRPr="000B539A" w:rsidRDefault="00A27202"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A27202" w:rsidRPr="008F112C" w:rsidRDefault="00A27202"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Erfurtes Profesionālā augstskola / University of Applied Sciences</w:t>
            </w:r>
          </w:p>
          <w:p w:rsidR="00A27202" w:rsidRPr="000B539A" w:rsidRDefault="0015082B"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403235" w:rsidRPr="000B539A">
              <w:rPr>
                <w:rFonts w:ascii="Times New Roman" w:hAnsi="Times New Roman" w:cs="Times New Roman"/>
                <w:i/>
                <w:noProof/>
                <w:color w:val="000000" w:themeColor="text1"/>
                <w:sz w:val="24"/>
                <w:szCs w:val="24"/>
              </w:rPr>
              <w:t xml:space="preserve"> Fachhochschule Erfurt / University </w:t>
            </w:r>
            <w:r w:rsidR="00403235">
              <w:rPr>
                <w:rFonts w:ascii="Times New Roman" w:hAnsi="Times New Roman" w:cs="Times New Roman"/>
                <w:i/>
                <w:noProof/>
                <w:color w:val="000000" w:themeColor="text1"/>
                <w:sz w:val="24"/>
                <w:szCs w:val="24"/>
              </w:rPr>
              <w:t>of Applied Sciences</w:t>
            </w:r>
          </w:p>
        </w:tc>
        <w:tc>
          <w:tcPr>
            <w:tcW w:w="999" w:type="pct"/>
            <w:tcBorders>
              <w:top w:val="nil"/>
              <w:left w:val="single" w:sz="4" w:space="0" w:color="auto"/>
              <w:bottom w:val="nil"/>
              <w:right w:val="single" w:sz="4" w:space="0" w:color="auto"/>
            </w:tcBorders>
          </w:tcPr>
          <w:p w:rsidR="00A27202" w:rsidRPr="000B539A" w:rsidRDefault="00A27202"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2006./2007.</w:t>
            </w:r>
          </w:p>
          <w:p w:rsidR="00A27202" w:rsidRPr="000B539A" w:rsidRDefault="00A27202"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Augsburgas Augstskola / Augsburg University of Applied Sciences</w:t>
            </w:r>
          </w:p>
          <w:p w:rsidR="00403235" w:rsidRPr="00403235" w:rsidRDefault="0015082B"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403235" w:rsidRPr="000B539A">
              <w:rPr>
                <w:rFonts w:ascii="Times New Roman" w:hAnsi="Times New Roman" w:cs="Times New Roman"/>
                <w:i/>
                <w:noProof/>
                <w:color w:val="000000" w:themeColor="text1"/>
                <w:sz w:val="24"/>
                <w:szCs w:val="24"/>
              </w:rPr>
              <w:t xml:space="preserve"> Hochschule Augsburg / Augsburg</w:t>
            </w:r>
            <w:r w:rsidR="00403235">
              <w:rPr>
                <w:rFonts w:ascii="Times New Roman" w:hAnsi="Times New Roman" w:cs="Times New Roman"/>
                <w:i/>
                <w:noProof/>
                <w:color w:val="000000" w:themeColor="text1"/>
                <w:sz w:val="24"/>
                <w:szCs w:val="24"/>
              </w:rPr>
              <w:t xml:space="preserve"> University of Applied Sciences</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Koblencas Augstskola, Būvniecības fakultāte</w:t>
            </w:r>
          </w:p>
          <w:p w:rsidR="00403235" w:rsidRPr="00403235" w:rsidRDefault="00700D0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403235" w:rsidRPr="000B539A">
              <w:rPr>
                <w:rFonts w:ascii="Times New Roman" w:hAnsi="Times New Roman" w:cs="Times New Roman"/>
                <w:i/>
                <w:noProof/>
                <w:color w:val="000000" w:themeColor="text1"/>
                <w:sz w:val="24"/>
                <w:szCs w:val="24"/>
              </w:rPr>
              <w:t xml:space="preserve"> Hochschul</w:t>
            </w:r>
            <w:r w:rsidR="00403235">
              <w:rPr>
                <w:rFonts w:ascii="Times New Roman" w:hAnsi="Times New Roman" w:cs="Times New Roman"/>
                <w:i/>
                <w:noProof/>
                <w:color w:val="000000" w:themeColor="text1"/>
                <w:sz w:val="24"/>
                <w:szCs w:val="24"/>
              </w:rPr>
              <w:t>e Koblenz, Fachbereich Bauwesen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2004./2005.</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Minhenes Augstskola, Arhitektūras fakultāte</w:t>
            </w:r>
          </w:p>
          <w:p w:rsidR="00403235" w:rsidRPr="000B539A" w:rsidRDefault="00700D0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403235" w:rsidRPr="000B539A">
              <w:rPr>
                <w:rFonts w:ascii="Times New Roman" w:hAnsi="Times New Roman" w:cs="Times New Roman"/>
                <w:i/>
                <w:noProof/>
                <w:color w:val="000000" w:themeColor="text1"/>
                <w:sz w:val="24"/>
                <w:szCs w:val="24"/>
              </w:rPr>
              <w:t xml:space="preserve"> Hochschule München / Fakultät für Architektur  </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2005./2006.</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Maģistrs (apvienojumā ar bakalaura grādu arhitektūrā)</w:t>
            </w:r>
          </w:p>
          <w:p w:rsidR="00403235" w:rsidRPr="000B539A"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lastRenderedPageBreak/>
              <w:t>Master of Arts (in Kombination mit einem Bachelorabschluss in Architektur)</w:t>
            </w: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lastRenderedPageBreak/>
              <w:t>Trīres Augstskolas Maketēšanas fakultāte – arhitektūras specializācija</w:t>
            </w:r>
          </w:p>
          <w:p w:rsidR="00403235" w:rsidRPr="000B539A" w:rsidRDefault="00700D0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lastRenderedPageBreak/>
              <w:t>–</w:t>
            </w:r>
            <w:r>
              <w:rPr>
                <w:rFonts w:ascii="Times New Roman" w:hAnsi="Times New Roman" w:cs="Times New Roman"/>
                <w:i/>
                <w:noProof/>
                <w:color w:val="000000" w:themeColor="text1"/>
                <w:sz w:val="24"/>
                <w:szCs w:val="24"/>
              </w:rPr>
              <w:t xml:space="preserve"> </w:t>
            </w:r>
            <w:r w:rsidR="00403235" w:rsidRPr="000B539A">
              <w:rPr>
                <w:rFonts w:ascii="Times New Roman" w:hAnsi="Times New Roman" w:cs="Times New Roman"/>
                <w:i/>
                <w:noProof/>
                <w:color w:val="000000" w:themeColor="text1"/>
                <w:sz w:val="24"/>
                <w:szCs w:val="24"/>
              </w:rPr>
              <w:t>Hochschule Trier Fachbereich Gestaltung - Fachrichtung Architektur</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2007./2008.</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Inženierzinātņu maģistrs (apvienojumā ar bakalaura grādu inženierzinātnēs)</w:t>
            </w:r>
          </w:p>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Master of Engineering (in Kombination mit einem Bachelorabschluss in Engineering)</w:t>
            </w: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Vidushesenes Tehniskās augstskolas (University of Applied Sciences) Būvniecības fakultāte</w:t>
            </w:r>
          </w:p>
          <w:p w:rsidR="00403235" w:rsidRPr="000B539A"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-Technische Hochschule Mittelhessen (University of Applied Sciences) Fachbereich Bauwesen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2010./2011.</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Bakalaurs</w:t>
            </w:r>
          </w:p>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Bachelor of Arts - B.A.</w:t>
            </w: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Anhaltes Augstskolas (University of Applied Sciences) Arhitektūras, nekustamā īpašuma pārvaldības un ģeoinformācijas fakultāte</w:t>
            </w:r>
          </w:p>
          <w:p w:rsidR="00403235" w:rsidRPr="00403235" w:rsidRDefault="00403235"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Hochschule Anhalt (University of Applied Sciences) Fachbereich Architektur, Facilit</w:t>
            </w:r>
            <w:r>
              <w:rPr>
                <w:rFonts w:ascii="Times New Roman" w:hAnsi="Times New Roman" w:cs="Times New Roman"/>
                <w:i/>
                <w:noProof/>
                <w:color w:val="000000" w:themeColor="text1"/>
                <w:sz w:val="24"/>
                <w:szCs w:val="24"/>
              </w:rPr>
              <w:t>y Management und Geoinformation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2010./2011.</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Minhenes Tehniskā universitāte, Arhitektūras fakultāte</w:t>
            </w:r>
          </w:p>
          <w:p w:rsidR="00403235" w:rsidRPr="00403235" w:rsidRDefault="00700D0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sidR="00403235" w:rsidRPr="000B539A">
              <w:rPr>
                <w:rFonts w:ascii="Times New Roman" w:hAnsi="Times New Roman" w:cs="Times New Roman"/>
                <w:i/>
                <w:noProof/>
                <w:color w:val="000000" w:themeColor="text1"/>
                <w:sz w:val="24"/>
                <w:szCs w:val="24"/>
              </w:rPr>
              <w:t xml:space="preserve"> Technische Universität Mü</w:t>
            </w:r>
            <w:r w:rsidR="00403235">
              <w:rPr>
                <w:rFonts w:ascii="Times New Roman" w:hAnsi="Times New Roman" w:cs="Times New Roman"/>
                <w:i/>
                <w:noProof/>
                <w:color w:val="000000" w:themeColor="text1"/>
                <w:sz w:val="24"/>
                <w:szCs w:val="24"/>
              </w:rPr>
              <w:t>nchen, Fakultät für Architektur</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03235" w:rsidRPr="008F112C" w:rsidRDefault="00403235"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Alana Mākslas un sabiedrības augstskola, Bonna</w:t>
            </w:r>
          </w:p>
          <w:p w:rsidR="00403235" w:rsidRPr="000B539A" w:rsidRDefault="00700D07" w:rsidP="008B3017">
            <w:pPr>
              <w:ind w:firstLine="0"/>
              <w:jc w:val="left"/>
              <w:rPr>
                <w:rFonts w:ascii="Times New Roman" w:hAnsi="Times New Roman" w:cs="Times New Roman"/>
                <w:noProof/>
                <w:color w:val="000000" w:themeColor="text1"/>
                <w:sz w:val="24"/>
                <w:szCs w:val="24"/>
              </w:rPr>
            </w:pPr>
            <w:r w:rsidRPr="00BA3382">
              <w:rPr>
                <w:rFonts w:ascii="Times New Roman" w:hAnsi="Times New Roman" w:cs="Times New Roman"/>
                <w:i/>
                <w:noProof/>
                <w:color w:val="000000" w:themeColor="text1"/>
                <w:sz w:val="24"/>
                <w:szCs w:val="24"/>
              </w:rPr>
              <w:t>–</w:t>
            </w:r>
            <w:r w:rsidR="00403235" w:rsidRPr="000B539A">
              <w:rPr>
                <w:rFonts w:ascii="Times New Roman" w:hAnsi="Times New Roman" w:cs="Times New Roman"/>
                <w:i/>
                <w:noProof/>
                <w:color w:val="000000" w:themeColor="text1"/>
                <w:sz w:val="24"/>
                <w:szCs w:val="24"/>
              </w:rPr>
              <w:t xml:space="preserve"> Alanus Hochschule für Kunst und Gesellschaft, Bonn</w:t>
            </w:r>
          </w:p>
        </w:tc>
        <w:tc>
          <w:tcPr>
            <w:tcW w:w="999" w:type="pct"/>
            <w:tcBorders>
              <w:top w:val="nil"/>
              <w:left w:val="single" w:sz="4" w:space="0" w:color="auto"/>
              <w:bottom w:val="nil"/>
              <w:right w:val="single" w:sz="4" w:space="0" w:color="auto"/>
            </w:tcBorders>
          </w:tcPr>
          <w:p w:rsidR="00403235" w:rsidRPr="000B539A" w:rsidRDefault="00403235"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2007./2008.</w:t>
            </w:r>
          </w:p>
          <w:p w:rsidR="00403235" w:rsidRPr="000B539A" w:rsidRDefault="00403235"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4444A7" w:rsidRPr="008F112C" w:rsidRDefault="004444A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Lietišķo zinātņu bakalaurs</w:t>
            </w:r>
          </w:p>
          <w:p w:rsidR="004444A7" w:rsidRPr="000B539A" w:rsidRDefault="004444A7"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Bachelor of Sciences (B.Sc.)</w:t>
            </w:r>
          </w:p>
        </w:tc>
        <w:tc>
          <w:tcPr>
            <w:tcW w:w="1366"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Bohumas Augstskola, Arhitektūras fakultāte</w:t>
            </w:r>
          </w:p>
          <w:p w:rsidR="004444A7" w:rsidRPr="000B539A" w:rsidRDefault="00700D0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4444A7" w:rsidRPr="000B539A">
              <w:rPr>
                <w:rFonts w:ascii="Times New Roman" w:hAnsi="Times New Roman" w:cs="Times New Roman"/>
                <w:i/>
                <w:noProof/>
                <w:color w:val="000000" w:themeColor="text1"/>
                <w:sz w:val="24"/>
                <w:szCs w:val="24"/>
              </w:rPr>
              <w:t>Hochschule Bochum, Fachbereich Architektur</w:t>
            </w:r>
          </w:p>
        </w:tc>
        <w:tc>
          <w:tcPr>
            <w:tcW w:w="999" w:type="pct"/>
            <w:tcBorders>
              <w:top w:val="nil"/>
              <w:left w:val="single" w:sz="4" w:space="0" w:color="auto"/>
              <w:bottom w:val="nil"/>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2003./2004.</w:t>
            </w:r>
          </w:p>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4444A7" w:rsidRPr="008F112C" w:rsidRDefault="004444A7" w:rsidP="008B3017">
            <w:pPr>
              <w:ind w:firstLine="0"/>
              <w:jc w:val="left"/>
              <w:rPr>
                <w:rFonts w:ascii="Times New Roman" w:hAnsi="Times New Roman" w:cs="Times New Roman"/>
                <w:sz w:val="24"/>
                <w:szCs w:val="24"/>
              </w:rPr>
            </w:pPr>
          </w:p>
        </w:tc>
        <w:tc>
          <w:tcPr>
            <w:tcW w:w="1313"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Lietišķo zinātņu maģistrs</w:t>
            </w:r>
          </w:p>
          <w:p w:rsidR="004444A7" w:rsidRPr="000B539A" w:rsidRDefault="004444A7"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Master of Science</w:t>
            </w:r>
          </w:p>
        </w:tc>
        <w:tc>
          <w:tcPr>
            <w:tcW w:w="1366"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Leibnica Hanoveres Universitāte, Arhitektūras un ainavu fakultāte</w:t>
            </w:r>
          </w:p>
          <w:p w:rsidR="004444A7" w:rsidRPr="000B539A" w:rsidRDefault="00700D07" w:rsidP="008B3017">
            <w:pPr>
              <w:ind w:firstLine="0"/>
              <w:jc w:val="left"/>
              <w:rPr>
                <w:rFonts w:ascii="Times New Roman" w:hAnsi="Times New Roman" w:cs="Times New Roman"/>
                <w:i/>
                <w:noProof/>
                <w:color w:val="000000" w:themeColor="text1"/>
                <w:sz w:val="24"/>
                <w:szCs w:val="24"/>
              </w:rPr>
            </w:pPr>
            <w:r w:rsidRPr="00BA3382">
              <w:rPr>
                <w:rFonts w:ascii="Times New Roman" w:hAnsi="Times New Roman" w:cs="Times New Roman"/>
                <w:i/>
                <w:noProof/>
                <w:color w:val="000000" w:themeColor="text1"/>
                <w:sz w:val="24"/>
                <w:szCs w:val="24"/>
              </w:rPr>
              <w:t>–</w:t>
            </w:r>
            <w:r>
              <w:rPr>
                <w:rFonts w:ascii="Times New Roman" w:hAnsi="Times New Roman" w:cs="Times New Roman"/>
                <w:i/>
                <w:noProof/>
                <w:color w:val="000000" w:themeColor="text1"/>
                <w:sz w:val="24"/>
                <w:szCs w:val="24"/>
              </w:rPr>
              <w:t xml:space="preserve"> </w:t>
            </w:r>
            <w:r w:rsidR="004444A7" w:rsidRPr="000B539A">
              <w:rPr>
                <w:rFonts w:ascii="Times New Roman" w:hAnsi="Times New Roman" w:cs="Times New Roman"/>
                <w:i/>
                <w:noProof/>
                <w:color w:val="000000" w:themeColor="text1"/>
                <w:sz w:val="24"/>
                <w:szCs w:val="24"/>
              </w:rPr>
              <w:t>Leibniz Universität Hannover, Fakultät für Architektur und Landschaft</w:t>
            </w:r>
          </w:p>
        </w:tc>
        <w:tc>
          <w:tcPr>
            <w:tcW w:w="999" w:type="pct"/>
            <w:tcBorders>
              <w:top w:val="nil"/>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2011./2012.</w:t>
            </w:r>
          </w:p>
        </w:tc>
      </w:tr>
      <w:tr w:rsidR="001F1260" w:rsidRPr="004F227D" w:rsidTr="00D412F9">
        <w:trPr>
          <w:trHeight w:val="675"/>
        </w:trPr>
        <w:tc>
          <w:tcPr>
            <w:tcW w:w="734" w:type="pct"/>
            <w:tcBorders>
              <w:top w:val="single" w:sz="4" w:space="0" w:color="auto"/>
              <w:bottom w:val="nil"/>
              <w:right w:val="single" w:sz="4" w:space="0" w:color="auto"/>
            </w:tcBorders>
          </w:tcPr>
          <w:p w:rsidR="004444A7" w:rsidRPr="00134859" w:rsidRDefault="00134859" w:rsidP="008B3017">
            <w:pPr>
              <w:ind w:firstLine="0"/>
              <w:jc w:val="left"/>
              <w:rPr>
                <w:rFonts w:ascii="Times New Roman" w:hAnsi="Times New Roman" w:cs="Times New Roman"/>
                <w:sz w:val="24"/>
                <w:szCs w:val="24"/>
              </w:rPr>
            </w:pPr>
            <w:r w:rsidRPr="00134859">
              <w:rPr>
                <w:rFonts w:ascii="Times New Roman" w:hAnsi="Times New Roman" w:cs="Times New Roman"/>
                <w:sz w:val="24"/>
                <w:szCs w:val="24"/>
              </w:rPr>
              <w:t>Zviedrijas Karaliste</w:t>
            </w:r>
          </w:p>
        </w:tc>
        <w:tc>
          <w:tcPr>
            <w:tcW w:w="1313" w:type="pct"/>
            <w:tcBorders>
              <w:top w:val="single" w:sz="4" w:space="0" w:color="auto"/>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Arhitekta eksāmens</w:t>
            </w:r>
          </w:p>
          <w:p w:rsidR="004444A7" w:rsidRPr="000B539A" w:rsidRDefault="000A690A"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Arkitektexamen</w:t>
            </w: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Čalmersa Tehniskā augstskola</w:t>
            </w:r>
          </w:p>
          <w:p w:rsidR="004444A7" w:rsidRPr="007E53C1" w:rsidRDefault="007E53C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Chalmers Tekniska Högskola AB</w:t>
            </w:r>
          </w:p>
        </w:tc>
        <w:tc>
          <w:tcPr>
            <w:tcW w:w="999" w:type="pct"/>
            <w:tcBorders>
              <w:top w:val="single" w:sz="4" w:space="0" w:color="auto"/>
              <w:left w:val="single" w:sz="4" w:space="0" w:color="auto"/>
              <w:bottom w:val="nil"/>
              <w:right w:val="single" w:sz="4" w:space="0" w:color="auto"/>
            </w:tcBorders>
          </w:tcPr>
          <w:p w:rsidR="004444A7" w:rsidRPr="000B539A" w:rsidRDefault="000A690A" w:rsidP="008B3017">
            <w:pPr>
              <w:ind w:firstLine="0"/>
              <w:jc w:val="left"/>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w:t>
            </w:r>
          </w:p>
        </w:tc>
        <w:tc>
          <w:tcPr>
            <w:tcW w:w="587" w:type="pct"/>
            <w:tcBorders>
              <w:top w:val="single" w:sz="4" w:space="0" w:color="auto"/>
              <w:left w:val="single" w:sz="4" w:space="0" w:color="auto"/>
              <w:bottom w:val="nil"/>
              <w:right w:val="single" w:sz="4" w:space="0" w:color="auto"/>
            </w:tcBorders>
          </w:tcPr>
          <w:p w:rsidR="000A690A" w:rsidRPr="000B539A" w:rsidRDefault="000A690A"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1998./1999.</w:t>
            </w:r>
          </w:p>
          <w:p w:rsidR="004444A7" w:rsidRPr="000B539A" w:rsidRDefault="004444A7"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A690A" w:rsidRPr="00134859" w:rsidRDefault="000A690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Karaliskā Tehniskā augstskola</w:t>
            </w:r>
          </w:p>
          <w:p w:rsidR="000A690A" w:rsidRPr="007E53C1" w:rsidRDefault="007E53C1" w:rsidP="008B3017">
            <w:pPr>
              <w:ind w:firstLine="0"/>
              <w:jc w:val="left"/>
              <w:rPr>
                <w:rFonts w:ascii="Times New Roman" w:hAnsi="Times New Roman" w:cs="Times New Roman"/>
                <w:i/>
                <w:noProof/>
                <w:color w:val="000000" w:themeColor="text1"/>
                <w:sz w:val="24"/>
                <w:szCs w:val="24"/>
              </w:rPr>
            </w:pPr>
            <w:r w:rsidRPr="000B539A">
              <w:rPr>
                <w:rFonts w:ascii="Times New Roman" w:hAnsi="Times New Roman" w:cs="Times New Roman"/>
                <w:i/>
                <w:noProof/>
                <w:color w:val="000000" w:themeColor="text1"/>
                <w:sz w:val="24"/>
                <w:szCs w:val="24"/>
              </w:rPr>
              <w:t xml:space="preserve">– Kungliga </w:t>
            </w:r>
            <w:r>
              <w:rPr>
                <w:rFonts w:ascii="Times New Roman" w:hAnsi="Times New Roman" w:cs="Times New Roman"/>
                <w:i/>
                <w:noProof/>
                <w:color w:val="000000" w:themeColor="text1"/>
                <w:sz w:val="24"/>
                <w:szCs w:val="24"/>
              </w:rPr>
              <w:t>Tekniska Högskolan</w:t>
            </w:r>
          </w:p>
        </w:tc>
        <w:tc>
          <w:tcPr>
            <w:tcW w:w="999"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nil"/>
              <w:right w:val="single" w:sz="4" w:space="0" w:color="auto"/>
            </w:tcBorders>
          </w:tcPr>
          <w:p w:rsidR="000A690A" w:rsidRPr="00134859" w:rsidRDefault="000A690A" w:rsidP="008B3017">
            <w:pPr>
              <w:ind w:firstLine="0"/>
              <w:jc w:val="left"/>
              <w:rPr>
                <w:rFonts w:ascii="Times New Roman" w:hAnsi="Times New Roman" w:cs="Times New Roman"/>
                <w:sz w:val="24"/>
                <w:szCs w:val="24"/>
              </w:rPr>
            </w:pPr>
          </w:p>
        </w:tc>
        <w:tc>
          <w:tcPr>
            <w:tcW w:w="1313"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Lundas Universitāte</w:t>
            </w:r>
          </w:p>
          <w:p w:rsidR="000A690A" w:rsidRPr="007E53C1" w:rsidRDefault="007E53C1" w:rsidP="008B3017">
            <w:pPr>
              <w:ind w:firstLine="0"/>
              <w:jc w:val="left"/>
              <w:rPr>
                <w:rFonts w:ascii="Times New Roman" w:hAnsi="Times New Roman" w:cs="Times New Roman"/>
                <w:i/>
                <w:noProof/>
                <w:color w:val="000000" w:themeColor="text1"/>
                <w:sz w:val="24"/>
                <w:szCs w:val="24"/>
              </w:rPr>
            </w:pPr>
            <w:r>
              <w:rPr>
                <w:rFonts w:ascii="Times New Roman" w:hAnsi="Times New Roman" w:cs="Times New Roman"/>
                <w:i/>
                <w:noProof/>
                <w:color w:val="000000" w:themeColor="text1"/>
                <w:sz w:val="24"/>
                <w:szCs w:val="24"/>
              </w:rPr>
              <w:t>– Lunds Universitet </w:t>
            </w:r>
          </w:p>
        </w:tc>
        <w:tc>
          <w:tcPr>
            <w:tcW w:w="999" w:type="pct"/>
            <w:tcBorders>
              <w:top w:val="nil"/>
              <w:left w:val="single" w:sz="4" w:space="0" w:color="auto"/>
              <w:bottom w:val="nil"/>
              <w:right w:val="single" w:sz="4" w:space="0" w:color="auto"/>
            </w:tcBorders>
          </w:tcPr>
          <w:p w:rsidR="000A690A" w:rsidRPr="000B539A" w:rsidRDefault="000A690A" w:rsidP="008B3017">
            <w:pPr>
              <w:ind w:firstLine="0"/>
              <w:jc w:val="left"/>
              <w:rPr>
                <w:rFonts w:ascii="Times New Roman" w:hAnsi="Times New Roman" w:cs="Times New Roman"/>
                <w:noProof/>
                <w:color w:val="000000" w:themeColor="text1"/>
                <w:sz w:val="24"/>
                <w:szCs w:val="24"/>
              </w:rPr>
            </w:pPr>
          </w:p>
        </w:tc>
        <w:tc>
          <w:tcPr>
            <w:tcW w:w="587" w:type="pct"/>
            <w:tcBorders>
              <w:top w:val="nil"/>
              <w:left w:val="single" w:sz="4" w:space="0" w:color="auto"/>
              <w:bottom w:val="single" w:sz="4" w:space="0" w:color="auto"/>
              <w:right w:val="single" w:sz="4" w:space="0" w:color="auto"/>
            </w:tcBorders>
          </w:tcPr>
          <w:p w:rsidR="000A690A" w:rsidRPr="000B539A" w:rsidRDefault="000A690A" w:rsidP="008B3017">
            <w:pPr>
              <w:ind w:firstLine="0"/>
              <w:jc w:val="left"/>
              <w:rPr>
                <w:rFonts w:ascii="Times New Roman" w:eastAsia="Times New Roman" w:hAnsi="Times New Roman" w:cs="Times New Roman"/>
                <w:color w:val="000000" w:themeColor="text1"/>
                <w:sz w:val="24"/>
                <w:szCs w:val="24"/>
                <w:lang w:eastAsia="lv-LV"/>
              </w:rPr>
            </w:pPr>
          </w:p>
        </w:tc>
      </w:tr>
      <w:tr w:rsidR="001F1260" w:rsidRPr="004F227D" w:rsidTr="00D412F9">
        <w:trPr>
          <w:trHeight w:val="675"/>
        </w:trPr>
        <w:tc>
          <w:tcPr>
            <w:tcW w:w="734" w:type="pct"/>
            <w:tcBorders>
              <w:top w:val="nil"/>
              <w:bottom w:val="single" w:sz="4" w:space="0" w:color="auto"/>
              <w:right w:val="single" w:sz="4" w:space="0" w:color="auto"/>
            </w:tcBorders>
          </w:tcPr>
          <w:p w:rsidR="007E53C1" w:rsidRPr="00134859" w:rsidRDefault="007E53C1" w:rsidP="008B3017">
            <w:pPr>
              <w:ind w:firstLine="0"/>
              <w:jc w:val="left"/>
              <w:rPr>
                <w:rFonts w:ascii="Times New Roman" w:hAnsi="Times New Roman" w:cs="Times New Roman"/>
                <w:sz w:val="24"/>
                <w:szCs w:val="24"/>
              </w:rPr>
            </w:pPr>
          </w:p>
        </w:tc>
        <w:tc>
          <w:tcPr>
            <w:tcW w:w="1313" w:type="pct"/>
            <w:tcBorders>
              <w:top w:val="nil"/>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p>
        </w:tc>
        <w:tc>
          <w:tcPr>
            <w:tcW w:w="1366"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noProof/>
                <w:color w:val="000000" w:themeColor="text1"/>
                <w:sz w:val="24"/>
                <w:szCs w:val="24"/>
              </w:rPr>
              <w:t>– Ūmeo Universitāte</w:t>
            </w:r>
          </w:p>
          <w:p w:rsidR="007E53C1" w:rsidRPr="000B539A" w:rsidRDefault="007E53C1" w:rsidP="008B3017">
            <w:pPr>
              <w:ind w:firstLine="0"/>
              <w:jc w:val="left"/>
              <w:rPr>
                <w:rFonts w:ascii="Times New Roman" w:hAnsi="Times New Roman" w:cs="Times New Roman"/>
                <w:noProof/>
                <w:color w:val="000000" w:themeColor="text1"/>
                <w:sz w:val="24"/>
                <w:szCs w:val="24"/>
              </w:rPr>
            </w:pPr>
            <w:r w:rsidRPr="000B539A">
              <w:rPr>
                <w:rFonts w:ascii="Times New Roman" w:hAnsi="Times New Roman" w:cs="Times New Roman"/>
                <w:i/>
                <w:noProof/>
                <w:color w:val="000000" w:themeColor="text1"/>
                <w:sz w:val="24"/>
                <w:szCs w:val="24"/>
              </w:rPr>
              <w:t>– Umeå universitet</w:t>
            </w:r>
          </w:p>
        </w:tc>
        <w:tc>
          <w:tcPr>
            <w:tcW w:w="999" w:type="pct"/>
            <w:tcBorders>
              <w:top w:val="nil"/>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hAnsi="Times New Roman" w:cs="Times New Roman"/>
                <w:noProof/>
                <w:color w:val="000000" w:themeColor="text1"/>
                <w:sz w:val="24"/>
                <w:szCs w:val="24"/>
              </w:rPr>
            </w:pPr>
          </w:p>
        </w:tc>
        <w:tc>
          <w:tcPr>
            <w:tcW w:w="587" w:type="pct"/>
            <w:tcBorders>
              <w:top w:val="single" w:sz="4" w:space="0" w:color="auto"/>
              <w:left w:val="single" w:sz="4" w:space="0" w:color="auto"/>
              <w:bottom w:val="single" w:sz="4" w:space="0" w:color="auto"/>
              <w:right w:val="single" w:sz="4" w:space="0" w:color="auto"/>
            </w:tcBorders>
          </w:tcPr>
          <w:p w:rsidR="007E53C1" w:rsidRPr="000B539A" w:rsidRDefault="007E53C1" w:rsidP="008B3017">
            <w:pPr>
              <w:ind w:firstLine="0"/>
              <w:jc w:val="left"/>
              <w:rPr>
                <w:rFonts w:ascii="Times New Roman" w:eastAsia="Times New Roman" w:hAnsi="Times New Roman" w:cs="Times New Roman"/>
                <w:color w:val="000000" w:themeColor="text1"/>
                <w:sz w:val="24"/>
                <w:szCs w:val="24"/>
                <w:lang w:eastAsia="lv-LV"/>
              </w:rPr>
            </w:pPr>
            <w:r w:rsidRPr="000B539A">
              <w:rPr>
                <w:rFonts w:ascii="Times New Roman" w:eastAsia="Times New Roman" w:hAnsi="Times New Roman" w:cs="Times New Roman"/>
                <w:color w:val="000000" w:themeColor="text1"/>
                <w:sz w:val="24"/>
                <w:szCs w:val="24"/>
                <w:lang w:eastAsia="lv-LV"/>
              </w:rPr>
              <w:t>2009./2010.</w:t>
            </w:r>
          </w:p>
        </w:tc>
      </w:tr>
    </w:tbl>
    <w:p w:rsidR="007E53C1" w:rsidRDefault="007E53C1" w:rsidP="008B3017">
      <w:pPr>
        <w:widowControl w:val="0"/>
        <w:tabs>
          <w:tab w:val="center" w:pos="8008"/>
        </w:tabs>
        <w:adjustRightInd w:val="0"/>
        <w:ind w:firstLine="0"/>
        <w:textAlignment w:val="baseline"/>
        <w:rPr>
          <w:rFonts w:ascii="Times New Roman" w:hAnsi="Times New Roman" w:cs="Times New Roman"/>
          <w:sz w:val="24"/>
          <w:szCs w:val="24"/>
          <w:lang w:eastAsia="lv-LV"/>
        </w:rPr>
      </w:pPr>
    </w:p>
    <w:p w:rsidR="001E055E" w:rsidRPr="00742A9A" w:rsidRDefault="001E055E" w:rsidP="008B3017">
      <w:pPr>
        <w:widowControl w:val="0"/>
        <w:tabs>
          <w:tab w:val="center" w:pos="8008"/>
        </w:tabs>
        <w:adjustRightInd w:val="0"/>
        <w:textAlignment w:val="baseline"/>
        <w:rPr>
          <w:rFonts w:ascii="Times New Roman" w:hAnsi="Times New Roman" w:cs="Times New Roman"/>
          <w:sz w:val="24"/>
          <w:szCs w:val="24"/>
          <w:lang w:eastAsia="lv-LV"/>
        </w:rPr>
      </w:pPr>
      <w:r w:rsidRPr="00742A9A">
        <w:rPr>
          <w:rFonts w:ascii="Times New Roman" w:hAnsi="Times New Roman" w:cs="Times New Roman"/>
          <w:sz w:val="24"/>
          <w:szCs w:val="24"/>
          <w:lang w:eastAsia="lv-LV"/>
        </w:rPr>
        <w:tab/>
      </w:r>
    </w:p>
    <w:p w:rsidR="001E055E" w:rsidRPr="007144CB" w:rsidRDefault="001E055E" w:rsidP="008B3017">
      <w:pPr>
        <w:widowControl w:val="0"/>
        <w:adjustRightInd w:val="0"/>
        <w:textAlignment w:val="baseline"/>
        <w:rPr>
          <w:rFonts w:ascii="Times New Roman" w:hAnsi="Times New Roman" w:cs="Times New Roman"/>
          <w:sz w:val="26"/>
          <w:szCs w:val="26"/>
          <w:lang w:eastAsia="lv-LV"/>
        </w:rPr>
      </w:pPr>
      <w:r w:rsidRPr="007144CB">
        <w:rPr>
          <w:rFonts w:ascii="Times New Roman" w:hAnsi="Times New Roman" w:cs="Times New Roman"/>
          <w:sz w:val="26"/>
          <w:szCs w:val="26"/>
          <w:lang w:eastAsia="lv-LV"/>
        </w:rPr>
        <w:t>Izglītības un zinātnes ministrs</w:t>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t>Kārlis Šadurskis</w:t>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r w:rsidRPr="007144CB">
        <w:rPr>
          <w:rFonts w:ascii="Times New Roman" w:hAnsi="Times New Roman" w:cs="Times New Roman"/>
          <w:sz w:val="26"/>
          <w:szCs w:val="26"/>
          <w:lang w:eastAsia="lv-LV"/>
        </w:rPr>
        <w:tab/>
      </w:r>
    </w:p>
    <w:p w:rsidR="001E055E" w:rsidRPr="007144CB" w:rsidRDefault="001E055E" w:rsidP="008B3017">
      <w:pPr>
        <w:widowControl w:val="0"/>
        <w:adjustRightInd w:val="0"/>
        <w:textAlignment w:val="baseline"/>
        <w:rPr>
          <w:rFonts w:ascii="Times New Roman" w:hAnsi="Times New Roman" w:cs="Times New Roman"/>
          <w:sz w:val="26"/>
          <w:szCs w:val="26"/>
          <w:lang w:eastAsia="lv-LV"/>
        </w:rPr>
      </w:pPr>
    </w:p>
    <w:p w:rsidR="001E055E" w:rsidRPr="007144CB" w:rsidRDefault="001E055E" w:rsidP="008B3017">
      <w:pPr>
        <w:widowControl w:val="0"/>
        <w:adjustRightInd w:val="0"/>
        <w:textAlignment w:val="baseline"/>
        <w:rPr>
          <w:rFonts w:ascii="Times New Roman" w:hAnsi="Times New Roman" w:cs="Times New Roman"/>
          <w:sz w:val="26"/>
          <w:szCs w:val="26"/>
          <w:lang w:eastAsia="lv-LV"/>
        </w:rPr>
      </w:pPr>
      <w:r w:rsidRPr="007144CB">
        <w:rPr>
          <w:rFonts w:ascii="Times New Roman" w:hAnsi="Times New Roman" w:cs="Times New Roman"/>
          <w:sz w:val="26"/>
          <w:szCs w:val="26"/>
          <w:lang w:eastAsia="lv-LV"/>
        </w:rPr>
        <w:t xml:space="preserve">Vizē: </w:t>
      </w:r>
    </w:p>
    <w:p w:rsidR="001E055E" w:rsidRPr="007144CB" w:rsidRDefault="001E055E" w:rsidP="008B3017">
      <w:pPr>
        <w:rPr>
          <w:rFonts w:ascii="Times New Roman" w:hAnsi="Times New Roman" w:cs="Times New Roman"/>
          <w:sz w:val="26"/>
          <w:szCs w:val="26"/>
        </w:rPr>
      </w:pPr>
      <w:r w:rsidRPr="007144CB">
        <w:rPr>
          <w:rFonts w:ascii="Times New Roman" w:hAnsi="Times New Roman" w:cs="Times New Roman"/>
          <w:sz w:val="26"/>
          <w:szCs w:val="26"/>
        </w:rPr>
        <w:t>Valsts sekretāre</w:t>
      </w:r>
      <w:r w:rsidRPr="007144CB">
        <w:rPr>
          <w:rFonts w:ascii="Times New Roman" w:hAnsi="Times New Roman" w:cs="Times New Roman"/>
          <w:sz w:val="26"/>
          <w:szCs w:val="26"/>
        </w:rPr>
        <w:tab/>
      </w:r>
      <w:r w:rsidRPr="007144CB">
        <w:rPr>
          <w:rFonts w:ascii="Times New Roman" w:hAnsi="Times New Roman" w:cs="Times New Roman"/>
          <w:sz w:val="26"/>
          <w:szCs w:val="26"/>
        </w:rPr>
        <w:tab/>
      </w:r>
      <w:r w:rsidRPr="007144CB">
        <w:rPr>
          <w:rFonts w:ascii="Times New Roman" w:hAnsi="Times New Roman" w:cs="Times New Roman"/>
          <w:sz w:val="26"/>
          <w:szCs w:val="26"/>
        </w:rPr>
        <w:tab/>
      </w:r>
      <w:r w:rsidRPr="007144CB">
        <w:rPr>
          <w:rFonts w:ascii="Times New Roman" w:hAnsi="Times New Roman" w:cs="Times New Roman"/>
          <w:sz w:val="26"/>
          <w:szCs w:val="26"/>
        </w:rPr>
        <w:tab/>
      </w:r>
      <w:r w:rsidRPr="007144CB">
        <w:rPr>
          <w:rFonts w:ascii="Times New Roman" w:hAnsi="Times New Roman" w:cs="Times New Roman"/>
          <w:sz w:val="26"/>
          <w:szCs w:val="26"/>
        </w:rPr>
        <w:tab/>
      </w:r>
      <w:r w:rsidR="007144CB">
        <w:rPr>
          <w:rFonts w:ascii="Times New Roman" w:hAnsi="Times New Roman" w:cs="Times New Roman"/>
          <w:sz w:val="26"/>
          <w:szCs w:val="26"/>
        </w:rPr>
        <w:tab/>
      </w:r>
      <w:r w:rsidRPr="007144CB">
        <w:rPr>
          <w:rFonts w:ascii="Times New Roman" w:hAnsi="Times New Roman" w:cs="Times New Roman"/>
          <w:sz w:val="26"/>
          <w:szCs w:val="26"/>
        </w:rPr>
        <w:t xml:space="preserve">Līga Lejiņa  </w:t>
      </w:r>
    </w:p>
    <w:p w:rsidR="001E055E" w:rsidRPr="00742A9A" w:rsidRDefault="001E055E" w:rsidP="008B3017">
      <w:pPr>
        <w:rPr>
          <w:rFonts w:ascii="Times New Roman" w:hAnsi="Times New Roman" w:cs="Times New Roman"/>
          <w:sz w:val="24"/>
          <w:szCs w:val="24"/>
        </w:rPr>
      </w:pPr>
    </w:p>
    <w:p w:rsidR="001E055E" w:rsidRPr="00742A9A" w:rsidRDefault="001E055E" w:rsidP="008B3017">
      <w:pPr>
        <w:rPr>
          <w:rFonts w:ascii="Times New Roman" w:hAnsi="Times New Roman" w:cs="Times New Roman"/>
          <w:sz w:val="24"/>
          <w:szCs w:val="24"/>
        </w:rPr>
      </w:pPr>
    </w:p>
    <w:p w:rsidR="001E055E" w:rsidRPr="00742A9A" w:rsidRDefault="001E055E" w:rsidP="008B3017">
      <w:pPr>
        <w:rPr>
          <w:rFonts w:ascii="Times New Roman" w:hAnsi="Times New Roman" w:cs="Times New Roman"/>
          <w:sz w:val="24"/>
          <w:szCs w:val="24"/>
        </w:rPr>
      </w:pPr>
    </w:p>
    <w:p w:rsidR="001E055E" w:rsidRPr="00742A9A" w:rsidRDefault="00966C44" w:rsidP="008B3017">
      <w:pPr>
        <w:rPr>
          <w:rFonts w:ascii="Times New Roman" w:hAnsi="Times New Roman" w:cs="Times New Roman"/>
          <w:sz w:val="24"/>
          <w:szCs w:val="24"/>
        </w:rPr>
      </w:pPr>
      <w:r>
        <w:rPr>
          <w:rFonts w:ascii="Times New Roman" w:hAnsi="Times New Roman" w:cs="Times New Roman"/>
          <w:sz w:val="24"/>
          <w:szCs w:val="24"/>
        </w:rPr>
        <w:t>21.02</w:t>
      </w:r>
      <w:r w:rsidR="001E055E" w:rsidRPr="00742A9A">
        <w:rPr>
          <w:rFonts w:ascii="Times New Roman" w:hAnsi="Times New Roman" w:cs="Times New Roman"/>
          <w:sz w:val="24"/>
          <w:szCs w:val="24"/>
        </w:rPr>
        <w:t xml:space="preserve">.17. </w:t>
      </w:r>
      <w:r w:rsidR="00E35275">
        <w:rPr>
          <w:rFonts w:ascii="Times New Roman" w:hAnsi="Times New Roman" w:cs="Times New Roman"/>
          <w:sz w:val="24"/>
          <w:szCs w:val="24"/>
        </w:rPr>
        <w:t>10</w:t>
      </w:r>
      <w:r w:rsidR="001E055E" w:rsidRPr="00742A9A">
        <w:rPr>
          <w:rFonts w:ascii="Times New Roman" w:hAnsi="Times New Roman" w:cs="Times New Roman"/>
          <w:sz w:val="24"/>
          <w:szCs w:val="24"/>
        </w:rPr>
        <w:t>:</w:t>
      </w:r>
      <w:r w:rsidR="00E35275">
        <w:rPr>
          <w:rFonts w:ascii="Times New Roman" w:hAnsi="Times New Roman" w:cs="Times New Roman"/>
          <w:sz w:val="24"/>
          <w:szCs w:val="24"/>
        </w:rPr>
        <w:t>50</w:t>
      </w:r>
      <w:r w:rsidR="001E055E" w:rsidRPr="00742A9A">
        <w:rPr>
          <w:rFonts w:ascii="Times New Roman" w:hAnsi="Times New Roman" w:cs="Times New Roman"/>
          <w:sz w:val="24"/>
          <w:szCs w:val="24"/>
        </w:rPr>
        <w:t xml:space="preserve"> </w:t>
      </w:r>
    </w:p>
    <w:p w:rsidR="001E055E" w:rsidRPr="00742A9A" w:rsidRDefault="00575BE3" w:rsidP="008B3017">
      <w:pPr>
        <w:rPr>
          <w:rFonts w:ascii="Times New Roman" w:hAnsi="Times New Roman" w:cs="Times New Roman"/>
          <w:sz w:val="24"/>
          <w:szCs w:val="24"/>
        </w:rPr>
      </w:pPr>
      <w:r>
        <w:rPr>
          <w:rFonts w:ascii="Times New Roman" w:hAnsi="Times New Roman" w:cs="Times New Roman"/>
          <w:sz w:val="24"/>
          <w:szCs w:val="24"/>
        </w:rPr>
        <w:t>8</w:t>
      </w:r>
      <w:r w:rsidR="00AB69D7">
        <w:rPr>
          <w:rFonts w:ascii="Times New Roman" w:hAnsi="Times New Roman" w:cs="Times New Roman"/>
          <w:sz w:val="24"/>
          <w:szCs w:val="24"/>
        </w:rPr>
        <w:t>607</w:t>
      </w:r>
      <w:bookmarkStart w:id="0" w:name="_GoBack"/>
      <w:bookmarkEnd w:id="0"/>
    </w:p>
    <w:p w:rsidR="001E055E" w:rsidRPr="00742A9A" w:rsidRDefault="001E055E" w:rsidP="008B3017">
      <w:pPr>
        <w:rPr>
          <w:rFonts w:ascii="Times New Roman" w:hAnsi="Times New Roman" w:cs="Times New Roman"/>
          <w:sz w:val="24"/>
          <w:szCs w:val="24"/>
        </w:rPr>
      </w:pPr>
      <w:r w:rsidRPr="00742A9A">
        <w:rPr>
          <w:rFonts w:ascii="Times New Roman" w:hAnsi="Times New Roman" w:cs="Times New Roman"/>
          <w:sz w:val="24"/>
          <w:szCs w:val="24"/>
        </w:rPr>
        <w:t>I.Stūre, t. 67047899</w:t>
      </w:r>
    </w:p>
    <w:p w:rsidR="001E055E" w:rsidRPr="00742A9A" w:rsidRDefault="001E055E" w:rsidP="008B3017">
      <w:pPr>
        <w:rPr>
          <w:rFonts w:ascii="Times New Roman" w:hAnsi="Times New Roman" w:cs="Times New Roman"/>
          <w:sz w:val="24"/>
          <w:szCs w:val="24"/>
        </w:rPr>
      </w:pPr>
      <w:r w:rsidRPr="00742A9A">
        <w:rPr>
          <w:rFonts w:ascii="Times New Roman" w:hAnsi="Times New Roman" w:cs="Times New Roman"/>
          <w:sz w:val="24"/>
          <w:szCs w:val="24"/>
        </w:rPr>
        <w:t>Inese.Sture@izm.gov.lv</w:t>
      </w:r>
    </w:p>
    <w:p w:rsidR="001E055E" w:rsidRPr="002D54C2" w:rsidRDefault="001E055E" w:rsidP="008B3017">
      <w:pPr>
        <w:ind w:firstLine="0"/>
        <w:rPr>
          <w:rFonts w:ascii="Times New Roman" w:hAnsi="Times New Roman" w:cs="Times New Roman"/>
          <w:sz w:val="28"/>
          <w:szCs w:val="28"/>
        </w:rPr>
      </w:pPr>
    </w:p>
    <w:sectPr w:rsidR="001E055E" w:rsidRPr="002D54C2" w:rsidSect="00B8351F">
      <w:headerReference w:type="default" r:id="rId8"/>
      <w:footerReference w:type="default" r:id="rId9"/>
      <w:footerReference w:type="first" r:id="rId10"/>
      <w:pgSz w:w="16839" w:h="11907" w:orient="landscape"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71" w:rsidRDefault="00C47371" w:rsidP="001E055E">
      <w:r>
        <w:separator/>
      </w:r>
    </w:p>
  </w:endnote>
  <w:endnote w:type="continuationSeparator" w:id="0">
    <w:p w:rsidR="00C47371" w:rsidRDefault="00C47371" w:rsidP="001E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C8" w:rsidRDefault="00E233C8" w:rsidP="001E055E">
    <w:pPr>
      <w:pStyle w:val="Header"/>
    </w:pPr>
  </w:p>
  <w:p w:rsidR="00E233C8" w:rsidRDefault="00E233C8" w:rsidP="001E055E"/>
  <w:p w:rsidR="00E233C8" w:rsidRDefault="00F701E6" w:rsidP="00F701E6">
    <w:pPr>
      <w:ind w:firstLine="0"/>
    </w:pPr>
    <w:r w:rsidRPr="007C637C">
      <w:rPr>
        <w:rFonts w:ascii="Times New Roman" w:hAnsi="Times New Roman" w:cs="Times New Roman"/>
        <w:sz w:val="20"/>
        <w:szCs w:val="20"/>
      </w:rPr>
      <w:t>IZMnotP_</w:t>
    </w:r>
    <w:r>
      <w:rPr>
        <w:rFonts w:ascii="Times New Roman" w:hAnsi="Times New Roman" w:cs="Times New Roman"/>
        <w:sz w:val="20"/>
        <w:szCs w:val="20"/>
      </w:rPr>
      <w:t>21</w:t>
    </w:r>
    <w:r w:rsidRPr="007C637C">
      <w:rPr>
        <w:rFonts w:ascii="Times New Roman" w:hAnsi="Times New Roman" w:cs="Times New Roman"/>
        <w:sz w:val="20"/>
        <w:szCs w:val="20"/>
      </w:rPr>
      <w:t>0</w:t>
    </w:r>
    <w:r>
      <w:rPr>
        <w:rFonts w:ascii="Times New Roman" w:hAnsi="Times New Roman" w:cs="Times New Roman"/>
        <w:sz w:val="20"/>
        <w:szCs w:val="20"/>
      </w:rPr>
      <w:t>2</w:t>
    </w:r>
    <w:r w:rsidRPr="007C637C">
      <w:rPr>
        <w:rFonts w:ascii="Times New Roman" w:hAnsi="Times New Roman" w:cs="Times New Roman"/>
        <w:sz w:val="20"/>
        <w:szCs w:val="20"/>
      </w:rPr>
      <w:t>17_arhitdipl</w:t>
    </w:r>
    <w:r w:rsidRPr="00C55586">
      <w:rPr>
        <w:rFonts w:ascii="Times New Roman" w:hAnsi="Times New Roman" w:cs="Times New Roman"/>
        <w:sz w:val="20"/>
        <w:szCs w:val="20"/>
      </w:rPr>
      <w:t xml:space="preserve">; </w:t>
    </w:r>
    <w:r>
      <w:rPr>
        <w:rFonts w:ascii="Times New Roman" w:hAnsi="Times New Roman" w:cs="Times New Roman"/>
        <w:sz w:val="20"/>
        <w:szCs w:val="20"/>
      </w:rPr>
      <w:t xml:space="preserve">Pielikums </w:t>
    </w:r>
    <w:r w:rsidRPr="00C55586">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 xml:space="preserve">stru kabineta noteikumu projektam </w:t>
    </w:r>
    <w:r w:rsidRPr="00405B91">
      <w:rPr>
        <w:rFonts w:ascii="Times New Roman" w:hAnsi="Times New Roman" w:cs="Times New Roman"/>
        <w:sz w:val="20"/>
        <w:szCs w:val="20"/>
      </w:rPr>
      <w:t>„Arhitekta profesionālie nosaukumi un izglītību un profesionālo kvalifikāciju apliecinoši dokumenti, kurus atzīst, piemērojot speciālo profesionālās kvalifikācijas atzīšanas sistēmu</w:t>
    </w:r>
    <w:r>
      <w:rPr>
        <w:rFonts w:ascii="Times New Roman" w:hAnsi="Times New Roman" w:cs="Times New Roman"/>
        <w:sz w:val="20"/>
        <w:szCs w:val="20"/>
      </w:rPr>
      <w:t>”</w:t>
    </w:r>
    <w:r w:rsidRPr="00405B91">
      <w:rPr>
        <w:rFonts w:ascii="Times New Roman" w:eastAsia="Times New Roman" w:hAnsi="Times New Roman" w:cs="Times New Roman"/>
        <w:bCs/>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C8" w:rsidRDefault="00E233C8" w:rsidP="000C6D26">
    <w:pPr>
      <w:ind w:firstLine="0"/>
    </w:pPr>
    <w:r w:rsidRPr="007C637C">
      <w:rPr>
        <w:rFonts w:ascii="Times New Roman" w:hAnsi="Times New Roman" w:cs="Times New Roman"/>
        <w:sz w:val="20"/>
        <w:szCs w:val="20"/>
      </w:rPr>
      <w:t>IZMnotP_</w:t>
    </w:r>
    <w:r w:rsidR="009B4F8E">
      <w:rPr>
        <w:rFonts w:ascii="Times New Roman" w:hAnsi="Times New Roman" w:cs="Times New Roman"/>
        <w:sz w:val="20"/>
        <w:szCs w:val="20"/>
      </w:rPr>
      <w:t>2</w:t>
    </w:r>
    <w:r w:rsidR="007A1E3B">
      <w:rPr>
        <w:rFonts w:ascii="Times New Roman" w:hAnsi="Times New Roman" w:cs="Times New Roman"/>
        <w:sz w:val="20"/>
        <w:szCs w:val="20"/>
      </w:rPr>
      <w:t>1</w:t>
    </w:r>
    <w:r w:rsidRPr="007C637C">
      <w:rPr>
        <w:rFonts w:ascii="Times New Roman" w:hAnsi="Times New Roman" w:cs="Times New Roman"/>
        <w:sz w:val="20"/>
        <w:szCs w:val="20"/>
      </w:rPr>
      <w:t>0</w:t>
    </w:r>
    <w:r w:rsidR="000C6D26">
      <w:rPr>
        <w:rFonts w:ascii="Times New Roman" w:hAnsi="Times New Roman" w:cs="Times New Roman"/>
        <w:sz w:val="20"/>
        <w:szCs w:val="20"/>
      </w:rPr>
      <w:t>2</w:t>
    </w:r>
    <w:r w:rsidRPr="007C637C">
      <w:rPr>
        <w:rFonts w:ascii="Times New Roman" w:hAnsi="Times New Roman" w:cs="Times New Roman"/>
        <w:sz w:val="20"/>
        <w:szCs w:val="20"/>
      </w:rPr>
      <w:t>17_arhitdipl</w:t>
    </w:r>
    <w:r w:rsidRPr="00C55586">
      <w:rPr>
        <w:rFonts w:ascii="Times New Roman" w:hAnsi="Times New Roman" w:cs="Times New Roman"/>
        <w:sz w:val="20"/>
        <w:szCs w:val="20"/>
      </w:rPr>
      <w:t xml:space="preserve">; </w:t>
    </w:r>
    <w:r w:rsidR="002120B9">
      <w:rPr>
        <w:rFonts w:ascii="Times New Roman" w:hAnsi="Times New Roman" w:cs="Times New Roman"/>
        <w:sz w:val="20"/>
        <w:szCs w:val="20"/>
      </w:rPr>
      <w:t xml:space="preserve">Pielikums </w:t>
    </w:r>
    <w:r w:rsidRPr="00C55586">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stru kabineta noteikumu projekta</w:t>
    </w:r>
    <w:r w:rsidR="002120B9">
      <w:rPr>
        <w:rFonts w:ascii="Times New Roman" w:eastAsia="Times New Roman" w:hAnsi="Times New Roman" w:cs="Times New Roman"/>
        <w:bCs/>
        <w:sz w:val="20"/>
        <w:szCs w:val="20"/>
        <w:lang w:eastAsia="lv-LV"/>
      </w:rPr>
      <w:t>m</w:t>
    </w:r>
    <w:r>
      <w:rPr>
        <w:rFonts w:ascii="Times New Roman" w:eastAsia="Times New Roman" w:hAnsi="Times New Roman" w:cs="Times New Roman"/>
        <w:bCs/>
        <w:sz w:val="20"/>
        <w:szCs w:val="20"/>
        <w:lang w:eastAsia="lv-LV"/>
      </w:rPr>
      <w:t xml:space="preserve"> </w:t>
    </w:r>
    <w:r w:rsidR="000C6D26" w:rsidRPr="00405B91">
      <w:rPr>
        <w:rFonts w:ascii="Times New Roman" w:hAnsi="Times New Roman" w:cs="Times New Roman"/>
        <w:sz w:val="20"/>
        <w:szCs w:val="20"/>
      </w:rPr>
      <w:t>„Arhitekta profesionālie nosaukumi un izglītību un profesionālo kvalifikāciju apliecinoši dokumenti, kurus atzīst, piemērojot speciālo profesionālās kvalifikācijas atzīšanas sistēmu</w:t>
    </w:r>
    <w:r w:rsidR="000C6D26">
      <w:rPr>
        <w:rFonts w:ascii="Times New Roman" w:hAnsi="Times New Roman" w:cs="Times New Roman"/>
        <w:sz w:val="20"/>
        <w:szCs w:val="20"/>
      </w:rPr>
      <w:t>”</w:t>
    </w:r>
    <w:r w:rsidR="000C6D26" w:rsidRPr="00405B91">
      <w:rPr>
        <w:rFonts w:ascii="Times New Roman" w:eastAsia="Times New Roman" w:hAnsi="Times New Roman" w:cs="Times New Roman"/>
        <w:bCs/>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71" w:rsidRDefault="00C47371" w:rsidP="001E055E">
      <w:r>
        <w:separator/>
      </w:r>
    </w:p>
  </w:footnote>
  <w:footnote w:type="continuationSeparator" w:id="0">
    <w:p w:rsidR="00C47371" w:rsidRDefault="00C47371" w:rsidP="001E0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92525"/>
      <w:docPartObj>
        <w:docPartGallery w:val="Page Numbers (Top of Page)"/>
        <w:docPartUnique/>
      </w:docPartObj>
    </w:sdtPr>
    <w:sdtEndPr>
      <w:rPr>
        <w:noProof/>
      </w:rPr>
    </w:sdtEndPr>
    <w:sdtContent>
      <w:p w:rsidR="00E233C8" w:rsidRDefault="00E233C8">
        <w:pPr>
          <w:pStyle w:val="Header"/>
          <w:jc w:val="center"/>
        </w:pPr>
        <w:r>
          <w:fldChar w:fldCharType="begin"/>
        </w:r>
        <w:r>
          <w:instrText xml:space="preserve"> PAGE   \* MERGEFORMAT </w:instrText>
        </w:r>
        <w:r>
          <w:fldChar w:fldCharType="separate"/>
        </w:r>
        <w:r w:rsidR="00AB69D7">
          <w:rPr>
            <w:noProof/>
          </w:rPr>
          <w:t>68</w:t>
        </w:r>
        <w:r>
          <w:rPr>
            <w:noProof/>
          </w:rPr>
          <w:fldChar w:fldCharType="end"/>
        </w:r>
      </w:p>
    </w:sdtContent>
  </w:sdt>
  <w:p w:rsidR="00E233C8" w:rsidRDefault="00E23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C8BB5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1474BF3"/>
    <w:multiLevelType w:val="hybridMultilevel"/>
    <w:tmpl w:val="0802A234"/>
    <w:lvl w:ilvl="0" w:tplc="DD70C8C6">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1794D03"/>
    <w:multiLevelType w:val="hybridMultilevel"/>
    <w:tmpl w:val="651660E2"/>
    <w:lvl w:ilvl="0" w:tplc="58BC9B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35E54EC3"/>
    <w:multiLevelType w:val="hybridMultilevel"/>
    <w:tmpl w:val="A15CF766"/>
    <w:lvl w:ilvl="0" w:tplc="BD0028D0">
      <w:start w:val="1"/>
      <w:numFmt w:val="bullet"/>
      <w:lvlText w:val=""/>
      <w:lvlJc w:val="left"/>
      <w:pPr>
        <w:ind w:left="360" w:hanging="360"/>
      </w:pPr>
      <w:rPr>
        <w:rFonts w:ascii="Symbol" w:hAnsi="Symbol" w:hint="default"/>
        <w:color w:val="auto"/>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061330E"/>
    <w:multiLevelType w:val="hybridMultilevel"/>
    <w:tmpl w:val="CE5AC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FC70A2"/>
    <w:multiLevelType w:val="hybridMultilevel"/>
    <w:tmpl w:val="329872D0"/>
    <w:lvl w:ilvl="0" w:tplc="9928099E">
      <w:start w:val="2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20"/>
    <w:rsid w:val="00012D19"/>
    <w:rsid w:val="00013071"/>
    <w:rsid w:val="00014503"/>
    <w:rsid w:val="0001611D"/>
    <w:rsid w:val="00024416"/>
    <w:rsid w:val="00026606"/>
    <w:rsid w:val="00046121"/>
    <w:rsid w:val="0004659C"/>
    <w:rsid w:val="00046927"/>
    <w:rsid w:val="00061323"/>
    <w:rsid w:val="00061739"/>
    <w:rsid w:val="00075FF3"/>
    <w:rsid w:val="00077175"/>
    <w:rsid w:val="00090E8B"/>
    <w:rsid w:val="00093703"/>
    <w:rsid w:val="000A1295"/>
    <w:rsid w:val="000A1911"/>
    <w:rsid w:val="000A2BC9"/>
    <w:rsid w:val="000A690A"/>
    <w:rsid w:val="000B539A"/>
    <w:rsid w:val="000B58C0"/>
    <w:rsid w:val="000B6C4B"/>
    <w:rsid w:val="000C6D26"/>
    <w:rsid w:val="000C7BB3"/>
    <w:rsid w:val="000D6A33"/>
    <w:rsid w:val="000E5FFB"/>
    <w:rsid w:val="000F01F4"/>
    <w:rsid w:val="00100DFC"/>
    <w:rsid w:val="00102A42"/>
    <w:rsid w:val="00104249"/>
    <w:rsid w:val="001042B7"/>
    <w:rsid w:val="00105D7D"/>
    <w:rsid w:val="00105E5B"/>
    <w:rsid w:val="00110B28"/>
    <w:rsid w:val="00112EDC"/>
    <w:rsid w:val="00113245"/>
    <w:rsid w:val="00125DEF"/>
    <w:rsid w:val="00134859"/>
    <w:rsid w:val="00136C8D"/>
    <w:rsid w:val="0014137F"/>
    <w:rsid w:val="00147A31"/>
    <w:rsid w:val="0015082B"/>
    <w:rsid w:val="001530A4"/>
    <w:rsid w:val="00154903"/>
    <w:rsid w:val="00155FCE"/>
    <w:rsid w:val="001618FC"/>
    <w:rsid w:val="001633D5"/>
    <w:rsid w:val="00172498"/>
    <w:rsid w:val="00183C72"/>
    <w:rsid w:val="00191DB8"/>
    <w:rsid w:val="001A2CBE"/>
    <w:rsid w:val="001A435C"/>
    <w:rsid w:val="001B4BC7"/>
    <w:rsid w:val="001C007A"/>
    <w:rsid w:val="001C2F75"/>
    <w:rsid w:val="001C756B"/>
    <w:rsid w:val="001D0A49"/>
    <w:rsid w:val="001D1140"/>
    <w:rsid w:val="001D3400"/>
    <w:rsid w:val="001D67D1"/>
    <w:rsid w:val="001E055E"/>
    <w:rsid w:val="001E7883"/>
    <w:rsid w:val="001F1260"/>
    <w:rsid w:val="001F2758"/>
    <w:rsid w:val="001F3DFB"/>
    <w:rsid w:val="002017B3"/>
    <w:rsid w:val="002117A7"/>
    <w:rsid w:val="002120B9"/>
    <w:rsid w:val="00214667"/>
    <w:rsid w:val="00220A5E"/>
    <w:rsid w:val="00232720"/>
    <w:rsid w:val="00245BCF"/>
    <w:rsid w:val="00250B75"/>
    <w:rsid w:val="002521AE"/>
    <w:rsid w:val="0025673C"/>
    <w:rsid w:val="00273776"/>
    <w:rsid w:val="00274578"/>
    <w:rsid w:val="00286914"/>
    <w:rsid w:val="002908F3"/>
    <w:rsid w:val="00292ACD"/>
    <w:rsid w:val="002966DD"/>
    <w:rsid w:val="00297D46"/>
    <w:rsid w:val="002A0E66"/>
    <w:rsid w:val="002A2C30"/>
    <w:rsid w:val="002A3A9A"/>
    <w:rsid w:val="002A6390"/>
    <w:rsid w:val="002B702D"/>
    <w:rsid w:val="002C4F7A"/>
    <w:rsid w:val="002C564A"/>
    <w:rsid w:val="002C78BA"/>
    <w:rsid w:val="002C7CB4"/>
    <w:rsid w:val="002D028F"/>
    <w:rsid w:val="002D0ED0"/>
    <w:rsid w:val="002D3D37"/>
    <w:rsid w:val="002D54C2"/>
    <w:rsid w:val="002E0EEB"/>
    <w:rsid w:val="002E69C0"/>
    <w:rsid w:val="002F7025"/>
    <w:rsid w:val="002F7553"/>
    <w:rsid w:val="00300FD8"/>
    <w:rsid w:val="00312841"/>
    <w:rsid w:val="00316377"/>
    <w:rsid w:val="003174CC"/>
    <w:rsid w:val="00334432"/>
    <w:rsid w:val="00334D0A"/>
    <w:rsid w:val="00335C61"/>
    <w:rsid w:val="003415CB"/>
    <w:rsid w:val="00350207"/>
    <w:rsid w:val="00350620"/>
    <w:rsid w:val="00354427"/>
    <w:rsid w:val="00361F83"/>
    <w:rsid w:val="00371111"/>
    <w:rsid w:val="00376D78"/>
    <w:rsid w:val="00394DA1"/>
    <w:rsid w:val="003958D8"/>
    <w:rsid w:val="003A2BAC"/>
    <w:rsid w:val="003A63AD"/>
    <w:rsid w:val="003B2EEF"/>
    <w:rsid w:val="003C1B0D"/>
    <w:rsid w:val="003C3E8E"/>
    <w:rsid w:val="003C5991"/>
    <w:rsid w:val="003C74C7"/>
    <w:rsid w:val="003D21F1"/>
    <w:rsid w:val="003D315A"/>
    <w:rsid w:val="003E30CD"/>
    <w:rsid w:val="00400168"/>
    <w:rsid w:val="00403235"/>
    <w:rsid w:val="00404A04"/>
    <w:rsid w:val="00420B41"/>
    <w:rsid w:val="004361CC"/>
    <w:rsid w:val="00441BF1"/>
    <w:rsid w:val="00441FF8"/>
    <w:rsid w:val="004444A7"/>
    <w:rsid w:val="00446084"/>
    <w:rsid w:val="00447AC5"/>
    <w:rsid w:val="00455536"/>
    <w:rsid w:val="00457B39"/>
    <w:rsid w:val="00462765"/>
    <w:rsid w:val="00466634"/>
    <w:rsid w:val="004749E4"/>
    <w:rsid w:val="00475C01"/>
    <w:rsid w:val="00480295"/>
    <w:rsid w:val="00485CDD"/>
    <w:rsid w:val="00492A87"/>
    <w:rsid w:val="004A7869"/>
    <w:rsid w:val="004C2FA8"/>
    <w:rsid w:val="004C6E5F"/>
    <w:rsid w:val="004C7840"/>
    <w:rsid w:val="004C7D10"/>
    <w:rsid w:val="004D7A3E"/>
    <w:rsid w:val="004E660C"/>
    <w:rsid w:val="004F227D"/>
    <w:rsid w:val="00524F38"/>
    <w:rsid w:val="00530453"/>
    <w:rsid w:val="00535FB7"/>
    <w:rsid w:val="00551E37"/>
    <w:rsid w:val="005576EA"/>
    <w:rsid w:val="005652B4"/>
    <w:rsid w:val="00575BE3"/>
    <w:rsid w:val="00586AEC"/>
    <w:rsid w:val="00587759"/>
    <w:rsid w:val="0059230A"/>
    <w:rsid w:val="005A107F"/>
    <w:rsid w:val="005A714A"/>
    <w:rsid w:val="005C3BA1"/>
    <w:rsid w:val="005D2A06"/>
    <w:rsid w:val="005D74F8"/>
    <w:rsid w:val="005E09DA"/>
    <w:rsid w:val="005E3DDF"/>
    <w:rsid w:val="005F0CEF"/>
    <w:rsid w:val="00606F18"/>
    <w:rsid w:val="006160B3"/>
    <w:rsid w:val="00630E9D"/>
    <w:rsid w:val="00633D39"/>
    <w:rsid w:val="006345E3"/>
    <w:rsid w:val="00635FD6"/>
    <w:rsid w:val="00637763"/>
    <w:rsid w:val="0064188C"/>
    <w:rsid w:val="00643F47"/>
    <w:rsid w:val="00650EBD"/>
    <w:rsid w:val="0065504E"/>
    <w:rsid w:val="00656936"/>
    <w:rsid w:val="00656F85"/>
    <w:rsid w:val="0067471D"/>
    <w:rsid w:val="0067586B"/>
    <w:rsid w:val="00677126"/>
    <w:rsid w:val="00680C42"/>
    <w:rsid w:val="006834E2"/>
    <w:rsid w:val="006A1764"/>
    <w:rsid w:val="006A4AB5"/>
    <w:rsid w:val="006A4B9D"/>
    <w:rsid w:val="006B0522"/>
    <w:rsid w:val="006C4E9C"/>
    <w:rsid w:val="006E06EB"/>
    <w:rsid w:val="006E4EBD"/>
    <w:rsid w:val="006E7AE8"/>
    <w:rsid w:val="006F609A"/>
    <w:rsid w:val="00700D07"/>
    <w:rsid w:val="00706E67"/>
    <w:rsid w:val="00707A6C"/>
    <w:rsid w:val="00712B39"/>
    <w:rsid w:val="007144CB"/>
    <w:rsid w:val="00714B05"/>
    <w:rsid w:val="007166A5"/>
    <w:rsid w:val="00742A9A"/>
    <w:rsid w:val="007525A1"/>
    <w:rsid w:val="00762527"/>
    <w:rsid w:val="00767948"/>
    <w:rsid w:val="00777FBE"/>
    <w:rsid w:val="00784287"/>
    <w:rsid w:val="00786736"/>
    <w:rsid w:val="00796C86"/>
    <w:rsid w:val="00796FDC"/>
    <w:rsid w:val="007A17AD"/>
    <w:rsid w:val="007A1E3B"/>
    <w:rsid w:val="007A741F"/>
    <w:rsid w:val="007A7EE6"/>
    <w:rsid w:val="007B0CF4"/>
    <w:rsid w:val="007B1531"/>
    <w:rsid w:val="007B70B5"/>
    <w:rsid w:val="007C0D09"/>
    <w:rsid w:val="007C637C"/>
    <w:rsid w:val="007D02F5"/>
    <w:rsid w:val="007D7C0B"/>
    <w:rsid w:val="007E111C"/>
    <w:rsid w:val="007E5234"/>
    <w:rsid w:val="007E53C1"/>
    <w:rsid w:val="007F6701"/>
    <w:rsid w:val="00805CCB"/>
    <w:rsid w:val="00812852"/>
    <w:rsid w:val="008215F0"/>
    <w:rsid w:val="008332BD"/>
    <w:rsid w:val="00835B68"/>
    <w:rsid w:val="008416A4"/>
    <w:rsid w:val="00846101"/>
    <w:rsid w:val="00851F44"/>
    <w:rsid w:val="008577CD"/>
    <w:rsid w:val="0087417E"/>
    <w:rsid w:val="00874D1A"/>
    <w:rsid w:val="0087771F"/>
    <w:rsid w:val="00882BD8"/>
    <w:rsid w:val="008844EC"/>
    <w:rsid w:val="008854BF"/>
    <w:rsid w:val="00892A5B"/>
    <w:rsid w:val="008A10FE"/>
    <w:rsid w:val="008A7631"/>
    <w:rsid w:val="008A7BEE"/>
    <w:rsid w:val="008B3017"/>
    <w:rsid w:val="008E6EAD"/>
    <w:rsid w:val="008F112C"/>
    <w:rsid w:val="00922AB5"/>
    <w:rsid w:val="00936E72"/>
    <w:rsid w:val="00947D92"/>
    <w:rsid w:val="009519C0"/>
    <w:rsid w:val="0095556B"/>
    <w:rsid w:val="009669F6"/>
    <w:rsid w:val="00966C44"/>
    <w:rsid w:val="00973DEA"/>
    <w:rsid w:val="00976E79"/>
    <w:rsid w:val="0098332A"/>
    <w:rsid w:val="00991E20"/>
    <w:rsid w:val="009A5D09"/>
    <w:rsid w:val="009B3249"/>
    <w:rsid w:val="009B3341"/>
    <w:rsid w:val="009B4F8E"/>
    <w:rsid w:val="009D40B3"/>
    <w:rsid w:val="009E494A"/>
    <w:rsid w:val="009E7407"/>
    <w:rsid w:val="009F6F00"/>
    <w:rsid w:val="00A2007D"/>
    <w:rsid w:val="00A216D3"/>
    <w:rsid w:val="00A22016"/>
    <w:rsid w:val="00A22E06"/>
    <w:rsid w:val="00A27202"/>
    <w:rsid w:val="00A36465"/>
    <w:rsid w:val="00A437CF"/>
    <w:rsid w:val="00A50EE6"/>
    <w:rsid w:val="00A52022"/>
    <w:rsid w:val="00A57AED"/>
    <w:rsid w:val="00A73071"/>
    <w:rsid w:val="00A7722C"/>
    <w:rsid w:val="00A84479"/>
    <w:rsid w:val="00AA3334"/>
    <w:rsid w:val="00AA7336"/>
    <w:rsid w:val="00AB11F8"/>
    <w:rsid w:val="00AB125C"/>
    <w:rsid w:val="00AB3988"/>
    <w:rsid w:val="00AB50D4"/>
    <w:rsid w:val="00AB69D7"/>
    <w:rsid w:val="00AB7538"/>
    <w:rsid w:val="00AC0A45"/>
    <w:rsid w:val="00AC0E33"/>
    <w:rsid w:val="00AC36E3"/>
    <w:rsid w:val="00AC3940"/>
    <w:rsid w:val="00AE6748"/>
    <w:rsid w:val="00AF3B0B"/>
    <w:rsid w:val="00AF4EDD"/>
    <w:rsid w:val="00AF5220"/>
    <w:rsid w:val="00B03AB0"/>
    <w:rsid w:val="00B04161"/>
    <w:rsid w:val="00B06772"/>
    <w:rsid w:val="00B112D1"/>
    <w:rsid w:val="00B16994"/>
    <w:rsid w:val="00B213B3"/>
    <w:rsid w:val="00B23E6E"/>
    <w:rsid w:val="00B2634B"/>
    <w:rsid w:val="00B27A56"/>
    <w:rsid w:val="00B308E3"/>
    <w:rsid w:val="00B31AB5"/>
    <w:rsid w:val="00B371EF"/>
    <w:rsid w:val="00B43807"/>
    <w:rsid w:val="00B51194"/>
    <w:rsid w:val="00B52794"/>
    <w:rsid w:val="00B5717E"/>
    <w:rsid w:val="00B657D6"/>
    <w:rsid w:val="00B67197"/>
    <w:rsid w:val="00B723FA"/>
    <w:rsid w:val="00B72B7A"/>
    <w:rsid w:val="00B74773"/>
    <w:rsid w:val="00B764D8"/>
    <w:rsid w:val="00B76F5A"/>
    <w:rsid w:val="00B8351F"/>
    <w:rsid w:val="00B866A0"/>
    <w:rsid w:val="00B92A14"/>
    <w:rsid w:val="00B961CF"/>
    <w:rsid w:val="00BA2DFE"/>
    <w:rsid w:val="00BA3382"/>
    <w:rsid w:val="00BB348F"/>
    <w:rsid w:val="00BB384C"/>
    <w:rsid w:val="00BB539A"/>
    <w:rsid w:val="00BB6D63"/>
    <w:rsid w:val="00BC2FC2"/>
    <w:rsid w:val="00BC6590"/>
    <w:rsid w:val="00BC70C6"/>
    <w:rsid w:val="00BD4F10"/>
    <w:rsid w:val="00BD5C4A"/>
    <w:rsid w:val="00BD7CC2"/>
    <w:rsid w:val="00BE0796"/>
    <w:rsid w:val="00BE2CE6"/>
    <w:rsid w:val="00BF14DC"/>
    <w:rsid w:val="00BF3B59"/>
    <w:rsid w:val="00C027F7"/>
    <w:rsid w:val="00C04EBA"/>
    <w:rsid w:val="00C17398"/>
    <w:rsid w:val="00C23E20"/>
    <w:rsid w:val="00C37D52"/>
    <w:rsid w:val="00C47371"/>
    <w:rsid w:val="00C66CA5"/>
    <w:rsid w:val="00C75560"/>
    <w:rsid w:val="00C759EF"/>
    <w:rsid w:val="00CA51D3"/>
    <w:rsid w:val="00CB05D4"/>
    <w:rsid w:val="00CC1CDE"/>
    <w:rsid w:val="00CC5876"/>
    <w:rsid w:val="00CD2846"/>
    <w:rsid w:val="00CE3163"/>
    <w:rsid w:val="00CE6D8F"/>
    <w:rsid w:val="00CF168E"/>
    <w:rsid w:val="00D022AE"/>
    <w:rsid w:val="00D078BC"/>
    <w:rsid w:val="00D22CED"/>
    <w:rsid w:val="00D37CB6"/>
    <w:rsid w:val="00D40D85"/>
    <w:rsid w:val="00D412F9"/>
    <w:rsid w:val="00D56951"/>
    <w:rsid w:val="00D62DA1"/>
    <w:rsid w:val="00D63A74"/>
    <w:rsid w:val="00D652A7"/>
    <w:rsid w:val="00D67FDF"/>
    <w:rsid w:val="00D7260A"/>
    <w:rsid w:val="00D73D63"/>
    <w:rsid w:val="00D762C7"/>
    <w:rsid w:val="00D8173B"/>
    <w:rsid w:val="00D8186A"/>
    <w:rsid w:val="00D81B1B"/>
    <w:rsid w:val="00D81B31"/>
    <w:rsid w:val="00D83D30"/>
    <w:rsid w:val="00D94415"/>
    <w:rsid w:val="00D95BF1"/>
    <w:rsid w:val="00DA2779"/>
    <w:rsid w:val="00DB0867"/>
    <w:rsid w:val="00DC3E33"/>
    <w:rsid w:val="00DE5140"/>
    <w:rsid w:val="00DF6310"/>
    <w:rsid w:val="00E02A58"/>
    <w:rsid w:val="00E11969"/>
    <w:rsid w:val="00E12EBE"/>
    <w:rsid w:val="00E155AC"/>
    <w:rsid w:val="00E200DF"/>
    <w:rsid w:val="00E233C8"/>
    <w:rsid w:val="00E3462F"/>
    <w:rsid w:val="00E35275"/>
    <w:rsid w:val="00E466EA"/>
    <w:rsid w:val="00E47C09"/>
    <w:rsid w:val="00E50809"/>
    <w:rsid w:val="00E573AB"/>
    <w:rsid w:val="00E638B1"/>
    <w:rsid w:val="00E70E0A"/>
    <w:rsid w:val="00E75999"/>
    <w:rsid w:val="00E77B87"/>
    <w:rsid w:val="00E814B4"/>
    <w:rsid w:val="00E83E05"/>
    <w:rsid w:val="00E8750E"/>
    <w:rsid w:val="00E90E18"/>
    <w:rsid w:val="00EA6343"/>
    <w:rsid w:val="00EB6306"/>
    <w:rsid w:val="00EC1509"/>
    <w:rsid w:val="00ED532B"/>
    <w:rsid w:val="00ED5A52"/>
    <w:rsid w:val="00EE0B8A"/>
    <w:rsid w:val="00EE254E"/>
    <w:rsid w:val="00EF1271"/>
    <w:rsid w:val="00EF210E"/>
    <w:rsid w:val="00EF388A"/>
    <w:rsid w:val="00EF52EC"/>
    <w:rsid w:val="00F14240"/>
    <w:rsid w:val="00F24A5B"/>
    <w:rsid w:val="00F25C72"/>
    <w:rsid w:val="00F3039E"/>
    <w:rsid w:val="00F44132"/>
    <w:rsid w:val="00F56140"/>
    <w:rsid w:val="00F6496A"/>
    <w:rsid w:val="00F701E6"/>
    <w:rsid w:val="00F765ED"/>
    <w:rsid w:val="00F8150A"/>
    <w:rsid w:val="00F8441E"/>
    <w:rsid w:val="00F84509"/>
    <w:rsid w:val="00F855F8"/>
    <w:rsid w:val="00F85A88"/>
    <w:rsid w:val="00F86F3E"/>
    <w:rsid w:val="00F956E7"/>
    <w:rsid w:val="00F97B38"/>
    <w:rsid w:val="00FC2B6A"/>
    <w:rsid w:val="00FD070E"/>
    <w:rsid w:val="00FD74B5"/>
    <w:rsid w:val="00FE2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908A-2245-4846-AB6E-567602B0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AD"/>
    <w:pPr>
      <w:ind w:left="720"/>
      <w:contextualSpacing/>
    </w:pPr>
  </w:style>
  <w:style w:type="table" w:styleId="TableGrid">
    <w:name w:val="Table Grid"/>
    <w:basedOn w:val="TableNormal"/>
    <w:uiPriority w:val="39"/>
    <w:rsid w:val="0024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CF"/>
    <w:rPr>
      <w:rFonts w:ascii="Segoe UI" w:hAnsi="Segoe UI" w:cs="Segoe UI"/>
      <w:sz w:val="18"/>
      <w:szCs w:val="18"/>
    </w:rPr>
  </w:style>
  <w:style w:type="paragraph" w:customStyle="1" w:styleId="western">
    <w:name w:val="western"/>
    <w:basedOn w:val="Normal"/>
    <w:rsid w:val="004A7869"/>
    <w:pPr>
      <w:spacing w:before="100" w:beforeAutospacing="1" w:after="100" w:afterAutospacing="1"/>
      <w:ind w:firstLine="0"/>
      <w:jc w:val="left"/>
    </w:pPr>
    <w:rPr>
      <w:rFonts w:ascii="Times New Roman" w:hAnsi="Times New Roman" w:cs="Times New Roman"/>
      <w:sz w:val="24"/>
      <w:szCs w:val="24"/>
      <w:lang w:eastAsia="lv-LV"/>
    </w:rPr>
  </w:style>
  <w:style w:type="paragraph" w:styleId="Caption">
    <w:name w:val="caption"/>
    <w:basedOn w:val="Normal"/>
    <w:next w:val="Normal"/>
    <w:uiPriority w:val="35"/>
    <w:semiHidden/>
    <w:unhideWhenUsed/>
    <w:qFormat/>
    <w:rsid w:val="00BA2DFE"/>
    <w:pPr>
      <w:spacing w:after="200"/>
      <w:ind w:firstLine="0"/>
    </w:pPr>
    <w:rPr>
      <w:rFonts w:ascii="Times New Roman" w:hAnsi="Times New Roman" w:cs="Times New Roman"/>
      <w:b/>
      <w:bCs/>
      <w:color w:val="5B9BD5" w:themeColor="accent1"/>
      <w:sz w:val="18"/>
      <w:szCs w:val="18"/>
    </w:rPr>
  </w:style>
  <w:style w:type="paragraph" w:customStyle="1" w:styleId="Default">
    <w:name w:val="Default"/>
    <w:rsid w:val="00110B28"/>
    <w:pPr>
      <w:autoSpaceDE w:val="0"/>
      <w:autoSpaceDN w:val="0"/>
      <w:adjustRightInd w:val="0"/>
      <w:ind w:firstLine="0"/>
      <w:jc w:val="left"/>
    </w:pPr>
    <w:rPr>
      <w:rFonts w:ascii="Times New Roman" w:hAnsi="Times New Roman" w:cs="Times New Roman"/>
      <w:color w:val="000000"/>
      <w:sz w:val="24"/>
      <w:szCs w:val="24"/>
    </w:rPr>
  </w:style>
  <w:style w:type="paragraph" w:customStyle="1" w:styleId="Standard">
    <w:name w:val="Standard"/>
    <w:rsid w:val="005E09DA"/>
    <w:pPr>
      <w:suppressAutoHyphens/>
      <w:autoSpaceDN w:val="0"/>
      <w:spacing w:before="120" w:after="120"/>
      <w:ind w:firstLine="0"/>
      <w:textAlignment w:val="baseline"/>
    </w:pPr>
    <w:rPr>
      <w:rFonts w:ascii="Times New Roman" w:eastAsia="Times New Roman" w:hAnsi="Times New Roman" w:cs="Times New Roman"/>
      <w:kern w:val="3"/>
      <w:sz w:val="24"/>
      <w:lang w:val="en-GB" w:eastAsia="en-GB"/>
    </w:rPr>
  </w:style>
  <w:style w:type="paragraph" w:styleId="ListBullet2">
    <w:name w:val="List Bullet 2"/>
    <w:basedOn w:val="Normal"/>
    <w:uiPriority w:val="99"/>
    <w:semiHidden/>
    <w:unhideWhenUsed/>
    <w:rsid w:val="005E09DA"/>
    <w:pPr>
      <w:numPr>
        <w:numId w:val="4"/>
      </w:numPr>
      <w:spacing w:before="120" w:after="120"/>
      <w:contextualSpacing/>
    </w:pPr>
    <w:rPr>
      <w:rFonts w:ascii="Times New Roman" w:hAnsi="Times New Roman" w:cs="Times New Roman"/>
      <w:sz w:val="24"/>
    </w:rPr>
  </w:style>
  <w:style w:type="paragraph" w:styleId="Header">
    <w:name w:val="header"/>
    <w:basedOn w:val="Normal"/>
    <w:link w:val="HeaderChar"/>
    <w:uiPriority w:val="99"/>
    <w:unhideWhenUsed/>
    <w:rsid w:val="001E055E"/>
    <w:pPr>
      <w:tabs>
        <w:tab w:val="center" w:pos="4153"/>
        <w:tab w:val="right" w:pos="8306"/>
      </w:tabs>
    </w:pPr>
  </w:style>
  <w:style w:type="character" w:customStyle="1" w:styleId="HeaderChar">
    <w:name w:val="Header Char"/>
    <w:basedOn w:val="DefaultParagraphFont"/>
    <w:link w:val="Header"/>
    <w:uiPriority w:val="99"/>
    <w:rsid w:val="001E055E"/>
  </w:style>
  <w:style w:type="paragraph" w:styleId="Footer">
    <w:name w:val="footer"/>
    <w:basedOn w:val="Normal"/>
    <w:link w:val="FooterChar"/>
    <w:uiPriority w:val="99"/>
    <w:unhideWhenUsed/>
    <w:rsid w:val="001E055E"/>
    <w:pPr>
      <w:tabs>
        <w:tab w:val="center" w:pos="4153"/>
        <w:tab w:val="right" w:pos="8306"/>
      </w:tabs>
    </w:pPr>
  </w:style>
  <w:style w:type="character" w:customStyle="1" w:styleId="FooterChar">
    <w:name w:val="Footer Char"/>
    <w:basedOn w:val="DefaultParagraphFont"/>
    <w:link w:val="Footer"/>
    <w:uiPriority w:val="99"/>
    <w:rsid w:val="001E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732">
      <w:bodyDiv w:val="1"/>
      <w:marLeft w:val="0"/>
      <w:marRight w:val="0"/>
      <w:marTop w:val="0"/>
      <w:marBottom w:val="0"/>
      <w:divBdr>
        <w:top w:val="none" w:sz="0" w:space="0" w:color="auto"/>
        <w:left w:val="none" w:sz="0" w:space="0" w:color="auto"/>
        <w:bottom w:val="none" w:sz="0" w:space="0" w:color="auto"/>
        <w:right w:val="none" w:sz="0" w:space="0" w:color="auto"/>
      </w:divBdr>
      <w:divsChild>
        <w:div w:id="529806320">
          <w:marLeft w:val="0"/>
          <w:marRight w:val="0"/>
          <w:marTop w:val="0"/>
          <w:marBottom w:val="0"/>
          <w:divBdr>
            <w:top w:val="none" w:sz="0" w:space="0" w:color="auto"/>
            <w:left w:val="none" w:sz="0" w:space="0" w:color="auto"/>
            <w:bottom w:val="none" w:sz="0" w:space="0" w:color="auto"/>
            <w:right w:val="none" w:sz="0" w:space="0" w:color="auto"/>
          </w:divBdr>
          <w:divsChild>
            <w:div w:id="779374542">
              <w:marLeft w:val="0"/>
              <w:marRight w:val="0"/>
              <w:marTop w:val="0"/>
              <w:marBottom w:val="0"/>
              <w:divBdr>
                <w:top w:val="none" w:sz="0" w:space="0" w:color="auto"/>
                <w:left w:val="none" w:sz="0" w:space="0" w:color="auto"/>
                <w:bottom w:val="none" w:sz="0" w:space="0" w:color="auto"/>
                <w:right w:val="none" w:sz="0" w:space="0" w:color="auto"/>
              </w:divBdr>
              <w:divsChild>
                <w:div w:id="329912195">
                  <w:marLeft w:val="0"/>
                  <w:marRight w:val="0"/>
                  <w:marTop w:val="0"/>
                  <w:marBottom w:val="0"/>
                  <w:divBdr>
                    <w:top w:val="none" w:sz="0" w:space="0" w:color="auto"/>
                    <w:left w:val="none" w:sz="0" w:space="0" w:color="auto"/>
                    <w:bottom w:val="none" w:sz="0" w:space="0" w:color="auto"/>
                    <w:right w:val="none" w:sz="0" w:space="0" w:color="auto"/>
                  </w:divBdr>
                  <w:divsChild>
                    <w:div w:id="101340690">
                      <w:marLeft w:val="0"/>
                      <w:marRight w:val="0"/>
                      <w:marTop w:val="0"/>
                      <w:marBottom w:val="0"/>
                      <w:divBdr>
                        <w:top w:val="none" w:sz="0" w:space="0" w:color="auto"/>
                        <w:left w:val="none" w:sz="0" w:space="0" w:color="auto"/>
                        <w:bottom w:val="none" w:sz="0" w:space="0" w:color="auto"/>
                        <w:right w:val="none" w:sz="0" w:space="0" w:color="auto"/>
                      </w:divBdr>
                      <w:divsChild>
                        <w:div w:id="3635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635E-21CA-4CB2-BDFA-257DA226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70</Pages>
  <Words>49378</Words>
  <Characters>28147</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77371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124</cp:revision>
  <cp:lastPrinted>2017-01-12T12:15:00Z</cp:lastPrinted>
  <dcterms:created xsi:type="dcterms:W3CDTF">2017-01-12T12:05:00Z</dcterms:created>
  <dcterms:modified xsi:type="dcterms:W3CDTF">2017-03-02T11:57:00Z</dcterms:modified>
</cp:coreProperties>
</file>