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8759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875940">
              <w:rPr>
                <w:sz w:val="28"/>
                <w:szCs w:val="28"/>
              </w:rPr>
              <w:t>7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63644A" w:rsidRPr="000178E7" w:rsidRDefault="00875940" w:rsidP="000178E7">
      <w:pPr>
        <w:jc w:val="center"/>
        <w:rPr>
          <w:b/>
          <w:sz w:val="28"/>
          <w:szCs w:val="28"/>
          <w:lang w:eastAsia="lv-LV"/>
        </w:rPr>
      </w:pPr>
      <w:r w:rsidRPr="00875940">
        <w:rPr>
          <w:b/>
          <w:sz w:val="28"/>
          <w:szCs w:val="28"/>
        </w:rPr>
        <w:t xml:space="preserve">Par Ministru kabineta 2016.gada 10.novembra sēdes </w:t>
      </w:r>
      <w:proofErr w:type="spellStart"/>
      <w:r w:rsidRPr="00875940">
        <w:rPr>
          <w:b/>
          <w:sz w:val="28"/>
          <w:szCs w:val="28"/>
        </w:rPr>
        <w:t>protokollēmuma</w:t>
      </w:r>
      <w:proofErr w:type="spellEnd"/>
      <w:r w:rsidRPr="00875940">
        <w:rPr>
          <w:b/>
          <w:sz w:val="28"/>
          <w:szCs w:val="28"/>
        </w:rPr>
        <w:t xml:space="preserve"> (prot. Nr.61 32.§) “Priekšlikumi likumprojekta “Grozījumi Elektroenerģijas tirgus likumā” izskatīšanai Saeimā otrajā lasījumā”</w:t>
      </w:r>
      <w:r w:rsidR="000178E7" w:rsidRPr="0001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lv-LV"/>
        </w:rPr>
        <w:t>4</w:t>
      </w:r>
      <w:r w:rsidR="0063644A"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="0063644A" w:rsidRPr="000178E7">
        <w:rPr>
          <w:b/>
          <w:sz w:val="28"/>
          <w:szCs w:val="28"/>
          <w:lang w:eastAsia="lv-LV"/>
        </w:rPr>
        <w:t>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="0063644A"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FB4F78"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1F0973" w:rsidRPr="001F0973">
        <w:rPr>
          <w:sz w:val="28"/>
          <w:szCs w:val="28"/>
        </w:rPr>
        <w:t xml:space="preserve">2016.gada 10.novembra sēdes </w:t>
      </w:r>
      <w:proofErr w:type="spellStart"/>
      <w:r w:rsidR="001F0973" w:rsidRPr="001F0973">
        <w:rPr>
          <w:sz w:val="28"/>
          <w:szCs w:val="28"/>
        </w:rPr>
        <w:t>protokollēmuma</w:t>
      </w:r>
      <w:proofErr w:type="spellEnd"/>
      <w:r w:rsidR="001F0973" w:rsidRPr="001F0973">
        <w:rPr>
          <w:sz w:val="28"/>
          <w:szCs w:val="28"/>
        </w:rPr>
        <w:t xml:space="preserve"> (prot. Nr.61 32.§) “Priekšlikumi likumprojekta “Grozījumi Elektroenerģijas tirgus likumā” izskatīšanai Saeimā otrajā lasījumā”</w:t>
      </w:r>
      <w:r w:rsidRPr="000178E7">
        <w:rPr>
          <w:sz w:val="28"/>
          <w:szCs w:val="28"/>
        </w:rPr>
        <w:t xml:space="preserve"> </w:t>
      </w:r>
      <w:r w:rsidR="001F0973">
        <w:rPr>
          <w:sz w:val="28"/>
          <w:szCs w:val="28"/>
        </w:rPr>
        <w:t>4</w:t>
      </w:r>
      <w:r w:rsidRPr="000178E7">
        <w:rPr>
          <w:sz w:val="28"/>
          <w:szCs w:val="28"/>
        </w:rPr>
        <w:t>.punktā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43750F">
        <w:rPr>
          <w:sz w:val="28"/>
          <w:szCs w:val="28"/>
        </w:rPr>
        <w:t>izpildes termiņu līdz 2017</w:t>
      </w:r>
      <w:r w:rsidR="00FB4F78">
        <w:rPr>
          <w:sz w:val="28"/>
          <w:szCs w:val="28"/>
        </w:rPr>
        <w:t>.gada 1.</w:t>
      </w:r>
      <w:r w:rsidR="001F0973">
        <w:rPr>
          <w:sz w:val="28"/>
          <w:szCs w:val="28"/>
        </w:rPr>
        <w:t>jūn</w:t>
      </w:r>
      <w:r w:rsidR="008F6A74">
        <w:rPr>
          <w:sz w:val="28"/>
          <w:szCs w:val="28"/>
        </w:rPr>
        <w:t>ijam</w:t>
      </w:r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0F698A">
      <w:pPr>
        <w:pStyle w:val="BodyText"/>
        <w:tabs>
          <w:tab w:val="clear" w:pos="1260"/>
          <w:tab w:val="right" w:pos="9072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3750F">
        <w:rPr>
          <w:szCs w:val="28"/>
        </w:rPr>
        <w:t>s</w:t>
      </w:r>
      <w:r w:rsidRPr="00812685">
        <w:rPr>
          <w:szCs w:val="28"/>
        </w:rPr>
        <w:tab/>
      </w:r>
      <w:r w:rsidR="0043750F">
        <w:rPr>
          <w:szCs w:val="28"/>
        </w:rPr>
        <w:t>M. Kučinskis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C02E4D" w:rsidP="000F698A">
      <w:pPr>
        <w:tabs>
          <w:tab w:val="right" w:pos="907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M</w:t>
      </w:r>
      <w:r w:rsidR="0063644A" w:rsidRPr="00812685">
        <w:rPr>
          <w:sz w:val="28"/>
          <w:szCs w:val="28"/>
        </w:rPr>
        <w:t>.</w:t>
      </w:r>
      <w:r w:rsidR="0043750F">
        <w:rPr>
          <w:sz w:val="28"/>
          <w:szCs w:val="28"/>
        </w:rPr>
        <w:t xml:space="preserve"> </w:t>
      </w:r>
      <w:r w:rsidRPr="00C02E4D">
        <w:rPr>
          <w:sz w:val="28"/>
          <w:szCs w:val="28"/>
        </w:rPr>
        <w:t>Krieviņš</w:t>
      </w:r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7CE0" w:rsidRPr="00637CE0" w:rsidRDefault="00637CE0" w:rsidP="00637CE0">
      <w:pPr>
        <w:tabs>
          <w:tab w:val="right" w:pos="9072"/>
        </w:tabs>
        <w:rPr>
          <w:sz w:val="28"/>
          <w:szCs w:val="28"/>
        </w:rPr>
      </w:pPr>
      <w:r w:rsidRPr="00637CE0">
        <w:rPr>
          <w:sz w:val="28"/>
          <w:szCs w:val="28"/>
        </w:rPr>
        <w:t>Ministru prezidenta biedrs,</w:t>
      </w:r>
    </w:p>
    <w:p w:rsidR="0063644A" w:rsidRDefault="00637CE0" w:rsidP="00637CE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</w:t>
      </w:r>
      <w:r w:rsidRPr="00637CE0">
        <w:rPr>
          <w:sz w:val="28"/>
          <w:szCs w:val="28"/>
        </w:rPr>
        <w:t xml:space="preserve"> Ašeradens</w:t>
      </w:r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C02E4D" w:rsidRDefault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02E4D" w:rsidRDefault="00C02E4D" w:rsidP="00C02E4D">
      <w:pPr>
        <w:contextualSpacing/>
        <w:rPr>
          <w:sz w:val="28"/>
          <w:szCs w:val="28"/>
        </w:rPr>
      </w:pPr>
    </w:p>
    <w:p w:rsidR="00C02E4D" w:rsidRPr="008C4AC2" w:rsidRDefault="001F0973" w:rsidP="000F698A">
      <w:pPr>
        <w:tabs>
          <w:tab w:val="right" w:pos="9072"/>
        </w:tabs>
        <w:contextualSpacing/>
        <w:rPr>
          <w:sz w:val="28"/>
          <w:szCs w:val="28"/>
        </w:rPr>
      </w:pPr>
      <w:r>
        <w:rPr>
          <w:sz w:val="28"/>
          <w:szCs w:val="28"/>
        </w:rPr>
        <w:t>Valsts sekretāra pienākum</w:t>
      </w:r>
      <w:r w:rsidR="009D6AFF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 xml:space="preserve"> izpildītāja,</w:t>
      </w:r>
      <w:r>
        <w:rPr>
          <w:sz w:val="28"/>
          <w:szCs w:val="28"/>
        </w:rPr>
        <w:br/>
        <w:t>Administrācijas vadītāja</w:t>
      </w:r>
      <w:r w:rsidR="000F698A">
        <w:rPr>
          <w:sz w:val="28"/>
          <w:szCs w:val="28"/>
        </w:rPr>
        <w:t xml:space="preserve"> </w:t>
      </w:r>
      <w:r w:rsidR="000F698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I.Jaunzeme</w:t>
      </w:r>
      <w:proofErr w:type="spellEnd"/>
    </w:p>
    <w:p w:rsidR="00C02E4D" w:rsidRPr="008C4AC2" w:rsidRDefault="00C02E4D" w:rsidP="00C02E4D">
      <w:pPr>
        <w:contextualSpacing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C02E4D" w:rsidRDefault="00EE734A" w:rsidP="008E771A">
      <w:pPr>
        <w:jc w:val="both"/>
        <w:rPr>
          <w:sz w:val="20"/>
          <w:szCs w:val="20"/>
        </w:rPr>
      </w:pPr>
      <w:r>
        <w:rPr>
          <w:sz w:val="20"/>
          <w:szCs w:val="20"/>
        </w:rPr>
        <w:t>08.03.2017. 10:31</w:t>
      </w:r>
    </w:p>
    <w:p w:rsidR="0063644A" w:rsidRPr="007F0360" w:rsidRDefault="001F0973" w:rsidP="008E771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105</w:t>
      </w:r>
    </w:p>
    <w:p w:rsidR="00C02E4D" w:rsidRPr="001C1512" w:rsidRDefault="001F0973" w:rsidP="00C02E4D">
      <w:pPr>
        <w:contextualSpacing/>
        <w:rPr>
          <w:sz w:val="20"/>
        </w:rPr>
      </w:pPr>
      <w:r>
        <w:rPr>
          <w:sz w:val="20"/>
        </w:rPr>
        <w:t>Meijers</w:t>
      </w:r>
      <w:r w:rsidR="00637CE0">
        <w:rPr>
          <w:sz w:val="20"/>
        </w:rPr>
        <w:t>, 67013</w:t>
      </w:r>
      <w:r>
        <w:rPr>
          <w:sz w:val="20"/>
        </w:rPr>
        <w:t>176</w:t>
      </w:r>
    </w:p>
    <w:p w:rsidR="005569B8" w:rsidRPr="005569B8" w:rsidRDefault="001F0973" w:rsidP="00C02E4D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>
        <w:rPr>
          <w:sz w:val="20"/>
        </w:rPr>
        <w:t>Roberts.Meijers</w:t>
      </w:r>
      <w:r w:rsidR="00C02E4D" w:rsidRPr="001C1512">
        <w:rPr>
          <w:sz w:val="20"/>
        </w:rPr>
        <w:t>@em.gov.lv</w:t>
      </w:r>
    </w:p>
    <w:sectPr w:rsidR="005569B8" w:rsidRPr="005569B8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0" w:rsidRDefault="00A40190" w:rsidP="002224E4">
      <w:r>
        <w:separator/>
      </w:r>
    </w:p>
  </w:endnote>
  <w:endnote w:type="continuationSeparator" w:id="0">
    <w:p w:rsidR="00A40190" w:rsidRDefault="00A40190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C02E4D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973">
      <w:rPr>
        <w:noProof/>
        <w:sz w:val="20"/>
        <w:szCs w:val="20"/>
      </w:rPr>
      <w:t>EMProt_080317_OI.docx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F0973" w:rsidRPr="001F0973">
      <w:rPr>
        <w:sz w:val="20"/>
        <w:szCs w:val="20"/>
      </w:rPr>
      <w:t xml:space="preserve">Par Ministru kabineta 2016.gada 10.novembra sēdes </w:t>
    </w:r>
    <w:proofErr w:type="spellStart"/>
    <w:r w:rsidR="001F0973" w:rsidRPr="001F0973">
      <w:rPr>
        <w:sz w:val="20"/>
        <w:szCs w:val="20"/>
      </w:rPr>
      <w:t>protokollēmuma</w:t>
    </w:r>
    <w:proofErr w:type="spellEnd"/>
    <w:r w:rsidR="001F0973" w:rsidRPr="001F0973">
      <w:rPr>
        <w:sz w:val="20"/>
        <w:szCs w:val="20"/>
      </w:rPr>
      <w:t xml:space="preserve"> (prot. Nr.61 32.§) “Priekšlikumi likumprojekta “Grozījumi Elektroenerģijas tirgus likumā” izskatīšanai Saeimā otrajā lasījumā” 4. punktā dotā uzdevuma izpildes termiņa pagarināšanu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0" w:rsidRDefault="00A40190" w:rsidP="002224E4">
      <w:r>
        <w:separator/>
      </w:r>
    </w:p>
  </w:footnote>
  <w:footnote w:type="continuationSeparator" w:id="0">
    <w:p w:rsidR="00A40190" w:rsidRDefault="00A40190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78E7"/>
    <w:rsid w:val="0002254D"/>
    <w:rsid w:val="00081027"/>
    <w:rsid w:val="000B1E91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B5BBA"/>
    <w:rsid w:val="001C26D7"/>
    <w:rsid w:val="001F0973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91B19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73ACB"/>
    <w:rsid w:val="00875940"/>
    <w:rsid w:val="00882610"/>
    <w:rsid w:val="008B392A"/>
    <w:rsid w:val="008B6500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407B"/>
    <w:rsid w:val="009A01CD"/>
    <w:rsid w:val="009A0C85"/>
    <w:rsid w:val="009D6AFF"/>
    <w:rsid w:val="009E3E0D"/>
    <w:rsid w:val="00A13266"/>
    <w:rsid w:val="00A3681A"/>
    <w:rsid w:val="00A40190"/>
    <w:rsid w:val="00A420BB"/>
    <w:rsid w:val="00A97E02"/>
    <w:rsid w:val="00AA5677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02E4D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630E-568E-44CC-BE5E-2593A0B5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Roberts Meijers</cp:lastModifiedBy>
  <cp:revision>5</cp:revision>
  <cp:lastPrinted>2015-03-18T12:32:00Z</cp:lastPrinted>
  <dcterms:created xsi:type="dcterms:W3CDTF">2017-03-08T08:26:00Z</dcterms:created>
  <dcterms:modified xsi:type="dcterms:W3CDTF">2017-03-08T08:31:00Z</dcterms:modified>
</cp:coreProperties>
</file>