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5" w:rsidRPr="00CC1501" w:rsidRDefault="00A91E15" w:rsidP="00772610">
      <w:pPr>
        <w:jc w:val="center"/>
        <w:rPr>
          <w:b/>
          <w:sz w:val="28"/>
          <w:szCs w:val="28"/>
        </w:rPr>
      </w:pPr>
      <w:r w:rsidRPr="00CC1501">
        <w:rPr>
          <w:b/>
          <w:sz w:val="28"/>
          <w:szCs w:val="28"/>
        </w:rPr>
        <w:t>Min</w:t>
      </w:r>
      <w:r w:rsidR="00FC4B1D" w:rsidRPr="00CC1501">
        <w:rPr>
          <w:b/>
          <w:sz w:val="28"/>
          <w:szCs w:val="28"/>
        </w:rPr>
        <w:t xml:space="preserve">istru kabineta rīkojuma </w:t>
      </w:r>
      <w:r w:rsidR="00A833A5" w:rsidRPr="00CC1501">
        <w:rPr>
          <w:b/>
          <w:sz w:val="28"/>
          <w:szCs w:val="28"/>
        </w:rPr>
        <w:t>projekta</w:t>
      </w:r>
    </w:p>
    <w:p w:rsidR="00A833A5" w:rsidRDefault="00473D1F" w:rsidP="00772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90713">
        <w:rPr>
          <w:b/>
          <w:sz w:val="28"/>
          <w:szCs w:val="28"/>
        </w:rPr>
        <w:t xml:space="preserve">Grozījumi Ministru kabineta </w:t>
      </w:r>
      <w:bookmarkStart w:id="0" w:name="_Hlk479600572"/>
      <w:r w:rsidR="00890713">
        <w:rPr>
          <w:b/>
          <w:sz w:val="28"/>
          <w:szCs w:val="28"/>
        </w:rPr>
        <w:t>2016</w:t>
      </w:r>
      <w:r w:rsidR="00CC1501" w:rsidRPr="00CC1501">
        <w:rPr>
          <w:b/>
          <w:sz w:val="28"/>
          <w:szCs w:val="28"/>
        </w:rPr>
        <w:t>.</w:t>
      </w:r>
      <w:r w:rsidR="00CC1501" w:rsidRPr="00CC1501">
        <w:rPr>
          <w:rFonts w:hint="eastAsia"/>
          <w:b/>
          <w:sz w:val="28"/>
          <w:szCs w:val="28"/>
        </w:rPr>
        <w:t> </w:t>
      </w:r>
      <w:r w:rsidR="00890713">
        <w:rPr>
          <w:b/>
          <w:sz w:val="28"/>
          <w:szCs w:val="28"/>
        </w:rPr>
        <w:t>gada 9.</w:t>
      </w:r>
      <w:r w:rsidR="0066397B">
        <w:rPr>
          <w:b/>
          <w:sz w:val="28"/>
          <w:szCs w:val="28"/>
        </w:rPr>
        <w:t> </w:t>
      </w:r>
      <w:r w:rsidR="00890713">
        <w:rPr>
          <w:b/>
          <w:sz w:val="28"/>
          <w:szCs w:val="28"/>
        </w:rPr>
        <w:t>marta</w:t>
      </w:r>
      <w:r w:rsidR="00CC1501" w:rsidRPr="00CC1501">
        <w:rPr>
          <w:b/>
          <w:sz w:val="28"/>
          <w:szCs w:val="28"/>
        </w:rPr>
        <w:t xml:space="preserve"> rīkojumā Nr.</w:t>
      </w:r>
      <w:r w:rsidR="00CC1501" w:rsidRPr="00CC1501">
        <w:rPr>
          <w:rFonts w:hint="eastAsia"/>
          <w:b/>
          <w:sz w:val="28"/>
          <w:szCs w:val="28"/>
        </w:rPr>
        <w:t> </w:t>
      </w:r>
      <w:r w:rsidR="00890713">
        <w:rPr>
          <w:b/>
          <w:sz w:val="28"/>
          <w:szCs w:val="28"/>
        </w:rPr>
        <w:t>168</w:t>
      </w:r>
      <w:r w:rsidR="00CC1501" w:rsidRPr="00CC1501">
        <w:rPr>
          <w:b/>
          <w:sz w:val="28"/>
          <w:szCs w:val="28"/>
        </w:rPr>
        <w:t xml:space="preserve"> </w:t>
      </w:r>
    </w:p>
    <w:p w:rsidR="00A91E15" w:rsidRPr="00CC1501" w:rsidRDefault="00A833A5" w:rsidP="00772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C1501" w:rsidRPr="00CC1501">
        <w:rPr>
          <w:b/>
          <w:sz w:val="28"/>
          <w:szCs w:val="28"/>
        </w:rPr>
        <w:t>Par Ministru kabineta Apbalvošanas padomi</w:t>
      </w:r>
      <w:r w:rsidR="00473D1F">
        <w:rPr>
          <w:b/>
          <w:sz w:val="28"/>
          <w:szCs w:val="28"/>
        </w:rPr>
        <w:t>""</w:t>
      </w:r>
      <w:r w:rsidR="00EE071F" w:rsidRPr="00CC1501">
        <w:rPr>
          <w:b/>
          <w:sz w:val="28"/>
          <w:szCs w:val="28"/>
        </w:rPr>
        <w:t xml:space="preserve"> sākotnējās ietekmes novērtējuma ziņojums (anotācija)</w:t>
      </w:r>
    </w:p>
    <w:bookmarkEnd w:id="0"/>
    <w:p w:rsidR="0004706C" w:rsidRPr="00CC1501" w:rsidRDefault="0004706C" w:rsidP="0077261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A833A5" w:rsidTr="00CE3EBB">
        <w:tc>
          <w:tcPr>
            <w:tcW w:w="9322" w:type="dxa"/>
            <w:gridSpan w:val="3"/>
          </w:tcPr>
          <w:p w:rsidR="0004706C" w:rsidRPr="00A833A5" w:rsidRDefault="0004706C" w:rsidP="00772610">
            <w:pPr>
              <w:jc w:val="center"/>
              <w:rPr>
                <w:b/>
              </w:rPr>
            </w:pPr>
            <w:r w:rsidRPr="00A833A5">
              <w:rPr>
                <w:b/>
              </w:rPr>
              <w:t>I. Tiesību akta projekta izstrādes nepieciešamība</w:t>
            </w:r>
          </w:p>
        </w:tc>
      </w:tr>
      <w:tr w:rsidR="0004706C" w:rsidRPr="00A833A5" w:rsidTr="00CE3EBB">
        <w:tc>
          <w:tcPr>
            <w:tcW w:w="534" w:type="dxa"/>
          </w:tcPr>
          <w:p w:rsidR="0004706C" w:rsidRPr="00A833A5" w:rsidRDefault="0004706C" w:rsidP="00772610">
            <w:pPr>
              <w:jc w:val="both"/>
            </w:pPr>
            <w:r w:rsidRPr="00A833A5">
              <w:t>1.</w:t>
            </w:r>
          </w:p>
        </w:tc>
        <w:tc>
          <w:tcPr>
            <w:tcW w:w="2551" w:type="dxa"/>
          </w:tcPr>
          <w:p w:rsidR="0004706C" w:rsidRPr="00A833A5" w:rsidRDefault="0004706C" w:rsidP="00772610">
            <w:pPr>
              <w:jc w:val="both"/>
            </w:pPr>
            <w:r w:rsidRPr="00A833A5"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1501" w:rsidRPr="00A833A5" w:rsidRDefault="0004706C" w:rsidP="00CC1501">
            <w:pPr>
              <w:jc w:val="both"/>
            </w:pPr>
            <w:r w:rsidRPr="00A833A5">
              <w:t xml:space="preserve">Ministru kabineta rīkojuma projekts sagatavots </w:t>
            </w:r>
            <w:r w:rsidR="00CC1501" w:rsidRPr="00A833A5">
              <w:t>sakarā ar nepieciešamību aktualizēt Ministru kabineta Apbalvošanas padomes sastāvu</w:t>
            </w:r>
          </w:p>
        </w:tc>
      </w:tr>
      <w:tr w:rsidR="0004706C" w:rsidRPr="00A833A5" w:rsidTr="00B350F1">
        <w:trPr>
          <w:trHeight w:val="410"/>
        </w:trPr>
        <w:tc>
          <w:tcPr>
            <w:tcW w:w="534" w:type="dxa"/>
          </w:tcPr>
          <w:p w:rsidR="0004706C" w:rsidRPr="00A833A5" w:rsidRDefault="0004706C" w:rsidP="00772610">
            <w:r w:rsidRPr="00A833A5">
              <w:t>2.</w:t>
            </w:r>
          </w:p>
        </w:tc>
        <w:tc>
          <w:tcPr>
            <w:tcW w:w="2551" w:type="dxa"/>
          </w:tcPr>
          <w:p w:rsidR="0004706C" w:rsidRPr="00A833A5" w:rsidRDefault="0004706C" w:rsidP="00772610">
            <w:r w:rsidRPr="00A833A5"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2629" w:rsidRPr="00A833A5" w:rsidRDefault="00CC1501" w:rsidP="00A833A5">
            <w:pPr>
              <w:jc w:val="both"/>
            </w:pPr>
            <w:r w:rsidRPr="00A833A5">
              <w:t xml:space="preserve">Ministru kabineta Apbalvošanas padomes sastāvā darbojas Valsts kancelejas direktors. Saskaņā ar Ministru kabineta </w:t>
            </w:r>
            <w:r w:rsidR="003C1AE9" w:rsidRPr="00A833A5">
              <w:t>2017</w:t>
            </w:r>
            <w:r w:rsidRPr="00A833A5">
              <w:t>.</w:t>
            </w:r>
            <w:r w:rsidR="00696613" w:rsidRPr="00A833A5">
              <w:t> </w:t>
            </w:r>
            <w:r w:rsidRPr="00A833A5">
              <w:t xml:space="preserve">gada </w:t>
            </w:r>
            <w:r w:rsidR="003E4C50" w:rsidRPr="00A833A5">
              <w:t>4</w:t>
            </w:r>
            <w:r w:rsidRPr="00A833A5">
              <w:t>.</w:t>
            </w:r>
            <w:r w:rsidR="00696613" w:rsidRPr="00A833A5">
              <w:t> </w:t>
            </w:r>
            <w:r w:rsidR="00D9029A" w:rsidRPr="00A833A5">
              <w:t>aprīļa</w:t>
            </w:r>
            <w:r w:rsidRPr="00A833A5">
              <w:t xml:space="preserve"> rīkojumu Nr.</w:t>
            </w:r>
            <w:r w:rsidR="00696613" w:rsidRPr="00A833A5">
              <w:t> </w:t>
            </w:r>
            <w:r w:rsidR="00D9029A" w:rsidRPr="00A833A5">
              <w:t>167</w:t>
            </w:r>
            <w:r w:rsidRPr="00A833A5">
              <w:t xml:space="preserve"> </w:t>
            </w:r>
            <w:r w:rsidR="00473D1F" w:rsidRPr="00A833A5">
              <w:t>"</w:t>
            </w:r>
            <w:r w:rsidRPr="00A833A5">
              <w:t xml:space="preserve">Par </w:t>
            </w:r>
            <w:r w:rsidR="001A7E4C" w:rsidRPr="00A833A5">
              <w:t xml:space="preserve">Jāņa </w:t>
            </w:r>
            <w:proofErr w:type="spellStart"/>
            <w:r w:rsidR="001A7E4C" w:rsidRPr="00A833A5">
              <w:t>Citskovska</w:t>
            </w:r>
            <w:proofErr w:type="spellEnd"/>
            <w:r w:rsidR="001A7E4C" w:rsidRPr="00A833A5">
              <w:t xml:space="preserve"> pārcelšanu</w:t>
            </w:r>
            <w:r w:rsidR="00473D1F" w:rsidRPr="00A833A5">
              <w:t>"</w:t>
            </w:r>
            <w:r w:rsidRPr="00A833A5">
              <w:t xml:space="preserve"> </w:t>
            </w:r>
            <w:r w:rsidR="003C1AE9" w:rsidRPr="00A833A5">
              <w:t>J</w:t>
            </w:r>
            <w:r w:rsidRPr="00A833A5">
              <w:t>.</w:t>
            </w:r>
            <w:r w:rsidR="00696613" w:rsidRPr="00A833A5">
              <w:t> </w:t>
            </w:r>
            <w:proofErr w:type="spellStart"/>
            <w:r w:rsidR="003C1AE9" w:rsidRPr="00A833A5">
              <w:t>Citskovskis</w:t>
            </w:r>
            <w:proofErr w:type="spellEnd"/>
            <w:r w:rsidR="003C1AE9" w:rsidRPr="00A833A5">
              <w:t xml:space="preserve"> ar 2017</w:t>
            </w:r>
            <w:r w:rsidRPr="00A833A5">
              <w:t>.</w:t>
            </w:r>
            <w:r w:rsidR="003C1AE9" w:rsidRPr="00A833A5">
              <w:t> </w:t>
            </w:r>
            <w:r w:rsidRPr="00A833A5">
              <w:t xml:space="preserve">gada </w:t>
            </w:r>
            <w:r w:rsidR="001A7E4C" w:rsidRPr="00A833A5">
              <w:t>7.</w:t>
            </w:r>
            <w:r w:rsidR="00890F5E">
              <w:t> </w:t>
            </w:r>
            <w:r w:rsidR="001A7E4C" w:rsidRPr="00A833A5">
              <w:t>aprīli</w:t>
            </w:r>
            <w:r w:rsidRPr="00A833A5">
              <w:t xml:space="preserve"> iecelts Valsts</w:t>
            </w:r>
            <w:r w:rsidR="0066397B" w:rsidRPr="00A833A5">
              <w:t xml:space="preserve"> kancelejas direktora amatā. Rīkojuma projektā paredzēts </w:t>
            </w:r>
            <w:r w:rsidR="00A833A5">
              <w:t xml:space="preserve">no </w:t>
            </w:r>
            <w:r w:rsidR="00A833A5" w:rsidRPr="00F14AAE">
              <w:t xml:space="preserve">Apbalvošanas padomes sastāva svītrot Mārtiņu Krieviņu, bet iekļaut tās sastāvā Jāni </w:t>
            </w:r>
            <w:proofErr w:type="spellStart"/>
            <w:r w:rsidR="00A833A5" w:rsidRPr="00F14AAE">
              <w:t>Citskovski</w:t>
            </w:r>
            <w:bookmarkStart w:id="1" w:name="_GoBack"/>
            <w:bookmarkEnd w:id="1"/>
            <w:proofErr w:type="spellEnd"/>
          </w:p>
        </w:tc>
      </w:tr>
      <w:tr w:rsidR="0004706C" w:rsidRPr="00A833A5" w:rsidTr="00CE3EBB">
        <w:trPr>
          <w:trHeight w:val="273"/>
        </w:trPr>
        <w:tc>
          <w:tcPr>
            <w:tcW w:w="534" w:type="dxa"/>
          </w:tcPr>
          <w:p w:rsidR="0004706C" w:rsidRPr="00A833A5" w:rsidRDefault="0004706C" w:rsidP="00772610">
            <w:r w:rsidRPr="00A833A5">
              <w:t>3.</w:t>
            </w:r>
          </w:p>
        </w:tc>
        <w:tc>
          <w:tcPr>
            <w:tcW w:w="2551" w:type="dxa"/>
          </w:tcPr>
          <w:p w:rsidR="0004706C" w:rsidRPr="00A833A5" w:rsidRDefault="0004706C" w:rsidP="00772610">
            <w:r w:rsidRPr="00A833A5"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A833A5" w:rsidRDefault="0004706C" w:rsidP="007726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3A5">
              <w:rPr>
                <w:rFonts w:ascii="Times New Roman" w:hAnsi="Times New Roman"/>
                <w:sz w:val="24"/>
                <w:szCs w:val="24"/>
              </w:rPr>
              <w:t>Valsts kanceleja</w:t>
            </w:r>
          </w:p>
        </w:tc>
      </w:tr>
      <w:tr w:rsidR="0004706C" w:rsidRPr="00A833A5" w:rsidTr="00CE3EBB">
        <w:tc>
          <w:tcPr>
            <w:tcW w:w="534" w:type="dxa"/>
          </w:tcPr>
          <w:p w:rsidR="0004706C" w:rsidRPr="00A833A5" w:rsidRDefault="0004706C" w:rsidP="00772610">
            <w:pPr>
              <w:jc w:val="both"/>
            </w:pPr>
            <w:r w:rsidRPr="00A833A5">
              <w:t>4.</w:t>
            </w:r>
          </w:p>
        </w:tc>
        <w:tc>
          <w:tcPr>
            <w:tcW w:w="2551" w:type="dxa"/>
          </w:tcPr>
          <w:p w:rsidR="0004706C" w:rsidRPr="00A833A5" w:rsidRDefault="0004706C" w:rsidP="00772610">
            <w:pPr>
              <w:jc w:val="both"/>
            </w:pPr>
            <w:r w:rsidRPr="00A833A5"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A833A5" w:rsidRDefault="0004706C" w:rsidP="00772610">
            <w:pPr>
              <w:jc w:val="both"/>
            </w:pPr>
            <w:r w:rsidRPr="00A833A5">
              <w:t xml:space="preserve">Nav </w:t>
            </w:r>
          </w:p>
        </w:tc>
      </w:tr>
    </w:tbl>
    <w:p w:rsidR="00A833A5" w:rsidRDefault="00A833A5" w:rsidP="00772610">
      <w:pPr>
        <w:jc w:val="both"/>
      </w:pPr>
    </w:p>
    <w:p w:rsidR="0004706C" w:rsidRPr="00A833A5" w:rsidRDefault="0004706C" w:rsidP="00772610">
      <w:pPr>
        <w:jc w:val="both"/>
      </w:pPr>
      <w:r w:rsidRPr="00A833A5">
        <w:t>II–VII sadaļa – projekts šo jomu neskar.</w:t>
      </w:r>
    </w:p>
    <w:p w:rsidR="005611E1" w:rsidRDefault="005611E1" w:rsidP="00772610">
      <w:pPr>
        <w:jc w:val="both"/>
        <w:rPr>
          <w:sz w:val="28"/>
          <w:szCs w:val="28"/>
        </w:rPr>
      </w:pPr>
    </w:p>
    <w:p w:rsidR="00890713" w:rsidRDefault="00890713" w:rsidP="00772610">
      <w:pPr>
        <w:jc w:val="both"/>
        <w:rPr>
          <w:sz w:val="28"/>
          <w:szCs w:val="28"/>
        </w:rPr>
      </w:pPr>
    </w:p>
    <w:p w:rsidR="00473D1F" w:rsidRPr="00696613" w:rsidRDefault="00473D1F" w:rsidP="00772610">
      <w:pPr>
        <w:jc w:val="both"/>
        <w:rPr>
          <w:sz w:val="28"/>
          <w:szCs w:val="28"/>
        </w:rPr>
      </w:pPr>
    </w:p>
    <w:p w:rsidR="00696613" w:rsidRPr="00696613" w:rsidRDefault="00696613" w:rsidP="00696613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696613">
        <w:rPr>
          <w:sz w:val="28"/>
          <w:szCs w:val="28"/>
        </w:rPr>
        <w:t>Iesniedzējs:</w:t>
      </w:r>
    </w:p>
    <w:p w:rsidR="00696613" w:rsidRPr="00696613" w:rsidRDefault="00696613" w:rsidP="00A833A5">
      <w:pPr>
        <w:tabs>
          <w:tab w:val="left" w:pos="6840"/>
          <w:tab w:val="left" w:pos="6946"/>
        </w:tabs>
        <w:ind w:firstLine="720"/>
        <w:rPr>
          <w:sz w:val="28"/>
          <w:szCs w:val="28"/>
        </w:rPr>
      </w:pPr>
      <w:r w:rsidRPr="00696613">
        <w:rPr>
          <w:sz w:val="28"/>
          <w:szCs w:val="28"/>
        </w:rPr>
        <w:t>Ministru prezident</w:t>
      </w:r>
      <w:r w:rsidR="003C1AE9">
        <w:rPr>
          <w:sz w:val="28"/>
          <w:szCs w:val="28"/>
        </w:rPr>
        <w:t>s</w:t>
      </w:r>
      <w:r w:rsidR="00473D1F">
        <w:rPr>
          <w:sz w:val="28"/>
          <w:szCs w:val="28"/>
        </w:rPr>
        <w:t xml:space="preserve"> ____________________________</w:t>
      </w:r>
      <w:r w:rsidR="003C1AE9">
        <w:rPr>
          <w:sz w:val="28"/>
          <w:szCs w:val="28"/>
        </w:rPr>
        <w:t>Māris Kučinskis</w:t>
      </w:r>
    </w:p>
    <w:p w:rsidR="00696613" w:rsidRDefault="00696613" w:rsidP="00A833A5">
      <w:pPr>
        <w:tabs>
          <w:tab w:val="left" w:pos="6840"/>
          <w:tab w:val="left" w:pos="6946"/>
        </w:tabs>
        <w:ind w:firstLine="720"/>
        <w:rPr>
          <w:sz w:val="28"/>
          <w:szCs w:val="28"/>
        </w:rPr>
      </w:pPr>
    </w:p>
    <w:p w:rsidR="00A833A5" w:rsidRDefault="00A833A5" w:rsidP="00A833A5">
      <w:pPr>
        <w:tabs>
          <w:tab w:val="left" w:pos="6840"/>
          <w:tab w:val="left" w:pos="6946"/>
        </w:tabs>
        <w:ind w:firstLine="720"/>
        <w:rPr>
          <w:sz w:val="28"/>
          <w:szCs w:val="28"/>
        </w:rPr>
      </w:pPr>
    </w:p>
    <w:p w:rsidR="00A833A5" w:rsidRPr="00696613" w:rsidRDefault="00A833A5" w:rsidP="00A833A5">
      <w:pPr>
        <w:tabs>
          <w:tab w:val="left" w:pos="6840"/>
          <w:tab w:val="left" w:pos="6946"/>
        </w:tabs>
        <w:ind w:firstLine="720"/>
        <w:rPr>
          <w:sz w:val="28"/>
          <w:szCs w:val="28"/>
        </w:rPr>
      </w:pPr>
    </w:p>
    <w:p w:rsidR="00696613" w:rsidRPr="00696613" w:rsidRDefault="00696613" w:rsidP="00A833A5">
      <w:pPr>
        <w:tabs>
          <w:tab w:val="left" w:pos="6840"/>
          <w:tab w:val="left" w:pos="6946"/>
        </w:tabs>
        <w:ind w:firstLine="720"/>
        <w:rPr>
          <w:sz w:val="28"/>
          <w:szCs w:val="28"/>
        </w:rPr>
      </w:pPr>
      <w:r w:rsidRPr="00696613">
        <w:rPr>
          <w:sz w:val="28"/>
          <w:szCs w:val="28"/>
        </w:rPr>
        <w:t>Vizē:</w:t>
      </w:r>
    </w:p>
    <w:p w:rsidR="00E9794A" w:rsidRPr="00696613" w:rsidRDefault="003C1AE9" w:rsidP="00A833A5">
      <w:pPr>
        <w:tabs>
          <w:tab w:val="left" w:pos="6946"/>
        </w:tabs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 w:rsidR="00473D1F">
        <w:rPr>
          <w:sz w:val="28"/>
          <w:szCs w:val="28"/>
        </w:rPr>
        <w:t>____________________</w:t>
      </w:r>
      <w:r w:rsidR="00A833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9E06BC" w:rsidRDefault="009E06BC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3F4325" w:rsidRDefault="003F4325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3F4325" w:rsidRPr="00696613" w:rsidRDefault="003F4325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04706C" w:rsidRPr="003F4325" w:rsidRDefault="001A7E4C" w:rsidP="00772610">
      <w:pPr>
        <w:tabs>
          <w:tab w:val="left" w:pos="5850"/>
        </w:tabs>
        <w:jc w:val="both"/>
      </w:pPr>
      <w:r w:rsidRPr="003F4325">
        <w:t>10.04</w:t>
      </w:r>
      <w:r w:rsidR="009B455F" w:rsidRPr="003F4325">
        <w:t>.2017</w:t>
      </w:r>
    </w:p>
    <w:p w:rsidR="00400154" w:rsidRPr="003F4325" w:rsidRDefault="00890F5E" w:rsidP="00772610">
      <w:pPr>
        <w:jc w:val="both"/>
      </w:pPr>
      <w:r>
        <w:t>150</w:t>
      </w:r>
    </w:p>
    <w:p w:rsidR="00473D1F" w:rsidRDefault="009A3780" w:rsidP="00772610">
      <w:pPr>
        <w:jc w:val="both"/>
      </w:pPr>
      <w:r w:rsidRPr="003F4325">
        <w:t xml:space="preserve">Irēna </w:t>
      </w:r>
      <w:proofErr w:type="spellStart"/>
      <w:r w:rsidRPr="003F4325">
        <w:t>Pļaveniece</w:t>
      </w:r>
      <w:proofErr w:type="spellEnd"/>
      <w:r w:rsidR="006E2A23" w:rsidRPr="003F4325">
        <w:t xml:space="preserve"> 67082911</w:t>
      </w:r>
    </w:p>
    <w:p w:rsidR="0004706C" w:rsidRPr="003F4325" w:rsidRDefault="00D63ED7" w:rsidP="00772610">
      <w:pPr>
        <w:jc w:val="both"/>
      </w:pPr>
      <w:hyperlink r:id="rId8" w:history="1">
        <w:r w:rsidR="009A3780" w:rsidRPr="003F4325">
          <w:rPr>
            <w:rStyle w:val="Hyperlink"/>
          </w:rPr>
          <w:t>irena.plaveniece@mk.gov.lv</w:t>
        </w:r>
      </w:hyperlink>
    </w:p>
    <w:sectPr w:rsidR="0004706C" w:rsidRPr="003F4325" w:rsidSect="00473D1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32" w:rsidRDefault="00091B32" w:rsidP="00190620">
      <w:r>
        <w:separator/>
      </w:r>
    </w:p>
  </w:endnote>
  <w:endnote w:type="continuationSeparator" w:id="0">
    <w:p w:rsidR="00091B32" w:rsidRDefault="00091B32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Default="006C71E9">
    <w:pPr>
      <w:pStyle w:val="Footer"/>
    </w:pPr>
    <w:r>
      <w:t>M</w:t>
    </w:r>
    <w:r w:rsidR="003F6854">
      <w:t>KAPAnot_</w:t>
    </w:r>
    <w:r w:rsidR="008A2629">
      <w:t>1205</w:t>
    </w:r>
    <w:r w:rsidR="005758AC">
      <w:t>15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473D1F" w:rsidRDefault="009B455F" w:rsidP="009B455F">
    <w:pPr>
      <w:pStyle w:val="Footer"/>
      <w:rPr>
        <w:sz w:val="16"/>
        <w:szCs w:val="16"/>
      </w:rPr>
    </w:pPr>
    <w:r w:rsidRPr="00473D1F">
      <w:rPr>
        <w:sz w:val="16"/>
        <w:szCs w:val="16"/>
      </w:rPr>
      <w:t>M</w:t>
    </w:r>
    <w:r w:rsidR="001A7E4C" w:rsidRPr="00473D1F">
      <w:rPr>
        <w:sz w:val="16"/>
        <w:szCs w:val="16"/>
      </w:rPr>
      <w:t>Kanot_1004</w:t>
    </w:r>
    <w:r w:rsidRPr="00473D1F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32" w:rsidRDefault="00091B32" w:rsidP="00190620">
      <w:r>
        <w:separator/>
      </w:r>
    </w:p>
  </w:footnote>
  <w:footnote w:type="continuationSeparator" w:id="0">
    <w:p w:rsidR="00091B32" w:rsidRDefault="00091B32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6865"/>
    <w:rsid w:val="00072C1A"/>
    <w:rsid w:val="00077A3B"/>
    <w:rsid w:val="000838C3"/>
    <w:rsid w:val="00084B3B"/>
    <w:rsid w:val="00086061"/>
    <w:rsid w:val="00086F59"/>
    <w:rsid w:val="00087F54"/>
    <w:rsid w:val="00091B32"/>
    <w:rsid w:val="00095404"/>
    <w:rsid w:val="000979BA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A7E4C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7DEB"/>
    <w:rsid w:val="002105C9"/>
    <w:rsid w:val="002176B9"/>
    <w:rsid w:val="0022236D"/>
    <w:rsid w:val="002316D1"/>
    <w:rsid w:val="0024730E"/>
    <w:rsid w:val="00250C7A"/>
    <w:rsid w:val="00261C63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A2E6E"/>
    <w:rsid w:val="002A4988"/>
    <w:rsid w:val="002B06EC"/>
    <w:rsid w:val="002B39CA"/>
    <w:rsid w:val="002D2192"/>
    <w:rsid w:val="002D2B7E"/>
    <w:rsid w:val="002D49F0"/>
    <w:rsid w:val="002D6557"/>
    <w:rsid w:val="002E670E"/>
    <w:rsid w:val="002E697C"/>
    <w:rsid w:val="002F3719"/>
    <w:rsid w:val="003041BC"/>
    <w:rsid w:val="0030510F"/>
    <w:rsid w:val="0030715E"/>
    <w:rsid w:val="00313783"/>
    <w:rsid w:val="00315060"/>
    <w:rsid w:val="003177BA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82385"/>
    <w:rsid w:val="0039131F"/>
    <w:rsid w:val="00397983"/>
    <w:rsid w:val="003B2B5D"/>
    <w:rsid w:val="003B6ACA"/>
    <w:rsid w:val="003C1AE9"/>
    <w:rsid w:val="003C3FFA"/>
    <w:rsid w:val="003D02A3"/>
    <w:rsid w:val="003D052E"/>
    <w:rsid w:val="003D5658"/>
    <w:rsid w:val="003E3F16"/>
    <w:rsid w:val="003E3FDB"/>
    <w:rsid w:val="003E4C50"/>
    <w:rsid w:val="003E58FF"/>
    <w:rsid w:val="003F4325"/>
    <w:rsid w:val="003F5262"/>
    <w:rsid w:val="003F6854"/>
    <w:rsid w:val="003F7F30"/>
    <w:rsid w:val="00400154"/>
    <w:rsid w:val="004023B9"/>
    <w:rsid w:val="00410A1C"/>
    <w:rsid w:val="00410E8C"/>
    <w:rsid w:val="00413849"/>
    <w:rsid w:val="00416B7C"/>
    <w:rsid w:val="00425D3E"/>
    <w:rsid w:val="00426E97"/>
    <w:rsid w:val="004276CC"/>
    <w:rsid w:val="00434FCF"/>
    <w:rsid w:val="00436034"/>
    <w:rsid w:val="00436776"/>
    <w:rsid w:val="00440B3A"/>
    <w:rsid w:val="00441622"/>
    <w:rsid w:val="00453CC5"/>
    <w:rsid w:val="00454315"/>
    <w:rsid w:val="00454E09"/>
    <w:rsid w:val="0046021A"/>
    <w:rsid w:val="004610D5"/>
    <w:rsid w:val="004638D8"/>
    <w:rsid w:val="004650F5"/>
    <w:rsid w:val="004655E3"/>
    <w:rsid w:val="00473D1F"/>
    <w:rsid w:val="00490030"/>
    <w:rsid w:val="004909AA"/>
    <w:rsid w:val="00492322"/>
    <w:rsid w:val="00494A82"/>
    <w:rsid w:val="004A7B6B"/>
    <w:rsid w:val="004B0D7D"/>
    <w:rsid w:val="004C0B25"/>
    <w:rsid w:val="004F0266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4FB"/>
    <w:rsid w:val="0066397B"/>
    <w:rsid w:val="0066686B"/>
    <w:rsid w:val="006673FA"/>
    <w:rsid w:val="00670B98"/>
    <w:rsid w:val="00673409"/>
    <w:rsid w:val="006767CA"/>
    <w:rsid w:val="00676B85"/>
    <w:rsid w:val="006859F6"/>
    <w:rsid w:val="0068735D"/>
    <w:rsid w:val="00696613"/>
    <w:rsid w:val="006B335B"/>
    <w:rsid w:val="006B5684"/>
    <w:rsid w:val="006C361C"/>
    <w:rsid w:val="006C5BCC"/>
    <w:rsid w:val="006C71E9"/>
    <w:rsid w:val="006D2CE4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2475B"/>
    <w:rsid w:val="007335B6"/>
    <w:rsid w:val="0073386B"/>
    <w:rsid w:val="00744733"/>
    <w:rsid w:val="00753329"/>
    <w:rsid w:val="007557FD"/>
    <w:rsid w:val="00763A1C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E4B"/>
    <w:rsid w:val="00883914"/>
    <w:rsid w:val="00890713"/>
    <w:rsid w:val="00890F5E"/>
    <w:rsid w:val="0089664A"/>
    <w:rsid w:val="00897565"/>
    <w:rsid w:val="008A249A"/>
    <w:rsid w:val="008A2629"/>
    <w:rsid w:val="008A40BB"/>
    <w:rsid w:val="008A621D"/>
    <w:rsid w:val="008B0335"/>
    <w:rsid w:val="008B0DEC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156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5D7F"/>
    <w:rsid w:val="009B455F"/>
    <w:rsid w:val="009B4EDD"/>
    <w:rsid w:val="009C0F9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501C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450D"/>
    <w:rsid w:val="00A56DDD"/>
    <w:rsid w:val="00A60569"/>
    <w:rsid w:val="00A70741"/>
    <w:rsid w:val="00A778A2"/>
    <w:rsid w:val="00A833A5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404E"/>
    <w:rsid w:val="00B1421C"/>
    <w:rsid w:val="00B2338A"/>
    <w:rsid w:val="00B2598C"/>
    <w:rsid w:val="00B26582"/>
    <w:rsid w:val="00B30802"/>
    <w:rsid w:val="00B350F1"/>
    <w:rsid w:val="00B50B0D"/>
    <w:rsid w:val="00B5329D"/>
    <w:rsid w:val="00B62ECB"/>
    <w:rsid w:val="00B6394C"/>
    <w:rsid w:val="00B654C1"/>
    <w:rsid w:val="00B65844"/>
    <w:rsid w:val="00B70FCC"/>
    <w:rsid w:val="00B735A2"/>
    <w:rsid w:val="00B75B1B"/>
    <w:rsid w:val="00B81E5D"/>
    <w:rsid w:val="00B82893"/>
    <w:rsid w:val="00B910BB"/>
    <w:rsid w:val="00B92E89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33FA"/>
    <w:rsid w:val="00C2459E"/>
    <w:rsid w:val="00C30570"/>
    <w:rsid w:val="00C30644"/>
    <w:rsid w:val="00C355C3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B204C"/>
    <w:rsid w:val="00CB79B8"/>
    <w:rsid w:val="00CC0B90"/>
    <w:rsid w:val="00CC1501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63ED7"/>
    <w:rsid w:val="00D72E01"/>
    <w:rsid w:val="00D75DB0"/>
    <w:rsid w:val="00D76214"/>
    <w:rsid w:val="00D76E64"/>
    <w:rsid w:val="00D9029A"/>
    <w:rsid w:val="00D90DCB"/>
    <w:rsid w:val="00D97605"/>
    <w:rsid w:val="00DA7938"/>
    <w:rsid w:val="00DB134D"/>
    <w:rsid w:val="00DC089A"/>
    <w:rsid w:val="00DC5406"/>
    <w:rsid w:val="00DE13DC"/>
    <w:rsid w:val="00DE4B39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562"/>
    <w:rsid w:val="00E45F50"/>
    <w:rsid w:val="00E51F54"/>
    <w:rsid w:val="00E52011"/>
    <w:rsid w:val="00E52271"/>
    <w:rsid w:val="00E60EE8"/>
    <w:rsid w:val="00E61783"/>
    <w:rsid w:val="00E67203"/>
    <w:rsid w:val="00E6722C"/>
    <w:rsid w:val="00E70B3A"/>
    <w:rsid w:val="00E7549F"/>
    <w:rsid w:val="00E754DD"/>
    <w:rsid w:val="00E8607B"/>
    <w:rsid w:val="00E9794A"/>
    <w:rsid w:val="00EB7D1F"/>
    <w:rsid w:val="00EC1A65"/>
    <w:rsid w:val="00EC4B1F"/>
    <w:rsid w:val="00ED0D56"/>
    <w:rsid w:val="00ED101F"/>
    <w:rsid w:val="00ED1BB3"/>
    <w:rsid w:val="00EE071F"/>
    <w:rsid w:val="00EE4D8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77340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AB21DE-3799-4EC3-A409-195040C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66CE-3FF5-44B9-8657-FB0AEA20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Irena Plaveniece</cp:lastModifiedBy>
  <cp:revision>2</cp:revision>
  <cp:lastPrinted>2017-04-11T07:21:00Z</cp:lastPrinted>
  <dcterms:created xsi:type="dcterms:W3CDTF">2017-04-11T07:21:00Z</dcterms:created>
  <dcterms:modified xsi:type="dcterms:W3CDTF">2017-04-11T07:21:00Z</dcterms:modified>
</cp:coreProperties>
</file>