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7C" w:rsidRDefault="00974F7C" w:rsidP="00974F7C">
      <w:pPr>
        <w:spacing w:after="0" w:line="240" w:lineRule="auto"/>
        <w:ind w:right="-283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509A1">
        <w:rPr>
          <w:rFonts w:ascii="Times New Roman" w:hAnsi="Times New Roman" w:cs="Times New Roman"/>
          <w:i/>
          <w:color w:val="000000"/>
          <w:sz w:val="26"/>
          <w:szCs w:val="26"/>
        </w:rPr>
        <w:t>Projekts</w:t>
      </w:r>
    </w:p>
    <w:p w:rsidR="00974F7C" w:rsidRPr="001509A1" w:rsidRDefault="00974F7C" w:rsidP="00974F7C">
      <w:pPr>
        <w:spacing w:after="0" w:line="240" w:lineRule="auto"/>
        <w:ind w:right="-283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974F7C" w:rsidRDefault="00974F7C" w:rsidP="00974F7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09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MINISTRU KABINETA SĒDES PROTOKOLLĒMUMS</w:t>
      </w:r>
    </w:p>
    <w:p w:rsidR="00974F7C" w:rsidRPr="001509A1" w:rsidRDefault="00974F7C" w:rsidP="00974F7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74F7C" w:rsidRPr="001509A1" w:rsidRDefault="00974F7C" w:rsidP="00974F7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974F7C" w:rsidRPr="001509A1" w:rsidTr="008836DC">
        <w:trPr>
          <w:cantSplit/>
          <w:jc w:val="center"/>
        </w:trPr>
        <w:tc>
          <w:tcPr>
            <w:tcW w:w="3786" w:type="dxa"/>
          </w:tcPr>
          <w:p w:rsidR="00974F7C" w:rsidRPr="001509A1" w:rsidRDefault="00974F7C" w:rsidP="008836DC">
            <w:pPr>
              <w:spacing w:after="0" w:line="240" w:lineRule="auto"/>
              <w:ind w:right="-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Rīgā</w:t>
            </w:r>
          </w:p>
        </w:tc>
        <w:tc>
          <w:tcPr>
            <w:tcW w:w="1067" w:type="dxa"/>
          </w:tcPr>
          <w:p w:rsidR="00974F7C" w:rsidRPr="001509A1" w:rsidRDefault="00974F7C" w:rsidP="008836DC">
            <w:pPr>
              <w:spacing w:after="0" w:line="240" w:lineRule="auto"/>
              <w:ind w:right="-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Nr.___</w:t>
            </w:r>
          </w:p>
        </w:tc>
        <w:tc>
          <w:tcPr>
            <w:tcW w:w="4137" w:type="dxa"/>
          </w:tcPr>
          <w:p w:rsidR="00974F7C" w:rsidRPr="001509A1" w:rsidRDefault="00974F7C" w:rsidP="00974F7C">
            <w:pPr>
              <w:spacing w:after="0" w:line="240" w:lineRule="auto"/>
              <w:ind w:right="-28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0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150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gada ___. _________</w:t>
            </w:r>
          </w:p>
        </w:tc>
      </w:tr>
    </w:tbl>
    <w:p w:rsidR="00974F7C" w:rsidRPr="001509A1" w:rsidRDefault="00974F7C" w:rsidP="00974F7C">
      <w:pPr>
        <w:spacing w:after="0" w:line="240" w:lineRule="auto"/>
        <w:ind w:right="-28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74F7C" w:rsidRDefault="00974F7C" w:rsidP="00974F7C">
      <w:pPr>
        <w:spacing w:after="0" w:line="240" w:lineRule="auto"/>
        <w:ind w:right="-28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509A1">
        <w:rPr>
          <w:rFonts w:ascii="Times New Roman" w:hAnsi="Times New Roman" w:cs="Times New Roman"/>
          <w:color w:val="000000"/>
          <w:sz w:val="26"/>
          <w:szCs w:val="26"/>
        </w:rPr>
        <w:t>.§</w:t>
      </w:r>
    </w:p>
    <w:p w:rsidR="00974F7C" w:rsidRPr="001509A1" w:rsidRDefault="00974F7C" w:rsidP="00974F7C">
      <w:pPr>
        <w:spacing w:after="0" w:line="240" w:lineRule="auto"/>
        <w:ind w:right="-28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74F7C" w:rsidRPr="00974F7C" w:rsidRDefault="00974F7C" w:rsidP="00974F7C">
      <w:pPr>
        <w:pStyle w:val="NoSpacing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974F7C">
        <w:rPr>
          <w:rFonts w:ascii="Times New Roman" w:hAnsi="Times New Roman"/>
          <w:b/>
          <w:color w:val="000000"/>
          <w:sz w:val="24"/>
          <w:szCs w:val="24"/>
        </w:rPr>
        <w:t xml:space="preserve">Par likumprojektu </w:t>
      </w:r>
      <w:r w:rsidRPr="00974F7C">
        <w:rPr>
          <w:rFonts w:ascii="Times New Roman" w:hAnsi="Times New Roman"/>
          <w:b/>
          <w:sz w:val="24"/>
          <w:szCs w:val="24"/>
          <w:lang w:eastAsia="lv-LV"/>
        </w:rPr>
        <w:t>„</w:t>
      </w:r>
      <w:r w:rsidRPr="00974F7C">
        <w:rPr>
          <w:rFonts w:ascii="Times New Roman" w:hAnsi="Times New Roman"/>
          <w:b/>
          <w:bCs/>
          <w:sz w:val="24"/>
          <w:szCs w:val="24"/>
          <w:lang w:eastAsia="lv-LV"/>
        </w:rPr>
        <w:t>Par </w:t>
      </w:r>
      <w:hyperlink r:id="rId5" w:tgtFrame="_blank" w:history="1">
        <w:r w:rsidRPr="00974F7C">
          <w:rPr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Eksporta kredītu garantēšanas likuma</w:t>
        </w:r>
      </w:hyperlink>
      <w:r w:rsidRPr="00974F7C">
        <w:rPr>
          <w:rFonts w:ascii="Times New Roman" w:hAnsi="Times New Roman"/>
          <w:b/>
          <w:bCs/>
          <w:sz w:val="24"/>
          <w:szCs w:val="24"/>
          <w:lang w:eastAsia="lv-LV"/>
        </w:rPr>
        <w:t> atzīšanu par spēku zaudējušu”</w:t>
      </w:r>
    </w:p>
    <w:p w:rsidR="00974F7C" w:rsidRPr="001509A1" w:rsidRDefault="00974F7C" w:rsidP="00974F7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4F7C" w:rsidRPr="001509A1" w:rsidRDefault="00974F7C" w:rsidP="00974F7C">
      <w:pPr>
        <w:spacing w:after="0" w:line="240" w:lineRule="auto"/>
        <w:ind w:right="-28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4F7C" w:rsidRPr="00974F7C" w:rsidRDefault="00974F7C" w:rsidP="00974F7C">
      <w:pPr>
        <w:pStyle w:val="Default"/>
        <w:numPr>
          <w:ilvl w:val="0"/>
          <w:numId w:val="3"/>
        </w:numPr>
        <w:spacing w:line="276" w:lineRule="auto"/>
        <w:ind w:right="-283"/>
        <w:jc w:val="both"/>
        <w:rPr>
          <w:color w:val="auto"/>
        </w:rPr>
      </w:pPr>
      <w:r w:rsidRPr="00974F7C">
        <w:rPr>
          <w:rFonts w:eastAsia="Times New Roman"/>
          <w:color w:val="auto"/>
          <w:lang w:eastAsia="lv-LV"/>
        </w:rPr>
        <w:t>Atbalstīt iesniegto likumprojektu. Valsts kancelejai sagatavot likumprojektu iesniegšanai Saeimā.</w:t>
      </w:r>
    </w:p>
    <w:p w:rsidR="00974F7C" w:rsidRPr="00974F7C" w:rsidRDefault="00974F7C" w:rsidP="00974F7C">
      <w:pPr>
        <w:pStyle w:val="Default"/>
        <w:numPr>
          <w:ilvl w:val="0"/>
          <w:numId w:val="3"/>
        </w:numPr>
        <w:spacing w:line="276" w:lineRule="auto"/>
        <w:ind w:right="-283"/>
        <w:jc w:val="both"/>
        <w:rPr>
          <w:color w:val="auto"/>
        </w:rPr>
      </w:pPr>
      <w:r w:rsidRPr="00974F7C">
        <w:rPr>
          <w:rFonts w:eastAsia="Times New Roman"/>
          <w:color w:val="auto"/>
          <w:lang w:eastAsia="lv-LV"/>
        </w:rPr>
        <w:t>Noteikt, ka atbildīgais par likumprojekta turpmāko virzību Saeimā ir ekonomikas ministrs.</w:t>
      </w:r>
    </w:p>
    <w:p w:rsidR="00974F7C" w:rsidRPr="00974F7C" w:rsidRDefault="00974F7C" w:rsidP="00974F7C">
      <w:pPr>
        <w:pStyle w:val="Default"/>
        <w:numPr>
          <w:ilvl w:val="0"/>
          <w:numId w:val="3"/>
        </w:numPr>
        <w:spacing w:line="276" w:lineRule="auto"/>
        <w:ind w:right="-283"/>
        <w:jc w:val="both"/>
        <w:rPr>
          <w:color w:val="auto"/>
        </w:rPr>
      </w:pPr>
      <w:r w:rsidRPr="00974F7C">
        <w:rPr>
          <w:rFonts w:eastAsia="Times New Roman"/>
          <w:color w:val="auto"/>
        </w:rPr>
        <w:t>Lūgt Saeimu atzīt likumprojektu par steidzamu</w:t>
      </w:r>
      <w:r>
        <w:rPr>
          <w:rFonts w:eastAsia="Times New Roman"/>
          <w:color w:val="auto"/>
        </w:rPr>
        <w:t>.</w:t>
      </w:r>
    </w:p>
    <w:p w:rsidR="00974F7C" w:rsidRDefault="00974F7C" w:rsidP="00974F7C">
      <w:pPr>
        <w:pStyle w:val="NormalWeb"/>
        <w:tabs>
          <w:tab w:val="left" w:pos="6379"/>
        </w:tabs>
        <w:spacing w:before="0" w:beforeAutospacing="0" w:after="0" w:afterAutospacing="0"/>
        <w:ind w:right="-283"/>
        <w:rPr>
          <w:rFonts w:ascii="Times New Roman" w:hAnsi="Times New Roman"/>
          <w:sz w:val="26"/>
          <w:szCs w:val="26"/>
        </w:rPr>
      </w:pPr>
    </w:p>
    <w:p w:rsidR="00974F7C" w:rsidRPr="001509A1" w:rsidRDefault="00974F7C" w:rsidP="00974F7C">
      <w:pPr>
        <w:pStyle w:val="NormalWeb"/>
        <w:tabs>
          <w:tab w:val="left" w:pos="6379"/>
        </w:tabs>
        <w:spacing w:before="0" w:beforeAutospacing="0" w:after="0" w:afterAutospacing="0"/>
        <w:ind w:right="-283"/>
        <w:rPr>
          <w:rFonts w:ascii="Times New Roman" w:hAnsi="Times New Roman"/>
          <w:sz w:val="26"/>
          <w:szCs w:val="26"/>
        </w:rPr>
      </w:pPr>
    </w:p>
    <w:p w:rsidR="00974F7C" w:rsidRPr="00974F7C" w:rsidRDefault="00974F7C" w:rsidP="00974F7C">
      <w:pPr>
        <w:pStyle w:val="NormalWeb"/>
        <w:tabs>
          <w:tab w:val="left" w:pos="6379"/>
        </w:tabs>
        <w:spacing w:before="0" w:beforeAutospacing="0" w:after="0" w:afterAutospacing="0"/>
        <w:ind w:left="-142" w:right="-283"/>
        <w:rPr>
          <w:rFonts w:ascii="Times New Roman" w:hAnsi="Times New Roman"/>
          <w:sz w:val="24"/>
          <w:szCs w:val="24"/>
        </w:rPr>
      </w:pPr>
      <w:r w:rsidRPr="00974F7C">
        <w:rPr>
          <w:rFonts w:ascii="Times New Roman" w:hAnsi="Times New Roman"/>
          <w:sz w:val="24"/>
          <w:szCs w:val="24"/>
        </w:rPr>
        <w:t>Ministru prezidents</w:t>
      </w:r>
      <w:r w:rsidRPr="00974F7C">
        <w:rPr>
          <w:rFonts w:ascii="Times New Roman" w:hAnsi="Times New Roman"/>
          <w:sz w:val="24"/>
          <w:szCs w:val="24"/>
        </w:rPr>
        <w:tab/>
      </w:r>
      <w:r w:rsidRPr="00974F7C">
        <w:rPr>
          <w:rFonts w:ascii="Times New Roman" w:hAnsi="Times New Roman"/>
          <w:sz w:val="24"/>
          <w:szCs w:val="24"/>
        </w:rPr>
        <w:tab/>
      </w:r>
      <w:proofErr w:type="spellStart"/>
      <w:r w:rsidRPr="00974F7C">
        <w:rPr>
          <w:rFonts w:ascii="Times New Roman" w:hAnsi="Times New Roman"/>
          <w:sz w:val="24"/>
          <w:szCs w:val="24"/>
        </w:rPr>
        <w:t>M.Kučinskis</w:t>
      </w:r>
      <w:proofErr w:type="spellEnd"/>
    </w:p>
    <w:p w:rsidR="00974F7C" w:rsidRPr="00974F7C" w:rsidRDefault="00974F7C" w:rsidP="00974F7C">
      <w:pPr>
        <w:pStyle w:val="NormalWeb"/>
        <w:tabs>
          <w:tab w:val="left" w:pos="6237"/>
        </w:tabs>
        <w:spacing w:before="0" w:beforeAutospacing="0" w:after="0" w:afterAutospacing="0"/>
        <w:ind w:left="-142" w:right="-283"/>
        <w:rPr>
          <w:rFonts w:ascii="Times New Roman" w:hAnsi="Times New Roman"/>
          <w:sz w:val="24"/>
          <w:szCs w:val="24"/>
        </w:rPr>
      </w:pPr>
    </w:p>
    <w:p w:rsidR="00974F7C" w:rsidRPr="00974F7C" w:rsidRDefault="00974F7C" w:rsidP="00974F7C">
      <w:pPr>
        <w:pStyle w:val="NormalWeb"/>
        <w:tabs>
          <w:tab w:val="left" w:pos="6237"/>
        </w:tabs>
        <w:spacing w:before="0" w:beforeAutospacing="0" w:after="0" w:afterAutospacing="0"/>
        <w:ind w:left="-142" w:right="-283"/>
        <w:rPr>
          <w:rFonts w:ascii="Times New Roman" w:hAnsi="Times New Roman"/>
          <w:sz w:val="24"/>
          <w:szCs w:val="24"/>
        </w:rPr>
      </w:pPr>
      <w:r w:rsidRPr="00974F7C">
        <w:rPr>
          <w:rFonts w:ascii="Times New Roman" w:hAnsi="Times New Roman"/>
          <w:sz w:val="24"/>
          <w:szCs w:val="24"/>
        </w:rPr>
        <w:t>Valsts kancelejas direktors</w:t>
      </w:r>
      <w:r w:rsidRPr="00974F7C">
        <w:rPr>
          <w:rFonts w:ascii="Times New Roman" w:hAnsi="Times New Roman"/>
          <w:sz w:val="24"/>
          <w:szCs w:val="24"/>
        </w:rPr>
        <w:tab/>
      </w:r>
      <w:r w:rsidRPr="00974F7C">
        <w:rPr>
          <w:rFonts w:ascii="Times New Roman" w:hAnsi="Times New Roman"/>
          <w:sz w:val="24"/>
          <w:szCs w:val="24"/>
        </w:rPr>
        <w:tab/>
      </w:r>
      <w:proofErr w:type="spellStart"/>
      <w:r w:rsidRPr="00974F7C">
        <w:rPr>
          <w:rFonts w:ascii="Times New Roman" w:hAnsi="Times New Roman"/>
          <w:sz w:val="24"/>
          <w:szCs w:val="24"/>
        </w:rPr>
        <w:t>M.Krieviņš</w:t>
      </w:r>
      <w:proofErr w:type="spellEnd"/>
    </w:p>
    <w:p w:rsidR="001A790C" w:rsidRDefault="001A790C" w:rsidP="00974F7C">
      <w:pPr>
        <w:pStyle w:val="NormalWeb"/>
        <w:tabs>
          <w:tab w:val="left" w:pos="6237"/>
        </w:tabs>
        <w:spacing w:after="0"/>
        <w:ind w:left="-142" w:right="-283"/>
        <w:rPr>
          <w:rFonts w:ascii="Times New Roman" w:hAnsi="Times New Roman"/>
          <w:sz w:val="24"/>
          <w:szCs w:val="24"/>
        </w:rPr>
      </w:pPr>
    </w:p>
    <w:p w:rsidR="00974F7C" w:rsidRPr="00974F7C" w:rsidRDefault="00974F7C" w:rsidP="00974F7C">
      <w:pPr>
        <w:pStyle w:val="NormalWeb"/>
        <w:tabs>
          <w:tab w:val="left" w:pos="6237"/>
        </w:tabs>
        <w:spacing w:after="0"/>
        <w:ind w:left="-142" w:right="-28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4F7C">
        <w:rPr>
          <w:rFonts w:ascii="Times New Roman" w:hAnsi="Times New Roman"/>
          <w:sz w:val="24"/>
          <w:szCs w:val="24"/>
        </w:rPr>
        <w:t>Iesniedzējs:</w:t>
      </w:r>
    </w:p>
    <w:p w:rsidR="00974F7C" w:rsidRPr="00974F7C" w:rsidRDefault="00974F7C" w:rsidP="00974F7C">
      <w:pPr>
        <w:tabs>
          <w:tab w:val="center" w:pos="4465"/>
        </w:tabs>
        <w:spacing w:after="0" w:line="240" w:lineRule="auto"/>
        <w:ind w:left="-142" w:right="-283"/>
        <w:jc w:val="both"/>
        <w:rPr>
          <w:rFonts w:ascii="Times New Roman" w:hAnsi="Times New Roman"/>
          <w:sz w:val="24"/>
          <w:szCs w:val="24"/>
        </w:rPr>
      </w:pPr>
      <w:r w:rsidRPr="00974F7C">
        <w:rPr>
          <w:rFonts w:ascii="Times New Roman" w:hAnsi="Times New Roman"/>
          <w:sz w:val="24"/>
          <w:szCs w:val="24"/>
        </w:rPr>
        <w:t>Ministru prezidenta biedrs,</w:t>
      </w:r>
      <w:r w:rsidRPr="00974F7C">
        <w:rPr>
          <w:rFonts w:ascii="Times New Roman" w:hAnsi="Times New Roman"/>
          <w:sz w:val="24"/>
          <w:szCs w:val="24"/>
        </w:rPr>
        <w:tab/>
      </w:r>
    </w:p>
    <w:p w:rsidR="001A790C" w:rsidRDefault="00974F7C" w:rsidP="001A790C">
      <w:pPr>
        <w:spacing w:after="0" w:line="240" w:lineRule="auto"/>
        <w:ind w:left="-142" w:right="-283"/>
        <w:jc w:val="both"/>
        <w:rPr>
          <w:rFonts w:ascii="Times New Roman" w:hAnsi="Times New Roman"/>
          <w:sz w:val="24"/>
          <w:szCs w:val="24"/>
        </w:rPr>
      </w:pPr>
      <w:r w:rsidRPr="00974F7C">
        <w:rPr>
          <w:rFonts w:ascii="Times New Roman" w:hAnsi="Times New Roman"/>
          <w:sz w:val="24"/>
          <w:szCs w:val="24"/>
        </w:rPr>
        <w:t>ekonomikas ministrs</w:t>
      </w:r>
      <w:r w:rsidRPr="00974F7C">
        <w:rPr>
          <w:rFonts w:ascii="Times New Roman" w:hAnsi="Times New Roman"/>
          <w:sz w:val="24"/>
          <w:szCs w:val="24"/>
        </w:rPr>
        <w:tab/>
      </w:r>
      <w:r w:rsidRPr="00974F7C">
        <w:rPr>
          <w:rFonts w:ascii="Times New Roman" w:hAnsi="Times New Roman"/>
          <w:sz w:val="24"/>
          <w:szCs w:val="24"/>
        </w:rPr>
        <w:tab/>
      </w:r>
      <w:r w:rsidRPr="00974F7C">
        <w:rPr>
          <w:rFonts w:ascii="Times New Roman" w:hAnsi="Times New Roman"/>
          <w:sz w:val="24"/>
          <w:szCs w:val="24"/>
        </w:rPr>
        <w:tab/>
      </w:r>
      <w:r w:rsidRPr="00974F7C">
        <w:rPr>
          <w:rFonts w:ascii="Times New Roman" w:hAnsi="Times New Roman"/>
          <w:sz w:val="24"/>
          <w:szCs w:val="24"/>
        </w:rPr>
        <w:tab/>
      </w:r>
      <w:r w:rsidRPr="00974F7C">
        <w:rPr>
          <w:rFonts w:ascii="Times New Roman" w:hAnsi="Times New Roman"/>
          <w:sz w:val="24"/>
          <w:szCs w:val="24"/>
        </w:rPr>
        <w:tab/>
      </w:r>
      <w:r w:rsidRPr="00974F7C">
        <w:rPr>
          <w:rFonts w:ascii="Times New Roman" w:hAnsi="Times New Roman"/>
          <w:sz w:val="24"/>
          <w:szCs w:val="24"/>
        </w:rPr>
        <w:tab/>
      </w:r>
      <w:r w:rsidRPr="00974F7C">
        <w:rPr>
          <w:rFonts w:ascii="Times New Roman" w:hAnsi="Times New Roman"/>
          <w:sz w:val="24"/>
          <w:szCs w:val="24"/>
        </w:rPr>
        <w:tab/>
      </w:r>
      <w:proofErr w:type="spellStart"/>
      <w:r w:rsidRPr="00974F7C">
        <w:rPr>
          <w:rFonts w:ascii="Times New Roman" w:hAnsi="Times New Roman"/>
          <w:sz w:val="24"/>
          <w:szCs w:val="24"/>
        </w:rPr>
        <w:t>A.Ašeradens</w:t>
      </w:r>
      <w:proofErr w:type="spellEnd"/>
    </w:p>
    <w:p w:rsidR="001A790C" w:rsidRDefault="001A790C" w:rsidP="001A790C">
      <w:pPr>
        <w:spacing w:after="0" w:line="240" w:lineRule="auto"/>
        <w:ind w:left="-142" w:right="-283"/>
        <w:jc w:val="both"/>
        <w:rPr>
          <w:rFonts w:ascii="Times New Roman" w:hAnsi="Times New Roman"/>
          <w:sz w:val="24"/>
          <w:szCs w:val="24"/>
        </w:rPr>
      </w:pPr>
    </w:p>
    <w:p w:rsidR="001A790C" w:rsidRPr="001A790C" w:rsidRDefault="00974F7C" w:rsidP="001A790C">
      <w:pPr>
        <w:spacing w:after="0" w:line="240" w:lineRule="auto"/>
        <w:ind w:left="-142" w:right="-283"/>
        <w:jc w:val="both"/>
        <w:rPr>
          <w:rFonts w:ascii="Times New Roman" w:hAnsi="Times New Roman" w:cs="Times New Roman"/>
          <w:sz w:val="24"/>
          <w:szCs w:val="24"/>
        </w:rPr>
      </w:pPr>
      <w:r w:rsidRPr="001A790C">
        <w:rPr>
          <w:rFonts w:ascii="Times New Roman" w:hAnsi="Times New Roman" w:cs="Times New Roman"/>
          <w:sz w:val="24"/>
          <w:szCs w:val="24"/>
        </w:rPr>
        <w:t xml:space="preserve">Vīza: </w:t>
      </w:r>
      <w:r w:rsidR="001A790C" w:rsidRPr="001A790C">
        <w:rPr>
          <w:rFonts w:ascii="Times New Roman" w:hAnsi="Times New Roman" w:cs="Times New Roman"/>
          <w:sz w:val="24"/>
          <w:szCs w:val="24"/>
        </w:rPr>
        <w:t>Valsts sekretāra pienākumu izpildītāja,</w:t>
      </w:r>
    </w:p>
    <w:p w:rsidR="001A790C" w:rsidRPr="001A790C" w:rsidRDefault="001A790C" w:rsidP="001A790C">
      <w:pPr>
        <w:pStyle w:val="Signature"/>
        <w:widowControl/>
        <w:spacing w:before="0"/>
        <w:ind w:firstLine="0"/>
        <w:rPr>
          <w:sz w:val="24"/>
          <w:szCs w:val="24"/>
        </w:rPr>
      </w:pPr>
      <w:r w:rsidRPr="001A790C">
        <w:rPr>
          <w:sz w:val="24"/>
          <w:szCs w:val="24"/>
        </w:rPr>
        <w:t xml:space="preserve">       </w:t>
      </w:r>
      <w:r w:rsidRPr="001A790C">
        <w:rPr>
          <w:sz w:val="24"/>
          <w:szCs w:val="24"/>
        </w:rPr>
        <w:t>Administrācijas vadītāja</w:t>
      </w:r>
      <w:r w:rsidRPr="001A790C">
        <w:rPr>
          <w:sz w:val="24"/>
          <w:szCs w:val="24"/>
        </w:rPr>
        <w:t xml:space="preserve">                                                              </w:t>
      </w:r>
      <w:proofErr w:type="spellStart"/>
      <w:r w:rsidRPr="001A790C">
        <w:rPr>
          <w:sz w:val="24"/>
          <w:szCs w:val="24"/>
        </w:rPr>
        <w:t>I.Jaunzeme</w:t>
      </w:r>
      <w:proofErr w:type="spellEnd"/>
    </w:p>
    <w:p w:rsidR="001A790C" w:rsidRPr="001A790C" w:rsidRDefault="001A790C" w:rsidP="001A790C">
      <w:pPr>
        <w:rPr>
          <w:rFonts w:ascii="Times New Roman" w:hAnsi="Times New Roman" w:cs="Times New Roman"/>
          <w:sz w:val="28"/>
          <w:szCs w:val="28"/>
        </w:rPr>
      </w:pPr>
    </w:p>
    <w:p w:rsidR="00974F7C" w:rsidRPr="00974F7C" w:rsidRDefault="00974F7C" w:rsidP="00974F7C">
      <w:pPr>
        <w:pStyle w:val="NormalWeb"/>
        <w:tabs>
          <w:tab w:val="left" w:pos="6237"/>
        </w:tabs>
        <w:spacing w:before="0" w:beforeAutospacing="0" w:after="0" w:afterAutospacing="0"/>
        <w:ind w:left="-142" w:right="-283"/>
        <w:rPr>
          <w:rFonts w:ascii="Times New Roman" w:hAnsi="Times New Roman"/>
          <w:sz w:val="24"/>
          <w:szCs w:val="24"/>
        </w:rPr>
      </w:pPr>
    </w:p>
    <w:p w:rsidR="00974F7C" w:rsidRDefault="00974F7C" w:rsidP="00974F7C">
      <w:pPr>
        <w:pStyle w:val="NormalWeb"/>
        <w:tabs>
          <w:tab w:val="left" w:pos="6237"/>
        </w:tabs>
        <w:spacing w:before="0" w:beforeAutospacing="0" w:after="0" w:afterAutospacing="0"/>
        <w:ind w:right="-283"/>
        <w:rPr>
          <w:rFonts w:ascii="Times New Roman" w:hAnsi="Times New Roman"/>
          <w:sz w:val="26"/>
          <w:szCs w:val="26"/>
        </w:rPr>
      </w:pPr>
    </w:p>
    <w:p w:rsidR="00974F7C" w:rsidRDefault="00974F7C" w:rsidP="00974F7C">
      <w:pPr>
        <w:pStyle w:val="NormalWeb"/>
        <w:tabs>
          <w:tab w:val="left" w:pos="6237"/>
        </w:tabs>
        <w:spacing w:before="0" w:beforeAutospacing="0" w:after="0" w:afterAutospacing="0"/>
        <w:ind w:right="-283"/>
        <w:rPr>
          <w:rFonts w:ascii="Times New Roman" w:hAnsi="Times New Roman"/>
          <w:sz w:val="26"/>
          <w:szCs w:val="26"/>
        </w:rPr>
      </w:pPr>
    </w:p>
    <w:p w:rsidR="00974F7C" w:rsidRPr="001509A1" w:rsidRDefault="00974F7C" w:rsidP="00974F7C">
      <w:pPr>
        <w:pStyle w:val="NormalWeb"/>
        <w:tabs>
          <w:tab w:val="left" w:pos="6237"/>
        </w:tabs>
        <w:spacing w:before="0" w:beforeAutospacing="0" w:after="0" w:afterAutospacing="0"/>
        <w:ind w:right="-283"/>
        <w:rPr>
          <w:rFonts w:ascii="Times New Roman" w:hAnsi="Times New Roman"/>
          <w:sz w:val="26"/>
          <w:szCs w:val="26"/>
        </w:rPr>
      </w:pPr>
    </w:p>
    <w:p w:rsidR="00974F7C" w:rsidRPr="00974F7C" w:rsidRDefault="00974F7C" w:rsidP="00974F7C">
      <w:pPr>
        <w:pStyle w:val="Header"/>
        <w:ind w:right="-283"/>
        <w:rPr>
          <w:color w:val="000000"/>
          <w:sz w:val="20"/>
          <w:szCs w:val="20"/>
          <w:lang w:val="lv-LV"/>
        </w:rPr>
      </w:pPr>
      <w:r w:rsidRPr="00974F7C">
        <w:rPr>
          <w:color w:val="000000"/>
          <w:sz w:val="20"/>
          <w:szCs w:val="20"/>
          <w:lang w:val="lv-LV"/>
        </w:rPr>
        <w:t>24.02.2017. 10:32</w:t>
      </w:r>
    </w:p>
    <w:p w:rsidR="00974F7C" w:rsidRDefault="00974F7C" w:rsidP="00974F7C">
      <w:pPr>
        <w:pStyle w:val="Header"/>
        <w:ind w:right="-283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76</w:t>
      </w:r>
    </w:p>
    <w:p w:rsidR="00974F7C" w:rsidRPr="00974F7C" w:rsidRDefault="00974F7C" w:rsidP="00974F7C">
      <w:pPr>
        <w:pStyle w:val="Header"/>
        <w:ind w:right="-283"/>
        <w:rPr>
          <w:color w:val="000000"/>
          <w:sz w:val="20"/>
          <w:szCs w:val="20"/>
          <w:lang w:val="lv-LV"/>
        </w:rPr>
      </w:pPr>
      <w:proofErr w:type="spellStart"/>
      <w:r w:rsidRPr="00974F7C">
        <w:rPr>
          <w:color w:val="000000"/>
          <w:sz w:val="20"/>
          <w:szCs w:val="20"/>
          <w:lang w:val="lv-LV"/>
        </w:rPr>
        <w:t>M.Dambe-Krastkalne</w:t>
      </w:r>
      <w:proofErr w:type="spellEnd"/>
    </w:p>
    <w:p w:rsidR="00974F7C" w:rsidRPr="00974F7C" w:rsidRDefault="00974F7C" w:rsidP="00974F7C">
      <w:pPr>
        <w:pStyle w:val="Header"/>
        <w:ind w:right="-283"/>
        <w:rPr>
          <w:color w:val="000000"/>
          <w:sz w:val="20"/>
          <w:szCs w:val="20"/>
        </w:rPr>
      </w:pPr>
      <w:r w:rsidRPr="00974F7C">
        <w:rPr>
          <w:color w:val="000000"/>
          <w:sz w:val="20"/>
          <w:szCs w:val="20"/>
          <w:lang w:val="lv-LV"/>
        </w:rPr>
        <w:t xml:space="preserve">67013206, </w:t>
      </w:r>
      <w:hyperlink r:id="rId6" w:history="1">
        <w:r w:rsidR="002405D9" w:rsidRPr="00114F09">
          <w:rPr>
            <w:rStyle w:val="Hyperlink"/>
            <w:sz w:val="20"/>
            <w:szCs w:val="20"/>
            <w:lang w:val="lv-LV"/>
          </w:rPr>
          <w:t>Madara.Dambe-Krastkalne@em.gov.lv</w:t>
        </w:r>
      </w:hyperlink>
      <w:r w:rsidR="002405D9">
        <w:rPr>
          <w:color w:val="000000"/>
          <w:sz w:val="20"/>
          <w:szCs w:val="20"/>
          <w:lang w:val="lv-LV"/>
        </w:rPr>
        <w:t xml:space="preserve"> </w:t>
      </w:r>
    </w:p>
    <w:p w:rsidR="00974F7C" w:rsidRDefault="00974F7C" w:rsidP="00974F7C"/>
    <w:sectPr w:rsidR="00974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171B"/>
    <w:multiLevelType w:val="hybridMultilevel"/>
    <w:tmpl w:val="184C5F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5008"/>
    <w:multiLevelType w:val="multilevel"/>
    <w:tmpl w:val="403EF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" w15:restartNumberingAfterBreak="0">
    <w:nsid w:val="7A6078A4"/>
    <w:multiLevelType w:val="multilevel"/>
    <w:tmpl w:val="EA346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hideSpellingErrors/>
  <w:hideGrammaticalErrors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7C"/>
    <w:rsid w:val="001A790C"/>
    <w:rsid w:val="002405D9"/>
    <w:rsid w:val="004E0E1A"/>
    <w:rsid w:val="005C55B6"/>
    <w:rsid w:val="009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7007-8612-40DF-9412-4EEB845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F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4F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74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74F7C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74F7C"/>
    <w:pPr>
      <w:spacing w:after="0" w:line="240" w:lineRule="auto"/>
      <w:ind w:left="720"/>
    </w:pPr>
    <w:rPr>
      <w:rFonts w:ascii="Calibri" w:eastAsia="Calibri" w:hAnsi="Calibri" w:cs="Times New Roman"/>
      <w:lang w:eastAsia="lv-LV"/>
    </w:rPr>
  </w:style>
  <w:style w:type="paragraph" w:styleId="NoSpacing">
    <w:name w:val="No Spacing"/>
    <w:uiPriority w:val="1"/>
    <w:qFormat/>
    <w:rsid w:val="00974F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974F7C"/>
    <w:rPr>
      <w:rFonts w:ascii="Calibri" w:eastAsia="Calibri" w:hAnsi="Calibri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974F7C"/>
    <w:rPr>
      <w:color w:val="0563C1" w:themeColor="hyperlink"/>
      <w:u w:val="single"/>
    </w:rPr>
  </w:style>
  <w:style w:type="paragraph" w:styleId="Signature">
    <w:name w:val="Signature"/>
    <w:basedOn w:val="Normal"/>
    <w:next w:val="EnvelopeReturn"/>
    <w:link w:val="SignatureChar"/>
    <w:semiHidden/>
    <w:unhideWhenUsed/>
    <w:rsid w:val="001A79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1A790C"/>
    <w:rPr>
      <w:rFonts w:ascii="Times New Roman" w:eastAsia="Times New Roman" w:hAnsi="Times New Roman" w:cs="Times New Roman"/>
      <w:sz w:val="26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A790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89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ra.Dambe-Krastkalne@em.gov.lv" TargetMode="External"/><Relationship Id="rId5" Type="http://schemas.openxmlformats.org/officeDocument/2006/relationships/hyperlink" Target="https://likumi.lv/ta/id/42403-obligata-militara-dienesta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653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Dambe-Krastkalne</dc:creator>
  <cp:keywords/>
  <dc:description/>
  <cp:lastModifiedBy>Ēstere Atvara</cp:lastModifiedBy>
  <cp:revision>5</cp:revision>
  <dcterms:created xsi:type="dcterms:W3CDTF">2017-02-24T08:07:00Z</dcterms:created>
  <dcterms:modified xsi:type="dcterms:W3CDTF">2017-03-09T08:26:00Z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