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DD" w:rsidRPr="007B6E5D" w:rsidRDefault="007A2672" w:rsidP="00762C9E">
      <w:pPr>
        <w:spacing w:after="0" w:line="240" w:lineRule="auto"/>
        <w:jc w:val="center"/>
        <w:rPr>
          <w:rFonts w:ascii="Times New Roman" w:hAnsi="Times New Roman" w:cs="Times New Roman"/>
          <w:b/>
          <w:sz w:val="24"/>
          <w:szCs w:val="24"/>
        </w:rPr>
      </w:pPr>
      <w:bookmarkStart w:id="0" w:name="OLE_LINK1"/>
      <w:bookmarkStart w:id="1" w:name="OLE_LINK2"/>
      <w:bookmarkStart w:id="2" w:name="_GoBack"/>
      <w:bookmarkEnd w:id="2"/>
      <w:r w:rsidRPr="007B6E5D">
        <w:rPr>
          <w:rFonts w:ascii="Times New Roman" w:hAnsi="Times New Roman" w:cs="Times New Roman"/>
          <w:b/>
          <w:sz w:val="24"/>
          <w:szCs w:val="24"/>
        </w:rPr>
        <w:t>Ministru kabineta rīkojuma projekta</w:t>
      </w:r>
    </w:p>
    <w:p w:rsidR="00480713" w:rsidRPr="00475608" w:rsidRDefault="008F5EDD" w:rsidP="00762C9E">
      <w:pPr>
        <w:spacing w:after="0" w:line="240" w:lineRule="auto"/>
        <w:jc w:val="center"/>
        <w:rPr>
          <w:rFonts w:ascii="Times New Roman" w:eastAsia="Times New Roman" w:hAnsi="Times New Roman" w:cs="Times New Roman"/>
          <w:i/>
          <w:iCs/>
          <w:sz w:val="24"/>
          <w:szCs w:val="24"/>
        </w:rPr>
      </w:pPr>
      <w:r w:rsidRPr="007B6E5D">
        <w:rPr>
          <w:rFonts w:ascii="Times New Roman" w:hAnsi="Times New Roman" w:cs="Times New Roman"/>
          <w:b/>
          <w:sz w:val="24"/>
          <w:szCs w:val="24"/>
        </w:rPr>
        <w:t>"</w:t>
      </w:r>
      <w:r w:rsidR="00762C9E" w:rsidRPr="007B6E5D">
        <w:rPr>
          <w:rFonts w:ascii="Times New Roman" w:hAnsi="Times New Roman" w:cs="Times New Roman"/>
          <w:b/>
          <w:sz w:val="24"/>
          <w:szCs w:val="24"/>
        </w:rPr>
        <w:t>Par apropriācijas pārdali 2017.</w:t>
      </w:r>
      <w:r w:rsidR="00ED04EE" w:rsidRPr="007B6E5D">
        <w:rPr>
          <w:rFonts w:ascii="Times New Roman" w:hAnsi="Times New Roman" w:cs="Times New Roman"/>
          <w:b/>
          <w:sz w:val="24"/>
          <w:szCs w:val="24"/>
        </w:rPr>
        <w:t> </w:t>
      </w:r>
      <w:r w:rsidR="00762C9E" w:rsidRPr="007B6E5D">
        <w:rPr>
          <w:rFonts w:ascii="Times New Roman" w:hAnsi="Times New Roman" w:cs="Times New Roman"/>
          <w:b/>
          <w:sz w:val="24"/>
          <w:szCs w:val="24"/>
        </w:rPr>
        <w:t>gadā un izdevumu pārdali 2018.</w:t>
      </w:r>
      <w:r w:rsidR="00ED04EE" w:rsidRPr="007B6E5D">
        <w:rPr>
          <w:rFonts w:ascii="Times New Roman" w:hAnsi="Times New Roman" w:cs="Times New Roman"/>
          <w:b/>
          <w:sz w:val="24"/>
          <w:szCs w:val="24"/>
        </w:rPr>
        <w:t> </w:t>
      </w:r>
      <w:r w:rsidR="00762C9E" w:rsidRPr="007B6E5D">
        <w:rPr>
          <w:rFonts w:ascii="Times New Roman" w:hAnsi="Times New Roman" w:cs="Times New Roman"/>
          <w:b/>
          <w:sz w:val="24"/>
          <w:szCs w:val="24"/>
        </w:rPr>
        <w:t>gadam un</w:t>
      </w:r>
      <w:r w:rsidR="00FE6FFD" w:rsidRPr="007B6E5D">
        <w:rPr>
          <w:rFonts w:ascii="Times New Roman" w:hAnsi="Times New Roman" w:cs="Times New Roman"/>
          <w:b/>
          <w:sz w:val="24"/>
          <w:szCs w:val="24"/>
        </w:rPr>
        <w:t xml:space="preserve"> </w:t>
      </w:r>
      <w:r w:rsidR="00762C9E" w:rsidRPr="007B6E5D">
        <w:rPr>
          <w:rFonts w:ascii="Times New Roman" w:hAnsi="Times New Roman" w:cs="Times New Roman"/>
          <w:b/>
          <w:sz w:val="24"/>
          <w:szCs w:val="24"/>
        </w:rPr>
        <w:t>turpmākajiem gadiem</w:t>
      </w:r>
      <w:r w:rsidRPr="007B6E5D">
        <w:rPr>
          <w:rFonts w:ascii="Times New Roman" w:hAnsi="Times New Roman" w:cs="Times New Roman"/>
          <w:b/>
          <w:sz w:val="24"/>
          <w:szCs w:val="24"/>
        </w:rPr>
        <w:t>"</w:t>
      </w:r>
      <w:r w:rsidRPr="007B6E5D">
        <w:rPr>
          <w:rFonts w:ascii="Times New Roman" w:eastAsia="Times New Roman" w:hAnsi="Times New Roman" w:cs="Times New Roman"/>
          <w:b/>
          <w:bCs/>
          <w:sz w:val="24"/>
          <w:szCs w:val="24"/>
        </w:rPr>
        <w:t xml:space="preserve"> sākotnējā</w:t>
      </w:r>
      <w:r w:rsidR="00FE6FFD" w:rsidRPr="007B6E5D">
        <w:rPr>
          <w:rFonts w:ascii="Times New Roman" w:eastAsia="Times New Roman" w:hAnsi="Times New Roman" w:cs="Times New Roman"/>
          <w:b/>
          <w:bCs/>
          <w:sz w:val="24"/>
          <w:szCs w:val="24"/>
        </w:rPr>
        <w:t xml:space="preserve">s ietekmes novērtējuma ziņojums </w:t>
      </w:r>
      <w:r w:rsidRPr="007B6E5D">
        <w:rPr>
          <w:rFonts w:ascii="Times New Roman" w:eastAsia="Times New Roman" w:hAnsi="Times New Roman" w:cs="Times New Roman"/>
          <w:b/>
          <w:bCs/>
          <w:sz w:val="24"/>
          <w:szCs w:val="24"/>
        </w:rPr>
        <w:t>(anotācija)</w:t>
      </w:r>
      <w:bookmarkEnd w:id="0"/>
      <w:bookmarkEnd w:id="1"/>
    </w:p>
    <w:tbl>
      <w:tblPr>
        <w:tblW w:w="49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1937"/>
        <w:gridCol w:w="104"/>
        <w:gridCol w:w="1522"/>
        <w:gridCol w:w="1143"/>
        <w:gridCol w:w="1304"/>
        <w:gridCol w:w="1275"/>
        <w:gridCol w:w="1172"/>
      </w:tblGrid>
      <w:tr w:rsidR="006768BA" w:rsidRPr="00DD02E2" w:rsidTr="008F5EDD">
        <w:trPr>
          <w:trHeight w:val="405"/>
          <w:tblCellSpacing w:w="15" w:type="dxa"/>
        </w:trPr>
        <w:tc>
          <w:tcPr>
            <w:tcW w:w="9089" w:type="dxa"/>
            <w:gridSpan w:val="8"/>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I. Tiesību akta projekta izstrādes nepieciešamība</w:t>
            </w:r>
          </w:p>
        </w:tc>
      </w:tr>
      <w:tr w:rsidR="006768BA" w:rsidRPr="00DD02E2" w:rsidTr="008F5EDD">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1.</w:t>
            </w:r>
          </w:p>
        </w:tc>
        <w:tc>
          <w:tcPr>
            <w:tcW w:w="190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Pamatojums</w:t>
            </w:r>
          </w:p>
        </w:tc>
        <w:tc>
          <w:tcPr>
            <w:tcW w:w="6475" w:type="dxa"/>
            <w:gridSpan w:val="6"/>
            <w:tcBorders>
              <w:top w:val="outset" w:sz="6" w:space="0" w:color="auto"/>
              <w:left w:val="outset" w:sz="6" w:space="0" w:color="auto"/>
              <w:bottom w:val="outset" w:sz="6" w:space="0" w:color="auto"/>
              <w:right w:val="outset" w:sz="6" w:space="0" w:color="auto"/>
            </w:tcBorders>
            <w:hideMark/>
          </w:tcPr>
          <w:p w:rsidR="00480713" w:rsidRPr="00DD02E2" w:rsidRDefault="00D1683A" w:rsidP="00DD6F73">
            <w:pPr>
              <w:spacing w:after="0" w:line="240" w:lineRule="auto"/>
              <w:ind w:firstLine="507"/>
              <w:jc w:val="both"/>
              <w:rPr>
                <w:rFonts w:ascii="Times New Roman" w:eastAsia="Times New Roman" w:hAnsi="Times New Roman" w:cs="Times New Roman"/>
                <w:sz w:val="24"/>
                <w:szCs w:val="24"/>
              </w:rPr>
            </w:pPr>
            <w:r w:rsidRPr="00DD02E2">
              <w:rPr>
                <w:rFonts w:ascii="Times New Roman" w:hAnsi="Times New Roman" w:cs="Times New Roman"/>
                <w:sz w:val="24"/>
                <w:szCs w:val="24"/>
              </w:rPr>
              <w:t xml:space="preserve">Ministru kabineta rīkojuma projekts </w:t>
            </w:r>
            <w:r w:rsidR="008F5EDD" w:rsidRPr="008F5EDD">
              <w:rPr>
                <w:rFonts w:ascii="Times New Roman" w:hAnsi="Times New Roman" w:cs="Times New Roman"/>
                <w:sz w:val="24"/>
                <w:szCs w:val="24"/>
              </w:rPr>
              <w:t>"</w:t>
            </w:r>
            <w:r w:rsidRPr="00DD02E2">
              <w:rPr>
                <w:rFonts w:ascii="Times New Roman" w:hAnsi="Times New Roman" w:cs="Times New Roman"/>
                <w:sz w:val="24"/>
                <w:szCs w:val="24"/>
              </w:rPr>
              <w:t>Par apropriācijas pārdali 201</w:t>
            </w:r>
            <w:r w:rsidR="00F345C4">
              <w:rPr>
                <w:rFonts w:ascii="Times New Roman" w:hAnsi="Times New Roman" w:cs="Times New Roman"/>
                <w:sz w:val="24"/>
                <w:szCs w:val="24"/>
              </w:rPr>
              <w:t>7</w:t>
            </w:r>
            <w:r w:rsidRPr="00DD02E2">
              <w:rPr>
                <w:rFonts w:ascii="Times New Roman" w:hAnsi="Times New Roman" w:cs="Times New Roman"/>
                <w:sz w:val="24"/>
                <w:szCs w:val="24"/>
              </w:rPr>
              <w:t>.</w:t>
            </w:r>
            <w:r w:rsidR="00975099">
              <w:rPr>
                <w:rFonts w:ascii="Times New Roman" w:hAnsi="Times New Roman" w:cs="Times New Roman"/>
                <w:sz w:val="24"/>
                <w:szCs w:val="24"/>
              </w:rPr>
              <w:t> </w:t>
            </w:r>
            <w:r w:rsidRPr="00DD02E2">
              <w:rPr>
                <w:rFonts w:ascii="Times New Roman" w:hAnsi="Times New Roman" w:cs="Times New Roman"/>
                <w:sz w:val="24"/>
                <w:szCs w:val="24"/>
              </w:rPr>
              <w:t xml:space="preserve">gadā un izdevumu pārdali </w:t>
            </w:r>
            <w:r w:rsidR="00F345C4" w:rsidRPr="00DD02E2">
              <w:rPr>
                <w:rFonts w:ascii="Times New Roman" w:hAnsi="Times New Roman" w:cs="Times New Roman"/>
                <w:sz w:val="24"/>
                <w:szCs w:val="24"/>
              </w:rPr>
              <w:t>201</w:t>
            </w:r>
            <w:r w:rsidR="00F345C4">
              <w:rPr>
                <w:rFonts w:ascii="Times New Roman" w:hAnsi="Times New Roman" w:cs="Times New Roman"/>
                <w:sz w:val="24"/>
                <w:szCs w:val="24"/>
              </w:rPr>
              <w:t>8</w:t>
            </w:r>
            <w:r w:rsidRPr="00DD02E2">
              <w:rPr>
                <w:rFonts w:ascii="Times New Roman" w:hAnsi="Times New Roman" w:cs="Times New Roman"/>
                <w:sz w:val="24"/>
                <w:szCs w:val="24"/>
              </w:rPr>
              <w:t>.</w:t>
            </w:r>
            <w:r w:rsidR="008F5EDD">
              <w:rPr>
                <w:rFonts w:ascii="Times New Roman" w:hAnsi="Times New Roman" w:cs="Times New Roman"/>
                <w:sz w:val="24"/>
                <w:szCs w:val="24"/>
              </w:rPr>
              <w:t> </w:t>
            </w:r>
            <w:r w:rsidRPr="00DD02E2">
              <w:rPr>
                <w:rFonts w:ascii="Times New Roman" w:hAnsi="Times New Roman" w:cs="Times New Roman"/>
                <w:sz w:val="24"/>
                <w:szCs w:val="24"/>
              </w:rPr>
              <w:t>gad</w:t>
            </w:r>
            <w:r w:rsidR="00762C9E">
              <w:rPr>
                <w:rFonts w:ascii="Times New Roman" w:hAnsi="Times New Roman" w:cs="Times New Roman"/>
                <w:sz w:val="24"/>
                <w:szCs w:val="24"/>
              </w:rPr>
              <w:t>am</w:t>
            </w:r>
            <w:r w:rsidRPr="00DD02E2">
              <w:rPr>
                <w:rFonts w:ascii="Times New Roman" w:hAnsi="Times New Roman" w:cs="Times New Roman"/>
                <w:sz w:val="24"/>
                <w:szCs w:val="24"/>
              </w:rPr>
              <w:t xml:space="preserve"> un turpmākajiem gadiem</w:t>
            </w:r>
            <w:r w:rsidR="008F5EDD" w:rsidRPr="008F5EDD">
              <w:rPr>
                <w:rFonts w:ascii="Times New Roman" w:hAnsi="Times New Roman" w:cs="Times New Roman"/>
                <w:sz w:val="24"/>
                <w:szCs w:val="24"/>
              </w:rPr>
              <w:t>"</w:t>
            </w:r>
            <w:r w:rsidRPr="00DD02E2">
              <w:rPr>
                <w:rFonts w:ascii="Times New Roman" w:hAnsi="Times New Roman" w:cs="Times New Roman"/>
                <w:sz w:val="24"/>
                <w:szCs w:val="24"/>
              </w:rPr>
              <w:t xml:space="preserve"> (turpmāk – projekts) sagatavots, pamatojoties uz Likuma par budžetu un finanšu vadību </w:t>
            </w:r>
            <w:r w:rsidR="00DD5DE0">
              <w:rPr>
                <w:rFonts w:ascii="Times New Roman" w:hAnsi="Times New Roman" w:cs="Times New Roman"/>
                <w:sz w:val="24"/>
                <w:szCs w:val="24"/>
              </w:rPr>
              <w:t>9.</w:t>
            </w:r>
            <w:r w:rsidR="008F5EDD">
              <w:rPr>
                <w:rFonts w:ascii="Times New Roman" w:hAnsi="Times New Roman" w:cs="Times New Roman"/>
                <w:sz w:val="24"/>
                <w:szCs w:val="24"/>
              </w:rPr>
              <w:t> </w:t>
            </w:r>
            <w:r w:rsidR="00DD5DE0">
              <w:rPr>
                <w:rFonts w:ascii="Times New Roman" w:hAnsi="Times New Roman" w:cs="Times New Roman"/>
                <w:sz w:val="24"/>
                <w:szCs w:val="24"/>
              </w:rPr>
              <w:t xml:space="preserve">panta </w:t>
            </w:r>
            <w:r w:rsidR="00DD6F73">
              <w:rPr>
                <w:rFonts w:ascii="Times New Roman" w:hAnsi="Times New Roman" w:cs="Times New Roman"/>
                <w:sz w:val="24"/>
                <w:szCs w:val="24"/>
              </w:rPr>
              <w:t>trīspadsmitās</w:t>
            </w:r>
            <w:r w:rsidR="00FE6FFD">
              <w:rPr>
                <w:rFonts w:ascii="Times New Roman" w:hAnsi="Times New Roman" w:cs="Times New Roman"/>
                <w:sz w:val="24"/>
                <w:szCs w:val="24"/>
              </w:rPr>
              <w:t xml:space="preserve"> </w:t>
            </w:r>
            <w:r w:rsidR="00DD5DE0">
              <w:rPr>
                <w:rFonts w:ascii="Times New Roman" w:hAnsi="Times New Roman" w:cs="Times New Roman"/>
                <w:sz w:val="24"/>
                <w:szCs w:val="24"/>
              </w:rPr>
              <w:t>daļas</w:t>
            </w:r>
            <w:r w:rsidR="00DD5DE0" w:rsidRPr="00DD02E2">
              <w:rPr>
                <w:rFonts w:ascii="Times New Roman" w:hAnsi="Times New Roman" w:cs="Times New Roman"/>
                <w:sz w:val="24"/>
                <w:szCs w:val="24"/>
              </w:rPr>
              <w:t xml:space="preserve"> </w:t>
            </w:r>
            <w:r w:rsidR="00DD6F73">
              <w:rPr>
                <w:rFonts w:ascii="Times New Roman" w:hAnsi="Times New Roman" w:cs="Times New Roman"/>
                <w:sz w:val="24"/>
                <w:szCs w:val="24"/>
              </w:rPr>
              <w:t>1.</w:t>
            </w:r>
            <w:r w:rsidR="00FE6FFD">
              <w:rPr>
                <w:rFonts w:ascii="Times New Roman" w:hAnsi="Times New Roman" w:cs="Times New Roman"/>
                <w:sz w:val="24"/>
                <w:szCs w:val="24"/>
              </w:rPr>
              <w:t> </w:t>
            </w:r>
            <w:r w:rsidR="00DD5DE0">
              <w:rPr>
                <w:rFonts w:ascii="Times New Roman" w:hAnsi="Times New Roman" w:cs="Times New Roman"/>
                <w:sz w:val="24"/>
                <w:szCs w:val="24"/>
              </w:rPr>
              <w:t>punktu</w:t>
            </w:r>
            <w:r w:rsidR="00E20A78">
              <w:rPr>
                <w:rFonts w:ascii="Times New Roman" w:hAnsi="Times New Roman" w:cs="Times New Roman"/>
                <w:sz w:val="24"/>
                <w:szCs w:val="24"/>
              </w:rPr>
              <w:t xml:space="preserve">, ievērojot likuma </w:t>
            </w:r>
            <w:r w:rsidR="008F5EDD" w:rsidRPr="008F5EDD">
              <w:rPr>
                <w:rFonts w:ascii="Times New Roman" w:hAnsi="Times New Roman" w:cs="Times New Roman"/>
                <w:sz w:val="24"/>
                <w:szCs w:val="24"/>
              </w:rPr>
              <w:t>"</w:t>
            </w:r>
            <w:r w:rsidR="00E20A78">
              <w:rPr>
                <w:rFonts w:ascii="Times New Roman" w:hAnsi="Times New Roman" w:cs="Times New Roman"/>
                <w:sz w:val="24"/>
                <w:szCs w:val="24"/>
              </w:rPr>
              <w:t>Par valsts budžetu 2017</w:t>
            </w:r>
            <w:r w:rsidR="00E20A78" w:rsidRPr="00E20A78">
              <w:rPr>
                <w:rFonts w:ascii="Times New Roman" w:hAnsi="Times New Roman" w:cs="Times New Roman"/>
                <w:sz w:val="24"/>
                <w:szCs w:val="24"/>
              </w:rPr>
              <w:t>.</w:t>
            </w:r>
            <w:r w:rsidR="008F5EDD">
              <w:rPr>
                <w:rFonts w:ascii="Times New Roman" w:hAnsi="Times New Roman" w:cs="Times New Roman"/>
                <w:sz w:val="24"/>
                <w:szCs w:val="24"/>
              </w:rPr>
              <w:t> </w:t>
            </w:r>
            <w:r w:rsidR="00E20A78" w:rsidRPr="00E20A78">
              <w:rPr>
                <w:rFonts w:ascii="Times New Roman" w:hAnsi="Times New Roman" w:cs="Times New Roman"/>
                <w:sz w:val="24"/>
                <w:szCs w:val="24"/>
              </w:rPr>
              <w:t>gadam</w:t>
            </w:r>
            <w:r w:rsidR="008F5EDD" w:rsidRPr="008F5EDD">
              <w:rPr>
                <w:rFonts w:ascii="Times New Roman" w:hAnsi="Times New Roman" w:cs="Times New Roman"/>
                <w:sz w:val="24"/>
                <w:szCs w:val="24"/>
              </w:rPr>
              <w:t>"</w:t>
            </w:r>
            <w:r w:rsidR="00E20A78" w:rsidRPr="00E20A78">
              <w:rPr>
                <w:rFonts w:ascii="Times New Roman" w:hAnsi="Times New Roman" w:cs="Times New Roman"/>
                <w:sz w:val="24"/>
                <w:szCs w:val="24"/>
              </w:rPr>
              <w:t xml:space="preserve"> </w:t>
            </w:r>
            <w:r w:rsidR="008E26A6">
              <w:rPr>
                <w:rFonts w:ascii="Times New Roman" w:hAnsi="Times New Roman" w:cs="Times New Roman"/>
                <w:sz w:val="24"/>
                <w:szCs w:val="24"/>
              </w:rPr>
              <w:t>30.</w:t>
            </w:r>
            <w:r w:rsidR="008F5EDD">
              <w:rPr>
                <w:rFonts w:ascii="Times New Roman" w:hAnsi="Times New Roman" w:cs="Times New Roman"/>
                <w:sz w:val="24"/>
                <w:szCs w:val="24"/>
              </w:rPr>
              <w:t> </w:t>
            </w:r>
            <w:r w:rsidR="008E26A6">
              <w:rPr>
                <w:rFonts w:ascii="Times New Roman" w:hAnsi="Times New Roman" w:cs="Times New Roman"/>
                <w:sz w:val="24"/>
                <w:szCs w:val="24"/>
              </w:rPr>
              <w:t xml:space="preserve">pantā un </w:t>
            </w:r>
            <w:r w:rsidR="00E20A78" w:rsidRPr="00E20A78">
              <w:rPr>
                <w:rFonts w:ascii="Times New Roman" w:hAnsi="Times New Roman" w:cs="Times New Roman"/>
                <w:sz w:val="24"/>
                <w:szCs w:val="24"/>
              </w:rPr>
              <w:t>31.</w:t>
            </w:r>
            <w:r w:rsidR="008F5EDD">
              <w:rPr>
                <w:rFonts w:ascii="Times New Roman" w:hAnsi="Times New Roman" w:cs="Times New Roman"/>
                <w:sz w:val="24"/>
                <w:szCs w:val="24"/>
              </w:rPr>
              <w:t> </w:t>
            </w:r>
            <w:r w:rsidR="00E20A78">
              <w:rPr>
                <w:rFonts w:ascii="Times New Roman" w:hAnsi="Times New Roman" w:cs="Times New Roman"/>
                <w:sz w:val="24"/>
                <w:szCs w:val="24"/>
              </w:rPr>
              <w:t>panta piektajā daļā noteiktās</w:t>
            </w:r>
            <w:r w:rsidR="00E20A78" w:rsidRPr="00E20A78">
              <w:rPr>
                <w:rFonts w:ascii="Times New Roman" w:hAnsi="Times New Roman" w:cs="Times New Roman"/>
                <w:sz w:val="24"/>
                <w:szCs w:val="24"/>
              </w:rPr>
              <w:t xml:space="preserve"> prasības</w:t>
            </w:r>
            <w:r w:rsidR="00762C9E">
              <w:rPr>
                <w:rFonts w:ascii="Times New Roman" w:hAnsi="Times New Roman" w:cs="Times New Roman"/>
                <w:sz w:val="24"/>
                <w:szCs w:val="24"/>
              </w:rPr>
              <w:t>.</w:t>
            </w:r>
          </w:p>
        </w:tc>
      </w:tr>
      <w:tr w:rsidR="006768BA" w:rsidRPr="00DD02E2" w:rsidTr="008F5EDD">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w:t>
            </w:r>
          </w:p>
        </w:tc>
        <w:tc>
          <w:tcPr>
            <w:tcW w:w="190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475" w:type="dxa"/>
            <w:gridSpan w:val="6"/>
            <w:tcBorders>
              <w:top w:val="outset" w:sz="6" w:space="0" w:color="auto"/>
              <w:left w:val="outset" w:sz="6" w:space="0" w:color="auto"/>
              <w:bottom w:val="outset" w:sz="6" w:space="0" w:color="auto"/>
              <w:right w:val="outset" w:sz="6" w:space="0" w:color="auto"/>
            </w:tcBorders>
            <w:hideMark/>
          </w:tcPr>
          <w:p w:rsidR="00072297" w:rsidRPr="00DD02E2" w:rsidRDefault="00072297" w:rsidP="00975099">
            <w:pPr>
              <w:spacing w:after="0" w:line="240" w:lineRule="auto"/>
              <w:ind w:firstLine="483"/>
              <w:jc w:val="both"/>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2016.</w:t>
            </w:r>
            <w:r w:rsidR="00975099">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gada 1.</w:t>
            </w:r>
            <w:r w:rsidR="008F5EDD">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decembrī pieņemts Uzturlīdzekļu garantiju fonda likums (turpmāk - Likums), ar kuru paredzēts papildināt Uzturlīdzekļu garantiju fonda administrācijas (turpmāk – fonda administrācija) funkcijas. Likums papildus paredz:</w:t>
            </w:r>
          </w:p>
          <w:p w:rsidR="00072297" w:rsidRPr="00DD02E2" w:rsidRDefault="00072297" w:rsidP="00975099">
            <w:pPr>
              <w:pStyle w:val="Sarakstarindkopa"/>
              <w:numPr>
                <w:ilvl w:val="0"/>
                <w:numId w:val="6"/>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uzturlīdzekļu izmaksu no Uzturlīd</w:t>
            </w:r>
            <w:r w:rsidR="00975099">
              <w:rPr>
                <w:rFonts w:ascii="Times New Roman" w:eastAsia="Times New Roman" w:hAnsi="Times New Roman"/>
                <w:sz w:val="24"/>
                <w:szCs w:val="24"/>
              </w:rPr>
              <w:t>zekļu garantiju fonda gadījumos</w:t>
            </w:r>
            <w:r w:rsidR="00FE6FFD">
              <w:rPr>
                <w:rFonts w:ascii="Times New Roman" w:eastAsia="Times New Roman" w:hAnsi="Times New Roman"/>
                <w:sz w:val="24"/>
                <w:szCs w:val="24"/>
              </w:rPr>
              <w:t>,</w:t>
            </w:r>
            <w:r w:rsidRPr="00DD02E2">
              <w:rPr>
                <w:rFonts w:ascii="Times New Roman" w:eastAsia="Times New Roman" w:hAnsi="Times New Roman"/>
                <w:sz w:val="24"/>
                <w:szCs w:val="24"/>
              </w:rPr>
              <w:t xml:space="preserve"> kad parādniekam Latvijas Republikā nav deklarētas dzīvesvietas, mantas vai darbavietas</w:t>
            </w:r>
            <w:r w:rsidR="00975099">
              <w:rPr>
                <w:rFonts w:ascii="Times New Roman" w:eastAsia="Times New Roman" w:hAnsi="Times New Roman"/>
                <w:sz w:val="24"/>
                <w:szCs w:val="24"/>
              </w:rPr>
              <w:t>,</w:t>
            </w:r>
            <w:r w:rsidRPr="00DD02E2">
              <w:rPr>
                <w:rFonts w:ascii="Times New Roman" w:eastAsia="Times New Roman" w:hAnsi="Times New Roman"/>
                <w:sz w:val="24"/>
                <w:szCs w:val="24"/>
              </w:rPr>
              <w:t xml:space="preserve"> vai parādniekam ir pasludināts maksātnespējas process un tiesas nolēmumu par uzturlīdzekļu piedziņu vai vienošanos par uzturlīdzekļiem nav iespējams iesniegt izpildei Civilprocesa likumā noteiktajā kārtībā;</w:t>
            </w:r>
          </w:p>
          <w:p w:rsidR="00072297" w:rsidRPr="00DD02E2" w:rsidRDefault="00072297" w:rsidP="00975099">
            <w:pPr>
              <w:pStyle w:val="Sarakstarindkopa"/>
              <w:numPr>
                <w:ilvl w:val="0"/>
                <w:numId w:val="6"/>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uzturlīdzekļu izmaksu no Uzturlīdzekļu garantiju fonda administratīvā procesa kārtībā bez tiesas nolēmuma par uzturlīdzekļu piedziņu vai notariālā akta, kas ietver vienošanos par periodiskiem uzturlīdzekļu maksājumiem un izpildāms tiesas spriedumu izpildes kārtībā;</w:t>
            </w:r>
          </w:p>
          <w:p w:rsidR="00072297" w:rsidRPr="00DD02E2" w:rsidRDefault="00072297" w:rsidP="00975099">
            <w:pPr>
              <w:pStyle w:val="Sarakstarindkopa"/>
              <w:numPr>
                <w:ilvl w:val="0"/>
                <w:numId w:val="6"/>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vienošanos ar parādnieku par kārtību, kādā viņš veic uzturlīdzekļu un likumisko procentu maksājumus;</w:t>
            </w:r>
          </w:p>
          <w:p w:rsidR="00072297" w:rsidRPr="00DD02E2" w:rsidRDefault="00072297" w:rsidP="00975099">
            <w:pPr>
              <w:pStyle w:val="Sarakstarindkopa"/>
              <w:numPr>
                <w:ilvl w:val="0"/>
                <w:numId w:val="6"/>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parādnieka transportlīdzekļu un kuģošanas līdzekļu vadīšanas tiesību izmantošanas aizlieguma piemērošanu;</w:t>
            </w:r>
          </w:p>
          <w:p w:rsidR="00072297" w:rsidRPr="00DD02E2" w:rsidRDefault="00072297" w:rsidP="00975099">
            <w:pPr>
              <w:pStyle w:val="Sarakstarindkopa"/>
              <w:numPr>
                <w:ilvl w:val="0"/>
                <w:numId w:val="6"/>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uzturlīdzekļu izmaksu no Uzturlīdzekļu garantiju fonda pēc bērna pilngadības sasniegšanas, ja bērns turpina iegūt pamatizglītību, vidējo izglītību, arodizglītību vai speciālo izglītību Latvijas Republikā, bet ne ilgāk kā līdz 21 gada vecuma sasniegšanai.</w:t>
            </w:r>
          </w:p>
          <w:p w:rsidR="00762C9E" w:rsidRDefault="00762C9E" w:rsidP="00975099">
            <w:pPr>
              <w:spacing w:after="0" w:line="240" w:lineRule="auto"/>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nodrošinātu </w:t>
            </w:r>
            <w:r w:rsidR="005871BB">
              <w:rPr>
                <w:rFonts w:ascii="Times New Roman" w:eastAsia="Times New Roman" w:hAnsi="Times New Roman" w:cs="Times New Roman"/>
                <w:sz w:val="24"/>
                <w:szCs w:val="24"/>
              </w:rPr>
              <w:t>L</w:t>
            </w:r>
            <w:r>
              <w:rPr>
                <w:rFonts w:ascii="Times New Roman" w:eastAsia="Times New Roman" w:hAnsi="Times New Roman" w:cs="Times New Roman"/>
                <w:sz w:val="24"/>
                <w:szCs w:val="24"/>
              </w:rPr>
              <w:t>ikumā noteikto normu īstenošanu</w:t>
            </w:r>
            <w:r w:rsidR="008E2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62C9E">
              <w:rPr>
                <w:rFonts w:ascii="Times New Roman" w:eastAsia="Times New Roman" w:hAnsi="Times New Roman" w:cs="Times New Roman"/>
                <w:sz w:val="24"/>
                <w:szCs w:val="24"/>
              </w:rPr>
              <w:t>fonda administrācija</w:t>
            </w:r>
            <w:r>
              <w:rPr>
                <w:rFonts w:ascii="Times New Roman" w:eastAsia="Times New Roman" w:hAnsi="Times New Roman" w:cs="Times New Roman"/>
                <w:sz w:val="24"/>
                <w:szCs w:val="24"/>
              </w:rPr>
              <w:t>i papildus nepieciešamas</w:t>
            </w:r>
            <w:r w:rsidR="008E26A6">
              <w:rPr>
                <w:rFonts w:ascii="Times New Roman" w:eastAsia="Times New Roman" w:hAnsi="Times New Roman" w:cs="Times New Roman"/>
                <w:sz w:val="24"/>
                <w:szCs w:val="24"/>
              </w:rPr>
              <w:t xml:space="preserve"> </w:t>
            </w:r>
            <w:r w:rsidR="00963432">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amata vietas (12</w:t>
            </w:r>
            <w:r w:rsidRPr="00DD02E2">
              <w:rPr>
                <w:rFonts w:ascii="Times New Roman" w:eastAsia="Times New Roman" w:hAnsi="Times New Roman" w:cs="Times New Roman"/>
                <w:sz w:val="24"/>
                <w:szCs w:val="24"/>
              </w:rPr>
              <w:t xml:space="preserve"> Juridiskās nodaļas</w:t>
            </w:r>
            <w:r w:rsidR="008E26A6">
              <w:rPr>
                <w:rFonts w:ascii="Times New Roman" w:eastAsia="Times New Roman" w:hAnsi="Times New Roman" w:cs="Times New Roman"/>
                <w:sz w:val="24"/>
                <w:szCs w:val="24"/>
              </w:rPr>
              <w:t xml:space="preserve"> juriskonsulta amata vietas</w:t>
            </w:r>
            <w:r w:rsidR="00963432">
              <w:rPr>
                <w:rFonts w:ascii="Times New Roman" w:eastAsia="Times New Roman" w:hAnsi="Times New Roman" w:cs="Times New Roman"/>
                <w:sz w:val="24"/>
                <w:szCs w:val="24"/>
              </w:rPr>
              <w:t>,</w:t>
            </w:r>
            <w:r w:rsidR="008E26A6">
              <w:rPr>
                <w:rFonts w:ascii="Times New Roman" w:eastAsia="Times New Roman" w:hAnsi="Times New Roman" w:cs="Times New Roman"/>
                <w:sz w:val="24"/>
                <w:szCs w:val="24"/>
              </w:rPr>
              <w:t xml:space="preserve"> 2</w:t>
            </w:r>
            <w:r w:rsidRPr="00DD02E2">
              <w:rPr>
                <w:rFonts w:ascii="Times New Roman" w:eastAsia="Times New Roman" w:hAnsi="Times New Roman" w:cs="Times New Roman"/>
                <w:sz w:val="24"/>
                <w:szCs w:val="24"/>
              </w:rPr>
              <w:t xml:space="preserve"> Administratīvās nodaļas vecākā referenta amata vieta</w:t>
            </w:r>
            <w:r w:rsidR="008E26A6">
              <w:rPr>
                <w:rFonts w:ascii="Times New Roman" w:eastAsia="Times New Roman" w:hAnsi="Times New Roman" w:cs="Times New Roman"/>
                <w:sz w:val="24"/>
                <w:szCs w:val="24"/>
              </w:rPr>
              <w:t>s</w:t>
            </w:r>
            <w:r w:rsidR="00963432">
              <w:rPr>
                <w:rFonts w:ascii="Times New Roman" w:eastAsia="Times New Roman" w:hAnsi="Times New Roman" w:cs="Times New Roman"/>
                <w:sz w:val="24"/>
                <w:szCs w:val="24"/>
              </w:rPr>
              <w:t xml:space="preserve"> un 1 Finanšu nodaļas grāmatveža amata vieta</w:t>
            </w:r>
            <w:r w:rsidRPr="00DD02E2">
              <w:rPr>
                <w:rFonts w:ascii="Times New Roman" w:eastAsia="Times New Roman" w:hAnsi="Times New Roman" w:cs="Times New Roman"/>
                <w:sz w:val="24"/>
                <w:szCs w:val="24"/>
              </w:rPr>
              <w:t>).</w:t>
            </w:r>
          </w:p>
          <w:p w:rsidR="00072297" w:rsidRDefault="00072297" w:rsidP="00975099">
            <w:pPr>
              <w:spacing w:after="0" w:line="240" w:lineRule="auto"/>
              <w:ind w:firstLine="483"/>
              <w:jc w:val="both"/>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xml:space="preserve">Papildus paredzams, ka normas </w:t>
            </w:r>
            <w:r w:rsidR="008E26A6" w:rsidRPr="008E26A6">
              <w:rPr>
                <w:rFonts w:ascii="Times New Roman" w:eastAsia="Times New Roman" w:hAnsi="Times New Roman" w:cs="Times New Roman"/>
                <w:sz w:val="24"/>
                <w:szCs w:val="24"/>
              </w:rPr>
              <w:t xml:space="preserve">par parādnieka transportlīdzekļu un kuģošanas līdzekļu vadīšanas tiesību izmantošanas aizlieguma piemērošanu </w:t>
            </w:r>
            <w:r w:rsidRPr="00DD02E2">
              <w:rPr>
                <w:rFonts w:ascii="Times New Roman" w:eastAsia="Times New Roman" w:hAnsi="Times New Roman" w:cs="Times New Roman"/>
                <w:sz w:val="24"/>
                <w:szCs w:val="24"/>
              </w:rPr>
              <w:t xml:space="preserve">rezultātā palielināsies ar parādniekiem noslēgto vienošanos skaits, līdz ar to noslēgto </w:t>
            </w:r>
            <w:r w:rsidR="008E26A6" w:rsidRPr="00DD02E2">
              <w:rPr>
                <w:rFonts w:ascii="Times New Roman" w:eastAsia="Times New Roman" w:hAnsi="Times New Roman" w:cs="Times New Roman"/>
                <w:sz w:val="24"/>
                <w:szCs w:val="24"/>
              </w:rPr>
              <w:t>vienošan</w:t>
            </w:r>
            <w:r w:rsidR="008E26A6">
              <w:rPr>
                <w:rFonts w:ascii="Times New Roman" w:eastAsia="Times New Roman" w:hAnsi="Times New Roman" w:cs="Times New Roman"/>
                <w:sz w:val="24"/>
                <w:szCs w:val="24"/>
              </w:rPr>
              <w:t>os</w:t>
            </w:r>
            <w:r w:rsidR="008E26A6" w:rsidRPr="00DD02E2">
              <w:rPr>
                <w:rFonts w:ascii="Times New Roman" w:eastAsia="Times New Roman" w:hAnsi="Times New Roman" w:cs="Times New Roman"/>
                <w:sz w:val="24"/>
                <w:szCs w:val="24"/>
              </w:rPr>
              <w:t xml:space="preserve"> </w:t>
            </w:r>
            <w:r w:rsidRPr="00DD02E2">
              <w:rPr>
                <w:rFonts w:ascii="Times New Roman" w:eastAsia="Times New Roman" w:hAnsi="Times New Roman" w:cs="Times New Roman"/>
                <w:sz w:val="24"/>
                <w:szCs w:val="24"/>
              </w:rPr>
              <w:t xml:space="preserve">izpildes kontrolei nepieciešams papildus </w:t>
            </w:r>
            <w:r w:rsidR="008E26A6">
              <w:rPr>
                <w:rFonts w:ascii="Times New Roman" w:eastAsia="Times New Roman" w:hAnsi="Times New Roman" w:cs="Times New Roman"/>
                <w:sz w:val="24"/>
                <w:szCs w:val="24"/>
              </w:rPr>
              <w:t>paredzēt</w:t>
            </w:r>
            <w:r w:rsidR="008E26A6" w:rsidRPr="00DD02E2">
              <w:rPr>
                <w:rFonts w:ascii="Times New Roman" w:eastAsia="Times New Roman" w:hAnsi="Times New Roman" w:cs="Times New Roman"/>
                <w:sz w:val="24"/>
                <w:szCs w:val="24"/>
              </w:rPr>
              <w:t xml:space="preserve"> </w:t>
            </w:r>
            <w:r w:rsidRPr="00DD02E2">
              <w:rPr>
                <w:rFonts w:ascii="Times New Roman" w:eastAsia="Times New Roman" w:hAnsi="Times New Roman" w:cs="Times New Roman"/>
                <w:sz w:val="24"/>
                <w:szCs w:val="24"/>
              </w:rPr>
              <w:t>vienu Finanšu nodaļas grāmatveža amata vietu.</w:t>
            </w:r>
          </w:p>
          <w:p w:rsidR="00290997" w:rsidRDefault="00DF7B69" w:rsidP="00975099">
            <w:pPr>
              <w:spacing w:after="0" w:line="240" w:lineRule="auto"/>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 pieņemšanas gaitā f</w:t>
            </w:r>
            <w:r w:rsidR="008E26A6" w:rsidRPr="008E26A6">
              <w:rPr>
                <w:rFonts w:ascii="Times New Roman" w:eastAsia="Times New Roman" w:hAnsi="Times New Roman" w:cs="Times New Roman"/>
                <w:sz w:val="24"/>
                <w:szCs w:val="24"/>
              </w:rPr>
              <w:t>onda administrācija prognozē</w:t>
            </w:r>
            <w:r>
              <w:rPr>
                <w:rFonts w:ascii="Times New Roman" w:eastAsia="Times New Roman" w:hAnsi="Times New Roman" w:cs="Times New Roman"/>
                <w:sz w:val="24"/>
                <w:szCs w:val="24"/>
              </w:rPr>
              <w:t>ja</w:t>
            </w:r>
            <w:r w:rsidR="008E26A6" w:rsidRPr="008E26A6">
              <w:rPr>
                <w:rFonts w:ascii="Times New Roman" w:eastAsia="Times New Roman" w:hAnsi="Times New Roman" w:cs="Times New Roman"/>
                <w:sz w:val="24"/>
                <w:szCs w:val="24"/>
              </w:rPr>
              <w:t>, ka</w:t>
            </w:r>
            <w:r w:rsidR="00975099">
              <w:rPr>
                <w:rFonts w:ascii="Times New Roman" w:eastAsia="Times New Roman" w:hAnsi="Times New Roman" w:cs="Times New Roman"/>
                <w:sz w:val="24"/>
                <w:szCs w:val="24"/>
              </w:rPr>
              <w:t>,</w:t>
            </w:r>
            <w:r w:rsidR="008E26A6" w:rsidRPr="008E26A6">
              <w:rPr>
                <w:rFonts w:ascii="Times New Roman" w:eastAsia="Times New Roman" w:hAnsi="Times New Roman" w:cs="Times New Roman"/>
                <w:sz w:val="24"/>
                <w:szCs w:val="24"/>
              </w:rPr>
              <w:t xml:space="preserve"> īstenojot </w:t>
            </w:r>
            <w:r>
              <w:rPr>
                <w:rFonts w:ascii="Times New Roman" w:eastAsia="Times New Roman" w:hAnsi="Times New Roman" w:cs="Times New Roman"/>
                <w:sz w:val="24"/>
                <w:szCs w:val="24"/>
              </w:rPr>
              <w:t xml:space="preserve">Likumā </w:t>
            </w:r>
            <w:r w:rsidR="008E26A6" w:rsidRPr="008E26A6">
              <w:rPr>
                <w:rFonts w:ascii="Times New Roman" w:eastAsia="Times New Roman" w:hAnsi="Times New Roman" w:cs="Times New Roman"/>
                <w:sz w:val="24"/>
                <w:szCs w:val="24"/>
              </w:rPr>
              <w:t>paredzēto regulējumu, pali</w:t>
            </w:r>
            <w:r>
              <w:rPr>
                <w:rFonts w:ascii="Times New Roman" w:eastAsia="Times New Roman" w:hAnsi="Times New Roman" w:cs="Times New Roman"/>
                <w:sz w:val="24"/>
                <w:szCs w:val="24"/>
              </w:rPr>
              <w:t>elināsies regresa kārtībā atgūto</w:t>
            </w:r>
            <w:r w:rsidR="008E26A6" w:rsidRPr="008E26A6">
              <w:rPr>
                <w:rFonts w:ascii="Times New Roman" w:eastAsia="Times New Roman" w:hAnsi="Times New Roman" w:cs="Times New Roman"/>
                <w:sz w:val="24"/>
                <w:szCs w:val="24"/>
              </w:rPr>
              <w:t xml:space="preserve"> uzturlīdzekļu </w:t>
            </w:r>
            <w:r>
              <w:rPr>
                <w:rFonts w:ascii="Times New Roman" w:eastAsia="Times New Roman" w:hAnsi="Times New Roman" w:cs="Times New Roman"/>
                <w:sz w:val="24"/>
                <w:szCs w:val="24"/>
              </w:rPr>
              <w:t xml:space="preserve">apjoms </w:t>
            </w:r>
            <w:r w:rsidR="008E26A6" w:rsidRPr="008E26A6">
              <w:rPr>
                <w:rFonts w:ascii="Times New Roman" w:eastAsia="Times New Roman" w:hAnsi="Times New Roman" w:cs="Times New Roman"/>
                <w:sz w:val="24"/>
                <w:szCs w:val="24"/>
              </w:rPr>
              <w:t xml:space="preserve">lietās, kurās parādnieks </w:t>
            </w:r>
            <w:r w:rsidR="008E26A6" w:rsidRPr="008E26A6">
              <w:rPr>
                <w:rFonts w:ascii="Times New Roman" w:eastAsia="Times New Roman" w:hAnsi="Times New Roman" w:cs="Times New Roman"/>
                <w:sz w:val="24"/>
                <w:szCs w:val="24"/>
              </w:rPr>
              <w:lastRenderedPageBreak/>
              <w:t xml:space="preserve">noslēgs vienošanos ar fonda administrāciju par labprātīgu parāda dzēšanu, līdz ar to ilgtermiņā pilnībā tiks segtas izmaksas, kas saistītas ar jaunā regulējuma ieviešanu. Ņemot vērā minēto, </w:t>
            </w:r>
            <w:r>
              <w:rPr>
                <w:rFonts w:ascii="Times New Roman" w:eastAsia="Times New Roman" w:hAnsi="Times New Roman" w:cs="Times New Roman"/>
                <w:sz w:val="24"/>
                <w:szCs w:val="24"/>
              </w:rPr>
              <w:t xml:space="preserve">tika paredzēts, ka </w:t>
            </w:r>
            <w:r w:rsidR="008E26A6" w:rsidRPr="008E26A6">
              <w:rPr>
                <w:rFonts w:ascii="Times New Roman" w:eastAsia="Times New Roman" w:hAnsi="Times New Roman" w:cs="Times New Roman"/>
                <w:sz w:val="24"/>
                <w:szCs w:val="24"/>
              </w:rPr>
              <w:t xml:space="preserve">regulējuma īstenošanai </w:t>
            </w:r>
            <w:r>
              <w:rPr>
                <w:rFonts w:ascii="Times New Roman" w:eastAsia="Times New Roman" w:hAnsi="Times New Roman" w:cs="Times New Roman"/>
                <w:sz w:val="24"/>
                <w:szCs w:val="24"/>
              </w:rPr>
              <w:t>p</w:t>
            </w:r>
            <w:r w:rsidRPr="00DF7B69">
              <w:rPr>
                <w:rFonts w:ascii="Times New Roman" w:eastAsia="Times New Roman" w:hAnsi="Times New Roman" w:cs="Times New Roman"/>
                <w:sz w:val="24"/>
                <w:szCs w:val="24"/>
              </w:rPr>
              <w:t xml:space="preserve">ēc </w:t>
            </w:r>
            <w:r>
              <w:rPr>
                <w:rFonts w:ascii="Times New Roman" w:eastAsia="Times New Roman" w:hAnsi="Times New Roman" w:cs="Times New Roman"/>
                <w:sz w:val="24"/>
                <w:szCs w:val="24"/>
              </w:rPr>
              <w:t>L</w:t>
            </w:r>
            <w:r w:rsidRPr="00DF7B69">
              <w:rPr>
                <w:rFonts w:ascii="Times New Roman" w:eastAsia="Times New Roman" w:hAnsi="Times New Roman" w:cs="Times New Roman"/>
                <w:sz w:val="24"/>
                <w:szCs w:val="24"/>
              </w:rPr>
              <w:t>ikum</w:t>
            </w:r>
            <w:r>
              <w:rPr>
                <w:rFonts w:ascii="Times New Roman" w:eastAsia="Times New Roman" w:hAnsi="Times New Roman" w:cs="Times New Roman"/>
                <w:sz w:val="24"/>
                <w:szCs w:val="24"/>
              </w:rPr>
              <w:t>a</w:t>
            </w:r>
            <w:r w:rsidRPr="00DF7B69">
              <w:rPr>
                <w:rFonts w:ascii="Times New Roman" w:eastAsia="Times New Roman" w:hAnsi="Times New Roman" w:cs="Times New Roman"/>
                <w:sz w:val="24"/>
                <w:szCs w:val="24"/>
              </w:rPr>
              <w:t xml:space="preserve"> pieņemšanas Tieslietu ministrija </w:t>
            </w:r>
            <w:r w:rsidR="00893F89">
              <w:rPr>
                <w:rFonts w:ascii="Times New Roman" w:eastAsia="Times New Roman" w:hAnsi="Times New Roman" w:cs="Times New Roman"/>
                <w:sz w:val="24"/>
                <w:szCs w:val="24"/>
              </w:rPr>
              <w:t>L</w:t>
            </w:r>
            <w:r w:rsidRPr="00DF7B69">
              <w:rPr>
                <w:rFonts w:ascii="Times New Roman" w:eastAsia="Times New Roman" w:hAnsi="Times New Roman" w:cs="Times New Roman"/>
                <w:sz w:val="24"/>
                <w:szCs w:val="24"/>
              </w:rPr>
              <w:t xml:space="preserve">ikumā </w:t>
            </w:r>
            <w:r w:rsidR="00893F89">
              <w:rPr>
                <w:rFonts w:ascii="Times New Roman" w:eastAsia="Times New Roman" w:hAnsi="Times New Roman" w:cs="Times New Roman"/>
                <w:sz w:val="24"/>
                <w:szCs w:val="24"/>
              </w:rPr>
              <w:t>p</w:t>
            </w:r>
            <w:r w:rsidRPr="00DF7B69">
              <w:rPr>
                <w:rFonts w:ascii="Times New Roman" w:eastAsia="Times New Roman" w:hAnsi="Times New Roman" w:cs="Times New Roman"/>
                <w:sz w:val="24"/>
                <w:szCs w:val="24"/>
              </w:rPr>
              <w:t xml:space="preserve">ar budžetu un finanšu vadību noteiktajā kārtībā iesniegs Finanšu ministrijā priekšlikumu par </w:t>
            </w:r>
            <w:r w:rsidR="00F011DD">
              <w:rPr>
                <w:rFonts w:ascii="Times New Roman" w:eastAsia="Times New Roman" w:hAnsi="Times New Roman" w:cs="Times New Roman"/>
                <w:sz w:val="24"/>
                <w:szCs w:val="24"/>
              </w:rPr>
              <w:t>Likumā</w:t>
            </w:r>
            <w:r w:rsidRPr="00DF7B69">
              <w:rPr>
                <w:rFonts w:ascii="Times New Roman" w:eastAsia="Times New Roman" w:hAnsi="Times New Roman" w:cs="Times New Roman"/>
                <w:sz w:val="24"/>
                <w:szCs w:val="24"/>
              </w:rPr>
              <w:t xml:space="preserve"> paredzētā regulējuma īstenošanai nepieciešamā finansējuma pārdali starp budžeta apakšprogrammām 03.07.00 "Uzturlīdzekļu garantiju fonda administrēšana" un 03.08.00 "Uzturlīdzekļu garantiju fonds'' un apakšprogrammā 03.08.00 "Uzturlīdzekļu garantiju fonds'' ieņēmumu no maksas pakalpojumiem plāna palielinājumu saistībā ar regresa kārtībā atgūto līdzekļu pieaugumu. </w:t>
            </w:r>
            <w:r w:rsidR="00290997" w:rsidRPr="00DD02E2">
              <w:rPr>
                <w:rFonts w:ascii="Times New Roman" w:eastAsia="Times New Roman" w:hAnsi="Times New Roman" w:cs="Times New Roman"/>
                <w:sz w:val="24"/>
                <w:szCs w:val="24"/>
              </w:rPr>
              <w:t xml:space="preserve">Lai nodrošinātu </w:t>
            </w:r>
            <w:r w:rsidR="004E3186">
              <w:rPr>
                <w:rFonts w:ascii="Times New Roman" w:eastAsia="Times New Roman" w:hAnsi="Times New Roman" w:cs="Times New Roman"/>
                <w:sz w:val="24"/>
                <w:szCs w:val="24"/>
              </w:rPr>
              <w:t>Likumā noteikto</w:t>
            </w:r>
            <w:r w:rsidR="004E3186" w:rsidRPr="00DD02E2">
              <w:rPr>
                <w:rFonts w:ascii="Times New Roman" w:eastAsia="Times New Roman" w:hAnsi="Times New Roman" w:cs="Times New Roman"/>
                <w:sz w:val="24"/>
                <w:szCs w:val="24"/>
              </w:rPr>
              <w:t xml:space="preserve"> </w:t>
            </w:r>
            <w:r w:rsidR="00290997" w:rsidRPr="00DD02E2">
              <w:rPr>
                <w:rFonts w:ascii="Times New Roman" w:eastAsia="Times New Roman" w:hAnsi="Times New Roman" w:cs="Times New Roman"/>
                <w:sz w:val="24"/>
                <w:szCs w:val="24"/>
              </w:rPr>
              <w:t xml:space="preserve">funkciju izpildi, apakšprogrammā 03.07.00 </w:t>
            </w:r>
            <w:r w:rsidR="008F5EDD" w:rsidRPr="008F5EDD">
              <w:rPr>
                <w:rFonts w:ascii="Times New Roman" w:eastAsia="Times New Roman" w:hAnsi="Times New Roman" w:cs="Times New Roman"/>
                <w:sz w:val="24"/>
                <w:szCs w:val="24"/>
              </w:rPr>
              <w:t>"</w:t>
            </w:r>
            <w:r w:rsidR="00290997" w:rsidRPr="00DD02E2">
              <w:rPr>
                <w:rFonts w:ascii="Times New Roman" w:eastAsia="Times New Roman" w:hAnsi="Times New Roman" w:cs="Times New Roman"/>
                <w:sz w:val="24"/>
                <w:szCs w:val="24"/>
              </w:rPr>
              <w:t>Uzturlīdzekļu garantiju fonda administrēšana</w:t>
            </w:r>
            <w:r w:rsidR="008F5EDD" w:rsidRPr="008F5EDD">
              <w:rPr>
                <w:rFonts w:ascii="Times New Roman" w:eastAsia="Times New Roman" w:hAnsi="Times New Roman" w:cs="Times New Roman"/>
                <w:sz w:val="24"/>
                <w:szCs w:val="24"/>
              </w:rPr>
              <w:t>"</w:t>
            </w:r>
            <w:r w:rsidR="00290997" w:rsidRPr="00DD02E2">
              <w:rPr>
                <w:rFonts w:ascii="Times New Roman" w:eastAsia="Times New Roman" w:hAnsi="Times New Roman" w:cs="Times New Roman"/>
                <w:sz w:val="24"/>
                <w:szCs w:val="24"/>
              </w:rPr>
              <w:t xml:space="preserve"> nepieciešams </w:t>
            </w:r>
            <w:r w:rsidR="00290997">
              <w:rPr>
                <w:rFonts w:ascii="Times New Roman" w:eastAsia="Times New Roman" w:hAnsi="Times New Roman" w:cs="Times New Roman"/>
                <w:sz w:val="24"/>
                <w:szCs w:val="24"/>
              </w:rPr>
              <w:t>papildu finansējums</w:t>
            </w:r>
            <w:r w:rsidR="00290997" w:rsidRPr="00DD02E2">
              <w:rPr>
                <w:rFonts w:ascii="Times New Roman" w:eastAsia="Times New Roman" w:hAnsi="Times New Roman" w:cs="Times New Roman"/>
                <w:sz w:val="24"/>
                <w:szCs w:val="24"/>
              </w:rPr>
              <w:t xml:space="preserve"> 2017.</w:t>
            </w:r>
            <w:r w:rsidR="008F5EDD">
              <w:rPr>
                <w:rFonts w:ascii="Times New Roman" w:eastAsia="Times New Roman" w:hAnsi="Times New Roman" w:cs="Times New Roman"/>
                <w:sz w:val="24"/>
                <w:szCs w:val="24"/>
              </w:rPr>
              <w:t> </w:t>
            </w:r>
            <w:r w:rsidR="00290997" w:rsidRPr="00DD02E2">
              <w:rPr>
                <w:rFonts w:ascii="Times New Roman" w:eastAsia="Times New Roman" w:hAnsi="Times New Roman" w:cs="Times New Roman"/>
                <w:sz w:val="24"/>
                <w:szCs w:val="24"/>
              </w:rPr>
              <w:t>gadā 379</w:t>
            </w:r>
            <w:r w:rsidR="008F5EDD">
              <w:rPr>
                <w:rFonts w:ascii="Times New Roman" w:eastAsia="Times New Roman" w:hAnsi="Times New Roman" w:cs="Times New Roman"/>
                <w:sz w:val="24"/>
                <w:szCs w:val="24"/>
              </w:rPr>
              <w:t> </w:t>
            </w:r>
            <w:r w:rsidR="00290997" w:rsidRPr="00DD02E2">
              <w:rPr>
                <w:rFonts w:ascii="Times New Roman" w:eastAsia="Times New Roman" w:hAnsi="Times New Roman" w:cs="Times New Roman"/>
                <w:sz w:val="24"/>
                <w:szCs w:val="24"/>
              </w:rPr>
              <w:t>410</w:t>
            </w:r>
            <w:r w:rsidR="008F5EDD">
              <w:rPr>
                <w:rFonts w:ascii="Times New Roman" w:eastAsia="Times New Roman" w:hAnsi="Times New Roman" w:cs="Times New Roman"/>
                <w:sz w:val="24"/>
                <w:szCs w:val="24"/>
              </w:rPr>
              <w:t> </w:t>
            </w:r>
            <w:r w:rsidR="00290997" w:rsidRPr="00DD02E2">
              <w:rPr>
                <w:rFonts w:ascii="Times New Roman" w:eastAsia="Times New Roman" w:hAnsi="Times New Roman" w:cs="Times New Roman"/>
                <w:i/>
                <w:sz w:val="24"/>
                <w:szCs w:val="24"/>
              </w:rPr>
              <w:t>euro</w:t>
            </w:r>
            <w:r w:rsidR="004E3186">
              <w:rPr>
                <w:rFonts w:ascii="Times New Roman" w:eastAsia="Times New Roman" w:hAnsi="Times New Roman" w:cs="Times New Roman"/>
                <w:i/>
                <w:sz w:val="24"/>
                <w:szCs w:val="24"/>
              </w:rPr>
              <w:t xml:space="preserve"> </w:t>
            </w:r>
            <w:r w:rsidR="004E3186" w:rsidRPr="004E3186">
              <w:rPr>
                <w:rFonts w:ascii="Times New Roman" w:eastAsia="Times New Roman" w:hAnsi="Times New Roman" w:cs="Times New Roman"/>
                <w:sz w:val="24"/>
                <w:szCs w:val="24"/>
              </w:rPr>
              <w:t>apmērā</w:t>
            </w:r>
            <w:r w:rsidR="00864547" w:rsidRPr="004E3186">
              <w:rPr>
                <w:rFonts w:ascii="Times New Roman" w:eastAsia="Times New Roman" w:hAnsi="Times New Roman" w:cs="Times New Roman"/>
                <w:sz w:val="24"/>
                <w:szCs w:val="24"/>
              </w:rPr>
              <w:t>, 2018</w:t>
            </w:r>
            <w:r w:rsidR="00864547">
              <w:rPr>
                <w:rFonts w:ascii="Times New Roman" w:eastAsia="Times New Roman" w:hAnsi="Times New Roman" w:cs="Times New Roman"/>
                <w:sz w:val="24"/>
                <w:szCs w:val="24"/>
              </w:rPr>
              <w:t>.</w:t>
            </w:r>
            <w:r w:rsidR="008F5EDD">
              <w:rPr>
                <w:rFonts w:ascii="Times New Roman" w:eastAsia="Times New Roman" w:hAnsi="Times New Roman" w:cs="Times New Roman"/>
                <w:sz w:val="24"/>
                <w:szCs w:val="24"/>
              </w:rPr>
              <w:t> </w:t>
            </w:r>
            <w:r w:rsidR="00864547">
              <w:rPr>
                <w:rFonts w:ascii="Times New Roman" w:eastAsia="Times New Roman" w:hAnsi="Times New Roman" w:cs="Times New Roman"/>
                <w:sz w:val="24"/>
                <w:szCs w:val="24"/>
              </w:rPr>
              <w:t>gadā un turpmāk</w:t>
            </w:r>
            <w:r w:rsidR="00290997" w:rsidRPr="00DD02E2">
              <w:rPr>
                <w:rFonts w:ascii="Times New Roman" w:eastAsia="Times New Roman" w:hAnsi="Times New Roman" w:cs="Times New Roman"/>
                <w:sz w:val="24"/>
                <w:szCs w:val="24"/>
              </w:rPr>
              <w:t xml:space="preserve"> 461</w:t>
            </w:r>
            <w:r w:rsidR="008F5EDD">
              <w:rPr>
                <w:rFonts w:ascii="Times New Roman" w:eastAsia="Times New Roman" w:hAnsi="Times New Roman" w:cs="Times New Roman"/>
                <w:sz w:val="24"/>
                <w:szCs w:val="24"/>
              </w:rPr>
              <w:t> </w:t>
            </w:r>
            <w:r w:rsidR="00290997" w:rsidRPr="00DD02E2">
              <w:rPr>
                <w:rFonts w:ascii="Times New Roman" w:eastAsia="Times New Roman" w:hAnsi="Times New Roman" w:cs="Times New Roman"/>
                <w:sz w:val="24"/>
                <w:szCs w:val="24"/>
              </w:rPr>
              <w:t>265</w:t>
            </w:r>
            <w:r w:rsidR="008F5EDD">
              <w:rPr>
                <w:rFonts w:ascii="Times New Roman" w:eastAsia="Times New Roman" w:hAnsi="Times New Roman" w:cs="Times New Roman"/>
                <w:sz w:val="24"/>
                <w:szCs w:val="24"/>
              </w:rPr>
              <w:t> </w:t>
            </w:r>
            <w:r w:rsidR="00290997" w:rsidRPr="00DD02E2">
              <w:rPr>
                <w:rFonts w:ascii="Times New Roman" w:eastAsia="Times New Roman" w:hAnsi="Times New Roman" w:cs="Times New Roman"/>
                <w:i/>
                <w:sz w:val="24"/>
                <w:szCs w:val="24"/>
              </w:rPr>
              <w:t>euro</w:t>
            </w:r>
            <w:r w:rsidR="004E3186">
              <w:rPr>
                <w:rFonts w:ascii="Times New Roman" w:eastAsia="Times New Roman" w:hAnsi="Times New Roman" w:cs="Times New Roman"/>
                <w:i/>
                <w:sz w:val="24"/>
                <w:szCs w:val="24"/>
              </w:rPr>
              <w:t xml:space="preserve"> </w:t>
            </w:r>
            <w:r w:rsidR="004E3186" w:rsidRPr="004E3186">
              <w:rPr>
                <w:rFonts w:ascii="Times New Roman" w:eastAsia="Times New Roman" w:hAnsi="Times New Roman" w:cs="Times New Roman"/>
                <w:sz w:val="24"/>
                <w:szCs w:val="24"/>
              </w:rPr>
              <w:t>apmērā</w:t>
            </w:r>
            <w:r w:rsidR="00864547" w:rsidRPr="004E3186">
              <w:rPr>
                <w:rFonts w:ascii="Times New Roman" w:eastAsia="Times New Roman" w:hAnsi="Times New Roman" w:cs="Times New Roman"/>
                <w:sz w:val="24"/>
                <w:szCs w:val="24"/>
              </w:rPr>
              <w:t>,</w:t>
            </w:r>
            <w:r w:rsidR="00864547">
              <w:rPr>
                <w:rFonts w:ascii="Times New Roman" w:eastAsia="Times New Roman" w:hAnsi="Times New Roman" w:cs="Times New Roman"/>
                <w:i/>
                <w:sz w:val="24"/>
                <w:szCs w:val="24"/>
              </w:rPr>
              <w:t xml:space="preserve"> </w:t>
            </w:r>
            <w:r w:rsidR="00864547" w:rsidRPr="00864547">
              <w:rPr>
                <w:rFonts w:ascii="Times New Roman" w:eastAsia="Times New Roman" w:hAnsi="Times New Roman" w:cs="Times New Roman"/>
                <w:sz w:val="24"/>
                <w:szCs w:val="24"/>
              </w:rPr>
              <w:t xml:space="preserve">savukārt papildu </w:t>
            </w:r>
            <w:r w:rsidR="007B6E5D">
              <w:rPr>
                <w:rFonts w:ascii="Times New Roman" w:eastAsia="Times New Roman" w:hAnsi="Times New Roman" w:cs="Times New Roman"/>
                <w:sz w:val="24"/>
                <w:szCs w:val="24"/>
              </w:rPr>
              <w:t xml:space="preserve">11 </w:t>
            </w:r>
            <w:r w:rsidR="00864547" w:rsidRPr="00864547">
              <w:rPr>
                <w:rFonts w:ascii="Times New Roman" w:eastAsia="Times New Roman" w:hAnsi="Times New Roman" w:cs="Times New Roman"/>
                <w:sz w:val="24"/>
                <w:szCs w:val="24"/>
              </w:rPr>
              <w:t xml:space="preserve">amata vietas, lai ievērotu Ministru prezidenta, Valsts kancelejas un Finanšu ministrijas izvirzīto mērķi par mazas un efektīvas valsts pārvaldes nodrošināšanu, </w:t>
            </w:r>
            <w:r w:rsidR="00864547" w:rsidRPr="00A51EE6">
              <w:rPr>
                <w:rFonts w:ascii="Times New Roman" w:eastAsia="Times New Roman" w:hAnsi="Times New Roman" w:cs="Times New Roman"/>
                <w:sz w:val="24"/>
                <w:szCs w:val="24"/>
              </w:rPr>
              <w:t>tiks pārdalītas tieslietu resora ietvaros</w:t>
            </w:r>
            <w:r w:rsidR="00B71700" w:rsidRPr="0022236F">
              <w:rPr>
                <w:rFonts w:ascii="Times New Roman" w:eastAsia="Times New Roman" w:hAnsi="Times New Roman" w:cs="Times New Roman"/>
                <w:sz w:val="24"/>
                <w:szCs w:val="24"/>
              </w:rPr>
              <w:t xml:space="preserve"> no Tiesu administrācijas</w:t>
            </w:r>
            <w:r w:rsidR="00A51EE6" w:rsidRPr="0022236F">
              <w:rPr>
                <w:rFonts w:ascii="Times New Roman" w:eastAsia="Times New Roman" w:hAnsi="Times New Roman" w:cs="Times New Roman"/>
                <w:sz w:val="24"/>
                <w:szCs w:val="24"/>
              </w:rPr>
              <w:t xml:space="preserve">, tādējādi nepalielinot kopējo tieslietu resora amata vietu skaitu. </w:t>
            </w:r>
            <w:r w:rsidR="004C6A3C" w:rsidRPr="0022236F">
              <w:rPr>
                <w:rFonts w:ascii="Times New Roman" w:eastAsia="Times New Roman" w:hAnsi="Times New Roman" w:cs="Times New Roman"/>
                <w:sz w:val="24"/>
                <w:szCs w:val="24"/>
              </w:rPr>
              <w:t>Savukārt četras amata vietas</w:t>
            </w:r>
            <w:r w:rsidR="00FF7F06">
              <w:rPr>
                <w:rFonts w:ascii="Times New Roman" w:eastAsia="Times New Roman" w:hAnsi="Times New Roman" w:cs="Times New Roman"/>
                <w:sz w:val="24"/>
                <w:szCs w:val="24"/>
              </w:rPr>
              <w:t xml:space="preserve"> atbilstoši </w:t>
            </w:r>
            <w:r w:rsidR="003E4034">
              <w:rPr>
                <w:rFonts w:ascii="Times New Roman" w:eastAsia="Times New Roman" w:hAnsi="Times New Roman" w:cs="Times New Roman"/>
                <w:sz w:val="24"/>
                <w:szCs w:val="24"/>
              </w:rPr>
              <w:t>l</w:t>
            </w:r>
            <w:r w:rsidR="00FF7F06">
              <w:rPr>
                <w:rFonts w:ascii="Times New Roman" w:eastAsia="Times New Roman" w:hAnsi="Times New Roman" w:cs="Times New Roman"/>
                <w:sz w:val="24"/>
                <w:szCs w:val="24"/>
              </w:rPr>
              <w:t xml:space="preserve">ikumam </w:t>
            </w:r>
            <w:r w:rsidR="003E4034" w:rsidRPr="00DF7B69">
              <w:rPr>
                <w:rFonts w:ascii="Times New Roman" w:eastAsia="Times New Roman" w:hAnsi="Times New Roman" w:cs="Times New Roman"/>
                <w:sz w:val="24"/>
                <w:szCs w:val="24"/>
              </w:rPr>
              <w:t>"</w:t>
            </w:r>
            <w:r w:rsidR="003E4034">
              <w:rPr>
                <w:rFonts w:ascii="Times New Roman" w:eastAsia="Times New Roman" w:hAnsi="Times New Roman" w:cs="Times New Roman"/>
                <w:sz w:val="24"/>
                <w:szCs w:val="24"/>
              </w:rPr>
              <w:t>P</w:t>
            </w:r>
            <w:r w:rsidR="00FF7F06">
              <w:rPr>
                <w:rFonts w:ascii="Times New Roman" w:eastAsia="Times New Roman" w:hAnsi="Times New Roman" w:cs="Times New Roman"/>
                <w:sz w:val="24"/>
                <w:szCs w:val="24"/>
              </w:rPr>
              <w:t>ar valsts budžetu 2017.</w:t>
            </w:r>
            <w:r w:rsidR="003E4034">
              <w:rPr>
                <w:rFonts w:ascii="Times New Roman" w:eastAsia="Times New Roman" w:hAnsi="Times New Roman" w:cs="Times New Roman"/>
                <w:sz w:val="24"/>
                <w:szCs w:val="24"/>
              </w:rPr>
              <w:t> </w:t>
            </w:r>
            <w:r w:rsidR="00FF7F06">
              <w:rPr>
                <w:rFonts w:ascii="Times New Roman" w:eastAsia="Times New Roman" w:hAnsi="Times New Roman" w:cs="Times New Roman"/>
                <w:sz w:val="24"/>
                <w:szCs w:val="24"/>
              </w:rPr>
              <w:t>gadam</w:t>
            </w:r>
            <w:r w:rsidR="003E4034" w:rsidRPr="00DF7B69">
              <w:rPr>
                <w:rFonts w:ascii="Times New Roman" w:eastAsia="Times New Roman" w:hAnsi="Times New Roman" w:cs="Times New Roman"/>
                <w:sz w:val="24"/>
                <w:szCs w:val="24"/>
              </w:rPr>
              <w:t>"</w:t>
            </w:r>
            <w:r w:rsidR="004C6A3C" w:rsidRPr="0022236F">
              <w:rPr>
                <w:rFonts w:ascii="Times New Roman" w:eastAsia="Times New Roman" w:hAnsi="Times New Roman" w:cs="Times New Roman"/>
                <w:sz w:val="24"/>
                <w:szCs w:val="24"/>
              </w:rPr>
              <w:t xml:space="preserve"> jau ir piešķirtas </w:t>
            </w:r>
            <w:r w:rsidR="00FF7F06">
              <w:rPr>
                <w:rFonts w:ascii="Times New Roman" w:eastAsia="Times New Roman" w:hAnsi="Times New Roman" w:cs="Times New Roman"/>
                <w:sz w:val="24"/>
                <w:szCs w:val="24"/>
              </w:rPr>
              <w:t>ar</w:t>
            </w:r>
            <w:r w:rsidR="004C6A3C" w:rsidRPr="0022236F">
              <w:rPr>
                <w:rFonts w:ascii="Times New Roman" w:eastAsia="Times New Roman" w:hAnsi="Times New Roman" w:cs="Times New Roman"/>
                <w:sz w:val="24"/>
                <w:szCs w:val="24"/>
              </w:rPr>
              <w:t xml:space="preserve"> 2017.</w:t>
            </w:r>
            <w:r w:rsidR="00FF7F06">
              <w:rPr>
                <w:rFonts w:ascii="Times New Roman" w:eastAsia="Times New Roman" w:hAnsi="Times New Roman" w:cs="Times New Roman"/>
                <w:sz w:val="24"/>
                <w:szCs w:val="24"/>
              </w:rPr>
              <w:t xml:space="preserve"> gada 1.</w:t>
            </w:r>
            <w:r w:rsidR="00C26A49">
              <w:rPr>
                <w:rFonts w:ascii="Times New Roman" w:eastAsia="Times New Roman" w:hAnsi="Times New Roman" w:cs="Times New Roman"/>
                <w:sz w:val="24"/>
                <w:szCs w:val="24"/>
              </w:rPr>
              <w:t> j</w:t>
            </w:r>
            <w:r w:rsidR="00FF7F06">
              <w:rPr>
                <w:rFonts w:ascii="Times New Roman" w:eastAsia="Times New Roman" w:hAnsi="Times New Roman" w:cs="Times New Roman"/>
                <w:sz w:val="24"/>
                <w:szCs w:val="24"/>
              </w:rPr>
              <w:t>anvāri</w:t>
            </w:r>
            <w:r w:rsidR="003E4034">
              <w:rPr>
                <w:rFonts w:ascii="Times New Roman" w:eastAsia="Times New Roman" w:hAnsi="Times New Roman" w:cs="Times New Roman"/>
                <w:sz w:val="24"/>
                <w:szCs w:val="24"/>
              </w:rPr>
              <w:t>.</w:t>
            </w:r>
            <w:r w:rsidR="004C6A3C" w:rsidRPr="0022236F">
              <w:rPr>
                <w:rFonts w:ascii="Times New Roman" w:eastAsia="Times New Roman" w:hAnsi="Times New Roman" w:cs="Times New Roman"/>
                <w:sz w:val="24"/>
                <w:szCs w:val="24"/>
              </w:rPr>
              <w:t xml:space="preserve"> </w:t>
            </w:r>
            <w:r w:rsidR="004C6A3C" w:rsidRPr="005176B0">
              <w:rPr>
                <w:rFonts w:ascii="Times New Roman" w:hAnsi="Times New Roman" w:cs="Times New Roman"/>
                <w:color w:val="000000" w:themeColor="text1"/>
                <w:sz w:val="24"/>
                <w:szCs w:val="24"/>
              </w:rPr>
              <w:t>Ņemot vērā, ka Likums tika pieņemts 2016.</w:t>
            </w:r>
            <w:r w:rsidR="003E4034">
              <w:rPr>
                <w:rFonts w:ascii="Times New Roman" w:hAnsi="Times New Roman" w:cs="Times New Roman"/>
                <w:color w:val="000000" w:themeColor="text1"/>
                <w:sz w:val="24"/>
                <w:szCs w:val="24"/>
              </w:rPr>
              <w:t> </w:t>
            </w:r>
            <w:r w:rsidR="00FF7F06">
              <w:rPr>
                <w:rFonts w:ascii="Times New Roman" w:hAnsi="Times New Roman" w:cs="Times New Roman"/>
                <w:color w:val="000000" w:themeColor="text1"/>
                <w:sz w:val="24"/>
                <w:szCs w:val="24"/>
              </w:rPr>
              <w:t>gada 1.</w:t>
            </w:r>
            <w:r w:rsidR="003E4034">
              <w:rPr>
                <w:rFonts w:ascii="Times New Roman" w:hAnsi="Times New Roman" w:cs="Times New Roman"/>
                <w:color w:val="000000" w:themeColor="text1"/>
                <w:sz w:val="24"/>
                <w:szCs w:val="24"/>
              </w:rPr>
              <w:t> </w:t>
            </w:r>
            <w:r w:rsidR="00FF7F06">
              <w:rPr>
                <w:rFonts w:ascii="Times New Roman" w:hAnsi="Times New Roman" w:cs="Times New Roman"/>
                <w:color w:val="000000" w:themeColor="text1"/>
                <w:sz w:val="24"/>
                <w:szCs w:val="24"/>
              </w:rPr>
              <w:t>decembrī</w:t>
            </w:r>
            <w:r w:rsidR="004C6A3C" w:rsidRPr="005176B0">
              <w:rPr>
                <w:rFonts w:ascii="Times New Roman" w:hAnsi="Times New Roman" w:cs="Times New Roman"/>
                <w:color w:val="000000" w:themeColor="text1"/>
                <w:sz w:val="24"/>
                <w:szCs w:val="24"/>
              </w:rPr>
              <w:t>, tas ir, pēc tam, kad tika apstiprināts budžets 2017.</w:t>
            </w:r>
            <w:r w:rsidR="003E4034">
              <w:rPr>
                <w:rFonts w:ascii="Times New Roman" w:hAnsi="Times New Roman" w:cs="Times New Roman"/>
                <w:color w:val="000000" w:themeColor="text1"/>
                <w:sz w:val="24"/>
                <w:szCs w:val="24"/>
              </w:rPr>
              <w:t> </w:t>
            </w:r>
            <w:r w:rsidR="004C6A3C" w:rsidRPr="005176B0">
              <w:rPr>
                <w:rFonts w:ascii="Times New Roman" w:hAnsi="Times New Roman" w:cs="Times New Roman"/>
                <w:color w:val="000000" w:themeColor="text1"/>
                <w:sz w:val="24"/>
                <w:szCs w:val="24"/>
              </w:rPr>
              <w:t xml:space="preserve">gadam, tajā netika paredzēti līdzekļi </w:t>
            </w:r>
            <w:r w:rsidR="002679C3">
              <w:rPr>
                <w:rFonts w:ascii="Times New Roman" w:hAnsi="Times New Roman" w:cs="Times New Roman"/>
                <w:color w:val="000000" w:themeColor="text1"/>
                <w:sz w:val="24"/>
                <w:szCs w:val="24"/>
              </w:rPr>
              <w:t>jaunajām</w:t>
            </w:r>
            <w:r w:rsidR="002679C3" w:rsidRPr="005176B0">
              <w:rPr>
                <w:rFonts w:ascii="Times New Roman" w:hAnsi="Times New Roman" w:cs="Times New Roman"/>
                <w:color w:val="000000" w:themeColor="text1"/>
                <w:sz w:val="24"/>
                <w:szCs w:val="24"/>
              </w:rPr>
              <w:t xml:space="preserve"> </w:t>
            </w:r>
            <w:r w:rsidR="004C6A3C" w:rsidRPr="005176B0">
              <w:rPr>
                <w:rFonts w:ascii="Times New Roman" w:hAnsi="Times New Roman" w:cs="Times New Roman"/>
                <w:color w:val="000000" w:themeColor="text1"/>
                <w:sz w:val="24"/>
                <w:szCs w:val="24"/>
              </w:rPr>
              <w:t>15 amata vietām, kas nepieciešamas papildu funkciju nodrošināšanai</w:t>
            </w:r>
            <w:r w:rsidR="00A51EE6" w:rsidRPr="005176B0">
              <w:rPr>
                <w:rFonts w:ascii="Times New Roman" w:hAnsi="Times New Roman" w:cs="Times New Roman"/>
                <w:color w:val="000000" w:themeColor="text1"/>
                <w:sz w:val="24"/>
                <w:szCs w:val="24"/>
              </w:rPr>
              <w:t>.</w:t>
            </w:r>
          </w:p>
          <w:p w:rsidR="00A51EE6" w:rsidRDefault="00A51EE6" w:rsidP="005176B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Plānotais amata vietu aizpildīšanas grafiks</w:t>
            </w:r>
            <w:r w:rsidR="0022236F">
              <w:rPr>
                <w:rFonts w:ascii="Times New Roman" w:eastAsia="Times New Roman" w:hAnsi="Times New Roman" w:cs="Times New Roman"/>
                <w:sz w:val="24"/>
                <w:szCs w:val="24"/>
              </w:rPr>
              <w:t xml:space="preserve"> 15 nodarbinātajiem 2017.</w:t>
            </w:r>
            <w:r w:rsidR="003E4034">
              <w:rPr>
                <w:rFonts w:ascii="Times New Roman" w:eastAsia="Times New Roman" w:hAnsi="Times New Roman" w:cs="Times New Roman"/>
                <w:sz w:val="24"/>
                <w:szCs w:val="24"/>
              </w:rPr>
              <w:t> </w:t>
            </w:r>
            <w:r w:rsidR="0022236F">
              <w:rPr>
                <w:rFonts w:ascii="Times New Roman" w:eastAsia="Times New Roman" w:hAnsi="Times New Roman" w:cs="Times New Roman"/>
                <w:sz w:val="24"/>
                <w:szCs w:val="24"/>
              </w:rPr>
              <w:t>gadā</w:t>
            </w:r>
            <w:r>
              <w:rPr>
                <w:rFonts w:ascii="Times New Roman" w:eastAsia="Times New Roman" w:hAnsi="Times New Roman" w:cs="Times New Roman"/>
                <w:sz w:val="24"/>
                <w:szCs w:val="24"/>
              </w:rPr>
              <w:t>:</w:t>
            </w:r>
          </w:p>
          <w:tbl>
            <w:tblPr>
              <w:tblW w:w="6264" w:type="dxa"/>
              <w:tblLayout w:type="fixed"/>
              <w:tblLook w:val="04A0" w:firstRow="1" w:lastRow="0" w:firstColumn="1" w:lastColumn="0" w:noHBand="0" w:noVBand="1"/>
            </w:tblPr>
            <w:tblGrid>
              <w:gridCol w:w="2124"/>
              <w:gridCol w:w="1134"/>
              <w:gridCol w:w="1134"/>
              <w:gridCol w:w="1029"/>
              <w:gridCol w:w="843"/>
            </w:tblGrid>
            <w:tr w:rsidR="0022236F" w:rsidRPr="00A51EE6" w:rsidTr="005176B0">
              <w:trPr>
                <w:trHeight w:val="183"/>
              </w:trPr>
              <w:tc>
                <w:tcPr>
                  <w:tcW w:w="2124" w:type="dxa"/>
                  <w:tcBorders>
                    <w:top w:val="nil"/>
                    <w:left w:val="nil"/>
                    <w:bottom w:val="nil"/>
                    <w:right w:val="nil"/>
                  </w:tcBorders>
                  <w:shd w:val="clear" w:color="auto" w:fill="auto"/>
                  <w:noWrap/>
                  <w:vAlign w:val="bottom"/>
                  <w:hideMark/>
                </w:tcPr>
                <w:p w:rsidR="0022236F" w:rsidRPr="005176B0" w:rsidRDefault="0022236F" w:rsidP="00A51EE6">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jc w:val="center"/>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jc w:val="center"/>
                    <w:rPr>
                      <w:rFonts w:ascii="Times New Roman" w:eastAsia="Times New Roman" w:hAnsi="Times New Roman" w:cs="Times New Roman"/>
                      <w:sz w:val="20"/>
                      <w:szCs w:val="20"/>
                    </w:rPr>
                  </w:pPr>
                </w:p>
              </w:tc>
              <w:tc>
                <w:tcPr>
                  <w:tcW w:w="843"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jc w:val="center"/>
                    <w:rPr>
                      <w:rFonts w:ascii="Times New Roman" w:eastAsia="Times New Roman" w:hAnsi="Times New Roman" w:cs="Times New Roman"/>
                      <w:sz w:val="20"/>
                      <w:szCs w:val="20"/>
                    </w:rPr>
                  </w:pPr>
                </w:p>
              </w:tc>
            </w:tr>
            <w:tr w:rsidR="0022236F" w:rsidRPr="00A51EE6" w:rsidTr="005176B0">
              <w:trPr>
                <w:trHeight w:val="551"/>
              </w:trPr>
              <w:tc>
                <w:tcPr>
                  <w:tcW w:w="212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shd w:val="clear" w:color="auto" w:fill="auto"/>
                  <w:hideMark/>
                </w:tcPr>
                <w:p w:rsidR="0022236F" w:rsidRPr="005176B0" w:rsidRDefault="0022236F" w:rsidP="00A51EE6">
                  <w:pPr>
                    <w:spacing w:after="0" w:line="240" w:lineRule="auto"/>
                    <w:jc w:val="center"/>
                    <w:rPr>
                      <w:rFonts w:ascii="Times New Roman" w:eastAsia="Times New Roman" w:hAnsi="Times New Roman" w:cs="Times New Roman"/>
                      <w:color w:val="000000"/>
                      <w:sz w:val="20"/>
                      <w:szCs w:val="20"/>
                    </w:rPr>
                  </w:pPr>
                  <w:r w:rsidRPr="005176B0">
                    <w:rPr>
                      <w:rFonts w:ascii="Times New Roman" w:eastAsia="Times New Roman" w:hAnsi="Times New Roman" w:cs="Times New Roman"/>
                      <w:color w:val="000000"/>
                      <w:sz w:val="20"/>
                      <w:szCs w:val="20"/>
                    </w:rPr>
                    <w:t>Mēnesis, no kura vakance tiek aizpildīta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2236F" w:rsidRPr="005176B0" w:rsidRDefault="0022236F" w:rsidP="00A51EE6">
                  <w:pPr>
                    <w:spacing w:after="0" w:line="240" w:lineRule="auto"/>
                    <w:jc w:val="center"/>
                    <w:rPr>
                      <w:rFonts w:ascii="Times New Roman" w:eastAsia="Times New Roman" w:hAnsi="Times New Roman" w:cs="Times New Roman"/>
                      <w:color w:val="000000"/>
                      <w:sz w:val="20"/>
                      <w:szCs w:val="20"/>
                    </w:rPr>
                  </w:pPr>
                  <w:r w:rsidRPr="005176B0">
                    <w:rPr>
                      <w:rFonts w:ascii="Times New Roman" w:eastAsia="Times New Roman" w:hAnsi="Times New Roman" w:cs="Times New Roman"/>
                      <w:color w:val="000000"/>
                      <w:sz w:val="20"/>
                      <w:szCs w:val="20"/>
                    </w:rPr>
                    <w:t>Mēnešu skaits darba samaksas aprēķinam</w:t>
                  </w:r>
                </w:p>
              </w:tc>
              <w:tc>
                <w:tcPr>
                  <w:tcW w:w="1029" w:type="dxa"/>
                  <w:tcBorders>
                    <w:top w:val="single" w:sz="4" w:space="0" w:color="auto"/>
                    <w:left w:val="nil"/>
                    <w:bottom w:val="single" w:sz="4" w:space="0" w:color="auto"/>
                    <w:right w:val="single" w:sz="4" w:space="0" w:color="auto"/>
                  </w:tcBorders>
                  <w:shd w:val="clear" w:color="auto" w:fill="auto"/>
                  <w:hideMark/>
                </w:tcPr>
                <w:p w:rsidR="0022236F" w:rsidRPr="005176B0" w:rsidRDefault="0022236F" w:rsidP="00A51EE6">
                  <w:pPr>
                    <w:spacing w:after="0" w:line="240" w:lineRule="auto"/>
                    <w:jc w:val="center"/>
                    <w:rPr>
                      <w:rFonts w:ascii="Times New Roman" w:eastAsia="Times New Roman" w:hAnsi="Times New Roman" w:cs="Times New Roman"/>
                      <w:color w:val="000000"/>
                      <w:sz w:val="20"/>
                      <w:szCs w:val="20"/>
                    </w:rPr>
                  </w:pPr>
                  <w:r w:rsidRPr="005176B0">
                    <w:rPr>
                      <w:rFonts w:ascii="Times New Roman" w:eastAsia="Times New Roman" w:hAnsi="Times New Roman" w:cs="Times New Roman"/>
                      <w:color w:val="000000"/>
                      <w:sz w:val="20"/>
                      <w:szCs w:val="20"/>
                    </w:rPr>
                    <w:t>Aizpildīto vakanču skaits</w:t>
                  </w:r>
                </w:p>
              </w:tc>
              <w:tc>
                <w:tcPr>
                  <w:tcW w:w="843" w:type="dxa"/>
                  <w:tcBorders>
                    <w:top w:val="single" w:sz="4" w:space="0" w:color="auto"/>
                    <w:left w:val="nil"/>
                    <w:bottom w:val="single" w:sz="4" w:space="0" w:color="auto"/>
                    <w:right w:val="single" w:sz="4" w:space="0" w:color="auto"/>
                  </w:tcBorders>
                  <w:shd w:val="clear" w:color="auto" w:fill="auto"/>
                  <w:hideMark/>
                </w:tcPr>
                <w:p w:rsidR="0022236F" w:rsidRPr="005176B0" w:rsidRDefault="0022236F" w:rsidP="00A51EE6">
                  <w:pPr>
                    <w:spacing w:after="0" w:line="240" w:lineRule="auto"/>
                    <w:jc w:val="center"/>
                    <w:rPr>
                      <w:rFonts w:ascii="Times New Roman" w:eastAsia="Times New Roman" w:hAnsi="Times New Roman" w:cs="Times New Roman"/>
                      <w:color w:val="000000"/>
                      <w:sz w:val="20"/>
                      <w:szCs w:val="20"/>
                    </w:rPr>
                  </w:pPr>
                  <w:r w:rsidRPr="005176B0">
                    <w:rPr>
                      <w:rFonts w:ascii="Times New Roman" w:eastAsia="Times New Roman" w:hAnsi="Times New Roman" w:cs="Times New Roman"/>
                      <w:color w:val="000000"/>
                      <w:sz w:val="20"/>
                      <w:szCs w:val="20"/>
                    </w:rPr>
                    <w:t>Apmaksājamo mēnešu skaits kopā</w:t>
                  </w:r>
                </w:p>
              </w:tc>
            </w:tr>
            <w:tr w:rsidR="0022236F" w:rsidRPr="00A51EE6" w:rsidTr="005176B0">
              <w:trPr>
                <w:trHeight w:val="201"/>
              </w:trPr>
              <w:tc>
                <w:tcPr>
                  <w:tcW w:w="2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236F" w:rsidRPr="00720E90" w:rsidRDefault="0022236F" w:rsidP="00A51EE6">
                  <w:pPr>
                    <w:spacing w:after="0" w:line="240" w:lineRule="auto"/>
                    <w:rPr>
                      <w:rFonts w:ascii="Times New Roman" w:eastAsia="Times New Roman" w:hAnsi="Times New Roman" w:cs="Times New Roman"/>
                      <w:bCs/>
                      <w:sz w:val="20"/>
                      <w:szCs w:val="20"/>
                    </w:rPr>
                  </w:pPr>
                  <w:r w:rsidRPr="00720E90">
                    <w:rPr>
                      <w:rFonts w:ascii="Times New Roman" w:eastAsia="Times New Roman" w:hAnsi="Times New Roman" w:cs="Times New Roman"/>
                      <w:bCs/>
                      <w:sz w:val="20"/>
                      <w:szCs w:val="20"/>
                    </w:rPr>
                    <w:t>Juriskonsults (21.</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saime, III B līmenis, 10.</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mēnešalgu grupa; 3.</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kategorija)</w:t>
                  </w:r>
                </w:p>
              </w:tc>
              <w:tc>
                <w:tcPr>
                  <w:tcW w:w="1134" w:type="dxa"/>
                  <w:tcBorders>
                    <w:top w:val="nil"/>
                    <w:left w:val="nil"/>
                    <w:bottom w:val="single" w:sz="4" w:space="0" w:color="auto"/>
                    <w:right w:val="nil"/>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mai</w:t>
                  </w:r>
                  <w:r w:rsidR="00FF7F06" w:rsidRPr="00720E90">
                    <w:rPr>
                      <w:rFonts w:ascii="Times New Roman" w:eastAsia="Times New Roman" w:hAnsi="Times New Roman" w:cs="Times New Roman"/>
                      <w:color w:val="000000"/>
                      <w:sz w:val="20"/>
                      <w:szCs w:val="20"/>
                    </w:rPr>
                    <w:t>js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8</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3</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24</w:t>
                  </w:r>
                </w:p>
              </w:tc>
            </w:tr>
            <w:tr w:rsidR="0022236F" w:rsidRPr="00A51EE6" w:rsidTr="005176B0">
              <w:trPr>
                <w:trHeight w:val="192"/>
              </w:trPr>
              <w:tc>
                <w:tcPr>
                  <w:tcW w:w="2124" w:type="dxa"/>
                  <w:vMerge/>
                  <w:tcBorders>
                    <w:top w:val="single" w:sz="4" w:space="0" w:color="auto"/>
                    <w:left w:val="single" w:sz="4" w:space="0" w:color="auto"/>
                    <w:bottom w:val="single" w:sz="4" w:space="0" w:color="000000"/>
                    <w:right w:val="single" w:sz="4" w:space="0" w:color="auto"/>
                  </w:tcBorders>
                  <w:vAlign w:val="center"/>
                  <w:hideMark/>
                </w:tcPr>
                <w:p w:rsidR="0022236F" w:rsidRPr="00720E90" w:rsidRDefault="0022236F" w:rsidP="00A51EE6">
                  <w:pPr>
                    <w:spacing w:after="0" w:line="240" w:lineRule="auto"/>
                    <w:rPr>
                      <w:rFonts w:ascii="Times New Roman" w:eastAsia="Times New Roman" w:hAnsi="Times New Roman" w:cs="Times New Roman"/>
                      <w:bCs/>
                      <w:sz w:val="20"/>
                      <w:szCs w:val="20"/>
                    </w:rPr>
                  </w:pPr>
                </w:p>
              </w:tc>
              <w:tc>
                <w:tcPr>
                  <w:tcW w:w="1134" w:type="dxa"/>
                  <w:tcBorders>
                    <w:top w:val="nil"/>
                    <w:left w:val="nil"/>
                    <w:bottom w:val="single" w:sz="4" w:space="0" w:color="auto"/>
                    <w:right w:val="nil"/>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jū</w:t>
                  </w:r>
                  <w:r w:rsidR="00FF7F06" w:rsidRPr="00720E90">
                    <w:rPr>
                      <w:rFonts w:ascii="Times New Roman" w:eastAsia="Times New Roman" w:hAnsi="Times New Roman" w:cs="Times New Roman"/>
                      <w:color w:val="000000"/>
                      <w:sz w:val="20"/>
                      <w:szCs w:val="20"/>
                    </w:rPr>
                    <w:t>nijs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7</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3</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21</w:t>
                  </w:r>
                </w:p>
              </w:tc>
            </w:tr>
            <w:tr w:rsidR="0022236F" w:rsidRPr="00A51EE6" w:rsidTr="005176B0">
              <w:trPr>
                <w:trHeight w:val="192"/>
              </w:trPr>
              <w:tc>
                <w:tcPr>
                  <w:tcW w:w="2124" w:type="dxa"/>
                  <w:vMerge/>
                  <w:tcBorders>
                    <w:top w:val="single" w:sz="4" w:space="0" w:color="auto"/>
                    <w:left w:val="single" w:sz="4" w:space="0" w:color="auto"/>
                    <w:bottom w:val="single" w:sz="4" w:space="0" w:color="000000"/>
                    <w:right w:val="single" w:sz="4" w:space="0" w:color="auto"/>
                  </w:tcBorders>
                  <w:vAlign w:val="center"/>
                  <w:hideMark/>
                </w:tcPr>
                <w:p w:rsidR="0022236F" w:rsidRPr="00720E90" w:rsidRDefault="0022236F" w:rsidP="00A51EE6">
                  <w:pPr>
                    <w:spacing w:after="0" w:line="240" w:lineRule="auto"/>
                    <w:rPr>
                      <w:rFonts w:ascii="Times New Roman" w:eastAsia="Times New Roman" w:hAnsi="Times New Roman" w:cs="Times New Roman"/>
                      <w:bCs/>
                      <w:sz w:val="20"/>
                      <w:szCs w:val="20"/>
                    </w:rPr>
                  </w:pPr>
                </w:p>
              </w:tc>
              <w:tc>
                <w:tcPr>
                  <w:tcW w:w="1134" w:type="dxa"/>
                  <w:tcBorders>
                    <w:top w:val="nil"/>
                    <w:left w:val="nil"/>
                    <w:bottom w:val="single" w:sz="4" w:space="0" w:color="auto"/>
                    <w:right w:val="nil"/>
                  </w:tcBorders>
                  <w:shd w:val="clear" w:color="auto" w:fill="auto"/>
                  <w:hideMark/>
                </w:tcPr>
                <w:p w:rsidR="0022236F" w:rsidRPr="00720E90" w:rsidRDefault="0022236F" w:rsidP="00FF7F0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jūl</w:t>
                  </w:r>
                  <w:r w:rsidR="00FF7F06" w:rsidRPr="00720E90">
                    <w:rPr>
                      <w:rFonts w:ascii="Times New Roman" w:eastAsia="Times New Roman" w:hAnsi="Times New Roman" w:cs="Times New Roman"/>
                      <w:color w:val="000000"/>
                      <w:sz w:val="20"/>
                      <w:szCs w:val="20"/>
                    </w:rPr>
                    <w:t>ijs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6</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3</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18</w:t>
                  </w:r>
                </w:p>
              </w:tc>
            </w:tr>
            <w:tr w:rsidR="0022236F" w:rsidRPr="00A51EE6" w:rsidTr="005176B0">
              <w:trPr>
                <w:trHeight w:val="386"/>
              </w:trPr>
              <w:tc>
                <w:tcPr>
                  <w:tcW w:w="2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236F" w:rsidRPr="00720E90" w:rsidRDefault="0022236F" w:rsidP="00A51EE6">
                  <w:pPr>
                    <w:spacing w:after="0" w:line="240" w:lineRule="auto"/>
                    <w:rPr>
                      <w:rFonts w:ascii="Times New Roman" w:eastAsia="Times New Roman" w:hAnsi="Times New Roman" w:cs="Times New Roman"/>
                      <w:bCs/>
                      <w:sz w:val="20"/>
                      <w:szCs w:val="20"/>
                    </w:rPr>
                  </w:pPr>
                  <w:r w:rsidRPr="00720E90">
                    <w:rPr>
                      <w:rFonts w:ascii="Times New Roman" w:eastAsia="Times New Roman" w:hAnsi="Times New Roman" w:cs="Times New Roman"/>
                      <w:bCs/>
                      <w:sz w:val="20"/>
                      <w:szCs w:val="20"/>
                    </w:rPr>
                    <w:t>Juriskonsults (21.</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saime, III A līmenis, 9.</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mēnešalgu grupa; 3.</w:t>
                  </w:r>
                  <w:r w:rsidR="003E4034">
                    <w:rPr>
                      <w:rFonts w:ascii="Times New Roman" w:eastAsia="Times New Roman" w:hAnsi="Times New Roman" w:cs="Times New Roman"/>
                      <w:bCs/>
                      <w:sz w:val="20"/>
                      <w:szCs w:val="20"/>
                    </w:rPr>
                    <w:t> </w:t>
                  </w:r>
                  <w:r w:rsidRPr="00720E90">
                    <w:rPr>
                      <w:rFonts w:ascii="Times New Roman" w:eastAsia="Times New Roman" w:hAnsi="Times New Roman" w:cs="Times New Roman"/>
                      <w:bCs/>
                      <w:sz w:val="20"/>
                      <w:szCs w:val="20"/>
                    </w:rPr>
                    <w:t>kategorija)</w:t>
                  </w:r>
                </w:p>
              </w:tc>
              <w:tc>
                <w:tcPr>
                  <w:tcW w:w="1134" w:type="dxa"/>
                  <w:tcBorders>
                    <w:top w:val="nil"/>
                    <w:left w:val="nil"/>
                    <w:bottom w:val="single" w:sz="4" w:space="0" w:color="auto"/>
                    <w:right w:val="nil"/>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feb</w:t>
                  </w:r>
                  <w:r w:rsidR="00FF7F06" w:rsidRPr="00720E90">
                    <w:rPr>
                      <w:rFonts w:ascii="Times New Roman" w:eastAsia="Times New Roman" w:hAnsi="Times New Roman" w:cs="Times New Roman"/>
                      <w:color w:val="000000"/>
                      <w:sz w:val="20"/>
                      <w:szCs w:val="20"/>
                    </w:rPr>
                    <w:t>ruāris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11*</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11</w:t>
                  </w:r>
                </w:p>
              </w:tc>
            </w:tr>
            <w:tr w:rsidR="0022236F" w:rsidRPr="00A51EE6" w:rsidTr="005176B0">
              <w:trPr>
                <w:trHeight w:val="192"/>
              </w:trPr>
              <w:tc>
                <w:tcPr>
                  <w:tcW w:w="2124" w:type="dxa"/>
                  <w:vMerge/>
                  <w:tcBorders>
                    <w:top w:val="single" w:sz="4" w:space="0" w:color="auto"/>
                    <w:left w:val="single" w:sz="4" w:space="0" w:color="auto"/>
                    <w:bottom w:val="single" w:sz="4" w:space="0" w:color="000000"/>
                    <w:right w:val="single" w:sz="4" w:space="0" w:color="auto"/>
                  </w:tcBorders>
                  <w:vAlign w:val="center"/>
                  <w:hideMark/>
                </w:tcPr>
                <w:p w:rsidR="0022236F" w:rsidRPr="00720E90" w:rsidRDefault="0022236F" w:rsidP="00A51EE6">
                  <w:pPr>
                    <w:spacing w:after="0" w:line="240" w:lineRule="auto"/>
                    <w:rPr>
                      <w:rFonts w:ascii="Times New Roman" w:eastAsia="Times New Roman" w:hAnsi="Times New Roman" w:cs="Times New Roman"/>
                      <w:bCs/>
                      <w:sz w:val="20"/>
                      <w:szCs w:val="20"/>
                    </w:rPr>
                  </w:pPr>
                </w:p>
              </w:tc>
              <w:tc>
                <w:tcPr>
                  <w:tcW w:w="1134" w:type="dxa"/>
                  <w:tcBorders>
                    <w:top w:val="nil"/>
                    <w:left w:val="nil"/>
                    <w:bottom w:val="single" w:sz="4" w:space="0" w:color="auto"/>
                    <w:right w:val="nil"/>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mar</w:t>
                  </w:r>
                  <w:r w:rsidR="00FF7F06" w:rsidRPr="00720E90">
                    <w:rPr>
                      <w:rFonts w:ascii="Times New Roman" w:eastAsia="Times New Roman" w:hAnsi="Times New Roman" w:cs="Times New Roman"/>
                      <w:color w:val="000000"/>
                      <w:sz w:val="20"/>
                      <w:szCs w:val="20"/>
                    </w:rPr>
                    <w:t>ts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10*</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10</w:t>
                  </w:r>
                </w:p>
              </w:tc>
            </w:tr>
            <w:tr w:rsidR="0022236F" w:rsidRPr="00A51EE6" w:rsidTr="005176B0">
              <w:trPr>
                <w:trHeight w:val="192"/>
              </w:trPr>
              <w:tc>
                <w:tcPr>
                  <w:tcW w:w="2124" w:type="dxa"/>
                  <w:vMerge/>
                  <w:tcBorders>
                    <w:top w:val="single" w:sz="4" w:space="0" w:color="auto"/>
                    <w:left w:val="single" w:sz="4" w:space="0" w:color="auto"/>
                    <w:bottom w:val="single" w:sz="4" w:space="0" w:color="000000"/>
                    <w:right w:val="single" w:sz="4" w:space="0" w:color="auto"/>
                  </w:tcBorders>
                  <w:vAlign w:val="center"/>
                  <w:hideMark/>
                </w:tcPr>
                <w:p w:rsidR="0022236F" w:rsidRPr="00720E90" w:rsidRDefault="0022236F" w:rsidP="00A51EE6">
                  <w:pPr>
                    <w:spacing w:after="0" w:line="240" w:lineRule="auto"/>
                    <w:rPr>
                      <w:rFonts w:ascii="Times New Roman" w:eastAsia="Times New Roman" w:hAnsi="Times New Roman" w:cs="Times New Roman"/>
                      <w:bCs/>
                      <w:sz w:val="20"/>
                      <w:szCs w:val="20"/>
                    </w:rPr>
                  </w:pPr>
                </w:p>
              </w:tc>
              <w:tc>
                <w:tcPr>
                  <w:tcW w:w="1134" w:type="dxa"/>
                  <w:tcBorders>
                    <w:top w:val="nil"/>
                    <w:left w:val="nil"/>
                    <w:bottom w:val="single" w:sz="4" w:space="0" w:color="auto"/>
                    <w:right w:val="nil"/>
                  </w:tcBorders>
                  <w:shd w:val="clear" w:color="auto" w:fill="auto"/>
                  <w:hideMark/>
                </w:tcPr>
                <w:p w:rsidR="0022236F" w:rsidRPr="00720E90" w:rsidRDefault="0022236F" w:rsidP="00FF7F0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ap</w:t>
                  </w:r>
                  <w:r w:rsidR="00FF7F06" w:rsidRPr="00720E90">
                    <w:rPr>
                      <w:rFonts w:ascii="Times New Roman" w:eastAsia="Times New Roman" w:hAnsi="Times New Roman" w:cs="Times New Roman"/>
                      <w:color w:val="000000"/>
                      <w:sz w:val="20"/>
                      <w:szCs w:val="20"/>
                    </w:rPr>
                    <w:t>rīlis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9*</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9</w:t>
                  </w:r>
                </w:p>
              </w:tc>
            </w:tr>
            <w:tr w:rsidR="0022236F" w:rsidRPr="00A51EE6" w:rsidTr="005176B0">
              <w:trPr>
                <w:trHeight w:val="386"/>
              </w:trPr>
              <w:tc>
                <w:tcPr>
                  <w:tcW w:w="212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rPr>
                      <w:rFonts w:ascii="Times New Roman" w:eastAsia="Times New Roman" w:hAnsi="Times New Roman" w:cs="Times New Roman"/>
                      <w:bCs/>
                      <w:sz w:val="20"/>
                      <w:szCs w:val="20"/>
                    </w:rPr>
                  </w:pPr>
                  <w:r w:rsidRPr="00720E90">
                    <w:rPr>
                      <w:rFonts w:ascii="Times New Roman" w:eastAsia="Times New Roman" w:hAnsi="Times New Roman" w:cs="Times New Roman"/>
                      <w:bCs/>
                      <w:sz w:val="20"/>
                      <w:szCs w:val="20"/>
                    </w:rPr>
                    <w:t>Grāmatvedis (14.saime, II līmenis, 8.mēnešalgu grupa; 3.kategorija)</w:t>
                  </w:r>
                </w:p>
              </w:tc>
              <w:tc>
                <w:tcPr>
                  <w:tcW w:w="1134" w:type="dxa"/>
                  <w:tcBorders>
                    <w:top w:val="nil"/>
                    <w:left w:val="nil"/>
                    <w:bottom w:val="single" w:sz="4" w:space="0" w:color="auto"/>
                    <w:right w:val="nil"/>
                  </w:tcBorders>
                  <w:shd w:val="clear" w:color="auto" w:fill="auto"/>
                  <w:hideMark/>
                </w:tcPr>
                <w:p w:rsidR="0022236F" w:rsidRPr="00720E90" w:rsidRDefault="0022236F" w:rsidP="00FF7F0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mai</w:t>
                  </w:r>
                  <w:r w:rsidR="00FF7F06" w:rsidRPr="00720E90">
                    <w:rPr>
                      <w:rFonts w:ascii="Times New Roman" w:eastAsia="Times New Roman" w:hAnsi="Times New Roman" w:cs="Times New Roman"/>
                      <w:color w:val="000000"/>
                      <w:sz w:val="20"/>
                      <w:szCs w:val="20"/>
                    </w:rPr>
                    <w:t>js</w:t>
                  </w:r>
                </w:p>
              </w:tc>
              <w:tc>
                <w:tcPr>
                  <w:tcW w:w="1134" w:type="dxa"/>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bCs/>
                      <w:color w:val="000000"/>
                      <w:sz w:val="20"/>
                      <w:szCs w:val="20"/>
                    </w:rPr>
                  </w:pPr>
                  <w:r w:rsidRPr="00720E90">
                    <w:rPr>
                      <w:rFonts w:ascii="Times New Roman" w:eastAsia="Times New Roman" w:hAnsi="Times New Roman" w:cs="Times New Roman"/>
                      <w:bCs/>
                      <w:color w:val="000000"/>
                      <w:sz w:val="20"/>
                      <w:szCs w:val="20"/>
                    </w:rPr>
                    <w:t>8</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bCs/>
                      <w:color w:val="000000"/>
                      <w:sz w:val="20"/>
                      <w:szCs w:val="20"/>
                    </w:rPr>
                  </w:pPr>
                  <w:r w:rsidRPr="00720E90">
                    <w:rPr>
                      <w:rFonts w:ascii="Times New Roman" w:eastAsia="Times New Roman" w:hAnsi="Times New Roman" w:cs="Times New Roman"/>
                      <w:bCs/>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bCs/>
                      <w:color w:val="000000"/>
                      <w:sz w:val="20"/>
                      <w:szCs w:val="20"/>
                    </w:rPr>
                  </w:pPr>
                  <w:r w:rsidRPr="00720E90">
                    <w:rPr>
                      <w:rFonts w:ascii="Times New Roman" w:eastAsia="Times New Roman" w:hAnsi="Times New Roman" w:cs="Times New Roman"/>
                      <w:bCs/>
                      <w:color w:val="000000"/>
                      <w:sz w:val="20"/>
                      <w:szCs w:val="20"/>
                    </w:rPr>
                    <w:t>8</w:t>
                  </w:r>
                </w:p>
              </w:tc>
            </w:tr>
            <w:tr w:rsidR="0022236F" w:rsidRPr="00A51EE6" w:rsidTr="005176B0">
              <w:trPr>
                <w:trHeight w:val="220"/>
              </w:trPr>
              <w:tc>
                <w:tcPr>
                  <w:tcW w:w="2124" w:type="dxa"/>
                  <w:vMerge w:val="restart"/>
                  <w:tcBorders>
                    <w:top w:val="nil"/>
                    <w:left w:val="single" w:sz="4" w:space="0" w:color="auto"/>
                    <w:bottom w:val="single" w:sz="4" w:space="0" w:color="auto"/>
                    <w:right w:val="single" w:sz="4" w:space="0" w:color="auto"/>
                  </w:tcBorders>
                  <w:shd w:val="clear" w:color="auto" w:fill="auto"/>
                  <w:hideMark/>
                </w:tcPr>
                <w:p w:rsidR="0022236F" w:rsidRPr="00720E90" w:rsidRDefault="0022236F" w:rsidP="00A51EE6">
                  <w:pPr>
                    <w:spacing w:after="0" w:line="240" w:lineRule="auto"/>
                    <w:rPr>
                      <w:rFonts w:ascii="Times New Roman" w:eastAsia="Times New Roman" w:hAnsi="Times New Roman" w:cs="Times New Roman"/>
                      <w:bCs/>
                      <w:sz w:val="20"/>
                      <w:szCs w:val="20"/>
                    </w:rPr>
                  </w:pPr>
                  <w:r w:rsidRPr="00720E90">
                    <w:rPr>
                      <w:rFonts w:ascii="Times New Roman" w:eastAsia="Times New Roman" w:hAnsi="Times New Roman" w:cs="Times New Roman"/>
                      <w:bCs/>
                      <w:sz w:val="20"/>
                      <w:szCs w:val="20"/>
                    </w:rPr>
                    <w:t>Vecākais referents (18.3saime, III līmenis, 8.mēnešalgu grupa; 3.kategorija)</w:t>
                  </w:r>
                </w:p>
              </w:tc>
              <w:tc>
                <w:tcPr>
                  <w:tcW w:w="1134" w:type="dxa"/>
                  <w:tcBorders>
                    <w:top w:val="nil"/>
                    <w:left w:val="nil"/>
                    <w:bottom w:val="single" w:sz="4" w:space="0" w:color="auto"/>
                    <w:right w:val="single" w:sz="4" w:space="0" w:color="auto"/>
                  </w:tcBorders>
                  <w:shd w:val="clear" w:color="auto" w:fill="auto"/>
                  <w:noWrap/>
                  <w:vAlign w:val="bottom"/>
                  <w:hideMark/>
                </w:tcPr>
                <w:p w:rsidR="0022236F" w:rsidRPr="00720E90" w:rsidRDefault="0022236F" w:rsidP="00FF7F0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mai</w:t>
                  </w:r>
                  <w:r w:rsidR="00FF7F06" w:rsidRPr="00720E90">
                    <w:rPr>
                      <w:rFonts w:ascii="Times New Roman" w:eastAsia="Times New Roman" w:hAnsi="Times New Roman" w:cs="Times New Roman"/>
                      <w:color w:val="000000"/>
                      <w:sz w:val="20"/>
                      <w:szCs w:val="20"/>
                    </w:rPr>
                    <w:t>js</w:t>
                  </w:r>
                </w:p>
              </w:tc>
              <w:tc>
                <w:tcPr>
                  <w:tcW w:w="1134" w:type="dxa"/>
                  <w:tcBorders>
                    <w:top w:val="nil"/>
                    <w:left w:val="nil"/>
                    <w:bottom w:val="single" w:sz="4" w:space="0" w:color="auto"/>
                    <w:right w:val="single" w:sz="4" w:space="0" w:color="auto"/>
                  </w:tcBorders>
                  <w:shd w:val="clear" w:color="auto" w:fill="auto"/>
                  <w:noWrap/>
                  <w:vAlign w:val="bottom"/>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8</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8</w:t>
                  </w:r>
                </w:p>
              </w:tc>
            </w:tr>
            <w:tr w:rsidR="0022236F" w:rsidRPr="00A51EE6" w:rsidTr="00720E90">
              <w:trPr>
                <w:trHeight w:val="192"/>
              </w:trPr>
              <w:tc>
                <w:tcPr>
                  <w:tcW w:w="2124" w:type="dxa"/>
                  <w:vMerge/>
                  <w:tcBorders>
                    <w:top w:val="nil"/>
                    <w:left w:val="single" w:sz="4" w:space="0" w:color="auto"/>
                    <w:bottom w:val="single" w:sz="4" w:space="0" w:color="auto"/>
                    <w:right w:val="single" w:sz="4" w:space="0" w:color="auto"/>
                  </w:tcBorders>
                  <w:vAlign w:val="center"/>
                  <w:hideMark/>
                </w:tcPr>
                <w:p w:rsidR="0022236F" w:rsidRPr="00720E90" w:rsidRDefault="0022236F" w:rsidP="00A51EE6">
                  <w:pPr>
                    <w:spacing w:after="0" w:line="240" w:lineRule="auto"/>
                    <w:rPr>
                      <w:rFonts w:ascii="Times New Roman" w:eastAsia="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noWrap/>
                  <w:hideMark/>
                </w:tcPr>
                <w:p w:rsidR="0022236F" w:rsidRPr="00720E90" w:rsidRDefault="0022236F" w:rsidP="00720E90">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sep</w:t>
                  </w:r>
                  <w:r w:rsidR="00FF7F06" w:rsidRPr="00720E90">
                    <w:rPr>
                      <w:rFonts w:ascii="Times New Roman" w:eastAsia="Times New Roman" w:hAnsi="Times New Roman" w:cs="Times New Roman"/>
                      <w:color w:val="000000"/>
                      <w:sz w:val="20"/>
                      <w:szCs w:val="20"/>
                    </w:rPr>
                    <w:t>tembris</w:t>
                  </w:r>
                </w:p>
              </w:tc>
              <w:tc>
                <w:tcPr>
                  <w:tcW w:w="1134" w:type="dxa"/>
                  <w:tcBorders>
                    <w:top w:val="nil"/>
                    <w:left w:val="nil"/>
                    <w:bottom w:val="single" w:sz="4" w:space="0" w:color="auto"/>
                    <w:right w:val="single" w:sz="4" w:space="0" w:color="auto"/>
                  </w:tcBorders>
                  <w:shd w:val="clear" w:color="auto" w:fill="auto"/>
                  <w:noWrap/>
                  <w:hideMark/>
                </w:tcPr>
                <w:p w:rsidR="0022236F" w:rsidRPr="00720E90" w:rsidRDefault="0022236F" w:rsidP="00720E90">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4</w:t>
                  </w:r>
                </w:p>
              </w:tc>
              <w:tc>
                <w:tcPr>
                  <w:tcW w:w="1029"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1</w:t>
                  </w:r>
                </w:p>
              </w:tc>
              <w:tc>
                <w:tcPr>
                  <w:tcW w:w="843" w:type="dxa"/>
                  <w:tcBorders>
                    <w:top w:val="nil"/>
                    <w:left w:val="nil"/>
                    <w:bottom w:val="single" w:sz="4" w:space="0" w:color="auto"/>
                    <w:right w:val="single" w:sz="4" w:space="0" w:color="auto"/>
                  </w:tcBorders>
                  <w:shd w:val="clear" w:color="auto" w:fill="auto"/>
                  <w:hideMark/>
                </w:tcPr>
                <w:p w:rsidR="0022236F" w:rsidRPr="00720E90" w:rsidRDefault="0022236F" w:rsidP="00A51EE6">
                  <w:pPr>
                    <w:spacing w:after="0" w:line="240" w:lineRule="auto"/>
                    <w:jc w:val="center"/>
                    <w:rPr>
                      <w:rFonts w:ascii="Times New Roman" w:eastAsia="Times New Roman" w:hAnsi="Times New Roman" w:cs="Times New Roman"/>
                      <w:color w:val="000000"/>
                      <w:sz w:val="20"/>
                      <w:szCs w:val="20"/>
                    </w:rPr>
                  </w:pPr>
                  <w:r w:rsidRPr="00720E90">
                    <w:rPr>
                      <w:rFonts w:ascii="Times New Roman" w:eastAsia="Times New Roman" w:hAnsi="Times New Roman" w:cs="Times New Roman"/>
                      <w:color w:val="000000"/>
                      <w:sz w:val="20"/>
                      <w:szCs w:val="20"/>
                    </w:rPr>
                    <w:t>4</w:t>
                  </w:r>
                </w:p>
              </w:tc>
            </w:tr>
            <w:tr w:rsidR="0022236F" w:rsidRPr="00A51EE6" w:rsidTr="005176B0">
              <w:trPr>
                <w:trHeight w:val="183"/>
              </w:trPr>
              <w:tc>
                <w:tcPr>
                  <w:tcW w:w="212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rPr>
                      <w:rFonts w:ascii="Times New Roman" w:eastAsia="Times New Roman" w:hAnsi="Times New Roman" w:cs="Times New Roman"/>
                      <w:sz w:val="20"/>
                      <w:szCs w:val="20"/>
                    </w:rPr>
                  </w:pPr>
                </w:p>
              </w:tc>
              <w:tc>
                <w:tcPr>
                  <w:tcW w:w="1029"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rPr>
                      <w:rFonts w:ascii="Times New Roman" w:eastAsia="Times New Roman" w:hAnsi="Times New Roman" w:cs="Times New Roman"/>
                      <w:sz w:val="20"/>
                      <w:szCs w:val="20"/>
                    </w:rPr>
                  </w:pPr>
                </w:p>
              </w:tc>
              <w:tc>
                <w:tcPr>
                  <w:tcW w:w="843" w:type="dxa"/>
                  <w:tcBorders>
                    <w:top w:val="nil"/>
                    <w:left w:val="nil"/>
                    <w:bottom w:val="nil"/>
                    <w:right w:val="nil"/>
                  </w:tcBorders>
                  <w:shd w:val="clear" w:color="auto" w:fill="auto"/>
                  <w:noWrap/>
                  <w:vAlign w:val="bottom"/>
                  <w:hideMark/>
                </w:tcPr>
                <w:p w:rsidR="0022236F" w:rsidRPr="0022236F" w:rsidRDefault="0022236F" w:rsidP="00A51EE6">
                  <w:pPr>
                    <w:spacing w:after="0" w:line="240" w:lineRule="auto"/>
                    <w:rPr>
                      <w:rFonts w:ascii="Times New Roman" w:eastAsia="Times New Roman" w:hAnsi="Times New Roman" w:cs="Times New Roman"/>
                      <w:sz w:val="20"/>
                      <w:szCs w:val="20"/>
                    </w:rPr>
                  </w:pPr>
                </w:p>
              </w:tc>
            </w:tr>
          </w:tbl>
          <w:p w:rsidR="00A51EE6" w:rsidRDefault="0022236F" w:rsidP="005176B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79C3">
              <w:rPr>
                <w:rFonts w:ascii="Times New Roman" w:eastAsia="Times New Roman" w:hAnsi="Times New Roman" w:cs="Times New Roman"/>
                <w:sz w:val="24"/>
                <w:szCs w:val="24"/>
              </w:rPr>
              <w:t xml:space="preserve">amata vietas </w:t>
            </w:r>
            <w:r>
              <w:rPr>
                <w:rFonts w:ascii="Times New Roman" w:eastAsia="Times New Roman" w:hAnsi="Times New Roman" w:cs="Times New Roman"/>
                <w:sz w:val="24"/>
                <w:szCs w:val="24"/>
              </w:rPr>
              <w:t>ir aizpildītas, bet finansējums 2017.</w:t>
            </w:r>
            <w:r w:rsidR="003E4034">
              <w:rPr>
                <w:rFonts w:ascii="Times New Roman" w:eastAsia="Times New Roman" w:hAnsi="Times New Roman" w:cs="Times New Roman"/>
                <w:sz w:val="24"/>
                <w:szCs w:val="24"/>
              </w:rPr>
              <w:t> </w:t>
            </w:r>
            <w:r>
              <w:rPr>
                <w:rFonts w:ascii="Times New Roman" w:eastAsia="Times New Roman" w:hAnsi="Times New Roman" w:cs="Times New Roman"/>
                <w:sz w:val="24"/>
                <w:szCs w:val="24"/>
              </w:rPr>
              <w:t>gadam vēl nav pārdalīts. Minētās amata vietas</w:t>
            </w:r>
            <w:r w:rsidR="00FF7F06">
              <w:rPr>
                <w:rFonts w:ascii="Times New Roman" w:eastAsia="Times New Roman" w:hAnsi="Times New Roman" w:cs="Times New Roman"/>
                <w:sz w:val="24"/>
                <w:szCs w:val="24"/>
              </w:rPr>
              <w:t xml:space="preserve"> šobrīd</w:t>
            </w:r>
            <w:r>
              <w:rPr>
                <w:rFonts w:ascii="Times New Roman" w:eastAsia="Times New Roman" w:hAnsi="Times New Roman" w:cs="Times New Roman"/>
                <w:sz w:val="24"/>
                <w:szCs w:val="24"/>
              </w:rPr>
              <w:t xml:space="preserve"> tiek finansētas no </w:t>
            </w:r>
            <w:r>
              <w:rPr>
                <w:rFonts w:ascii="Times New Roman" w:eastAsia="Times New Roman" w:hAnsi="Times New Roman" w:cs="Times New Roman"/>
                <w:sz w:val="24"/>
                <w:szCs w:val="24"/>
              </w:rPr>
              <w:lastRenderedPageBreak/>
              <w:t>iestādes esošajiem naudas līdzekļiem</w:t>
            </w:r>
            <w:r w:rsidR="00FF7F06">
              <w:rPr>
                <w:rFonts w:ascii="Times New Roman" w:eastAsia="Times New Roman" w:hAnsi="Times New Roman" w:cs="Times New Roman"/>
                <w:sz w:val="24"/>
                <w:szCs w:val="24"/>
              </w:rPr>
              <w:t>, pārdalot tos no gada pēdējā ceturkšņa</w:t>
            </w:r>
            <w:r>
              <w:rPr>
                <w:rFonts w:ascii="Times New Roman" w:eastAsia="Times New Roman" w:hAnsi="Times New Roman" w:cs="Times New Roman"/>
                <w:sz w:val="24"/>
                <w:szCs w:val="24"/>
              </w:rPr>
              <w:t>.</w:t>
            </w:r>
          </w:p>
          <w:p w:rsidR="00A51EE6" w:rsidRPr="00A51EE6" w:rsidRDefault="00A51EE6" w:rsidP="005176B0">
            <w:pPr>
              <w:spacing w:after="0" w:line="240" w:lineRule="auto"/>
              <w:jc w:val="both"/>
              <w:rPr>
                <w:rFonts w:ascii="Times New Roman" w:eastAsia="Times New Roman" w:hAnsi="Times New Roman" w:cs="Times New Roman"/>
                <w:sz w:val="24"/>
                <w:szCs w:val="24"/>
              </w:rPr>
            </w:pPr>
          </w:p>
          <w:p w:rsidR="00290997" w:rsidRDefault="00290997" w:rsidP="00975099">
            <w:pPr>
              <w:spacing w:after="0" w:line="240" w:lineRule="auto"/>
              <w:ind w:firstLine="457"/>
              <w:jc w:val="both"/>
              <w:rPr>
                <w:rFonts w:ascii="Times New Roman" w:hAnsi="Times New Roman"/>
                <w:sz w:val="24"/>
                <w:szCs w:val="24"/>
              </w:rPr>
            </w:pPr>
            <w:r>
              <w:rPr>
                <w:rFonts w:ascii="Times New Roman" w:eastAsia="Times New Roman" w:hAnsi="Times New Roman"/>
                <w:sz w:val="24"/>
                <w:szCs w:val="24"/>
              </w:rPr>
              <w:t>Saistībā</w:t>
            </w:r>
            <w:r w:rsidRPr="000F06BB">
              <w:rPr>
                <w:rFonts w:ascii="Times New Roman" w:eastAsia="Times New Roman" w:hAnsi="Times New Roman"/>
                <w:sz w:val="24"/>
                <w:szCs w:val="24"/>
              </w:rPr>
              <w:t xml:space="preserve"> </w:t>
            </w:r>
            <w:r>
              <w:rPr>
                <w:rFonts w:ascii="Times New Roman" w:eastAsia="Times New Roman" w:hAnsi="Times New Roman"/>
                <w:sz w:val="24"/>
                <w:szCs w:val="24"/>
              </w:rPr>
              <w:t xml:space="preserve">ar </w:t>
            </w:r>
            <w:r w:rsidR="005871BB">
              <w:rPr>
                <w:rFonts w:ascii="Times New Roman" w:eastAsia="Times New Roman" w:hAnsi="Times New Roman"/>
                <w:sz w:val="24"/>
                <w:szCs w:val="24"/>
              </w:rPr>
              <w:t>L</w:t>
            </w:r>
            <w:r w:rsidRPr="000F06BB">
              <w:rPr>
                <w:rFonts w:ascii="Times New Roman" w:eastAsia="Times New Roman" w:hAnsi="Times New Roman"/>
                <w:sz w:val="24"/>
                <w:szCs w:val="24"/>
              </w:rPr>
              <w:t>ikuma</w:t>
            </w:r>
            <w:r>
              <w:rPr>
                <w:rFonts w:ascii="Times New Roman" w:eastAsia="Times New Roman" w:hAnsi="Times New Roman"/>
                <w:sz w:val="24"/>
                <w:szCs w:val="24"/>
              </w:rPr>
              <w:t xml:space="preserve"> jauno normu </w:t>
            </w:r>
            <w:r w:rsidRPr="004F4C75">
              <w:rPr>
                <w:rFonts w:ascii="Times New Roman" w:hAnsi="Times New Roman"/>
                <w:sz w:val="24"/>
                <w:szCs w:val="24"/>
              </w:rPr>
              <w:t xml:space="preserve">ieviešanu ir paredzams uzturlīdzekļu saņēmēju skaita </w:t>
            </w:r>
            <w:r>
              <w:rPr>
                <w:rFonts w:ascii="Times New Roman" w:hAnsi="Times New Roman"/>
                <w:sz w:val="24"/>
                <w:szCs w:val="24"/>
              </w:rPr>
              <w:t>pieaugums.</w:t>
            </w:r>
          </w:p>
          <w:p w:rsidR="00290997" w:rsidRDefault="00290997" w:rsidP="00975099">
            <w:pPr>
              <w:spacing w:after="0" w:line="240" w:lineRule="auto"/>
              <w:ind w:firstLine="457"/>
              <w:jc w:val="both"/>
              <w:rPr>
                <w:rFonts w:ascii="Times New Roman" w:eastAsia="Times New Roman" w:hAnsi="Times New Roman"/>
                <w:bCs/>
                <w:sz w:val="24"/>
                <w:szCs w:val="24"/>
                <w:shd w:val="clear" w:color="auto" w:fill="FFFFFF"/>
              </w:rPr>
            </w:pPr>
            <w:r>
              <w:rPr>
                <w:rFonts w:ascii="Times New Roman" w:hAnsi="Times New Roman"/>
                <w:sz w:val="24"/>
                <w:szCs w:val="24"/>
              </w:rPr>
              <w:t>L</w:t>
            </w:r>
            <w:r w:rsidRPr="00264F57">
              <w:rPr>
                <w:rFonts w:ascii="Times New Roman" w:eastAsia="Times New Roman" w:hAnsi="Times New Roman"/>
                <w:bCs/>
                <w:sz w:val="24"/>
                <w:szCs w:val="24"/>
                <w:shd w:val="clear" w:color="auto" w:fill="FFFFFF"/>
              </w:rPr>
              <w:t>ai nodrošinātu uzturlīdzekļu izmaksu bē</w:t>
            </w:r>
            <w:r w:rsidR="00E3272C">
              <w:rPr>
                <w:rFonts w:ascii="Times New Roman" w:eastAsia="Times New Roman" w:hAnsi="Times New Roman"/>
                <w:bCs/>
                <w:sz w:val="24"/>
                <w:szCs w:val="24"/>
                <w:shd w:val="clear" w:color="auto" w:fill="FFFFFF"/>
              </w:rPr>
              <w:t>rniem vecumā no 18 līdz 21 gada</w:t>
            </w:r>
            <w:r w:rsidRPr="00264F57">
              <w:rPr>
                <w:rFonts w:ascii="Times New Roman" w:eastAsia="Times New Roman" w:hAnsi="Times New Roman"/>
                <w:bCs/>
                <w:sz w:val="24"/>
                <w:szCs w:val="24"/>
                <w:shd w:val="clear" w:color="auto" w:fill="FFFFFF"/>
              </w:rPr>
              <w:t>m, kuri turpina mācības vispārējās vidējās izglītības iestādēs, minimālajai darba algai valstī no 2017.</w:t>
            </w:r>
            <w:r w:rsidR="00FE6FFD">
              <w:rPr>
                <w:rFonts w:ascii="Times New Roman" w:eastAsia="Times New Roman" w:hAnsi="Times New Roman"/>
                <w:bCs/>
                <w:sz w:val="24"/>
                <w:szCs w:val="24"/>
                <w:shd w:val="clear" w:color="auto" w:fill="FFFFFF"/>
              </w:rPr>
              <w:t> </w:t>
            </w:r>
            <w:r w:rsidRPr="00264F57">
              <w:rPr>
                <w:rFonts w:ascii="Times New Roman" w:eastAsia="Times New Roman" w:hAnsi="Times New Roman"/>
                <w:bCs/>
                <w:sz w:val="24"/>
                <w:szCs w:val="24"/>
                <w:shd w:val="clear" w:color="auto" w:fill="FFFFFF"/>
              </w:rPr>
              <w:t>gada esot 380</w:t>
            </w:r>
            <w:r w:rsidR="008F5EDD">
              <w:rPr>
                <w:rFonts w:ascii="Times New Roman" w:eastAsia="Times New Roman" w:hAnsi="Times New Roman"/>
                <w:bCs/>
                <w:sz w:val="24"/>
                <w:szCs w:val="24"/>
                <w:shd w:val="clear" w:color="auto" w:fill="FFFFFF"/>
              </w:rPr>
              <w:t> </w:t>
            </w:r>
            <w:r w:rsidRPr="00264F57">
              <w:rPr>
                <w:rFonts w:ascii="Times New Roman" w:eastAsia="Times New Roman" w:hAnsi="Times New Roman"/>
                <w:bCs/>
                <w:i/>
                <w:sz w:val="24"/>
                <w:szCs w:val="24"/>
                <w:shd w:val="clear" w:color="auto" w:fill="FFFFFF"/>
              </w:rPr>
              <w:t>euro</w:t>
            </w:r>
            <w:r w:rsidRPr="00264F57">
              <w:rPr>
                <w:rFonts w:ascii="Times New Roman" w:eastAsia="Times New Roman" w:hAnsi="Times New Roman"/>
                <w:bCs/>
                <w:sz w:val="24"/>
                <w:szCs w:val="24"/>
                <w:shd w:val="clear" w:color="auto" w:fill="FFFFFF"/>
              </w:rPr>
              <w:t>, ir ne</w:t>
            </w:r>
            <w:r>
              <w:rPr>
                <w:rFonts w:ascii="Times New Roman" w:eastAsia="Times New Roman" w:hAnsi="Times New Roman"/>
                <w:bCs/>
                <w:sz w:val="24"/>
                <w:szCs w:val="24"/>
                <w:shd w:val="clear" w:color="auto" w:fill="FFFFFF"/>
              </w:rPr>
              <w:t xml:space="preserve">pieciešams papildu finansējums </w:t>
            </w:r>
            <w:r w:rsidR="0090300B">
              <w:rPr>
                <w:rFonts w:ascii="Times New Roman" w:eastAsia="Times New Roman" w:hAnsi="Times New Roman"/>
                <w:bCs/>
                <w:sz w:val="24"/>
                <w:szCs w:val="24"/>
                <w:shd w:val="clear" w:color="auto" w:fill="FFFFFF"/>
              </w:rPr>
              <w:t>2018.</w:t>
            </w:r>
            <w:r w:rsidR="008F5EDD">
              <w:rPr>
                <w:rFonts w:ascii="Times New Roman" w:eastAsia="Times New Roman" w:hAnsi="Times New Roman"/>
                <w:bCs/>
                <w:sz w:val="24"/>
                <w:szCs w:val="24"/>
                <w:shd w:val="clear" w:color="auto" w:fill="FFFFFF"/>
              </w:rPr>
              <w:t> </w:t>
            </w:r>
            <w:r w:rsidR="0090300B">
              <w:rPr>
                <w:rFonts w:ascii="Times New Roman" w:eastAsia="Times New Roman" w:hAnsi="Times New Roman"/>
                <w:bCs/>
                <w:sz w:val="24"/>
                <w:szCs w:val="24"/>
                <w:shd w:val="clear" w:color="auto" w:fill="FFFFFF"/>
              </w:rPr>
              <w:t xml:space="preserve">gadam un turpmāk ik gadu </w:t>
            </w:r>
            <w:r w:rsidRPr="00290997">
              <w:rPr>
                <w:rFonts w:ascii="Times New Roman" w:eastAsia="Times New Roman" w:hAnsi="Times New Roman"/>
                <w:bCs/>
                <w:sz w:val="24"/>
                <w:szCs w:val="24"/>
                <w:shd w:val="clear" w:color="auto" w:fill="FFFFFF"/>
              </w:rPr>
              <w:t>3 322</w:t>
            </w:r>
            <w:r w:rsidR="008F5EDD">
              <w:rPr>
                <w:rFonts w:ascii="Times New Roman" w:eastAsia="Times New Roman" w:hAnsi="Times New Roman"/>
                <w:bCs/>
                <w:sz w:val="24"/>
                <w:szCs w:val="24"/>
                <w:shd w:val="clear" w:color="auto" w:fill="FFFFFF"/>
              </w:rPr>
              <w:t> </w:t>
            </w:r>
            <w:r w:rsidRPr="00290997">
              <w:rPr>
                <w:rFonts w:ascii="Times New Roman" w:eastAsia="Times New Roman" w:hAnsi="Times New Roman"/>
                <w:bCs/>
                <w:sz w:val="24"/>
                <w:szCs w:val="24"/>
                <w:shd w:val="clear" w:color="auto" w:fill="FFFFFF"/>
              </w:rPr>
              <w:t>566</w:t>
            </w:r>
            <w:r w:rsidR="008F5EDD">
              <w:rPr>
                <w:rFonts w:ascii="Times New Roman" w:eastAsia="Times New Roman" w:hAnsi="Times New Roman"/>
                <w:bCs/>
                <w:sz w:val="24"/>
                <w:szCs w:val="24"/>
                <w:shd w:val="clear" w:color="auto" w:fill="FFFFFF"/>
              </w:rPr>
              <w:t> </w:t>
            </w:r>
            <w:r w:rsidR="001E0606" w:rsidRPr="001E0606">
              <w:rPr>
                <w:rFonts w:ascii="Times New Roman" w:eastAsia="Times New Roman" w:hAnsi="Times New Roman"/>
                <w:bCs/>
                <w:i/>
                <w:sz w:val="24"/>
                <w:szCs w:val="24"/>
                <w:shd w:val="clear" w:color="auto" w:fill="FFFFFF"/>
              </w:rPr>
              <w:t>euro</w:t>
            </w:r>
            <w:r w:rsidRPr="00290997">
              <w:rPr>
                <w:rFonts w:ascii="Times New Roman" w:eastAsia="Times New Roman" w:hAnsi="Times New Roman"/>
                <w:bCs/>
                <w:sz w:val="24"/>
                <w:szCs w:val="24"/>
                <w:shd w:val="clear" w:color="auto" w:fill="FFFFFF"/>
              </w:rPr>
              <w:t xml:space="preserve"> apmērā</w:t>
            </w:r>
            <w:r>
              <w:rPr>
                <w:rFonts w:ascii="Times New Roman" w:eastAsia="Times New Roman" w:hAnsi="Times New Roman"/>
                <w:bCs/>
                <w:sz w:val="24"/>
                <w:szCs w:val="24"/>
                <w:shd w:val="clear" w:color="auto" w:fill="FFFFFF"/>
              </w:rPr>
              <w:t>.</w:t>
            </w:r>
          </w:p>
          <w:p w:rsidR="00290997" w:rsidRDefault="00864547" w:rsidP="00975099">
            <w:pPr>
              <w:spacing w:after="0" w:line="240" w:lineRule="auto"/>
              <w:ind w:firstLine="457"/>
              <w:jc w:val="both"/>
              <w:rPr>
                <w:rFonts w:ascii="Times New Roman" w:hAnsi="Times New Roman"/>
                <w:sz w:val="24"/>
                <w:szCs w:val="24"/>
              </w:rPr>
            </w:pPr>
            <w:r w:rsidRPr="00C87AA2">
              <w:rPr>
                <w:rFonts w:ascii="Times New Roman" w:hAnsi="Times New Roman"/>
                <w:sz w:val="24"/>
                <w:szCs w:val="24"/>
              </w:rPr>
              <w:t xml:space="preserve">Pēc </w:t>
            </w:r>
            <w:r w:rsidR="00F011DD">
              <w:rPr>
                <w:rFonts w:ascii="Times New Roman" w:hAnsi="Times New Roman"/>
                <w:sz w:val="24"/>
                <w:szCs w:val="24"/>
              </w:rPr>
              <w:t>L</w:t>
            </w:r>
            <w:r w:rsidRPr="00C87AA2">
              <w:rPr>
                <w:rFonts w:ascii="Times New Roman" w:hAnsi="Times New Roman"/>
                <w:sz w:val="24"/>
                <w:szCs w:val="24"/>
              </w:rPr>
              <w:t>ikuma stāšan</w:t>
            </w:r>
            <w:r w:rsidR="00622014">
              <w:rPr>
                <w:rFonts w:ascii="Times New Roman" w:hAnsi="Times New Roman"/>
                <w:sz w:val="24"/>
                <w:szCs w:val="24"/>
              </w:rPr>
              <w:t>ā</w:t>
            </w:r>
            <w:r w:rsidRPr="00C87AA2">
              <w:rPr>
                <w:rFonts w:ascii="Times New Roman" w:hAnsi="Times New Roman"/>
                <w:sz w:val="24"/>
                <w:szCs w:val="24"/>
              </w:rPr>
              <w:t>s spēkā fonda administrācijai papildus iepriekš veiktajiem pasākumiem pašu ieņēmumu palielināšanai būs iespēja slēgt ar parādniekiem vienošanos par labprātīgu iemaksu veikšanu Uzturlīdzekļu garantiju fondā, kā arī motivēt parādniekus maksāt uzturlīdzekļus, izmantojot piešķirtās tiesības Ceļu satiksmes drošības direkcijas uzturētajā Transportlīdzekļu un to vadītāju valsts reģistrā</w:t>
            </w:r>
            <w:r>
              <w:rPr>
                <w:rFonts w:ascii="Times New Roman" w:hAnsi="Times New Roman"/>
                <w:sz w:val="24"/>
                <w:szCs w:val="24"/>
              </w:rPr>
              <w:t>,</w:t>
            </w:r>
            <w:r w:rsidRPr="00C87AA2">
              <w:rPr>
                <w:rFonts w:ascii="Times New Roman" w:hAnsi="Times New Roman"/>
                <w:sz w:val="24"/>
                <w:szCs w:val="24"/>
              </w:rPr>
              <w:t xml:space="preserve"> izdarīt atzīmi par personas transportlīdzekļa vai kuģošanas līdzekļa vadīšanas tiesību izmantošanas aizliegumu</w:t>
            </w:r>
            <w:r>
              <w:rPr>
                <w:rFonts w:ascii="Times New Roman" w:hAnsi="Times New Roman"/>
                <w:sz w:val="24"/>
                <w:szCs w:val="24"/>
              </w:rPr>
              <w:t>, kā rezultātā ir prognozējams regresa kārtībā atgūto līdzekļu pieaugums.</w:t>
            </w:r>
          </w:p>
          <w:p w:rsidR="00864547" w:rsidRDefault="00864547" w:rsidP="00975099">
            <w:pPr>
              <w:spacing w:after="0" w:line="240" w:lineRule="auto"/>
              <w:ind w:firstLine="457"/>
              <w:jc w:val="both"/>
              <w:rPr>
                <w:rFonts w:ascii="Times New Roman" w:eastAsia="Times New Roman" w:hAnsi="Times New Roman"/>
                <w:bCs/>
                <w:sz w:val="24"/>
                <w:szCs w:val="24"/>
                <w:shd w:val="clear" w:color="auto" w:fill="FFFFFF"/>
              </w:rPr>
            </w:pPr>
            <w:r>
              <w:rPr>
                <w:rFonts w:ascii="Times New Roman" w:hAnsi="Times New Roman"/>
                <w:sz w:val="24"/>
                <w:szCs w:val="24"/>
              </w:rPr>
              <w:t xml:space="preserve">Jau šobrīd regresa kārtībā atgūto līdzekļu apmērs ar katru gadu palielinās </w:t>
            </w:r>
            <w:r w:rsidR="00FE6FFD">
              <w:rPr>
                <w:rFonts w:ascii="Times New Roman" w:hAnsi="Times New Roman"/>
                <w:sz w:val="24"/>
                <w:szCs w:val="24"/>
              </w:rPr>
              <w:t xml:space="preserve">– </w:t>
            </w:r>
            <w:r w:rsidRPr="00C87AA2">
              <w:rPr>
                <w:rFonts w:ascii="Times New Roman" w:hAnsi="Times New Roman"/>
                <w:sz w:val="24"/>
                <w:szCs w:val="24"/>
              </w:rPr>
              <w:t>2012.</w:t>
            </w:r>
            <w:r w:rsidR="008F5EDD">
              <w:rPr>
                <w:rFonts w:ascii="Times New Roman" w:hAnsi="Times New Roman"/>
                <w:sz w:val="24"/>
                <w:szCs w:val="24"/>
              </w:rPr>
              <w:t> </w:t>
            </w:r>
            <w:r w:rsidRPr="00C87AA2">
              <w:rPr>
                <w:rFonts w:ascii="Times New Roman" w:hAnsi="Times New Roman"/>
                <w:sz w:val="24"/>
                <w:szCs w:val="24"/>
              </w:rPr>
              <w:t>gadā sasniedzot 2</w:t>
            </w:r>
            <w:r w:rsidR="008F5EDD">
              <w:rPr>
                <w:rFonts w:ascii="Times New Roman" w:hAnsi="Times New Roman"/>
                <w:sz w:val="24"/>
                <w:szCs w:val="24"/>
              </w:rPr>
              <w:t> </w:t>
            </w:r>
            <w:r w:rsidRPr="00C87AA2">
              <w:rPr>
                <w:rFonts w:ascii="Times New Roman" w:hAnsi="Times New Roman"/>
                <w:sz w:val="24"/>
                <w:szCs w:val="24"/>
              </w:rPr>
              <w:t>043</w:t>
            </w:r>
            <w:r w:rsidR="008F5EDD">
              <w:rPr>
                <w:rFonts w:ascii="Times New Roman" w:hAnsi="Times New Roman"/>
                <w:sz w:val="24"/>
                <w:szCs w:val="24"/>
              </w:rPr>
              <w:t> </w:t>
            </w:r>
            <w:r w:rsidRPr="00C87AA2">
              <w:rPr>
                <w:rFonts w:ascii="Times New Roman" w:hAnsi="Times New Roman"/>
                <w:sz w:val="24"/>
                <w:szCs w:val="24"/>
              </w:rPr>
              <w:t>000</w:t>
            </w:r>
            <w:r w:rsidR="008F5EDD">
              <w:rPr>
                <w:rFonts w:ascii="Times New Roman" w:hAnsi="Times New Roman"/>
                <w:sz w:val="24"/>
                <w:szCs w:val="24"/>
              </w:rPr>
              <w:t> </w:t>
            </w:r>
            <w:r w:rsidR="001E0606" w:rsidRPr="001E0606">
              <w:rPr>
                <w:rFonts w:ascii="Times New Roman" w:hAnsi="Times New Roman"/>
                <w:i/>
                <w:sz w:val="24"/>
                <w:szCs w:val="24"/>
              </w:rPr>
              <w:t>euro</w:t>
            </w:r>
            <w:r w:rsidRPr="00C87AA2">
              <w:rPr>
                <w:rFonts w:ascii="Times New Roman" w:hAnsi="Times New Roman"/>
                <w:sz w:val="24"/>
                <w:szCs w:val="24"/>
              </w:rPr>
              <w:t>, 2013.</w:t>
            </w:r>
            <w:r w:rsidR="008F5EDD">
              <w:rPr>
                <w:rFonts w:ascii="Times New Roman" w:hAnsi="Times New Roman"/>
                <w:sz w:val="24"/>
                <w:szCs w:val="24"/>
              </w:rPr>
              <w:t> </w:t>
            </w:r>
            <w:r w:rsidRPr="00C87AA2">
              <w:rPr>
                <w:rFonts w:ascii="Times New Roman" w:hAnsi="Times New Roman"/>
                <w:sz w:val="24"/>
                <w:szCs w:val="24"/>
              </w:rPr>
              <w:t xml:space="preserve">gadā </w:t>
            </w:r>
            <w:r w:rsidR="008F5EDD">
              <w:rPr>
                <w:rFonts w:ascii="Times New Roman" w:hAnsi="Times New Roman"/>
                <w:sz w:val="24"/>
                <w:szCs w:val="24"/>
              </w:rPr>
              <w:t>–</w:t>
            </w:r>
            <w:r w:rsidRPr="00C87AA2">
              <w:rPr>
                <w:rFonts w:ascii="Times New Roman" w:hAnsi="Times New Roman"/>
                <w:sz w:val="24"/>
                <w:szCs w:val="24"/>
              </w:rPr>
              <w:t xml:space="preserve"> 2</w:t>
            </w:r>
            <w:r w:rsidR="008F5EDD">
              <w:rPr>
                <w:rFonts w:ascii="Times New Roman" w:hAnsi="Times New Roman"/>
                <w:sz w:val="24"/>
                <w:szCs w:val="24"/>
              </w:rPr>
              <w:t> </w:t>
            </w:r>
            <w:r w:rsidRPr="00C87AA2">
              <w:rPr>
                <w:rFonts w:ascii="Times New Roman" w:hAnsi="Times New Roman"/>
                <w:sz w:val="24"/>
                <w:szCs w:val="24"/>
              </w:rPr>
              <w:t>174</w:t>
            </w:r>
            <w:r w:rsidR="008F5EDD">
              <w:rPr>
                <w:rFonts w:ascii="Times New Roman" w:hAnsi="Times New Roman"/>
                <w:sz w:val="24"/>
                <w:szCs w:val="24"/>
              </w:rPr>
              <w:t> </w:t>
            </w:r>
            <w:r w:rsidRPr="00C87AA2">
              <w:rPr>
                <w:rFonts w:ascii="Times New Roman" w:hAnsi="Times New Roman"/>
                <w:sz w:val="24"/>
                <w:szCs w:val="24"/>
              </w:rPr>
              <w:t>224</w:t>
            </w:r>
            <w:r w:rsidR="008F5EDD">
              <w:rPr>
                <w:rFonts w:ascii="Times New Roman" w:hAnsi="Times New Roman"/>
                <w:sz w:val="24"/>
                <w:szCs w:val="24"/>
              </w:rPr>
              <w:t> </w:t>
            </w:r>
            <w:r w:rsidR="001E0606" w:rsidRPr="001E0606">
              <w:rPr>
                <w:rFonts w:ascii="Times New Roman" w:hAnsi="Times New Roman"/>
                <w:i/>
                <w:sz w:val="24"/>
                <w:szCs w:val="24"/>
              </w:rPr>
              <w:t>euro</w:t>
            </w:r>
            <w:r w:rsidRPr="00C87AA2">
              <w:rPr>
                <w:rFonts w:ascii="Times New Roman" w:hAnsi="Times New Roman"/>
                <w:sz w:val="24"/>
                <w:szCs w:val="24"/>
              </w:rPr>
              <w:t>, 2014.</w:t>
            </w:r>
            <w:r w:rsidR="008F5EDD">
              <w:rPr>
                <w:rFonts w:ascii="Times New Roman" w:hAnsi="Times New Roman"/>
                <w:sz w:val="24"/>
                <w:szCs w:val="24"/>
              </w:rPr>
              <w:t> </w:t>
            </w:r>
            <w:r w:rsidRPr="00C87AA2">
              <w:rPr>
                <w:rFonts w:ascii="Times New Roman" w:hAnsi="Times New Roman"/>
                <w:sz w:val="24"/>
                <w:szCs w:val="24"/>
              </w:rPr>
              <w:t xml:space="preserve">gadā </w:t>
            </w:r>
            <w:r w:rsidR="008F5EDD">
              <w:rPr>
                <w:rFonts w:ascii="Times New Roman" w:hAnsi="Times New Roman"/>
                <w:sz w:val="24"/>
                <w:szCs w:val="24"/>
              </w:rPr>
              <w:t>–</w:t>
            </w:r>
            <w:r w:rsidRPr="00C87AA2">
              <w:rPr>
                <w:rFonts w:ascii="Times New Roman" w:hAnsi="Times New Roman"/>
                <w:sz w:val="24"/>
                <w:szCs w:val="24"/>
              </w:rPr>
              <w:t xml:space="preserve"> 2</w:t>
            </w:r>
            <w:r w:rsidR="008F5EDD">
              <w:rPr>
                <w:rFonts w:ascii="Times New Roman" w:hAnsi="Times New Roman"/>
                <w:sz w:val="24"/>
                <w:szCs w:val="24"/>
              </w:rPr>
              <w:t> </w:t>
            </w:r>
            <w:r w:rsidRPr="00C87AA2">
              <w:rPr>
                <w:rFonts w:ascii="Times New Roman" w:hAnsi="Times New Roman"/>
                <w:sz w:val="24"/>
                <w:szCs w:val="24"/>
              </w:rPr>
              <w:t>588</w:t>
            </w:r>
            <w:r w:rsidR="008F5EDD">
              <w:rPr>
                <w:rFonts w:ascii="Times New Roman" w:hAnsi="Times New Roman"/>
                <w:sz w:val="24"/>
                <w:szCs w:val="24"/>
              </w:rPr>
              <w:t> </w:t>
            </w:r>
            <w:r w:rsidRPr="00C87AA2">
              <w:rPr>
                <w:rFonts w:ascii="Times New Roman" w:hAnsi="Times New Roman"/>
                <w:sz w:val="24"/>
                <w:szCs w:val="24"/>
              </w:rPr>
              <w:t>643</w:t>
            </w:r>
            <w:r w:rsidR="008F5EDD">
              <w:rPr>
                <w:rFonts w:ascii="Times New Roman" w:hAnsi="Times New Roman"/>
                <w:sz w:val="24"/>
                <w:szCs w:val="24"/>
              </w:rPr>
              <w:t> </w:t>
            </w:r>
            <w:r w:rsidR="001E0606" w:rsidRPr="001E0606">
              <w:rPr>
                <w:rFonts w:ascii="Times New Roman" w:hAnsi="Times New Roman"/>
                <w:i/>
                <w:sz w:val="24"/>
                <w:szCs w:val="24"/>
              </w:rPr>
              <w:t>euro</w:t>
            </w:r>
            <w:r w:rsidRPr="00C87AA2">
              <w:rPr>
                <w:rFonts w:ascii="Times New Roman" w:hAnsi="Times New Roman"/>
                <w:sz w:val="24"/>
                <w:szCs w:val="24"/>
              </w:rPr>
              <w:t>, 2015.</w:t>
            </w:r>
            <w:r w:rsidR="008F5EDD">
              <w:rPr>
                <w:rFonts w:ascii="Times New Roman" w:hAnsi="Times New Roman"/>
                <w:sz w:val="24"/>
                <w:szCs w:val="24"/>
              </w:rPr>
              <w:t> </w:t>
            </w:r>
            <w:r w:rsidRPr="00C87AA2">
              <w:rPr>
                <w:rFonts w:ascii="Times New Roman" w:hAnsi="Times New Roman"/>
                <w:sz w:val="24"/>
                <w:szCs w:val="24"/>
              </w:rPr>
              <w:t>gadā – 3</w:t>
            </w:r>
            <w:r w:rsidR="008F5EDD">
              <w:rPr>
                <w:rFonts w:ascii="Times New Roman" w:hAnsi="Times New Roman"/>
                <w:sz w:val="24"/>
                <w:szCs w:val="24"/>
              </w:rPr>
              <w:t> </w:t>
            </w:r>
            <w:r w:rsidRPr="00C87AA2">
              <w:rPr>
                <w:rFonts w:ascii="Times New Roman" w:hAnsi="Times New Roman"/>
                <w:sz w:val="24"/>
                <w:szCs w:val="24"/>
              </w:rPr>
              <w:t>513</w:t>
            </w:r>
            <w:r w:rsidR="008F5EDD">
              <w:rPr>
                <w:rFonts w:ascii="Times New Roman" w:hAnsi="Times New Roman"/>
                <w:sz w:val="24"/>
                <w:szCs w:val="24"/>
              </w:rPr>
              <w:t> </w:t>
            </w:r>
            <w:r w:rsidRPr="00C87AA2">
              <w:rPr>
                <w:rFonts w:ascii="Times New Roman" w:hAnsi="Times New Roman"/>
                <w:sz w:val="24"/>
                <w:szCs w:val="24"/>
              </w:rPr>
              <w:t>413</w:t>
            </w:r>
            <w:r w:rsidR="008F5EDD">
              <w:rPr>
                <w:rFonts w:ascii="Times New Roman" w:hAnsi="Times New Roman"/>
                <w:sz w:val="24"/>
                <w:szCs w:val="24"/>
              </w:rPr>
              <w:t> </w:t>
            </w:r>
            <w:r w:rsidR="001E0606" w:rsidRPr="001E0606">
              <w:rPr>
                <w:rFonts w:ascii="Times New Roman" w:hAnsi="Times New Roman"/>
                <w:i/>
                <w:sz w:val="24"/>
                <w:szCs w:val="24"/>
              </w:rPr>
              <w:t>euro</w:t>
            </w:r>
            <w:r w:rsidRPr="00C87AA2">
              <w:rPr>
                <w:rFonts w:ascii="Times New Roman" w:hAnsi="Times New Roman"/>
                <w:sz w:val="24"/>
                <w:szCs w:val="24"/>
              </w:rPr>
              <w:t>, 2016.</w:t>
            </w:r>
            <w:r w:rsidR="008F5EDD">
              <w:rPr>
                <w:rFonts w:ascii="Times New Roman" w:hAnsi="Times New Roman"/>
                <w:sz w:val="24"/>
                <w:szCs w:val="24"/>
              </w:rPr>
              <w:t> </w:t>
            </w:r>
            <w:r w:rsidRPr="00C87AA2">
              <w:rPr>
                <w:rFonts w:ascii="Times New Roman" w:hAnsi="Times New Roman"/>
                <w:sz w:val="24"/>
                <w:szCs w:val="24"/>
              </w:rPr>
              <w:t>gadā – 4</w:t>
            </w:r>
            <w:r w:rsidR="008F5EDD">
              <w:rPr>
                <w:rFonts w:ascii="Times New Roman" w:hAnsi="Times New Roman"/>
                <w:sz w:val="24"/>
                <w:szCs w:val="24"/>
              </w:rPr>
              <w:t> </w:t>
            </w:r>
            <w:r w:rsidRPr="00C87AA2">
              <w:rPr>
                <w:rFonts w:ascii="Times New Roman" w:hAnsi="Times New Roman"/>
                <w:sz w:val="24"/>
                <w:szCs w:val="24"/>
              </w:rPr>
              <w:t>295</w:t>
            </w:r>
            <w:r w:rsidR="008F5EDD">
              <w:rPr>
                <w:rFonts w:ascii="Times New Roman" w:hAnsi="Times New Roman"/>
                <w:sz w:val="24"/>
                <w:szCs w:val="24"/>
              </w:rPr>
              <w:t> </w:t>
            </w:r>
            <w:r w:rsidRPr="00C87AA2">
              <w:rPr>
                <w:rFonts w:ascii="Times New Roman" w:hAnsi="Times New Roman"/>
                <w:sz w:val="24"/>
                <w:szCs w:val="24"/>
              </w:rPr>
              <w:t>638</w:t>
            </w:r>
            <w:r w:rsidR="008F5EDD">
              <w:rPr>
                <w:rFonts w:ascii="Times New Roman" w:hAnsi="Times New Roman"/>
                <w:sz w:val="24"/>
                <w:szCs w:val="24"/>
              </w:rPr>
              <w:t> </w:t>
            </w:r>
            <w:r w:rsidR="001E0606" w:rsidRPr="001E0606">
              <w:rPr>
                <w:rFonts w:ascii="Times New Roman" w:hAnsi="Times New Roman"/>
                <w:i/>
                <w:sz w:val="24"/>
                <w:szCs w:val="24"/>
              </w:rPr>
              <w:t>euro</w:t>
            </w:r>
            <w:r>
              <w:rPr>
                <w:rFonts w:ascii="Times New Roman" w:hAnsi="Times New Roman"/>
                <w:sz w:val="24"/>
                <w:szCs w:val="24"/>
              </w:rPr>
              <w:t>, kā rezultātā pēc jauno normu ieviešanas, papildus atgūtie līdzekļi būs pietiekami, lai nodrošinātu gan papildus uzturlīdzekļu izmaksu, gan finansējumu fonda administrācijai pieaugošo administratīvo izmaksu segšanai.</w:t>
            </w:r>
          </w:p>
          <w:p w:rsidR="00290997" w:rsidRDefault="00864547" w:rsidP="00975099">
            <w:pPr>
              <w:spacing w:after="0" w:line="240" w:lineRule="auto"/>
              <w:ind w:firstLine="360"/>
              <w:jc w:val="both"/>
              <w:rPr>
                <w:rFonts w:ascii="Times New Roman" w:hAnsi="Times New Roman"/>
                <w:sz w:val="24"/>
                <w:szCs w:val="24"/>
              </w:rPr>
            </w:pPr>
            <w:r>
              <w:rPr>
                <w:rFonts w:ascii="Times New Roman" w:eastAsia="Times New Roman" w:hAnsi="Times New Roman"/>
                <w:bCs/>
                <w:sz w:val="24"/>
                <w:szCs w:val="24"/>
                <w:shd w:val="clear" w:color="auto" w:fill="FFFFFF"/>
              </w:rPr>
              <w:t>Ņemot vērā iepriekšminēto, Tieslie</w:t>
            </w:r>
            <w:r w:rsidR="00E10389">
              <w:rPr>
                <w:rFonts w:ascii="Times New Roman" w:eastAsia="Times New Roman" w:hAnsi="Times New Roman"/>
                <w:bCs/>
                <w:sz w:val="24"/>
                <w:szCs w:val="24"/>
                <w:shd w:val="clear" w:color="auto" w:fill="FFFFFF"/>
              </w:rPr>
              <w:t>tu ministrija ir iesniegusi Fin</w:t>
            </w:r>
            <w:r>
              <w:rPr>
                <w:rFonts w:ascii="Times New Roman" w:eastAsia="Times New Roman" w:hAnsi="Times New Roman"/>
                <w:bCs/>
                <w:sz w:val="24"/>
                <w:szCs w:val="24"/>
                <w:shd w:val="clear" w:color="auto" w:fill="FFFFFF"/>
              </w:rPr>
              <w:t>anšu ministrijā priek</w:t>
            </w:r>
            <w:r w:rsidR="00E10389">
              <w:rPr>
                <w:rFonts w:ascii="Times New Roman" w:eastAsia="Times New Roman" w:hAnsi="Times New Roman"/>
                <w:bCs/>
                <w:sz w:val="24"/>
                <w:szCs w:val="24"/>
                <w:shd w:val="clear" w:color="auto" w:fill="FFFFFF"/>
              </w:rPr>
              <w:t>šlikumu</w:t>
            </w:r>
            <w:r>
              <w:rPr>
                <w:rFonts w:ascii="Times New Roman" w:eastAsia="Times New Roman" w:hAnsi="Times New Roman"/>
                <w:bCs/>
                <w:sz w:val="24"/>
                <w:szCs w:val="24"/>
                <w:shd w:val="clear" w:color="auto" w:fill="FFFFFF"/>
              </w:rPr>
              <w:t xml:space="preserve"> </w:t>
            </w:r>
            <w:r w:rsidR="00E10389" w:rsidRPr="004F4C75">
              <w:rPr>
                <w:rFonts w:ascii="Times New Roman" w:hAnsi="Times New Roman"/>
                <w:sz w:val="24"/>
                <w:szCs w:val="24"/>
              </w:rPr>
              <w:t>palielināt budžeta apakšprogrammā 03.</w:t>
            </w:r>
            <w:r w:rsidR="00E10389" w:rsidRPr="00E10389">
              <w:rPr>
                <w:rFonts w:ascii="Times New Roman" w:hAnsi="Times New Roman"/>
                <w:sz w:val="24"/>
                <w:szCs w:val="24"/>
              </w:rPr>
              <w:t xml:space="preserve">08.00 "Uzturlīdzekļu garantiju fonds" ieņēmumus no maksas pakalpojumiem un citiem pašu ieņēmumiem un attiecīgi sociālos izdevumus </w:t>
            </w:r>
            <w:r w:rsidR="005871BB">
              <w:rPr>
                <w:rFonts w:ascii="Times New Roman" w:hAnsi="Times New Roman"/>
                <w:sz w:val="24"/>
                <w:szCs w:val="24"/>
              </w:rPr>
              <w:t>–</w:t>
            </w:r>
            <w:r w:rsidR="005871BB" w:rsidRPr="00E10389">
              <w:rPr>
                <w:rFonts w:ascii="Times New Roman" w:hAnsi="Times New Roman"/>
                <w:sz w:val="24"/>
                <w:szCs w:val="24"/>
              </w:rPr>
              <w:t xml:space="preserve"> </w:t>
            </w:r>
            <w:r w:rsidR="00E10389" w:rsidRPr="00E10389">
              <w:rPr>
                <w:rFonts w:ascii="Times New Roman" w:hAnsi="Times New Roman"/>
                <w:sz w:val="24"/>
                <w:szCs w:val="24"/>
              </w:rPr>
              <w:t>2018.</w:t>
            </w:r>
            <w:r w:rsidR="008F5EDD">
              <w:rPr>
                <w:rFonts w:ascii="Times New Roman" w:hAnsi="Times New Roman"/>
                <w:sz w:val="24"/>
                <w:szCs w:val="24"/>
              </w:rPr>
              <w:t> </w:t>
            </w:r>
            <w:r w:rsidR="00E10389" w:rsidRPr="00E10389">
              <w:rPr>
                <w:rFonts w:ascii="Times New Roman" w:hAnsi="Times New Roman"/>
                <w:sz w:val="24"/>
                <w:szCs w:val="24"/>
              </w:rPr>
              <w:t>gadā 2 500</w:t>
            </w:r>
            <w:r w:rsidR="008F5EDD">
              <w:rPr>
                <w:rFonts w:ascii="Times New Roman" w:hAnsi="Times New Roman"/>
                <w:sz w:val="24"/>
                <w:szCs w:val="24"/>
              </w:rPr>
              <w:t> </w:t>
            </w:r>
            <w:r w:rsidR="00E10389" w:rsidRPr="00E10389">
              <w:rPr>
                <w:rFonts w:ascii="Times New Roman" w:hAnsi="Times New Roman"/>
                <w:sz w:val="24"/>
                <w:szCs w:val="24"/>
              </w:rPr>
              <w:t>000</w:t>
            </w:r>
            <w:r w:rsidR="008F5EDD">
              <w:rPr>
                <w:rFonts w:ascii="Times New Roman" w:hAnsi="Times New Roman"/>
                <w:sz w:val="24"/>
                <w:szCs w:val="24"/>
              </w:rPr>
              <w:t> </w:t>
            </w:r>
            <w:r w:rsidR="001E0606" w:rsidRPr="001E0606">
              <w:rPr>
                <w:rFonts w:ascii="Times New Roman" w:hAnsi="Times New Roman"/>
                <w:i/>
                <w:sz w:val="24"/>
                <w:szCs w:val="24"/>
              </w:rPr>
              <w:t>euro</w:t>
            </w:r>
            <w:r w:rsidR="00E10389" w:rsidRPr="00E10389">
              <w:rPr>
                <w:rFonts w:ascii="Times New Roman" w:hAnsi="Times New Roman"/>
                <w:sz w:val="24"/>
                <w:szCs w:val="24"/>
              </w:rPr>
              <w:t>, 2019.</w:t>
            </w:r>
            <w:r w:rsidR="00FE6FFD">
              <w:rPr>
                <w:rFonts w:ascii="Times New Roman" w:hAnsi="Times New Roman"/>
                <w:sz w:val="24"/>
                <w:szCs w:val="24"/>
              </w:rPr>
              <w:t> </w:t>
            </w:r>
            <w:r w:rsidR="00E10389" w:rsidRPr="00E10389">
              <w:rPr>
                <w:rFonts w:ascii="Times New Roman" w:hAnsi="Times New Roman"/>
                <w:sz w:val="24"/>
                <w:szCs w:val="24"/>
              </w:rPr>
              <w:t>gadā 3</w:t>
            </w:r>
            <w:r w:rsidR="008F5EDD">
              <w:rPr>
                <w:rFonts w:ascii="Times New Roman" w:hAnsi="Times New Roman"/>
                <w:sz w:val="24"/>
                <w:szCs w:val="24"/>
              </w:rPr>
              <w:t> </w:t>
            </w:r>
            <w:r w:rsidR="00E10389" w:rsidRPr="00E10389">
              <w:rPr>
                <w:rFonts w:ascii="Times New Roman" w:hAnsi="Times New Roman"/>
                <w:sz w:val="24"/>
                <w:szCs w:val="24"/>
              </w:rPr>
              <w:t>000</w:t>
            </w:r>
            <w:r w:rsidR="008F5EDD">
              <w:rPr>
                <w:rFonts w:ascii="Times New Roman" w:hAnsi="Times New Roman"/>
                <w:sz w:val="24"/>
                <w:szCs w:val="24"/>
              </w:rPr>
              <w:t> </w:t>
            </w:r>
            <w:r w:rsidR="00E10389" w:rsidRPr="00E10389">
              <w:rPr>
                <w:rFonts w:ascii="Times New Roman" w:hAnsi="Times New Roman"/>
                <w:sz w:val="24"/>
                <w:szCs w:val="24"/>
              </w:rPr>
              <w:t>000</w:t>
            </w:r>
            <w:r w:rsidR="008F5EDD">
              <w:rPr>
                <w:rFonts w:ascii="Times New Roman" w:hAnsi="Times New Roman"/>
                <w:sz w:val="24"/>
                <w:szCs w:val="24"/>
              </w:rPr>
              <w:t> </w:t>
            </w:r>
            <w:r w:rsidR="001E0606" w:rsidRPr="001E0606">
              <w:rPr>
                <w:rFonts w:ascii="Times New Roman" w:hAnsi="Times New Roman"/>
                <w:i/>
                <w:sz w:val="24"/>
                <w:szCs w:val="24"/>
              </w:rPr>
              <w:t>euro</w:t>
            </w:r>
            <w:r w:rsidR="00E10389" w:rsidRPr="00E10389">
              <w:rPr>
                <w:rFonts w:ascii="Times New Roman" w:hAnsi="Times New Roman"/>
                <w:sz w:val="24"/>
                <w:szCs w:val="24"/>
              </w:rPr>
              <w:t xml:space="preserve"> apmērā un 2020.</w:t>
            </w:r>
            <w:r w:rsidR="008F5EDD">
              <w:rPr>
                <w:rFonts w:ascii="Times New Roman" w:hAnsi="Times New Roman"/>
                <w:sz w:val="24"/>
                <w:szCs w:val="24"/>
              </w:rPr>
              <w:t> </w:t>
            </w:r>
            <w:r w:rsidR="00E10389" w:rsidRPr="00E10389">
              <w:rPr>
                <w:rFonts w:ascii="Times New Roman" w:hAnsi="Times New Roman"/>
                <w:sz w:val="24"/>
                <w:szCs w:val="24"/>
              </w:rPr>
              <w:t>gadā 3 783</w:t>
            </w:r>
            <w:r w:rsidR="008F5EDD">
              <w:rPr>
                <w:rFonts w:ascii="Times New Roman" w:hAnsi="Times New Roman"/>
                <w:sz w:val="24"/>
                <w:szCs w:val="24"/>
              </w:rPr>
              <w:t> </w:t>
            </w:r>
            <w:r w:rsidR="00E10389" w:rsidRPr="00E10389">
              <w:rPr>
                <w:rFonts w:ascii="Times New Roman" w:hAnsi="Times New Roman"/>
                <w:sz w:val="24"/>
                <w:szCs w:val="24"/>
              </w:rPr>
              <w:t>831</w:t>
            </w:r>
            <w:r w:rsidR="008F5EDD">
              <w:rPr>
                <w:rFonts w:ascii="Times New Roman" w:hAnsi="Times New Roman"/>
                <w:sz w:val="24"/>
                <w:szCs w:val="24"/>
              </w:rPr>
              <w:t> </w:t>
            </w:r>
            <w:r w:rsidR="001E0606" w:rsidRPr="001E0606">
              <w:rPr>
                <w:rFonts w:ascii="Times New Roman" w:hAnsi="Times New Roman"/>
                <w:i/>
                <w:sz w:val="24"/>
                <w:szCs w:val="24"/>
              </w:rPr>
              <w:t>euro</w:t>
            </w:r>
            <w:r w:rsidR="00E10389" w:rsidRPr="00E10389">
              <w:rPr>
                <w:rFonts w:ascii="Times New Roman" w:hAnsi="Times New Roman"/>
                <w:sz w:val="24"/>
                <w:szCs w:val="24"/>
              </w:rPr>
              <w:t xml:space="preserve"> apmērā. Savukārt pirmo divu gadu laikā, kam</w:t>
            </w:r>
            <w:r w:rsidR="00E10389" w:rsidRPr="001800C7">
              <w:rPr>
                <w:rFonts w:ascii="Times New Roman" w:hAnsi="Times New Roman"/>
                <w:sz w:val="24"/>
                <w:szCs w:val="24"/>
              </w:rPr>
              <w:t>ēr pieaug regresa kārtībā atgūtie līdzekļi, lai nodrošin</w:t>
            </w:r>
            <w:r w:rsidR="00E10389" w:rsidRPr="00E970EB">
              <w:rPr>
                <w:rFonts w:ascii="Times New Roman" w:hAnsi="Times New Roman"/>
                <w:sz w:val="24"/>
                <w:szCs w:val="24"/>
              </w:rPr>
              <w:t>ātu uzt</w:t>
            </w:r>
            <w:r w:rsidR="00E10389" w:rsidRPr="00A77C98">
              <w:rPr>
                <w:rFonts w:ascii="Times New Roman" w:hAnsi="Times New Roman"/>
                <w:sz w:val="24"/>
                <w:szCs w:val="24"/>
              </w:rPr>
              <w:t xml:space="preserve">urlīdzekļu izmaksu ir iesniegti priekšlikumi </w:t>
            </w:r>
            <w:r w:rsidR="00E10389" w:rsidRPr="00BA107C">
              <w:rPr>
                <w:rFonts w:ascii="Times New Roman" w:hAnsi="Times New Roman"/>
                <w:sz w:val="24"/>
                <w:szCs w:val="24"/>
              </w:rPr>
              <w:t>palielināt arī maksas pakalpojumu un citu pašu ieņēmumu atlikumu uz saimnieciskā gada sākumu izmantošanu un attiecīgi izdevumus sociālajiem pabalstiem 2018.</w:t>
            </w:r>
            <w:r w:rsidR="008F5EDD">
              <w:rPr>
                <w:rFonts w:ascii="Times New Roman" w:hAnsi="Times New Roman"/>
                <w:sz w:val="24"/>
                <w:szCs w:val="24"/>
              </w:rPr>
              <w:t> </w:t>
            </w:r>
            <w:r w:rsidR="00E10389" w:rsidRPr="00BA107C">
              <w:rPr>
                <w:rFonts w:ascii="Times New Roman" w:hAnsi="Times New Roman"/>
                <w:sz w:val="24"/>
                <w:szCs w:val="24"/>
              </w:rPr>
              <w:t xml:space="preserve">gadā </w:t>
            </w:r>
            <w:r w:rsidR="00E10389" w:rsidRPr="00E10389">
              <w:rPr>
                <w:rFonts w:ascii="Times New Roman" w:hAnsi="Times New Roman"/>
                <w:sz w:val="24"/>
                <w:szCs w:val="24"/>
              </w:rPr>
              <w:t>1 283</w:t>
            </w:r>
            <w:r w:rsidR="008F5EDD">
              <w:rPr>
                <w:rFonts w:ascii="Times New Roman" w:hAnsi="Times New Roman"/>
                <w:sz w:val="24"/>
                <w:szCs w:val="24"/>
              </w:rPr>
              <w:t> </w:t>
            </w:r>
            <w:r w:rsidR="00E10389" w:rsidRPr="00E10389">
              <w:rPr>
                <w:rFonts w:ascii="Times New Roman" w:hAnsi="Times New Roman"/>
                <w:sz w:val="24"/>
                <w:szCs w:val="24"/>
              </w:rPr>
              <w:t>831</w:t>
            </w:r>
            <w:r w:rsidR="008F5EDD">
              <w:rPr>
                <w:rFonts w:ascii="Times New Roman" w:hAnsi="Times New Roman"/>
                <w:sz w:val="24"/>
                <w:szCs w:val="24"/>
              </w:rPr>
              <w:t> </w:t>
            </w:r>
            <w:r w:rsidR="001E0606" w:rsidRPr="001E0606">
              <w:rPr>
                <w:rFonts w:ascii="Times New Roman" w:hAnsi="Times New Roman"/>
                <w:i/>
                <w:sz w:val="24"/>
                <w:szCs w:val="24"/>
              </w:rPr>
              <w:t>euro</w:t>
            </w:r>
            <w:r w:rsidR="00E10389" w:rsidRPr="00E10389">
              <w:rPr>
                <w:rFonts w:ascii="Times New Roman" w:hAnsi="Times New Roman"/>
                <w:sz w:val="24"/>
                <w:szCs w:val="24"/>
              </w:rPr>
              <w:t xml:space="preserve"> apmērā un 2019.</w:t>
            </w:r>
            <w:r w:rsidR="008F5EDD">
              <w:rPr>
                <w:rFonts w:ascii="Times New Roman" w:hAnsi="Times New Roman"/>
                <w:sz w:val="24"/>
                <w:szCs w:val="24"/>
              </w:rPr>
              <w:t> </w:t>
            </w:r>
            <w:r w:rsidR="00E10389" w:rsidRPr="00E10389">
              <w:rPr>
                <w:rFonts w:ascii="Times New Roman" w:hAnsi="Times New Roman"/>
                <w:sz w:val="24"/>
                <w:szCs w:val="24"/>
              </w:rPr>
              <w:t>gadā 783</w:t>
            </w:r>
            <w:r w:rsidR="008F5EDD">
              <w:rPr>
                <w:rFonts w:ascii="Times New Roman" w:hAnsi="Times New Roman"/>
                <w:sz w:val="24"/>
                <w:szCs w:val="24"/>
              </w:rPr>
              <w:t> </w:t>
            </w:r>
            <w:r w:rsidR="00E10389" w:rsidRPr="00E10389">
              <w:rPr>
                <w:rFonts w:ascii="Times New Roman" w:hAnsi="Times New Roman"/>
                <w:sz w:val="24"/>
                <w:szCs w:val="24"/>
              </w:rPr>
              <w:t>831</w:t>
            </w:r>
            <w:r w:rsidR="008F5EDD">
              <w:rPr>
                <w:rFonts w:ascii="Times New Roman" w:hAnsi="Times New Roman"/>
                <w:sz w:val="24"/>
                <w:szCs w:val="24"/>
              </w:rPr>
              <w:t> </w:t>
            </w:r>
            <w:r w:rsidR="001E0606" w:rsidRPr="001E0606">
              <w:rPr>
                <w:rFonts w:ascii="Times New Roman" w:hAnsi="Times New Roman"/>
                <w:i/>
                <w:sz w:val="24"/>
                <w:szCs w:val="24"/>
              </w:rPr>
              <w:t>euro</w:t>
            </w:r>
            <w:r w:rsidR="00E10389" w:rsidRPr="00E10389">
              <w:rPr>
                <w:rFonts w:ascii="Times New Roman" w:hAnsi="Times New Roman"/>
                <w:sz w:val="24"/>
                <w:szCs w:val="24"/>
              </w:rPr>
              <w:t xml:space="preserve"> apmērā</w:t>
            </w:r>
            <w:r w:rsidR="001800C7">
              <w:rPr>
                <w:rFonts w:ascii="Times New Roman" w:hAnsi="Times New Roman"/>
                <w:sz w:val="24"/>
                <w:szCs w:val="24"/>
              </w:rPr>
              <w:t>.</w:t>
            </w:r>
          </w:p>
          <w:p w:rsidR="001800C7" w:rsidRDefault="00E970EB" w:rsidP="00975099">
            <w:pPr>
              <w:spacing w:after="0" w:line="240" w:lineRule="auto"/>
              <w:ind w:firstLine="457"/>
              <w:jc w:val="both"/>
              <w:rPr>
                <w:rFonts w:ascii="Times New Roman" w:hAnsi="Times New Roman"/>
                <w:sz w:val="24"/>
                <w:szCs w:val="24"/>
              </w:rPr>
            </w:pPr>
            <w:r>
              <w:rPr>
                <w:rFonts w:ascii="Times New Roman" w:hAnsi="Times New Roman"/>
                <w:sz w:val="24"/>
                <w:szCs w:val="24"/>
              </w:rPr>
              <w:t xml:space="preserve">Lai nodrošinātu fonda administrācijas pieaugošo administratīvo izmaksu segšanu saistībā ar </w:t>
            </w:r>
            <w:r w:rsidR="00622014">
              <w:rPr>
                <w:rFonts w:ascii="Times New Roman" w:hAnsi="Times New Roman"/>
                <w:sz w:val="24"/>
                <w:szCs w:val="24"/>
              </w:rPr>
              <w:t>L</w:t>
            </w:r>
            <w:r>
              <w:rPr>
                <w:rFonts w:ascii="Times New Roman" w:hAnsi="Times New Roman"/>
                <w:sz w:val="24"/>
                <w:szCs w:val="24"/>
              </w:rPr>
              <w:t>ikuma normu īstenošanu</w:t>
            </w:r>
            <w:r w:rsidR="00A830AC">
              <w:rPr>
                <w:rFonts w:ascii="Times New Roman" w:hAnsi="Times New Roman"/>
                <w:sz w:val="24"/>
                <w:szCs w:val="24"/>
              </w:rPr>
              <w:t xml:space="preserve"> </w:t>
            </w:r>
            <w:r w:rsidR="00A830AC" w:rsidRPr="00E970EB">
              <w:rPr>
                <w:rFonts w:ascii="Times New Roman" w:hAnsi="Times New Roman"/>
                <w:sz w:val="24"/>
                <w:szCs w:val="24"/>
              </w:rPr>
              <w:t>2017.</w:t>
            </w:r>
            <w:r w:rsidR="008F5EDD">
              <w:rPr>
                <w:rFonts w:ascii="Times New Roman" w:hAnsi="Times New Roman"/>
                <w:sz w:val="24"/>
                <w:szCs w:val="24"/>
              </w:rPr>
              <w:t> </w:t>
            </w:r>
            <w:r w:rsidR="00A830AC" w:rsidRPr="00E970EB">
              <w:rPr>
                <w:rFonts w:ascii="Times New Roman" w:hAnsi="Times New Roman"/>
                <w:sz w:val="24"/>
                <w:szCs w:val="24"/>
              </w:rPr>
              <w:t>gadā</w:t>
            </w:r>
            <w:r w:rsidR="00A830AC">
              <w:rPr>
                <w:rFonts w:ascii="Times New Roman" w:hAnsi="Times New Roman"/>
                <w:sz w:val="24"/>
                <w:szCs w:val="24"/>
              </w:rPr>
              <w:t xml:space="preserve"> </w:t>
            </w:r>
            <w:r>
              <w:rPr>
                <w:rFonts w:ascii="Times New Roman" w:hAnsi="Times New Roman"/>
                <w:sz w:val="24"/>
                <w:szCs w:val="24"/>
              </w:rPr>
              <w:t xml:space="preserve">ir jāveic </w:t>
            </w:r>
            <w:r w:rsidR="00A830AC">
              <w:rPr>
                <w:rFonts w:ascii="Times New Roman" w:hAnsi="Times New Roman"/>
                <w:sz w:val="24"/>
                <w:szCs w:val="24"/>
              </w:rPr>
              <w:t xml:space="preserve">apropriācijas </w:t>
            </w:r>
            <w:r w:rsidRPr="00E970EB">
              <w:rPr>
                <w:rFonts w:ascii="Times New Roman" w:hAnsi="Times New Roman"/>
                <w:sz w:val="24"/>
                <w:szCs w:val="24"/>
              </w:rPr>
              <w:t>pārdale Tieslietu ministrijas budžeta ietvaros, samazinot izdevumus sociālajiem pabalstiem 379</w:t>
            </w:r>
            <w:r w:rsidR="008F5EDD">
              <w:rPr>
                <w:rFonts w:ascii="Times New Roman" w:hAnsi="Times New Roman"/>
                <w:sz w:val="24"/>
                <w:szCs w:val="24"/>
              </w:rPr>
              <w:t> </w:t>
            </w:r>
            <w:r w:rsidRPr="00E970EB">
              <w:rPr>
                <w:rFonts w:ascii="Times New Roman" w:hAnsi="Times New Roman"/>
                <w:sz w:val="24"/>
                <w:szCs w:val="24"/>
              </w:rPr>
              <w:t>410</w:t>
            </w:r>
            <w:r w:rsidR="008F5EDD">
              <w:rPr>
                <w:rFonts w:ascii="Times New Roman" w:hAnsi="Times New Roman"/>
                <w:sz w:val="24"/>
                <w:szCs w:val="24"/>
              </w:rPr>
              <w:t> </w:t>
            </w:r>
            <w:r w:rsidR="001E0606" w:rsidRPr="001E0606">
              <w:rPr>
                <w:rFonts w:ascii="Times New Roman" w:hAnsi="Times New Roman"/>
                <w:i/>
                <w:sz w:val="24"/>
                <w:szCs w:val="24"/>
              </w:rPr>
              <w:t>euro</w:t>
            </w:r>
            <w:r w:rsidRPr="00E970EB">
              <w:rPr>
                <w:rFonts w:ascii="Times New Roman" w:hAnsi="Times New Roman"/>
                <w:sz w:val="24"/>
                <w:szCs w:val="24"/>
              </w:rPr>
              <w:t xml:space="preserve"> apmērā budžeta apakšprogrammā 03.08.00 "Uzturlīdzekļu garantiju fonds" un attiecīgi palielinot izdevumus atlīdzībai 214 184 </w:t>
            </w:r>
            <w:r w:rsidR="001E0606" w:rsidRPr="001E0606">
              <w:rPr>
                <w:rFonts w:ascii="Times New Roman" w:hAnsi="Times New Roman"/>
                <w:i/>
                <w:sz w:val="24"/>
                <w:szCs w:val="24"/>
              </w:rPr>
              <w:t>euro</w:t>
            </w:r>
            <w:r w:rsidRPr="00E970EB">
              <w:rPr>
                <w:rFonts w:ascii="Times New Roman" w:hAnsi="Times New Roman"/>
                <w:sz w:val="24"/>
                <w:szCs w:val="24"/>
              </w:rPr>
              <w:t xml:space="preserve"> apmērā, izdevumus precēm un pakalpojumiem</w:t>
            </w:r>
            <w:r w:rsidR="008F5EDD">
              <w:rPr>
                <w:rFonts w:ascii="Times New Roman" w:hAnsi="Times New Roman"/>
                <w:sz w:val="24"/>
                <w:szCs w:val="24"/>
              </w:rPr>
              <w:t xml:space="preserve"> </w:t>
            </w:r>
            <w:r w:rsidRPr="00E970EB">
              <w:rPr>
                <w:rFonts w:ascii="Times New Roman" w:hAnsi="Times New Roman"/>
                <w:sz w:val="24"/>
                <w:szCs w:val="24"/>
              </w:rPr>
              <w:t>140</w:t>
            </w:r>
            <w:r w:rsidR="008F5EDD">
              <w:rPr>
                <w:rFonts w:ascii="Times New Roman" w:hAnsi="Times New Roman"/>
                <w:sz w:val="24"/>
                <w:szCs w:val="24"/>
              </w:rPr>
              <w:t> </w:t>
            </w:r>
            <w:r w:rsidRPr="00E970EB">
              <w:rPr>
                <w:rFonts w:ascii="Times New Roman" w:hAnsi="Times New Roman"/>
                <w:sz w:val="24"/>
                <w:szCs w:val="24"/>
              </w:rPr>
              <w:t>537</w:t>
            </w:r>
            <w:r w:rsidR="008F5EDD">
              <w:rPr>
                <w:rFonts w:ascii="Times New Roman" w:hAnsi="Times New Roman"/>
                <w:sz w:val="24"/>
                <w:szCs w:val="24"/>
              </w:rPr>
              <w:t> </w:t>
            </w:r>
            <w:r w:rsidR="001E0606" w:rsidRPr="001E0606">
              <w:rPr>
                <w:rFonts w:ascii="Times New Roman" w:hAnsi="Times New Roman"/>
                <w:i/>
                <w:sz w:val="24"/>
                <w:szCs w:val="24"/>
              </w:rPr>
              <w:t>euro</w:t>
            </w:r>
            <w:r w:rsidRPr="00E970EB">
              <w:rPr>
                <w:rFonts w:ascii="Times New Roman" w:hAnsi="Times New Roman"/>
                <w:sz w:val="24"/>
                <w:szCs w:val="24"/>
              </w:rPr>
              <w:t xml:space="preserve"> un kapitālajiem izdevumiem 24</w:t>
            </w:r>
            <w:r w:rsidR="008F5EDD">
              <w:rPr>
                <w:rFonts w:ascii="Times New Roman" w:hAnsi="Times New Roman"/>
                <w:sz w:val="24"/>
                <w:szCs w:val="24"/>
              </w:rPr>
              <w:t> </w:t>
            </w:r>
            <w:r w:rsidRPr="00E970EB">
              <w:rPr>
                <w:rFonts w:ascii="Times New Roman" w:hAnsi="Times New Roman"/>
                <w:sz w:val="24"/>
                <w:szCs w:val="24"/>
              </w:rPr>
              <w:t>689</w:t>
            </w:r>
            <w:r w:rsidR="008F5EDD">
              <w:rPr>
                <w:rFonts w:ascii="Times New Roman" w:hAnsi="Times New Roman"/>
                <w:sz w:val="24"/>
                <w:szCs w:val="24"/>
              </w:rPr>
              <w:t> </w:t>
            </w:r>
            <w:r w:rsidR="001E0606" w:rsidRPr="001E0606">
              <w:rPr>
                <w:rFonts w:ascii="Times New Roman" w:hAnsi="Times New Roman"/>
                <w:i/>
                <w:sz w:val="24"/>
                <w:szCs w:val="24"/>
              </w:rPr>
              <w:t>euro</w:t>
            </w:r>
            <w:r w:rsidRPr="00E970EB">
              <w:rPr>
                <w:rFonts w:ascii="Times New Roman" w:hAnsi="Times New Roman"/>
                <w:sz w:val="24"/>
                <w:szCs w:val="24"/>
              </w:rPr>
              <w:t xml:space="preserve"> apmērā budžeta apakšprogrammā 03.07.00 "Uzturlīdzekļu garantiju fonda administrēšana"</w:t>
            </w:r>
            <w:r>
              <w:rPr>
                <w:rFonts w:ascii="Times New Roman" w:hAnsi="Times New Roman"/>
                <w:sz w:val="24"/>
                <w:szCs w:val="24"/>
              </w:rPr>
              <w:t>.</w:t>
            </w:r>
          </w:p>
          <w:p w:rsidR="00480713" w:rsidRPr="00975099" w:rsidRDefault="00F011DD" w:rsidP="00DD5DE0">
            <w:pPr>
              <w:spacing w:after="0" w:line="240" w:lineRule="auto"/>
              <w:ind w:firstLine="457"/>
              <w:jc w:val="both"/>
              <w:rPr>
                <w:rFonts w:ascii="Times New Roman" w:hAnsi="Times New Roman"/>
                <w:sz w:val="24"/>
                <w:szCs w:val="24"/>
              </w:rPr>
            </w:pPr>
            <w:r w:rsidRPr="00F011DD">
              <w:rPr>
                <w:rFonts w:ascii="Times New Roman" w:hAnsi="Times New Roman"/>
                <w:sz w:val="24"/>
                <w:szCs w:val="24"/>
              </w:rPr>
              <w:lastRenderedPageBreak/>
              <w:t xml:space="preserve">Saskaņā ar likuma </w:t>
            </w:r>
            <w:r w:rsidR="008F5EDD" w:rsidRPr="008F5EDD">
              <w:rPr>
                <w:rFonts w:ascii="Times New Roman" w:hAnsi="Times New Roman"/>
                <w:sz w:val="24"/>
                <w:szCs w:val="24"/>
              </w:rPr>
              <w:t>"</w:t>
            </w:r>
            <w:r w:rsidRPr="00F011DD">
              <w:rPr>
                <w:rFonts w:ascii="Times New Roman" w:hAnsi="Times New Roman"/>
                <w:sz w:val="24"/>
                <w:szCs w:val="24"/>
              </w:rPr>
              <w:t>Par valsts budžetu 201</w:t>
            </w:r>
            <w:r>
              <w:rPr>
                <w:rFonts w:ascii="Times New Roman" w:hAnsi="Times New Roman"/>
                <w:sz w:val="24"/>
                <w:szCs w:val="24"/>
              </w:rPr>
              <w:t>7</w:t>
            </w:r>
            <w:r w:rsidRPr="00F011DD">
              <w:rPr>
                <w:rFonts w:ascii="Times New Roman" w:hAnsi="Times New Roman"/>
                <w:sz w:val="24"/>
                <w:szCs w:val="24"/>
              </w:rPr>
              <w:t>.</w:t>
            </w:r>
            <w:r w:rsidR="008F5EDD">
              <w:rPr>
                <w:rFonts w:ascii="Times New Roman" w:hAnsi="Times New Roman"/>
                <w:sz w:val="24"/>
                <w:szCs w:val="24"/>
              </w:rPr>
              <w:t> </w:t>
            </w:r>
            <w:r w:rsidRPr="00F011DD">
              <w:rPr>
                <w:rFonts w:ascii="Times New Roman" w:hAnsi="Times New Roman"/>
                <w:sz w:val="24"/>
                <w:szCs w:val="24"/>
              </w:rPr>
              <w:t>gadam</w:t>
            </w:r>
            <w:r w:rsidR="008F5EDD" w:rsidRPr="008F5EDD">
              <w:rPr>
                <w:rFonts w:ascii="Times New Roman" w:hAnsi="Times New Roman"/>
                <w:sz w:val="24"/>
                <w:szCs w:val="24"/>
              </w:rPr>
              <w:t>"</w:t>
            </w:r>
            <w:r w:rsidRPr="00F011DD">
              <w:rPr>
                <w:rFonts w:ascii="Times New Roman" w:hAnsi="Times New Roman"/>
                <w:sz w:val="24"/>
                <w:szCs w:val="24"/>
              </w:rPr>
              <w:t xml:space="preserve"> 3</w:t>
            </w:r>
            <w:r>
              <w:rPr>
                <w:rFonts w:ascii="Times New Roman" w:hAnsi="Times New Roman"/>
                <w:sz w:val="24"/>
                <w:szCs w:val="24"/>
              </w:rPr>
              <w:t>0</w:t>
            </w:r>
            <w:r w:rsidRPr="00F011DD">
              <w:rPr>
                <w:rFonts w:ascii="Times New Roman" w:hAnsi="Times New Roman"/>
                <w:sz w:val="24"/>
                <w:szCs w:val="24"/>
              </w:rPr>
              <w:t>.</w:t>
            </w:r>
            <w:r w:rsidR="008F5EDD">
              <w:rPr>
                <w:rFonts w:ascii="Times New Roman" w:hAnsi="Times New Roman"/>
                <w:sz w:val="24"/>
                <w:szCs w:val="24"/>
              </w:rPr>
              <w:t> </w:t>
            </w:r>
            <w:r w:rsidRPr="00F011DD">
              <w:rPr>
                <w:rFonts w:ascii="Times New Roman" w:hAnsi="Times New Roman"/>
                <w:sz w:val="24"/>
                <w:szCs w:val="24"/>
              </w:rPr>
              <w:t xml:space="preserve">panta </w:t>
            </w:r>
            <w:r w:rsidR="00DD5DE0">
              <w:rPr>
                <w:rFonts w:ascii="Times New Roman" w:hAnsi="Times New Roman"/>
                <w:sz w:val="24"/>
                <w:szCs w:val="24"/>
              </w:rPr>
              <w:t xml:space="preserve">piekto </w:t>
            </w:r>
            <w:r w:rsidR="00805163">
              <w:rPr>
                <w:rFonts w:ascii="Times New Roman" w:hAnsi="Times New Roman"/>
                <w:sz w:val="24"/>
                <w:szCs w:val="24"/>
              </w:rPr>
              <w:t>daļu</w:t>
            </w:r>
            <w:r w:rsidRPr="00F011DD">
              <w:rPr>
                <w:rFonts w:ascii="Times New Roman" w:hAnsi="Times New Roman"/>
                <w:sz w:val="24"/>
                <w:szCs w:val="24"/>
              </w:rPr>
              <w:t xml:space="preserve"> finanšu ministram ir tiesības budžeta resoram likumā noteiktās apropriācijas ietvaros pārdalīt apropriāciju starp programmām, apakšprogrammām, budžeta izdevumu kodiem atbilstoši ekonomiskajām kategorijām, ievērojot nosacījumu</w:t>
            </w:r>
            <w:r>
              <w:rPr>
                <w:rFonts w:ascii="Times New Roman" w:hAnsi="Times New Roman"/>
                <w:sz w:val="24"/>
                <w:szCs w:val="24"/>
              </w:rPr>
              <w:t xml:space="preserve">, ka </w:t>
            </w:r>
            <w:r w:rsidRPr="00F011DD">
              <w:rPr>
                <w:rFonts w:ascii="Times New Roman" w:hAnsi="Times New Roman"/>
                <w:sz w:val="24"/>
                <w:szCs w:val="24"/>
              </w:rPr>
              <w:t>nav pieļaujama apropriācijas pārdale no izdevumiem sociālajiem pabalstiem un pensijām (tajā skaitā izdienas pensijām) uz citiem izdevumiem</w:t>
            </w:r>
            <w:r w:rsidR="00A830AC">
              <w:rPr>
                <w:rFonts w:ascii="Times New Roman" w:hAnsi="Times New Roman"/>
                <w:sz w:val="24"/>
                <w:szCs w:val="24"/>
              </w:rPr>
              <w:t xml:space="preserve">. </w:t>
            </w:r>
            <w:r w:rsidR="00A830AC" w:rsidRPr="00A830AC">
              <w:rPr>
                <w:rFonts w:ascii="Times New Roman" w:hAnsi="Times New Roman"/>
                <w:sz w:val="24"/>
                <w:szCs w:val="24"/>
              </w:rPr>
              <w:t>Savukārt</w:t>
            </w:r>
            <w:r w:rsidR="00A830AC">
              <w:rPr>
                <w:rFonts w:ascii="Times New Roman" w:hAnsi="Times New Roman"/>
                <w:sz w:val="24"/>
                <w:szCs w:val="24"/>
              </w:rPr>
              <w:t xml:space="preserve"> minētā likuma 31.</w:t>
            </w:r>
            <w:r w:rsidR="008F5EDD">
              <w:rPr>
                <w:rFonts w:ascii="Times New Roman" w:hAnsi="Times New Roman"/>
                <w:sz w:val="24"/>
                <w:szCs w:val="24"/>
              </w:rPr>
              <w:t> </w:t>
            </w:r>
            <w:r w:rsidR="00A830AC">
              <w:rPr>
                <w:rFonts w:ascii="Times New Roman" w:hAnsi="Times New Roman"/>
                <w:sz w:val="24"/>
                <w:szCs w:val="24"/>
              </w:rPr>
              <w:t xml:space="preserve">panta </w:t>
            </w:r>
            <w:r w:rsidR="00DD5DE0">
              <w:rPr>
                <w:rFonts w:ascii="Times New Roman" w:hAnsi="Times New Roman"/>
                <w:sz w:val="24"/>
                <w:szCs w:val="24"/>
              </w:rPr>
              <w:t xml:space="preserve">piektā </w:t>
            </w:r>
            <w:r w:rsidR="00805163">
              <w:rPr>
                <w:rFonts w:ascii="Times New Roman" w:hAnsi="Times New Roman"/>
                <w:sz w:val="24"/>
                <w:szCs w:val="24"/>
              </w:rPr>
              <w:t>daļa</w:t>
            </w:r>
            <w:r w:rsidR="00A830AC">
              <w:rPr>
                <w:rFonts w:ascii="Times New Roman" w:hAnsi="Times New Roman"/>
                <w:sz w:val="24"/>
                <w:szCs w:val="24"/>
              </w:rPr>
              <w:t xml:space="preserve"> paredz, ka šā likuma 30</w:t>
            </w:r>
            <w:r w:rsidR="00A830AC" w:rsidRPr="00A830AC">
              <w:rPr>
                <w:rFonts w:ascii="Times New Roman" w:hAnsi="Times New Roman"/>
                <w:sz w:val="24"/>
                <w:szCs w:val="24"/>
              </w:rPr>
              <w:t>.</w:t>
            </w:r>
            <w:r w:rsidR="008F5EDD">
              <w:rPr>
                <w:rFonts w:ascii="Times New Roman" w:hAnsi="Times New Roman"/>
                <w:sz w:val="24"/>
                <w:szCs w:val="24"/>
              </w:rPr>
              <w:t> </w:t>
            </w:r>
            <w:r w:rsidR="00A830AC" w:rsidRPr="00A830AC">
              <w:rPr>
                <w:rFonts w:ascii="Times New Roman" w:hAnsi="Times New Roman"/>
                <w:sz w:val="24"/>
                <w:szCs w:val="24"/>
              </w:rPr>
              <w:t>panta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3</w:t>
            </w:r>
            <w:r w:rsidR="00A830AC">
              <w:rPr>
                <w:rFonts w:ascii="Times New Roman" w:hAnsi="Times New Roman"/>
                <w:sz w:val="24"/>
                <w:szCs w:val="24"/>
              </w:rPr>
              <w:t>0</w:t>
            </w:r>
            <w:r w:rsidR="00A830AC" w:rsidRPr="00A830AC">
              <w:rPr>
                <w:rFonts w:ascii="Times New Roman" w:hAnsi="Times New Roman"/>
                <w:sz w:val="24"/>
                <w:szCs w:val="24"/>
              </w:rPr>
              <w:t>.</w:t>
            </w:r>
            <w:r w:rsidR="008F5EDD">
              <w:rPr>
                <w:rFonts w:ascii="Times New Roman" w:hAnsi="Times New Roman"/>
                <w:sz w:val="24"/>
                <w:szCs w:val="24"/>
              </w:rPr>
              <w:t> </w:t>
            </w:r>
            <w:r w:rsidR="00A830AC" w:rsidRPr="00A830AC">
              <w:rPr>
                <w:rFonts w:ascii="Times New Roman" w:hAnsi="Times New Roman"/>
                <w:sz w:val="24"/>
                <w:szCs w:val="24"/>
              </w:rPr>
              <w:t>panta nosacījumus. Šādu apropriācijas pārdali atļauts veikt, ja Saeimas Budžeta un finanšu (nodokļu) komisija piecu darba dienu laikā no attiecīgās informācijas saņemšanas nav iebildusi pret apropriācijas pārdali.</w:t>
            </w:r>
            <w:r w:rsidR="00975099">
              <w:rPr>
                <w:rFonts w:ascii="Times New Roman" w:hAnsi="Times New Roman"/>
                <w:sz w:val="24"/>
                <w:szCs w:val="24"/>
              </w:rPr>
              <w:t xml:space="preserve"> </w:t>
            </w:r>
            <w:r w:rsidR="00E3272C">
              <w:rPr>
                <w:rFonts w:ascii="Times New Roman" w:eastAsia="Times New Roman" w:hAnsi="Times New Roman"/>
                <w:sz w:val="24"/>
                <w:szCs w:val="24"/>
              </w:rPr>
              <w:t>Savukārt</w:t>
            </w:r>
            <w:r w:rsidR="00805163">
              <w:rPr>
                <w:rFonts w:ascii="Times New Roman" w:eastAsia="Times New Roman" w:hAnsi="Times New Roman"/>
                <w:sz w:val="24"/>
                <w:szCs w:val="24"/>
              </w:rPr>
              <w:t xml:space="preserve">, </w:t>
            </w:r>
            <w:r w:rsidR="00805163" w:rsidRPr="00E3272C">
              <w:rPr>
                <w:rFonts w:ascii="Times New Roman" w:eastAsia="Times New Roman" w:hAnsi="Times New Roman"/>
                <w:sz w:val="24"/>
                <w:szCs w:val="24"/>
              </w:rPr>
              <w:t xml:space="preserve">lai nodrošinātu </w:t>
            </w:r>
            <w:r w:rsidR="00805163">
              <w:rPr>
                <w:rFonts w:ascii="Times New Roman" w:eastAsia="Times New Roman" w:hAnsi="Times New Roman"/>
                <w:sz w:val="24"/>
                <w:szCs w:val="24"/>
              </w:rPr>
              <w:t>L</w:t>
            </w:r>
            <w:r w:rsidR="00805163" w:rsidRPr="00E3272C">
              <w:rPr>
                <w:rFonts w:ascii="Times New Roman" w:eastAsia="Times New Roman" w:hAnsi="Times New Roman"/>
                <w:sz w:val="24"/>
                <w:szCs w:val="24"/>
              </w:rPr>
              <w:t>ikumā noteikto normu</w:t>
            </w:r>
            <w:r w:rsidR="00805163">
              <w:rPr>
                <w:rFonts w:ascii="Times New Roman" w:eastAsia="Times New Roman" w:hAnsi="Times New Roman"/>
                <w:sz w:val="24"/>
                <w:szCs w:val="24"/>
              </w:rPr>
              <w:t xml:space="preserve"> </w:t>
            </w:r>
            <w:r w:rsidR="00805163" w:rsidRPr="00E3272C">
              <w:rPr>
                <w:rFonts w:ascii="Times New Roman" w:eastAsia="Times New Roman" w:hAnsi="Times New Roman"/>
                <w:sz w:val="24"/>
                <w:szCs w:val="24"/>
              </w:rPr>
              <w:t>īstenošanu</w:t>
            </w:r>
            <w:r w:rsidR="00805163">
              <w:rPr>
                <w:rFonts w:ascii="Times New Roman" w:eastAsia="Times New Roman" w:hAnsi="Times New Roman"/>
                <w:sz w:val="24"/>
                <w:szCs w:val="24"/>
              </w:rPr>
              <w:t xml:space="preserve"> </w:t>
            </w:r>
            <w:r w:rsidR="00E3272C">
              <w:rPr>
                <w:rFonts w:ascii="Times New Roman" w:eastAsia="Times New Roman" w:hAnsi="Times New Roman"/>
                <w:sz w:val="24"/>
                <w:szCs w:val="24"/>
              </w:rPr>
              <w:t>2018.</w:t>
            </w:r>
            <w:r w:rsidR="008F5EDD">
              <w:rPr>
                <w:rFonts w:ascii="Times New Roman" w:eastAsia="Times New Roman" w:hAnsi="Times New Roman"/>
                <w:sz w:val="24"/>
                <w:szCs w:val="24"/>
              </w:rPr>
              <w:t> </w:t>
            </w:r>
            <w:r w:rsidR="00E3272C">
              <w:rPr>
                <w:rFonts w:ascii="Times New Roman" w:eastAsia="Times New Roman" w:hAnsi="Times New Roman"/>
                <w:sz w:val="24"/>
                <w:szCs w:val="24"/>
              </w:rPr>
              <w:t>gad</w:t>
            </w:r>
            <w:r w:rsidR="00805163">
              <w:rPr>
                <w:rFonts w:ascii="Times New Roman" w:eastAsia="Times New Roman" w:hAnsi="Times New Roman"/>
                <w:sz w:val="24"/>
                <w:szCs w:val="24"/>
              </w:rPr>
              <w:t>ā</w:t>
            </w:r>
            <w:r w:rsidR="00E3272C">
              <w:rPr>
                <w:rFonts w:ascii="Times New Roman" w:eastAsia="Times New Roman" w:hAnsi="Times New Roman"/>
                <w:sz w:val="24"/>
                <w:szCs w:val="24"/>
              </w:rPr>
              <w:t xml:space="preserve"> un turpmāk, </w:t>
            </w:r>
            <w:r w:rsidR="00E3272C" w:rsidRPr="00E3272C">
              <w:rPr>
                <w:rFonts w:ascii="Times New Roman" w:eastAsia="Times New Roman" w:hAnsi="Times New Roman"/>
                <w:sz w:val="24"/>
                <w:szCs w:val="24"/>
              </w:rPr>
              <w:t xml:space="preserve">Finanšu ministrijai </w:t>
            </w:r>
            <w:r w:rsidR="00E3272C">
              <w:rPr>
                <w:rFonts w:ascii="Times New Roman" w:eastAsia="Times New Roman" w:hAnsi="Times New Roman"/>
                <w:sz w:val="24"/>
                <w:szCs w:val="24"/>
              </w:rPr>
              <w:t>jā</w:t>
            </w:r>
            <w:r w:rsidR="00E3272C" w:rsidRPr="00E3272C">
              <w:rPr>
                <w:rFonts w:ascii="Times New Roman" w:eastAsia="Times New Roman" w:hAnsi="Times New Roman"/>
                <w:sz w:val="24"/>
                <w:szCs w:val="24"/>
              </w:rPr>
              <w:t>precizē Tieslietu ministrijas maksimāli pieļaujam</w:t>
            </w:r>
            <w:r w:rsidR="00805163">
              <w:rPr>
                <w:rFonts w:ascii="Times New Roman" w:eastAsia="Times New Roman" w:hAnsi="Times New Roman"/>
                <w:sz w:val="24"/>
                <w:szCs w:val="24"/>
              </w:rPr>
              <w:t>ais</w:t>
            </w:r>
            <w:r w:rsidR="00E3272C" w:rsidRPr="00E3272C">
              <w:rPr>
                <w:rFonts w:ascii="Times New Roman" w:eastAsia="Times New Roman" w:hAnsi="Times New Roman"/>
                <w:sz w:val="24"/>
                <w:szCs w:val="24"/>
              </w:rPr>
              <w:t xml:space="preserve"> valsts budžeta izdevumu apjom</w:t>
            </w:r>
            <w:r w:rsidR="00805163">
              <w:rPr>
                <w:rFonts w:ascii="Times New Roman" w:eastAsia="Times New Roman" w:hAnsi="Times New Roman"/>
                <w:sz w:val="24"/>
                <w:szCs w:val="24"/>
              </w:rPr>
              <w:t>s</w:t>
            </w:r>
            <w:r w:rsidR="00E3272C" w:rsidRPr="00E3272C">
              <w:rPr>
                <w:rFonts w:ascii="Times New Roman" w:eastAsia="Times New Roman" w:hAnsi="Times New Roman"/>
                <w:sz w:val="24"/>
                <w:szCs w:val="24"/>
              </w:rPr>
              <w:t>, samazinot izdevumus sociālajiem pabalstiem 461</w:t>
            </w:r>
            <w:r w:rsidR="008F5EDD">
              <w:rPr>
                <w:rFonts w:ascii="Times New Roman" w:eastAsia="Times New Roman" w:hAnsi="Times New Roman"/>
                <w:sz w:val="24"/>
                <w:szCs w:val="24"/>
              </w:rPr>
              <w:t> </w:t>
            </w:r>
            <w:r w:rsidR="00E3272C" w:rsidRPr="00E3272C">
              <w:rPr>
                <w:rFonts w:ascii="Times New Roman" w:eastAsia="Times New Roman" w:hAnsi="Times New Roman"/>
                <w:sz w:val="24"/>
                <w:szCs w:val="24"/>
              </w:rPr>
              <w:t>265</w:t>
            </w:r>
            <w:r w:rsidR="008F5EDD">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E3272C" w:rsidRPr="00E3272C">
              <w:rPr>
                <w:rFonts w:ascii="Times New Roman" w:eastAsia="Times New Roman" w:hAnsi="Times New Roman"/>
                <w:sz w:val="24"/>
                <w:szCs w:val="24"/>
              </w:rPr>
              <w:t xml:space="preserve"> apmērā budžeta apakšprogrammā 03.08.00 "Uzturlīdzekļu garantiju fonds" un attiecīgi palielinot izdevumus atlīdzībai 341</w:t>
            </w:r>
            <w:r w:rsidR="008F5EDD">
              <w:rPr>
                <w:rFonts w:ascii="Times New Roman" w:eastAsia="Times New Roman" w:hAnsi="Times New Roman"/>
                <w:sz w:val="24"/>
                <w:szCs w:val="24"/>
              </w:rPr>
              <w:t> </w:t>
            </w:r>
            <w:r w:rsidR="00E3272C" w:rsidRPr="00E3272C">
              <w:rPr>
                <w:rFonts w:ascii="Times New Roman" w:eastAsia="Times New Roman" w:hAnsi="Times New Roman"/>
                <w:sz w:val="24"/>
                <w:szCs w:val="24"/>
              </w:rPr>
              <w:t>702</w:t>
            </w:r>
            <w:r w:rsidR="008F5EDD">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E3272C" w:rsidRPr="00E3272C">
              <w:rPr>
                <w:rFonts w:ascii="Times New Roman" w:eastAsia="Times New Roman" w:hAnsi="Times New Roman"/>
                <w:sz w:val="24"/>
                <w:szCs w:val="24"/>
              </w:rPr>
              <w:t xml:space="preserve"> apmērā un izdevumus precēm un pakalpojumiem</w:t>
            </w:r>
            <w:r w:rsidR="008F5EDD">
              <w:rPr>
                <w:rFonts w:ascii="Times New Roman" w:eastAsia="Times New Roman" w:hAnsi="Times New Roman"/>
                <w:sz w:val="24"/>
                <w:szCs w:val="24"/>
              </w:rPr>
              <w:t xml:space="preserve"> </w:t>
            </w:r>
            <w:r w:rsidR="00E3272C" w:rsidRPr="00E3272C">
              <w:rPr>
                <w:rFonts w:ascii="Times New Roman" w:eastAsia="Times New Roman" w:hAnsi="Times New Roman"/>
                <w:sz w:val="24"/>
                <w:szCs w:val="24"/>
              </w:rPr>
              <w:t>119</w:t>
            </w:r>
            <w:r w:rsidR="008F5EDD">
              <w:rPr>
                <w:rFonts w:ascii="Times New Roman" w:eastAsia="Times New Roman" w:hAnsi="Times New Roman"/>
                <w:sz w:val="24"/>
                <w:szCs w:val="24"/>
              </w:rPr>
              <w:t> </w:t>
            </w:r>
            <w:r w:rsidR="00E3272C" w:rsidRPr="00E3272C">
              <w:rPr>
                <w:rFonts w:ascii="Times New Roman" w:eastAsia="Times New Roman" w:hAnsi="Times New Roman"/>
                <w:sz w:val="24"/>
                <w:szCs w:val="24"/>
              </w:rPr>
              <w:t>563</w:t>
            </w:r>
            <w:r w:rsidR="008F5EDD">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E3272C" w:rsidRPr="00E3272C">
              <w:rPr>
                <w:rFonts w:ascii="Times New Roman" w:eastAsia="Times New Roman" w:hAnsi="Times New Roman"/>
                <w:sz w:val="24"/>
                <w:szCs w:val="24"/>
              </w:rPr>
              <w:t xml:space="preserve"> apmērā budžeta apakšprogrammā 03.07.00 "Uzturlīdzekļu </w:t>
            </w:r>
            <w:r w:rsidR="00975099">
              <w:rPr>
                <w:rFonts w:ascii="Times New Roman" w:eastAsia="Times New Roman" w:hAnsi="Times New Roman"/>
                <w:sz w:val="24"/>
                <w:szCs w:val="24"/>
              </w:rPr>
              <w:t>garantiju fonda administrēšana".</w:t>
            </w:r>
          </w:p>
        </w:tc>
      </w:tr>
      <w:tr w:rsidR="006768BA" w:rsidRPr="00DD02E2" w:rsidTr="008F5EDD">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lastRenderedPageBreak/>
              <w:t>3.</w:t>
            </w:r>
          </w:p>
        </w:tc>
        <w:tc>
          <w:tcPr>
            <w:tcW w:w="190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Projekta izstrādē iesaistītās institūcijas</w:t>
            </w:r>
          </w:p>
        </w:tc>
        <w:tc>
          <w:tcPr>
            <w:tcW w:w="6475" w:type="dxa"/>
            <w:gridSpan w:val="6"/>
            <w:tcBorders>
              <w:top w:val="outset" w:sz="6" w:space="0" w:color="auto"/>
              <w:left w:val="outset" w:sz="6" w:space="0" w:color="auto"/>
              <w:bottom w:val="outset" w:sz="6" w:space="0" w:color="auto"/>
              <w:right w:val="outset" w:sz="6" w:space="0" w:color="auto"/>
            </w:tcBorders>
            <w:hideMark/>
          </w:tcPr>
          <w:p w:rsidR="006768BA" w:rsidRPr="00DD02E2" w:rsidRDefault="00CA1B9D" w:rsidP="005871B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xml:space="preserve">Tieslietu ministrija, </w:t>
            </w:r>
            <w:r w:rsidR="00D1683A" w:rsidRPr="00DD02E2">
              <w:rPr>
                <w:rFonts w:ascii="Times New Roman" w:eastAsia="Times New Roman" w:hAnsi="Times New Roman" w:cs="Times New Roman"/>
                <w:sz w:val="24"/>
                <w:szCs w:val="24"/>
              </w:rPr>
              <w:t>fonda administrācija</w:t>
            </w:r>
            <w:r w:rsidRPr="00DD02E2">
              <w:rPr>
                <w:rFonts w:ascii="Times New Roman" w:eastAsia="Times New Roman" w:hAnsi="Times New Roman" w:cs="Times New Roman"/>
                <w:sz w:val="24"/>
                <w:szCs w:val="24"/>
              </w:rPr>
              <w:t>.</w:t>
            </w:r>
          </w:p>
        </w:tc>
      </w:tr>
      <w:tr w:rsidR="006768BA" w:rsidRPr="00DD02E2" w:rsidTr="008F5EDD">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4.</w:t>
            </w:r>
          </w:p>
        </w:tc>
        <w:tc>
          <w:tcPr>
            <w:tcW w:w="190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Cita informācija</w:t>
            </w:r>
          </w:p>
        </w:tc>
        <w:tc>
          <w:tcPr>
            <w:tcW w:w="6475" w:type="dxa"/>
            <w:gridSpan w:val="6"/>
            <w:tcBorders>
              <w:top w:val="outset" w:sz="6" w:space="0" w:color="auto"/>
              <w:left w:val="outset" w:sz="6" w:space="0" w:color="auto"/>
              <w:bottom w:val="outset" w:sz="6" w:space="0" w:color="auto"/>
              <w:right w:val="outset" w:sz="6" w:space="0" w:color="auto"/>
            </w:tcBorders>
            <w:hideMark/>
          </w:tcPr>
          <w:p w:rsidR="006768BA" w:rsidRPr="00DD02E2" w:rsidRDefault="007B3D77" w:rsidP="00D1683A">
            <w:pPr>
              <w:spacing w:before="100" w:beforeAutospacing="1" w:after="100" w:afterAutospacing="1" w:line="36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Nav.</w:t>
            </w:r>
          </w:p>
        </w:tc>
      </w:tr>
      <w:tr w:rsidR="006768BA" w:rsidRPr="00DD02E2" w:rsidTr="008F5EDD">
        <w:tblPrEx>
          <w:jc w:val="center"/>
        </w:tblPrEx>
        <w:trPr>
          <w:trHeight w:val="360"/>
          <w:tblCellSpacing w:w="15" w:type="dxa"/>
          <w:jc w:val="center"/>
        </w:trPr>
        <w:tc>
          <w:tcPr>
            <w:tcW w:w="9089" w:type="dxa"/>
            <w:gridSpan w:val="8"/>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5724C3">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III. Tiesību akta projekta ietekme uz valsts budžetu un pašvaldību budžetiem</w:t>
            </w:r>
          </w:p>
        </w:tc>
      </w:tr>
      <w:tr w:rsidR="00F727C9" w:rsidRPr="00DD02E2" w:rsidTr="00893F89">
        <w:tblPrEx>
          <w:jc w:val="center"/>
        </w:tblPrEx>
        <w:trPr>
          <w:tblCellSpacing w:w="15" w:type="dxa"/>
          <w:jc w:val="center"/>
        </w:trPr>
        <w:tc>
          <w:tcPr>
            <w:tcW w:w="268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Rādītāji</w:t>
            </w:r>
          </w:p>
        </w:tc>
        <w:tc>
          <w:tcPr>
            <w:tcW w:w="26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768BA" w:rsidRPr="00DD02E2" w:rsidRDefault="00C64A60"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2017.</w:t>
            </w:r>
            <w:r w:rsidR="008F5EDD">
              <w:rPr>
                <w:rFonts w:ascii="Times New Roman" w:eastAsia="Times New Roman" w:hAnsi="Times New Roman" w:cs="Times New Roman"/>
                <w:b/>
                <w:bCs/>
                <w:sz w:val="24"/>
                <w:szCs w:val="24"/>
              </w:rPr>
              <w:t> </w:t>
            </w:r>
            <w:r w:rsidR="006768BA" w:rsidRPr="00DD02E2">
              <w:rPr>
                <w:rFonts w:ascii="Times New Roman" w:eastAsia="Times New Roman" w:hAnsi="Times New Roman" w:cs="Times New Roman"/>
                <w:b/>
                <w:bCs/>
                <w:sz w:val="24"/>
                <w:szCs w:val="24"/>
              </w:rPr>
              <w:t>gads</w:t>
            </w:r>
          </w:p>
        </w:tc>
        <w:tc>
          <w:tcPr>
            <w:tcW w:w="3706" w:type="dxa"/>
            <w:gridSpan w:val="3"/>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Turpmākie trīs gadi (</w:t>
            </w:r>
            <w:r w:rsidRPr="00DD02E2">
              <w:rPr>
                <w:rFonts w:ascii="Times New Roman" w:eastAsia="Times New Roman" w:hAnsi="Times New Roman" w:cs="Times New Roman"/>
                <w:i/>
                <w:iCs/>
                <w:sz w:val="24"/>
                <w:szCs w:val="24"/>
              </w:rPr>
              <w:t>euro</w:t>
            </w:r>
            <w:r w:rsidRPr="00DD02E2">
              <w:rPr>
                <w:rFonts w:ascii="Times New Roman" w:eastAsia="Times New Roman" w:hAnsi="Times New Roman" w:cs="Times New Roman"/>
                <w:sz w:val="24"/>
                <w:szCs w:val="24"/>
              </w:rPr>
              <w:t>)</w:t>
            </w:r>
          </w:p>
        </w:tc>
      </w:tr>
      <w:tr w:rsidR="008F5EDD" w:rsidRPr="00DD02E2" w:rsidTr="00893F89">
        <w:tblPrEx>
          <w:jc w:val="center"/>
        </w:tblPrEx>
        <w:trPr>
          <w:tblCellSpacing w:w="15" w:type="dxa"/>
          <w:jc w:val="center"/>
        </w:trPr>
        <w:tc>
          <w:tcPr>
            <w:tcW w:w="2688" w:type="dxa"/>
            <w:gridSpan w:val="3"/>
            <w:vMerge/>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after="0" w:line="240" w:lineRule="auto"/>
              <w:rPr>
                <w:rFonts w:ascii="Times New Roman" w:eastAsia="Times New Roman" w:hAnsi="Times New Roman" w:cs="Times New Roman"/>
                <w:b/>
                <w:bCs/>
                <w:sz w:val="24"/>
                <w:szCs w:val="24"/>
              </w:rPr>
            </w:pPr>
          </w:p>
        </w:tc>
        <w:tc>
          <w:tcPr>
            <w:tcW w:w="2635" w:type="dxa"/>
            <w:gridSpan w:val="2"/>
            <w:vMerge/>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after="0" w:line="240" w:lineRule="auto"/>
              <w:rPr>
                <w:rFonts w:ascii="Times New Roman" w:eastAsia="Times New Roman" w:hAnsi="Times New Roman" w:cs="Times New Roman"/>
                <w:b/>
                <w:bCs/>
                <w:sz w:val="24"/>
                <w:szCs w:val="24"/>
              </w:rPr>
            </w:pPr>
          </w:p>
        </w:tc>
        <w:tc>
          <w:tcPr>
            <w:tcW w:w="1274"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C64A60"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2018.</w:t>
            </w:r>
          </w:p>
        </w:tc>
        <w:tc>
          <w:tcPr>
            <w:tcW w:w="1245"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C64A60"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2019.</w:t>
            </w:r>
          </w:p>
        </w:tc>
        <w:tc>
          <w:tcPr>
            <w:tcW w:w="1127"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C64A60" w:rsidP="006768BA">
            <w:pPr>
              <w:spacing w:before="100" w:beforeAutospacing="1" w:after="100" w:afterAutospacing="1" w:line="360" w:lineRule="auto"/>
              <w:ind w:firstLine="300"/>
              <w:jc w:val="center"/>
              <w:rPr>
                <w:rFonts w:ascii="Times New Roman" w:eastAsia="Times New Roman" w:hAnsi="Times New Roman" w:cs="Times New Roman"/>
                <w:b/>
                <w:bCs/>
                <w:sz w:val="24"/>
                <w:szCs w:val="24"/>
              </w:rPr>
            </w:pPr>
            <w:r w:rsidRPr="00DD02E2">
              <w:rPr>
                <w:rFonts w:ascii="Times New Roman" w:eastAsia="Times New Roman" w:hAnsi="Times New Roman" w:cs="Times New Roman"/>
                <w:b/>
                <w:bCs/>
                <w:sz w:val="24"/>
                <w:szCs w:val="24"/>
              </w:rPr>
              <w:t>2020.</w:t>
            </w:r>
          </w:p>
        </w:tc>
      </w:tr>
      <w:tr w:rsidR="008F5EDD" w:rsidRPr="00DD02E2" w:rsidTr="00893F89">
        <w:tblPrEx>
          <w:jc w:val="center"/>
        </w:tblPrEx>
        <w:trPr>
          <w:tblCellSpacing w:w="15" w:type="dxa"/>
          <w:jc w:val="center"/>
        </w:trPr>
        <w:tc>
          <w:tcPr>
            <w:tcW w:w="2688" w:type="dxa"/>
            <w:gridSpan w:val="3"/>
            <w:vMerge/>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rPr>
                <w:rFonts w:ascii="Times New Roman" w:eastAsia="Times New Roman" w:hAnsi="Times New Roman" w:cs="Times New Roman"/>
                <w:b/>
                <w:bCs/>
                <w:sz w:val="24"/>
                <w:szCs w:val="24"/>
              </w:rPr>
            </w:pPr>
          </w:p>
        </w:tc>
        <w:tc>
          <w:tcPr>
            <w:tcW w:w="1492"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ind w:firstLine="9"/>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saskaņā ar valsts budžetu kārtējam gadam</w:t>
            </w:r>
          </w:p>
        </w:tc>
        <w:tc>
          <w:tcPr>
            <w:tcW w:w="1113"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ind w:firstLine="9"/>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izmaiņas kārtējā gadā, salīdzinot ar valsts budžetu kārtējam gadam</w:t>
            </w:r>
          </w:p>
        </w:tc>
        <w:tc>
          <w:tcPr>
            <w:tcW w:w="1274"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ind w:firstLine="9"/>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xml:space="preserve">izmaiņas, salīdzinot ar kārtējo </w:t>
            </w:r>
            <w:r w:rsidR="009A10C2" w:rsidRPr="00DD02E2">
              <w:rPr>
                <w:rFonts w:ascii="Times New Roman" w:eastAsia="Times New Roman" w:hAnsi="Times New Roman" w:cs="Times New Roman"/>
                <w:sz w:val="24"/>
                <w:szCs w:val="24"/>
              </w:rPr>
              <w:t>(2017.</w:t>
            </w:r>
            <w:r w:rsidRPr="00DD02E2">
              <w:rPr>
                <w:rFonts w:ascii="Times New Roman" w:eastAsia="Times New Roman" w:hAnsi="Times New Roman" w:cs="Times New Roman"/>
                <w:sz w:val="24"/>
                <w:szCs w:val="24"/>
              </w:rPr>
              <w:t>) gadu</w:t>
            </w:r>
          </w:p>
        </w:tc>
        <w:tc>
          <w:tcPr>
            <w:tcW w:w="1245"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ind w:firstLine="9"/>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iz</w:t>
            </w:r>
            <w:r w:rsidR="009A10C2" w:rsidRPr="00DD02E2">
              <w:rPr>
                <w:rFonts w:ascii="Times New Roman" w:eastAsia="Times New Roman" w:hAnsi="Times New Roman" w:cs="Times New Roman"/>
                <w:sz w:val="24"/>
                <w:szCs w:val="24"/>
              </w:rPr>
              <w:t>maiņas, salīdzinot ar kārtējo (2017.</w:t>
            </w:r>
            <w:r w:rsidRPr="00DD02E2">
              <w:rPr>
                <w:rFonts w:ascii="Times New Roman" w:eastAsia="Times New Roman" w:hAnsi="Times New Roman" w:cs="Times New Roman"/>
                <w:sz w:val="24"/>
                <w:szCs w:val="24"/>
              </w:rPr>
              <w:t>) gadu</w:t>
            </w:r>
          </w:p>
        </w:tc>
        <w:tc>
          <w:tcPr>
            <w:tcW w:w="1127"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7B3D77">
            <w:pPr>
              <w:spacing w:after="0" w:line="240" w:lineRule="auto"/>
              <w:ind w:firstLine="9"/>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iz</w:t>
            </w:r>
            <w:r w:rsidR="009A10C2" w:rsidRPr="00DD02E2">
              <w:rPr>
                <w:rFonts w:ascii="Times New Roman" w:eastAsia="Times New Roman" w:hAnsi="Times New Roman" w:cs="Times New Roman"/>
                <w:sz w:val="24"/>
                <w:szCs w:val="24"/>
              </w:rPr>
              <w:t>maiņas, salīdzinot ar kārtējo (2017.</w:t>
            </w:r>
            <w:r w:rsidRPr="00DD02E2">
              <w:rPr>
                <w:rFonts w:ascii="Times New Roman" w:eastAsia="Times New Roman" w:hAnsi="Times New Roman" w:cs="Times New Roman"/>
                <w:sz w:val="24"/>
                <w:szCs w:val="24"/>
              </w:rPr>
              <w:t>) gadu</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1</w:t>
            </w:r>
          </w:p>
        </w:tc>
        <w:tc>
          <w:tcPr>
            <w:tcW w:w="1492"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w:t>
            </w:r>
          </w:p>
        </w:tc>
        <w:tc>
          <w:tcPr>
            <w:tcW w:w="1113"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5</w:t>
            </w:r>
          </w:p>
        </w:tc>
        <w:tc>
          <w:tcPr>
            <w:tcW w:w="1127" w:type="dxa"/>
            <w:tcBorders>
              <w:top w:val="outset" w:sz="6" w:space="0" w:color="auto"/>
              <w:left w:val="outset" w:sz="6" w:space="0" w:color="auto"/>
              <w:bottom w:val="outset" w:sz="6" w:space="0" w:color="auto"/>
              <w:right w:val="outset" w:sz="6" w:space="0" w:color="auto"/>
            </w:tcBorders>
            <w:vAlign w:val="center"/>
            <w:hideMark/>
          </w:tcPr>
          <w:p w:rsidR="006768BA" w:rsidRPr="00DD02E2" w:rsidRDefault="006768BA" w:rsidP="006768BA">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6</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1. Budžeta ieņēmumi:</w:t>
            </w:r>
          </w:p>
        </w:tc>
        <w:tc>
          <w:tcPr>
            <w:tcW w:w="1492" w:type="dxa"/>
            <w:tcBorders>
              <w:top w:val="outset" w:sz="6" w:space="0" w:color="auto"/>
              <w:left w:val="outset" w:sz="6" w:space="0" w:color="auto"/>
              <w:bottom w:val="outset" w:sz="6" w:space="0" w:color="auto"/>
              <w:right w:val="outset" w:sz="6" w:space="0" w:color="auto"/>
            </w:tcBorders>
            <w:hideMark/>
          </w:tcPr>
          <w:p w:rsidR="006768BA" w:rsidRPr="00DD02E2" w:rsidRDefault="006768BA" w:rsidP="00E970E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970EB">
              <w:rPr>
                <w:rFonts w:ascii="Times New Roman" w:eastAsia="Times New Roman" w:hAnsi="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tcPr>
          <w:p w:rsidR="006768BA" w:rsidRPr="00DD02E2" w:rsidRDefault="00CF690B"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tcPr>
          <w:p w:rsidR="006768BA" w:rsidRPr="00DD02E2" w:rsidRDefault="00CF690B"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tcPr>
          <w:p w:rsidR="006768BA" w:rsidRPr="00DD02E2" w:rsidRDefault="00CF690B"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tcPr>
          <w:p w:rsidR="006768BA" w:rsidRPr="00DD02E2" w:rsidRDefault="00CF690B"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xml:space="preserve">1.1. valsts pamatbudžets, </w:t>
            </w:r>
            <w:r w:rsidRPr="00DD02E2">
              <w:rPr>
                <w:rFonts w:ascii="Times New Roman" w:eastAsia="Times New Roman" w:hAnsi="Times New Roman" w:cs="Times New Roman"/>
                <w:sz w:val="24"/>
                <w:szCs w:val="24"/>
              </w:rPr>
              <w:lastRenderedPageBreak/>
              <w:t>tai skaitā ieņēmumi no maksas pakalpojumiem un citi pašu ieņēmumi</w:t>
            </w:r>
          </w:p>
        </w:tc>
        <w:tc>
          <w:tcPr>
            <w:tcW w:w="1492" w:type="dxa"/>
            <w:tcBorders>
              <w:top w:val="outset" w:sz="6" w:space="0" w:color="auto"/>
              <w:left w:val="outset" w:sz="6" w:space="0" w:color="auto"/>
              <w:bottom w:val="outset" w:sz="6" w:space="0" w:color="auto"/>
              <w:right w:val="outset" w:sz="6" w:space="0" w:color="auto"/>
            </w:tcBorders>
            <w:hideMark/>
          </w:tcPr>
          <w:p w:rsidR="006768BA" w:rsidRPr="00DD02E2" w:rsidRDefault="006768BA" w:rsidP="00E970E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lastRenderedPageBreak/>
              <w:t> </w:t>
            </w:r>
            <w:r w:rsidR="00CF690B" w:rsidRPr="00DD02E2">
              <w:rPr>
                <w:rFonts w:ascii="Times New Roman" w:eastAsia="Times New Roman" w:hAnsi="Times New Roman" w:cs="Times New Roman"/>
                <w:sz w:val="24"/>
                <w:szCs w:val="24"/>
              </w:rPr>
              <w:t> </w:t>
            </w:r>
            <w:r w:rsidR="00E970EB">
              <w:rPr>
                <w:rFonts w:ascii="Times New Roman" w:eastAsia="Times New Roman" w:hAnsi="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rsidR="006768BA" w:rsidRPr="00DD02E2" w:rsidRDefault="00CF690B"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0</w:t>
            </w:r>
            <w:r w:rsidR="006768BA" w:rsidRPr="00DD02E2">
              <w:rPr>
                <w:rFonts w:ascii="Times New Roman" w:eastAsia="Times New Roman" w:hAnsi="Times New Roman" w:cs="Times New Roman"/>
                <w:sz w:val="24"/>
                <w:szCs w:val="24"/>
              </w:rPr>
              <w:t> </w:t>
            </w:r>
          </w:p>
        </w:tc>
        <w:tc>
          <w:tcPr>
            <w:tcW w:w="1274"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1.2. valsts speciālais budžets</w:t>
            </w:r>
          </w:p>
        </w:tc>
        <w:tc>
          <w:tcPr>
            <w:tcW w:w="1492"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1.3. pašvaldību budžets</w:t>
            </w:r>
          </w:p>
        </w:tc>
        <w:tc>
          <w:tcPr>
            <w:tcW w:w="1492"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6768BA" w:rsidRPr="00DD02E2" w:rsidRDefault="006768BA" w:rsidP="006768BA">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CF690B" w:rsidRPr="00DD02E2">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 Budžeta izdevumi:</w:t>
            </w:r>
          </w:p>
        </w:tc>
        <w:tc>
          <w:tcPr>
            <w:tcW w:w="1492"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970E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970EB">
              <w:rPr>
                <w:rFonts w:ascii="Times New Roman" w:eastAsia="Times New Roman" w:hAnsi="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rsidR="00CF690B"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2.1. valsts pamatbudžets</w:t>
            </w:r>
          </w:p>
        </w:tc>
        <w:tc>
          <w:tcPr>
            <w:tcW w:w="1492"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970E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970EB">
              <w:rPr>
                <w:rFonts w:ascii="Times New Roman" w:eastAsia="Times New Roman" w:hAnsi="Times New Roman"/>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CF690B" w:rsidRPr="00DD02E2" w:rsidRDefault="00CF690B"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sidR="00E3272C">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2.2. valsts speciālais budžets</w:t>
            </w:r>
          </w:p>
        </w:tc>
        <w:tc>
          <w:tcPr>
            <w:tcW w:w="1492"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2.3. pašvaldību budžets</w:t>
            </w:r>
          </w:p>
        </w:tc>
        <w:tc>
          <w:tcPr>
            <w:tcW w:w="1492"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CF690B" w:rsidRPr="00DD02E2" w:rsidRDefault="00CF690B"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E970EB">
              <w:rPr>
                <w:rFonts w:ascii="Times New Roman" w:hAnsi="Times New Roman"/>
                <w:sz w:val="24"/>
                <w:szCs w:val="24"/>
              </w:rPr>
              <w:t>03.07.00 "Uzturlīdzekļu garantiju fonda administrēšana"</w:t>
            </w:r>
          </w:p>
        </w:tc>
        <w:tc>
          <w:tcPr>
            <w:tcW w:w="1492" w:type="dxa"/>
            <w:tcBorders>
              <w:top w:val="outset" w:sz="6" w:space="0" w:color="auto"/>
              <w:left w:val="outset" w:sz="6" w:space="0" w:color="auto"/>
              <w:bottom w:val="outset" w:sz="6" w:space="0" w:color="auto"/>
              <w:right w:val="outset" w:sz="6" w:space="0" w:color="auto"/>
            </w:tcBorders>
          </w:tcPr>
          <w:p w:rsidR="00E00902" w:rsidRPr="00E00902" w:rsidRDefault="00E00902" w:rsidP="00E00902">
            <w:pPr>
              <w:spacing w:after="0" w:line="240" w:lineRule="auto"/>
              <w:rPr>
                <w:rFonts w:ascii="Times New Roman" w:eastAsia="Times New Roman" w:hAnsi="Times New Roman" w:cs="Times New Roman"/>
                <w:sz w:val="24"/>
                <w:szCs w:val="24"/>
              </w:rPr>
            </w:pPr>
            <w:r w:rsidRPr="00E00902">
              <w:rPr>
                <w:rFonts w:ascii="Times New Roman" w:eastAsia="Times New Roman" w:hAnsi="Times New Roman" w:cs="Times New Roman"/>
                <w:sz w:val="24"/>
                <w:szCs w:val="24"/>
              </w:rPr>
              <w:t>555</w:t>
            </w:r>
            <w:r w:rsidR="007871E4">
              <w:rPr>
                <w:rFonts w:ascii="Times New Roman" w:eastAsia="Times New Roman" w:hAnsi="Times New Roman" w:cs="Times New Roman"/>
                <w:sz w:val="24"/>
                <w:szCs w:val="24"/>
              </w:rPr>
              <w:t> </w:t>
            </w:r>
            <w:r w:rsidRPr="00E00902">
              <w:rPr>
                <w:rFonts w:ascii="Times New Roman" w:eastAsia="Times New Roman" w:hAnsi="Times New Roman" w:cs="Times New Roman"/>
                <w:sz w:val="24"/>
                <w:szCs w:val="24"/>
              </w:rPr>
              <w:t>903</w:t>
            </w:r>
          </w:p>
          <w:p w:rsidR="00E3272C" w:rsidRPr="00DD02E2" w:rsidRDefault="00E3272C" w:rsidP="00E00902">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379</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410</w:t>
            </w:r>
          </w:p>
        </w:tc>
        <w:tc>
          <w:tcPr>
            <w:tcW w:w="1274"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c>
          <w:tcPr>
            <w:tcW w:w="1245"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c>
          <w:tcPr>
            <w:tcW w:w="1127"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E970EB">
              <w:rPr>
                <w:rFonts w:ascii="Times New Roman" w:hAnsi="Times New Roman"/>
                <w:sz w:val="24"/>
                <w:szCs w:val="24"/>
              </w:rPr>
              <w:t>03.08.00 "Uzturlīdzekļu garantiju fonds"</w:t>
            </w:r>
          </w:p>
        </w:tc>
        <w:tc>
          <w:tcPr>
            <w:tcW w:w="1492" w:type="dxa"/>
            <w:tcBorders>
              <w:top w:val="outset" w:sz="6" w:space="0" w:color="auto"/>
              <w:left w:val="outset" w:sz="6" w:space="0" w:color="auto"/>
              <w:bottom w:val="outset" w:sz="6" w:space="0" w:color="auto"/>
              <w:right w:val="outset" w:sz="6" w:space="0" w:color="auto"/>
            </w:tcBorders>
            <w:vAlign w:val="center"/>
          </w:tcPr>
          <w:p w:rsidR="00E00902" w:rsidRPr="00E00902" w:rsidRDefault="00E00902" w:rsidP="00E00902">
            <w:pPr>
              <w:spacing w:after="0" w:line="240" w:lineRule="auto"/>
              <w:rPr>
                <w:rFonts w:ascii="Times New Roman" w:eastAsia="Times New Roman" w:hAnsi="Times New Roman" w:cs="Times New Roman"/>
                <w:sz w:val="24"/>
                <w:szCs w:val="24"/>
              </w:rPr>
            </w:pPr>
            <w:r w:rsidRPr="00E00902">
              <w:rPr>
                <w:rFonts w:ascii="Times New Roman" w:eastAsia="Times New Roman" w:hAnsi="Times New Roman" w:cs="Times New Roman"/>
                <w:sz w:val="24"/>
                <w:szCs w:val="24"/>
              </w:rPr>
              <w:t>39</w:t>
            </w:r>
            <w:r w:rsidR="007871E4">
              <w:rPr>
                <w:rFonts w:ascii="Times New Roman" w:eastAsia="Times New Roman" w:hAnsi="Times New Roman" w:cs="Times New Roman"/>
                <w:sz w:val="24"/>
                <w:szCs w:val="24"/>
              </w:rPr>
              <w:t> </w:t>
            </w:r>
            <w:r w:rsidRPr="00E00902">
              <w:rPr>
                <w:rFonts w:ascii="Times New Roman" w:eastAsia="Times New Roman" w:hAnsi="Times New Roman" w:cs="Times New Roman"/>
                <w:sz w:val="24"/>
                <w:szCs w:val="24"/>
              </w:rPr>
              <w:t>650</w:t>
            </w:r>
            <w:r w:rsidR="007871E4">
              <w:rPr>
                <w:rFonts w:ascii="Times New Roman" w:eastAsia="Times New Roman" w:hAnsi="Times New Roman" w:cs="Times New Roman"/>
                <w:sz w:val="24"/>
                <w:szCs w:val="24"/>
              </w:rPr>
              <w:t> </w:t>
            </w:r>
            <w:r w:rsidRPr="00E00902">
              <w:rPr>
                <w:rFonts w:ascii="Times New Roman" w:eastAsia="Times New Roman" w:hAnsi="Times New Roman" w:cs="Times New Roman"/>
                <w:sz w:val="24"/>
                <w:szCs w:val="24"/>
              </w:rPr>
              <w:t>531</w:t>
            </w:r>
          </w:p>
          <w:p w:rsidR="00E3272C" w:rsidRPr="00DD02E2" w:rsidRDefault="00E3272C" w:rsidP="00E00902">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D02E2">
              <w:rPr>
                <w:rFonts w:ascii="Times New Roman" w:eastAsia="Times New Roman" w:hAnsi="Times New Roman" w:cs="Times New Roman"/>
                <w:sz w:val="24"/>
                <w:szCs w:val="24"/>
              </w:rPr>
              <w:t>379</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410</w:t>
            </w:r>
          </w:p>
        </w:tc>
        <w:tc>
          <w:tcPr>
            <w:tcW w:w="1274"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D02E2">
              <w:rPr>
                <w:rFonts w:ascii="Times New Roman" w:eastAsia="Times New Roman" w:hAnsi="Times New Roman" w:cs="Times New Roman"/>
                <w:sz w:val="24"/>
                <w:szCs w:val="24"/>
              </w:rPr>
              <w:t>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c>
          <w:tcPr>
            <w:tcW w:w="1245"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D02E2">
              <w:rPr>
                <w:rFonts w:ascii="Times New Roman" w:eastAsia="Times New Roman" w:hAnsi="Times New Roman" w:cs="Times New Roman"/>
                <w:sz w:val="24"/>
                <w:szCs w:val="24"/>
              </w:rPr>
              <w:t>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c>
          <w:tcPr>
            <w:tcW w:w="1127" w:type="dxa"/>
            <w:tcBorders>
              <w:top w:val="outset" w:sz="6" w:space="0" w:color="auto"/>
              <w:left w:val="outset" w:sz="6" w:space="0" w:color="auto"/>
              <w:bottom w:val="outset" w:sz="6" w:space="0" w:color="auto"/>
              <w:right w:val="outset" w:sz="6" w:space="0" w:color="auto"/>
            </w:tcBorders>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DD02E2">
              <w:rPr>
                <w:rFonts w:ascii="Times New Roman" w:eastAsia="Times New Roman" w:hAnsi="Times New Roman" w:cs="Times New Roman"/>
                <w:sz w:val="24"/>
                <w:szCs w:val="24"/>
              </w:rPr>
              <w:t>461</w:t>
            </w:r>
            <w:r w:rsidR="007871E4">
              <w:rPr>
                <w:rFonts w:ascii="Times New Roman" w:eastAsia="Times New Roman" w:hAnsi="Times New Roman" w:cs="Times New Roman"/>
                <w:sz w:val="24"/>
                <w:szCs w:val="24"/>
              </w:rPr>
              <w:t> </w:t>
            </w:r>
            <w:r w:rsidRPr="00DD02E2">
              <w:rPr>
                <w:rFonts w:ascii="Times New Roman" w:eastAsia="Times New Roman" w:hAnsi="Times New Roman" w:cs="Times New Roman"/>
                <w:sz w:val="24"/>
                <w:szCs w:val="24"/>
              </w:rPr>
              <w:t>265</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3. Finansiālā ietekme:</w:t>
            </w:r>
          </w:p>
        </w:tc>
        <w:tc>
          <w:tcPr>
            <w:tcW w:w="1492" w:type="dxa"/>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3.1. valsts pamatbudžets</w:t>
            </w:r>
          </w:p>
        </w:tc>
        <w:tc>
          <w:tcPr>
            <w:tcW w:w="1492" w:type="dxa"/>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E3272C">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3.2. speciālais budžets</w:t>
            </w:r>
          </w:p>
        </w:tc>
        <w:tc>
          <w:tcPr>
            <w:tcW w:w="1492"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3.3. pašvaldību budžets</w:t>
            </w:r>
          </w:p>
        </w:tc>
        <w:tc>
          <w:tcPr>
            <w:tcW w:w="1492"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vMerge w:val="restart"/>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4. Finanšu līdzekļi papildu izdevumu finansēšanai (kompensējošu izdevumu samazinājumu norāda ar "+" zīmi)</w:t>
            </w:r>
          </w:p>
        </w:tc>
        <w:tc>
          <w:tcPr>
            <w:tcW w:w="1492" w:type="dxa"/>
            <w:vMerge w:val="restart"/>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X</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492" w:type="dxa"/>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492" w:type="dxa"/>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5. Precizēta finansiālā ietekme:</w:t>
            </w:r>
          </w:p>
        </w:tc>
        <w:tc>
          <w:tcPr>
            <w:tcW w:w="1492" w:type="dxa"/>
            <w:vMerge w:val="restart"/>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before="100" w:beforeAutospacing="1" w:after="100" w:afterAutospacing="1" w:line="360" w:lineRule="auto"/>
              <w:ind w:firstLine="300"/>
              <w:jc w:val="center"/>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X</w:t>
            </w: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5.1. valsts pamatbudžets</w:t>
            </w:r>
          </w:p>
        </w:tc>
        <w:tc>
          <w:tcPr>
            <w:tcW w:w="1492" w:type="dxa"/>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5.2. speciālais budžets</w:t>
            </w:r>
          </w:p>
        </w:tc>
        <w:tc>
          <w:tcPr>
            <w:tcW w:w="1492" w:type="dxa"/>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8F5EDD"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5.3. pašvaldību budžets</w:t>
            </w:r>
          </w:p>
        </w:tc>
        <w:tc>
          <w:tcPr>
            <w:tcW w:w="1492" w:type="dxa"/>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c>
          <w:tcPr>
            <w:tcW w:w="1113"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74"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245"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c>
          <w:tcPr>
            <w:tcW w:w="1127" w:type="dxa"/>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 0</w:t>
            </w:r>
          </w:p>
        </w:tc>
      </w:tr>
      <w:tr w:rsidR="00E3272C"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371" w:type="dxa"/>
            <w:gridSpan w:val="5"/>
            <w:vMerge w:val="restart"/>
            <w:tcBorders>
              <w:top w:val="outset" w:sz="6" w:space="0" w:color="auto"/>
              <w:left w:val="outset" w:sz="6" w:space="0" w:color="auto"/>
              <w:bottom w:val="outset" w:sz="6" w:space="0" w:color="auto"/>
              <w:right w:val="outset" w:sz="6" w:space="0" w:color="auto"/>
            </w:tcBorders>
          </w:tcPr>
          <w:p w:rsidR="00975099" w:rsidRPr="00DD02E2" w:rsidRDefault="00622014" w:rsidP="009750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w:t>
            </w:r>
            <w:r w:rsidR="00975099" w:rsidRPr="00DD02E2">
              <w:rPr>
                <w:rFonts w:ascii="Times New Roman" w:eastAsia="Times New Roman" w:hAnsi="Times New Roman"/>
                <w:sz w:val="24"/>
                <w:szCs w:val="24"/>
              </w:rPr>
              <w:t>onda administrācijas uzturēšanas izdevumiem 2017.</w:t>
            </w:r>
            <w:r w:rsidR="000014B6">
              <w:rPr>
                <w:rFonts w:ascii="Times New Roman" w:eastAsia="Times New Roman" w:hAnsi="Times New Roman"/>
                <w:sz w:val="24"/>
                <w:szCs w:val="24"/>
              </w:rPr>
              <w:t> </w:t>
            </w:r>
            <w:r w:rsidR="00975099" w:rsidRPr="00DD02E2">
              <w:rPr>
                <w:rFonts w:ascii="Times New Roman" w:eastAsia="Times New Roman" w:hAnsi="Times New Roman"/>
                <w:sz w:val="24"/>
                <w:szCs w:val="24"/>
              </w:rPr>
              <w:t>gadā papildus nepieciešami 379</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410</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7B6E5D">
              <w:rPr>
                <w:rFonts w:ascii="Times New Roman" w:eastAsia="Times New Roman" w:hAnsi="Times New Roman"/>
                <w:i/>
                <w:sz w:val="24"/>
                <w:szCs w:val="24"/>
              </w:rPr>
              <w:t xml:space="preserve">, </w:t>
            </w:r>
            <w:r w:rsidR="007B6E5D" w:rsidRPr="00C26A49">
              <w:rPr>
                <w:rFonts w:ascii="Times New Roman" w:eastAsia="Times New Roman" w:hAnsi="Times New Roman"/>
                <w:sz w:val="24"/>
                <w:szCs w:val="24"/>
              </w:rPr>
              <w:t>tajā skaitā</w:t>
            </w:r>
            <w:r w:rsidR="00975099" w:rsidRPr="00DD02E2">
              <w:rPr>
                <w:rFonts w:ascii="Times New Roman" w:eastAsia="Times New Roman" w:hAnsi="Times New Roman"/>
                <w:i/>
                <w:sz w:val="24"/>
                <w:szCs w:val="24"/>
              </w:rPr>
              <w:t xml:space="preserve"> </w:t>
            </w:r>
            <w:r w:rsidR="00975099" w:rsidRPr="00DD02E2">
              <w:rPr>
                <w:rFonts w:ascii="Times New Roman" w:eastAsia="Times New Roman" w:hAnsi="Times New Roman"/>
                <w:sz w:val="24"/>
                <w:szCs w:val="24"/>
              </w:rPr>
              <w:t>atlīdzībai (EKK 1000) – 214</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184</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975099" w:rsidRPr="00DD02E2">
              <w:rPr>
                <w:rFonts w:ascii="Times New Roman" w:eastAsia="Times New Roman" w:hAnsi="Times New Roman"/>
                <w:sz w:val="24"/>
                <w:szCs w:val="24"/>
              </w:rPr>
              <w:t>, precēm un pakalpojumiem (EKK 2000) – 140</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537</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 xml:space="preserve">euro, </w:t>
            </w:r>
            <w:r w:rsidR="00975099" w:rsidRPr="00DD02E2">
              <w:rPr>
                <w:rFonts w:ascii="Times New Roman" w:eastAsia="Times New Roman" w:hAnsi="Times New Roman"/>
                <w:sz w:val="24"/>
                <w:szCs w:val="24"/>
              </w:rPr>
              <w:t>kapitālajiem izdevumiem (EKK 5000) – 24</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689</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975099" w:rsidRPr="00DD02E2">
              <w:rPr>
                <w:rFonts w:ascii="Times New Roman" w:eastAsia="Times New Roman" w:hAnsi="Times New Roman"/>
                <w:sz w:val="24"/>
                <w:szCs w:val="24"/>
              </w:rPr>
              <w:t>. Savukārt, sākot no 2018. gada turpmāk</w:t>
            </w:r>
            <w:r w:rsidR="000D1655">
              <w:rPr>
                <w:rFonts w:ascii="Times New Roman" w:eastAsia="Times New Roman" w:hAnsi="Times New Roman"/>
                <w:sz w:val="24"/>
                <w:szCs w:val="24"/>
              </w:rPr>
              <w:t xml:space="preserve"> </w:t>
            </w:r>
            <w:r w:rsidR="00975099" w:rsidRPr="00DD02E2">
              <w:rPr>
                <w:rFonts w:ascii="Times New Roman" w:eastAsia="Times New Roman" w:hAnsi="Times New Roman"/>
                <w:sz w:val="24"/>
                <w:szCs w:val="24"/>
              </w:rPr>
              <w:t>ik gadu papildus nepieciešami 461</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265</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7B6E5D">
              <w:rPr>
                <w:rFonts w:ascii="Times New Roman" w:eastAsia="Times New Roman" w:hAnsi="Times New Roman"/>
                <w:i/>
                <w:sz w:val="24"/>
                <w:szCs w:val="24"/>
              </w:rPr>
              <w:t xml:space="preserve">, </w:t>
            </w:r>
            <w:r w:rsidR="007B6E5D" w:rsidRPr="00C26A49">
              <w:rPr>
                <w:rFonts w:ascii="Times New Roman" w:eastAsia="Times New Roman" w:hAnsi="Times New Roman"/>
                <w:sz w:val="24"/>
                <w:szCs w:val="24"/>
              </w:rPr>
              <w:t>tajā skaitā</w:t>
            </w:r>
            <w:r w:rsidR="00975099" w:rsidRPr="00DD02E2">
              <w:rPr>
                <w:rFonts w:ascii="Times New Roman" w:eastAsia="Times New Roman" w:hAnsi="Times New Roman"/>
                <w:i/>
                <w:sz w:val="24"/>
                <w:szCs w:val="24"/>
              </w:rPr>
              <w:t xml:space="preserve"> </w:t>
            </w:r>
            <w:r w:rsidR="00975099" w:rsidRPr="00DD02E2">
              <w:rPr>
                <w:rFonts w:ascii="Times New Roman" w:eastAsia="Times New Roman" w:hAnsi="Times New Roman"/>
                <w:sz w:val="24"/>
                <w:szCs w:val="24"/>
              </w:rPr>
              <w:t>atlīdzībai (EKK 1000) – 341</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702</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975099" w:rsidRPr="00DD02E2">
              <w:rPr>
                <w:rFonts w:ascii="Times New Roman" w:eastAsia="Times New Roman" w:hAnsi="Times New Roman"/>
                <w:sz w:val="24"/>
                <w:szCs w:val="24"/>
              </w:rPr>
              <w:t>, precēm un pakalpojumiem (EKK 2000) – 119</w:t>
            </w:r>
            <w:r w:rsidR="008F5EDD">
              <w:rPr>
                <w:rFonts w:ascii="Times New Roman" w:eastAsia="Times New Roman" w:hAnsi="Times New Roman"/>
                <w:sz w:val="24"/>
                <w:szCs w:val="24"/>
              </w:rPr>
              <w:t> </w:t>
            </w:r>
            <w:r w:rsidR="00975099" w:rsidRPr="00DD02E2">
              <w:rPr>
                <w:rFonts w:ascii="Times New Roman" w:eastAsia="Times New Roman" w:hAnsi="Times New Roman"/>
                <w:sz w:val="24"/>
                <w:szCs w:val="24"/>
              </w:rPr>
              <w:t>563</w:t>
            </w:r>
            <w:r w:rsidR="008F5EDD">
              <w:rPr>
                <w:rFonts w:ascii="Times New Roman" w:eastAsia="Times New Roman" w:hAnsi="Times New Roman"/>
                <w:sz w:val="24"/>
                <w:szCs w:val="24"/>
              </w:rPr>
              <w:t> </w:t>
            </w:r>
            <w:r w:rsidR="00975099" w:rsidRPr="00DD02E2">
              <w:rPr>
                <w:rFonts w:ascii="Times New Roman" w:eastAsia="Times New Roman" w:hAnsi="Times New Roman"/>
                <w:i/>
                <w:sz w:val="24"/>
                <w:szCs w:val="24"/>
              </w:rPr>
              <w:t>euro</w:t>
            </w:r>
            <w:r w:rsidR="00975099" w:rsidRPr="00DD02E2">
              <w:rPr>
                <w:rFonts w:ascii="Times New Roman" w:eastAsia="Times New Roman" w:hAnsi="Times New Roman"/>
                <w:sz w:val="24"/>
                <w:szCs w:val="24"/>
              </w:rPr>
              <w:t>.</w:t>
            </w:r>
          </w:p>
          <w:p w:rsidR="00975099" w:rsidRPr="00DD02E2" w:rsidRDefault="00975099" w:rsidP="00975099">
            <w:pPr>
              <w:spacing w:after="0" w:line="240" w:lineRule="auto"/>
              <w:ind w:firstLine="720"/>
              <w:jc w:val="both"/>
              <w:rPr>
                <w:rFonts w:ascii="Times New Roman" w:eastAsia="Times New Roman" w:hAnsi="Times New Roman"/>
                <w:sz w:val="24"/>
                <w:szCs w:val="24"/>
              </w:rPr>
            </w:pPr>
            <w:r w:rsidRPr="00DD02E2">
              <w:rPr>
                <w:rFonts w:ascii="Times New Roman" w:eastAsia="Times New Roman" w:hAnsi="Times New Roman"/>
                <w:sz w:val="24"/>
                <w:szCs w:val="24"/>
              </w:rPr>
              <w:t>Finansējums nepieciešams 15 amata vietām: deviņiem juriskonsultiem (21.</w:t>
            </w:r>
            <w:r w:rsidR="008F5EDD">
              <w:rPr>
                <w:rFonts w:ascii="Times New Roman" w:eastAsia="Times New Roman" w:hAnsi="Times New Roman"/>
                <w:sz w:val="24"/>
                <w:szCs w:val="24"/>
              </w:rPr>
              <w:t> </w:t>
            </w:r>
            <w:r w:rsidRPr="00DD02E2">
              <w:rPr>
                <w:rFonts w:ascii="Times New Roman" w:eastAsia="Times New Roman" w:hAnsi="Times New Roman"/>
                <w:sz w:val="24"/>
                <w:szCs w:val="24"/>
              </w:rPr>
              <w:t>saime, III B līmenis</w:t>
            </w:r>
            <w:r w:rsidRPr="00DD02E2">
              <w:rPr>
                <w:rFonts w:ascii="Times New Roman" w:hAnsi="Times New Roman"/>
                <w:sz w:val="24"/>
                <w:szCs w:val="24"/>
              </w:rPr>
              <w:t>, 10.</w:t>
            </w:r>
            <w:r w:rsidR="008F5EDD">
              <w:rPr>
                <w:rFonts w:ascii="Times New Roman" w:hAnsi="Times New Roman"/>
                <w:sz w:val="24"/>
                <w:szCs w:val="24"/>
              </w:rPr>
              <w:t> </w:t>
            </w:r>
            <w:r w:rsidRPr="00DD02E2">
              <w:rPr>
                <w:rFonts w:ascii="Times New Roman" w:eastAsia="Times New Roman" w:hAnsi="Times New Roman"/>
                <w:sz w:val="24"/>
                <w:szCs w:val="24"/>
              </w:rPr>
              <w:t>mēnešalgu grupa; 3.</w:t>
            </w:r>
            <w:r w:rsidR="008F5EDD">
              <w:rPr>
                <w:rFonts w:ascii="Times New Roman" w:eastAsia="Times New Roman" w:hAnsi="Times New Roman"/>
                <w:sz w:val="24"/>
                <w:szCs w:val="24"/>
              </w:rPr>
              <w:t> </w:t>
            </w:r>
            <w:r w:rsidRPr="00DD02E2">
              <w:rPr>
                <w:rFonts w:ascii="Times New Roman" w:eastAsia="Times New Roman" w:hAnsi="Times New Roman"/>
                <w:sz w:val="24"/>
                <w:szCs w:val="24"/>
              </w:rPr>
              <w:t>kategorija), trim juriskonsultiem (21.</w:t>
            </w:r>
            <w:r w:rsidR="008F5EDD">
              <w:rPr>
                <w:rFonts w:ascii="Times New Roman" w:eastAsia="Times New Roman" w:hAnsi="Times New Roman"/>
                <w:sz w:val="24"/>
                <w:szCs w:val="24"/>
              </w:rPr>
              <w:t> </w:t>
            </w:r>
            <w:r w:rsidRPr="00DD02E2">
              <w:rPr>
                <w:rFonts w:ascii="Times New Roman" w:eastAsia="Times New Roman" w:hAnsi="Times New Roman"/>
                <w:sz w:val="24"/>
                <w:szCs w:val="24"/>
              </w:rPr>
              <w:t>saime, III A līmenis</w:t>
            </w:r>
            <w:r w:rsidRPr="00DD02E2">
              <w:rPr>
                <w:rFonts w:ascii="Times New Roman" w:hAnsi="Times New Roman"/>
                <w:sz w:val="24"/>
                <w:szCs w:val="24"/>
              </w:rPr>
              <w:t>, 9.</w:t>
            </w:r>
            <w:r w:rsidR="008F5EDD">
              <w:rPr>
                <w:rFonts w:ascii="Times New Roman" w:hAnsi="Times New Roman"/>
                <w:sz w:val="24"/>
                <w:szCs w:val="24"/>
              </w:rPr>
              <w:t> </w:t>
            </w:r>
            <w:r w:rsidRPr="00DD02E2">
              <w:rPr>
                <w:rFonts w:ascii="Times New Roman" w:eastAsia="Times New Roman" w:hAnsi="Times New Roman"/>
                <w:sz w:val="24"/>
                <w:szCs w:val="24"/>
              </w:rPr>
              <w:t>mēnešalgu grupa; 3.</w:t>
            </w:r>
            <w:r w:rsidR="008F5EDD">
              <w:rPr>
                <w:rFonts w:ascii="Times New Roman" w:eastAsia="Times New Roman" w:hAnsi="Times New Roman"/>
                <w:sz w:val="24"/>
                <w:szCs w:val="24"/>
              </w:rPr>
              <w:t> </w:t>
            </w:r>
            <w:r w:rsidRPr="00DD02E2">
              <w:rPr>
                <w:rFonts w:ascii="Times New Roman" w:eastAsia="Times New Roman" w:hAnsi="Times New Roman"/>
                <w:sz w:val="24"/>
                <w:szCs w:val="24"/>
              </w:rPr>
              <w:t>kategorija), vienam grāmatvedim (14.</w:t>
            </w:r>
            <w:r w:rsidR="008F5EDD">
              <w:rPr>
                <w:rFonts w:ascii="Times New Roman" w:eastAsia="Times New Roman" w:hAnsi="Times New Roman"/>
                <w:sz w:val="24"/>
                <w:szCs w:val="24"/>
              </w:rPr>
              <w:t> </w:t>
            </w:r>
            <w:r w:rsidRPr="00DD02E2">
              <w:rPr>
                <w:rFonts w:ascii="Times New Roman" w:eastAsia="Times New Roman" w:hAnsi="Times New Roman"/>
                <w:sz w:val="24"/>
                <w:szCs w:val="24"/>
              </w:rPr>
              <w:t>saime, II līmenis</w:t>
            </w:r>
            <w:r w:rsidRPr="00DD02E2">
              <w:rPr>
                <w:rFonts w:ascii="Times New Roman" w:hAnsi="Times New Roman"/>
                <w:sz w:val="24"/>
                <w:szCs w:val="24"/>
              </w:rPr>
              <w:t>, 8.</w:t>
            </w:r>
            <w:r w:rsidR="008F5EDD">
              <w:rPr>
                <w:rFonts w:ascii="Times New Roman" w:hAnsi="Times New Roman"/>
                <w:sz w:val="24"/>
                <w:szCs w:val="24"/>
              </w:rPr>
              <w:t> </w:t>
            </w:r>
            <w:r w:rsidRPr="00DD02E2">
              <w:rPr>
                <w:rFonts w:ascii="Times New Roman" w:eastAsia="Times New Roman" w:hAnsi="Times New Roman"/>
                <w:sz w:val="24"/>
                <w:szCs w:val="24"/>
              </w:rPr>
              <w:t>mēnešalgu grupa; 3.</w:t>
            </w:r>
            <w:r w:rsidR="008F5EDD">
              <w:rPr>
                <w:rFonts w:ascii="Times New Roman" w:eastAsia="Times New Roman" w:hAnsi="Times New Roman"/>
                <w:sz w:val="24"/>
                <w:szCs w:val="24"/>
              </w:rPr>
              <w:t> </w:t>
            </w:r>
            <w:r w:rsidRPr="00DD02E2">
              <w:rPr>
                <w:rFonts w:ascii="Times New Roman" w:eastAsia="Times New Roman" w:hAnsi="Times New Roman"/>
                <w:sz w:val="24"/>
                <w:szCs w:val="24"/>
              </w:rPr>
              <w:t>kategorija</w:t>
            </w:r>
            <w:r w:rsidRPr="00DD02E2">
              <w:rPr>
                <w:rFonts w:ascii="Times New Roman" w:hAnsi="Times New Roman"/>
                <w:sz w:val="24"/>
                <w:szCs w:val="24"/>
              </w:rPr>
              <w:t>)</w:t>
            </w:r>
            <w:r w:rsidRPr="00DD02E2">
              <w:rPr>
                <w:rFonts w:ascii="Times New Roman" w:eastAsia="Times New Roman" w:hAnsi="Times New Roman"/>
                <w:sz w:val="24"/>
                <w:szCs w:val="24"/>
              </w:rPr>
              <w:t xml:space="preserve"> un </w:t>
            </w:r>
            <w:r w:rsidRPr="00DD02E2">
              <w:rPr>
                <w:rFonts w:ascii="Times New Roman" w:eastAsia="Times New Roman" w:hAnsi="Times New Roman"/>
                <w:sz w:val="24"/>
                <w:szCs w:val="24"/>
              </w:rPr>
              <w:lastRenderedPageBreak/>
              <w:t>diviem vecākajiem referentiem (18.3</w:t>
            </w:r>
            <w:r w:rsidR="008F5EDD">
              <w:rPr>
                <w:rFonts w:ascii="Times New Roman" w:eastAsia="Times New Roman" w:hAnsi="Times New Roman"/>
                <w:sz w:val="24"/>
                <w:szCs w:val="24"/>
              </w:rPr>
              <w:t>. </w:t>
            </w:r>
            <w:r w:rsidRPr="00DD02E2">
              <w:rPr>
                <w:rFonts w:ascii="Times New Roman" w:eastAsia="Times New Roman" w:hAnsi="Times New Roman"/>
                <w:sz w:val="24"/>
                <w:szCs w:val="24"/>
              </w:rPr>
              <w:t>saime, III līmenis, 8.</w:t>
            </w:r>
            <w:r w:rsidR="008F5EDD">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8F5EDD">
              <w:rPr>
                <w:rFonts w:ascii="Times New Roman" w:eastAsia="Times New Roman" w:hAnsi="Times New Roman"/>
                <w:sz w:val="24"/>
                <w:szCs w:val="24"/>
              </w:rPr>
              <w:t> </w:t>
            </w:r>
            <w:r w:rsidRPr="00DD02E2">
              <w:rPr>
                <w:rFonts w:ascii="Times New Roman" w:eastAsia="Times New Roman" w:hAnsi="Times New Roman"/>
                <w:sz w:val="24"/>
                <w:szCs w:val="24"/>
              </w:rPr>
              <w:t>kategorija).</w:t>
            </w:r>
          </w:p>
          <w:p w:rsidR="00975099" w:rsidRDefault="00975099" w:rsidP="00975099">
            <w:pPr>
              <w:spacing w:after="0" w:line="240" w:lineRule="auto"/>
              <w:ind w:firstLine="720"/>
              <w:jc w:val="both"/>
              <w:rPr>
                <w:rFonts w:ascii="Times New Roman" w:eastAsia="Times New Roman" w:hAnsi="Times New Roman"/>
                <w:b/>
                <w:sz w:val="24"/>
                <w:szCs w:val="24"/>
                <w:u w:val="single"/>
              </w:rPr>
            </w:pPr>
            <w:r w:rsidRPr="00DD02E2">
              <w:rPr>
                <w:rFonts w:ascii="Times New Roman" w:eastAsia="Times New Roman" w:hAnsi="Times New Roman"/>
                <w:b/>
                <w:sz w:val="24"/>
                <w:szCs w:val="24"/>
                <w:u w:val="single"/>
              </w:rPr>
              <w:t>Izmaksas 2017.</w:t>
            </w:r>
            <w:r w:rsidR="008F5EDD">
              <w:rPr>
                <w:rFonts w:ascii="Times New Roman" w:eastAsia="Times New Roman" w:hAnsi="Times New Roman"/>
                <w:b/>
                <w:sz w:val="24"/>
                <w:szCs w:val="24"/>
                <w:u w:val="single"/>
              </w:rPr>
              <w:t> </w:t>
            </w:r>
            <w:r w:rsidRPr="00DD02E2">
              <w:rPr>
                <w:rFonts w:ascii="Times New Roman" w:eastAsia="Times New Roman" w:hAnsi="Times New Roman"/>
                <w:b/>
                <w:sz w:val="24"/>
                <w:szCs w:val="24"/>
                <w:u w:val="single"/>
              </w:rPr>
              <w:t>gadā - 379</w:t>
            </w:r>
            <w:r w:rsidR="008F5EDD">
              <w:rPr>
                <w:rFonts w:ascii="Times New Roman" w:eastAsia="Times New Roman" w:hAnsi="Times New Roman"/>
                <w:b/>
                <w:sz w:val="24"/>
                <w:szCs w:val="24"/>
                <w:u w:val="single"/>
              </w:rPr>
              <w:t> </w:t>
            </w:r>
            <w:r w:rsidRPr="00DD02E2">
              <w:rPr>
                <w:rFonts w:ascii="Times New Roman" w:eastAsia="Times New Roman" w:hAnsi="Times New Roman"/>
                <w:b/>
                <w:sz w:val="24"/>
                <w:szCs w:val="24"/>
                <w:u w:val="single"/>
              </w:rPr>
              <w:t>410</w:t>
            </w:r>
            <w:r w:rsidR="008F5EDD">
              <w:rPr>
                <w:rFonts w:ascii="Times New Roman" w:eastAsia="Times New Roman" w:hAnsi="Times New Roman"/>
                <w:b/>
                <w:sz w:val="24"/>
                <w:szCs w:val="24"/>
                <w:u w:val="single"/>
              </w:rPr>
              <w:t> </w:t>
            </w:r>
            <w:r w:rsidRPr="00DD02E2">
              <w:rPr>
                <w:rFonts w:ascii="Times New Roman" w:eastAsia="Times New Roman" w:hAnsi="Times New Roman"/>
                <w:b/>
                <w:i/>
                <w:sz w:val="24"/>
                <w:szCs w:val="24"/>
                <w:u w:val="single"/>
              </w:rPr>
              <w:t>euro</w:t>
            </w:r>
            <w:r>
              <w:rPr>
                <w:rFonts w:ascii="Times New Roman" w:eastAsia="Times New Roman" w:hAnsi="Times New Roman"/>
                <w:b/>
                <w:sz w:val="24"/>
                <w:szCs w:val="24"/>
                <w:u w:val="single"/>
              </w:rPr>
              <w:t>:</w:t>
            </w:r>
          </w:p>
          <w:p w:rsidR="00975099" w:rsidRPr="00975099" w:rsidRDefault="00975099" w:rsidP="00975099">
            <w:pPr>
              <w:spacing w:after="0" w:line="240" w:lineRule="auto"/>
              <w:ind w:firstLine="116"/>
              <w:jc w:val="both"/>
              <w:rPr>
                <w:rFonts w:ascii="Times New Roman" w:eastAsia="Times New Roman" w:hAnsi="Times New Roman"/>
                <w:b/>
                <w:sz w:val="24"/>
                <w:szCs w:val="24"/>
                <w:u w:val="single"/>
              </w:rPr>
            </w:pPr>
            <w:r w:rsidRPr="00DD02E2">
              <w:rPr>
                <w:rFonts w:ascii="Times New Roman" w:eastAsia="Times New Roman" w:hAnsi="Times New Roman"/>
                <w:sz w:val="24"/>
                <w:szCs w:val="24"/>
              </w:rPr>
              <w:t>1)</w:t>
            </w:r>
            <w:r w:rsidR="007871E4">
              <w:rPr>
                <w:rFonts w:ascii="Times New Roman" w:eastAsia="Times New Roman" w:hAnsi="Times New Roman"/>
                <w:sz w:val="24"/>
                <w:szCs w:val="24"/>
              </w:rPr>
              <w:t> </w:t>
            </w:r>
            <w:r w:rsidRPr="00DD02E2">
              <w:rPr>
                <w:rFonts w:ascii="Times New Roman" w:eastAsia="Times New Roman" w:hAnsi="Times New Roman"/>
                <w:sz w:val="24"/>
                <w:szCs w:val="24"/>
              </w:rPr>
              <w:t>nodarbināto atlīdzībai (EKK 1000) 214</w:t>
            </w:r>
            <w:r w:rsidR="008F5EDD">
              <w:rPr>
                <w:rFonts w:ascii="Times New Roman" w:eastAsia="Times New Roman" w:hAnsi="Times New Roman"/>
                <w:sz w:val="24"/>
                <w:szCs w:val="24"/>
              </w:rPr>
              <w:t> </w:t>
            </w:r>
            <w:r w:rsidRPr="00DD02E2">
              <w:rPr>
                <w:rFonts w:ascii="Times New Roman" w:eastAsia="Times New Roman" w:hAnsi="Times New Roman"/>
                <w:sz w:val="24"/>
                <w:szCs w:val="24"/>
              </w:rPr>
              <w:t>184</w:t>
            </w:r>
            <w:r w:rsidR="008F5EDD">
              <w:rPr>
                <w:rFonts w:ascii="Times New Roman" w:eastAsia="Times New Roman" w:hAnsi="Times New Roman"/>
                <w:sz w:val="24"/>
                <w:szCs w:val="24"/>
              </w:rPr>
              <w:t> </w:t>
            </w:r>
            <w:r w:rsidR="00FA5519" w:rsidRPr="00DD02E2">
              <w:rPr>
                <w:rFonts w:ascii="Times New Roman" w:hAnsi="Times New Roman"/>
                <w:i/>
                <w:sz w:val="24"/>
                <w:szCs w:val="24"/>
              </w:rPr>
              <w:t>euro</w:t>
            </w:r>
            <w:r w:rsidRPr="00DD02E2">
              <w:rPr>
                <w:rFonts w:ascii="Times New Roman" w:eastAsia="Times New Roman" w:hAnsi="Times New Roman"/>
                <w:sz w:val="24"/>
                <w:szCs w:val="24"/>
              </w:rPr>
              <w:t>, t.sk. atalgojums (EKK 1100) – 166</w:t>
            </w:r>
            <w:r w:rsidR="008F5EDD">
              <w:rPr>
                <w:rFonts w:ascii="Times New Roman" w:eastAsia="Times New Roman" w:hAnsi="Times New Roman"/>
                <w:sz w:val="24"/>
                <w:szCs w:val="24"/>
              </w:rPr>
              <w:t> </w:t>
            </w:r>
            <w:r w:rsidRPr="00DD02E2">
              <w:rPr>
                <w:rFonts w:ascii="Times New Roman" w:eastAsia="Times New Roman" w:hAnsi="Times New Roman"/>
                <w:sz w:val="24"/>
                <w:szCs w:val="24"/>
              </w:rPr>
              <w:t>370</w:t>
            </w:r>
            <w:r w:rsidR="008F5EDD">
              <w:rPr>
                <w:rFonts w:ascii="Times New Roman" w:eastAsia="Times New Roman" w:hAnsi="Times New Roman"/>
                <w:sz w:val="24"/>
                <w:szCs w:val="24"/>
              </w:rPr>
              <w:t> </w:t>
            </w:r>
            <w:r w:rsidR="000014B6" w:rsidRPr="00DD02E2">
              <w:rPr>
                <w:rFonts w:ascii="Times New Roman" w:eastAsia="Times New Roman" w:hAnsi="Times New Roman"/>
                <w:i/>
                <w:sz w:val="24"/>
                <w:szCs w:val="24"/>
              </w:rPr>
              <w:t>euro</w:t>
            </w:r>
            <w:r w:rsidRPr="00DD02E2">
              <w:rPr>
                <w:rFonts w:ascii="Times New Roman" w:eastAsia="Times New Roman" w:hAnsi="Times New Roman"/>
                <w:sz w:val="24"/>
                <w:szCs w:val="24"/>
              </w:rPr>
              <w:t xml:space="preserve"> un darba devēja valsts sociālās apdrošināšanas obligātās iemaksas</w:t>
            </w:r>
            <w:r w:rsidR="005871BB">
              <w:rPr>
                <w:rFonts w:ascii="Times New Roman" w:eastAsia="Times New Roman" w:hAnsi="Times New Roman"/>
                <w:sz w:val="24"/>
                <w:szCs w:val="24"/>
              </w:rPr>
              <w:t xml:space="preserve"> (turpmāk – VSAOI)</w:t>
            </w:r>
            <w:r w:rsidRPr="00DD02E2">
              <w:rPr>
                <w:rFonts w:ascii="Times New Roman" w:eastAsia="Times New Roman" w:hAnsi="Times New Roman"/>
                <w:sz w:val="24"/>
                <w:szCs w:val="24"/>
              </w:rPr>
              <w:t>, pabalsti un kompensācijas</w:t>
            </w:r>
            <w:r>
              <w:rPr>
                <w:rFonts w:ascii="Times New Roman" w:eastAsia="Times New Roman" w:hAnsi="Times New Roman"/>
                <w:sz w:val="24"/>
                <w:szCs w:val="24"/>
              </w:rPr>
              <w:t xml:space="preserve"> (EKK 1200)</w:t>
            </w:r>
            <w:r w:rsidRPr="00DD02E2">
              <w:rPr>
                <w:rFonts w:ascii="Times New Roman" w:eastAsia="Times New Roman" w:hAnsi="Times New Roman"/>
                <w:sz w:val="24"/>
                <w:szCs w:val="24"/>
              </w:rPr>
              <w:t xml:space="preserve"> 47</w:t>
            </w:r>
            <w:r w:rsidR="008F5EDD">
              <w:rPr>
                <w:rFonts w:ascii="Times New Roman" w:eastAsia="Times New Roman" w:hAnsi="Times New Roman"/>
                <w:sz w:val="24"/>
                <w:szCs w:val="24"/>
              </w:rPr>
              <w:t> </w:t>
            </w:r>
            <w:r w:rsidRPr="00DD02E2">
              <w:rPr>
                <w:rFonts w:ascii="Times New Roman" w:eastAsia="Times New Roman" w:hAnsi="Times New Roman"/>
                <w:sz w:val="24"/>
                <w:szCs w:val="24"/>
              </w:rPr>
              <w:t>814</w:t>
            </w:r>
            <w:r w:rsidR="008F5EDD">
              <w:rPr>
                <w:rFonts w:ascii="Times New Roman" w:eastAsia="Times New Roman" w:hAnsi="Times New Roman"/>
                <w:sz w:val="24"/>
                <w:szCs w:val="24"/>
              </w:rPr>
              <w:t> </w:t>
            </w:r>
            <w:r w:rsidR="000014B6" w:rsidRPr="00DD02E2">
              <w:rPr>
                <w:rFonts w:ascii="Times New Roman" w:eastAsia="Times New Roman" w:hAnsi="Times New Roman"/>
                <w:i/>
                <w:sz w:val="24"/>
                <w:szCs w:val="24"/>
              </w:rPr>
              <w:t>euro</w:t>
            </w:r>
            <w:r w:rsidRPr="00DD02E2">
              <w:rPr>
                <w:rFonts w:ascii="Times New Roman" w:eastAsia="Times New Roman" w:hAnsi="Times New Roman"/>
                <w:sz w:val="24"/>
                <w:szCs w:val="24"/>
              </w:rPr>
              <w:t>.</w:t>
            </w:r>
          </w:p>
          <w:p w:rsidR="00975099" w:rsidRPr="00DD02E2" w:rsidRDefault="00975099" w:rsidP="0097509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Amatalga gadā (EKK 1100) – 138</w:t>
            </w:r>
            <w:r w:rsidR="008F5EDD">
              <w:rPr>
                <w:rFonts w:ascii="Times New Roman" w:hAnsi="Times New Roman"/>
                <w:sz w:val="24"/>
                <w:szCs w:val="24"/>
              </w:rPr>
              <w:t> </w:t>
            </w:r>
            <w:r>
              <w:rPr>
                <w:rFonts w:ascii="Times New Roman" w:hAnsi="Times New Roman"/>
                <w:sz w:val="24"/>
                <w:szCs w:val="24"/>
              </w:rPr>
              <w:t>641</w:t>
            </w:r>
            <w:r w:rsidR="008F5EDD">
              <w:rPr>
                <w:rFonts w:ascii="Times New Roman" w:hAnsi="Times New Roman"/>
                <w:sz w:val="24"/>
                <w:szCs w:val="24"/>
              </w:rPr>
              <w:t> </w:t>
            </w:r>
            <w:r w:rsidR="000014B6" w:rsidRPr="00DD02E2">
              <w:rPr>
                <w:rFonts w:ascii="Times New Roman" w:eastAsia="Times New Roman" w:hAnsi="Times New Roman"/>
                <w:i/>
                <w:sz w:val="24"/>
                <w:szCs w:val="24"/>
              </w:rPr>
              <w:t>euro</w:t>
            </w:r>
            <w:r w:rsidRPr="00DD02E2">
              <w:rPr>
                <w:rFonts w:ascii="Times New Roman" w:hAnsi="Times New Roman"/>
                <w:sz w:val="24"/>
                <w:szCs w:val="24"/>
              </w:rPr>
              <w:t>:</w:t>
            </w:r>
          </w:p>
          <w:p w:rsidR="00975099"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9 j</w:t>
            </w:r>
            <w:r w:rsidRPr="00DD02E2">
              <w:rPr>
                <w:rFonts w:ascii="Times New Roman" w:hAnsi="Times New Roman"/>
                <w:sz w:val="24"/>
                <w:szCs w:val="24"/>
              </w:rPr>
              <w:t>uriskonsult</w:t>
            </w:r>
            <w:r>
              <w:rPr>
                <w:rFonts w:ascii="Times New Roman" w:hAnsi="Times New Roman"/>
                <w:sz w:val="24"/>
                <w:szCs w:val="24"/>
              </w:rPr>
              <w:t>i</w:t>
            </w:r>
            <w:r w:rsidRPr="00DD02E2">
              <w:rPr>
                <w:rFonts w:ascii="Times New Roman" w:hAnsi="Times New Roman"/>
                <w:sz w:val="24"/>
                <w:szCs w:val="24"/>
              </w:rPr>
              <w:t xml:space="preserve"> </w:t>
            </w:r>
            <w:r w:rsidRPr="00DD02E2">
              <w:rPr>
                <w:rFonts w:ascii="Times New Roman" w:eastAsia="Times New Roman" w:hAnsi="Times New Roman"/>
                <w:sz w:val="24"/>
                <w:szCs w:val="24"/>
              </w:rPr>
              <w:t>(21.</w:t>
            </w:r>
            <w:r w:rsidR="008F5EDD">
              <w:rPr>
                <w:rFonts w:ascii="Times New Roman" w:eastAsia="Times New Roman" w:hAnsi="Times New Roman"/>
                <w:sz w:val="24"/>
                <w:szCs w:val="24"/>
              </w:rPr>
              <w:t> </w:t>
            </w:r>
            <w:r w:rsidRPr="00DD02E2">
              <w:rPr>
                <w:rFonts w:ascii="Times New Roman" w:eastAsia="Times New Roman" w:hAnsi="Times New Roman"/>
                <w:sz w:val="24"/>
                <w:szCs w:val="24"/>
              </w:rPr>
              <w:t>saime, III B līmenis</w:t>
            </w:r>
            <w:r w:rsidRPr="00DD02E2">
              <w:rPr>
                <w:rFonts w:ascii="Times New Roman" w:hAnsi="Times New Roman"/>
                <w:sz w:val="24"/>
                <w:szCs w:val="24"/>
              </w:rPr>
              <w:t>, 10.</w:t>
            </w:r>
            <w:r w:rsidR="008F5EDD">
              <w:rPr>
                <w:rFonts w:ascii="Times New Roman" w:hAnsi="Times New Roman"/>
                <w:sz w:val="24"/>
                <w:szCs w:val="24"/>
              </w:rPr>
              <w:t> </w:t>
            </w:r>
            <w:r w:rsidRPr="00DD02E2">
              <w:rPr>
                <w:rFonts w:ascii="Times New Roman" w:eastAsia="Times New Roman" w:hAnsi="Times New Roman"/>
                <w:sz w:val="24"/>
                <w:szCs w:val="24"/>
              </w:rPr>
              <w:t>mēnešalgu grupa; 3.</w:t>
            </w:r>
            <w:r w:rsidR="008F5EDD">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xml:space="preserve">, 3 </w:t>
            </w:r>
            <w:r w:rsidR="00EB2AB6">
              <w:rPr>
                <w:rFonts w:ascii="Times New Roman" w:eastAsia="Times New Roman" w:hAnsi="Times New Roman"/>
                <w:sz w:val="24"/>
                <w:szCs w:val="24"/>
              </w:rPr>
              <w:t>amata vietas</w:t>
            </w:r>
            <w:r>
              <w:rPr>
                <w:rFonts w:ascii="Times New Roman" w:eastAsia="Times New Roman" w:hAnsi="Times New Roman"/>
                <w:sz w:val="24"/>
                <w:szCs w:val="24"/>
              </w:rPr>
              <w:t xml:space="preserve"> 8 mēn., 3 </w:t>
            </w:r>
            <w:r w:rsidR="00EB2AB6">
              <w:rPr>
                <w:rFonts w:ascii="Times New Roman" w:eastAsia="Times New Roman" w:hAnsi="Times New Roman"/>
                <w:sz w:val="24"/>
                <w:szCs w:val="24"/>
              </w:rPr>
              <w:t>amata vietas</w:t>
            </w:r>
            <w:r>
              <w:rPr>
                <w:rFonts w:ascii="Times New Roman" w:eastAsia="Times New Roman" w:hAnsi="Times New Roman"/>
                <w:sz w:val="24"/>
                <w:szCs w:val="24"/>
              </w:rPr>
              <w:t xml:space="preserve"> 7 mēn., </w:t>
            </w:r>
            <w:r w:rsidRPr="00EB2AB6">
              <w:rPr>
                <w:rFonts w:ascii="Times New Roman" w:eastAsia="Times New Roman" w:hAnsi="Times New Roman"/>
                <w:sz w:val="24"/>
                <w:szCs w:val="24"/>
              </w:rPr>
              <w:t xml:space="preserve">3 </w:t>
            </w:r>
            <w:r w:rsidR="00EB2AB6" w:rsidRPr="00EB2AB6">
              <w:rPr>
                <w:rFonts w:ascii="Times New Roman" w:eastAsia="Times New Roman" w:hAnsi="Times New Roman"/>
                <w:sz w:val="24"/>
                <w:szCs w:val="24"/>
              </w:rPr>
              <w:t>amata vietas</w:t>
            </w:r>
            <w:r>
              <w:rPr>
                <w:rFonts w:ascii="Times New Roman" w:eastAsia="Times New Roman" w:hAnsi="Times New Roman"/>
                <w:sz w:val="24"/>
                <w:szCs w:val="24"/>
              </w:rPr>
              <w:t xml:space="preserve"> 6 mēn.</w:t>
            </w:r>
            <w:r w:rsidRPr="00DD02E2">
              <w:rPr>
                <w:rFonts w:ascii="Times New Roman" w:hAnsi="Times New Roman"/>
                <w:sz w:val="24"/>
                <w:szCs w:val="24"/>
              </w:rPr>
              <w:t xml:space="preserve"> mēnešalga 1287</w:t>
            </w:r>
            <w:r w:rsidR="00F554A6">
              <w:rPr>
                <w:rFonts w:ascii="Times New Roman" w:hAnsi="Times New Roman"/>
                <w:sz w:val="24"/>
                <w:szCs w:val="24"/>
              </w:rPr>
              <w:t> </w:t>
            </w:r>
            <w:r w:rsidR="000014B6" w:rsidRPr="00DD02E2">
              <w:rPr>
                <w:rFonts w:ascii="Times New Roman" w:eastAsia="Times New Roman" w:hAnsi="Times New Roman"/>
                <w:i/>
                <w:sz w:val="24"/>
                <w:szCs w:val="24"/>
              </w:rPr>
              <w:t>euro</w:t>
            </w:r>
            <w:r w:rsidR="000014B6" w:rsidRPr="00DD02E2" w:rsidDel="000014B6">
              <w:rPr>
                <w:rFonts w:ascii="Times New Roman" w:hAnsi="Times New Roman"/>
                <w:sz w:val="24"/>
                <w:szCs w:val="24"/>
              </w:rPr>
              <w:t xml:space="preserve"> </w:t>
            </w:r>
            <w:r w:rsidRPr="00DD02E2">
              <w:rPr>
                <w:rFonts w:ascii="Times New Roman" w:hAnsi="Times New Roman"/>
                <w:sz w:val="24"/>
                <w:szCs w:val="24"/>
              </w:rPr>
              <w:t>/mēn</w:t>
            </w:r>
            <w:r>
              <w:rPr>
                <w:rFonts w:ascii="Times New Roman" w:hAnsi="Times New Roman"/>
                <w:sz w:val="24"/>
                <w:szCs w:val="24"/>
              </w:rPr>
              <w:t>.) – 81</w:t>
            </w:r>
            <w:r w:rsidR="00F554A6">
              <w:rPr>
                <w:rFonts w:ascii="Times New Roman" w:hAnsi="Times New Roman"/>
                <w:sz w:val="24"/>
                <w:szCs w:val="24"/>
              </w:rPr>
              <w:t> </w:t>
            </w:r>
            <w:r>
              <w:rPr>
                <w:rFonts w:ascii="Times New Roman" w:hAnsi="Times New Roman"/>
                <w:sz w:val="24"/>
                <w:szCs w:val="24"/>
              </w:rPr>
              <w:t>081</w:t>
            </w:r>
            <w:r w:rsidR="00F554A6">
              <w:rPr>
                <w:rFonts w:ascii="Times New Roman" w:hAnsi="Times New Roman"/>
                <w:sz w:val="24"/>
                <w:szCs w:val="24"/>
              </w:rPr>
              <w:t> </w:t>
            </w:r>
            <w:r w:rsidR="000014B6" w:rsidRPr="00DD02E2">
              <w:rPr>
                <w:rFonts w:ascii="Times New Roman" w:eastAsia="Times New Roman" w:hAnsi="Times New Roman"/>
                <w:i/>
                <w:sz w:val="24"/>
                <w:szCs w:val="24"/>
              </w:rPr>
              <w:t>euro</w:t>
            </w:r>
            <w:r w:rsidRPr="00DD02E2">
              <w:rPr>
                <w:rFonts w:ascii="Times New Roman" w:hAnsi="Times New Roman"/>
                <w:sz w:val="24"/>
                <w:szCs w:val="24"/>
              </w:rPr>
              <w:t>;</w:t>
            </w:r>
          </w:p>
          <w:p w:rsidR="00975099" w:rsidRPr="00D63E98"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3 juriskonsulti </w:t>
            </w:r>
            <w:r w:rsidRPr="00DD02E2">
              <w:rPr>
                <w:rFonts w:ascii="Times New Roman" w:eastAsia="Times New Roman" w:hAnsi="Times New Roman"/>
                <w:sz w:val="24"/>
                <w:szCs w:val="24"/>
              </w:rPr>
              <w:t>(21.</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III A līmenis; 9.</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xml:space="preserve"> 1 </w:t>
            </w:r>
            <w:r w:rsidR="00EB2AB6">
              <w:rPr>
                <w:rFonts w:ascii="Times New Roman" w:eastAsia="Times New Roman" w:hAnsi="Times New Roman"/>
                <w:sz w:val="24"/>
                <w:szCs w:val="24"/>
              </w:rPr>
              <w:t>amata vieta</w:t>
            </w:r>
            <w:r>
              <w:rPr>
                <w:rFonts w:ascii="Times New Roman" w:eastAsia="Times New Roman" w:hAnsi="Times New Roman"/>
                <w:sz w:val="24"/>
                <w:szCs w:val="24"/>
              </w:rPr>
              <w:t xml:space="preserve"> 11 mēn., 1 </w:t>
            </w:r>
            <w:r w:rsidR="00EB2AB6">
              <w:rPr>
                <w:rFonts w:ascii="Times New Roman" w:eastAsia="Times New Roman" w:hAnsi="Times New Roman"/>
                <w:sz w:val="24"/>
                <w:szCs w:val="24"/>
              </w:rPr>
              <w:t>amata vieta</w:t>
            </w:r>
            <w:r>
              <w:rPr>
                <w:rFonts w:ascii="Times New Roman" w:eastAsia="Times New Roman" w:hAnsi="Times New Roman"/>
                <w:sz w:val="24"/>
                <w:szCs w:val="24"/>
              </w:rPr>
              <w:t xml:space="preserve"> 10 mēn., 1 </w:t>
            </w:r>
            <w:r w:rsidR="00EB2AB6">
              <w:rPr>
                <w:rFonts w:ascii="Times New Roman" w:eastAsia="Times New Roman" w:hAnsi="Times New Roman"/>
                <w:sz w:val="24"/>
                <w:szCs w:val="24"/>
              </w:rPr>
              <w:t>amata vieta</w:t>
            </w:r>
            <w:r>
              <w:rPr>
                <w:rFonts w:ascii="Times New Roman" w:eastAsia="Times New Roman" w:hAnsi="Times New Roman"/>
                <w:sz w:val="24"/>
                <w:szCs w:val="24"/>
              </w:rPr>
              <w:t xml:space="preserve"> 9 mēn. mēnešalga 1190</w:t>
            </w:r>
            <w:r w:rsidR="00F554A6">
              <w:rPr>
                <w:rFonts w:ascii="Times New Roman" w:eastAsia="Times New Roman" w:hAnsi="Times New Roman"/>
                <w:sz w:val="24"/>
                <w:szCs w:val="24"/>
              </w:rPr>
              <w:t> </w:t>
            </w:r>
            <w:r w:rsidR="00706DC1" w:rsidRPr="00DD02E2">
              <w:rPr>
                <w:rFonts w:ascii="Times New Roman" w:eastAsia="Times New Roman" w:hAnsi="Times New Roman"/>
                <w:i/>
                <w:sz w:val="24"/>
                <w:szCs w:val="24"/>
              </w:rPr>
              <w:t>euro</w:t>
            </w:r>
            <w:r w:rsidRPr="00DD02E2">
              <w:rPr>
                <w:rFonts w:ascii="Times New Roman" w:eastAsia="Times New Roman" w:hAnsi="Times New Roman"/>
                <w:sz w:val="24"/>
                <w:szCs w:val="24"/>
              </w:rPr>
              <w:t>)</w:t>
            </w:r>
            <w:r>
              <w:rPr>
                <w:rFonts w:ascii="Times New Roman" w:eastAsia="Times New Roman" w:hAnsi="Times New Roman"/>
                <w:sz w:val="24"/>
                <w:szCs w:val="24"/>
              </w:rPr>
              <w:t xml:space="preserve"> – 35</w:t>
            </w:r>
            <w:r w:rsidR="00F554A6">
              <w:rPr>
                <w:rFonts w:ascii="Times New Roman" w:eastAsia="Times New Roman" w:hAnsi="Times New Roman"/>
                <w:sz w:val="24"/>
                <w:szCs w:val="24"/>
              </w:rPr>
              <w:t> </w:t>
            </w:r>
            <w:r>
              <w:rPr>
                <w:rFonts w:ascii="Times New Roman" w:eastAsia="Times New Roman" w:hAnsi="Times New Roman"/>
                <w:sz w:val="24"/>
                <w:szCs w:val="24"/>
              </w:rPr>
              <w:t>700</w:t>
            </w:r>
            <w:r w:rsidR="00F554A6">
              <w:rPr>
                <w:rFonts w:ascii="Times New Roman" w:eastAsia="Times New Roman" w:hAnsi="Times New Roman"/>
                <w:sz w:val="24"/>
                <w:szCs w:val="24"/>
              </w:rPr>
              <w:t> </w:t>
            </w:r>
            <w:r w:rsidR="000014B6" w:rsidRPr="00DD02E2">
              <w:rPr>
                <w:rFonts w:ascii="Times New Roman" w:eastAsia="Times New Roman" w:hAnsi="Times New Roman"/>
                <w:i/>
                <w:sz w:val="24"/>
                <w:szCs w:val="24"/>
              </w:rPr>
              <w:t>euro</w:t>
            </w:r>
            <w:r>
              <w:rPr>
                <w:rFonts w:ascii="Times New Roman" w:eastAsia="Times New Roman" w:hAnsi="Times New Roman"/>
                <w:sz w:val="24"/>
                <w:szCs w:val="24"/>
              </w:rPr>
              <w:t>;</w:t>
            </w:r>
          </w:p>
          <w:p w:rsidR="00975099"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1 grāmatvedis</w:t>
            </w:r>
            <w:r w:rsidRPr="00DD02E2">
              <w:rPr>
                <w:rFonts w:ascii="Times New Roman" w:hAnsi="Times New Roman"/>
                <w:sz w:val="24"/>
                <w:szCs w:val="24"/>
              </w:rPr>
              <w:t xml:space="preserve"> </w:t>
            </w:r>
            <w:r w:rsidRPr="00DD02E2">
              <w:rPr>
                <w:rFonts w:ascii="Times New Roman" w:eastAsia="Times New Roman" w:hAnsi="Times New Roman"/>
                <w:sz w:val="24"/>
                <w:szCs w:val="24"/>
              </w:rPr>
              <w:t>(14.</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 līmenis, 8.</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8 mēn.</w:t>
            </w:r>
            <w:r w:rsidRPr="00DD02E2">
              <w:rPr>
                <w:rFonts w:ascii="Times New Roman" w:eastAsia="Times New Roman" w:hAnsi="Times New Roman"/>
                <w:sz w:val="24"/>
                <w:szCs w:val="24"/>
              </w:rPr>
              <w:t xml:space="preserve"> </w:t>
            </w:r>
            <w:r w:rsidRPr="00DD02E2">
              <w:rPr>
                <w:rFonts w:ascii="Times New Roman" w:hAnsi="Times New Roman"/>
                <w:sz w:val="24"/>
                <w:szCs w:val="24"/>
              </w:rPr>
              <w:t>mēnešalga 1093</w:t>
            </w:r>
            <w:r w:rsidR="00F554A6">
              <w:rPr>
                <w:rFonts w:ascii="Times New Roman" w:hAnsi="Times New Roman"/>
                <w:sz w:val="24"/>
                <w:szCs w:val="24"/>
              </w:rPr>
              <w:t> </w:t>
            </w:r>
            <w:r w:rsidR="00706DC1" w:rsidRPr="00DD02E2">
              <w:rPr>
                <w:rFonts w:ascii="Times New Roman" w:eastAsia="Times New Roman" w:hAnsi="Times New Roman"/>
                <w:i/>
                <w:sz w:val="24"/>
                <w:szCs w:val="24"/>
              </w:rPr>
              <w:t>euro</w:t>
            </w:r>
            <w:r>
              <w:rPr>
                <w:rFonts w:ascii="Times New Roman" w:hAnsi="Times New Roman"/>
                <w:sz w:val="24"/>
                <w:szCs w:val="24"/>
              </w:rPr>
              <w:t>)</w:t>
            </w:r>
            <w:r w:rsidRPr="00DD02E2">
              <w:rPr>
                <w:rFonts w:ascii="Times New Roman" w:hAnsi="Times New Roman"/>
                <w:sz w:val="24"/>
                <w:szCs w:val="24"/>
              </w:rPr>
              <w:t xml:space="preserve"> – 8744</w:t>
            </w:r>
            <w:r w:rsidR="00706DC1">
              <w:rPr>
                <w:rFonts w:ascii="Times New Roman" w:hAnsi="Times New Roman"/>
                <w:sz w:val="24"/>
                <w:szCs w:val="24"/>
              </w:rPr>
              <w:t> </w:t>
            </w:r>
            <w:r w:rsidR="00706DC1" w:rsidRPr="00DD02E2">
              <w:rPr>
                <w:rFonts w:ascii="Times New Roman" w:eastAsia="Times New Roman" w:hAnsi="Times New Roman"/>
                <w:i/>
                <w:sz w:val="24"/>
                <w:szCs w:val="24"/>
              </w:rPr>
              <w:t>euro</w:t>
            </w:r>
            <w:r>
              <w:rPr>
                <w:rFonts w:ascii="Times New Roman" w:hAnsi="Times New Roman"/>
                <w:sz w:val="24"/>
                <w:szCs w:val="24"/>
              </w:rPr>
              <w:t>;</w:t>
            </w:r>
          </w:p>
          <w:p w:rsidR="00975099" w:rsidRPr="00D63E98"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2 vecākie referenti</w:t>
            </w:r>
            <w:r w:rsidRPr="00DD02E2">
              <w:rPr>
                <w:rFonts w:ascii="Times New Roman" w:hAnsi="Times New Roman"/>
                <w:sz w:val="24"/>
                <w:szCs w:val="24"/>
              </w:rPr>
              <w:t xml:space="preserve"> </w:t>
            </w:r>
            <w:r w:rsidRPr="00DD02E2">
              <w:rPr>
                <w:rFonts w:ascii="Times New Roman" w:eastAsia="Times New Roman" w:hAnsi="Times New Roman"/>
                <w:sz w:val="24"/>
                <w:szCs w:val="24"/>
              </w:rPr>
              <w:t>(18.3</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III līmenis, 8.</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xml:space="preserve">, 1 </w:t>
            </w:r>
            <w:r w:rsidR="00EB2AB6">
              <w:rPr>
                <w:rFonts w:ascii="Times New Roman" w:eastAsia="Times New Roman" w:hAnsi="Times New Roman"/>
                <w:sz w:val="24"/>
                <w:szCs w:val="24"/>
              </w:rPr>
              <w:t>amata vieta</w:t>
            </w:r>
            <w:r>
              <w:rPr>
                <w:rFonts w:ascii="Times New Roman" w:eastAsia="Times New Roman" w:hAnsi="Times New Roman"/>
                <w:sz w:val="24"/>
                <w:szCs w:val="24"/>
              </w:rPr>
              <w:t xml:space="preserve"> 8 mēn., 1 </w:t>
            </w:r>
            <w:r w:rsidR="00EB2AB6">
              <w:rPr>
                <w:rFonts w:ascii="Times New Roman" w:eastAsia="Times New Roman" w:hAnsi="Times New Roman"/>
                <w:sz w:val="24"/>
                <w:szCs w:val="24"/>
              </w:rPr>
              <w:t>amata vieta</w:t>
            </w:r>
            <w:r>
              <w:rPr>
                <w:rFonts w:ascii="Times New Roman" w:eastAsia="Times New Roman" w:hAnsi="Times New Roman"/>
                <w:sz w:val="24"/>
                <w:szCs w:val="24"/>
              </w:rPr>
              <w:t xml:space="preserve"> 4 mēn. mēnešalga </w:t>
            </w:r>
            <w:r w:rsidRPr="00DD02E2">
              <w:rPr>
                <w:rFonts w:ascii="Times New Roman" w:hAnsi="Times New Roman"/>
                <w:sz w:val="24"/>
                <w:szCs w:val="24"/>
              </w:rPr>
              <w:t>1093</w:t>
            </w:r>
            <w:r w:rsidR="00706DC1">
              <w:rPr>
                <w:rFonts w:ascii="Times New Roman" w:hAnsi="Times New Roman"/>
                <w:sz w:val="24"/>
                <w:szCs w:val="24"/>
              </w:rPr>
              <w:t> </w:t>
            </w:r>
            <w:r w:rsidR="00706DC1" w:rsidRPr="00DD02E2">
              <w:rPr>
                <w:rFonts w:ascii="Times New Roman" w:eastAsia="Times New Roman" w:hAnsi="Times New Roman"/>
                <w:i/>
                <w:sz w:val="24"/>
                <w:szCs w:val="24"/>
              </w:rPr>
              <w:t>euro</w:t>
            </w:r>
            <w:r>
              <w:rPr>
                <w:rFonts w:ascii="Times New Roman" w:hAnsi="Times New Roman"/>
                <w:sz w:val="24"/>
                <w:szCs w:val="24"/>
              </w:rPr>
              <w:t>) – 13</w:t>
            </w:r>
            <w:r w:rsidR="00F554A6">
              <w:rPr>
                <w:rFonts w:ascii="Times New Roman" w:hAnsi="Times New Roman"/>
                <w:sz w:val="24"/>
                <w:szCs w:val="24"/>
              </w:rPr>
              <w:t> </w:t>
            </w:r>
            <w:r>
              <w:rPr>
                <w:rFonts w:ascii="Times New Roman" w:hAnsi="Times New Roman"/>
                <w:sz w:val="24"/>
                <w:szCs w:val="24"/>
              </w:rPr>
              <w:t>116</w:t>
            </w:r>
            <w:r w:rsidR="00F554A6">
              <w:rPr>
                <w:rFonts w:ascii="Times New Roman" w:hAnsi="Times New Roman"/>
                <w:sz w:val="24"/>
                <w:szCs w:val="24"/>
              </w:rPr>
              <w:t> </w:t>
            </w:r>
            <w:r w:rsidR="00706DC1" w:rsidRPr="00DD02E2">
              <w:rPr>
                <w:rFonts w:ascii="Times New Roman" w:eastAsia="Times New Roman" w:hAnsi="Times New Roman"/>
                <w:i/>
                <w:sz w:val="24"/>
                <w:szCs w:val="24"/>
              </w:rPr>
              <w:t>euro</w:t>
            </w:r>
            <w:r>
              <w:rPr>
                <w:rFonts w:ascii="Times New Roman" w:eastAsia="Times New Roman" w:hAnsi="Times New Roman"/>
                <w:sz w:val="24"/>
                <w:szCs w:val="24"/>
              </w:rPr>
              <w:t>;</w:t>
            </w:r>
          </w:p>
          <w:p w:rsidR="00975099"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Vispārējās piemaksas 10</w:t>
            </w:r>
            <w:r w:rsidR="00115A23">
              <w:rPr>
                <w:rFonts w:ascii="Times New Roman" w:hAnsi="Times New Roman"/>
                <w:sz w:val="24"/>
                <w:szCs w:val="24"/>
              </w:rPr>
              <w:t> </w:t>
            </w:r>
            <w:r>
              <w:rPr>
                <w:rFonts w:ascii="Times New Roman" w:hAnsi="Times New Roman"/>
                <w:sz w:val="24"/>
                <w:szCs w:val="24"/>
              </w:rPr>
              <w:t>% apmērā un prēmijas un naudas balvas 10</w:t>
            </w:r>
            <w:r w:rsidR="00115A23">
              <w:rPr>
                <w:rFonts w:ascii="Times New Roman" w:hAnsi="Times New Roman"/>
                <w:sz w:val="24"/>
                <w:szCs w:val="24"/>
              </w:rPr>
              <w:t> </w:t>
            </w:r>
            <w:r>
              <w:rPr>
                <w:rFonts w:ascii="Times New Roman" w:hAnsi="Times New Roman"/>
                <w:sz w:val="24"/>
                <w:szCs w:val="24"/>
              </w:rPr>
              <w:t>% apmērā no gadā</w:t>
            </w:r>
            <w:r w:rsidR="00402C7A">
              <w:rPr>
                <w:rFonts w:ascii="Times New Roman" w:hAnsi="Times New Roman"/>
                <w:sz w:val="24"/>
                <w:szCs w:val="24"/>
              </w:rPr>
              <w:t xml:space="preserve"> plānotās amatalgas (EKK 1100) </w:t>
            </w:r>
            <w:r w:rsidR="00402C7A">
              <w:rPr>
                <w:rFonts w:ascii="Times New Roman" w:hAnsi="Times New Roman"/>
                <w:sz w:val="24"/>
                <w:szCs w:val="24"/>
              </w:rPr>
              <w:softHyphen/>
              <w:t xml:space="preserve">– </w:t>
            </w:r>
            <w:r>
              <w:rPr>
                <w:rFonts w:ascii="Times New Roman" w:hAnsi="Times New Roman"/>
                <w:sz w:val="24"/>
                <w:szCs w:val="24"/>
              </w:rPr>
              <w:t>27</w:t>
            </w:r>
            <w:r w:rsidR="00506ED7">
              <w:rPr>
                <w:rFonts w:ascii="Times New Roman" w:hAnsi="Times New Roman"/>
                <w:sz w:val="24"/>
                <w:szCs w:val="24"/>
              </w:rPr>
              <w:t> </w:t>
            </w:r>
            <w:r>
              <w:rPr>
                <w:rFonts w:ascii="Times New Roman" w:hAnsi="Times New Roman"/>
                <w:sz w:val="24"/>
                <w:szCs w:val="24"/>
              </w:rPr>
              <w:t>729</w:t>
            </w:r>
            <w:r w:rsidR="00506ED7">
              <w:rPr>
                <w:rFonts w:ascii="Times New Roman" w:hAnsi="Times New Roman"/>
                <w:sz w:val="24"/>
                <w:szCs w:val="24"/>
              </w:rPr>
              <w:t> </w:t>
            </w:r>
            <w:r w:rsidR="00506ED7" w:rsidRPr="00DD02E2">
              <w:rPr>
                <w:rFonts w:ascii="Times New Roman" w:eastAsia="Times New Roman" w:hAnsi="Times New Roman"/>
                <w:i/>
                <w:sz w:val="24"/>
                <w:szCs w:val="24"/>
              </w:rPr>
              <w:t>euro</w:t>
            </w:r>
            <w:r>
              <w:rPr>
                <w:rFonts w:ascii="Times New Roman" w:hAnsi="Times New Roman"/>
                <w:sz w:val="24"/>
                <w:szCs w:val="24"/>
              </w:rPr>
              <w:t>;</w:t>
            </w:r>
          </w:p>
          <w:p w:rsidR="00975099"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Sociālās garantijas 5</w:t>
            </w:r>
            <w:r w:rsidR="00115A23">
              <w:rPr>
                <w:rFonts w:ascii="Times New Roman" w:hAnsi="Times New Roman"/>
                <w:sz w:val="24"/>
                <w:szCs w:val="24"/>
              </w:rPr>
              <w:t> </w:t>
            </w:r>
            <w:r>
              <w:rPr>
                <w:rFonts w:ascii="Times New Roman" w:hAnsi="Times New Roman"/>
                <w:sz w:val="24"/>
                <w:szCs w:val="24"/>
              </w:rPr>
              <w:t>% no gadā plānotās amatalgas (EKK 1200)</w:t>
            </w:r>
            <w:r w:rsidR="00506ED7">
              <w:rPr>
                <w:rFonts w:ascii="Times New Roman" w:hAnsi="Times New Roman"/>
                <w:sz w:val="24"/>
                <w:szCs w:val="24"/>
              </w:rPr>
              <w:t xml:space="preserve"> </w:t>
            </w:r>
            <w:r>
              <w:rPr>
                <w:rFonts w:ascii="Times New Roman" w:hAnsi="Times New Roman"/>
                <w:sz w:val="24"/>
                <w:szCs w:val="24"/>
              </w:rPr>
              <w:t>– 6932</w:t>
            </w:r>
            <w:r w:rsidR="00F554A6">
              <w:rPr>
                <w:rFonts w:ascii="Times New Roman" w:hAnsi="Times New Roman"/>
                <w:sz w:val="24"/>
                <w:szCs w:val="24"/>
              </w:rPr>
              <w:t> </w:t>
            </w:r>
            <w:r w:rsidR="00506ED7" w:rsidRPr="00DD02E2">
              <w:rPr>
                <w:rFonts w:ascii="Times New Roman" w:eastAsia="Times New Roman" w:hAnsi="Times New Roman"/>
                <w:i/>
                <w:sz w:val="24"/>
                <w:szCs w:val="24"/>
              </w:rPr>
              <w:t>euro</w:t>
            </w:r>
            <w:r>
              <w:rPr>
                <w:rFonts w:ascii="Times New Roman" w:hAnsi="Times New Roman"/>
                <w:sz w:val="24"/>
                <w:szCs w:val="24"/>
              </w:rPr>
              <w:t>;</w:t>
            </w:r>
          </w:p>
          <w:p w:rsidR="00975099" w:rsidRPr="007B17A7"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VSAOI (EKK</w:t>
            </w:r>
            <w:r w:rsidR="00CA0805">
              <w:rPr>
                <w:rFonts w:ascii="Times New Roman" w:hAnsi="Times New Roman"/>
                <w:sz w:val="24"/>
                <w:szCs w:val="24"/>
              </w:rPr>
              <w:t xml:space="preserve"> </w:t>
            </w:r>
            <w:r>
              <w:rPr>
                <w:rFonts w:ascii="Times New Roman" w:hAnsi="Times New Roman"/>
                <w:sz w:val="24"/>
                <w:szCs w:val="24"/>
              </w:rPr>
              <w:t xml:space="preserve">1200) – </w:t>
            </w:r>
            <w:r w:rsidR="006C4D0E">
              <w:rPr>
                <w:rFonts w:ascii="Times New Roman" w:hAnsi="Times New Roman"/>
                <w:sz w:val="24"/>
                <w:szCs w:val="24"/>
              </w:rPr>
              <w:t>23,59</w:t>
            </w:r>
            <w:r w:rsidR="00115A23">
              <w:rPr>
                <w:rFonts w:ascii="Times New Roman" w:hAnsi="Times New Roman"/>
                <w:sz w:val="24"/>
                <w:szCs w:val="24"/>
              </w:rPr>
              <w:t> </w:t>
            </w:r>
            <w:r>
              <w:rPr>
                <w:rFonts w:ascii="Times New Roman" w:hAnsi="Times New Roman"/>
                <w:sz w:val="24"/>
                <w:szCs w:val="24"/>
              </w:rPr>
              <w:t>% no (138</w:t>
            </w:r>
            <w:r w:rsidR="00F554A6">
              <w:rPr>
                <w:rFonts w:ascii="Times New Roman" w:hAnsi="Times New Roman"/>
                <w:sz w:val="24"/>
                <w:szCs w:val="24"/>
              </w:rPr>
              <w:t> </w:t>
            </w:r>
            <w:r>
              <w:rPr>
                <w:rFonts w:ascii="Times New Roman" w:hAnsi="Times New Roman"/>
                <w:sz w:val="24"/>
                <w:szCs w:val="24"/>
              </w:rPr>
              <w:t>641</w:t>
            </w:r>
            <w:r w:rsidR="00F554A6">
              <w:rPr>
                <w:rFonts w:ascii="Times New Roman" w:hAnsi="Times New Roman"/>
                <w:sz w:val="24"/>
                <w:szCs w:val="24"/>
              </w:rPr>
              <w:t> </w:t>
            </w:r>
            <w:r w:rsidR="00506ED7" w:rsidRPr="00DD02E2">
              <w:rPr>
                <w:rFonts w:ascii="Times New Roman" w:eastAsia="Times New Roman" w:hAnsi="Times New Roman"/>
                <w:i/>
                <w:sz w:val="24"/>
                <w:szCs w:val="24"/>
              </w:rPr>
              <w:t>euro</w:t>
            </w:r>
            <w:r w:rsidR="00506ED7">
              <w:rPr>
                <w:rFonts w:ascii="Times New Roman" w:hAnsi="Times New Roman"/>
                <w:sz w:val="24"/>
                <w:szCs w:val="24"/>
              </w:rPr>
              <w:t xml:space="preserve"> </w:t>
            </w:r>
            <w:r>
              <w:rPr>
                <w:rFonts w:ascii="Times New Roman" w:hAnsi="Times New Roman"/>
                <w:sz w:val="24"/>
                <w:szCs w:val="24"/>
              </w:rPr>
              <w:t>+</w:t>
            </w:r>
            <w:r w:rsidR="00506ED7">
              <w:rPr>
                <w:rFonts w:ascii="Times New Roman" w:hAnsi="Times New Roman"/>
                <w:sz w:val="24"/>
                <w:szCs w:val="24"/>
              </w:rPr>
              <w:t xml:space="preserve"> </w:t>
            </w:r>
            <w:r>
              <w:rPr>
                <w:rFonts w:ascii="Times New Roman" w:hAnsi="Times New Roman"/>
                <w:sz w:val="24"/>
                <w:szCs w:val="24"/>
              </w:rPr>
              <w:t>27</w:t>
            </w:r>
            <w:r w:rsidR="00F554A6">
              <w:rPr>
                <w:rFonts w:ascii="Times New Roman" w:hAnsi="Times New Roman"/>
                <w:sz w:val="24"/>
                <w:szCs w:val="24"/>
              </w:rPr>
              <w:t> </w:t>
            </w:r>
            <w:r>
              <w:rPr>
                <w:rFonts w:ascii="Times New Roman" w:hAnsi="Times New Roman"/>
                <w:sz w:val="24"/>
                <w:szCs w:val="24"/>
              </w:rPr>
              <w:t>729</w:t>
            </w:r>
            <w:r w:rsidR="00F554A6">
              <w:rPr>
                <w:rFonts w:ascii="Times New Roman" w:hAnsi="Times New Roman"/>
                <w:sz w:val="24"/>
                <w:szCs w:val="24"/>
              </w:rPr>
              <w:t> </w:t>
            </w:r>
            <w:r w:rsidR="00506ED7" w:rsidRPr="00DD02E2">
              <w:rPr>
                <w:rFonts w:ascii="Times New Roman" w:eastAsia="Times New Roman" w:hAnsi="Times New Roman"/>
                <w:i/>
                <w:sz w:val="24"/>
                <w:szCs w:val="24"/>
              </w:rPr>
              <w:t>euro</w:t>
            </w:r>
            <w:r w:rsidR="00506ED7">
              <w:rPr>
                <w:rFonts w:ascii="Times New Roman" w:hAnsi="Times New Roman"/>
                <w:sz w:val="24"/>
                <w:szCs w:val="24"/>
              </w:rPr>
              <w:t xml:space="preserve"> </w:t>
            </w:r>
            <w:r>
              <w:rPr>
                <w:rFonts w:ascii="Times New Roman" w:hAnsi="Times New Roman"/>
                <w:sz w:val="24"/>
                <w:szCs w:val="24"/>
              </w:rPr>
              <w:t>+</w:t>
            </w:r>
            <w:r w:rsidR="00506ED7">
              <w:rPr>
                <w:rFonts w:ascii="Times New Roman" w:hAnsi="Times New Roman"/>
                <w:sz w:val="24"/>
                <w:szCs w:val="24"/>
              </w:rPr>
              <w:t xml:space="preserve"> </w:t>
            </w:r>
            <w:r>
              <w:rPr>
                <w:rFonts w:ascii="Times New Roman" w:hAnsi="Times New Roman"/>
                <w:sz w:val="24"/>
                <w:szCs w:val="24"/>
              </w:rPr>
              <w:t xml:space="preserve">6932 </w:t>
            </w:r>
            <w:r w:rsidR="00506ED7" w:rsidRPr="00DD02E2">
              <w:rPr>
                <w:rFonts w:ascii="Times New Roman" w:eastAsia="Times New Roman" w:hAnsi="Times New Roman"/>
                <w:i/>
                <w:sz w:val="24"/>
                <w:szCs w:val="24"/>
              </w:rPr>
              <w:t>euro</w:t>
            </w:r>
            <w:r>
              <w:rPr>
                <w:rFonts w:ascii="Times New Roman" w:hAnsi="Times New Roman"/>
                <w:sz w:val="24"/>
                <w:szCs w:val="24"/>
              </w:rPr>
              <w:t>) = 40</w:t>
            </w:r>
            <w:r w:rsidR="00F554A6">
              <w:rPr>
                <w:rFonts w:ascii="Times New Roman" w:hAnsi="Times New Roman"/>
                <w:sz w:val="24"/>
                <w:szCs w:val="24"/>
              </w:rPr>
              <w:t> </w:t>
            </w:r>
            <w:r>
              <w:rPr>
                <w:rFonts w:ascii="Times New Roman" w:hAnsi="Times New Roman"/>
                <w:sz w:val="24"/>
                <w:szCs w:val="24"/>
              </w:rPr>
              <w:t>882</w:t>
            </w:r>
            <w:r w:rsidR="00F554A6">
              <w:rPr>
                <w:rFonts w:ascii="Times New Roman" w:hAnsi="Times New Roman"/>
                <w:sz w:val="24"/>
                <w:szCs w:val="24"/>
              </w:rPr>
              <w:t> </w:t>
            </w:r>
            <w:r w:rsidR="00506ED7" w:rsidRPr="00DD02E2">
              <w:rPr>
                <w:rFonts w:ascii="Times New Roman" w:eastAsia="Times New Roman" w:hAnsi="Times New Roman"/>
                <w:i/>
                <w:sz w:val="24"/>
                <w:szCs w:val="24"/>
              </w:rPr>
              <w:t>euro</w:t>
            </w:r>
            <w:r>
              <w:rPr>
                <w:rFonts w:ascii="Times New Roman" w:hAnsi="Times New Roman"/>
                <w:sz w:val="24"/>
                <w:szCs w:val="24"/>
              </w:rPr>
              <w:t>.</w:t>
            </w:r>
          </w:p>
          <w:p w:rsidR="00975099" w:rsidRPr="00D63E98" w:rsidRDefault="00975099" w:rsidP="00975099">
            <w:pPr>
              <w:spacing w:after="0" w:line="240" w:lineRule="auto"/>
              <w:jc w:val="both"/>
              <w:rPr>
                <w:rFonts w:ascii="Times New Roman" w:hAnsi="Times New Roman"/>
                <w:sz w:val="24"/>
                <w:szCs w:val="24"/>
              </w:rPr>
            </w:pPr>
          </w:p>
          <w:p w:rsidR="00975099" w:rsidRPr="00DD02E2" w:rsidRDefault="00975099" w:rsidP="00975099">
            <w:pPr>
              <w:spacing w:after="120" w:line="240" w:lineRule="auto"/>
              <w:jc w:val="both"/>
              <w:rPr>
                <w:rFonts w:ascii="Times New Roman" w:hAnsi="Times New Roman"/>
                <w:sz w:val="24"/>
                <w:szCs w:val="24"/>
              </w:rPr>
            </w:pPr>
            <w:r w:rsidRPr="00DD02E2">
              <w:rPr>
                <w:rFonts w:ascii="Times New Roman" w:hAnsi="Times New Roman"/>
                <w:sz w:val="24"/>
                <w:szCs w:val="24"/>
              </w:rPr>
              <w:t>2)</w:t>
            </w:r>
            <w:r w:rsidR="00F85134">
              <w:rPr>
                <w:rFonts w:ascii="Times New Roman" w:hAnsi="Times New Roman"/>
                <w:sz w:val="24"/>
                <w:szCs w:val="24"/>
              </w:rPr>
              <w:t> </w:t>
            </w:r>
            <w:r w:rsidRPr="00DD02E2">
              <w:rPr>
                <w:rFonts w:ascii="Times New Roman" w:hAnsi="Times New Roman"/>
                <w:sz w:val="24"/>
                <w:szCs w:val="24"/>
              </w:rPr>
              <w:t xml:space="preserve">EKK 2000 </w:t>
            </w:r>
            <w:r w:rsidR="00F554A6" w:rsidRPr="00F554A6">
              <w:rPr>
                <w:rFonts w:ascii="Times New Roman" w:hAnsi="Times New Roman"/>
                <w:sz w:val="24"/>
                <w:szCs w:val="24"/>
              </w:rPr>
              <w:t>"</w:t>
            </w:r>
            <w:r w:rsidRPr="00DD02E2">
              <w:rPr>
                <w:rFonts w:ascii="Times New Roman" w:hAnsi="Times New Roman"/>
                <w:sz w:val="24"/>
                <w:szCs w:val="24"/>
              </w:rPr>
              <w:t>Preces un pakalpojumi</w:t>
            </w:r>
            <w:r w:rsidR="00F554A6" w:rsidRPr="00F554A6">
              <w:rPr>
                <w:rFonts w:ascii="Times New Roman" w:hAnsi="Times New Roman"/>
                <w:sz w:val="24"/>
                <w:szCs w:val="24"/>
              </w:rPr>
              <w:t>"</w:t>
            </w:r>
            <w:r w:rsidRPr="00DD02E2">
              <w:rPr>
                <w:rFonts w:ascii="Times New Roman" w:hAnsi="Times New Roman"/>
                <w:sz w:val="24"/>
                <w:szCs w:val="24"/>
              </w:rPr>
              <w:t xml:space="preserve"> – 140</w:t>
            </w:r>
            <w:r w:rsidR="00F554A6">
              <w:rPr>
                <w:rFonts w:ascii="Times New Roman" w:hAnsi="Times New Roman"/>
                <w:sz w:val="24"/>
                <w:szCs w:val="24"/>
              </w:rPr>
              <w:t> </w:t>
            </w:r>
            <w:r w:rsidRPr="00DD02E2">
              <w:rPr>
                <w:rFonts w:ascii="Times New Roman" w:hAnsi="Times New Roman"/>
                <w:sz w:val="24"/>
                <w:szCs w:val="24"/>
              </w:rPr>
              <w:t>537</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 t.sk. pakalpojumu iegādei (EKK 2200) – 133</w:t>
            </w:r>
            <w:r w:rsidR="00F554A6">
              <w:rPr>
                <w:rFonts w:ascii="Times New Roman" w:hAnsi="Times New Roman"/>
                <w:sz w:val="24"/>
                <w:szCs w:val="24"/>
              </w:rPr>
              <w:t> </w:t>
            </w:r>
            <w:r w:rsidRPr="00DD02E2">
              <w:rPr>
                <w:rFonts w:ascii="Times New Roman" w:hAnsi="Times New Roman"/>
                <w:sz w:val="24"/>
                <w:szCs w:val="24"/>
              </w:rPr>
              <w:t>321</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 preču iegādei (EKK 2300) -7216</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w:t>
            </w:r>
          </w:p>
          <w:p w:rsidR="00975099" w:rsidRPr="00DD02E2" w:rsidRDefault="00975099" w:rsidP="00975099">
            <w:pPr>
              <w:pStyle w:val="Sarakstarindkopa"/>
              <w:numPr>
                <w:ilvl w:val="0"/>
                <w:numId w:val="4"/>
              </w:numPr>
              <w:spacing w:after="120" w:line="240" w:lineRule="auto"/>
              <w:jc w:val="both"/>
              <w:rPr>
                <w:rFonts w:ascii="Times New Roman" w:hAnsi="Times New Roman"/>
                <w:sz w:val="24"/>
                <w:szCs w:val="24"/>
              </w:rPr>
            </w:pPr>
            <w:r w:rsidRPr="00DD02E2">
              <w:rPr>
                <w:rFonts w:ascii="Times New Roman" w:hAnsi="Times New Roman"/>
                <w:sz w:val="24"/>
                <w:szCs w:val="24"/>
              </w:rPr>
              <w:t>Pakalpojumi (EKK 2200) 133</w:t>
            </w:r>
            <w:r w:rsidR="00F554A6">
              <w:rPr>
                <w:rFonts w:ascii="Times New Roman" w:hAnsi="Times New Roman"/>
                <w:sz w:val="24"/>
                <w:szCs w:val="24"/>
              </w:rPr>
              <w:t> </w:t>
            </w:r>
            <w:r w:rsidRPr="00DD02E2">
              <w:rPr>
                <w:rFonts w:ascii="Times New Roman" w:hAnsi="Times New Roman"/>
                <w:sz w:val="24"/>
                <w:szCs w:val="24"/>
              </w:rPr>
              <w:t>321</w:t>
            </w:r>
            <w:r w:rsidR="00F554A6">
              <w:rPr>
                <w:rFonts w:ascii="Times New Roman" w:hAnsi="Times New Roman"/>
                <w:sz w:val="24"/>
                <w:szCs w:val="24"/>
              </w:rPr>
              <w:t> </w:t>
            </w:r>
            <w:r w:rsidR="00FB4602" w:rsidRPr="00DD02E2">
              <w:rPr>
                <w:rFonts w:ascii="Times New Roman" w:hAnsi="Times New Roman"/>
                <w:i/>
                <w:sz w:val="24"/>
                <w:szCs w:val="24"/>
              </w:rPr>
              <w:t>euro</w:t>
            </w:r>
            <w:r w:rsidRPr="00DD02E2">
              <w:rPr>
                <w:rFonts w:ascii="Times New Roman" w:hAnsi="Times New Roman"/>
                <w:sz w:val="24"/>
                <w:szCs w:val="24"/>
              </w:rPr>
              <w:t>, t.sk.:</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pasta pakalpojumi 51</w:t>
            </w:r>
            <w:r w:rsidR="00F554A6">
              <w:rPr>
                <w:rFonts w:ascii="Times New Roman" w:hAnsi="Times New Roman"/>
                <w:sz w:val="24"/>
                <w:szCs w:val="24"/>
                <w:u w:val="single"/>
              </w:rPr>
              <w:t> </w:t>
            </w:r>
            <w:r w:rsidRPr="00DD02E2">
              <w:rPr>
                <w:rFonts w:ascii="Times New Roman" w:hAnsi="Times New Roman"/>
                <w:sz w:val="24"/>
                <w:szCs w:val="24"/>
                <w:u w:val="single"/>
              </w:rPr>
              <w:t>648</w:t>
            </w:r>
            <w:r w:rsidR="00F554A6">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rPr>
              <w:t xml:space="preserve"> – </w:t>
            </w:r>
            <w:r w:rsidR="00654F59">
              <w:rPr>
                <w:rFonts w:ascii="Times New Roman" w:hAnsi="Times New Roman"/>
                <w:sz w:val="24"/>
                <w:szCs w:val="24"/>
              </w:rPr>
              <w:t>(</w:t>
            </w:r>
            <w:r w:rsidRPr="00DD02E2">
              <w:rPr>
                <w:rFonts w:ascii="Times New Roman" w:hAnsi="Times New Roman"/>
                <w:sz w:val="24"/>
                <w:szCs w:val="24"/>
              </w:rPr>
              <w:t xml:space="preserve">nosūtāmo dokumentu skaits </w:t>
            </w:r>
            <w:r w:rsidR="00AA6B1B">
              <w:rPr>
                <w:rFonts w:ascii="Times New Roman" w:hAnsi="Times New Roman"/>
                <w:sz w:val="24"/>
                <w:szCs w:val="24"/>
              </w:rPr>
              <w:t>43</w:t>
            </w:r>
            <w:r w:rsidR="00115A23">
              <w:rPr>
                <w:rFonts w:ascii="Times New Roman" w:hAnsi="Times New Roman"/>
                <w:sz w:val="24"/>
                <w:szCs w:val="24"/>
              </w:rPr>
              <w:t> </w:t>
            </w:r>
            <w:r w:rsidR="00AA6B1B">
              <w:rPr>
                <w:rFonts w:ascii="Times New Roman" w:hAnsi="Times New Roman"/>
                <w:sz w:val="24"/>
                <w:szCs w:val="24"/>
              </w:rPr>
              <w:t>040</w:t>
            </w:r>
            <w:r w:rsidR="00115A23">
              <w:rPr>
                <w:rFonts w:ascii="Times New Roman" w:hAnsi="Times New Roman"/>
                <w:sz w:val="24"/>
                <w:szCs w:val="24"/>
              </w:rPr>
              <w:t> </w:t>
            </w:r>
            <w:r w:rsidRPr="00DD02E2">
              <w:rPr>
                <w:rFonts w:ascii="Times New Roman" w:hAnsi="Times New Roman"/>
                <w:sz w:val="24"/>
                <w:szCs w:val="24"/>
              </w:rPr>
              <w:t>gab</w:t>
            </w:r>
            <w:r w:rsidR="00F554A6">
              <w:rPr>
                <w:rFonts w:ascii="Times New Roman" w:hAnsi="Times New Roman"/>
                <w:sz w:val="24"/>
                <w:szCs w:val="24"/>
              </w:rPr>
              <w:t>.</w:t>
            </w:r>
            <w:r w:rsidR="00AA6B1B">
              <w:rPr>
                <w:rFonts w:ascii="Times New Roman" w:hAnsi="Times New Roman"/>
                <w:sz w:val="24"/>
                <w:szCs w:val="24"/>
              </w:rPr>
              <w:t xml:space="preserve"> x </w:t>
            </w:r>
            <w:r w:rsidR="00AA6B1B" w:rsidRPr="00654F59">
              <w:rPr>
                <w:rFonts w:ascii="Times New Roman" w:hAnsi="Times New Roman"/>
                <w:sz w:val="24"/>
                <w:szCs w:val="24"/>
              </w:rPr>
              <w:t>vidēji 1,20</w:t>
            </w:r>
            <w:r w:rsidR="00F554A6">
              <w:rPr>
                <w:rFonts w:ascii="Times New Roman" w:hAnsi="Times New Roman"/>
                <w:sz w:val="24"/>
                <w:szCs w:val="24"/>
              </w:rPr>
              <w:t> </w:t>
            </w:r>
            <w:r w:rsidR="00AA6B1B" w:rsidRPr="00654F59">
              <w:rPr>
                <w:rFonts w:ascii="Times New Roman" w:hAnsi="Times New Roman"/>
                <w:i/>
                <w:sz w:val="24"/>
                <w:szCs w:val="24"/>
              </w:rPr>
              <w:t>euro</w:t>
            </w:r>
            <w:r w:rsidR="001E0606" w:rsidRPr="001E0606">
              <w:rPr>
                <w:rFonts w:ascii="Times New Roman" w:hAnsi="Times New Roman"/>
                <w:sz w:val="24"/>
                <w:szCs w:val="24"/>
              </w:rPr>
              <w:t>/</w:t>
            </w:r>
            <w:r w:rsidR="00654F59">
              <w:rPr>
                <w:rFonts w:ascii="Times New Roman" w:hAnsi="Times New Roman"/>
                <w:i/>
                <w:sz w:val="24"/>
                <w:szCs w:val="24"/>
              </w:rPr>
              <w:t>gab</w:t>
            </w:r>
            <w:r w:rsidRPr="00654F59">
              <w:rPr>
                <w:rFonts w:ascii="Times New Roman" w:hAnsi="Times New Roman"/>
                <w:sz w:val="24"/>
                <w:szCs w:val="24"/>
              </w:rPr>
              <w:t>.</w:t>
            </w:r>
            <w:r w:rsidRPr="00DD02E2">
              <w:rPr>
                <w:rFonts w:ascii="Times New Roman" w:hAnsi="Times New Roman"/>
                <w:sz w:val="24"/>
                <w:szCs w:val="24"/>
              </w:rPr>
              <w:t xml:space="preserve"> </w:t>
            </w:r>
            <w:r w:rsidR="00AA6B1B" w:rsidRPr="00DD02E2">
              <w:rPr>
                <w:rFonts w:ascii="Times New Roman" w:hAnsi="Times New Roman"/>
                <w:sz w:val="24"/>
                <w:szCs w:val="24"/>
              </w:rPr>
              <w:t xml:space="preserve">(ierakstītās vēstules </w:t>
            </w:r>
            <w:r w:rsidR="00AA6B1B">
              <w:rPr>
                <w:rFonts w:ascii="Times New Roman" w:hAnsi="Times New Roman"/>
                <w:sz w:val="24"/>
                <w:szCs w:val="24"/>
              </w:rPr>
              <w:t>Latvijā, uz ārzemēm)</w:t>
            </w:r>
            <w:r w:rsidR="00654F59">
              <w:rPr>
                <w:rFonts w:ascii="Times New Roman" w:hAnsi="Times New Roman"/>
                <w:sz w:val="24"/>
                <w:szCs w:val="24"/>
              </w:rPr>
              <w:t>)</w:t>
            </w:r>
            <w:r w:rsidR="00AA6B1B">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e-paraksts (laika zīmogs) 1149</w:t>
            </w:r>
            <w:r w:rsidR="00F554A6">
              <w:rPr>
                <w:rFonts w:ascii="Times New Roman" w:hAnsi="Times New Roman"/>
                <w:sz w:val="24"/>
                <w:szCs w:val="24"/>
                <w:u w:val="single"/>
              </w:rPr>
              <w:t> </w:t>
            </w:r>
            <w:r w:rsidR="00FB4602" w:rsidRPr="00DD02E2">
              <w:rPr>
                <w:rFonts w:ascii="Times New Roman" w:hAnsi="Times New Roman"/>
                <w:i/>
                <w:sz w:val="24"/>
                <w:szCs w:val="24"/>
              </w:rPr>
              <w:t>euro</w:t>
            </w:r>
            <w:r w:rsidR="00654F59">
              <w:rPr>
                <w:rFonts w:ascii="Times New Roman" w:hAnsi="Times New Roman"/>
                <w:i/>
                <w:sz w:val="24"/>
                <w:szCs w:val="24"/>
              </w:rPr>
              <w:t xml:space="preserve"> </w:t>
            </w:r>
            <w:r w:rsidR="00E1511B">
              <w:rPr>
                <w:rFonts w:ascii="Times New Roman" w:hAnsi="Times New Roman"/>
                <w:sz w:val="24"/>
                <w:szCs w:val="24"/>
              </w:rPr>
              <w:t>(</w:t>
            </w:r>
            <w:r w:rsidRPr="00DD02E2">
              <w:rPr>
                <w:rFonts w:ascii="Times New Roman" w:hAnsi="Times New Roman"/>
                <w:sz w:val="24"/>
                <w:szCs w:val="24"/>
              </w:rPr>
              <w:t xml:space="preserve">parakstāmo dokumentu skaits 9180 </w:t>
            </w:r>
            <w:r w:rsidR="004131EF">
              <w:rPr>
                <w:rFonts w:ascii="Times New Roman" w:hAnsi="Times New Roman"/>
                <w:sz w:val="24"/>
                <w:szCs w:val="24"/>
              </w:rPr>
              <w:t>x</w:t>
            </w:r>
            <w:r w:rsidRPr="00DD02E2">
              <w:rPr>
                <w:rFonts w:ascii="Times New Roman" w:hAnsi="Times New Roman"/>
                <w:sz w:val="24"/>
                <w:szCs w:val="24"/>
              </w:rPr>
              <w:t xml:space="preserve"> 0</w:t>
            </w:r>
            <w:r w:rsidR="004131EF">
              <w:rPr>
                <w:rFonts w:ascii="Times New Roman" w:hAnsi="Times New Roman"/>
                <w:sz w:val="24"/>
                <w:szCs w:val="24"/>
              </w:rPr>
              <w:t>,</w:t>
            </w:r>
            <w:r w:rsidRPr="00DD02E2">
              <w:rPr>
                <w:rFonts w:ascii="Times New Roman" w:hAnsi="Times New Roman"/>
                <w:sz w:val="24"/>
                <w:szCs w:val="24"/>
              </w:rPr>
              <w:t>1251</w:t>
            </w:r>
            <w:r w:rsidR="00F554A6">
              <w:rPr>
                <w:rFonts w:ascii="Times New Roman" w:hAnsi="Times New Roman"/>
                <w:sz w:val="24"/>
                <w:szCs w:val="24"/>
              </w:rPr>
              <w:t> </w:t>
            </w:r>
            <w:r w:rsidR="00FB4602" w:rsidRPr="00DD02E2">
              <w:rPr>
                <w:rFonts w:ascii="Times New Roman" w:hAnsi="Times New Roman"/>
                <w:i/>
                <w:sz w:val="24"/>
                <w:szCs w:val="24"/>
              </w:rPr>
              <w:t>euro</w:t>
            </w:r>
            <w:r w:rsidRPr="00DD02E2">
              <w:rPr>
                <w:rFonts w:ascii="Times New Roman" w:hAnsi="Times New Roman"/>
                <w:sz w:val="24"/>
                <w:szCs w:val="24"/>
              </w:rPr>
              <w:t>/gab.</w:t>
            </w:r>
            <w:r w:rsidR="00E1511B">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sakaru pakalpojumi 846</w:t>
            </w:r>
            <w:r w:rsidR="00F554A6">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rPr>
              <w:t xml:space="preserve"> </w:t>
            </w:r>
            <w:r w:rsidR="009D07B6">
              <w:rPr>
                <w:rFonts w:ascii="Times New Roman" w:hAnsi="Times New Roman"/>
                <w:sz w:val="24"/>
                <w:szCs w:val="24"/>
              </w:rPr>
              <w:t>(</w:t>
            </w:r>
            <w:r w:rsidRPr="00DD02E2">
              <w:rPr>
                <w:rFonts w:ascii="Times New Roman" w:hAnsi="Times New Roman"/>
                <w:sz w:val="24"/>
                <w:szCs w:val="24"/>
              </w:rPr>
              <w:t xml:space="preserve">balss tīkla pieslēguma nodrošināšana </w:t>
            </w:r>
            <w:r w:rsidR="004131EF">
              <w:rPr>
                <w:rFonts w:ascii="Times New Roman" w:hAnsi="Times New Roman"/>
                <w:sz w:val="24"/>
                <w:szCs w:val="24"/>
              </w:rPr>
              <w:t>vidēji 48,90</w:t>
            </w:r>
            <w:r w:rsidR="00F554A6">
              <w:rPr>
                <w:rFonts w:ascii="Times New Roman" w:hAnsi="Times New Roman"/>
                <w:sz w:val="24"/>
                <w:szCs w:val="24"/>
              </w:rPr>
              <w:t> </w:t>
            </w:r>
            <w:r w:rsidR="004131EF" w:rsidRPr="001E409B">
              <w:rPr>
                <w:rFonts w:ascii="Times New Roman" w:hAnsi="Times New Roman"/>
                <w:i/>
                <w:sz w:val="24"/>
                <w:szCs w:val="24"/>
              </w:rPr>
              <w:t>euro</w:t>
            </w:r>
            <w:r w:rsidR="004131EF">
              <w:rPr>
                <w:rFonts w:ascii="Times New Roman" w:hAnsi="Times New Roman"/>
                <w:sz w:val="24"/>
                <w:szCs w:val="24"/>
              </w:rPr>
              <w:t>/mēn.</w:t>
            </w:r>
            <w:r w:rsidRPr="00DD02E2">
              <w:rPr>
                <w:rFonts w:ascii="Times New Roman" w:hAnsi="Times New Roman"/>
                <w:sz w:val="24"/>
                <w:szCs w:val="24"/>
              </w:rPr>
              <w:t xml:space="preserve"> </w:t>
            </w:r>
            <w:r w:rsidR="004131EF">
              <w:rPr>
                <w:rFonts w:ascii="Times New Roman" w:hAnsi="Times New Roman"/>
                <w:sz w:val="24"/>
                <w:szCs w:val="24"/>
              </w:rPr>
              <w:t>x</w:t>
            </w:r>
            <w:r w:rsidRPr="00DD02E2">
              <w:rPr>
                <w:rFonts w:ascii="Times New Roman" w:hAnsi="Times New Roman"/>
                <w:sz w:val="24"/>
                <w:szCs w:val="24"/>
              </w:rPr>
              <w:t xml:space="preserve"> 9 mēn.= 440</w:t>
            </w:r>
            <w:r w:rsidR="004131EF">
              <w:rPr>
                <w:rFonts w:ascii="Times New Roman" w:hAnsi="Times New Roman"/>
                <w:sz w:val="24"/>
                <w:szCs w:val="24"/>
              </w:rPr>
              <w:t>,</w:t>
            </w:r>
            <w:r w:rsidRPr="00DD02E2">
              <w:rPr>
                <w:rFonts w:ascii="Times New Roman" w:hAnsi="Times New Roman"/>
                <w:sz w:val="24"/>
                <w:szCs w:val="24"/>
              </w:rPr>
              <w:t>10</w:t>
            </w:r>
            <w:r w:rsidR="00F554A6">
              <w:rPr>
                <w:rFonts w:ascii="Times New Roman" w:hAnsi="Times New Roman"/>
                <w:sz w:val="24"/>
                <w:szCs w:val="24"/>
              </w:rPr>
              <w:t> </w:t>
            </w:r>
            <w:r w:rsidR="00FB4602" w:rsidRPr="00DD02E2">
              <w:rPr>
                <w:rFonts w:ascii="Times New Roman" w:hAnsi="Times New Roman"/>
                <w:i/>
                <w:sz w:val="24"/>
                <w:szCs w:val="24"/>
              </w:rPr>
              <w:t>euro</w:t>
            </w:r>
            <w:r w:rsidRPr="00DD02E2">
              <w:rPr>
                <w:rFonts w:ascii="Times New Roman" w:hAnsi="Times New Roman"/>
                <w:sz w:val="24"/>
                <w:szCs w:val="24"/>
              </w:rPr>
              <w:t>, par sarunām vidēji</w:t>
            </w:r>
            <w:r>
              <w:rPr>
                <w:rFonts w:ascii="Times New Roman" w:hAnsi="Times New Roman"/>
                <w:sz w:val="24"/>
                <w:szCs w:val="24"/>
              </w:rPr>
              <w:t xml:space="preserve"> 45</w:t>
            </w:r>
            <w:r w:rsidR="00F554A6">
              <w:rPr>
                <w:rFonts w:ascii="Times New Roman" w:hAnsi="Times New Roman"/>
                <w:sz w:val="24"/>
                <w:szCs w:val="24"/>
              </w:rPr>
              <w:t> </w:t>
            </w:r>
            <w:r w:rsidR="00FB4602" w:rsidRPr="00DD02E2">
              <w:rPr>
                <w:rFonts w:ascii="Times New Roman" w:hAnsi="Times New Roman"/>
                <w:i/>
                <w:sz w:val="24"/>
                <w:szCs w:val="24"/>
              </w:rPr>
              <w:t>euro</w:t>
            </w:r>
            <w:r w:rsidR="00FB4602" w:rsidDel="00FB4602">
              <w:rPr>
                <w:rFonts w:ascii="Times New Roman" w:hAnsi="Times New Roman"/>
                <w:sz w:val="24"/>
                <w:szCs w:val="24"/>
              </w:rPr>
              <w:t xml:space="preserve"> </w:t>
            </w:r>
            <w:r>
              <w:rPr>
                <w:rFonts w:ascii="Times New Roman" w:hAnsi="Times New Roman"/>
                <w:sz w:val="24"/>
                <w:szCs w:val="24"/>
              </w:rPr>
              <w:t>/mēn</w:t>
            </w:r>
            <w:r w:rsidR="004131EF">
              <w:rPr>
                <w:rFonts w:ascii="Times New Roman" w:hAnsi="Times New Roman"/>
                <w:sz w:val="24"/>
                <w:szCs w:val="24"/>
              </w:rPr>
              <w:t xml:space="preserve"> x</w:t>
            </w:r>
            <w:r w:rsidRPr="00DD02E2">
              <w:rPr>
                <w:rFonts w:ascii="Times New Roman" w:hAnsi="Times New Roman"/>
                <w:sz w:val="24"/>
                <w:szCs w:val="24"/>
              </w:rPr>
              <w:t xml:space="preserve"> 9 mēn.</w:t>
            </w:r>
            <w:r w:rsidR="00FB4602">
              <w:rPr>
                <w:rFonts w:ascii="Times New Roman" w:hAnsi="Times New Roman"/>
                <w:sz w:val="24"/>
                <w:szCs w:val="24"/>
              </w:rPr>
              <w:t xml:space="preserve"> </w:t>
            </w:r>
            <w:r w:rsidRPr="00DD02E2">
              <w:rPr>
                <w:rFonts w:ascii="Times New Roman" w:hAnsi="Times New Roman"/>
                <w:sz w:val="24"/>
                <w:szCs w:val="24"/>
              </w:rPr>
              <w:t>=</w:t>
            </w:r>
            <w:r w:rsidR="00FB4602">
              <w:rPr>
                <w:rFonts w:ascii="Times New Roman" w:hAnsi="Times New Roman"/>
                <w:sz w:val="24"/>
                <w:szCs w:val="24"/>
              </w:rPr>
              <w:t xml:space="preserve"> </w:t>
            </w:r>
            <w:r w:rsidRPr="00DD02E2">
              <w:rPr>
                <w:rFonts w:ascii="Times New Roman" w:hAnsi="Times New Roman"/>
                <w:sz w:val="24"/>
                <w:szCs w:val="24"/>
              </w:rPr>
              <w:t>405</w:t>
            </w:r>
            <w:r w:rsidR="00F554A6">
              <w:rPr>
                <w:rFonts w:ascii="Times New Roman" w:hAnsi="Times New Roman"/>
                <w:sz w:val="24"/>
                <w:szCs w:val="24"/>
              </w:rPr>
              <w:t> </w:t>
            </w:r>
            <w:r w:rsidR="00FB4602" w:rsidRPr="00DD02E2">
              <w:rPr>
                <w:rFonts w:ascii="Times New Roman" w:hAnsi="Times New Roman"/>
                <w:i/>
                <w:sz w:val="24"/>
                <w:szCs w:val="24"/>
              </w:rPr>
              <w:t>euro</w:t>
            </w:r>
            <w:r w:rsidR="009D07B6">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fiksētā tālruņa ierīkošana 908</w:t>
            </w:r>
            <w:r w:rsidR="00FE6FFD">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u w:val="single"/>
              </w:rPr>
              <w:t xml:space="preserve"> </w:t>
            </w:r>
            <w:r w:rsidR="00996E17">
              <w:rPr>
                <w:rFonts w:ascii="Times New Roman" w:hAnsi="Times New Roman"/>
                <w:sz w:val="24"/>
                <w:szCs w:val="24"/>
              </w:rPr>
              <w:t>(</w:t>
            </w:r>
            <w:r w:rsidRPr="00DD02E2">
              <w:rPr>
                <w:rFonts w:ascii="Times New Roman" w:hAnsi="Times New Roman"/>
                <w:sz w:val="24"/>
                <w:szCs w:val="24"/>
              </w:rPr>
              <w:t>maksa 60</w:t>
            </w:r>
            <w:r w:rsidR="00AC5722">
              <w:rPr>
                <w:rFonts w:ascii="Times New Roman" w:hAnsi="Times New Roman"/>
                <w:sz w:val="24"/>
                <w:szCs w:val="24"/>
              </w:rPr>
              <w:t>,</w:t>
            </w:r>
            <w:r w:rsidRPr="00DD02E2">
              <w:rPr>
                <w:rFonts w:ascii="Times New Roman" w:hAnsi="Times New Roman"/>
                <w:sz w:val="24"/>
                <w:szCs w:val="24"/>
              </w:rPr>
              <w:t>50</w:t>
            </w:r>
            <w:r w:rsidR="00FE6FFD">
              <w:rPr>
                <w:rFonts w:ascii="Times New Roman" w:hAnsi="Times New Roman"/>
                <w:sz w:val="24"/>
                <w:szCs w:val="24"/>
              </w:rPr>
              <w:t> </w:t>
            </w:r>
            <w:r w:rsidR="00FB4602" w:rsidRPr="00DD02E2">
              <w:rPr>
                <w:rFonts w:ascii="Times New Roman" w:hAnsi="Times New Roman"/>
                <w:i/>
                <w:sz w:val="24"/>
                <w:szCs w:val="24"/>
              </w:rPr>
              <w:t>euro</w:t>
            </w:r>
            <w:r w:rsidRPr="00DD02E2">
              <w:rPr>
                <w:rFonts w:ascii="Times New Roman" w:hAnsi="Times New Roman"/>
                <w:sz w:val="24"/>
                <w:szCs w:val="24"/>
              </w:rPr>
              <w:t xml:space="preserve"> par 1 darba vietu </w:t>
            </w:r>
            <w:r w:rsidR="00AC5722">
              <w:rPr>
                <w:rFonts w:ascii="Times New Roman" w:hAnsi="Times New Roman"/>
                <w:sz w:val="24"/>
                <w:szCs w:val="24"/>
              </w:rPr>
              <w:t>x</w:t>
            </w:r>
            <w:r w:rsidRPr="00DD02E2">
              <w:rPr>
                <w:rFonts w:ascii="Times New Roman" w:hAnsi="Times New Roman"/>
                <w:sz w:val="24"/>
                <w:szCs w:val="24"/>
              </w:rPr>
              <w:t xml:space="preserve"> 15 </w:t>
            </w:r>
            <w:r w:rsidR="00AC5722">
              <w:rPr>
                <w:rFonts w:ascii="Times New Roman" w:hAnsi="Times New Roman"/>
                <w:sz w:val="24"/>
                <w:szCs w:val="24"/>
              </w:rPr>
              <w:t>darbinieki</w:t>
            </w:r>
            <w:r w:rsidR="00996E17">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sakaru pakalpojumi (internets) 3894</w:t>
            </w:r>
            <w:r w:rsidR="00FE6FFD">
              <w:rPr>
                <w:rFonts w:ascii="Times New Roman" w:hAnsi="Times New Roman"/>
                <w:sz w:val="24"/>
                <w:szCs w:val="24"/>
                <w:u w:val="single"/>
              </w:rPr>
              <w:t> </w:t>
            </w:r>
            <w:r w:rsidR="00003FC4" w:rsidRPr="00DD02E2">
              <w:rPr>
                <w:rFonts w:ascii="Times New Roman" w:hAnsi="Times New Roman"/>
                <w:i/>
                <w:sz w:val="24"/>
                <w:szCs w:val="24"/>
              </w:rPr>
              <w:t>euro</w:t>
            </w:r>
            <w:r w:rsidRPr="00DD02E2">
              <w:rPr>
                <w:rFonts w:ascii="Times New Roman" w:hAnsi="Times New Roman"/>
                <w:sz w:val="24"/>
                <w:szCs w:val="24"/>
              </w:rPr>
              <w:t xml:space="preserve"> </w:t>
            </w:r>
            <w:r w:rsidR="009B36B8">
              <w:rPr>
                <w:rFonts w:ascii="Times New Roman" w:hAnsi="Times New Roman"/>
                <w:sz w:val="24"/>
                <w:szCs w:val="24"/>
              </w:rPr>
              <w:t>(</w:t>
            </w:r>
            <w:r w:rsidRPr="00DD02E2">
              <w:rPr>
                <w:rFonts w:ascii="Times New Roman" w:hAnsi="Times New Roman"/>
                <w:sz w:val="24"/>
                <w:szCs w:val="24"/>
              </w:rPr>
              <w:t>432</w:t>
            </w:r>
            <w:r w:rsidR="00AC5722">
              <w:rPr>
                <w:rFonts w:ascii="Times New Roman" w:hAnsi="Times New Roman"/>
                <w:sz w:val="24"/>
                <w:szCs w:val="24"/>
              </w:rPr>
              <w:t>,</w:t>
            </w:r>
            <w:r w:rsidRPr="00DD02E2">
              <w:rPr>
                <w:rFonts w:ascii="Times New Roman" w:hAnsi="Times New Roman"/>
                <w:sz w:val="24"/>
                <w:szCs w:val="24"/>
              </w:rPr>
              <w:t>70</w:t>
            </w:r>
            <w:r w:rsidR="00FE6FFD">
              <w:rPr>
                <w:rFonts w:ascii="Times New Roman" w:hAnsi="Times New Roman"/>
                <w:sz w:val="24"/>
                <w:szCs w:val="24"/>
              </w:rPr>
              <w:t> </w:t>
            </w:r>
            <w:r w:rsidR="00AC5722" w:rsidRPr="00DD02E2">
              <w:rPr>
                <w:rFonts w:ascii="Times New Roman" w:hAnsi="Times New Roman"/>
                <w:i/>
                <w:sz w:val="24"/>
                <w:szCs w:val="24"/>
              </w:rPr>
              <w:t>euro</w:t>
            </w:r>
            <w:r w:rsidR="00402C7A">
              <w:rPr>
                <w:rFonts w:ascii="Times New Roman" w:hAnsi="Times New Roman"/>
                <w:sz w:val="24"/>
                <w:szCs w:val="24"/>
              </w:rPr>
              <w:t>/</w:t>
            </w:r>
            <w:r w:rsidRPr="00DD02E2">
              <w:rPr>
                <w:rFonts w:ascii="Times New Roman" w:hAnsi="Times New Roman"/>
                <w:sz w:val="24"/>
                <w:szCs w:val="24"/>
              </w:rPr>
              <w:t>mēn.</w:t>
            </w:r>
            <w:r w:rsidR="00AC5722">
              <w:rPr>
                <w:rFonts w:ascii="Times New Roman" w:hAnsi="Times New Roman"/>
                <w:sz w:val="24"/>
                <w:szCs w:val="24"/>
              </w:rPr>
              <w:t xml:space="preserve"> x </w:t>
            </w:r>
            <w:r w:rsidRPr="00DD02E2">
              <w:rPr>
                <w:rFonts w:ascii="Times New Roman" w:hAnsi="Times New Roman"/>
                <w:sz w:val="24"/>
                <w:szCs w:val="24"/>
              </w:rPr>
              <w:t>9 mēn.</w:t>
            </w:r>
            <w:r w:rsidR="009B36B8">
              <w:rPr>
                <w:rFonts w:ascii="Times New Roman" w:hAnsi="Times New Roman"/>
                <w:sz w:val="24"/>
                <w:szCs w:val="24"/>
              </w:rPr>
              <w:t>)</w:t>
            </w:r>
            <w:r w:rsidRPr="00DD02E2">
              <w:rPr>
                <w:rFonts w:ascii="Times New Roman" w:hAnsi="Times New Roman"/>
                <w:sz w:val="24"/>
                <w:szCs w:val="24"/>
              </w:rPr>
              <w:t>;</w:t>
            </w:r>
          </w:p>
          <w:p w:rsidR="00975099" w:rsidRPr="00DD02E2" w:rsidRDefault="00975099" w:rsidP="00DD5DE0">
            <w:pPr>
              <w:pStyle w:val="Sarakstarindkopa"/>
              <w:numPr>
                <w:ilvl w:val="0"/>
                <w:numId w:val="12"/>
              </w:numPr>
              <w:spacing w:after="120" w:line="240" w:lineRule="auto"/>
              <w:jc w:val="both"/>
              <w:rPr>
                <w:rFonts w:ascii="Times New Roman" w:hAnsi="Times New Roman"/>
                <w:sz w:val="24"/>
                <w:szCs w:val="24"/>
                <w:u w:val="single"/>
              </w:rPr>
            </w:pPr>
            <w:r w:rsidRPr="00DD02E2">
              <w:rPr>
                <w:rFonts w:ascii="Times New Roman" w:hAnsi="Times New Roman"/>
                <w:sz w:val="24"/>
                <w:szCs w:val="24"/>
                <w:u w:val="single"/>
              </w:rPr>
              <w:t>biroja telpu (200 m</w:t>
            </w:r>
            <w:r w:rsidRPr="00DD02E2">
              <w:rPr>
                <w:rFonts w:ascii="Times New Roman" w:hAnsi="Times New Roman"/>
                <w:sz w:val="24"/>
                <w:szCs w:val="24"/>
                <w:u w:val="single"/>
                <w:vertAlign w:val="superscript"/>
              </w:rPr>
              <w:t>2</w:t>
            </w:r>
            <w:r w:rsidRPr="00DD02E2">
              <w:rPr>
                <w:rFonts w:ascii="Times New Roman" w:hAnsi="Times New Roman"/>
                <w:sz w:val="24"/>
                <w:szCs w:val="24"/>
                <w:u w:val="single"/>
              </w:rPr>
              <w:t>) noma 17</w:t>
            </w:r>
            <w:r w:rsidR="00F554A6">
              <w:rPr>
                <w:rFonts w:ascii="Times New Roman" w:hAnsi="Times New Roman"/>
                <w:sz w:val="24"/>
                <w:szCs w:val="24"/>
                <w:u w:val="single"/>
              </w:rPr>
              <w:t> </w:t>
            </w:r>
            <w:r w:rsidRPr="00DD02E2">
              <w:rPr>
                <w:rFonts w:ascii="Times New Roman" w:hAnsi="Times New Roman"/>
                <w:sz w:val="24"/>
                <w:szCs w:val="24"/>
                <w:u w:val="single"/>
              </w:rPr>
              <w:t>424</w:t>
            </w:r>
            <w:r w:rsidR="00F554A6">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rPr>
              <w:t xml:space="preserve"> </w:t>
            </w:r>
            <w:r w:rsidR="00674EAF">
              <w:rPr>
                <w:rFonts w:ascii="Times New Roman" w:hAnsi="Times New Roman"/>
                <w:sz w:val="24"/>
                <w:szCs w:val="24"/>
              </w:rPr>
              <w:t>(</w:t>
            </w:r>
            <w:r w:rsidR="00D52D6F">
              <w:rPr>
                <w:rFonts w:ascii="Times New Roman" w:hAnsi="Times New Roman"/>
                <w:sz w:val="24"/>
                <w:szCs w:val="24"/>
              </w:rPr>
              <w:t>9</w:t>
            </w:r>
            <w:r w:rsidR="00003FC4">
              <w:rPr>
                <w:rFonts w:ascii="Times New Roman" w:hAnsi="Times New Roman"/>
                <w:sz w:val="24"/>
                <w:szCs w:val="24"/>
              </w:rPr>
              <w:t>,</w:t>
            </w:r>
            <w:r w:rsidR="00D52D6F">
              <w:rPr>
                <w:rFonts w:ascii="Times New Roman" w:hAnsi="Times New Roman"/>
                <w:sz w:val="24"/>
                <w:szCs w:val="24"/>
              </w:rPr>
              <w:t>68</w:t>
            </w:r>
            <w:r w:rsidR="00F554A6">
              <w:rPr>
                <w:rFonts w:ascii="Times New Roman" w:hAnsi="Times New Roman"/>
                <w:sz w:val="24"/>
                <w:szCs w:val="24"/>
              </w:rPr>
              <w:t> </w:t>
            </w:r>
            <w:r w:rsidR="00FB4602" w:rsidRPr="00DD02E2">
              <w:rPr>
                <w:rFonts w:ascii="Times New Roman" w:hAnsi="Times New Roman"/>
                <w:i/>
                <w:sz w:val="24"/>
                <w:szCs w:val="24"/>
              </w:rPr>
              <w:t>euro</w:t>
            </w:r>
            <w:r w:rsidR="00402C7A">
              <w:rPr>
                <w:rFonts w:ascii="Times New Roman" w:hAnsi="Times New Roman"/>
                <w:sz w:val="24"/>
                <w:szCs w:val="24"/>
              </w:rPr>
              <w:t>/</w:t>
            </w:r>
            <w:r w:rsidRPr="00DD02E2">
              <w:rPr>
                <w:rFonts w:ascii="Times New Roman" w:hAnsi="Times New Roman"/>
                <w:sz w:val="24"/>
                <w:szCs w:val="24"/>
              </w:rPr>
              <w:t>m</w:t>
            </w:r>
            <w:r w:rsidRPr="00DD02E2">
              <w:rPr>
                <w:rFonts w:ascii="Times New Roman" w:hAnsi="Times New Roman"/>
                <w:sz w:val="24"/>
                <w:szCs w:val="24"/>
                <w:vertAlign w:val="superscript"/>
              </w:rPr>
              <w:t>2</w:t>
            </w:r>
            <w:r w:rsidRPr="00DD02E2">
              <w:rPr>
                <w:rFonts w:ascii="Times New Roman" w:hAnsi="Times New Roman"/>
                <w:sz w:val="24"/>
                <w:szCs w:val="24"/>
              </w:rPr>
              <w:t xml:space="preserve"> 200</w:t>
            </w:r>
            <w:r w:rsidR="00003FC4">
              <w:rPr>
                <w:rFonts w:ascii="Times New Roman" w:hAnsi="Times New Roman"/>
                <w:sz w:val="24"/>
                <w:szCs w:val="24"/>
              </w:rPr>
              <w:t xml:space="preserve"> m</w:t>
            </w:r>
            <w:r w:rsidR="00003FC4" w:rsidRPr="001E409B">
              <w:rPr>
                <w:rFonts w:ascii="Times New Roman" w:hAnsi="Times New Roman"/>
                <w:sz w:val="24"/>
                <w:szCs w:val="24"/>
                <w:vertAlign w:val="superscript"/>
              </w:rPr>
              <w:t>2</w:t>
            </w:r>
            <w:r w:rsidR="00003FC4">
              <w:rPr>
                <w:rFonts w:ascii="Times New Roman" w:hAnsi="Times New Roman"/>
                <w:sz w:val="24"/>
                <w:szCs w:val="24"/>
              </w:rPr>
              <w:t xml:space="preserve"> x </w:t>
            </w:r>
            <w:r w:rsidRPr="00DD02E2">
              <w:rPr>
                <w:rFonts w:ascii="Times New Roman" w:hAnsi="Times New Roman"/>
                <w:sz w:val="24"/>
                <w:szCs w:val="24"/>
              </w:rPr>
              <w:t>9 mēn.</w:t>
            </w:r>
            <w:r w:rsidR="00674EAF">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u w:val="single"/>
              </w:rPr>
            </w:pPr>
            <w:r w:rsidRPr="00DD02E2">
              <w:rPr>
                <w:rFonts w:ascii="Times New Roman" w:hAnsi="Times New Roman"/>
                <w:sz w:val="24"/>
                <w:szCs w:val="24"/>
                <w:u w:val="single"/>
              </w:rPr>
              <w:lastRenderedPageBreak/>
              <w:t>komunālie pakalpojumi 3375</w:t>
            </w:r>
            <w:r w:rsidR="00F554A6">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u w:val="single"/>
              </w:rPr>
              <w:t xml:space="preserve"> </w:t>
            </w:r>
            <w:r w:rsidR="00926538">
              <w:rPr>
                <w:rFonts w:ascii="Times New Roman" w:hAnsi="Times New Roman"/>
                <w:sz w:val="24"/>
                <w:szCs w:val="24"/>
                <w:u w:val="single"/>
              </w:rPr>
              <w:t>(vid.mēn. 375</w:t>
            </w:r>
            <w:r w:rsidR="00F554A6">
              <w:rPr>
                <w:rFonts w:ascii="Times New Roman" w:hAnsi="Times New Roman"/>
                <w:sz w:val="24"/>
                <w:szCs w:val="24"/>
                <w:u w:val="single"/>
              </w:rPr>
              <w:t> </w:t>
            </w:r>
            <w:r w:rsidR="00926538" w:rsidRPr="001E409B">
              <w:rPr>
                <w:rFonts w:ascii="Times New Roman" w:hAnsi="Times New Roman"/>
                <w:i/>
                <w:sz w:val="24"/>
                <w:szCs w:val="24"/>
                <w:u w:val="single"/>
              </w:rPr>
              <w:t>euro</w:t>
            </w:r>
            <w:r w:rsidR="00926538">
              <w:rPr>
                <w:rFonts w:ascii="Times New Roman" w:hAnsi="Times New Roman"/>
                <w:sz w:val="24"/>
                <w:szCs w:val="24"/>
                <w:u w:val="single"/>
              </w:rPr>
              <w:t xml:space="preserve"> x </w:t>
            </w:r>
            <w:r w:rsidRPr="00DD02E2">
              <w:rPr>
                <w:rFonts w:ascii="Times New Roman" w:hAnsi="Times New Roman"/>
                <w:sz w:val="24"/>
                <w:szCs w:val="24"/>
                <w:u w:val="single"/>
              </w:rPr>
              <w:t>9 mēn</w:t>
            </w:r>
            <w:r w:rsidR="00926538">
              <w:rPr>
                <w:rFonts w:ascii="Times New Roman" w:hAnsi="Times New Roman"/>
                <w:sz w:val="24"/>
                <w:szCs w:val="24"/>
                <w:u w:val="single"/>
              </w:rPr>
              <w:t>.)</w:t>
            </w:r>
            <w:r w:rsidRPr="00DD02E2">
              <w:rPr>
                <w:rFonts w:ascii="Times New Roman" w:hAnsi="Times New Roman"/>
                <w:sz w:val="24"/>
                <w:szCs w:val="24"/>
                <w:u w:val="single"/>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u w:val="single"/>
              </w:rPr>
            </w:pPr>
            <w:r w:rsidRPr="00DD02E2">
              <w:rPr>
                <w:rFonts w:ascii="Times New Roman" w:hAnsi="Times New Roman"/>
                <w:sz w:val="24"/>
                <w:szCs w:val="24"/>
                <w:u w:val="single"/>
              </w:rPr>
              <w:t>biroja telpu uzkopšanas pakalpojumi 1575</w:t>
            </w:r>
            <w:r w:rsidR="00F554A6">
              <w:rPr>
                <w:rFonts w:ascii="Times New Roman" w:hAnsi="Times New Roman"/>
                <w:sz w:val="24"/>
                <w:szCs w:val="24"/>
                <w:u w:val="single"/>
              </w:rPr>
              <w:t> </w:t>
            </w:r>
            <w:r w:rsidR="00FB4602" w:rsidRPr="00DD02E2">
              <w:rPr>
                <w:rFonts w:ascii="Times New Roman" w:hAnsi="Times New Roman"/>
                <w:i/>
                <w:sz w:val="24"/>
                <w:szCs w:val="24"/>
              </w:rPr>
              <w:t>euro</w:t>
            </w:r>
            <w:r w:rsidRPr="00DD02E2">
              <w:rPr>
                <w:rFonts w:ascii="Times New Roman" w:hAnsi="Times New Roman"/>
                <w:sz w:val="24"/>
                <w:szCs w:val="24"/>
                <w:u w:val="single"/>
              </w:rPr>
              <w:t xml:space="preserve"> </w:t>
            </w:r>
            <w:r w:rsidR="00710845">
              <w:rPr>
                <w:rFonts w:ascii="Times New Roman" w:hAnsi="Times New Roman"/>
                <w:sz w:val="24"/>
                <w:szCs w:val="24"/>
              </w:rPr>
              <w:t>(</w:t>
            </w:r>
            <w:r w:rsidRPr="00DD02E2">
              <w:rPr>
                <w:rFonts w:ascii="Times New Roman" w:hAnsi="Times New Roman"/>
                <w:sz w:val="24"/>
                <w:szCs w:val="24"/>
              </w:rPr>
              <w:t>175</w:t>
            </w:r>
            <w:r w:rsidR="00F554A6">
              <w:rPr>
                <w:rFonts w:ascii="Times New Roman" w:hAnsi="Times New Roman"/>
                <w:sz w:val="24"/>
                <w:szCs w:val="24"/>
              </w:rPr>
              <w:t> </w:t>
            </w:r>
            <w:r w:rsidR="00B159DF" w:rsidRPr="00DD02E2">
              <w:rPr>
                <w:rFonts w:ascii="Times New Roman" w:hAnsi="Times New Roman"/>
                <w:i/>
                <w:sz w:val="24"/>
                <w:szCs w:val="24"/>
              </w:rPr>
              <w:t>euro</w:t>
            </w:r>
            <w:r w:rsidRPr="00DD02E2">
              <w:rPr>
                <w:rFonts w:ascii="Times New Roman" w:hAnsi="Times New Roman"/>
                <w:sz w:val="24"/>
                <w:szCs w:val="24"/>
              </w:rPr>
              <w:t xml:space="preserve">/mēn. </w:t>
            </w:r>
            <w:r w:rsidR="00B159DF">
              <w:rPr>
                <w:rFonts w:ascii="Times New Roman" w:hAnsi="Times New Roman"/>
                <w:sz w:val="24"/>
                <w:szCs w:val="24"/>
              </w:rPr>
              <w:t xml:space="preserve">x </w:t>
            </w:r>
            <w:r w:rsidRPr="00DD02E2">
              <w:rPr>
                <w:rFonts w:ascii="Times New Roman" w:hAnsi="Times New Roman"/>
                <w:sz w:val="24"/>
                <w:szCs w:val="24"/>
              </w:rPr>
              <w:t>9 mēn.</w:t>
            </w:r>
            <w:r w:rsidR="00710845">
              <w:rPr>
                <w:rFonts w:ascii="Times New Roman" w:hAnsi="Times New Roman"/>
                <w:sz w:val="24"/>
                <w:szCs w:val="24"/>
              </w:rPr>
              <w:t>)</w:t>
            </w:r>
            <w:r w:rsidRPr="00DD02E2">
              <w:rPr>
                <w:rFonts w:ascii="Times New Roman" w:hAnsi="Times New Roman"/>
                <w:sz w:val="24"/>
                <w:szCs w:val="24"/>
              </w:rPr>
              <w:t>;</w:t>
            </w:r>
          </w:p>
          <w:p w:rsidR="00975099" w:rsidRPr="00EE2D37" w:rsidRDefault="00975099" w:rsidP="00975099">
            <w:pPr>
              <w:pStyle w:val="Sarakstarindkopa"/>
              <w:numPr>
                <w:ilvl w:val="0"/>
                <w:numId w:val="12"/>
              </w:numPr>
              <w:spacing w:after="120" w:line="240" w:lineRule="auto"/>
              <w:jc w:val="both"/>
              <w:rPr>
                <w:rFonts w:ascii="Times New Roman" w:hAnsi="Times New Roman"/>
                <w:sz w:val="24"/>
                <w:szCs w:val="24"/>
              </w:rPr>
            </w:pPr>
            <w:r w:rsidRPr="004C1B6D">
              <w:rPr>
                <w:rFonts w:ascii="Times New Roman" w:hAnsi="Times New Roman"/>
                <w:sz w:val="24"/>
                <w:szCs w:val="24"/>
                <w:u w:val="single"/>
              </w:rPr>
              <w:t>darbstaciju uzturēšanas pakalpojumi 1230</w:t>
            </w:r>
            <w:r w:rsidR="00F554A6">
              <w:rPr>
                <w:rFonts w:ascii="Times New Roman" w:hAnsi="Times New Roman"/>
                <w:sz w:val="24"/>
                <w:szCs w:val="24"/>
                <w:u w:val="single"/>
              </w:rPr>
              <w:t> </w:t>
            </w:r>
            <w:r w:rsidR="00B159DF" w:rsidRPr="00F838FE">
              <w:rPr>
                <w:rFonts w:ascii="Times New Roman" w:hAnsi="Times New Roman"/>
                <w:i/>
                <w:sz w:val="24"/>
                <w:szCs w:val="24"/>
              </w:rPr>
              <w:t>euro</w:t>
            </w:r>
            <w:r w:rsidRPr="00EE2D37">
              <w:rPr>
                <w:rFonts w:ascii="Times New Roman" w:hAnsi="Times New Roman"/>
                <w:sz w:val="24"/>
                <w:szCs w:val="24"/>
                <w:u w:val="single"/>
              </w:rPr>
              <w:t xml:space="preserve"> </w:t>
            </w:r>
            <w:r w:rsidR="00EE2D37">
              <w:rPr>
                <w:rFonts w:ascii="Times New Roman" w:hAnsi="Times New Roman"/>
                <w:sz w:val="24"/>
                <w:szCs w:val="24"/>
              </w:rPr>
              <w:t>(</w:t>
            </w:r>
            <w:r w:rsidRPr="00EE2D37">
              <w:rPr>
                <w:rFonts w:ascii="Times New Roman" w:hAnsi="Times New Roman"/>
                <w:sz w:val="24"/>
                <w:szCs w:val="24"/>
              </w:rPr>
              <w:t>10</w:t>
            </w:r>
            <w:r w:rsidR="00B159DF" w:rsidRPr="001E409B">
              <w:rPr>
                <w:rFonts w:ascii="Times New Roman" w:hAnsi="Times New Roman"/>
                <w:sz w:val="24"/>
                <w:szCs w:val="24"/>
              </w:rPr>
              <w:t>,</w:t>
            </w:r>
            <w:r w:rsidRPr="004C1B6D">
              <w:rPr>
                <w:rFonts w:ascii="Times New Roman" w:hAnsi="Times New Roman"/>
                <w:sz w:val="24"/>
                <w:szCs w:val="24"/>
              </w:rPr>
              <w:t>88</w:t>
            </w:r>
            <w:r w:rsidR="00F554A6">
              <w:rPr>
                <w:rFonts w:ascii="Times New Roman" w:hAnsi="Times New Roman"/>
                <w:sz w:val="24"/>
                <w:szCs w:val="24"/>
              </w:rPr>
              <w:t> </w:t>
            </w:r>
            <w:r w:rsidR="00EE2D37" w:rsidRPr="001E409B">
              <w:rPr>
                <w:rFonts w:ascii="Times New Roman" w:hAnsi="Times New Roman"/>
                <w:i/>
                <w:sz w:val="24"/>
                <w:szCs w:val="24"/>
              </w:rPr>
              <w:t>euro</w:t>
            </w:r>
            <w:r w:rsidR="00EE2D37">
              <w:rPr>
                <w:rFonts w:ascii="Times New Roman" w:hAnsi="Times New Roman"/>
                <w:sz w:val="24"/>
                <w:szCs w:val="24"/>
              </w:rPr>
              <w:t xml:space="preserve"> </w:t>
            </w:r>
            <w:r w:rsidRPr="004C1B6D">
              <w:rPr>
                <w:rFonts w:ascii="Times New Roman" w:hAnsi="Times New Roman"/>
                <w:sz w:val="24"/>
                <w:szCs w:val="24"/>
              </w:rPr>
              <w:t>viena darbinieka atbalsts</w:t>
            </w:r>
            <w:r w:rsidR="00EE2D37">
              <w:rPr>
                <w:rFonts w:ascii="Times New Roman" w:hAnsi="Times New Roman"/>
                <w:sz w:val="24"/>
                <w:szCs w:val="24"/>
              </w:rPr>
              <w:t>)</w:t>
            </w:r>
            <w:r w:rsidR="00710845">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paklāju nomaiņa 270</w:t>
            </w:r>
            <w:r w:rsidR="00F554A6">
              <w:rPr>
                <w:rFonts w:ascii="Times New Roman" w:hAnsi="Times New Roman"/>
                <w:sz w:val="24"/>
                <w:szCs w:val="24"/>
                <w:u w:val="single"/>
              </w:rPr>
              <w:t> </w:t>
            </w:r>
            <w:r w:rsidR="002F0D01" w:rsidRPr="00DD02E2">
              <w:rPr>
                <w:rFonts w:ascii="Times New Roman" w:hAnsi="Times New Roman"/>
                <w:i/>
                <w:sz w:val="24"/>
                <w:szCs w:val="24"/>
              </w:rPr>
              <w:t>euro</w:t>
            </w:r>
            <w:r w:rsidR="00654F59">
              <w:rPr>
                <w:rFonts w:ascii="Times New Roman" w:hAnsi="Times New Roman"/>
                <w:sz w:val="24"/>
                <w:szCs w:val="24"/>
              </w:rPr>
              <w:t xml:space="preserve"> </w:t>
            </w:r>
            <w:r w:rsidR="00411F1B">
              <w:rPr>
                <w:rFonts w:ascii="Times New Roman" w:hAnsi="Times New Roman"/>
                <w:sz w:val="24"/>
                <w:szCs w:val="24"/>
              </w:rPr>
              <w:t>(</w:t>
            </w:r>
            <w:r w:rsidRPr="00DD02E2">
              <w:rPr>
                <w:rFonts w:ascii="Times New Roman" w:hAnsi="Times New Roman"/>
                <w:sz w:val="24"/>
                <w:szCs w:val="24"/>
              </w:rPr>
              <w:t>30</w:t>
            </w:r>
            <w:r w:rsidR="00F554A6">
              <w:rPr>
                <w:rFonts w:ascii="Times New Roman" w:hAnsi="Times New Roman"/>
                <w:sz w:val="24"/>
                <w:szCs w:val="24"/>
              </w:rPr>
              <w:t> </w:t>
            </w:r>
            <w:r w:rsidR="002F0D01" w:rsidRPr="00DD02E2">
              <w:rPr>
                <w:rFonts w:ascii="Times New Roman" w:hAnsi="Times New Roman"/>
                <w:i/>
                <w:sz w:val="24"/>
                <w:szCs w:val="24"/>
              </w:rPr>
              <w:t>euro</w:t>
            </w:r>
            <w:r w:rsidRPr="00DD02E2">
              <w:rPr>
                <w:rFonts w:ascii="Times New Roman" w:hAnsi="Times New Roman"/>
                <w:sz w:val="24"/>
                <w:szCs w:val="24"/>
              </w:rPr>
              <w:t xml:space="preserve">/mēn. </w:t>
            </w:r>
            <w:r w:rsidR="002F0D01">
              <w:rPr>
                <w:rFonts w:ascii="Times New Roman" w:hAnsi="Times New Roman"/>
                <w:sz w:val="24"/>
                <w:szCs w:val="24"/>
              </w:rPr>
              <w:t xml:space="preserve"> x </w:t>
            </w:r>
            <w:r w:rsidRPr="00DD02E2">
              <w:rPr>
                <w:rFonts w:ascii="Times New Roman" w:hAnsi="Times New Roman"/>
                <w:sz w:val="24"/>
                <w:szCs w:val="24"/>
              </w:rPr>
              <w:t>9 mēn.</w:t>
            </w:r>
            <w:r w:rsidR="00411F1B">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antivīrusu licences darbstacijām 182</w:t>
            </w:r>
            <w:r w:rsidR="00F554A6">
              <w:rPr>
                <w:rFonts w:ascii="Times New Roman" w:hAnsi="Times New Roman"/>
                <w:sz w:val="24"/>
                <w:szCs w:val="24"/>
                <w:u w:val="single"/>
              </w:rPr>
              <w:t> </w:t>
            </w:r>
            <w:r w:rsidR="001A169B" w:rsidRPr="00DD02E2">
              <w:rPr>
                <w:rFonts w:ascii="Times New Roman" w:hAnsi="Times New Roman"/>
                <w:i/>
                <w:sz w:val="24"/>
                <w:szCs w:val="24"/>
              </w:rPr>
              <w:t>euro</w:t>
            </w:r>
            <w:r w:rsidR="00654F59">
              <w:rPr>
                <w:rFonts w:ascii="Times New Roman" w:hAnsi="Times New Roman"/>
                <w:sz w:val="24"/>
                <w:szCs w:val="24"/>
              </w:rPr>
              <w:t xml:space="preserve"> </w:t>
            </w:r>
            <w:r w:rsidR="00411F1B">
              <w:rPr>
                <w:rFonts w:ascii="Times New Roman" w:hAnsi="Times New Roman"/>
                <w:sz w:val="24"/>
                <w:szCs w:val="24"/>
              </w:rPr>
              <w:t>(</w:t>
            </w:r>
            <w:r w:rsidRPr="00DD02E2">
              <w:rPr>
                <w:rFonts w:ascii="Times New Roman" w:hAnsi="Times New Roman"/>
                <w:sz w:val="24"/>
                <w:szCs w:val="24"/>
              </w:rPr>
              <w:t>1 licences cena 12</w:t>
            </w:r>
            <w:r w:rsidR="001A169B">
              <w:rPr>
                <w:rFonts w:ascii="Times New Roman" w:hAnsi="Times New Roman"/>
                <w:sz w:val="24"/>
                <w:szCs w:val="24"/>
              </w:rPr>
              <w:t>,</w:t>
            </w:r>
            <w:r w:rsidRPr="00DD02E2">
              <w:rPr>
                <w:rFonts w:ascii="Times New Roman" w:hAnsi="Times New Roman"/>
                <w:sz w:val="24"/>
                <w:szCs w:val="24"/>
              </w:rPr>
              <w:t>10</w:t>
            </w:r>
            <w:r w:rsidR="00F554A6">
              <w:rPr>
                <w:rFonts w:ascii="Times New Roman" w:hAnsi="Times New Roman"/>
                <w:sz w:val="24"/>
                <w:szCs w:val="24"/>
              </w:rPr>
              <w:t> </w:t>
            </w:r>
            <w:r w:rsidR="001A169B" w:rsidRPr="00DD02E2">
              <w:rPr>
                <w:rFonts w:ascii="Times New Roman" w:hAnsi="Times New Roman"/>
                <w:i/>
                <w:sz w:val="24"/>
                <w:szCs w:val="24"/>
              </w:rPr>
              <w:t>euro</w:t>
            </w:r>
            <w:r w:rsidRPr="00DD02E2">
              <w:rPr>
                <w:rFonts w:ascii="Times New Roman" w:hAnsi="Times New Roman"/>
                <w:sz w:val="24"/>
                <w:szCs w:val="24"/>
              </w:rPr>
              <w:t xml:space="preserve">/gadā </w:t>
            </w:r>
            <w:r w:rsidR="001A169B">
              <w:rPr>
                <w:rFonts w:ascii="Times New Roman" w:hAnsi="Times New Roman"/>
                <w:sz w:val="24"/>
                <w:szCs w:val="24"/>
              </w:rPr>
              <w:t xml:space="preserve">x </w:t>
            </w:r>
            <w:r w:rsidRPr="00DD02E2">
              <w:rPr>
                <w:rFonts w:ascii="Times New Roman" w:hAnsi="Times New Roman"/>
                <w:sz w:val="24"/>
                <w:szCs w:val="24"/>
              </w:rPr>
              <w:t xml:space="preserve">15 </w:t>
            </w:r>
            <w:r w:rsidR="0000638B">
              <w:rPr>
                <w:rFonts w:ascii="Times New Roman" w:hAnsi="Times New Roman"/>
                <w:sz w:val="24"/>
                <w:szCs w:val="24"/>
              </w:rPr>
              <w:t>darbin.</w:t>
            </w:r>
            <w:r w:rsidR="00411F1B">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rPr>
              <w:t>valsts informācijas sistēmas "Uzturlīdzekļu garantiju fonda iesniedzēju un parādnieku reģistrs" izmaiņu izstrāde atbilstoši jaunajam regulējumam 50</w:t>
            </w:r>
            <w:r w:rsidR="00F554A6">
              <w:rPr>
                <w:rFonts w:ascii="Times New Roman" w:hAnsi="Times New Roman"/>
                <w:sz w:val="24"/>
                <w:szCs w:val="24"/>
              </w:rPr>
              <w:t> </w:t>
            </w:r>
            <w:r w:rsidRPr="00DD02E2">
              <w:rPr>
                <w:rFonts w:ascii="Times New Roman" w:hAnsi="Times New Roman"/>
                <w:sz w:val="24"/>
                <w:szCs w:val="24"/>
              </w:rPr>
              <w:t>820</w:t>
            </w:r>
            <w:r w:rsidR="00F554A6">
              <w:rPr>
                <w:rFonts w:ascii="Times New Roman" w:hAnsi="Times New Roman"/>
                <w:sz w:val="24"/>
                <w:szCs w:val="24"/>
              </w:rPr>
              <w:t> </w:t>
            </w:r>
            <w:r w:rsidR="001A169B" w:rsidRPr="00DD02E2">
              <w:rPr>
                <w:rFonts w:ascii="Times New Roman" w:hAnsi="Times New Roman"/>
                <w:i/>
                <w:sz w:val="24"/>
                <w:szCs w:val="24"/>
              </w:rPr>
              <w:t>euro</w:t>
            </w:r>
            <w:r w:rsidRPr="00DD02E2">
              <w:rPr>
                <w:rFonts w:ascii="Times New Roman" w:hAnsi="Times New Roman"/>
                <w:sz w:val="24"/>
                <w:szCs w:val="24"/>
              </w:rPr>
              <w:t xml:space="preserve"> (IT izdevumi, kas netiks kapitalizēti). </w:t>
            </w:r>
          </w:p>
          <w:p w:rsidR="00975099" w:rsidRPr="00DD02E2" w:rsidRDefault="00975099" w:rsidP="00975099">
            <w:pPr>
              <w:pStyle w:val="Sarakstarindkopa"/>
              <w:numPr>
                <w:ilvl w:val="0"/>
                <w:numId w:val="4"/>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Preces (EKK 2300) 7216</w:t>
            </w:r>
            <w:r w:rsidR="00F554A6">
              <w:rPr>
                <w:rFonts w:ascii="Times New Roman" w:eastAsia="Times New Roman" w:hAnsi="Times New Roman"/>
                <w:sz w:val="24"/>
                <w:szCs w:val="24"/>
              </w:rPr>
              <w:t> </w:t>
            </w:r>
            <w:r w:rsidR="001A169B" w:rsidRPr="00DD02E2">
              <w:rPr>
                <w:rFonts w:ascii="Times New Roman" w:hAnsi="Times New Roman"/>
                <w:i/>
                <w:sz w:val="24"/>
                <w:szCs w:val="24"/>
              </w:rPr>
              <w:t>euro</w:t>
            </w:r>
            <w:r w:rsidRPr="00DD02E2">
              <w:rPr>
                <w:rFonts w:ascii="Times New Roman" w:eastAsia="Times New Roman" w:hAnsi="Times New Roman"/>
                <w:sz w:val="24"/>
                <w:szCs w:val="24"/>
              </w:rPr>
              <w:t>, t.sk.:</w:t>
            </w:r>
          </w:p>
          <w:p w:rsidR="00975099" w:rsidRPr="00DD02E2" w:rsidRDefault="00975099" w:rsidP="00975099">
            <w:pPr>
              <w:pStyle w:val="Sarakstarindkopa"/>
              <w:numPr>
                <w:ilvl w:val="0"/>
                <w:numId w:val="12"/>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darba vietas aprīkojums nodarbinātajiem (</w:t>
            </w:r>
            <w:r w:rsidR="0062611A">
              <w:rPr>
                <w:rFonts w:ascii="Times New Roman" w:eastAsia="Times New Roman" w:hAnsi="Times New Roman"/>
                <w:sz w:val="24"/>
                <w:szCs w:val="24"/>
              </w:rPr>
              <w:t>monitori, biroja krēsli, galda lampas</w:t>
            </w:r>
            <w:r w:rsidRPr="00DD02E2">
              <w:rPr>
                <w:rFonts w:ascii="Times New Roman" w:eastAsia="Times New Roman" w:hAnsi="Times New Roman"/>
                <w:sz w:val="24"/>
                <w:szCs w:val="24"/>
              </w:rPr>
              <w:t>) 3859 </w:t>
            </w:r>
            <w:r w:rsidR="0000638B" w:rsidRPr="00DD02E2">
              <w:rPr>
                <w:rFonts w:ascii="Times New Roman" w:hAnsi="Times New Roman"/>
                <w:i/>
                <w:sz w:val="24"/>
                <w:szCs w:val="24"/>
              </w:rPr>
              <w:t>euro</w:t>
            </w:r>
            <w:r>
              <w:rPr>
                <w:rFonts w:ascii="Times New Roman" w:eastAsia="Times New Roman" w:hAnsi="Times New Roman"/>
                <w:sz w:val="24"/>
                <w:szCs w:val="24"/>
              </w:rPr>
              <w:t xml:space="preserve"> </w:t>
            </w:r>
            <w:r w:rsidR="00196027">
              <w:rPr>
                <w:rFonts w:ascii="Times New Roman" w:eastAsia="Times New Roman" w:hAnsi="Times New Roman"/>
                <w:sz w:val="24"/>
                <w:szCs w:val="24"/>
              </w:rPr>
              <w:t>(</w:t>
            </w:r>
            <w:r w:rsidR="0062611A">
              <w:rPr>
                <w:rFonts w:ascii="Times New Roman" w:eastAsia="Times New Roman" w:hAnsi="Times New Roman"/>
                <w:sz w:val="24"/>
                <w:szCs w:val="24"/>
              </w:rPr>
              <w:t>15 darbinieki x 257,26</w:t>
            </w:r>
            <w:r w:rsidR="00F554A6">
              <w:rPr>
                <w:rFonts w:ascii="Times New Roman" w:eastAsia="Times New Roman" w:hAnsi="Times New Roman"/>
                <w:sz w:val="24"/>
                <w:szCs w:val="24"/>
              </w:rPr>
              <w:t> </w:t>
            </w:r>
            <w:r w:rsidR="00053D31" w:rsidRPr="001E409B">
              <w:rPr>
                <w:rFonts w:ascii="Times New Roman" w:eastAsia="Times New Roman" w:hAnsi="Times New Roman"/>
                <w:i/>
                <w:sz w:val="24"/>
                <w:szCs w:val="24"/>
              </w:rPr>
              <w:t>euro</w:t>
            </w:r>
            <w:r w:rsidR="00196027">
              <w:rPr>
                <w:rFonts w:ascii="Times New Roman" w:eastAsia="Times New Roman" w:hAnsi="Times New Roman"/>
                <w:sz w:val="24"/>
                <w:szCs w:val="24"/>
              </w:rPr>
              <w:t>)</w:t>
            </w:r>
            <w:r>
              <w:rPr>
                <w:rFonts w:ascii="Times New Roman" w:eastAsia="Times New Roman" w:hAnsi="Times New Roman"/>
                <w:sz w:val="24"/>
                <w:szCs w:val="24"/>
              </w:rPr>
              <w:t>;</w:t>
            </w:r>
          </w:p>
          <w:p w:rsidR="00975099" w:rsidRPr="00DD02E2" w:rsidRDefault="00975099" w:rsidP="00975099">
            <w:pPr>
              <w:pStyle w:val="Sarakstarindkopa"/>
              <w:numPr>
                <w:ilvl w:val="0"/>
                <w:numId w:val="12"/>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u w:val="single"/>
              </w:rPr>
              <w:t>biroja preces 3042</w:t>
            </w:r>
            <w:r w:rsidR="00F554A6">
              <w:rPr>
                <w:rFonts w:ascii="Times New Roman" w:eastAsia="Times New Roman" w:hAnsi="Times New Roman"/>
                <w:sz w:val="24"/>
                <w:szCs w:val="24"/>
                <w:u w:val="single"/>
              </w:rPr>
              <w:t> </w:t>
            </w:r>
            <w:r w:rsidR="00053D31" w:rsidRPr="00DD02E2">
              <w:rPr>
                <w:rFonts w:ascii="Times New Roman" w:hAnsi="Times New Roman"/>
                <w:i/>
                <w:sz w:val="24"/>
                <w:szCs w:val="24"/>
              </w:rPr>
              <w:t>euro</w:t>
            </w:r>
            <w:r w:rsidRPr="00DD02E2">
              <w:rPr>
                <w:rFonts w:ascii="Times New Roman" w:eastAsia="Times New Roman" w:hAnsi="Times New Roman"/>
                <w:sz w:val="24"/>
                <w:szCs w:val="24"/>
                <w:u w:val="single"/>
              </w:rPr>
              <w:t xml:space="preserve"> </w:t>
            </w:r>
            <w:r w:rsidR="009E43B0">
              <w:rPr>
                <w:rFonts w:ascii="Times New Roman" w:eastAsia="Times New Roman" w:hAnsi="Times New Roman"/>
                <w:sz w:val="24"/>
                <w:szCs w:val="24"/>
              </w:rPr>
              <w:t>(</w:t>
            </w:r>
            <w:r w:rsidRPr="00DD02E2">
              <w:rPr>
                <w:rFonts w:ascii="Times New Roman" w:eastAsia="Times New Roman" w:hAnsi="Times New Roman"/>
                <w:sz w:val="24"/>
                <w:szCs w:val="24"/>
              </w:rPr>
              <w:t xml:space="preserve">vidēji vienam </w:t>
            </w:r>
            <w:r w:rsidR="0062611A">
              <w:rPr>
                <w:rFonts w:ascii="Times New Roman" w:eastAsia="Times New Roman" w:hAnsi="Times New Roman"/>
                <w:sz w:val="24"/>
                <w:szCs w:val="24"/>
              </w:rPr>
              <w:t>darbiniekam mēnesī</w:t>
            </w:r>
            <w:r w:rsidR="0062611A" w:rsidRPr="00DD02E2">
              <w:rPr>
                <w:rFonts w:ascii="Times New Roman" w:eastAsia="Times New Roman" w:hAnsi="Times New Roman"/>
                <w:sz w:val="24"/>
                <w:szCs w:val="24"/>
              </w:rPr>
              <w:t xml:space="preserve"> </w:t>
            </w:r>
            <w:r w:rsidR="00781588">
              <w:rPr>
                <w:rFonts w:ascii="Times New Roman" w:eastAsia="Times New Roman" w:hAnsi="Times New Roman"/>
                <w:sz w:val="24"/>
                <w:szCs w:val="24"/>
              </w:rPr>
              <w:t>22,53</w:t>
            </w:r>
            <w:r w:rsidR="00F554A6">
              <w:rPr>
                <w:rFonts w:ascii="Times New Roman" w:eastAsia="Times New Roman" w:hAnsi="Times New Roman"/>
                <w:sz w:val="24"/>
                <w:szCs w:val="24"/>
              </w:rPr>
              <w:t> </w:t>
            </w:r>
            <w:r w:rsidR="00781588" w:rsidRPr="00AD0277">
              <w:rPr>
                <w:rFonts w:ascii="Times New Roman" w:eastAsia="Times New Roman" w:hAnsi="Times New Roman"/>
                <w:i/>
                <w:sz w:val="24"/>
                <w:szCs w:val="24"/>
                <w:u w:val="single"/>
              </w:rPr>
              <w:t>euro</w:t>
            </w:r>
            <w:r w:rsidR="00781588">
              <w:rPr>
                <w:rFonts w:ascii="Times New Roman" w:eastAsia="Times New Roman" w:hAnsi="Times New Roman"/>
                <w:sz w:val="24"/>
                <w:szCs w:val="24"/>
              </w:rPr>
              <w:t xml:space="preserve"> x </w:t>
            </w:r>
            <w:r w:rsidRPr="00DD02E2">
              <w:rPr>
                <w:rFonts w:ascii="Times New Roman" w:eastAsia="Times New Roman" w:hAnsi="Times New Roman"/>
                <w:sz w:val="24"/>
                <w:szCs w:val="24"/>
              </w:rPr>
              <w:t xml:space="preserve">15 </w:t>
            </w:r>
            <w:r w:rsidR="00781588">
              <w:rPr>
                <w:rFonts w:ascii="Times New Roman" w:eastAsia="Times New Roman" w:hAnsi="Times New Roman"/>
                <w:sz w:val="24"/>
                <w:szCs w:val="24"/>
              </w:rPr>
              <w:t>darbin</w:t>
            </w:r>
            <w:r w:rsidRPr="00DD02E2">
              <w:rPr>
                <w:rFonts w:ascii="Times New Roman" w:eastAsia="Times New Roman" w:hAnsi="Times New Roman"/>
                <w:sz w:val="24"/>
                <w:szCs w:val="24"/>
              </w:rPr>
              <w:t>.</w:t>
            </w:r>
            <w:r w:rsidR="00781588">
              <w:rPr>
                <w:rFonts w:ascii="Times New Roman" w:eastAsia="Times New Roman" w:hAnsi="Times New Roman"/>
                <w:sz w:val="24"/>
                <w:szCs w:val="24"/>
              </w:rPr>
              <w:t xml:space="preserve"> x 9 mēn.</w:t>
            </w:r>
            <w:r w:rsidR="009E43B0">
              <w:rPr>
                <w:rFonts w:ascii="Times New Roman" w:eastAsia="Times New Roman" w:hAnsi="Times New Roman"/>
                <w:sz w:val="24"/>
                <w:szCs w:val="24"/>
              </w:rPr>
              <w:t>)</w:t>
            </w:r>
            <w:r w:rsidRPr="00DD02E2">
              <w:rPr>
                <w:rFonts w:ascii="Times New Roman" w:eastAsia="Times New Roman" w:hAnsi="Times New Roman"/>
                <w:sz w:val="24"/>
                <w:szCs w:val="24"/>
              </w:rPr>
              <w:t>;</w:t>
            </w:r>
          </w:p>
          <w:p w:rsidR="0062611A" w:rsidRPr="001E409B" w:rsidRDefault="00992A9A" w:rsidP="001E409B">
            <w:pPr>
              <w:pStyle w:val="Sarakstarindkopa"/>
              <w:spacing w:after="0" w:line="240" w:lineRule="auto"/>
              <w:jc w:val="both"/>
              <w:rPr>
                <w:rFonts w:ascii="Times New Roman" w:hAnsi="Times New Roman"/>
                <w:sz w:val="24"/>
                <w:szCs w:val="24"/>
              </w:rPr>
            </w:pPr>
            <w:r>
              <w:rPr>
                <w:rFonts w:ascii="Times New Roman" w:eastAsia="Times New Roman" w:hAnsi="Times New Roman"/>
                <w:sz w:val="24"/>
                <w:szCs w:val="24"/>
                <w:u w:val="single"/>
              </w:rPr>
              <w:t xml:space="preserve">- </w:t>
            </w:r>
            <w:r w:rsidR="00975099" w:rsidRPr="00536390">
              <w:rPr>
                <w:rFonts w:ascii="Times New Roman" w:eastAsia="Times New Roman" w:hAnsi="Times New Roman"/>
                <w:sz w:val="24"/>
                <w:szCs w:val="24"/>
                <w:u w:val="single"/>
              </w:rPr>
              <w:t>saimniecības preces 315</w:t>
            </w:r>
            <w:r w:rsidR="00F554A6">
              <w:rPr>
                <w:rFonts w:ascii="Times New Roman" w:eastAsia="Times New Roman" w:hAnsi="Times New Roman"/>
                <w:sz w:val="24"/>
                <w:szCs w:val="24"/>
                <w:u w:val="single"/>
              </w:rPr>
              <w:t> </w:t>
            </w:r>
            <w:r w:rsidR="00EE2D37" w:rsidRPr="001E409B">
              <w:rPr>
                <w:rFonts w:ascii="Times New Roman" w:eastAsia="Times New Roman" w:hAnsi="Times New Roman"/>
                <w:i/>
                <w:sz w:val="24"/>
                <w:szCs w:val="24"/>
                <w:u w:val="single"/>
              </w:rPr>
              <w:t>euro</w:t>
            </w:r>
            <w:r w:rsidR="00EE2D37" w:rsidRPr="00536390">
              <w:rPr>
                <w:rFonts w:ascii="Times New Roman" w:eastAsia="Times New Roman" w:hAnsi="Times New Roman"/>
                <w:sz w:val="24"/>
                <w:szCs w:val="24"/>
              </w:rPr>
              <w:t xml:space="preserve"> </w:t>
            </w:r>
            <w:r w:rsidR="00E438A3">
              <w:rPr>
                <w:rFonts w:ascii="Times New Roman" w:eastAsia="Times New Roman" w:hAnsi="Times New Roman"/>
                <w:sz w:val="24"/>
                <w:szCs w:val="24"/>
              </w:rPr>
              <w:t>(</w:t>
            </w:r>
            <w:r w:rsidR="00975099" w:rsidRPr="00536390">
              <w:rPr>
                <w:rFonts w:ascii="Times New Roman" w:eastAsia="Times New Roman" w:hAnsi="Times New Roman"/>
                <w:sz w:val="24"/>
                <w:szCs w:val="24"/>
              </w:rPr>
              <w:t>2</w:t>
            </w:r>
            <w:r w:rsidR="00EE2D37">
              <w:rPr>
                <w:rFonts w:ascii="Times New Roman" w:eastAsia="Times New Roman" w:hAnsi="Times New Roman"/>
                <w:sz w:val="24"/>
                <w:szCs w:val="24"/>
              </w:rPr>
              <w:t>,</w:t>
            </w:r>
            <w:r w:rsidR="00975099" w:rsidRPr="00536390">
              <w:rPr>
                <w:rFonts w:ascii="Times New Roman" w:eastAsia="Times New Roman" w:hAnsi="Times New Roman"/>
                <w:sz w:val="24"/>
                <w:szCs w:val="24"/>
              </w:rPr>
              <w:t>78</w:t>
            </w:r>
            <w:r w:rsidR="00F554A6">
              <w:rPr>
                <w:rFonts w:ascii="Times New Roman" w:eastAsia="Times New Roman" w:hAnsi="Times New Roman"/>
                <w:sz w:val="24"/>
                <w:szCs w:val="24"/>
              </w:rPr>
              <w:t> </w:t>
            </w:r>
            <w:r w:rsidR="00EE2D37" w:rsidRPr="00AD0277">
              <w:rPr>
                <w:rFonts w:ascii="Times New Roman" w:eastAsia="Times New Roman" w:hAnsi="Times New Roman"/>
                <w:i/>
                <w:sz w:val="24"/>
                <w:szCs w:val="24"/>
                <w:u w:val="single"/>
              </w:rPr>
              <w:t>euro</w:t>
            </w:r>
            <w:r w:rsidR="00975099" w:rsidRPr="00536390">
              <w:rPr>
                <w:rFonts w:ascii="Times New Roman" w:eastAsia="Times New Roman" w:hAnsi="Times New Roman"/>
                <w:sz w:val="24"/>
                <w:szCs w:val="24"/>
              </w:rPr>
              <w:t xml:space="preserve"> vidējie izdevumi saimn. preču iegādei uz 1 </w:t>
            </w:r>
            <w:r w:rsidR="00EE2D37">
              <w:rPr>
                <w:rFonts w:ascii="Times New Roman" w:eastAsia="Times New Roman" w:hAnsi="Times New Roman"/>
                <w:sz w:val="24"/>
                <w:szCs w:val="24"/>
              </w:rPr>
              <w:t>darbin</w:t>
            </w:r>
            <w:r w:rsidR="00975099" w:rsidRPr="00536390">
              <w:rPr>
                <w:rFonts w:ascii="Times New Roman" w:eastAsia="Times New Roman" w:hAnsi="Times New Roman"/>
                <w:sz w:val="24"/>
                <w:szCs w:val="24"/>
              </w:rPr>
              <w:t>.).</w:t>
            </w:r>
          </w:p>
          <w:p w:rsidR="00975099" w:rsidRPr="00536390" w:rsidRDefault="00975099" w:rsidP="001E409B">
            <w:pPr>
              <w:pStyle w:val="Sarakstarindkopa"/>
              <w:spacing w:after="0" w:line="240" w:lineRule="auto"/>
              <w:ind w:left="0"/>
              <w:jc w:val="both"/>
              <w:rPr>
                <w:rFonts w:ascii="Times New Roman" w:hAnsi="Times New Roman"/>
                <w:sz w:val="24"/>
                <w:szCs w:val="24"/>
              </w:rPr>
            </w:pPr>
            <w:r w:rsidRPr="00536390">
              <w:rPr>
                <w:rFonts w:ascii="Times New Roman" w:hAnsi="Times New Roman"/>
                <w:sz w:val="24"/>
                <w:szCs w:val="24"/>
              </w:rPr>
              <w:t xml:space="preserve">3) EKK 5000 </w:t>
            </w:r>
            <w:r w:rsidR="00F554A6" w:rsidRPr="00F554A6">
              <w:rPr>
                <w:rFonts w:ascii="Times New Roman" w:hAnsi="Times New Roman"/>
                <w:sz w:val="24"/>
                <w:szCs w:val="24"/>
              </w:rPr>
              <w:t>"</w:t>
            </w:r>
            <w:r w:rsidRPr="00536390">
              <w:rPr>
                <w:rFonts w:ascii="Times New Roman" w:hAnsi="Times New Roman"/>
                <w:sz w:val="24"/>
                <w:szCs w:val="24"/>
              </w:rPr>
              <w:t>Kapitālie izdevumi</w:t>
            </w:r>
            <w:r w:rsidR="00F554A6" w:rsidRPr="00F554A6">
              <w:rPr>
                <w:rFonts w:ascii="Times New Roman" w:hAnsi="Times New Roman"/>
                <w:sz w:val="24"/>
                <w:szCs w:val="24"/>
              </w:rPr>
              <w:t>"</w:t>
            </w:r>
            <w:r w:rsidRPr="00536390">
              <w:rPr>
                <w:rFonts w:ascii="Times New Roman" w:hAnsi="Times New Roman"/>
                <w:sz w:val="24"/>
                <w:szCs w:val="24"/>
              </w:rPr>
              <w:t xml:space="preserve"> – 24</w:t>
            </w:r>
            <w:r w:rsidR="00F554A6">
              <w:rPr>
                <w:rFonts w:ascii="Times New Roman" w:hAnsi="Times New Roman"/>
                <w:sz w:val="24"/>
                <w:szCs w:val="24"/>
              </w:rPr>
              <w:t> </w:t>
            </w:r>
            <w:r w:rsidRPr="00536390">
              <w:rPr>
                <w:rFonts w:ascii="Times New Roman" w:hAnsi="Times New Roman"/>
                <w:sz w:val="24"/>
                <w:szCs w:val="24"/>
              </w:rPr>
              <w:t>689</w:t>
            </w:r>
            <w:r w:rsidR="00F554A6">
              <w:rPr>
                <w:rFonts w:ascii="Times New Roman" w:hAnsi="Times New Roman"/>
                <w:sz w:val="24"/>
                <w:szCs w:val="24"/>
              </w:rPr>
              <w:t> </w:t>
            </w:r>
            <w:r w:rsidRPr="00536390">
              <w:rPr>
                <w:rFonts w:ascii="Times New Roman" w:hAnsi="Times New Roman"/>
                <w:i/>
                <w:sz w:val="24"/>
                <w:szCs w:val="24"/>
              </w:rPr>
              <w:t>euro</w:t>
            </w:r>
            <w:r w:rsidRPr="00536390">
              <w:rPr>
                <w:rFonts w:ascii="Times New Roman" w:hAnsi="Times New Roman"/>
                <w:sz w:val="24"/>
                <w:szCs w:val="24"/>
              </w:rPr>
              <w:t>, t.sk:</w:t>
            </w:r>
          </w:p>
          <w:p w:rsidR="00975099" w:rsidRPr="00536390" w:rsidRDefault="00975099" w:rsidP="00975099">
            <w:pPr>
              <w:pStyle w:val="Sarakstarindkopa"/>
              <w:numPr>
                <w:ilvl w:val="0"/>
                <w:numId w:val="12"/>
              </w:numPr>
              <w:spacing w:after="0" w:line="240" w:lineRule="auto"/>
              <w:jc w:val="both"/>
              <w:rPr>
                <w:rFonts w:ascii="Times New Roman" w:eastAsia="Times New Roman" w:hAnsi="Times New Roman"/>
                <w:sz w:val="24"/>
                <w:szCs w:val="24"/>
              </w:rPr>
            </w:pPr>
            <w:r w:rsidRPr="00536390">
              <w:rPr>
                <w:rFonts w:ascii="Times New Roman" w:eastAsia="Times New Roman" w:hAnsi="Times New Roman"/>
                <w:sz w:val="24"/>
                <w:szCs w:val="24"/>
              </w:rPr>
              <w:t>nemateriālie ieguldījumi 5808</w:t>
            </w:r>
            <w:r w:rsidR="00F554A6">
              <w:rPr>
                <w:rFonts w:ascii="Times New Roman" w:eastAsia="Times New Roman" w:hAnsi="Times New Roman"/>
                <w:sz w:val="24"/>
                <w:szCs w:val="24"/>
              </w:rPr>
              <w:t> </w:t>
            </w:r>
            <w:r w:rsidR="00E278D9" w:rsidRPr="00536390">
              <w:rPr>
                <w:rFonts w:ascii="Times New Roman" w:hAnsi="Times New Roman"/>
                <w:i/>
                <w:sz w:val="24"/>
                <w:szCs w:val="24"/>
              </w:rPr>
              <w:t>euro</w:t>
            </w:r>
            <w:r w:rsidRPr="00536390">
              <w:rPr>
                <w:rFonts w:ascii="Times New Roman" w:eastAsia="Times New Roman" w:hAnsi="Times New Roman"/>
                <w:sz w:val="24"/>
                <w:szCs w:val="24"/>
              </w:rPr>
              <w:t xml:space="preserve"> </w:t>
            </w:r>
            <w:r w:rsidR="002A77FB">
              <w:rPr>
                <w:rFonts w:ascii="Times New Roman" w:eastAsia="Times New Roman" w:hAnsi="Times New Roman"/>
                <w:sz w:val="24"/>
                <w:szCs w:val="24"/>
              </w:rPr>
              <w:t>(</w:t>
            </w:r>
            <w:r w:rsidR="001E0606" w:rsidRPr="001E0606">
              <w:rPr>
                <w:rFonts w:ascii="Times New Roman" w:eastAsia="Times New Roman" w:hAnsi="Times New Roman"/>
                <w:i/>
                <w:sz w:val="24"/>
                <w:szCs w:val="24"/>
              </w:rPr>
              <w:t>MS Office</w:t>
            </w:r>
            <w:r w:rsidRPr="00536390">
              <w:rPr>
                <w:rFonts w:ascii="Times New Roman" w:eastAsia="Times New Roman" w:hAnsi="Times New Roman"/>
                <w:sz w:val="24"/>
                <w:szCs w:val="24"/>
              </w:rPr>
              <w:t xml:space="preserve"> programmatūra 3630</w:t>
            </w:r>
            <w:r w:rsidR="00F554A6">
              <w:rPr>
                <w:rFonts w:ascii="Times New Roman" w:eastAsia="Times New Roman" w:hAnsi="Times New Roman"/>
                <w:sz w:val="24"/>
                <w:szCs w:val="24"/>
              </w:rPr>
              <w:t> </w:t>
            </w:r>
            <w:r w:rsidR="00E278D9" w:rsidRPr="00536390">
              <w:rPr>
                <w:rFonts w:ascii="Times New Roman" w:hAnsi="Times New Roman"/>
                <w:i/>
                <w:sz w:val="24"/>
                <w:szCs w:val="24"/>
              </w:rPr>
              <w:t>euro</w:t>
            </w:r>
            <w:r w:rsidR="002A77FB">
              <w:rPr>
                <w:rFonts w:ascii="Times New Roman" w:eastAsia="Times New Roman" w:hAnsi="Times New Roman"/>
                <w:sz w:val="24"/>
                <w:szCs w:val="24"/>
              </w:rPr>
              <w:t>,</w:t>
            </w:r>
            <w:r w:rsidR="00654F59">
              <w:rPr>
                <w:rFonts w:ascii="Times New Roman" w:eastAsia="Times New Roman" w:hAnsi="Times New Roman"/>
                <w:sz w:val="24"/>
                <w:szCs w:val="24"/>
              </w:rPr>
              <w:t xml:space="preserve"> </w:t>
            </w:r>
            <w:r w:rsidR="001E0606" w:rsidRPr="001E0606">
              <w:rPr>
                <w:rFonts w:ascii="Times New Roman" w:eastAsia="Times New Roman" w:hAnsi="Times New Roman"/>
                <w:i/>
                <w:sz w:val="24"/>
                <w:szCs w:val="24"/>
              </w:rPr>
              <w:t>Windows</w:t>
            </w:r>
            <w:r w:rsidRPr="00536390">
              <w:rPr>
                <w:rFonts w:ascii="Times New Roman" w:eastAsia="Times New Roman" w:hAnsi="Times New Roman"/>
                <w:sz w:val="24"/>
                <w:szCs w:val="24"/>
              </w:rPr>
              <w:t xml:space="preserve"> 10 programmatūra 2178</w:t>
            </w:r>
            <w:r w:rsidR="00F554A6">
              <w:rPr>
                <w:rFonts w:ascii="Times New Roman" w:eastAsia="Times New Roman" w:hAnsi="Times New Roman"/>
                <w:sz w:val="24"/>
                <w:szCs w:val="24"/>
              </w:rPr>
              <w:t> </w:t>
            </w:r>
            <w:r w:rsidR="002A77FB" w:rsidRPr="00536390">
              <w:rPr>
                <w:rFonts w:ascii="Times New Roman" w:hAnsi="Times New Roman"/>
                <w:i/>
                <w:sz w:val="24"/>
                <w:szCs w:val="24"/>
              </w:rPr>
              <w:t>euro</w:t>
            </w:r>
            <w:r w:rsidR="002A77FB">
              <w:rPr>
                <w:rFonts w:ascii="Times New Roman" w:eastAsia="Times New Roman" w:hAnsi="Times New Roman"/>
                <w:sz w:val="24"/>
                <w:szCs w:val="24"/>
              </w:rPr>
              <w:t>)</w:t>
            </w:r>
            <w:r w:rsidRPr="00536390">
              <w:rPr>
                <w:rFonts w:ascii="Times New Roman" w:eastAsia="Times New Roman" w:hAnsi="Times New Roman"/>
                <w:sz w:val="24"/>
                <w:szCs w:val="24"/>
              </w:rPr>
              <w:t>;</w:t>
            </w:r>
          </w:p>
          <w:p w:rsidR="00975099" w:rsidRPr="00DD02E2" w:rsidRDefault="00975099" w:rsidP="00975099">
            <w:pPr>
              <w:pStyle w:val="Sarakstarindkopa"/>
              <w:numPr>
                <w:ilvl w:val="0"/>
                <w:numId w:val="12"/>
              </w:numPr>
              <w:spacing w:after="0" w:line="240" w:lineRule="auto"/>
              <w:jc w:val="both"/>
              <w:rPr>
                <w:rFonts w:ascii="Times New Roman" w:eastAsia="Times New Roman" w:hAnsi="Times New Roman"/>
                <w:sz w:val="24"/>
                <w:szCs w:val="24"/>
              </w:rPr>
            </w:pPr>
            <w:r w:rsidRPr="00536390">
              <w:rPr>
                <w:rFonts w:ascii="Times New Roman" w:eastAsia="Times New Roman" w:hAnsi="Times New Roman"/>
                <w:sz w:val="24"/>
                <w:szCs w:val="24"/>
              </w:rPr>
              <w:t xml:space="preserve"> pamatkapitāls (iekārtas) 18</w:t>
            </w:r>
            <w:r w:rsidR="00F554A6">
              <w:rPr>
                <w:rFonts w:ascii="Times New Roman" w:eastAsia="Times New Roman" w:hAnsi="Times New Roman"/>
                <w:sz w:val="24"/>
                <w:szCs w:val="24"/>
              </w:rPr>
              <w:t> </w:t>
            </w:r>
            <w:r w:rsidRPr="00536390">
              <w:rPr>
                <w:rFonts w:ascii="Times New Roman" w:eastAsia="Times New Roman" w:hAnsi="Times New Roman"/>
                <w:sz w:val="24"/>
                <w:szCs w:val="24"/>
              </w:rPr>
              <w:t>881</w:t>
            </w:r>
            <w:r w:rsidR="00F554A6">
              <w:rPr>
                <w:rFonts w:ascii="Times New Roman" w:eastAsia="Times New Roman" w:hAnsi="Times New Roman"/>
                <w:sz w:val="24"/>
                <w:szCs w:val="24"/>
              </w:rPr>
              <w:t> </w:t>
            </w:r>
            <w:r w:rsidR="004E4709" w:rsidRPr="00536390">
              <w:rPr>
                <w:rFonts w:ascii="Times New Roman" w:hAnsi="Times New Roman"/>
                <w:i/>
                <w:sz w:val="24"/>
                <w:szCs w:val="24"/>
              </w:rPr>
              <w:t>euro</w:t>
            </w:r>
            <w:r w:rsidRPr="00536390">
              <w:rPr>
                <w:rFonts w:ascii="Times New Roman" w:eastAsia="Times New Roman" w:hAnsi="Times New Roman"/>
                <w:sz w:val="24"/>
                <w:szCs w:val="24"/>
              </w:rPr>
              <w:t xml:space="preserve"> </w:t>
            </w:r>
            <w:r w:rsidR="004E4709">
              <w:rPr>
                <w:rFonts w:ascii="Times New Roman" w:eastAsia="Times New Roman" w:hAnsi="Times New Roman"/>
                <w:sz w:val="24"/>
                <w:szCs w:val="24"/>
              </w:rPr>
              <w:t>(</w:t>
            </w:r>
            <w:r w:rsidRPr="00DD02E2">
              <w:rPr>
                <w:rFonts w:ascii="Times New Roman" w:eastAsia="Times New Roman" w:hAnsi="Times New Roman"/>
                <w:sz w:val="24"/>
                <w:szCs w:val="24"/>
              </w:rPr>
              <w:t>iekšējā datu apmaiņas tīkla maršrutēšanas iekārta 700</w:t>
            </w:r>
            <w:r w:rsidR="00F554A6">
              <w:rPr>
                <w:rFonts w:ascii="Times New Roman" w:eastAsia="Times New Roman" w:hAnsi="Times New Roman"/>
                <w:sz w:val="24"/>
                <w:szCs w:val="24"/>
              </w:rPr>
              <w:t> </w:t>
            </w:r>
            <w:r w:rsidR="004E4709" w:rsidRPr="00536390">
              <w:rPr>
                <w:rFonts w:ascii="Times New Roman" w:hAnsi="Times New Roman"/>
                <w:i/>
                <w:sz w:val="24"/>
                <w:szCs w:val="24"/>
              </w:rPr>
              <w:t>euro</w:t>
            </w:r>
            <w:r w:rsidR="004E4709">
              <w:rPr>
                <w:rFonts w:ascii="Times New Roman" w:eastAsia="Times New Roman" w:hAnsi="Times New Roman"/>
                <w:sz w:val="24"/>
                <w:szCs w:val="24"/>
              </w:rPr>
              <w:t>,</w:t>
            </w:r>
            <w:r w:rsidRPr="00DD02E2">
              <w:rPr>
                <w:rFonts w:ascii="Times New Roman" w:eastAsia="Times New Roman" w:hAnsi="Times New Roman"/>
                <w:sz w:val="24"/>
                <w:szCs w:val="24"/>
              </w:rPr>
              <w:t xml:space="preserve"> datu apmaiņas iekšējā tīkla kapacitātes paaugstināšana</w:t>
            </w:r>
            <w:r w:rsidR="00301549">
              <w:rPr>
                <w:rFonts w:ascii="Times New Roman" w:eastAsia="Times New Roman" w:hAnsi="Times New Roman"/>
                <w:sz w:val="24"/>
                <w:szCs w:val="24"/>
              </w:rPr>
              <w:t>i</w:t>
            </w:r>
            <w:r w:rsidRPr="00DD02E2">
              <w:rPr>
                <w:rFonts w:ascii="Times New Roman" w:eastAsia="Times New Roman" w:hAnsi="Times New Roman"/>
                <w:sz w:val="24"/>
                <w:szCs w:val="24"/>
              </w:rPr>
              <w:t>, nodrošinot no jauna izveidojamo darba vietu aprīkošan</w:t>
            </w:r>
            <w:r w:rsidR="004E4709">
              <w:rPr>
                <w:rFonts w:ascii="Times New Roman" w:eastAsia="Times New Roman" w:hAnsi="Times New Roman"/>
                <w:sz w:val="24"/>
                <w:szCs w:val="24"/>
              </w:rPr>
              <w:t>u</w:t>
            </w:r>
            <w:r w:rsidRPr="00DD02E2">
              <w:rPr>
                <w:rFonts w:ascii="Times New Roman" w:eastAsia="Times New Roman" w:hAnsi="Times New Roman"/>
                <w:sz w:val="24"/>
                <w:szCs w:val="24"/>
              </w:rPr>
              <w:t xml:space="preserve"> ar internet</w:t>
            </w:r>
            <w:r w:rsidR="004E4709">
              <w:rPr>
                <w:rFonts w:ascii="Times New Roman" w:eastAsia="Times New Roman" w:hAnsi="Times New Roman"/>
                <w:sz w:val="24"/>
                <w:szCs w:val="24"/>
              </w:rPr>
              <w:t>u</w:t>
            </w:r>
            <w:r w:rsidRPr="00DD02E2">
              <w:rPr>
                <w:rFonts w:ascii="Times New Roman" w:eastAsia="Times New Roman" w:hAnsi="Times New Roman"/>
                <w:sz w:val="24"/>
                <w:szCs w:val="24"/>
              </w:rPr>
              <w:t xml:space="preserve"> un telekomunikāciju pieslēgumiem</w:t>
            </w:r>
            <w:r w:rsidR="00FC6634">
              <w:rPr>
                <w:rFonts w:ascii="Times New Roman" w:eastAsia="Times New Roman" w:hAnsi="Times New Roman"/>
                <w:sz w:val="24"/>
                <w:szCs w:val="24"/>
              </w:rPr>
              <w:t xml:space="preserve"> </w:t>
            </w:r>
            <w:r w:rsidR="004E4709">
              <w:rPr>
                <w:rFonts w:ascii="Times New Roman" w:eastAsia="Times New Roman" w:hAnsi="Times New Roman"/>
                <w:sz w:val="24"/>
                <w:szCs w:val="24"/>
              </w:rPr>
              <w:t>18</w:t>
            </w:r>
            <w:r w:rsidR="00F554A6">
              <w:rPr>
                <w:rFonts w:ascii="Times New Roman" w:eastAsia="Times New Roman" w:hAnsi="Times New Roman"/>
                <w:sz w:val="24"/>
                <w:szCs w:val="24"/>
              </w:rPr>
              <w:t> </w:t>
            </w:r>
            <w:r w:rsidR="004E4709">
              <w:rPr>
                <w:rFonts w:ascii="Times New Roman" w:eastAsia="Times New Roman" w:hAnsi="Times New Roman"/>
                <w:sz w:val="24"/>
                <w:szCs w:val="24"/>
              </w:rPr>
              <w:t>181</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D90DCA">
              <w:rPr>
                <w:rFonts w:ascii="Times New Roman" w:eastAsia="Times New Roman" w:hAnsi="Times New Roman"/>
                <w:sz w:val="24"/>
                <w:szCs w:val="24"/>
              </w:rPr>
              <w:t xml:space="preserve"> - </w:t>
            </w:r>
            <w:r w:rsidR="00D90DCA" w:rsidRPr="00D90DCA">
              <w:rPr>
                <w:rFonts w:ascii="Times New Roman" w:eastAsia="Times New Roman" w:hAnsi="Times New Roman"/>
                <w:sz w:val="24"/>
                <w:szCs w:val="24"/>
              </w:rPr>
              <w:t>darba vietas aprīkojumam (datori, printeri, galdi</w:t>
            </w:r>
            <w:r w:rsidRPr="00DD02E2">
              <w:rPr>
                <w:rFonts w:ascii="Times New Roman" w:eastAsia="Times New Roman" w:hAnsi="Times New Roman"/>
                <w:sz w:val="24"/>
                <w:szCs w:val="24"/>
              </w:rPr>
              <w:t>).</w:t>
            </w:r>
          </w:p>
          <w:p w:rsidR="00975099" w:rsidRPr="00DD02E2" w:rsidRDefault="00975099" w:rsidP="00975099">
            <w:pPr>
              <w:pStyle w:val="Sarakstarindkopa"/>
              <w:spacing w:after="0" w:line="240" w:lineRule="auto"/>
              <w:ind w:left="873"/>
              <w:rPr>
                <w:rFonts w:ascii="Times New Roman" w:eastAsia="Times New Roman" w:hAnsi="Times New Roman"/>
                <w:sz w:val="24"/>
                <w:szCs w:val="24"/>
              </w:rPr>
            </w:pPr>
          </w:p>
          <w:p w:rsidR="00975099" w:rsidRPr="00DD02E2" w:rsidRDefault="00975099" w:rsidP="00975099">
            <w:pPr>
              <w:spacing w:after="0" w:line="240" w:lineRule="auto"/>
              <w:ind w:firstLine="720"/>
              <w:jc w:val="both"/>
              <w:rPr>
                <w:rFonts w:ascii="Times New Roman" w:eastAsia="Times New Roman" w:hAnsi="Times New Roman"/>
                <w:b/>
                <w:sz w:val="24"/>
                <w:szCs w:val="24"/>
                <w:u w:val="single"/>
              </w:rPr>
            </w:pPr>
            <w:r w:rsidRPr="00DD02E2">
              <w:rPr>
                <w:rFonts w:ascii="Times New Roman" w:eastAsia="Times New Roman" w:hAnsi="Times New Roman"/>
                <w:b/>
                <w:sz w:val="24"/>
                <w:szCs w:val="24"/>
                <w:u w:val="single"/>
              </w:rPr>
              <w:t>Izmaksas 2018.</w:t>
            </w:r>
            <w:r w:rsidR="00F554A6">
              <w:rPr>
                <w:rFonts w:ascii="Times New Roman" w:eastAsia="Times New Roman" w:hAnsi="Times New Roman"/>
                <w:b/>
                <w:sz w:val="24"/>
                <w:szCs w:val="24"/>
                <w:u w:val="single"/>
              </w:rPr>
              <w:t> </w:t>
            </w:r>
            <w:r w:rsidRPr="00DD02E2">
              <w:rPr>
                <w:rFonts w:ascii="Times New Roman" w:eastAsia="Times New Roman" w:hAnsi="Times New Roman"/>
                <w:b/>
                <w:sz w:val="24"/>
                <w:szCs w:val="24"/>
                <w:u w:val="single"/>
              </w:rPr>
              <w:t>gadā un turpmākajos gados – 461</w:t>
            </w:r>
            <w:r w:rsidR="00F554A6">
              <w:rPr>
                <w:rFonts w:ascii="Times New Roman" w:eastAsia="Times New Roman" w:hAnsi="Times New Roman"/>
                <w:b/>
                <w:sz w:val="24"/>
                <w:szCs w:val="24"/>
                <w:u w:val="single"/>
              </w:rPr>
              <w:t> </w:t>
            </w:r>
            <w:r w:rsidRPr="00DD02E2">
              <w:rPr>
                <w:rFonts w:ascii="Times New Roman" w:eastAsia="Times New Roman" w:hAnsi="Times New Roman"/>
                <w:b/>
                <w:sz w:val="24"/>
                <w:szCs w:val="24"/>
                <w:u w:val="single"/>
              </w:rPr>
              <w:t>265</w:t>
            </w:r>
            <w:r w:rsidR="00F554A6">
              <w:rPr>
                <w:rFonts w:ascii="Times New Roman" w:eastAsia="Times New Roman" w:hAnsi="Times New Roman"/>
                <w:b/>
                <w:sz w:val="24"/>
                <w:szCs w:val="24"/>
                <w:u w:val="single"/>
              </w:rPr>
              <w:t> </w:t>
            </w:r>
            <w:r w:rsidRPr="00DD02E2">
              <w:rPr>
                <w:rFonts w:ascii="Times New Roman" w:eastAsia="Times New Roman" w:hAnsi="Times New Roman"/>
                <w:b/>
                <w:i/>
                <w:sz w:val="24"/>
                <w:szCs w:val="24"/>
                <w:u w:val="single"/>
              </w:rPr>
              <w:t>euro</w:t>
            </w:r>
            <w:r w:rsidRPr="00DD02E2">
              <w:rPr>
                <w:rFonts w:ascii="Times New Roman" w:eastAsia="Times New Roman" w:hAnsi="Times New Roman"/>
                <w:b/>
                <w:sz w:val="24"/>
                <w:szCs w:val="24"/>
                <w:u w:val="single"/>
              </w:rPr>
              <w:t xml:space="preserve">: </w:t>
            </w:r>
          </w:p>
          <w:p w:rsidR="00975099" w:rsidRPr="00DD02E2" w:rsidRDefault="00975099" w:rsidP="00975099">
            <w:pPr>
              <w:spacing w:after="0" w:line="240" w:lineRule="auto"/>
              <w:ind w:firstLine="720"/>
              <w:jc w:val="both"/>
              <w:rPr>
                <w:rFonts w:ascii="Times New Roman" w:eastAsia="Times New Roman" w:hAnsi="Times New Roman"/>
                <w:sz w:val="24"/>
                <w:szCs w:val="24"/>
              </w:rPr>
            </w:pPr>
            <w:r w:rsidRPr="00DD02E2">
              <w:rPr>
                <w:rFonts w:ascii="Times New Roman" w:eastAsia="Times New Roman" w:hAnsi="Times New Roman"/>
                <w:sz w:val="24"/>
                <w:szCs w:val="24"/>
              </w:rPr>
              <w:t>1)</w:t>
            </w:r>
            <w:r w:rsidR="00F85134">
              <w:rPr>
                <w:rFonts w:ascii="Times New Roman" w:eastAsia="Times New Roman" w:hAnsi="Times New Roman"/>
                <w:sz w:val="24"/>
                <w:szCs w:val="24"/>
              </w:rPr>
              <w:t> </w:t>
            </w:r>
            <w:r w:rsidRPr="00DD02E2">
              <w:rPr>
                <w:rFonts w:ascii="Times New Roman" w:eastAsia="Times New Roman" w:hAnsi="Times New Roman"/>
                <w:sz w:val="24"/>
                <w:szCs w:val="24"/>
              </w:rPr>
              <w:t>nodarbināto atlīdzībai (EKK 1000) 341</w:t>
            </w:r>
            <w:r w:rsidR="00F554A6">
              <w:rPr>
                <w:rFonts w:ascii="Times New Roman" w:eastAsia="Times New Roman" w:hAnsi="Times New Roman"/>
                <w:sz w:val="24"/>
                <w:szCs w:val="24"/>
              </w:rPr>
              <w:t> </w:t>
            </w:r>
            <w:r w:rsidRPr="00DD02E2">
              <w:rPr>
                <w:rFonts w:ascii="Times New Roman" w:eastAsia="Times New Roman" w:hAnsi="Times New Roman"/>
                <w:sz w:val="24"/>
                <w:szCs w:val="24"/>
              </w:rPr>
              <w:t>702</w:t>
            </w:r>
            <w:r w:rsidR="00F554A6">
              <w:rPr>
                <w:rFonts w:ascii="Times New Roman" w:eastAsia="Times New Roman" w:hAnsi="Times New Roman"/>
                <w:sz w:val="24"/>
                <w:szCs w:val="24"/>
              </w:rPr>
              <w:t> </w:t>
            </w:r>
            <w:r w:rsidR="00A671BC" w:rsidRPr="00AD0277">
              <w:rPr>
                <w:rFonts w:ascii="Times New Roman" w:eastAsia="Times New Roman" w:hAnsi="Times New Roman"/>
                <w:i/>
                <w:sz w:val="24"/>
                <w:szCs w:val="24"/>
              </w:rPr>
              <w:t>euro</w:t>
            </w:r>
            <w:r w:rsidRPr="00DD02E2">
              <w:rPr>
                <w:rFonts w:ascii="Times New Roman" w:eastAsia="Times New Roman" w:hAnsi="Times New Roman"/>
                <w:sz w:val="24"/>
                <w:szCs w:val="24"/>
              </w:rPr>
              <w:t>, t.sk. atalgojums (EKK 1100) – 265</w:t>
            </w:r>
            <w:r w:rsidR="00F554A6">
              <w:rPr>
                <w:rFonts w:ascii="Times New Roman" w:eastAsia="Times New Roman" w:hAnsi="Times New Roman"/>
                <w:sz w:val="24"/>
                <w:szCs w:val="24"/>
              </w:rPr>
              <w:t> </w:t>
            </w:r>
            <w:r w:rsidRPr="00DD02E2">
              <w:rPr>
                <w:rFonts w:ascii="Times New Roman" w:eastAsia="Times New Roman" w:hAnsi="Times New Roman"/>
                <w:sz w:val="24"/>
                <w:szCs w:val="24"/>
              </w:rPr>
              <w:t>421</w:t>
            </w:r>
            <w:r w:rsidR="00F554A6">
              <w:rPr>
                <w:rFonts w:ascii="Times New Roman" w:eastAsia="Times New Roman" w:hAnsi="Times New Roman"/>
                <w:sz w:val="24"/>
                <w:szCs w:val="24"/>
              </w:rPr>
              <w:t> </w:t>
            </w:r>
            <w:r w:rsidR="00A671BC" w:rsidRPr="00AD0277">
              <w:rPr>
                <w:rFonts w:ascii="Times New Roman" w:eastAsia="Times New Roman" w:hAnsi="Times New Roman"/>
                <w:i/>
                <w:sz w:val="24"/>
                <w:szCs w:val="24"/>
              </w:rPr>
              <w:t>euro</w:t>
            </w:r>
            <w:r w:rsidRPr="009F5E01">
              <w:rPr>
                <w:rFonts w:ascii="Times New Roman" w:eastAsia="Times New Roman" w:hAnsi="Times New Roman"/>
                <w:sz w:val="24"/>
                <w:szCs w:val="24"/>
              </w:rPr>
              <w:t>,</w:t>
            </w:r>
            <w:r w:rsidRPr="00DD02E2">
              <w:rPr>
                <w:rFonts w:ascii="Times New Roman" w:eastAsia="Times New Roman" w:hAnsi="Times New Roman"/>
                <w:sz w:val="24"/>
                <w:szCs w:val="24"/>
              </w:rPr>
              <w:t xml:space="preserve"> un darba devēja </w:t>
            </w:r>
            <w:r w:rsidR="00115A23">
              <w:rPr>
                <w:rFonts w:ascii="Times New Roman" w:eastAsia="Times New Roman" w:hAnsi="Times New Roman"/>
                <w:sz w:val="24"/>
                <w:szCs w:val="24"/>
              </w:rPr>
              <w:t>VSAOI</w:t>
            </w:r>
            <w:r w:rsidRPr="00DD02E2">
              <w:rPr>
                <w:rFonts w:ascii="Times New Roman" w:eastAsia="Times New Roman" w:hAnsi="Times New Roman"/>
                <w:sz w:val="24"/>
                <w:szCs w:val="24"/>
              </w:rPr>
              <w:t>, pabalsti un kompensācijas</w:t>
            </w:r>
            <w:r>
              <w:rPr>
                <w:rFonts w:ascii="Times New Roman" w:eastAsia="Times New Roman" w:hAnsi="Times New Roman"/>
                <w:sz w:val="24"/>
                <w:szCs w:val="24"/>
              </w:rPr>
              <w:t xml:space="preserve"> (EKK 1200)</w:t>
            </w:r>
            <w:r w:rsidRPr="00DD02E2">
              <w:rPr>
                <w:rFonts w:ascii="Times New Roman" w:eastAsia="Times New Roman" w:hAnsi="Times New Roman"/>
                <w:sz w:val="24"/>
                <w:szCs w:val="24"/>
              </w:rPr>
              <w:t xml:space="preserve"> 76</w:t>
            </w:r>
            <w:r w:rsidR="00F554A6">
              <w:rPr>
                <w:rFonts w:ascii="Times New Roman" w:eastAsia="Times New Roman" w:hAnsi="Times New Roman"/>
                <w:sz w:val="24"/>
                <w:szCs w:val="24"/>
              </w:rPr>
              <w:t> </w:t>
            </w:r>
            <w:r w:rsidRPr="00DD02E2">
              <w:rPr>
                <w:rFonts w:ascii="Times New Roman" w:eastAsia="Times New Roman" w:hAnsi="Times New Roman"/>
                <w:sz w:val="24"/>
                <w:szCs w:val="24"/>
              </w:rPr>
              <w:t>281</w:t>
            </w:r>
            <w:r w:rsidR="00F554A6">
              <w:rPr>
                <w:rFonts w:ascii="Times New Roman" w:eastAsia="Times New Roman" w:hAnsi="Times New Roman"/>
                <w:sz w:val="24"/>
                <w:szCs w:val="24"/>
              </w:rPr>
              <w:t> </w:t>
            </w:r>
            <w:r w:rsidR="00A671BC" w:rsidRPr="00AD0277">
              <w:rPr>
                <w:rFonts w:ascii="Times New Roman" w:eastAsia="Times New Roman" w:hAnsi="Times New Roman"/>
                <w:i/>
                <w:sz w:val="24"/>
                <w:szCs w:val="24"/>
              </w:rPr>
              <w:t>euro</w:t>
            </w:r>
            <w:r w:rsidRPr="00DD02E2">
              <w:rPr>
                <w:rFonts w:ascii="Times New Roman" w:eastAsia="Times New Roman" w:hAnsi="Times New Roman"/>
                <w:sz w:val="24"/>
                <w:szCs w:val="24"/>
              </w:rPr>
              <w:t>.</w:t>
            </w:r>
          </w:p>
          <w:p w:rsidR="00975099" w:rsidRPr="00DD02E2" w:rsidRDefault="00975099" w:rsidP="0097509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Amatalga gadā (EKK 1100) – 221</w:t>
            </w:r>
            <w:r w:rsidR="00F554A6">
              <w:rPr>
                <w:rFonts w:ascii="Times New Roman" w:hAnsi="Times New Roman"/>
                <w:sz w:val="24"/>
                <w:szCs w:val="24"/>
              </w:rPr>
              <w:t> </w:t>
            </w:r>
            <w:r>
              <w:rPr>
                <w:rFonts w:ascii="Times New Roman" w:hAnsi="Times New Roman"/>
                <w:sz w:val="24"/>
                <w:szCs w:val="24"/>
              </w:rPr>
              <w:t>184</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sidRPr="00DD02E2">
              <w:rPr>
                <w:rFonts w:ascii="Times New Roman" w:hAnsi="Times New Roman"/>
                <w:sz w:val="24"/>
                <w:szCs w:val="24"/>
              </w:rPr>
              <w:t>:</w:t>
            </w:r>
          </w:p>
          <w:p w:rsidR="00975099"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9 j</w:t>
            </w:r>
            <w:r w:rsidRPr="00DD02E2">
              <w:rPr>
                <w:rFonts w:ascii="Times New Roman" w:hAnsi="Times New Roman"/>
                <w:sz w:val="24"/>
                <w:szCs w:val="24"/>
              </w:rPr>
              <w:t>uriskonsult</w:t>
            </w:r>
            <w:r>
              <w:rPr>
                <w:rFonts w:ascii="Times New Roman" w:hAnsi="Times New Roman"/>
                <w:sz w:val="24"/>
                <w:szCs w:val="24"/>
              </w:rPr>
              <w:t>i</w:t>
            </w:r>
            <w:r w:rsidRPr="00DD02E2">
              <w:rPr>
                <w:rFonts w:ascii="Times New Roman" w:hAnsi="Times New Roman"/>
                <w:sz w:val="24"/>
                <w:szCs w:val="24"/>
              </w:rPr>
              <w:t xml:space="preserve"> </w:t>
            </w:r>
            <w:r w:rsidRPr="00DD02E2">
              <w:rPr>
                <w:rFonts w:ascii="Times New Roman" w:eastAsia="Times New Roman" w:hAnsi="Times New Roman"/>
                <w:sz w:val="24"/>
                <w:szCs w:val="24"/>
              </w:rPr>
              <w:t>(21.</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III B līmenis</w:t>
            </w:r>
            <w:r w:rsidRPr="00DD02E2">
              <w:rPr>
                <w:rFonts w:ascii="Times New Roman" w:hAnsi="Times New Roman"/>
                <w:sz w:val="24"/>
                <w:szCs w:val="24"/>
              </w:rPr>
              <w:t>, 10.</w:t>
            </w:r>
            <w:r w:rsidR="00F554A6">
              <w:rPr>
                <w:rFonts w:ascii="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xml:space="preserve">, </w:t>
            </w:r>
            <w:r w:rsidRPr="00DD02E2">
              <w:rPr>
                <w:rFonts w:ascii="Times New Roman" w:hAnsi="Times New Roman"/>
                <w:sz w:val="24"/>
                <w:szCs w:val="24"/>
              </w:rPr>
              <w:t>mēnešalga 1287</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sidR="00A671BC" w:rsidRPr="00DD02E2" w:rsidDel="00A671BC">
              <w:rPr>
                <w:rFonts w:ascii="Times New Roman" w:hAnsi="Times New Roman"/>
                <w:sz w:val="24"/>
                <w:szCs w:val="24"/>
              </w:rPr>
              <w:t xml:space="preserve"> </w:t>
            </w:r>
            <w:r w:rsidRPr="00DD02E2">
              <w:rPr>
                <w:rFonts w:ascii="Times New Roman" w:hAnsi="Times New Roman"/>
                <w:sz w:val="24"/>
                <w:szCs w:val="24"/>
              </w:rPr>
              <w:t>/mēn</w:t>
            </w:r>
            <w:r>
              <w:rPr>
                <w:rFonts w:ascii="Times New Roman" w:hAnsi="Times New Roman"/>
                <w:sz w:val="24"/>
                <w:szCs w:val="24"/>
              </w:rPr>
              <w:t>.) – 138</w:t>
            </w:r>
            <w:r w:rsidR="00F554A6">
              <w:rPr>
                <w:rFonts w:ascii="Times New Roman" w:hAnsi="Times New Roman"/>
                <w:sz w:val="24"/>
                <w:szCs w:val="24"/>
              </w:rPr>
              <w:t> </w:t>
            </w:r>
            <w:r>
              <w:rPr>
                <w:rFonts w:ascii="Times New Roman" w:hAnsi="Times New Roman"/>
                <w:sz w:val="24"/>
                <w:szCs w:val="24"/>
              </w:rPr>
              <w:t>996</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sidRPr="00DD02E2">
              <w:rPr>
                <w:rFonts w:ascii="Times New Roman" w:hAnsi="Times New Roman"/>
                <w:sz w:val="24"/>
                <w:szCs w:val="24"/>
              </w:rPr>
              <w:t>;</w:t>
            </w:r>
          </w:p>
          <w:p w:rsidR="00975099" w:rsidRPr="00D63E98"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3 juriskonsulti </w:t>
            </w:r>
            <w:r w:rsidRPr="00DD02E2">
              <w:rPr>
                <w:rFonts w:ascii="Times New Roman" w:eastAsia="Times New Roman" w:hAnsi="Times New Roman"/>
                <w:sz w:val="24"/>
                <w:szCs w:val="24"/>
              </w:rPr>
              <w:t>(21.</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III A līmenis; 9.</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mēnešalga 1190</w:t>
            </w:r>
            <w:r w:rsidR="00F554A6">
              <w:rPr>
                <w:rFonts w:ascii="Times New Roman" w:eastAsia="Times New Roman" w:hAnsi="Times New Roman"/>
                <w:sz w:val="24"/>
                <w:szCs w:val="24"/>
              </w:rPr>
              <w:t> </w:t>
            </w:r>
            <w:r w:rsidR="00A671BC" w:rsidRPr="00AD0277">
              <w:rPr>
                <w:rFonts w:ascii="Times New Roman" w:eastAsia="Times New Roman" w:hAnsi="Times New Roman"/>
                <w:i/>
                <w:sz w:val="24"/>
                <w:szCs w:val="24"/>
              </w:rPr>
              <w:t>euro</w:t>
            </w:r>
            <w:r w:rsidRPr="00DD02E2">
              <w:rPr>
                <w:rFonts w:ascii="Times New Roman" w:eastAsia="Times New Roman" w:hAnsi="Times New Roman"/>
                <w:sz w:val="24"/>
                <w:szCs w:val="24"/>
              </w:rPr>
              <w:t>)</w:t>
            </w:r>
            <w:r>
              <w:rPr>
                <w:rFonts w:ascii="Times New Roman" w:eastAsia="Times New Roman" w:hAnsi="Times New Roman"/>
                <w:sz w:val="24"/>
                <w:szCs w:val="24"/>
              </w:rPr>
              <w:t xml:space="preserve"> – 42</w:t>
            </w:r>
            <w:r w:rsidR="00F554A6">
              <w:rPr>
                <w:rFonts w:ascii="Times New Roman" w:eastAsia="Times New Roman" w:hAnsi="Times New Roman"/>
                <w:sz w:val="24"/>
                <w:szCs w:val="24"/>
              </w:rPr>
              <w:t> </w:t>
            </w:r>
            <w:r>
              <w:rPr>
                <w:rFonts w:ascii="Times New Roman" w:eastAsia="Times New Roman" w:hAnsi="Times New Roman"/>
                <w:sz w:val="24"/>
                <w:szCs w:val="24"/>
              </w:rPr>
              <w:t>840</w:t>
            </w:r>
            <w:r w:rsidR="00F554A6">
              <w:rPr>
                <w:rFonts w:ascii="Times New Roman" w:eastAsia="Times New Roman" w:hAnsi="Times New Roman"/>
                <w:sz w:val="24"/>
                <w:szCs w:val="24"/>
              </w:rPr>
              <w:t> </w:t>
            </w:r>
            <w:r w:rsidR="00A671BC" w:rsidRPr="00AD0277">
              <w:rPr>
                <w:rFonts w:ascii="Times New Roman" w:eastAsia="Times New Roman" w:hAnsi="Times New Roman"/>
                <w:i/>
                <w:sz w:val="24"/>
                <w:szCs w:val="24"/>
              </w:rPr>
              <w:t>euro</w:t>
            </w:r>
            <w:r>
              <w:rPr>
                <w:rFonts w:ascii="Times New Roman" w:eastAsia="Times New Roman" w:hAnsi="Times New Roman"/>
                <w:sz w:val="24"/>
                <w:szCs w:val="24"/>
              </w:rPr>
              <w:t>;</w:t>
            </w:r>
          </w:p>
          <w:p w:rsidR="00975099"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1 grāmatvedis</w:t>
            </w:r>
            <w:r w:rsidRPr="00DD02E2">
              <w:rPr>
                <w:rFonts w:ascii="Times New Roman" w:hAnsi="Times New Roman"/>
                <w:sz w:val="24"/>
                <w:szCs w:val="24"/>
              </w:rPr>
              <w:t xml:space="preserve"> </w:t>
            </w:r>
            <w:r w:rsidRPr="00DD02E2">
              <w:rPr>
                <w:rFonts w:ascii="Times New Roman" w:eastAsia="Times New Roman" w:hAnsi="Times New Roman"/>
                <w:sz w:val="24"/>
                <w:szCs w:val="24"/>
              </w:rPr>
              <w:t>(14.</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 līmenis, 8.</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w:t>
            </w:r>
            <w:r w:rsidRPr="00DD02E2">
              <w:rPr>
                <w:rFonts w:ascii="Times New Roman" w:eastAsia="Times New Roman" w:hAnsi="Times New Roman"/>
                <w:sz w:val="24"/>
                <w:szCs w:val="24"/>
              </w:rPr>
              <w:t xml:space="preserve"> </w:t>
            </w:r>
            <w:r w:rsidRPr="00DD02E2">
              <w:rPr>
                <w:rFonts w:ascii="Times New Roman" w:hAnsi="Times New Roman"/>
                <w:sz w:val="24"/>
                <w:szCs w:val="24"/>
              </w:rPr>
              <w:t>mēnešalga 1093</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w:t>
            </w:r>
            <w:r w:rsidRPr="00DD02E2">
              <w:rPr>
                <w:rFonts w:ascii="Times New Roman" w:hAnsi="Times New Roman"/>
                <w:sz w:val="24"/>
                <w:szCs w:val="24"/>
              </w:rPr>
              <w:t xml:space="preserve"> – </w:t>
            </w:r>
            <w:r>
              <w:rPr>
                <w:rFonts w:ascii="Times New Roman" w:hAnsi="Times New Roman"/>
                <w:sz w:val="24"/>
                <w:szCs w:val="24"/>
              </w:rPr>
              <w:t>13</w:t>
            </w:r>
            <w:r w:rsidR="00F554A6">
              <w:rPr>
                <w:rFonts w:ascii="Times New Roman" w:hAnsi="Times New Roman"/>
                <w:sz w:val="24"/>
                <w:szCs w:val="24"/>
              </w:rPr>
              <w:t> </w:t>
            </w:r>
            <w:r>
              <w:rPr>
                <w:rFonts w:ascii="Times New Roman" w:hAnsi="Times New Roman"/>
                <w:sz w:val="24"/>
                <w:szCs w:val="24"/>
              </w:rPr>
              <w:t>116</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w:t>
            </w:r>
          </w:p>
          <w:p w:rsidR="00975099" w:rsidRPr="00D63E98" w:rsidRDefault="00975099" w:rsidP="00975099">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2 vecākie referenti</w:t>
            </w:r>
            <w:r w:rsidRPr="00DD02E2">
              <w:rPr>
                <w:rFonts w:ascii="Times New Roman" w:hAnsi="Times New Roman"/>
                <w:sz w:val="24"/>
                <w:szCs w:val="24"/>
              </w:rPr>
              <w:t xml:space="preserve"> </w:t>
            </w:r>
            <w:r>
              <w:rPr>
                <w:rFonts w:ascii="Times New Roman" w:eastAsia="Times New Roman" w:hAnsi="Times New Roman"/>
                <w:sz w:val="24"/>
                <w:szCs w:val="24"/>
              </w:rPr>
              <w:t>(18.3</w:t>
            </w:r>
            <w:r w:rsidR="00ED04EE">
              <w:rPr>
                <w:rFonts w:ascii="Times New Roman" w:eastAsia="Times New Roman" w:hAnsi="Times New Roman"/>
                <w:sz w:val="24"/>
                <w:szCs w:val="24"/>
              </w:rPr>
              <w:t>.</w:t>
            </w:r>
            <w:r w:rsidR="00F554A6">
              <w:rPr>
                <w:rFonts w:ascii="Times New Roman" w:eastAsia="Times New Roman" w:hAnsi="Times New Roman"/>
                <w:sz w:val="24"/>
                <w:szCs w:val="24"/>
              </w:rPr>
              <w:t> </w:t>
            </w:r>
            <w:r w:rsidRPr="00DD02E2">
              <w:rPr>
                <w:rFonts w:ascii="Times New Roman" w:eastAsia="Times New Roman" w:hAnsi="Times New Roman"/>
                <w:sz w:val="24"/>
                <w:szCs w:val="24"/>
              </w:rPr>
              <w:t>saime, III līmenis, 8.</w:t>
            </w:r>
            <w:r w:rsidR="00F554A6">
              <w:rPr>
                <w:rFonts w:ascii="Times New Roman" w:eastAsia="Times New Roman" w:hAnsi="Times New Roman"/>
                <w:sz w:val="24"/>
                <w:szCs w:val="24"/>
              </w:rPr>
              <w:t> </w:t>
            </w:r>
            <w:r w:rsidRPr="00DD02E2">
              <w:rPr>
                <w:rFonts w:ascii="Times New Roman" w:eastAsia="Times New Roman" w:hAnsi="Times New Roman"/>
                <w:sz w:val="24"/>
                <w:szCs w:val="24"/>
              </w:rPr>
              <w:t>mēnešalgu grupa; 3.</w:t>
            </w:r>
            <w:r w:rsidR="00F554A6">
              <w:rPr>
                <w:rFonts w:ascii="Times New Roman" w:eastAsia="Times New Roman" w:hAnsi="Times New Roman"/>
                <w:sz w:val="24"/>
                <w:szCs w:val="24"/>
              </w:rPr>
              <w:t> </w:t>
            </w:r>
            <w:r w:rsidRPr="00DD02E2">
              <w:rPr>
                <w:rFonts w:ascii="Times New Roman" w:eastAsia="Times New Roman" w:hAnsi="Times New Roman"/>
                <w:sz w:val="24"/>
                <w:szCs w:val="24"/>
              </w:rPr>
              <w:t>kategorija</w:t>
            </w:r>
            <w:r>
              <w:rPr>
                <w:rFonts w:ascii="Times New Roman" w:eastAsia="Times New Roman" w:hAnsi="Times New Roman"/>
                <w:sz w:val="24"/>
                <w:szCs w:val="24"/>
              </w:rPr>
              <w:t xml:space="preserve">, mēnešalga </w:t>
            </w:r>
            <w:r w:rsidRPr="00DD02E2">
              <w:rPr>
                <w:rFonts w:ascii="Times New Roman" w:hAnsi="Times New Roman"/>
                <w:sz w:val="24"/>
                <w:szCs w:val="24"/>
              </w:rPr>
              <w:t>1093</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 – 26</w:t>
            </w:r>
            <w:r w:rsidR="00F554A6">
              <w:rPr>
                <w:rFonts w:ascii="Times New Roman" w:hAnsi="Times New Roman"/>
                <w:sz w:val="24"/>
                <w:szCs w:val="24"/>
              </w:rPr>
              <w:t> </w:t>
            </w:r>
            <w:r>
              <w:rPr>
                <w:rFonts w:ascii="Times New Roman" w:hAnsi="Times New Roman"/>
                <w:sz w:val="24"/>
                <w:szCs w:val="24"/>
              </w:rPr>
              <w:t>232</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eastAsia="Times New Roman" w:hAnsi="Times New Roman"/>
                <w:sz w:val="24"/>
                <w:szCs w:val="24"/>
              </w:rPr>
              <w:t>;</w:t>
            </w:r>
          </w:p>
          <w:p w:rsidR="00975099"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Vispārējās piemaksas 10</w:t>
            </w:r>
            <w:r w:rsidR="00115A23">
              <w:rPr>
                <w:rFonts w:ascii="Times New Roman" w:hAnsi="Times New Roman"/>
                <w:sz w:val="24"/>
                <w:szCs w:val="24"/>
              </w:rPr>
              <w:t> </w:t>
            </w:r>
            <w:r>
              <w:rPr>
                <w:rFonts w:ascii="Times New Roman" w:hAnsi="Times New Roman"/>
                <w:sz w:val="24"/>
                <w:szCs w:val="24"/>
              </w:rPr>
              <w:t>% apmērā un prēmijas un naudas balvas 10</w:t>
            </w:r>
            <w:r w:rsidR="00115A23">
              <w:rPr>
                <w:rFonts w:ascii="Times New Roman" w:hAnsi="Times New Roman"/>
                <w:sz w:val="24"/>
                <w:szCs w:val="24"/>
              </w:rPr>
              <w:t> </w:t>
            </w:r>
            <w:r>
              <w:rPr>
                <w:rFonts w:ascii="Times New Roman" w:hAnsi="Times New Roman"/>
                <w:sz w:val="24"/>
                <w:szCs w:val="24"/>
              </w:rPr>
              <w:t>% apmērā no gadā plānotās amatalgas (EKK 1100) – 44</w:t>
            </w:r>
            <w:r w:rsidR="00F554A6">
              <w:rPr>
                <w:rFonts w:ascii="Times New Roman" w:hAnsi="Times New Roman"/>
                <w:sz w:val="24"/>
                <w:szCs w:val="24"/>
              </w:rPr>
              <w:t> </w:t>
            </w:r>
            <w:r>
              <w:rPr>
                <w:rFonts w:ascii="Times New Roman" w:hAnsi="Times New Roman"/>
                <w:sz w:val="24"/>
                <w:szCs w:val="24"/>
              </w:rPr>
              <w:t>237</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w:t>
            </w:r>
          </w:p>
          <w:p w:rsidR="00975099"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Sociālās garantijas 5% no gadā plānotās amatalgas (EKK 1200)– 11</w:t>
            </w:r>
            <w:r w:rsidR="00F554A6">
              <w:rPr>
                <w:rFonts w:ascii="Times New Roman" w:hAnsi="Times New Roman"/>
                <w:sz w:val="24"/>
                <w:szCs w:val="24"/>
              </w:rPr>
              <w:t> </w:t>
            </w:r>
            <w:r>
              <w:rPr>
                <w:rFonts w:ascii="Times New Roman" w:hAnsi="Times New Roman"/>
                <w:sz w:val="24"/>
                <w:szCs w:val="24"/>
              </w:rPr>
              <w:t>059</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w:t>
            </w:r>
          </w:p>
          <w:p w:rsidR="00975099" w:rsidRPr="007B17A7" w:rsidRDefault="00975099" w:rsidP="00975099">
            <w:pPr>
              <w:pStyle w:val="Sarakstarindkopa"/>
              <w:numPr>
                <w:ilvl w:val="0"/>
                <w:numId w:val="4"/>
              </w:numPr>
              <w:spacing w:after="0" w:line="240" w:lineRule="auto"/>
              <w:jc w:val="both"/>
              <w:rPr>
                <w:rFonts w:ascii="Times New Roman" w:hAnsi="Times New Roman"/>
                <w:sz w:val="24"/>
                <w:szCs w:val="24"/>
              </w:rPr>
            </w:pPr>
            <w:r>
              <w:rPr>
                <w:rFonts w:ascii="Times New Roman" w:hAnsi="Times New Roman"/>
                <w:sz w:val="24"/>
                <w:szCs w:val="24"/>
              </w:rPr>
              <w:t>VSAOI (EKK-1200) –</w:t>
            </w:r>
            <w:r w:rsidR="00CA0805">
              <w:rPr>
                <w:rFonts w:ascii="Times New Roman" w:hAnsi="Times New Roman"/>
                <w:sz w:val="24"/>
                <w:szCs w:val="24"/>
              </w:rPr>
              <w:t xml:space="preserve"> 23,59</w:t>
            </w:r>
            <w:r>
              <w:rPr>
                <w:rFonts w:ascii="Times New Roman" w:hAnsi="Times New Roman"/>
                <w:sz w:val="24"/>
                <w:szCs w:val="24"/>
              </w:rPr>
              <w:t>% no (221</w:t>
            </w:r>
            <w:r w:rsidR="00F554A6">
              <w:rPr>
                <w:rFonts w:ascii="Times New Roman" w:hAnsi="Times New Roman"/>
                <w:sz w:val="24"/>
                <w:szCs w:val="24"/>
              </w:rPr>
              <w:t> </w:t>
            </w:r>
            <w:r>
              <w:rPr>
                <w:rFonts w:ascii="Times New Roman" w:hAnsi="Times New Roman"/>
                <w:sz w:val="24"/>
                <w:szCs w:val="24"/>
              </w:rPr>
              <w:t>184</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 xml:space="preserve"> + 44</w:t>
            </w:r>
            <w:r w:rsidR="00F554A6">
              <w:rPr>
                <w:rFonts w:ascii="Times New Roman" w:hAnsi="Times New Roman"/>
                <w:sz w:val="24"/>
                <w:szCs w:val="24"/>
              </w:rPr>
              <w:t> </w:t>
            </w:r>
            <w:r>
              <w:rPr>
                <w:rFonts w:ascii="Times New Roman" w:hAnsi="Times New Roman"/>
                <w:sz w:val="24"/>
                <w:szCs w:val="24"/>
              </w:rPr>
              <w:t>237</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 xml:space="preserve"> + 11</w:t>
            </w:r>
            <w:r w:rsidR="00F554A6">
              <w:rPr>
                <w:rFonts w:ascii="Times New Roman" w:hAnsi="Times New Roman"/>
                <w:sz w:val="24"/>
                <w:szCs w:val="24"/>
              </w:rPr>
              <w:t> </w:t>
            </w:r>
            <w:r>
              <w:rPr>
                <w:rFonts w:ascii="Times New Roman" w:hAnsi="Times New Roman"/>
                <w:sz w:val="24"/>
                <w:szCs w:val="24"/>
              </w:rPr>
              <w:t>059</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 = 65</w:t>
            </w:r>
            <w:r w:rsidR="00F554A6">
              <w:rPr>
                <w:rFonts w:ascii="Times New Roman" w:hAnsi="Times New Roman"/>
                <w:sz w:val="24"/>
                <w:szCs w:val="24"/>
              </w:rPr>
              <w:t> </w:t>
            </w:r>
            <w:r>
              <w:rPr>
                <w:rFonts w:ascii="Times New Roman" w:hAnsi="Times New Roman"/>
                <w:sz w:val="24"/>
                <w:szCs w:val="24"/>
              </w:rPr>
              <w:t>222</w:t>
            </w:r>
            <w:r w:rsidR="00F554A6">
              <w:rPr>
                <w:rFonts w:ascii="Times New Roman" w:hAnsi="Times New Roman"/>
                <w:sz w:val="24"/>
                <w:szCs w:val="24"/>
              </w:rPr>
              <w:t> </w:t>
            </w:r>
            <w:r w:rsidR="00A671BC" w:rsidRPr="00AD0277">
              <w:rPr>
                <w:rFonts w:ascii="Times New Roman" w:eastAsia="Times New Roman" w:hAnsi="Times New Roman"/>
                <w:i/>
                <w:sz w:val="24"/>
                <w:szCs w:val="24"/>
              </w:rPr>
              <w:t>euro</w:t>
            </w:r>
            <w:r>
              <w:rPr>
                <w:rFonts w:ascii="Times New Roman" w:hAnsi="Times New Roman"/>
                <w:sz w:val="24"/>
                <w:szCs w:val="24"/>
              </w:rPr>
              <w:t>.</w:t>
            </w:r>
          </w:p>
          <w:p w:rsidR="00975099" w:rsidRDefault="00975099" w:rsidP="00975099">
            <w:pPr>
              <w:spacing w:after="0" w:line="240" w:lineRule="auto"/>
              <w:ind w:firstLine="720"/>
              <w:jc w:val="both"/>
              <w:rPr>
                <w:rFonts w:ascii="Times New Roman" w:eastAsia="Times New Roman" w:hAnsi="Times New Roman"/>
                <w:sz w:val="24"/>
                <w:szCs w:val="24"/>
              </w:rPr>
            </w:pPr>
          </w:p>
          <w:p w:rsidR="00975099" w:rsidRPr="00DD02E2" w:rsidRDefault="00975099" w:rsidP="00975099">
            <w:pPr>
              <w:spacing w:after="120" w:line="240" w:lineRule="auto"/>
              <w:jc w:val="both"/>
              <w:rPr>
                <w:rFonts w:ascii="Times New Roman" w:hAnsi="Times New Roman"/>
                <w:sz w:val="24"/>
                <w:szCs w:val="24"/>
              </w:rPr>
            </w:pPr>
            <w:r w:rsidRPr="00DD02E2">
              <w:rPr>
                <w:rFonts w:ascii="Times New Roman" w:hAnsi="Times New Roman"/>
                <w:sz w:val="24"/>
                <w:szCs w:val="24"/>
              </w:rPr>
              <w:t xml:space="preserve">      2)</w:t>
            </w:r>
            <w:r w:rsidR="00F85134">
              <w:rPr>
                <w:rFonts w:ascii="Times New Roman" w:hAnsi="Times New Roman"/>
                <w:sz w:val="24"/>
                <w:szCs w:val="24"/>
              </w:rPr>
              <w:t> </w:t>
            </w:r>
            <w:r w:rsidRPr="00DD02E2">
              <w:rPr>
                <w:rFonts w:ascii="Times New Roman" w:hAnsi="Times New Roman"/>
                <w:sz w:val="24"/>
                <w:szCs w:val="24"/>
              </w:rPr>
              <w:t xml:space="preserve">EKK 2000 </w:t>
            </w:r>
            <w:r w:rsidR="00F554A6" w:rsidRPr="00F554A6">
              <w:rPr>
                <w:rFonts w:ascii="Times New Roman" w:hAnsi="Times New Roman"/>
                <w:sz w:val="24"/>
                <w:szCs w:val="24"/>
              </w:rPr>
              <w:t>"</w:t>
            </w:r>
            <w:r w:rsidRPr="00DD02E2">
              <w:rPr>
                <w:rFonts w:ascii="Times New Roman" w:hAnsi="Times New Roman"/>
                <w:sz w:val="24"/>
                <w:szCs w:val="24"/>
              </w:rPr>
              <w:t>Preces un pakalpojumi</w:t>
            </w:r>
            <w:r w:rsidR="00F554A6" w:rsidRPr="00F554A6">
              <w:rPr>
                <w:rFonts w:ascii="Times New Roman" w:hAnsi="Times New Roman"/>
                <w:sz w:val="24"/>
                <w:szCs w:val="24"/>
              </w:rPr>
              <w:t>"</w:t>
            </w:r>
            <w:r w:rsidRPr="00DD02E2">
              <w:rPr>
                <w:rFonts w:ascii="Times New Roman" w:hAnsi="Times New Roman"/>
                <w:sz w:val="24"/>
                <w:szCs w:val="24"/>
              </w:rPr>
              <w:t xml:space="preserve"> – 119</w:t>
            </w:r>
            <w:r w:rsidR="00F554A6">
              <w:rPr>
                <w:rFonts w:ascii="Times New Roman" w:hAnsi="Times New Roman"/>
                <w:sz w:val="24"/>
                <w:szCs w:val="24"/>
              </w:rPr>
              <w:t> </w:t>
            </w:r>
            <w:r w:rsidRPr="00DD02E2">
              <w:rPr>
                <w:rFonts w:ascii="Times New Roman" w:hAnsi="Times New Roman"/>
                <w:sz w:val="24"/>
                <w:szCs w:val="24"/>
              </w:rPr>
              <w:t>563</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 t.sk. pakalpojumu iegādei (EKK 2200) – 116</w:t>
            </w:r>
            <w:r w:rsidR="00F554A6">
              <w:rPr>
                <w:rFonts w:ascii="Times New Roman" w:hAnsi="Times New Roman"/>
                <w:sz w:val="24"/>
                <w:szCs w:val="24"/>
              </w:rPr>
              <w:t> </w:t>
            </w:r>
            <w:r w:rsidRPr="00DD02E2">
              <w:rPr>
                <w:rFonts w:ascii="Times New Roman" w:hAnsi="Times New Roman"/>
                <w:sz w:val="24"/>
                <w:szCs w:val="24"/>
              </w:rPr>
              <w:t>063</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 xml:space="preserve">, preču iegādei (EKK 2300) </w:t>
            </w:r>
            <w:r w:rsidR="00FE6FFD">
              <w:rPr>
                <w:rFonts w:ascii="Times New Roman" w:hAnsi="Times New Roman"/>
                <w:sz w:val="24"/>
                <w:szCs w:val="24"/>
              </w:rPr>
              <w:t xml:space="preserve">– </w:t>
            </w:r>
            <w:r w:rsidRPr="00DD02E2">
              <w:rPr>
                <w:rFonts w:ascii="Times New Roman" w:hAnsi="Times New Roman"/>
                <w:sz w:val="24"/>
                <w:szCs w:val="24"/>
              </w:rPr>
              <w:t>3500</w:t>
            </w:r>
            <w:r w:rsidR="00F554A6">
              <w:rPr>
                <w:rFonts w:ascii="Times New Roman" w:hAnsi="Times New Roman"/>
                <w:sz w:val="24"/>
                <w:szCs w:val="24"/>
              </w:rPr>
              <w:t> </w:t>
            </w:r>
            <w:r w:rsidRPr="00DD02E2">
              <w:rPr>
                <w:rFonts w:ascii="Times New Roman" w:hAnsi="Times New Roman"/>
                <w:i/>
                <w:sz w:val="24"/>
                <w:szCs w:val="24"/>
              </w:rPr>
              <w:t>euro</w:t>
            </w:r>
            <w:r w:rsidRPr="00DD02E2">
              <w:rPr>
                <w:rFonts w:ascii="Times New Roman" w:hAnsi="Times New Roman"/>
                <w:sz w:val="24"/>
                <w:szCs w:val="24"/>
              </w:rPr>
              <w:t>.</w:t>
            </w:r>
          </w:p>
          <w:p w:rsidR="00975099" w:rsidRPr="00DD02E2" w:rsidRDefault="00975099" w:rsidP="00975099">
            <w:pPr>
              <w:pStyle w:val="Sarakstarindkopa"/>
              <w:numPr>
                <w:ilvl w:val="0"/>
                <w:numId w:val="4"/>
              </w:numPr>
              <w:spacing w:after="120" w:line="240" w:lineRule="auto"/>
              <w:jc w:val="both"/>
              <w:rPr>
                <w:rFonts w:ascii="Times New Roman" w:hAnsi="Times New Roman"/>
                <w:sz w:val="24"/>
                <w:szCs w:val="24"/>
              </w:rPr>
            </w:pPr>
            <w:r w:rsidRPr="00DD02E2">
              <w:rPr>
                <w:rFonts w:ascii="Times New Roman" w:hAnsi="Times New Roman"/>
                <w:sz w:val="24"/>
                <w:szCs w:val="24"/>
              </w:rPr>
              <w:t>Pakalpojumi (EKK 2200) 116</w:t>
            </w:r>
            <w:r w:rsidR="00F554A6">
              <w:rPr>
                <w:rFonts w:ascii="Times New Roman" w:hAnsi="Times New Roman"/>
                <w:sz w:val="24"/>
                <w:szCs w:val="24"/>
              </w:rPr>
              <w:t> </w:t>
            </w:r>
            <w:r w:rsidRPr="00DD02E2">
              <w:rPr>
                <w:rFonts w:ascii="Times New Roman" w:hAnsi="Times New Roman"/>
                <w:sz w:val="24"/>
                <w:szCs w:val="24"/>
              </w:rPr>
              <w:t>063</w:t>
            </w:r>
            <w:r w:rsidR="00F554A6">
              <w:rPr>
                <w:rFonts w:ascii="Times New Roman" w:hAnsi="Times New Roman"/>
                <w:sz w:val="24"/>
                <w:szCs w:val="24"/>
              </w:rPr>
              <w:t> </w:t>
            </w:r>
            <w:r w:rsidR="009814A2" w:rsidRPr="00DD02E2">
              <w:rPr>
                <w:rFonts w:ascii="Times New Roman" w:hAnsi="Times New Roman"/>
                <w:i/>
                <w:sz w:val="24"/>
                <w:szCs w:val="24"/>
              </w:rPr>
              <w:t>euro</w:t>
            </w:r>
            <w:r w:rsidRPr="00DD02E2">
              <w:rPr>
                <w:rFonts w:ascii="Times New Roman" w:hAnsi="Times New Roman"/>
                <w:sz w:val="24"/>
                <w:szCs w:val="24"/>
              </w:rPr>
              <w:t>, t.sk.:</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pasta pakalpojumi 50</w:t>
            </w:r>
            <w:r w:rsidR="00F554A6">
              <w:rPr>
                <w:rFonts w:ascii="Times New Roman" w:hAnsi="Times New Roman"/>
                <w:sz w:val="24"/>
                <w:szCs w:val="24"/>
                <w:u w:val="single"/>
              </w:rPr>
              <w:t> </w:t>
            </w:r>
            <w:r w:rsidRPr="00DD02E2">
              <w:rPr>
                <w:rFonts w:ascii="Times New Roman" w:hAnsi="Times New Roman"/>
                <w:sz w:val="24"/>
                <w:szCs w:val="24"/>
                <w:u w:val="single"/>
              </w:rPr>
              <w:t>000</w:t>
            </w:r>
            <w:r w:rsidR="00F554A6">
              <w:rPr>
                <w:rFonts w:ascii="Times New Roman" w:hAnsi="Times New Roman"/>
                <w:sz w:val="24"/>
                <w:szCs w:val="24"/>
                <w:u w:val="single"/>
              </w:rPr>
              <w:t> </w:t>
            </w:r>
            <w:r w:rsidR="009814A2" w:rsidRPr="00DD02E2">
              <w:rPr>
                <w:rFonts w:ascii="Times New Roman" w:hAnsi="Times New Roman"/>
                <w:i/>
                <w:sz w:val="24"/>
                <w:szCs w:val="24"/>
              </w:rPr>
              <w:t>euro</w:t>
            </w:r>
            <w:r w:rsidRPr="00DD02E2">
              <w:rPr>
                <w:rFonts w:ascii="Times New Roman" w:hAnsi="Times New Roman"/>
                <w:sz w:val="24"/>
                <w:szCs w:val="24"/>
              </w:rPr>
              <w:t xml:space="preserve"> – nosūtāmo dokumentu skaits </w:t>
            </w:r>
            <w:r w:rsidR="00AA6B1B">
              <w:rPr>
                <w:rFonts w:ascii="Times New Roman" w:hAnsi="Times New Roman"/>
                <w:sz w:val="24"/>
                <w:szCs w:val="24"/>
              </w:rPr>
              <w:t>41</w:t>
            </w:r>
            <w:r w:rsidR="00F554A6">
              <w:rPr>
                <w:rFonts w:ascii="Times New Roman" w:hAnsi="Times New Roman"/>
                <w:sz w:val="24"/>
                <w:szCs w:val="24"/>
              </w:rPr>
              <w:t> </w:t>
            </w:r>
            <w:r w:rsidR="00AA6B1B">
              <w:rPr>
                <w:rFonts w:ascii="Times New Roman" w:hAnsi="Times New Roman"/>
                <w:sz w:val="24"/>
                <w:szCs w:val="24"/>
              </w:rPr>
              <w:t>666</w:t>
            </w:r>
            <w:r w:rsidRPr="00DD02E2">
              <w:rPr>
                <w:rFonts w:ascii="Times New Roman" w:hAnsi="Times New Roman"/>
                <w:sz w:val="24"/>
                <w:szCs w:val="24"/>
              </w:rPr>
              <w:t xml:space="preserve"> gab.</w:t>
            </w:r>
            <w:r w:rsidR="00AA6B1B">
              <w:rPr>
                <w:rFonts w:ascii="Times New Roman" w:hAnsi="Times New Roman"/>
                <w:sz w:val="24"/>
                <w:szCs w:val="24"/>
              </w:rPr>
              <w:t xml:space="preserve"> </w:t>
            </w:r>
            <w:r w:rsidR="00AA6B1B" w:rsidRPr="00654F59">
              <w:rPr>
                <w:rFonts w:ascii="Times New Roman" w:hAnsi="Times New Roman"/>
                <w:sz w:val="24"/>
                <w:szCs w:val="24"/>
              </w:rPr>
              <w:t>x vidēji 1,20</w:t>
            </w:r>
            <w:r w:rsidR="00F554A6">
              <w:rPr>
                <w:rFonts w:ascii="Times New Roman" w:hAnsi="Times New Roman"/>
                <w:sz w:val="24"/>
                <w:szCs w:val="24"/>
              </w:rPr>
              <w:t> </w:t>
            </w:r>
            <w:r w:rsidR="00AA6B1B" w:rsidRPr="00654F59">
              <w:rPr>
                <w:rFonts w:ascii="Times New Roman" w:hAnsi="Times New Roman"/>
                <w:i/>
                <w:sz w:val="24"/>
                <w:szCs w:val="24"/>
              </w:rPr>
              <w:t>euro</w:t>
            </w:r>
            <w:r w:rsidR="001E0606" w:rsidRPr="001E0606">
              <w:rPr>
                <w:rFonts w:ascii="Times New Roman" w:hAnsi="Times New Roman"/>
                <w:sz w:val="24"/>
                <w:szCs w:val="24"/>
              </w:rPr>
              <w:t>/</w:t>
            </w:r>
            <w:r w:rsidR="00654F59">
              <w:rPr>
                <w:rFonts w:ascii="Times New Roman" w:hAnsi="Times New Roman"/>
                <w:i/>
                <w:sz w:val="24"/>
                <w:szCs w:val="24"/>
              </w:rPr>
              <w:t>gab.</w:t>
            </w:r>
            <w:r w:rsidRPr="00DD02E2">
              <w:rPr>
                <w:rFonts w:ascii="Times New Roman" w:hAnsi="Times New Roman"/>
                <w:sz w:val="24"/>
                <w:szCs w:val="24"/>
              </w:rPr>
              <w:t xml:space="preserve"> (ierakstītās vēstules </w:t>
            </w:r>
            <w:r w:rsidR="00AA6B1B">
              <w:rPr>
                <w:rFonts w:ascii="Times New Roman" w:hAnsi="Times New Roman"/>
                <w:sz w:val="24"/>
                <w:szCs w:val="24"/>
              </w:rPr>
              <w:t>Latvijā, uz ārzemēm)</w:t>
            </w:r>
            <w:r w:rsidR="00F85134">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e-paraksts (laika zīmogs) 1586</w:t>
            </w:r>
            <w:r w:rsidR="00F554A6">
              <w:rPr>
                <w:rFonts w:ascii="Times New Roman" w:hAnsi="Times New Roman"/>
                <w:sz w:val="24"/>
                <w:szCs w:val="24"/>
                <w:u w:val="single"/>
              </w:rPr>
              <w:t> </w:t>
            </w:r>
            <w:r w:rsidR="003A553F" w:rsidRPr="00DD02E2">
              <w:rPr>
                <w:rFonts w:ascii="Times New Roman" w:hAnsi="Times New Roman"/>
                <w:i/>
                <w:sz w:val="24"/>
                <w:szCs w:val="24"/>
              </w:rPr>
              <w:t>euro</w:t>
            </w:r>
            <w:r w:rsidR="00654F59">
              <w:rPr>
                <w:rFonts w:ascii="Times New Roman" w:hAnsi="Times New Roman"/>
                <w:sz w:val="24"/>
                <w:szCs w:val="24"/>
              </w:rPr>
              <w:t xml:space="preserve"> </w:t>
            </w:r>
            <w:r w:rsidR="005932E8">
              <w:rPr>
                <w:rFonts w:ascii="Times New Roman" w:hAnsi="Times New Roman"/>
                <w:sz w:val="24"/>
                <w:szCs w:val="24"/>
              </w:rPr>
              <w:t>(</w:t>
            </w:r>
            <w:r w:rsidRPr="00DD02E2">
              <w:rPr>
                <w:rFonts w:ascii="Times New Roman" w:hAnsi="Times New Roman"/>
                <w:sz w:val="24"/>
                <w:szCs w:val="24"/>
              </w:rPr>
              <w:t xml:space="preserve">parakstāmo dokumentu skaits 12 672 </w:t>
            </w:r>
            <w:r w:rsidR="003A553F">
              <w:rPr>
                <w:rFonts w:ascii="Times New Roman" w:hAnsi="Times New Roman"/>
                <w:sz w:val="24"/>
                <w:szCs w:val="24"/>
              </w:rPr>
              <w:t>x</w:t>
            </w:r>
            <w:r w:rsidRPr="00DD02E2">
              <w:rPr>
                <w:rFonts w:ascii="Times New Roman" w:hAnsi="Times New Roman"/>
                <w:sz w:val="24"/>
                <w:szCs w:val="24"/>
              </w:rPr>
              <w:t xml:space="preserve"> 0</w:t>
            </w:r>
            <w:r w:rsidR="003A553F">
              <w:rPr>
                <w:rFonts w:ascii="Times New Roman" w:hAnsi="Times New Roman"/>
                <w:sz w:val="24"/>
                <w:szCs w:val="24"/>
              </w:rPr>
              <w:t>,</w:t>
            </w:r>
            <w:r w:rsidRPr="00DD02E2">
              <w:rPr>
                <w:rFonts w:ascii="Times New Roman" w:hAnsi="Times New Roman"/>
                <w:sz w:val="24"/>
                <w:szCs w:val="24"/>
              </w:rPr>
              <w:t>1251</w:t>
            </w:r>
            <w:r w:rsidR="00F554A6">
              <w:rPr>
                <w:rFonts w:ascii="Times New Roman" w:hAnsi="Times New Roman"/>
                <w:sz w:val="24"/>
                <w:szCs w:val="24"/>
              </w:rPr>
              <w:t> </w:t>
            </w:r>
            <w:r w:rsidR="003A553F" w:rsidRPr="00DD02E2">
              <w:rPr>
                <w:rFonts w:ascii="Times New Roman" w:hAnsi="Times New Roman"/>
                <w:i/>
                <w:sz w:val="24"/>
                <w:szCs w:val="24"/>
              </w:rPr>
              <w:t>euro</w:t>
            </w:r>
            <w:r w:rsidRPr="00DD02E2">
              <w:rPr>
                <w:rFonts w:ascii="Times New Roman" w:hAnsi="Times New Roman"/>
                <w:sz w:val="24"/>
                <w:szCs w:val="24"/>
              </w:rPr>
              <w:t>/gab.</w:t>
            </w:r>
            <w:r w:rsidR="005932E8">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sakaru pakalpojumi 1127</w:t>
            </w:r>
            <w:r w:rsidR="00F554A6">
              <w:rPr>
                <w:rFonts w:ascii="Times New Roman" w:hAnsi="Times New Roman"/>
                <w:sz w:val="24"/>
                <w:szCs w:val="24"/>
                <w:u w:val="single"/>
              </w:rPr>
              <w:t> </w:t>
            </w:r>
            <w:r w:rsidR="00AD3BEA" w:rsidRPr="001E409B">
              <w:rPr>
                <w:rFonts w:ascii="Times New Roman" w:hAnsi="Times New Roman"/>
                <w:i/>
                <w:sz w:val="24"/>
                <w:szCs w:val="24"/>
                <w:u w:val="single"/>
              </w:rPr>
              <w:t>euro</w:t>
            </w:r>
            <w:r w:rsidR="00AD3BEA" w:rsidRPr="00DD02E2">
              <w:rPr>
                <w:rFonts w:ascii="Times New Roman" w:hAnsi="Times New Roman"/>
                <w:sz w:val="24"/>
                <w:szCs w:val="24"/>
              </w:rPr>
              <w:t xml:space="preserve"> </w:t>
            </w:r>
            <w:r w:rsidR="005932E8">
              <w:rPr>
                <w:rFonts w:ascii="Times New Roman" w:hAnsi="Times New Roman"/>
                <w:sz w:val="24"/>
                <w:szCs w:val="24"/>
              </w:rPr>
              <w:t>(</w:t>
            </w:r>
            <w:r w:rsidRPr="00DD02E2">
              <w:rPr>
                <w:rFonts w:ascii="Times New Roman" w:hAnsi="Times New Roman"/>
                <w:sz w:val="24"/>
                <w:szCs w:val="24"/>
              </w:rPr>
              <w:t xml:space="preserve">balss tīkla pieslēguma nodrošināšana </w:t>
            </w:r>
            <w:r w:rsidR="001F2677">
              <w:rPr>
                <w:rFonts w:ascii="Times New Roman" w:hAnsi="Times New Roman"/>
                <w:sz w:val="24"/>
                <w:szCs w:val="24"/>
              </w:rPr>
              <w:t xml:space="preserve">vidēji </w:t>
            </w:r>
            <w:r w:rsidRPr="00DD02E2">
              <w:rPr>
                <w:rFonts w:ascii="Times New Roman" w:hAnsi="Times New Roman"/>
                <w:sz w:val="24"/>
                <w:szCs w:val="24"/>
              </w:rPr>
              <w:t>48</w:t>
            </w:r>
            <w:r w:rsidR="001F2677">
              <w:rPr>
                <w:rFonts w:ascii="Times New Roman" w:hAnsi="Times New Roman"/>
                <w:sz w:val="24"/>
                <w:szCs w:val="24"/>
              </w:rPr>
              <w:t>,</w:t>
            </w:r>
            <w:r w:rsidRPr="00DD02E2">
              <w:rPr>
                <w:rFonts w:ascii="Times New Roman" w:hAnsi="Times New Roman"/>
                <w:sz w:val="24"/>
                <w:szCs w:val="24"/>
              </w:rPr>
              <w:t>90</w:t>
            </w:r>
            <w:r w:rsidR="00F554A6">
              <w:rPr>
                <w:rFonts w:ascii="Times New Roman" w:hAnsi="Times New Roman"/>
                <w:sz w:val="24"/>
                <w:szCs w:val="24"/>
              </w:rPr>
              <w:t> </w:t>
            </w:r>
            <w:r w:rsidR="00AD3BEA" w:rsidRPr="00DD02E2">
              <w:rPr>
                <w:rFonts w:ascii="Times New Roman" w:hAnsi="Times New Roman"/>
                <w:i/>
                <w:sz w:val="24"/>
                <w:szCs w:val="24"/>
              </w:rPr>
              <w:t>euro</w:t>
            </w:r>
            <w:r w:rsidR="001F2677">
              <w:rPr>
                <w:rFonts w:ascii="Times New Roman" w:hAnsi="Times New Roman"/>
                <w:sz w:val="24"/>
                <w:szCs w:val="24"/>
              </w:rPr>
              <w:t>/</w:t>
            </w:r>
            <w:r w:rsidRPr="00DD02E2">
              <w:rPr>
                <w:rFonts w:ascii="Times New Roman" w:hAnsi="Times New Roman"/>
                <w:sz w:val="24"/>
                <w:szCs w:val="24"/>
              </w:rPr>
              <w:t>mēn., par sarunām vidēji 45</w:t>
            </w:r>
            <w:r w:rsidR="00F554A6">
              <w:rPr>
                <w:rFonts w:ascii="Times New Roman" w:hAnsi="Times New Roman"/>
                <w:sz w:val="24"/>
                <w:szCs w:val="24"/>
              </w:rPr>
              <w:t> </w:t>
            </w:r>
            <w:r w:rsidR="00AD3BEA" w:rsidRPr="00DD02E2">
              <w:rPr>
                <w:rFonts w:ascii="Times New Roman" w:hAnsi="Times New Roman"/>
                <w:i/>
                <w:sz w:val="24"/>
                <w:szCs w:val="24"/>
              </w:rPr>
              <w:t>euro</w:t>
            </w:r>
            <w:r w:rsidR="001F2677">
              <w:rPr>
                <w:rFonts w:ascii="Times New Roman" w:hAnsi="Times New Roman"/>
                <w:sz w:val="24"/>
                <w:szCs w:val="24"/>
              </w:rPr>
              <w:t>/</w:t>
            </w:r>
            <w:r w:rsidRPr="00DD02E2">
              <w:rPr>
                <w:rFonts w:ascii="Times New Roman" w:hAnsi="Times New Roman"/>
                <w:sz w:val="24"/>
                <w:szCs w:val="24"/>
              </w:rPr>
              <w:t>mēn.</w:t>
            </w:r>
            <w:r w:rsidR="005932E8">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sakaru pakalpojumi (internets) 5193</w:t>
            </w:r>
            <w:r w:rsidR="00115A23">
              <w:rPr>
                <w:rFonts w:ascii="Times New Roman" w:hAnsi="Times New Roman"/>
                <w:sz w:val="24"/>
                <w:szCs w:val="24"/>
                <w:u w:val="single"/>
              </w:rPr>
              <w:t> </w:t>
            </w:r>
            <w:r w:rsidR="003A553F" w:rsidRPr="00DD02E2">
              <w:rPr>
                <w:rFonts w:ascii="Times New Roman" w:hAnsi="Times New Roman"/>
                <w:i/>
                <w:sz w:val="24"/>
                <w:szCs w:val="24"/>
              </w:rPr>
              <w:t>euro</w:t>
            </w:r>
            <w:r w:rsidR="00654F59">
              <w:rPr>
                <w:rFonts w:ascii="Times New Roman" w:hAnsi="Times New Roman"/>
                <w:sz w:val="24"/>
                <w:szCs w:val="24"/>
              </w:rPr>
              <w:t xml:space="preserve"> </w:t>
            </w:r>
            <w:r w:rsidR="005F6D72">
              <w:rPr>
                <w:rFonts w:ascii="Times New Roman" w:hAnsi="Times New Roman"/>
                <w:sz w:val="24"/>
                <w:szCs w:val="24"/>
              </w:rPr>
              <w:t>(</w:t>
            </w:r>
            <w:r w:rsidRPr="00DD02E2">
              <w:rPr>
                <w:rFonts w:ascii="Times New Roman" w:hAnsi="Times New Roman"/>
                <w:sz w:val="24"/>
                <w:szCs w:val="24"/>
              </w:rPr>
              <w:t>432</w:t>
            </w:r>
            <w:r w:rsidR="00C26763">
              <w:rPr>
                <w:rFonts w:ascii="Times New Roman" w:hAnsi="Times New Roman"/>
                <w:sz w:val="24"/>
                <w:szCs w:val="24"/>
              </w:rPr>
              <w:t>,</w:t>
            </w:r>
            <w:r w:rsidRPr="00DD02E2">
              <w:rPr>
                <w:rFonts w:ascii="Times New Roman" w:hAnsi="Times New Roman"/>
                <w:sz w:val="24"/>
                <w:szCs w:val="24"/>
              </w:rPr>
              <w:t>70</w:t>
            </w:r>
            <w:r w:rsidR="00F85134">
              <w:rPr>
                <w:rFonts w:ascii="Times New Roman" w:hAnsi="Times New Roman"/>
                <w:sz w:val="24"/>
                <w:szCs w:val="24"/>
              </w:rPr>
              <w:t> </w:t>
            </w:r>
            <w:r w:rsidR="00C26763" w:rsidRPr="001E409B">
              <w:rPr>
                <w:rFonts w:ascii="Times New Roman" w:hAnsi="Times New Roman"/>
                <w:i/>
                <w:sz w:val="24"/>
                <w:szCs w:val="24"/>
              </w:rPr>
              <w:t>euro</w:t>
            </w:r>
            <w:r w:rsidRPr="00DD02E2">
              <w:rPr>
                <w:rFonts w:ascii="Times New Roman" w:hAnsi="Times New Roman"/>
                <w:sz w:val="24"/>
                <w:szCs w:val="24"/>
              </w:rPr>
              <w:t>/ mēn.</w:t>
            </w:r>
            <w:r w:rsidR="00C26763">
              <w:rPr>
                <w:rFonts w:ascii="Times New Roman" w:hAnsi="Times New Roman"/>
                <w:sz w:val="24"/>
                <w:szCs w:val="24"/>
              </w:rPr>
              <w:t xml:space="preserve"> x </w:t>
            </w:r>
            <w:r w:rsidR="00654F59">
              <w:rPr>
                <w:rFonts w:ascii="Times New Roman" w:hAnsi="Times New Roman"/>
                <w:sz w:val="24"/>
                <w:szCs w:val="24"/>
              </w:rPr>
              <w:t>12 mēn.</w:t>
            </w:r>
            <w:r w:rsidR="005F6D72">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biroja telpu (200</w:t>
            </w:r>
            <w:r w:rsidR="00F85134">
              <w:rPr>
                <w:rFonts w:ascii="Times New Roman" w:hAnsi="Times New Roman"/>
                <w:sz w:val="24"/>
                <w:szCs w:val="24"/>
                <w:u w:val="single"/>
              </w:rPr>
              <w:t> </w:t>
            </w:r>
            <w:r w:rsidRPr="00DD02E2">
              <w:rPr>
                <w:rFonts w:ascii="Times New Roman" w:hAnsi="Times New Roman"/>
                <w:sz w:val="24"/>
                <w:szCs w:val="24"/>
                <w:u w:val="single"/>
              </w:rPr>
              <w:t>m</w:t>
            </w:r>
            <w:r w:rsidRPr="00DD02E2">
              <w:rPr>
                <w:rFonts w:ascii="Times New Roman" w:hAnsi="Times New Roman"/>
                <w:sz w:val="24"/>
                <w:szCs w:val="24"/>
                <w:u w:val="single"/>
                <w:vertAlign w:val="superscript"/>
              </w:rPr>
              <w:t>2</w:t>
            </w:r>
            <w:r w:rsidRPr="00DD02E2">
              <w:rPr>
                <w:rFonts w:ascii="Times New Roman" w:hAnsi="Times New Roman"/>
                <w:sz w:val="24"/>
                <w:szCs w:val="24"/>
                <w:u w:val="single"/>
              </w:rPr>
              <w:t>) noma 23</w:t>
            </w:r>
            <w:r w:rsidR="00F85134">
              <w:rPr>
                <w:rFonts w:ascii="Times New Roman" w:hAnsi="Times New Roman"/>
                <w:sz w:val="24"/>
                <w:szCs w:val="24"/>
                <w:u w:val="single"/>
              </w:rPr>
              <w:t> </w:t>
            </w:r>
            <w:r w:rsidRPr="00DD02E2">
              <w:rPr>
                <w:rFonts w:ascii="Times New Roman" w:hAnsi="Times New Roman"/>
                <w:sz w:val="24"/>
                <w:szCs w:val="24"/>
                <w:u w:val="single"/>
              </w:rPr>
              <w:t>232</w:t>
            </w:r>
            <w:r w:rsidR="00F85134">
              <w:rPr>
                <w:rFonts w:ascii="Times New Roman" w:hAnsi="Times New Roman"/>
                <w:sz w:val="24"/>
                <w:szCs w:val="24"/>
                <w:u w:val="single"/>
              </w:rPr>
              <w:t> </w:t>
            </w:r>
            <w:r w:rsidR="001D6F77" w:rsidRPr="001E409B">
              <w:rPr>
                <w:rFonts w:ascii="Times New Roman" w:hAnsi="Times New Roman"/>
                <w:i/>
                <w:sz w:val="24"/>
                <w:szCs w:val="24"/>
                <w:u w:val="single"/>
              </w:rPr>
              <w:t>euro</w:t>
            </w:r>
            <w:r w:rsidR="001D6F77" w:rsidRPr="00DD02E2">
              <w:rPr>
                <w:rFonts w:ascii="Times New Roman" w:hAnsi="Times New Roman"/>
                <w:sz w:val="24"/>
                <w:szCs w:val="24"/>
              </w:rPr>
              <w:t xml:space="preserve"> </w:t>
            </w:r>
            <w:r w:rsidR="005F6D72">
              <w:rPr>
                <w:rFonts w:ascii="Times New Roman" w:hAnsi="Times New Roman"/>
                <w:sz w:val="24"/>
                <w:szCs w:val="24"/>
              </w:rPr>
              <w:t>(</w:t>
            </w:r>
            <w:r w:rsidR="001D6F77">
              <w:rPr>
                <w:rFonts w:ascii="Times New Roman" w:hAnsi="Times New Roman"/>
                <w:sz w:val="24"/>
                <w:szCs w:val="24"/>
              </w:rPr>
              <w:t>9,68</w:t>
            </w:r>
            <w:r w:rsidR="00F85134">
              <w:rPr>
                <w:rFonts w:ascii="Times New Roman" w:hAnsi="Times New Roman"/>
                <w:sz w:val="24"/>
                <w:szCs w:val="24"/>
              </w:rPr>
              <w:t> </w:t>
            </w:r>
            <w:r w:rsidR="001D6F77" w:rsidRPr="001E409B">
              <w:rPr>
                <w:rFonts w:ascii="Times New Roman" w:hAnsi="Times New Roman"/>
                <w:i/>
                <w:sz w:val="24"/>
                <w:szCs w:val="24"/>
              </w:rPr>
              <w:t>euro</w:t>
            </w:r>
            <w:r w:rsidRPr="00DD02E2">
              <w:rPr>
                <w:rFonts w:ascii="Times New Roman" w:hAnsi="Times New Roman"/>
                <w:sz w:val="24"/>
                <w:szCs w:val="24"/>
              </w:rPr>
              <w:t>/ m</w:t>
            </w:r>
            <w:r w:rsidRPr="00DD02E2">
              <w:rPr>
                <w:rFonts w:ascii="Times New Roman" w:hAnsi="Times New Roman"/>
                <w:sz w:val="24"/>
                <w:szCs w:val="24"/>
                <w:vertAlign w:val="superscript"/>
              </w:rPr>
              <w:t>2</w:t>
            </w:r>
            <w:r w:rsidRPr="00DD02E2">
              <w:rPr>
                <w:rFonts w:ascii="Times New Roman" w:hAnsi="Times New Roman"/>
                <w:sz w:val="24"/>
                <w:szCs w:val="24"/>
              </w:rPr>
              <w:t xml:space="preserve"> </w:t>
            </w:r>
            <w:r w:rsidR="001D6F77">
              <w:rPr>
                <w:rFonts w:ascii="Times New Roman" w:hAnsi="Times New Roman"/>
                <w:sz w:val="24"/>
                <w:szCs w:val="24"/>
              </w:rPr>
              <w:t xml:space="preserve">x </w:t>
            </w:r>
            <w:r w:rsidRPr="00DD02E2">
              <w:rPr>
                <w:rFonts w:ascii="Times New Roman" w:hAnsi="Times New Roman"/>
                <w:sz w:val="24"/>
                <w:szCs w:val="24"/>
              </w:rPr>
              <w:t>200</w:t>
            </w:r>
            <w:r w:rsidR="00F85134">
              <w:rPr>
                <w:rFonts w:ascii="Times New Roman" w:hAnsi="Times New Roman"/>
                <w:sz w:val="24"/>
                <w:szCs w:val="24"/>
              </w:rPr>
              <w:t> </w:t>
            </w:r>
            <w:r w:rsidRPr="00DD02E2">
              <w:rPr>
                <w:rFonts w:ascii="Times New Roman" w:hAnsi="Times New Roman"/>
                <w:sz w:val="24"/>
                <w:szCs w:val="24"/>
              </w:rPr>
              <w:t>m</w:t>
            </w:r>
            <w:r w:rsidRPr="001E409B">
              <w:rPr>
                <w:rFonts w:ascii="Times New Roman" w:hAnsi="Times New Roman"/>
                <w:sz w:val="24"/>
                <w:szCs w:val="24"/>
                <w:vertAlign w:val="superscript"/>
              </w:rPr>
              <w:t>2</w:t>
            </w:r>
            <w:r w:rsidR="001D6F77">
              <w:rPr>
                <w:rFonts w:ascii="Times New Roman" w:hAnsi="Times New Roman"/>
                <w:sz w:val="24"/>
                <w:szCs w:val="24"/>
                <w:vertAlign w:val="superscript"/>
              </w:rPr>
              <w:t xml:space="preserve"> </w:t>
            </w:r>
            <w:r w:rsidR="001D6F77">
              <w:rPr>
                <w:rFonts w:ascii="Times New Roman" w:hAnsi="Times New Roman"/>
                <w:sz w:val="24"/>
                <w:szCs w:val="24"/>
              </w:rPr>
              <w:t xml:space="preserve">x </w:t>
            </w:r>
            <w:r w:rsidRPr="00DD02E2">
              <w:rPr>
                <w:rFonts w:ascii="Times New Roman" w:hAnsi="Times New Roman"/>
                <w:sz w:val="24"/>
                <w:szCs w:val="24"/>
              </w:rPr>
              <w:t>12 mēn. = 23</w:t>
            </w:r>
            <w:r w:rsidR="00F85134">
              <w:rPr>
                <w:rFonts w:ascii="Times New Roman" w:hAnsi="Times New Roman"/>
                <w:sz w:val="24"/>
                <w:szCs w:val="24"/>
              </w:rPr>
              <w:t> </w:t>
            </w:r>
            <w:r w:rsidRPr="00DD02E2">
              <w:rPr>
                <w:rFonts w:ascii="Times New Roman" w:hAnsi="Times New Roman"/>
                <w:sz w:val="24"/>
                <w:szCs w:val="24"/>
              </w:rPr>
              <w:t>232</w:t>
            </w:r>
            <w:r w:rsidR="00F85134">
              <w:rPr>
                <w:rFonts w:ascii="Times New Roman" w:hAnsi="Times New Roman"/>
                <w:sz w:val="24"/>
                <w:szCs w:val="24"/>
              </w:rPr>
              <w:t> </w:t>
            </w:r>
            <w:r w:rsidR="001D6F77" w:rsidRPr="001E409B">
              <w:rPr>
                <w:rFonts w:ascii="Times New Roman" w:hAnsi="Times New Roman"/>
                <w:i/>
                <w:sz w:val="24"/>
                <w:szCs w:val="24"/>
              </w:rPr>
              <w:t>euro</w:t>
            </w:r>
            <w:r w:rsidR="005F6D72">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esošo biroja telpu (400</w:t>
            </w:r>
            <w:r w:rsidR="00F85134">
              <w:rPr>
                <w:rFonts w:ascii="Times New Roman" w:hAnsi="Times New Roman"/>
                <w:sz w:val="24"/>
                <w:szCs w:val="24"/>
                <w:u w:val="single"/>
              </w:rPr>
              <w:t> </w:t>
            </w:r>
            <w:r w:rsidRPr="00DD02E2">
              <w:rPr>
                <w:rFonts w:ascii="Times New Roman" w:hAnsi="Times New Roman"/>
                <w:sz w:val="24"/>
                <w:szCs w:val="24"/>
                <w:u w:val="single"/>
              </w:rPr>
              <w:t>m</w:t>
            </w:r>
            <w:r w:rsidRPr="00DD02E2">
              <w:rPr>
                <w:rFonts w:ascii="Times New Roman" w:hAnsi="Times New Roman"/>
                <w:sz w:val="24"/>
                <w:szCs w:val="24"/>
                <w:u w:val="single"/>
                <w:vertAlign w:val="superscript"/>
              </w:rPr>
              <w:t>2</w:t>
            </w:r>
            <w:r w:rsidRPr="00DD02E2">
              <w:rPr>
                <w:rFonts w:ascii="Times New Roman" w:hAnsi="Times New Roman"/>
                <w:sz w:val="24"/>
                <w:szCs w:val="24"/>
                <w:u w:val="single"/>
              </w:rPr>
              <w:t>) nomas līguma pagarināšana 17</w:t>
            </w:r>
            <w:r w:rsidR="00F85134">
              <w:rPr>
                <w:rFonts w:ascii="Times New Roman" w:hAnsi="Times New Roman"/>
                <w:sz w:val="24"/>
                <w:szCs w:val="24"/>
                <w:u w:val="single"/>
              </w:rPr>
              <w:t> </w:t>
            </w:r>
            <w:r w:rsidRPr="00DD02E2">
              <w:rPr>
                <w:rFonts w:ascii="Times New Roman" w:hAnsi="Times New Roman"/>
                <w:sz w:val="24"/>
                <w:szCs w:val="24"/>
                <w:u w:val="single"/>
              </w:rPr>
              <w:t>424</w:t>
            </w:r>
            <w:r w:rsidR="00F85134">
              <w:rPr>
                <w:rFonts w:ascii="Times New Roman" w:hAnsi="Times New Roman"/>
                <w:sz w:val="24"/>
                <w:szCs w:val="24"/>
                <w:u w:val="single"/>
              </w:rPr>
              <w:t> </w:t>
            </w:r>
            <w:r w:rsidR="003A553F" w:rsidRPr="00DD02E2">
              <w:rPr>
                <w:rFonts w:ascii="Times New Roman" w:hAnsi="Times New Roman"/>
                <w:i/>
                <w:sz w:val="24"/>
                <w:szCs w:val="24"/>
              </w:rPr>
              <w:t>euro</w:t>
            </w:r>
            <w:r w:rsidRPr="00DD02E2">
              <w:rPr>
                <w:rFonts w:ascii="Times New Roman" w:hAnsi="Times New Roman"/>
                <w:sz w:val="24"/>
                <w:szCs w:val="24"/>
              </w:rPr>
              <w:t xml:space="preserve"> </w:t>
            </w:r>
            <w:r w:rsidR="00232BE5">
              <w:rPr>
                <w:rFonts w:ascii="Times New Roman" w:hAnsi="Times New Roman"/>
                <w:sz w:val="24"/>
                <w:szCs w:val="24"/>
              </w:rPr>
              <w:t>(</w:t>
            </w:r>
            <w:r w:rsidRPr="00DD02E2">
              <w:rPr>
                <w:rFonts w:ascii="Times New Roman" w:hAnsi="Times New Roman"/>
                <w:sz w:val="24"/>
                <w:szCs w:val="24"/>
              </w:rPr>
              <w:t xml:space="preserve">starpība starp esošo līgumcenu un jauno piedāvājumu </w:t>
            </w:r>
            <w:r w:rsidR="003A553F">
              <w:rPr>
                <w:rFonts w:ascii="Times New Roman" w:hAnsi="Times New Roman"/>
                <w:sz w:val="24"/>
                <w:szCs w:val="24"/>
              </w:rPr>
              <w:t>3,63</w:t>
            </w:r>
            <w:r w:rsidR="00F85134">
              <w:rPr>
                <w:rFonts w:ascii="Times New Roman" w:hAnsi="Times New Roman"/>
                <w:sz w:val="24"/>
                <w:szCs w:val="24"/>
              </w:rPr>
              <w:t> </w:t>
            </w:r>
            <w:r w:rsidR="003A553F" w:rsidRPr="001E409B">
              <w:rPr>
                <w:rFonts w:ascii="Times New Roman" w:hAnsi="Times New Roman"/>
                <w:i/>
                <w:sz w:val="24"/>
                <w:szCs w:val="24"/>
              </w:rPr>
              <w:t>euro</w:t>
            </w:r>
            <w:r w:rsidR="003A553F">
              <w:rPr>
                <w:rFonts w:ascii="Times New Roman" w:hAnsi="Times New Roman"/>
                <w:i/>
                <w:sz w:val="24"/>
                <w:szCs w:val="24"/>
              </w:rPr>
              <w:t xml:space="preserve"> </w:t>
            </w:r>
            <w:r w:rsidR="003A553F">
              <w:rPr>
                <w:rFonts w:ascii="Times New Roman" w:hAnsi="Times New Roman"/>
                <w:sz w:val="24"/>
                <w:szCs w:val="24"/>
              </w:rPr>
              <w:t xml:space="preserve">x </w:t>
            </w:r>
            <w:r w:rsidRPr="00DD02E2">
              <w:rPr>
                <w:rFonts w:ascii="Times New Roman" w:hAnsi="Times New Roman"/>
                <w:sz w:val="24"/>
                <w:szCs w:val="24"/>
              </w:rPr>
              <w:t>400</w:t>
            </w:r>
            <w:r w:rsidR="00115A23">
              <w:rPr>
                <w:rFonts w:ascii="Times New Roman" w:hAnsi="Times New Roman"/>
                <w:sz w:val="24"/>
                <w:szCs w:val="24"/>
              </w:rPr>
              <w:t> </w:t>
            </w:r>
            <w:r w:rsidRPr="00DD02E2">
              <w:rPr>
                <w:rFonts w:ascii="Times New Roman" w:hAnsi="Times New Roman"/>
                <w:sz w:val="24"/>
                <w:szCs w:val="24"/>
              </w:rPr>
              <w:t>m</w:t>
            </w:r>
            <w:r w:rsidRPr="00DD02E2">
              <w:rPr>
                <w:rFonts w:ascii="Times New Roman" w:hAnsi="Times New Roman"/>
                <w:sz w:val="24"/>
                <w:szCs w:val="24"/>
                <w:vertAlign w:val="superscript"/>
              </w:rPr>
              <w:t>2</w:t>
            </w:r>
            <w:r w:rsidR="003A553F">
              <w:rPr>
                <w:rFonts w:ascii="Times New Roman" w:hAnsi="Times New Roman"/>
                <w:sz w:val="24"/>
                <w:szCs w:val="24"/>
              </w:rPr>
              <w:t xml:space="preserve"> x </w:t>
            </w:r>
            <w:r w:rsidRPr="00DD02E2">
              <w:rPr>
                <w:rFonts w:ascii="Times New Roman" w:hAnsi="Times New Roman"/>
                <w:sz w:val="24"/>
                <w:szCs w:val="24"/>
              </w:rPr>
              <w:t>12 mēn.</w:t>
            </w:r>
            <w:r w:rsidR="00232BE5">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u w:val="single"/>
              </w:rPr>
            </w:pPr>
            <w:r w:rsidRPr="00DD02E2">
              <w:rPr>
                <w:rFonts w:ascii="Times New Roman" w:hAnsi="Times New Roman"/>
                <w:sz w:val="24"/>
                <w:szCs w:val="24"/>
                <w:u w:val="single"/>
              </w:rPr>
              <w:t>komunālie pakalpojumi biroja telpās (200</w:t>
            </w:r>
            <w:r w:rsidR="00115A23">
              <w:rPr>
                <w:rFonts w:ascii="Times New Roman" w:hAnsi="Times New Roman"/>
                <w:sz w:val="24"/>
                <w:szCs w:val="24"/>
                <w:u w:val="single"/>
              </w:rPr>
              <w:t> </w:t>
            </w:r>
            <w:r w:rsidRPr="00DD02E2">
              <w:rPr>
                <w:rFonts w:ascii="Times New Roman" w:hAnsi="Times New Roman"/>
                <w:sz w:val="24"/>
                <w:szCs w:val="24"/>
                <w:u w:val="single"/>
              </w:rPr>
              <w:t>m</w:t>
            </w:r>
            <w:r w:rsidRPr="00DD02E2">
              <w:rPr>
                <w:rFonts w:ascii="Times New Roman" w:hAnsi="Times New Roman"/>
                <w:sz w:val="24"/>
                <w:szCs w:val="24"/>
                <w:u w:val="single"/>
                <w:vertAlign w:val="superscript"/>
              </w:rPr>
              <w:t>2</w:t>
            </w:r>
            <w:r w:rsidRPr="00DD02E2">
              <w:rPr>
                <w:rFonts w:ascii="Times New Roman" w:hAnsi="Times New Roman"/>
                <w:sz w:val="24"/>
                <w:szCs w:val="24"/>
                <w:u w:val="single"/>
              </w:rPr>
              <w:t>) 4500</w:t>
            </w:r>
            <w:r w:rsidR="00F554A6">
              <w:rPr>
                <w:rFonts w:ascii="Times New Roman" w:hAnsi="Times New Roman"/>
                <w:sz w:val="24"/>
                <w:szCs w:val="24"/>
                <w:u w:val="single"/>
              </w:rPr>
              <w:t> </w:t>
            </w:r>
            <w:r w:rsidR="00DB3669" w:rsidRPr="00DD02E2">
              <w:rPr>
                <w:rFonts w:ascii="Times New Roman" w:hAnsi="Times New Roman"/>
                <w:i/>
                <w:sz w:val="24"/>
                <w:szCs w:val="24"/>
              </w:rPr>
              <w:t>euro</w:t>
            </w:r>
            <w:r w:rsidR="00926538">
              <w:rPr>
                <w:rFonts w:ascii="Times New Roman" w:hAnsi="Times New Roman"/>
                <w:sz w:val="24"/>
                <w:szCs w:val="24"/>
                <w:u w:val="single"/>
              </w:rPr>
              <w:t xml:space="preserve"> (vid.mēn. 375</w:t>
            </w:r>
            <w:r w:rsidR="00F554A6">
              <w:rPr>
                <w:rFonts w:ascii="Times New Roman" w:hAnsi="Times New Roman"/>
                <w:sz w:val="24"/>
                <w:szCs w:val="24"/>
                <w:u w:val="single"/>
              </w:rPr>
              <w:t> </w:t>
            </w:r>
            <w:r w:rsidR="00926538" w:rsidRPr="00AD0277">
              <w:rPr>
                <w:rFonts w:ascii="Times New Roman" w:hAnsi="Times New Roman"/>
                <w:i/>
                <w:sz w:val="24"/>
                <w:szCs w:val="24"/>
                <w:u w:val="single"/>
              </w:rPr>
              <w:t>euro</w:t>
            </w:r>
            <w:r w:rsidR="00926538">
              <w:rPr>
                <w:rFonts w:ascii="Times New Roman" w:hAnsi="Times New Roman"/>
                <w:sz w:val="24"/>
                <w:szCs w:val="24"/>
                <w:u w:val="single"/>
              </w:rPr>
              <w:t xml:space="preserve"> x 12</w:t>
            </w:r>
            <w:r w:rsidR="00926538" w:rsidRPr="00DD02E2">
              <w:rPr>
                <w:rFonts w:ascii="Times New Roman" w:hAnsi="Times New Roman"/>
                <w:sz w:val="24"/>
                <w:szCs w:val="24"/>
                <w:u w:val="single"/>
              </w:rPr>
              <w:t xml:space="preserve"> mēn</w:t>
            </w:r>
            <w:r w:rsidR="00926538">
              <w:rPr>
                <w:rFonts w:ascii="Times New Roman" w:hAnsi="Times New Roman"/>
                <w:sz w:val="24"/>
                <w:szCs w:val="24"/>
                <w:u w:val="single"/>
              </w:rPr>
              <w:t>.)</w:t>
            </w:r>
            <w:r w:rsidRPr="00DD02E2">
              <w:rPr>
                <w:rFonts w:ascii="Times New Roman" w:hAnsi="Times New Roman"/>
                <w:sz w:val="24"/>
                <w:szCs w:val="24"/>
                <w:u w:val="single"/>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u w:val="single"/>
              </w:rPr>
            </w:pPr>
            <w:r w:rsidRPr="00DD02E2">
              <w:rPr>
                <w:rFonts w:ascii="Times New Roman" w:hAnsi="Times New Roman"/>
                <w:sz w:val="24"/>
                <w:szCs w:val="24"/>
                <w:u w:val="single"/>
              </w:rPr>
              <w:t>biroja telpu (200</w:t>
            </w:r>
            <w:r w:rsidR="00FE6FFD">
              <w:rPr>
                <w:rFonts w:ascii="Times New Roman" w:hAnsi="Times New Roman"/>
                <w:sz w:val="24"/>
                <w:szCs w:val="24"/>
                <w:u w:val="single"/>
              </w:rPr>
              <w:t> </w:t>
            </w:r>
            <w:r w:rsidRPr="00DD02E2">
              <w:rPr>
                <w:rFonts w:ascii="Times New Roman" w:hAnsi="Times New Roman"/>
                <w:sz w:val="24"/>
                <w:szCs w:val="24"/>
                <w:u w:val="single"/>
              </w:rPr>
              <w:t>m</w:t>
            </w:r>
            <w:r w:rsidRPr="00DD02E2">
              <w:rPr>
                <w:rFonts w:ascii="Times New Roman" w:hAnsi="Times New Roman"/>
                <w:sz w:val="24"/>
                <w:szCs w:val="24"/>
                <w:u w:val="single"/>
                <w:vertAlign w:val="superscript"/>
              </w:rPr>
              <w:t>2</w:t>
            </w:r>
            <w:r w:rsidRPr="00DD02E2">
              <w:rPr>
                <w:rFonts w:ascii="Times New Roman" w:hAnsi="Times New Roman"/>
                <w:sz w:val="24"/>
                <w:szCs w:val="24"/>
                <w:u w:val="single"/>
              </w:rPr>
              <w:t>) uzkopšanas pakalpojumi 2100</w:t>
            </w:r>
            <w:r w:rsidR="00F554A6">
              <w:rPr>
                <w:rFonts w:ascii="Times New Roman" w:hAnsi="Times New Roman"/>
                <w:sz w:val="24"/>
                <w:szCs w:val="24"/>
                <w:u w:val="single"/>
              </w:rPr>
              <w:t> </w:t>
            </w:r>
            <w:r w:rsidR="00A2514F" w:rsidRPr="00DD02E2">
              <w:rPr>
                <w:rFonts w:ascii="Times New Roman" w:hAnsi="Times New Roman"/>
                <w:i/>
                <w:sz w:val="24"/>
                <w:szCs w:val="24"/>
              </w:rPr>
              <w:t>euro</w:t>
            </w:r>
            <w:r w:rsidR="00402C7A">
              <w:rPr>
                <w:rFonts w:ascii="Times New Roman" w:hAnsi="Times New Roman"/>
                <w:i/>
                <w:sz w:val="24"/>
                <w:szCs w:val="24"/>
              </w:rPr>
              <w:t xml:space="preserve"> </w:t>
            </w:r>
            <w:r w:rsidR="007F49EC">
              <w:rPr>
                <w:rFonts w:ascii="Times New Roman" w:hAnsi="Times New Roman"/>
                <w:sz w:val="24"/>
                <w:szCs w:val="24"/>
              </w:rPr>
              <w:t>–</w:t>
            </w:r>
            <w:r w:rsidRPr="00DD02E2">
              <w:rPr>
                <w:rFonts w:ascii="Times New Roman" w:hAnsi="Times New Roman"/>
                <w:sz w:val="24"/>
                <w:szCs w:val="24"/>
              </w:rPr>
              <w:t xml:space="preserve"> </w:t>
            </w:r>
            <w:r w:rsidR="007F49EC">
              <w:rPr>
                <w:rFonts w:ascii="Times New Roman" w:hAnsi="Times New Roman"/>
                <w:sz w:val="24"/>
                <w:szCs w:val="24"/>
              </w:rPr>
              <w:t>(</w:t>
            </w:r>
            <w:r w:rsidRPr="00DD02E2">
              <w:rPr>
                <w:rFonts w:ascii="Times New Roman" w:hAnsi="Times New Roman"/>
                <w:sz w:val="24"/>
                <w:szCs w:val="24"/>
              </w:rPr>
              <w:t>175</w:t>
            </w:r>
            <w:r w:rsidR="00F554A6">
              <w:rPr>
                <w:rFonts w:ascii="Times New Roman" w:hAnsi="Times New Roman"/>
                <w:sz w:val="24"/>
                <w:szCs w:val="24"/>
              </w:rPr>
              <w:t> </w:t>
            </w:r>
            <w:r w:rsidR="00A2514F" w:rsidRPr="00DD02E2">
              <w:rPr>
                <w:rFonts w:ascii="Times New Roman" w:hAnsi="Times New Roman"/>
                <w:i/>
                <w:sz w:val="24"/>
                <w:szCs w:val="24"/>
              </w:rPr>
              <w:t>euro</w:t>
            </w:r>
            <w:r w:rsidRPr="00DD02E2">
              <w:rPr>
                <w:rFonts w:ascii="Times New Roman" w:hAnsi="Times New Roman"/>
                <w:sz w:val="24"/>
                <w:szCs w:val="24"/>
              </w:rPr>
              <w:t>/mēn. (par 200</w:t>
            </w:r>
            <w:r w:rsidR="00FE6FFD">
              <w:rPr>
                <w:rFonts w:ascii="Times New Roman" w:hAnsi="Times New Roman"/>
                <w:sz w:val="24"/>
                <w:szCs w:val="24"/>
              </w:rPr>
              <w:t> </w:t>
            </w:r>
            <w:r w:rsidRPr="00DD02E2">
              <w:rPr>
                <w:rFonts w:ascii="Times New Roman" w:hAnsi="Times New Roman"/>
                <w:sz w:val="24"/>
                <w:szCs w:val="24"/>
              </w:rPr>
              <w:t>m</w:t>
            </w:r>
            <w:r w:rsidR="00A2514F" w:rsidRPr="001E409B">
              <w:rPr>
                <w:rFonts w:ascii="Times New Roman" w:hAnsi="Times New Roman"/>
                <w:sz w:val="24"/>
                <w:szCs w:val="24"/>
                <w:vertAlign w:val="superscript"/>
              </w:rPr>
              <w:t>2</w:t>
            </w:r>
            <w:r w:rsidRPr="00DD02E2">
              <w:rPr>
                <w:rFonts w:ascii="Times New Roman" w:hAnsi="Times New Roman"/>
                <w:sz w:val="24"/>
                <w:szCs w:val="24"/>
              </w:rPr>
              <w:t xml:space="preserve">) </w:t>
            </w:r>
            <w:r w:rsidR="00A2514F">
              <w:rPr>
                <w:rFonts w:ascii="Times New Roman" w:hAnsi="Times New Roman"/>
                <w:sz w:val="24"/>
                <w:szCs w:val="24"/>
              </w:rPr>
              <w:t xml:space="preserve">x </w:t>
            </w:r>
            <w:r w:rsidRPr="00DD02E2">
              <w:rPr>
                <w:rFonts w:ascii="Times New Roman" w:hAnsi="Times New Roman"/>
                <w:sz w:val="24"/>
                <w:szCs w:val="24"/>
              </w:rPr>
              <w:t>12 mēn. = 2100</w:t>
            </w:r>
            <w:r w:rsidR="00F554A6">
              <w:rPr>
                <w:rFonts w:ascii="Times New Roman" w:hAnsi="Times New Roman"/>
                <w:sz w:val="24"/>
                <w:szCs w:val="24"/>
              </w:rPr>
              <w:t> </w:t>
            </w:r>
            <w:r w:rsidR="00A2514F" w:rsidRPr="00DD02E2">
              <w:rPr>
                <w:rFonts w:ascii="Times New Roman" w:hAnsi="Times New Roman"/>
                <w:i/>
                <w:sz w:val="24"/>
                <w:szCs w:val="24"/>
              </w:rPr>
              <w:t>euro</w:t>
            </w:r>
            <w:r w:rsidR="007F49EC">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darbstaciju uzturēšanas pakalpojumi 1959</w:t>
            </w:r>
            <w:r w:rsidR="00F554A6">
              <w:rPr>
                <w:rFonts w:ascii="Times New Roman" w:hAnsi="Times New Roman"/>
                <w:sz w:val="24"/>
                <w:szCs w:val="24"/>
                <w:u w:val="single"/>
              </w:rPr>
              <w:t> </w:t>
            </w:r>
            <w:r w:rsidR="00621D77" w:rsidRPr="00AD0277">
              <w:rPr>
                <w:rFonts w:ascii="Times New Roman" w:hAnsi="Times New Roman"/>
                <w:i/>
                <w:sz w:val="24"/>
                <w:szCs w:val="24"/>
                <w:u w:val="single"/>
              </w:rPr>
              <w:t>euro</w:t>
            </w:r>
            <w:r w:rsidRPr="00DD02E2">
              <w:rPr>
                <w:rFonts w:ascii="Times New Roman" w:hAnsi="Times New Roman"/>
                <w:sz w:val="24"/>
                <w:szCs w:val="24"/>
              </w:rPr>
              <w:t xml:space="preserve"> </w:t>
            </w:r>
            <w:r w:rsidR="007F49EC">
              <w:rPr>
                <w:rFonts w:ascii="Times New Roman" w:hAnsi="Times New Roman"/>
                <w:sz w:val="24"/>
                <w:szCs w:val="24"/>
              </w:rPr>
              <w:t>(</w:t>
            </w:r>
            <w:r w:rsidRPr="00DD02E2">
              <w:rPr>
                <w:rFonts w:ascii="Times New Roman" w:hAnsi="Times New Roman"/>
                <w:sz w:val="24"/>
                <w:szCs w:val="24"/>
              </w:rPr>
              <w:t>10</w:t>
            </w:r>
            <w:r w:rsidR="00621D77">
              <w:rPr>
                <w:rFonts w:ascii="Times New Roman" w:hAnsi="Times New Roman"/>
                <w:sz w:val="24"/>
                <w:szCs w:val="24"/>
              </w:rPr>
              <w:t>,</w:t>
            </w:r>
            <w:r w:rsidRPr="00DD02E2">
              <w:rPr>
                <w:rFonts w:ascii="Times New Roman" w:hAnsi="Times New Roman"/>
                <w:sz w:val="24"/>
                <w:szCs w:val="24"/>
              </w:rPr>
              <w:t>88</w:t>
            </w:r>
            <w:r w:rsidR="00F554A6">
              <w:rPr>
                <w:rFonts w:ascii="Times New Roman" w:hAnsi="Times New Roman"/>
                <w:sz w:val="24"/>
                <w:szCs w:val="24"/>
              </w:rPr>
              <w:t> </w:t>
            </w:r>
            <w:r w:rsidR="00621D77" w:rsidRPr="001E409B">
              <w:rPr>
                <w:rFonts w:ascii="Times New Roman" w:hAnsi="Times New Roman"/>
                <w:i/>
                <w:sz w:val="24"/>
                <w:szCs w:val="24"/>
              </w:rPr>
              <w:t>euro</w:t>
            </w:r>
            <w:r w:rsidR="00654F59">
              <w:rPr>
                <w:rFonts w:ascii="Times New Roman" w:hAnsi="Times New Roman"/>
                <w:sz w:val="24"/>
                <w:szCs w:val="24"/>
              </w:rPr>
              <w:t xml:space="preserve"> viena darbinieka atbalsts</w:t>
            </w:r>
            <w:r w:rsidR="007F49EC">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Iesniedzēju un parādnieku reģistra uzturēšanas pakalpojumi 8400</w:t>
            </w:r>
            <w:r w:rsidR="00F554A6">
              <w:rPr>
                <w:rFonts w:ascii="Times New Roman" w:hAnsi="Times New Roman"/>
                <w:sz w:val="24"/>
                <w:szCs w:val="24"/>
                <w:u w:val="single"/>
              </w:rPr>
              <w:t> </w:t>
            </w:r>
            <w:r w:rsidR="004B5EA9" w:rsidRPr="00DD02E2">
              <w:rPr>
                <w:rFonts w:ascii="Times New Roman" w:hAnsi="Times New Roman"/>
                <w:i/>
                <w:sz w:val="24"/>
                <w:szCs w:val="24"/>
              </w:rPr>
              <w:t>euro</w:t>
            </w:r>
            <w:r w:rsidR="004B5EA9">
              <w:rPr>
                <w:rFonts w:ascii="Times New Roman" w:hAnsi="Times New Roman"/>
                <w:sz w:val="24"/>
                <w:szCs w:val="24"/>
              </w:rPr>
              <w:t xml:space="preserve"> (</w:t>
            </w:r>
            <w:r w:rsidRPr="00DD02E2">
              <w:rPr>
                <w:rFonts w:ascii="Times New Roman" w:hAnsi="Times New Roman"/>
                <w:sz w:val="24"/>
                <w:szCs w:val="24"/>
              </w:rPr>
              <w:t>mēneša maksa 700</w:t>
            </w:r>
            <w:r w:rsidR="00F554A6">
              <w:rPr>
                <w:rFonts w:ascii="Times New Roman" w:hAnsi="Times New Roman"/>
                <w:sz w:val="24"/>
                <w:szCs w:val="24"/>
              </w:rPr>
              <w:t> </w:t>
            </w:r>
            <w:r w:rsidR="004B5EA9" w:rsidRPr="00DD02E2">
              <w:rPr>
                <w:rFonts w:ascii="Times New Roman" w:hAnsi="Times New Roman"/>
                <w:i/>
                <w:sz w:val="24"/>
                <w:szCs w:val="24"/>
              </w:rPr>
              <w:t>euro</w:t>
            </w:r>
            <w:r w:rsidR="004B5EA9" w:rsidRPr="00DD02E2" w:rsidDel="004B5EA9">
              <w:rPr>
                <w:rFonts w:ascii="Times New Roman" w:hAnsi="Times New Roman"/>
                <w:sz w:val="24"/>
                <w:szCs w:val="24"/>
              </w:rPr>
              <w:t xml:space="preserve"> </w:t>
            </w:r>
            <w:r w:rsidR="004B5EA9">
              <w:rPr>
                <w:rFonts w:ascii="Times New Roman" w:hAnsi="Times New Roman"/>
                <w:sz w:val="24"/>
                <w:szCs w:val="24"/>
              </w:rPr>
              <w:t xml:space="preserve">x </w:t>
            </w:r>
            <w:r w:rsidRPr="00DD02E2">
              <w:rPr>
                <w:rFonts w:ascii="Times New Roman" w:hAnsi="Times New Roman"/>
                <w:sz w:val="24"/>
                <w:szCs w:val="24"/>
              </w:rPr>
              <w:t>12 mēn.</w:t>
            </w:r>
            <w:r w:rsidR="004B5EA9">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paklāju iknedēļas nomaiņa 360</w:t>
            </w:r>
            <w:r w:rsidR="00F554A6">
              <w:rPr>
                <w:rFonts w:ascii="Times New Roman" w:hAnsi="Times New Roman"/>
                <w:sz w:val="24"/>
                <w:szCs w:val="24"/>
                <w:u w:val="single"/>
              </w:rPr>
              <w:t> </w:t>
            </w:r>
            <w:r w:rsidR="00E438A3" w:rsidRPr="00DD02E2">
              <w:rPr>
                <w:rFonts w:ascii="Times New Roman" w:hAnsi="Times New Roman"/>
                <w:i/>
                <w:sz w:val="24"/>
                <w:szCs w:val="24"/>
              </w:rPr>
              <w:t>euro</w:t>
            </w:r>
            <w:r w:rsidRPr="00DD02E2">
              <w:rPr>
                <w:rFonts w:ascii="Times New Roman" w:hAnsi="Times New Roman"/>
                <w:sz w:val="24"/>
                <w:szCs w:val="24"/>
              </w:rPr>
              <w:t xml:space="preserve"> </w:t>
            </w:r>
            <w:r w:rsidR="00CA7E74">
              <w:rPr>
                <w:rFonts w:ascii="Times New Roman" w:hAnsi="Times New Roman"/>
                <w:sz w:val="24"/>
                <w:szCs w:val="24"/>
              </w:rPr>
              <w:t>(</w:t>
            </w:r>
            <w:r w:rsidRPr="00DD02E2">
              <w:rPr>
                <w:rFonts w:ascii="Times New Roman" w:hAnsi="Times New Roman"/>
                <w:sz w:val="24"/>
                <w:szCs w:val="24"/>
              </w:rPr>
              <w:t>1</w:t>
            </w:r>
            <w:r w:rsidR="00FE6FFD">
              <w:rPr>
                <w:rFonts w:ascii="Times New Roman" w:hAnsi="Times New Roman"/>
                <w:sz w:val="24"/>
                <w:szCs w:val="24"/>
              </w:rPr>
              <w:t> </w:t>
            </w:r>
            <w:r w:rsidRPr="00DD02E2">
              <w:rPr>
                <w:rFonts w:ascii="Times New Roman" w:hAnsi="Times New Roman"/>
                <w:sz w:val="24"/>
                <w:szCs w:val="24"/>
              </w:rPr>
              <w:t>gab. vidēji 30 </w:t>
            </w:r>
            <w:r w:rsidR="00E438A3" w:rsidRPr="00DD02E2">
              <w:rPr>
                <w:rFonts w:ascii="Times New Roman" w:hAnsi="Times New Roman"/>
                <w:i/>
                <w:sz w:val="24"/>
                <w:szCs w:val="24"/>
              </w:rPr>
              <w:t>euro</w:t>
            </w:r>
            <w:r w:rsidR="00E438A3" w:rsidRPr="00DD02E2" w:rsidDel="00E438A3">
              <w:rPr>
                <w:rFonts w:ascii="Times New Roman" w:hAnsi="Times New Roman"/>
                <w:sz w:val="24"/>
                <w:szCs w:val="24"/>
              </w:rPr>
              <w:t xml:space="preserve"> </w:t>
            </w:r>
            <w:r w:rsidRPr="00DD02E2">
              <w:rPr>
                <w:rFonts w:ascii="Times New Roman" w:hAnsi="Times New Roman"/>
                <w:sz w:val="24"/>
                <w:szCs w:val="24"/>
              </w:rPr>
              <w:t xml:space="preserve">/mēn. </w:t>
            </w:r>
            <w:r w:rsidR="00E438A3">
              <w:rPr>
                <w:rFonts w:ascii="Times New Roman" w:hAnsi="Times New Roman"/>
                <w:sz w:val="24"/>
                <w:szCs w:val="24"/>
              </w:rPr>
              <w:t xml:space="preserve">x </w:t>
            </w:r>
            <w:r w:rsidRPr="00DD02E2">
              <w:rPr>
                <w:rFonts w:ascii="Times New Roman" w:hAnsi="Times New Roman"/>
                <w:sz w:val="24"/>
                <w:szCs w:val="24"/>
              </w:rPr>
              <w:t>12 mēn.</w:t>
            </w:r>
            <w:r w:rsidR="00CA7E74">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12"/>
              </w:numPr>
              <w:spacing w:after="120" w:line="240" w:lineRule="auto"/>
              <w:jc w:val="both"/>
              <w:rPr>
                <w:rFonts w:ascii="Times New Roman" w:hAnsi="Times New Roman"/>
                <w:sz w:val="24"/>
                <w:szCs w:val="24"/>
              </w:rPr>
            </w:pPr>
            <w:r w:rsidRPr="00DD02E2">
              <w:rPr>
                <w:rFonts w:ascii="Times New Roman" w:hAnsi="Times New Roman"/>
                <w:sz w:val="24"/>
                <w:szCs w:val="24"/>
                <w:u w:val="single"/>
              </w:rPr>
              <w:t>antivīrusu licences darbstacijām 182</w:t>
            </w:r>
            <w:r w:rsidR="00F554A6">
              <w:rPr>
                <w:rFonts w:ascii="Times New Roman" w:hAnsi="Times New Roman"/>
                <w:sz w:val="24"/>
                <w:szCs w:val="24"/>
                <w:u w:val="single"/>
              </w:rPr>
              <w:t> </w:t>
            </w:r>
            <w:r w:rsidR="00E438A3" w:rsidRPr="00DD02E2">
              <w:rPr>
                <w:rFonts w:ascii="Times New Roman" w:hAnsi="Times New Roman"/>
                <w:i/>
                <w:sz w:val="24"/>
                <w:szCs w:val="24"/>
              </w:rPr>
              <w:t>euro</w:t>
            </w:r>
            <w:r w:rsidRPr="00DD02E2">
              <w:rPr>
                <w:rFonts w:ascii="Times New Roman" w:hAnsi="Times New Roman"/>
                <w:sz w:val="24"/>
                <w:szCs w:val="24"/>
              </w:rPr>
              <w:t xml:space="preserve"> </w:t>
            </w:r>
            <w:r w:rsidR="00CA7E74">
              <w:rPr>
                <w:rFonts w:ascii="Times New Roman" w:hAnsi="Times New Roman"/>
                <w:sz w:val="24"/>
                <w:szCs w:val="24"/>
              </w:rPr>
              <w:t>(</w:t>
            </w:r>
            <w:r w:rsidRPr="00DD02E2">
              <w:rPr>
                <w:rFonts w:ascii="Times New Roman" w:hAnsi="Times New Roman"/>
                <w:sz w:val="24"/>
                <w:szCs w:val="24"/>
              </w:rPr>
              <w:t>1 licences cena 12</w:t>
            </w:r>
            <w:r w:rsidR="00E438A3">
              <w:rPr>
                <w:rFonts w:ascii="Times New Roman" w:hAnsi="Times New Roman"/>
                <w:sz w:val="24"/>
                <w:szCs w:val="24"/>
              </w:rPr>
              <w:t>,</w:t>
            </w:r>
            <w:r w:rsidRPr="00DD02E2">
              <w:rPr>
                <w:rFonts w:ascii="Times New Roman" w:hAnsi="Times New Roman"/>
                <w:sz w:val="24"/>
                <w:szCs w:val="24"/>
              </w:rPr>
              <w:t>10</w:t>
            </w:r>
            <w:r w:rsidR="00F554A6">
              <w:rPr>
                <w:rFonts w:ascii="Times New Roman" w:hAnsi="Times New Roman"/>
                <w:sz w:val="24"/>
                <w:szCs w:val="24"/>
              </w:rPr>
              <w:t> </w:t>
            </w:r>
            <w:r w:rsidR="00E438A3" w:rsidRPr="00DD02E2">
              <w:rPr>
                <w:rFonts w:ascii="Times New Roman" w:hAnsi="Times New Roman"/>
                <w:i/>
                <w:sz w:val="24"/>
                <w:szCs w:val="24"/>
              </w:rPr>
              <w:t>euro</w:t>
            </w:r>
            <w:r w:rsidR="00E438A3" w:rsidRPr="00DD02E2" w:rsidDel="00E438A3">
              <w:rPr>
                <w:rFonts w:ascii="Times New Roman" w:hAnsi="Times New Roman"/>
                <w:sz w:val="24"/>
                <w:szCs w:val="24"/>
              </w:rPr>
              <w:t xml:space="preserve"> </w:t>
            </w:r>
            <w:r w:rsidRPr="00DD02E2">
              <w:rPr>
                <w:rFonts w:ascii="Times New Roman" w:hAnsi="Times New Roman"/>
                <w:sz w:val="24"/>
                <w:szCs w:val="24"/>
              </w:rPr>
              <w:t xml:space="preserve">/gadā </w:t>
            </w:r>
            <w:r w:rsidR="00E438A3">
              <w:rPr>
                <w:rFonts w:ascii="Times New Roman" w:hAnsi="Times New Roman"/>
                <w:sz w:val="24"/>
                <w:szCs w:val="24"/>
              </w:rPr>
              <w:t>x</w:t>
            </w:r>
            <w:r w:rsidRPr="00DD02E2">
              <w:rPr>
                <w:rFonts w:ascii="Times New Roman" w:hAnsi="Times New Roman"/>
                <w:sz w:val="24"/>
                <w:szCs w:val="24"/>
              </w:rPr>
              <w:t xml:space="preserve"> 15 </w:t>
            </w:r>
            <w:r w:rsidR="00E438A3">
              <w:rPr>
                <w:rFonts w:ascii="Times New Roman" w:hAnsi="Times New Roman"/>
                <w:sz w:val="24"/>
                <w:szCs w:val="24"/>
              </w:rPr>
              <w:t>darbin</w:t>
            </w:r>
            <w:r w:rsidRPr="00DD02E2">
              <w:rPr>
                <w:rFonts w:ascii="Times New Roman" w:hAnsi="Times New Roman"/>
                <w:sz w:val="24"/>
                <w:szCs w:val="24"/>
              </w:rPr>
              <w:t>. = 181</w:t>
            </w:r>
            <w:r w:rsidR="00E438A3">
              <w:rPr>
                <w:rFonts w:ascii="Times New Roman" w:hAnsi="Times New Roman"/>
                <w:sz w:val="24"/>
                <w:szCs w:val="24"/>
              </w:rPr>
              <w:t>,</w:t>
            </w:r>
            <w:r w:rsidRPr="00DD02E2">
              <w:rPr>
                <w:rFonts w:ascii="Times New Roman" w:hAnsi="Times New Roman"/>
                <w:sz w:val="24"/>
                <w:szCs w:val="24"/>
              </w:rPr>
              <w:t>50</w:t>
            </w:r>
            <w:r w:rsidR="00F554A6">
              <w:rPr>
                <w:rFonts w:ascii="Times New Roman" w:hAnsi="Times New Roman"/>
                <w:sz w:val="24"/>
                <w:szCs w:val="24"/>
              </w:rPr>
              <w:t> </w:t>
            </w:r>
            <w:r w:rsidR="00E438A3" w:rsidRPr="00DD02E2">
              <w:rPr>
                <w:rFonts w:ascii="Times New Roman" w:hAnsi="Times New Roman"/>
                <w:i/>
                <w:sz w:val="24"/>
                <w:szCs w:val="24"/>
              </w:rPr>
              <w:t>euro</w:t>
            </w:r>
            <w:r w:rsidR="00CA7E74">
              <w:rPr>
                <w:rFonts w:ascii="Times New Roman" w:hAnsi="Times New Roman"/>
                <w:sz w:val="24"/>
                <w:szCs w:val="24"/>
              </w:rPr>
              <w:t>)</w:t>
            </w:r>
            <w:r w:rsidRPr="00DD02E2">
              <w:rPr>
                <w:rFonts w:ascii="Times New Roman" w:hAnsi="Times New Roman"/>
                <w:sz w:val="24"/>
                <w:szCs w:val="24"/>
              </w:rPr>
              <w:t>.</w:t>
            </w:r>
          </w:p>
          <w:p w:rsidR="00975099" w:rsidRPr="00DD02E2" w:rsidRDefault="00975099" w:rsidP="00975099">
            <w:pPr>
              <w:pStyle w:val="Sarakstarindkopa"/>
              <w:numPr>
                <w:ilvl w:val="0"/>
                <w:numId w:val="4"/>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rPr>
              <w:t>Preces (EKK 2300) 3500</w:t>
            </w:r>
            <w:r w:rsidR="00F554A6">
              <w:rPr>
                <w:rFonts w:ascii="Times New Roman" w:eastAsia="Times New Roman" w:hAnsi="Times New Roman"/>
                <w:sz w:val="24"/>
                <w:szCs w:val="24"/>
              </w:rPr>
              <w:t> </w:t>
            </w:r>
            <w:r w:rsidR="00E438A3" w:rsidRPr="00DD02E2">
              <w:rPr>
                <w:rFonts w:ascii="Times New Roman" w:hAnsi="Times New Roman"/>
                <w:i/>
                <w:sz w:val="24"/>
                <w:szCs w:val="24"/>
              </w:rPr>
              <w:t>euro</w:t>
            </w:r>
            <w:r w:rsidRPr="00DD02E2">
              <w:rPr>
                <w:rFonts w:ascii="Times New Roman" w:eastAsia="Times New Roman" w:hAnsi="Times New Roman"/>
                <w:sz w:val="24"/>
                <w:szCs w:val="24"/>
              </w:rPr>
              <w:t>, t.sk.:</w:t>
            </w:r>
          </w:p>
          <w:p w:rsidR="00975099" w:rsidRPr="00DD02E2" w:rsidRDefault="00975099" w:rsidP="00975099">
            <w:pPr>
              <w:pStyle w:val="Sarakstarindkopa"/>
              <w:numPr>
                <w:ilvl w:val="0"/>
                <w:numId w:val="12"/>
              </w:numPr>
              <w:spacing w:after="0" w:line="240" w:lineRule="auto"/>
              <w:jc w:val="both"/>
              <w:rPr>
                <w:rFonts w:ascii="Times New Roman" w:eastAsia="Times New Roman" w:hAnsi="Times New Roman"/>
                <w:sz w:val="24"/>
                <w:szCs w:val="24"/>
              </w:rPr>
            </w:pPr>
            <w:r w:rsidRPr="00DD02E2">
              <w:rPr>
                <w:rFonts w:ascii="Times New Roman" w:eastAsia="Times New Roman" w:hAnsi="Times New Roman"/>
                <w:sz w:val="24"/>
                <w:szCs w:val="24"/>
                <w:u w:val="single"/>
              </w:rPr>
              <w:t>biroja preces 3000</w:t>
            </w:r>
            <w:r w:rsidR="00F554A6">
              <w:rPr>
                <w:rFonts w:ascii="Times New Roman" w:eastAsia="Times New Roman" w:hAnsi="Times New Roman"/>
                <w:sz w:val="24"/>
                <w:szCs w:val="24"/>
                <w:u w:val="single"/>
              </w:rPr>
              <w:t> </w:t>
            </w:r>
            <w:r w:rsidR="00E438A3" w:rsidRPr="00DD02E2">
              <w:rPr>
                <w:rFonts w:ascii="Times New Roman" w:hAnsi="Times New Roman"/>
                <w:i/>
                <w:sz w:val="24"/>
                <w:szCs w:val="24"/>
              </w:rPr>
              <w:t>euro</w:t>
            </w:r>
            <w:r w:rsidRPr="00DD02E2">
              <w:rPr>
                <w:rFonts w:ascii="Times New Roman" w:eastAsia="Times New Roman" w:hAnsi="Times New Roman"/>
                <w:sz w:val="24"/>
                <w:szCs w:val="24"/>
              </w:rPr>
              <w:t xml:space="preserve"> (vidējie izdevumi vienam cilvēkam </w:t>
            </w:r>
            <w:r w:rsidR="00E438A3">
              <w:rPr>
                <w:rFonts w:ascii="Times New Roman" w:eastAsia="Times New Roman" w:hAnsi="Times New Roman"/>
                <w:sz w:val="24"/>
                <w:szCs w:val="24"/>
              </w:rPr>
              <w:t>16,67</w:t>
            </w:r>
            <w:r w:rsidR="00F554A6">
              <w:rPr>
                <w:rFonts w:ascii="Times New Roman" w:eastAsia="Times New Roman" w:hAnsi="Times New Roman"/>
                <w:sz w:val="24"/>
                <w:szCs w:val="24"/>
              </w:rPr>
              <w:t> </w:t>
            </w:r>
            <w:r w:rsidR="00E438A3" w:rsidRPr="00DD02E2">
              <w:rPr>
                <w:rFonts w:ascii="Times New Roman" w:hAnsi="Times New Roman"/>
                <w:i/>
                <w:sz w:val="24"/>
                <w:szCs w:val="24"/>
              </w:rPr>
              <w:t>euro</w:t>
            </w:r>
            <w:r w:rsidR="00E438A3" w:rsidRPr="00DD02E2">
              <w:rPr>
                <w:rFonts w:ascii="Times New Roman" w:eastAsia="Times New Roman" w:hAnsi="Times New Roman"/>
                <w:sz w:val="24"/>
                <w:szCs w:val="24"/>
              </w:rPr>
              <w:t xml:space="preserve"> </w:t>
            </w:r>
            <w:r w:rsidR="00E438A3">
              <w:rPr>
                <w:rFonts w:ascii="Times New Roman" w:eastAsia="Times New Roman" w:hAnsi="Times New Roman"/>
                <w:sz w:val="24"/>
                <w:szCs w:val="24"/>
              </w:rPr>
              <w:t xml:space="preserve">x </w:t>
            </w:r>
            <w:r w:rsidRPr="00DD02E2">
              <w:rPr>
                <w:rFonts w:ascii="Times New Roman" w:eastAsia="Times New Roman" w:hAnsi="Times New Roman"/>
                <w:sz w:val="24"/>
                <w:szCs w:val="24"/>
              </w:rPr>
              <w:t xml:space="preserve">15 </w:t>
            </w:r>
            <w:r w:rsidR="00E438A3">
              <w:rPr>
                <w:rFonts w:ascii="Times New Roman" w:eastAsia="Times New Roman" w:hAnsi="Times New Roman"/>
                <w:sz w:val="24"/>
                <w:szCs w:val="24"/>
              </w:rPr>
              <w:t>darbin</w:t>
            </w:r>
            <w:r w:rsidRPr="00DD02E2">
              <w:rPr>
                <w:rFonts w:ascii="Times New Roman" w:eastAsia="Times New Roman" w:hAnsi="Times New Roman"/>
                <w:sz w:val="24"/>
                <w:szCs w:val="24"/>
              </w:rPr>
              <w:t>.</w:t>
            </w:r>
            <w:r w:rsidR="00E438A3">
              <w:rPr>
                <w:rFonts w:ascii="Times New Roman" w:eastAsia="Times New Roman" w:hAnsi="Times New Roman"/>
                <w:sz w:val="24"/>
                <w:szCs w:val="24"/>
              </w:rPr>
              <w:t xml:space="preserve"> x 12 mēn.</w:t>
            </w:r>
            <w:r w:rsidRPr="00DD02E2">
              <w:rPr>
                <w:rFonts w:ascii="Times New Roman" w:eastAsia="Times New Roman" w:hAnsi="Times New Roman"/>
                <w:sz w:val="24"/>
                <w:szCs w:val="24"/>
              </w:rPr>
              <w:t>);</w:t>
            </w:r>
          </w:p>
          <w:p w:rsidR="00E3272C" w:rsidRPr="00A77223" w:rsidRDefault="00975099" w:rsidP="00654F59">
            <w:pPr>
              <w:pStyle w:val="Sarakstarindkopa"/>
              <w:numPr>
                <w:ilvl w:val="0"/>
                <w:numId w:val="12"/>
              </w:numPr>
              <w:spacing w:after="0" w:line="240" w:lineRule="auto"/>
              <w:jc w:val="both"/>
              <w:rPr>
                <w:rFonts w:ascii="Times New Roman" w:eastAsia="Times New Roman" w:hAnsi="Times New Roman"/>
                <w:sz w:val="24"/>
                <w:szCs w:val="24"/>
              </w:rPr>
            </w:pPr>
            <w:r w:rsidRPr="00A77223">
              <w:rPr>
                <w:rFonts w:ascii="Times New Roman" w:eastAsia="Times New Roman" w:hAnsi="Times New Roman"/>
                <w:sz w:val="24"/>
                <w:szCs w:val="24"/>
                <w:u w:val="single"/>
              </w:rPr>
              <w:t>saimniecības preces 500</w:t>
            </w:r>
            <w:r w:rsidR="00F554A6">
              <w:rPr>
                <w:rFonts w:ascii="Times New Roman" w:eastAsia="Times New Roman" w:hAnsi="Times New Roman"/>
                <w:sz w:val="24"/>
                <w:szCs w:val="24"/>
                <w:u w:val="single"/>
              </w:rPr>
              <w:t> </w:t>
            </w:r>
            <w:r w:rsidR="00E438A3" w:rsidRPr="00DD02E2">
              <w:rPr>
                <w:rFonts w:ascii="Times New Roman" w:hAnsi="Times New Roman"/>
                <w:i/>
                <w:sz w:val="24"/>
                <w:szCs w:val="24"/>
              </w:rPr>
              <w:t>euro</w:t>
            </w:r>
            <w:r w:rsidRPr="00A77223">
              <w:rPr>
                <w:rFonts w:ascii="Times New Roman" w:eastAsia="Times New Roman" w:hAnsi="Times New Roman"/>
                <w:sz w:val="24"/>
                <w:szCs w:val="24"/>
              </w:rPr>
              <w:t xml:space="preserve"> </w:t>
            </w:r>
            <w:r w:rsidR="00E438A3">
              <w:rPr>
                <w:rFonts w:ascii="Times New Roman" w:eastAsia="Times New Roman" w:hAnsi="Times New Roman"/>
                <w:sz w:val="24"/>
                <w:szCs w:val="24"/>
              </w:rPr>
              <w:t>(</w:t>
            </w:r>
            <w:r w:rsidRPr="00A77223">
              <w:rPr>
                <w:rFonts w:ascii="Times New Roman" w:eastAsia="Times New Roman" w:hAnsi="Times New Roman"/>
                <w:sz w:val="24"/>
                <w:szCs w:val="24"/>
              </w:rPr>
              <w:t>2</w:t>
            </w:r>
            <w:r w:rsidR="00E438A3">
              <w:rPr>
                <w:rFonts w:ascii="Times New Roman" w:eastAsia="Times New Roman" w:hAnsi="Times New Roman"/>
                <w:sz w:val="24"/>
                <w:szCs w:val="24"/>
              </w:rPr>
              <w:t>,</w:t>
            </w:r>
            <w:r w:rsidRPr="00A77223">
              <w:rPr>
                <w:rFonts w:ascii="Times New Roman" w:eastAsia="Times New Roman" w:hAnsi="Times New Roman"/>
                <w:sz w:val="24"/>
                <w:szCs w:val="24"/>
              </w:rPr>
              <w:t>78</w:t>
            </w:r>
            <w:r w:rsidR="00F554A6">
              <w:rPr>
                <w:rFonts w:ascii="Times New Roman" w:eastAsia="Times New Roman" w:hAnsi="Times New Roman"/>
                <w:sz w:val="24"/>
                <w:szCs w:val="24"/>
              </w:rPr>
              <w:t> </w:t>
            </w:r>
            <w:r w:rsidR="00E438A3" w:rsidRPr="00DD02E2">
              <w:rPr>
                <w:rFonts w:ascii="Times New Roman" w:hAnsi="Times New Roman"/>
                <w:i/>
                <w:sz w:val="24"/>
                <w:szCs w:val="24"/>
              </w:rPr>
              <w:t>euro</w:t>
            </w:r>
            <w:r w:rsidRPr="00A77223">
              <w:rPr>
                <w:rFonts w:ascii="Times New Roman" w:eastAsia="Times New Roman" w:hAnsi="Times New Roman"/>
                <w:sz w:val="24"/>
                <w:szCs w:val="24"/>
              </w:rPr>
              <w:t xml:space="preserve"> vidējie izdevumi saimn. preču iegādei uz 1 cilv.)</w:t>
            </w:r>
            <w:r w:rsidR="00A77223">
              <w:rPr>
                <w:rFonts w:ascii="Times New Roman" w:eastAsia="Times New Roman" w:hAnsi="Times New Roman"/>
                <w:sz w:val="24"/>
                <w:szCs w:val="24"/>
              </w:rPr>
              <w:t>.</w:t>
            </w:r>
          </w:p>
        </w:tc>
      </w:tr>
      <w:tr w:rsidR="00E3272C"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6.1. detalizēts ieņēmumu aprēķins</w:t>
            </w:r>
          </w:p>
        </w:tc>
        <w:tc>
          <w:tcPr>
            <w:tcW w:w="6371" w:type="dxa"/>
            <w:gridSpan w:val="5"/>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r>
      <w:tr w:rsidR="00E3272C" w:rsidRPr="00DD02E2" w:rsidTr="00893F89">
        <w:tblPrEx>
          <w:jc w:val="center"/>
        </w:tblPrEx>
        <w:trPr>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t>6.2. detalizēts izdevumu aprēķins</w:t>
            </w:r>
          </w:p>
        </w:tc>
        <w:tc>
          <w:tcPr>
            <w:tcW w:w="6371" w:type="dxa"/>
            <w:gridSpan w:val="5"/>
            <w:vMerge/>
            <w:tcBorders>
              <w:top w:val="outset" w:sz="6" w:space="0" w:color="auto"/>
              <w:left w:val="outset" w:sz="6" w:space="0" w:color="auto"/>
              <w:bottom w:val="outset" w:sz="6" w:space="0" w:color="auto"/>
              <w:right w:val="outset" w:sz="6" w:space="0" w:color="auto"/>
            </w:tcBorders>
            <w:vAlign w:val="center"/>
            <w:hideMark/>
          </w:tcPr>
          <w:p w:rsidR="00E3272C" w:rsidRPr="00DD02E2" w:rsidRDefault="00E3272C" w:rsidP="00CF690B">
            <w:pPr>
              <w:spacing w:after="0" w:line="240" w:lineRule="auto"/>
              <w:rPr>
                <w:rFonts w:ascii="Times New Roman" w:eastAsia="Times New Roman" w:hAnsi="Times New Roman" w:cs="Times New Roman"/>
                <w:sz w:val="24"/>
                <w:szCs w:val="24"/>
              </w:rPr>
            </w:pPr>
          </w:p>
        </w:tc>
      </w:tr>
      <w:tr w:rsidR="00E3272C" w:rsidRPr="00DD02E2" w:rsidTr="00893F89">
        <w:tblPrEx>
          <w:jc w:val="center"/>
        </w:tblPrEx>
        <w:trPr>
          <w:trHeight w:val="555"/>
          <w:tblCellSpacing w:w="15" w:type="dxa"/>
          <w:jc w:val="center"/>
        </w:trPr>
        <w:tc>
          <w:tcPr>
            <w:tcW w:w="2688" w:type="dxa"/>
            <w:gridSpan w:val="3"/>
            <w:tcBorders>
              <w:top w:val="outset" w:sz="6" w:space="0" w:color="auto"/>
              <w:left w:val="outset" w:sz="6" w:space="0" w:color="auto"/>
              <w:bottom w:val="outset" w:sz="6" w:space="0" w:color="auto"/>
              <w:right w:val="outset" w:sz="6" w:space="0" w:color="auto"/>
            </w:tcBorders>
            <w:hideMark/>
          </w:tcPr>
          <w:p w:rsidR="00E3272C" w:rsidRPr="00DD02E2" w:rsidRDefault="00E3272C" w:rsidP="00CF690B">
            <w:pPr>
              <w:spacing w:after="0" w:line="240" w:lineRule="auto"/>
              <w:rPr>
                <w:rFonts w:ascii="Times New Roman" w:eastAsia="Times New Roman" w:hAnsi="Times New Roman" w:cs="Times New Roman"/>
                <w:sz w:val="24"/>
                <w:szCs w:val="24"/>
              </w:rPr>
            </w:pPr>
            <w:r w:rsidRPr="00DD02E2">
              <w:rPr>
                <w:rFonts w:ascii="Times New Roman" w:eastAsia="Times New Roman" w:hAnsi="Times New Roman" w:cs="Times New Roman"/>
                <w:sz w:val="24"/>
                <w:szCs w:val="24"/>
              </w:rPr>
              <w:lastRenderedPageBreak/>
              <w:t>7. Cita informācija</w:t>
            </w:r>
          </w:p>
        </w:tc>
        <w:tc>
          <w:tcPr>
            <w:tcW w:w="6371" w:type="dxa"/>
            <w:gridSpan w:val="5"/>
            <w:tcBorders>
              <w:top w:val="outset" w:sz="6" w:space="0" w:color="auto"/>
              <w:left w:val="outset" w:sz="6" w:space="0" w:color="auto"/>
              <w:bottom w:val="outset" w:sz="6" w:space="0" w:color="auto"/>
              <w:right w:val="outset" w:sz="6" w:space="0" w:color="auto"/>
            </w:tcBorders>
            <w:hideMark/>
          </w:tcPr>
          <w:p w:rsidR="00203C18" w:rsidRDefault="00203C18" w:rsidP="001976FF">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L</w:t>
            </w:r>
            <w:r w:rsidRPr="00E3272C">
              <w:rPr>
                <w:rFonts w:ascii="Times New Roman" w:eastAsia="Times New Roman" w:hAnsi="Times New Roman"/>
                <w:sz w:val="24"/>
                <w:szCs w:val="24"/>
              </w:rPr>
              <w:t xml:space="preserve">ai nodrošinātu </w:t>
            </w:r>
            <w:r w:rsidR="005871BB">
              <w:rPr>
                <w:rFonts w:ascii="Times New Roman" w:eastAsia="Times New Roman" w:hAnsi="Times New Roman"/>
                <w:sz w:val="24"/>
                <w:szCs w:val="24"/>
              </w:rPr>
              <w:t>L</w:t>
            </w:r>
            <w:r w:rsidRPr="00E3272C">
              <w:rPr>
                <w:rFonts w:ascii="Times New Roman" w:eastAsia="Times New Roman" w:hAnsi="Times New Roman"/>
                <w:sz w:val="24"/>
                <w:szCs w:val="24"/>
              </w:rPr>
              <w:t xml:space="preserve">ikumā noteikto normu īstenošanu Finanšu ministrijai </w:t>
            </w:r>
            <w:r>
              <w:rPr>
                <w:rFonts w:ascii="Times New Roman" w:eastAsia="Times New Roman" w:hAnsi="Times New Roman"/>
                <w:sz w:val="24"/>
                <w:szCs w:val="24"/>
              </w:rPr>
              <w:t>jāprecizē</w:t>
            </w:r>
            <w:r w:rsidRPr="00E3272C">
              <w:rPr>
                <w:rFonts w:ascii="Times New Roman" w:eastAsia="Times New Roman" w:hAnsi="Times New Roman"/>
                <w:sz w:val="24"/>
                <w:szCs w:val="24"/>
              </w:rPr>
              <w:t xml:space="preserve"> Tieslietu ministrijas maksimāli </w:t>
            </w:r>
            <w:r w:rsidR="008741E2" w:rsidRPr="00E3272C">
              <w:rPr>
                <w:rFonts w:ascii="Times New Roman" w:eastAsia="Times New Roman" w:hAnsi="Times New Roman"/>
                <w:sz w:val="24"/>
                <w:szCs w:val="24"/>
              </w:rPr>
              <w:t>pieļaujam</w:t>
            </w:r>
            <w:r w:rsidR="008741E2">
              <w:rPr>
                <w:rFonts w:ascii="Times New Roman" w:eastAsia="Times New Roman" w:hAnsi="Times New Roman"/>
                <w:sz w:val="24"/>
                <w:szCs w:val="24"/>
              </w:rPr>
              <w:t>ais</w:t>
            </w:r>
            <w:r w:rsidR="008741E2" w:rsidRPr="00E3272C">
              <w:rPr>
                <w:rFonts w:ascii="Times New Roman" w:eastAsia="Times New Roman" w:hAnsi="Times New Roman"/>
                <w:sz w:val="24"/>
                <w:szCs w:val="24"/>
              </w:rPr>
              <w:t xml:space="preserve"> </w:t>
            </w:r>
            <w:r w:rsidRPr="00E3272C">
              <w:rPr>
                <w:rFonts w:ascii="Times New Roman" w:eastAsia="Times New Roman" w:hAnsi="Times New Roman"/>
                <w:sz w:val="24"/>
                <w:szCs w:val="24"/>
              </w:rPr>
              <w:t>valsts budžeta izdevumu apjom</w:t>
            </w:r>
            <w:r w:rsidR="008741E2">
              <w:rPr>
                <w:rFonts w:ascii="Times New Roman" w:eastAsia="Times New Roman" w:hAnsi="Times New Roman"/>
                <w:sz w:val="24"/>
                <w:szCs w:val="24"/>
              </w:rPr>
              <w:t>s</w:t>
            </w:r>
            <w:r>
              <w:rPr>
                <w:rFonts w:ascii="Times New Roman" w:eastAsia="Times New Roman" w:hAnsi="Times New Roman"/>
                <w:sz w:val="24"/>
                <w:szCs w:val="24"/>
              </w:rPr>
              <w:t xml:space="preserve"> 2018.</w:t>
            </w:r>
            <w:r w:rsidR="00F554A6">
              <w:rPr>
                <w:rFonts w:ascii="Times New Roman" w:eastAsia="Times New Roman" w:hAnsi="Times New Roman"/>
                <w:sz w:val="24"/>
                <w:szCs w:val="24"/>
              </w:rPr>
              <w:t> </w:t>
            </w:r>
            <w:r>
              <w:rPr>
                <w:rFonts w:ascii="Times New Roman" w:eastAsia="Times New Roman" w:hAnsi="Times New Roman"/>
                <w:sz w:val="24"/>
                <w:szCs w:val="24"/>
              </w:rPr>
              <w:t>gadam un turpmāk</w:t>
            </w:r>
            <w:r w:rsidRPr="00E3272C">
              <w:rPr>
                <w:rFonts w:ascii="Times New Roman" w:eastAsia="Times New Roman" w:hAnsi="Times New Roman"/>
                <w:sz w:val="24"/>
                <w:szCs w:val="24"/>
              </w:rPr>
              <w:t>, samazinot izdevumus sociālajiem pabalstiem 461</w:t>
            </w:r>
            <w:r w:rsidR="00F554A6">
              <w:rPr>
                <w:rFonts w:ascii="Times New Roman" w:eastAsia="Times New Roman" w:hAnsi="Times New Roman"/>
                <w:sz w:val="24"/>
                <w:szCs w:val="24"/>
              </w:rPr>
              <w:t> </w:t>
            </w:r>
            <w:r w:rsidRPr="00E3272C">
              <w:rPr>
                <w:rFonts w:ascii="Times New Roman" w:eastAsia="Times New Roman" w:hAnsi="Times New Roman"/>
                <w:sz w:val="24"/>
                <w:szCs w:val="24"/>
              </w:rPr>
              <w:t>265</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Pr="00E3272C">
              <w:rPr>
                <w:rFonts w:ascii="Times New Roman" w:eastAsia="Times New Roman" w:hAnsi="Times New Roman"/>
                <w:sz w:val="24"/>
                <w:szCs w:val="24"/>
              </w:rPr>
              <w:t xml:space="preserve"> </w:t>
            </w:r>
            <w:r w:rsidRPr="00E3272C">
              <w:rPr>
                <w:rFonts w:ascii="Times New Roman" w:eastAsia="Times New Roman" w:hAnsi="Times New Roman"/>
                <w:sz w:val="24"/>
                <w:szCs w:val="24"/>
              </w:rPr>
              <w:lastRenderedPageBreak/>
              <w:t>apmērā budžeta apakšprogrammā 03.08.00 "Uzturlīdzekļu garantiju fonds" un attiecīgi palielinot izdevumus atlīdzībai 341</w:t>
            </w:r>
            <w:r w:rsidR="00F554A6">
              <w:rPr>
                <w:rFonts w:ascii="Times New Roman" w:eastAsia="Times New Roman" w:hAnsi="Times New Roman"/>
                <w:sz w:val="24"/>
                <w:szCs w:val="24"/>
              </w:rPr>
              <w:t> </w:t>
            </w:r>
            <w:r w:rsidRPr="00E3272C">
              <w:rPr>
                <w:rFonts w:ascii="Times New Roman" w:eastAsia="Times New Roman" w:hAnsi="Times New Roman"/>
                <w:sz w:val="24"/>
                <w:szCs w:val="24"/>
              </w:rPr>
              <w:t>702</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Pr="00E3272C">
              <w:rPr>
                <w:rFonts w:ascii="Times New Roman" w:eastAsia="Times New Roman" w:hAnsi="Times New Roman"/>
                <w:sz w:val="24"/>
                <w:szCs w:val="24"/>
              </w:rPr>
              <w:t xml:space="preserve"> apmērā un izdevumus precēm un pakalpojumiem</w:t>
            </w:r>
            <w:r w:rsidR="00F554A6">
              <w:rPr>
                <w:rFonts w:ascii="Times New Roman" w:eastAsia="Times New Roman" w:hAnsi="Times New Roman"/>
                <w:sz w:val="24"/>
                <w:szCs w:val="24"/>
              </w:rPr>
              <w:t xml:space="preserve"> </w:t>
            </w:r>
            <w:r w:rsidRPr="00E3272C">
              <w:rPr>
                <w:rFonts w:ascii="Times New Roman" w:eastAsia="Times New Roman" w:hAnsi="Times New Roman"/>
                <w:sz w:val="24"/>
                <w:szCs w:val="24"/>
              </w:rPr>
              <w:t>119</w:t>
            </w:r>
            <w:r w:rsidR="00F554A6">
              <w:rPr>
                <w:rFonts w:ascii="Times New Roman" w:eastAsia="Times New Roman" w:hAnsi="Times New Roman"/>
                <w:sz w:val="24"/>
                <w:szCs w:val="24"/>
              </w:rPr>
              <w:t> </w:t>
            </w:r>
            <w:r w:rsidRPr="00E3272C">
              <w:rPr>
                <w:rFonts w:ascii="Times New Roman" w:eastAsia="Times New Roman" w:hAnsi="Times New Roman"/>
                <w:sz w:val="24"/>
                <w:szCs w:val="24"/>
              </w:rPr>
              <w:t>563</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Pr="00E3272C">
              <w:rPr>
                <w:rFonts w:ascii="Times New Roman" w:eastAsia="Times New Roman" w:hAnsi="Times New Roman"/>
                <w:sz w:val="24"/>
                <w:szCs w:val="24"/>
              </w:rPr>
              <w:t xml:space="preserve"> apmērā budžeta apakšprogrammā 03.07.00 "Uzturlīdzekļu garantiju fonda administrēšana"</w:t>
            </w:r>
            <w:r>
              <w:rPr>
                <w:rFonts w:ascii="Times New Roman" w:eastAsia="Times New Roman" w:hAnsi="Times New Roman"/>
                <w:sz w:val="24"/>
                <w:szCs w:val="24"/>
              </w:rPr>
              <w:t>.</w:t>
            </w:r>
          </w:p>
          <w:p w:rsidR="007A285E" w:rsidRPr="001976FF" w:rsidRDefault="007A285E" w:rsidP="001976FF">
            <w:pPr>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2017.</w:t>
            </w:r>
            <w:r w:rsidR="00F554A6">
              <w:rPr>
                <w:rFonts w:ascii="Times New Roman" w:eastAsia="Times New Roman" w:hAnsi="Times New Roman"/>
                <w:sz w:val="24"/>
                <w:szCs w:val="24"/>
              </w:rPr>
              <w:t> </w:t>
            </w:r>
            <w:r>
              <w:rPr>
                <w:rFonts w:ascii="Times New Roman" w:eastAsia="Times New Roman" w:hAnsi="Times New Roman"/>
                <w:sz w:val="24"/>
                <w:szCs w:val="24"/>
              </w:rPr>
              <w:t xml:space="preserve">gadā, vienlaicīgi ar apropriācijas pārdales pieprasījuma iesniegšanu Finanšu ministrijā, Tieslietu ministrija saskaņā ar </w:t>
            </w:r>
            <w:r w:rsidRPr="001976FF">
              <w:rPr>
                <w:rFonts w:ascii="Times New Roman" w:eastAsia="Times New Roman" w:hAnsi="Times New Roman"/>
                <w:sz w:val="24"/>
                <w:szCs w:val="24"/>
              </w:rPr>
              <w:t>Likuma par budžetu un finanšu vadību 9. panta četrpadsmitās daļas 1.</w:t>
            </w:r>
            <w:r w:rsidR="00F554A6">
              <w:rPr>
                <w:rFonts w:ascii="Times New Roman" w:eastAsia="Times New Roman" w:hAnsi="Times New Roman"/>
                <w:sz w:val="24"/>
                <w:szCs w:val="24"/>
              </w:rPr>
              <w:t> </w:t>
            </w:r>
            <w:r w:rsidRPr="001976FF">
              <w:rPr>
                <w:rFonts w:ascii="Times New Roman" w:eastAsia="Times New Roman" w:hAnsi="Times New Roman"/>
                <w:sz w:val="24"/>
                <w:szCs w:val="24"/>
              </w:rPr>
              <w:t xml:space="preserve">punktu sagatavos </w:t>
            </w:r>
            <w:r w:rsidR="008741E2" w:rsidRPr="001976FF">
              <w:rPr>
                <w:rFonts w:ascii="Times New Roman" w:eastAsia="Times New Roman" w:hAnsi="Times New Roman"/>
                <w:sz w:val="24"/>
                <w:szCs w:val="24"/>
              </w:rPr>
              <w:t xml:space="preserve">pieprasījumu </w:t>
            </w:r>
            <w:r w:rsidRPr="001976FF">
              <w:rPr>
                <w:rFonts w:ascii="Times New Roman" w:eastAsia="Times New Roman" w:hAnsi="Times New Roman"/>
                <w:sz w:val="24"/>
                <w:szCs w:val="24"/>
              </w:rPr>
              <w:t>palielināt likumā "Par valsts budžetu 2017. gadam" noteikto apropriāciju</w:t>
            </w:r>
            <w:r w:rsidR="00044503" w:rsidRPr="001976FF">
              <w:rPr>
                <w:rFonts w:ascii="Times New Roman" w:eastAsia="Times New Roman" w:hAnsi="Times New Roman"/>
                <w:sz w:val="24"/>
                <w:szCs w:val="24"/>
              </w:rPr>
              <w:t xml:space="preserve"> ieņēmumiem par sniegtajiem maksas pakalpojumiem un citiem pašu ieņēmumiem (regresa kārtībā atgūtie līdzekļi)</w:t>
            </w:r>
            <w:r w:rsidRPr="001976FF">
              <w:rPr>
                <w:rFonts w:ascii="Times New Roman" w:eastAsia="Times New Roman" w:hAnsi="Times New Roman"/>
                <w:sz w:val="24"/>
                <w:szCs w:val="24"/>
              </w:rPr>
              <w:t xml:space="preserve"> 1</w:t>
            </w:r>
            <w:r w:rsidR="00F554A6">
              <w:rPr>
                <w:rFonts w:ascii="Times New Roman" w:eastAsia="Times New Roman" w:hAnsi="Times New Roman"/>
                <w:sz w:val="24"/>
                <w:szCs w:val="24"/>
              </w:rPr>
              <w:t> </w:t>
            </w:r>
            <w:r w:rsidRPr="001976FF">
              <w:rPr>
                <w:rFonts w:ascii="Times New Roman" w:eastAsia="Times New Roman" w:hAnsi="Times New Roman"/>
                <w:sz w:val="24"/>
                <w:szCs w:val="24"/>
              </w:rPr>
              <w:t>033</w:t>
            </w:r>
            <w:r w:rsidR="00F554A6">
              <w:rPr>
                <w:rFonts w:ascii="Times New Roman" w:eastAsia="Times New Roman" w:hAnsi="Times New Roman"/>
                <w:sz w:val="24"/>
                <w:szCs w:val="24"/>
              </w:rPr>
              <w:t> </w:t>
            </w:r>
            <w:r w:rsidRPr="001976FF">
              <w:rPr>
                <w:rFonts w:ascii="Times New Roman" w:eastAsia="Times New Roman" w:hAnsi="Times New Roman"/>
                <w:sz w:val="24"/>
                <w:szCs w:val="24"/>
              </w:rPr>
              <w:t>376</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Pr="001976FF">
              <w:rPr>
                <w:rFonts w:ascii="Times New Roman" w:eastAsia="Times New Roman" w:hAnsi="Times New Roman"/>
                <w:sz w:val="24"/>
                <w:szCs w:val="24"/>
              </w:rPr>
              <w:t xml:space="preserve"> </w:t>
            </w:r>
            <w:r w:rsidR="00044503" w:rsidRPr="001976FF">
              <w:rPr>
                <w:rFonts w:ascii="Times New Roman" w:eastAsia="Times New Roman" w:hAnsi="Times New Roman"/>
                <w:sz w:val="24"/>
                <w:szCs w:val="24"/>
              </w:rPr>
              <w:t>un ieņēmumu par sniegtajiem maksas pakalpojumiem un citu pašu ieņēmumu atlikumu saimnieciskā gada sākumā izmantošanai 914</w:t>
            </w:r>
            <w:r w:rsidR="00F554A6">
              <w:rPr>
                <w:rFonts w:ascii="Times New Roman" w:eastAsia="Times New Roman" w:hAnsi="Times New Roman"/>
                <w:sz w:val="24"/>
                <w:szCs w:val="24"/>
              </w:rPr>
              <w:t> </w:t>
            </w:r>
            <w:r w:rsidR="00044503" w:rsidRPr="001976FF">
              <w:rPr>
                <w:rFonts w:ascii="Times New Roman" w:eastAsia="Times New Roman" w:hAnsi="Times New Roman"/>
                <w:sz w:val="24"/>
                <w:szCs w:val="24"/>
              </w:rPr>
              <w:t>009</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971856" w:rsidRPr="001976FF">
              <w:rPr>
                <w:rFonts w:ascii="Times New Roman" w:eastAsia="Times New Roman" w:hAnsi="Times New Roman"/>
                <w:sz w:val="24"/>
                <w:szCs w:val="24"/>
              </w:rPr>
              <w:t xml:space="preserve"> </w:t>
            </w:r>
            <w:r w:rsidRPr="001976FF">
              <w:rPr>
                <w:rFonts w:ascii="Times New Roman" w:eastAsia="Times New Roman" w:hAnsi="Times New Roman"/>
                <w:sz w:val="24"/>
                <w:szCs w:val="24"/>
              </w:rPr>
              <w:t xml:space="preserve">apmērā un </w:t>
            </w:r>
            <w:r w:rsidR="00044503" w:rsidRPr="001976FF">
              <w:rPr>
                <w:rFonts w:ascii="Times New Roman" w:eastAsia="Times New Roman" w:hAnsi="Times New Roman"/>
                <w:sz w:val="24"/>
                <w:szCs w:val="24"/>
              </w:rPr>
              <w:t xml:space="preserve">attiecīgi </w:t>
            </w:r>
            <w:r w:rsidRPr="001976FF">
              <w:rPr>
                <w:rFonts w:ascii="Times New Roman" w:eastAsia="Times New Roman" w:hAnsi="Times New Roman"/>
                <w:sz w:val="24"/>
                <w:szCs w:val="24"/>
              </w:rPr>
              <w:t xml:space="preserve">izdevumiem sociālajiem pabalstiem </w:t>
            </w:r>
            <w:r w:rsidR="00044503" w:rsidRPr="001976FF">
              <w:rPr>
                <w:rFonts w:ascii="Times New Roman" w:eastAsia="Times New Roman" w:hAnsi="Times New Roman"/>
                <w:sz w:val="24"/>
                <w:szCs w:val="24"/>
              </w:rPr>
              <w:t>1</w:t>
            </w:r>
            <w:r w:rsidR="00F554A6">
              <w:rPr>
                <w:rFonts w:ascii="Times New Roman" w:eastAsia="Times New Roman" w:hAnsi="Times New Roman"/>
                <w:sz w:val="24"/>
                <w:szCs w:val="24"/>
              </w:rPr>
              <w:t> </w:t>
            </w:r>
            <w:r w:rsidR="00044503" w:rsidRPr="001976FF">
              <w:rPr>
                <w:rFonts w:ascii="Times New Roman" w:eastAsia="Times New Roman" w:hAnsi="Times New Roman"/>
                <w:sz w:val="24"/>
                <w:szCs w:val="24"/>
              </w:rPr>
              <w:t>947</w:t>
            </w:r>
            <w:r w:rsidR="00F554A6">
              <w:rPr>
                <w:rFonts w:ascii="Times New Roman" w:eastAsia="Times New Roman" w:hAnsi="Times New Roman"/>
                <w:sz w:val="24"/>
                <w:szCs w:val="24"/>
              </w:rPr>
              <w:t> </w:t>
            </w:r>
            <w:r w:rsidR="00044503" w:rsidRPr="001976FF">
              <w:rPr>
                <w:rFonts w:ascii="Times New Roman" w:eastAsia="Times New Roman" w:hAnsi="Times New Roman"/>
                <w:sz w:val="24"/>
                <w:szCs w:val="24"/>
              </w:rPr>
              <w:t>385</w:t>
            </w:r>
            <w:r w:rsidR="00F554A6">
              <w:rPr>
                <w:rFonts w:ascii="Times New Roman" w:eastAsia="Times New Roman" w:hAnsi="Times New Roman"/>
                <w:sz w:val="24"/>
                <w:szCs w:val="24"/>
              </w:rPr>
              <w:t> </w:t>
            </w:r>
            <w:r w:rsidR="001E0606" w:rsidRPr="001E0606">
              <w:rPr>
                <w:rFonts w:ascii="Times New Roman" w:eastAsia="Times New Roman" w:hAnsi="Times New Roman"/>
                <w:i/>
                <w:sz w:val="24"/>
                <w:szCs w:val="24"/>
              </w:rPr>
              <w:t>euro</w:t>
            </w:r>
            <w:r w:rsidR="00044503" w:rsidRPr="001976FF">
              <w:rPr>
                <w:rFonts w:ascii="Times New Roman" w:eastAsia="Times New Roman" w:hAnsi="Times New Roman"/>
                <w:sz w:val="24"/>
                <w:szCs w:val="24"/>
              </w:rPr>
              <w:t xml:space="preserve"> apmērā </w:t>
            </w:r>
            <w:r w:rsidRPr="001976FF">
              <w:rPr>
                <w:rFonts w:ascii="Times New Roman" w:eastAsia="Times New Roman" w:hAnsi="Times New Roman"/>
                <w:sz w:val="24"/>
                <w:szCs w:val="24"/>
              </w:rPr>
              <w:t xml:space="preserve">Tieslietu ministrijas budžeta </w:t>
            </w:r>
            <w:r w:rsidR="00000832" w:rsidRPr="001976FF">
              <w:rPr>
                <w:rFonts w:ascii="Times New Roman" w:eastAsia="Times New Roman" w:hAnsi="Times New Roman"/>
                <w:sz w:val="24"/>
                <w:szCs w:val="24"/>
              </w:rPr>
              <w:t>apakšp</w:t>
            </w:r>
            <w:r w:rsidRPr="001976FF">
              <w:rPr>
                <w:rFonts w:ascii="Times New Roman" w:eastAsia="Times New Roman" w:hAnsi="Times New Roman"/>
                <w:sz w:val="24"/>
                <w:szCs w:val="24"/>
              </w:rPr>
              <w:t>rogrammā 03.08.00 "Uzturlīdzekļu garantiju fonds"</w:t>
            </w:r>
            <w:r w:rsidR="001976FF">
              <w:rPr>
                <w:rFonts w:ascii="Times New Roman" w:eastAsia="Times New Roman" w:hAnsi="Times New Roman"/>
                <w:sz w:val="24"/>
                <w:szCs w:val="24"/>
              </w:rPr>
              <w:t xml:space="preserve"> </w:t>
            </w:r>
            <w:r w:rsidR="001976FF" w:rsidRPr="001976FF">
              <w:rPr>
                <w:rFonts w:ascii="Times New Roman" w:eastAsia="Times New Roman" w:hAnsi="Times New Roman"/>
                <w:sz w:val="24"/>
                <w:szCs w:val="24"/>
              </w:rPr>
              <w:t>(summa</w:t>
            </w:r>
            <w:r w:rsidR="001976FF">
              <w:rPr>
                <w:rFonts w:ascii="Times New Roman" w:eastAsia="Times New Roman" w:hAnsi="Times New Roman"/>
                <w:sz w:val="24"/>
                <w:szCs w:val="24"/>
              </w:rPr>
              <w:t>s</w:t>
            </w:r>
            <w:r w:rsidR="001976FF" w:rsidRPr="001976FF">
              <w:rPr>
                <w:rFonts w:ascii="Times New Roman" w:eastAsia="Times New Roman" w:hAnsi="Times New Roman"/>
                <w:sz w:val="24"/>
                <w:szCs w:val="24"/>
              </w:rPr>
              <w:t xml:space="preserve"> var tikt precizēta</w:t>
            </w:r>
            <w:r w:rsidR="001976FF">
              <w:rPr>
                <w:rFonts w:ascii="Times New Roman" w:eastAsia="Times New Roman" w:hAnsi="Times New Roman"/>
                <w:sz w:val="24"/>
                <w:szCs w:val="24"/>
              </w:rPr>
              <w:t>s</w:t>
            </w:r>
            <w:r w:rsidR="001976FF" w:rsidRPr="001976FF">
              <w:rPr>
                <w:rFonts w:ascii="Times New Roman" w:eastAsia="Times New Roman" w:hAnsi="Times New Roman"/>
                <w:sz w:val="24"/>
                <w:szCs w:val="24"/>
              </w:rPr>
              <w:t>)</w:t>
            </w:r>
            <w:r w:rsidR="00654F59" w:rsidRPr="001976FF">
              <w:rPr>
                <w:rFonts w:ascii="Times New Roman" w:eastAsia="Times New Roman" w:hAnsi="Times New Roman"/>
                <w:sz w:val="24"/>
                <w:szCs w:val="24"/>
              </w:rPr>
              <w:t>.</w:t>
            </w:r>
          </w:p>
          <w:p w:rsidR="00E3272C" w:rsidRPr="00A77223" w:rsidRDefault="00203C18" w:rsidP="001976FF">
            <w:pPr>
              <w:spacing w:after="0" w:line="240" w:lineRule="auto"/>
              <w:ind w:firstLine="360"/>
              <w:jc w:val="both"/>
              <w:rPr>
                <w:rFonts w:ascii="Times New Roman" w:hAnsi="Times New Roman"/>
                <w:sz w:val="24"/>
                <w:szCs w:val="24"/>
              </w:rPr>
            </w:pPr>
            <w:r>
              <w:rPr>
                <w:rFonts w:ascii="Times New Roman" w:eastAsia="Times New Roman" w:hAnsi="Times New Roman"/>
                <w:sz w:val="24"/>
                <w:szCs w:val="24"/>
              </w:rPr>
              <w:t>Ņemot vērā apropriācijas pārdali starp budžeta programmām un regresa kārtībā atgūto līdzekļu</w:t>
            </w:r>
            <w:r w:rsidR="00402C7A">
              <w:rPr>
                <w:rFonts w:ascii="Times New Roman" w:eastAsia="Times New Roman" w:hAnsi="Times New Roman"/>
                <w:sz w:val="24"/>
                <w:szCs w:val="24"/>
              </w:rPr>
              <w:t xml:space="preserve"> plānoto palielinājumu, papildu</w:t>
            </w:r>
            <w:r>
              <w:rPr>
                <w:rFonts w:ascii="Times New Roman" w:eastAsia="Times New Roman" w:hAnsi="Times New Roman"/>
                <w:sz w:val="24"/>
                <w:szCs w:val="24"/>
              </w:rPr>
              <w:t xml:space="preserve"> ietekme uz valsts budžetu neveidojas.</w:t>
            </w:r>
          </w:p>
        </w:tc>
      </w:tr>
    </w:tbl>
    <w:p w:rsidR="00D1683A" w:rsidRPr="00DD02E2" w:rsidRDefault="00D1683A" w:rsidP="00D1683A">
      <w:pPr>
        <w:spacing w:after="0" w:line="240" w:lineRule="auto"/>
        <w:rPr>
          <w:rFonts w:ascii="Times New Roman" w:eastAsia="Times New Roman" w:hAnsi="Times New Roman" w:cs="Times New Roman"/>
          <w:i/>
          <w:sz w:val="24"/>
          <w:szCs w:val="24"/>
        </w:rPr>
      </w:pPr>
      <w:r w:rsidRPr="00DD02E2">
        <w:rPr>
          <w:rFonts w:ascii="Times New Roman" w:eastAsia="Times New Roman" w:hAnsi="Times New Roman" w:cs="Times New Roman"/>
          <w:i/>
          <w:sz w:val="24"/>
          <w:szCs w:val="24"/>
        </w:rPr>
        <w:lastRenderedPageBreak/>
        <w:t>Anotācijas II, IV, V, VI un VII sadaļa – projekts šīs jomas neskar.</w:t>
      </w:r>
    </w:p>
    <w:p w:rsidR="00D90DCA" w:rsidRDefault="00D90DCA" w:rsidP="00072297">
      <w:pPr>
        <w:spacing w:after="0"/>
        <w:rPr>
          <w:rFonts w:ascii="Times New Roman" w:eastAsia="Times New Roman" w:hAnsi="Times New Roman" w:cs="Times New Roman"/>
          <w:bCs/>
          <w:sz w:val="24"/>
          <w:szCs w:val="24"/>
        </w:rPr>
      </w:pPr>
    </w:p>
    <w:p w:rsidR="00072297" w:rsidRPr="007A2672" w:rsidRDefault="00072297" w:rsidP="00072297">
      <w:pPr>
        <w:spacing w:after="0"/>
        <w:rPr>
          <w:rFonts w:ascii="Times New Roman" w:eastAsia="Times New Roman" w:hAnsi="Times New Roman" w:cs="Times New Roman"/>
          <w:bCs/>
          <w:sz w:val="24"/>
          <w:szCs w:val="24"/>
        </w:rPr>
      </w:pPr>
      <w:r w:rsidRPr="007A2672">
        <w:rPr>
          <w:rFonts w:ascii="Times New Roman" w:eastAsia="Times New Roman" w:hAnsi="Times New Roman" w:cs="Times New Roman"/>
          <w:bCs/>
          <w:sz w:val="24"/>
          <w:szCs w:val="24"/>
        </w:rPr>
        <w:t>Iesniedzējs:</w:t>
      </w:r>
    </w:p>
    <w:p w:rsidR="00072297" w:rsidRPr="007A2672" w:rsidRDefault="00DD02E2" w:rsidP="00072297">
      <w:pPr>
        <w:spacing w:after="0"/>
        <w:rPr>
          <w:rFonts w:ascii="Times New Roman" w:eastAsia="Times New Roman" w:hAnsi="Times New Roman" w:cs="Times New Roman"/>
          <w:bCs/>
          <w:sz w:val="24"/>
          <w:szCs w:val="24"/>
        </w:rPr>
      </w:pPr>
      <w:r w:rsidRPr="007A2672">
        <w:rPr>
          <w:rFonts w:ascii="Times New Roman" w:eastAsia="Times New Roman" w:hAnsi="Times New Roman" w:cs="Times New Roman"/>
          <w:bCs/>
          <w:sz w:val="24"/>
          <w:szCs w:val="24"/>
        </w:rPr>
        <w:t>tieslietu ministrs</w:t>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Pr="007A2672">
        <w:rPr>
          <w:rFonts w:ascii="Times New Roman" w:eastAsia="Times New Roman" w:hAnsi="Times New Roman" w:cs="Times New Roman"/>
          <w:bCs/>
          <w:sz w:val="24"/>
          <w:szCs w:val="24"/>
        </w:rPr>
        <w:tab/>
      </w:r>
      <w:r w:rsidR="008F5EDD">
        <w:rPr>
          <w:rFonts w:ascii="Times New Roman" w:eastAsia="Times New Roman" w:hAnsi="Times New Roman" w:cs="Times New Roman"/>
          <w:bCs/>
          <w:sz w:val="24"/>
          <w:szCs w:val="24"/>
        </w:rPr>
        <w:tab/>
      </w:r>
      <w:r w:rsidR="00072297" w:rsidRPr="007A2672">
        <w:rPr>
          <w:rFonts w:ascii="Times New Roman" w:eastAsia="Times New Roman" w:hAnsi="Times New Roman" w:cs="Times New Roman"/>
          <w:bCs/>
          <w:sz w:val="24"/>
          <w:szCs w:val="24"/>
        </w:rPr>
        <w:t>Dzintars Rasnačs</w:t>
      </w:r>
    </w:p>
    <w:p w:rsidR="00072297" w:rsidRDefault="00072297" w:rsidP="00072297">
      <w:pPr>
        <w:spacing w:after="0"/>
        <w:rPr>
          <w:rFonts w:ascii="Times New Roman" w:hAnsi="Times New Roman" w:cs="Times New Roman"/>
          <w:bCs/>
          <w:sz w:val="20"/>
          <w:szCs w:val="20"/>
        </w:rPr>
      </w:pPr>
    </w:p>
    <w:p w:rsidR="00402C7A" w:rsidRPr="00DD02E2" w:rsidRDefault="00402C7A" w:rsidP="00072297">
      <w:pPr>
        <w:spacing w:after="0"/>
        <w:rPr>
          <w:rFonts w:ascii="Times New Roman" w:hAnsi="Times New Roman" w:cs="Times New Roman"/>
          <w:bCs/>
          <w:sz w:val="20"/>
          <w:szCs w:val="20"/>
        </w:rPr>
      </w:pPr>
    </w:p>
    <w:p w:rsidR="00893F89" w:rsidRDefault="00DF52AA" w:rsidP="00F727C9">
      <w:pPr>
        <w:spacing w:after="0"/>
        <w:rPr>
          <w:rFonts w:ascii="Times New Roman" w:hAnsi="Times New Roman" w:cs="Times New Roman"/>
          <w:sz w:val="20"/>
        </w:rPr>
      </w:pPr>
      <w:bookmarkStart w:id="3" w:name="OLE_LINK5"/>
      <w:bookmarkStart w:id="4" w:name="OLE_LINK6"/>
      <w:r>
        <w:rPr>
          <w:rFonts w:ascii="Times New Roman" w:hAnsi="Times New Roman" w:cs="Times New Roman"/>
          <w:sz w:val="20"/>
        </w:rPr>
        <w:t>Sparāne</w:t>
      </w:r>
      <w:r w:rsidR="00893F89">
        <w:rPr>
          <w:rFonts w:ascii="Times New Roman" w:hAnsi="Times New Roman" w:cs="Times New Roman"/>
          <w:sz w:val="20"/>
        </w:rPr>
        <w:t xml:space="preserve"> </w:t>
      </w:r>
      <w:r w:rsidR="00072297" w:rsidRPr="00DD02E2">
        <w:rPr>
          <w:rFonts w:ascii="Times New Roman" w:hAnsi="Times New Roman" w:cs="Times New Roman"/>
          <w:sz w:val="20"/>
        </w:rPr>
        <w:t>67</w:t>
      </w:r>
      <w:r>
        <w:rPr>
          <w:rFonts w:ascii="Times New Roman" w:hAnsi="Times New Roman" w:cs="Times New Roman"/>
          <w:sz w:val="20"/>
        </w:rPr>
        <w:t>830622</w:t>
      </w:r>
    </w:p>
    <w:p w:rsidR="00072297" w:rsidRDefault="00F04168" w:rsidP="00F727C9">
      <w:pPr>
        <w:spacing w:after="0"/>
        <w:rPr>
          <w:rFonts w:ascii="Times New Roman" w:hAnsi="Times New Roman" w:cs="Times New Roman"/>
          <w:sz w:val="20"/>
        </w:rPr>
      </w:pPr>
      <w:hyperlink r:id="rId11" w:history="1">
        <w:r w:rsidR="00DF52AA" w:rsidRPr="003817D4">
          <w:rPr>
            <w:rStyle w:val="Hipersaite"/>
            <w:rFonts w:ascii="Times New Roman" w:hAnsi="Times New Roman" w:cs="Times New Roman"/>
            <w:sz w:val="20"/>
          </w:rPr>
          <w:t>Linda.Sparane@ugf.gov.lv</w:t>
        </w:r>
      </w:hyperlink>
    </w:p>
    <w:p w:rsidR="00893F89" w:rsidRDefault="00DF52AA" w:rsidP="00F727C9">
      <w:pPr>
        <w:spacing w:after="0"/>
        <w:rPr>
          <w:rFonts w:ascii="Times New Roman" w:hAnsi="Times New Roman" w:cs="Times New Roman"/>
          <w:bCs/>
          <w:sz w:val="20"/>
          <w:szCs w:val="20"/>
        </w:rPr>
      </w:pPr>
      <w:r>
        <w:rPr>
          <w:rFonts w:ascii="Times New Roman" w:hAnsi="Times New Roman" w:cs="Times New Roman"/>
          <w:sz w:val="20"/>
        </w:rPr>
        <w:t>Peipere</w:t>
      </w:r>
      <w:r w:rsidR="00893F89">
        <w:rPr>
          <w:rFonts w:ascii="Times New Roman" w:hAnsi="Times New Roman" w:cs="Times New Roman"/>
          <w:bCs/>
          <w:sz w:val="20"/>
          <w:szCs w:val="20"/>
        </w:rPr>
        <w:t xml:space="preserve"> </w:t>
      </w:r>
      <w:r>
        <w:rPr>
          <w:rFonts w:ascii="Times New Roman" w:hAnsi="Times New Roman" w:cs="Times New Roman"/>
          <w:bCs/>
          <w:sz w:val="20"/>
          <w:szCs w:val="20"/>
        </w:rPr>
        <w:t>67830625</w:t>
      </w:r>
    </w:p>
    <w:p w:rsidR="00EB2AB6" w:rsidRPr="00F727C9" w:rsidRDefault="00F04168" w:rsidP="00F727C9">
      <w:pPr>
        <w:spacing w:after="0"/>
        <w:rPr>
          <w:rFonts w:ascii="Times New Roman" w:hAnsi="Times New Roman" w:cs="Times New Roman"/>
          <w:bCs/>
          <w:sz w:val="20"/>
          <w:szCs w:val="20"/>
        </w:rPr>
      </w:pPr>
      <w:hyperlink r:id="rId12" w:history="1">
        <w:r w:rsidR="00C04285" w:rsidRPr="003817D4">
          <w:rPr>
            <w:rStyle w:val="Hipersaite"/>
            <w:rFonts w:ascii="Times New Roman" w:hAnsi="Times New Roman" w:cs="Times New Roman"/>
            <w:bCs/>
            <w:sz w:val="20"/>
            <w:szCs w:val="20"/>
          </w:rPr>
          <w:t>Erika.Peipere@ugf.gov.lv</w:t>
        </w:r>
      </w:hyperlink>
      <w:bookmarkEnd w:id="3"/>
      <w:bookmarkEnd w:id="4"/>
    </w:p>
    <w:sectPr w:rsidR="00EB2AB6" w:rsidRPr="00F727C9" w:rsidSect="008F5ED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06" w:rsidRDefault="007E3506" w:rsidP="005724C3">
      <w:pPr>
        <w:spacing w:after="0" w:line="240" w:lineRule="auto"/>
      </w:pPr>
      <w:r>
        <w:separator/>
      </w:r>
    </w:p>
  </w:endnote>
  <w:endnote w:type="continuationSeparator" w:id="0">
    <w:p w:rsidR="007E3506" w:rsidRDefault="007E3506" w:rsidP="0057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8" w:rsidRDefault="0047560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B6" w:rsidRPr="00DD02E2" w:rsidRDefault="005176B0" w:rsidP="008F5EDD">
    <w:pPr>
      <w:spacing w:after="0" w:line="240" w:lineRule="auto"/>
      <w:jc w:val="both"/>
      <w:rPr>
        <w:rFonts w:ascii="Times New Roman" w:eastAsia="Times New Roman" w:hAnsi="Times New Roman" w:cs="Times New Roman"/>
        <w:i/>
        <w:iCs/>
        <w:sz w:val="24"/>
        <w:szCs w:val="24"/>
      </w:rPr>
    </w:pPr>
    <w:r w:rsidRPr="005176B0">
      <w:rPr>
        <w:rFonts w:ascii="Times New Roman" w:hAnsi="Times New Roman" w:cs="Times New Roman"/>
        <w:sz w:val="20"/>
        <w:szCs w:val="20"/>
      </w:rPr>
      <w:t>TM</w:t>
    </w:r>
    <w:r w:rsidR="00475608">
      <w:rPr>
        <w:rFonts w:ascii="Times New Roman" w:hAnsi="Times New Roman" w:cs="Times New Roman"/>
        <w:sz w:val="20"/>
        <w:szCs w:val="20"/>
      </w:rPr>
      <w:t>a</w:t>
    </w:r>
    <w:r w:rsidRPr="005176B0">
      <w:rPr>
        <w:rFonts w:ascii="Times New Roman" w:hAnsi="Times New Roman" w:cs="Times New Roman"/>
        <w:sz w:val="20"/>
        <w:szCs w:val="20"/>
      </w:rPr>
      <w:t>not_230317_UGF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B6" w:rsidRPr="005176B0" w:rsidRDefault="00893F89" w:rsidP="005176B0">
    <w:pPr>
      <w:spacing w:after="0" w:line="240" w:lineRule="auto"/>
      <w:jc w:val="both"/>
      <w:rPr>
        <w:rFonts w:ascii="Times New Roman" w:eastAsia="Times New Roman" w:hAnsi="Times New Roman" w:cs="Times New Roman"/>
        <w:i/>
        <w:iCs/>
        <w:sz w:val="20"/>
        <w:szCs w:val="20"/>
      </w:rPr>
    </w:pPr>
    <w:r w:rsidRPr="005176B0">
      <w:rPr>
        <w:rFonts w:ascii="Times New Roman" w:hAnsi="Times New Roman" w:cs="Times New Roman"/>
        <w:sz w:val="20"/>
        <w:szCs w:val="20"/>
      </w:rPr>
      <w:t>TM</w:t>
    </w:r>
    <w:r w:rsidR="00475608">
      <w:rPr>
        <w:rFonts w:ascii="Times New Roman" w:hAnsi="Times New Roman" w:cs="Times New Roman"/>
        <w:sz w:val="20"/>
        <w:szCs w:val="20"/>
      </w:rPr>
      <w:t>a</w:t>
    </w:r>
    <w:r w:rsidR="00EB2AB6" w:rsidRPr="005176B0">
      <w:rPr>
        <w:rFonts w:ascii="Times New Roman" w:hAnsi="Times New Roman" w:cs="Times New Roman"/>
        <w:sz w:val="20"/>
        <w:szCs w:val="20"/>
      </w:rPr>
      <w:t>not_</w:t>
    </w:r>
    <w:r w:rsidR="00101D20" w:rsidRPr="005176B0">
      <w:rPr>
        <w:rFonts w:ascii="Times New Roman" w:hAnsi="Times New Roman" w:cs="Times New Roman"/>
        <w:sz w:val="20"/>
        <w:szCs w:val="20"/>
      </w:rPr>
      <w:t>230</w:t>
    </w:r>
    <w:r w:rsidR="005176B0" w:rsidRPr="005176B0">
      <w:rPr>
        <w:rFonts w:ascii="Times New Roman" w:hAnsi="Times New Roman" w:cs="Times New Roman"/>
        <w:sz w:val="20"/>
        <w:szCs w:val="20"/>
      </w:rPr>
      <w:t>3</w:t>
    </w:r>
    <w:r w:rsidR="00101D20" w:rsidRPr="005176B0">
      <w:rPr>
        <w:rFonts w:ascii="Times New Roman" w:hAnsi="Times New Roman" w:cs="Times New Roman"/>
        <w:sz w:val="20"/>
        <w:szCs w:val="20"/>
      </w:rPr>
      <w:t>17</w:t>
    </w:r>
    <w:r w:rsidR="00EB2AB6" w:rsidRPr="005176B0">
      <w:rPr>
        <w:rFonts w:ascii="Times New Roman" w:hAnsi="Times New Roman" w:cs="Times New Roman"/>
        <w:sz w:val="20"/>
        <w:szCs w:val="20"/>
      </w:rPr>
      <w:t>_UGF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06" w:rsidRDefault="007E3506" w:rsidP="005724C3">
      <w:pPr>
        <w:spacing w:after="0" w:line="240" w:lineRule="auto"/>
      </w:pPr>
      <w:r>
        <w:separator/>
      </w:r>
    </w:p>
  </w:footnote>
  <w:footnote w:type="continuationSeparator" w:id="0">
    <w:p w:rsidR="007E3506" w:rsidRDefault="007E3506" w:rsidP="00572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8" w:rsidRDefault="0047560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563"/>
      <w:docPartObj>
        <w:docPartGallery w:val="Page Numbers (Top of Page)"/>
        <w:docPartUnique/>
      </w:docPartObj>
    </w:sdtPr>
    <w:sdtEndPr>
      <w:rPr>
        <w:rFonts w:ascii="Times New Roman" w:hAnsi="Times New Roman" w:cs="Times New Roman"/>
        <w:sz w:val="24"/>
        <w:szCs w:val="24"/>
      </w:rPr>
    </w:sdtEndPr>
    <w:sdtContent>
      <w:p w:rsidR="00EB2AB6" w:rsidRPr="008F5EDD" w:rsidRDefault="00251EE7">
        <w:pPr>
          <w:pStyle w:val="Galvene"/>
          <w:jc w:val="center"/>
          <w:rPr>
            <w:rFonts w:ascii="Times New Roman" w:hAnsi="Times New Roman" w:cs="Times New Roman"/>
            <w:sz w:val="24"/>
            <w:szCs w:val="24"/>
          </w:rPr>
        </w:pPr>
        <w:r w:rsidRPr="001E0606">
          <w:rPr>
            <w:rFonts w:ascii="Times New Roman" w:hAnsi="Times New Roman" w:cs="Times New Roman"/>
            <w:sz w:val="24"/>
            <w:szCs w:val="24"/>
          </w:rPr>
          <w:fldChar w:fldCharType="begin"/>
        </w:r>
        <w:r w:rsidR="00EB2AB6" w:rsidRPr="001E0606">
          <w:rPr>
            <w:rFonts w:ascii="Times New Roman" w:hAnsi="Times New Roman" w:cs="Times New Roman"/>
            <w:sz w:val="24"/>
            <w:szCs w:val="24"/>
          </w:rPr>
          <w:instrText xml:space="preserve"> PAGE   \* MERGEFORMAT </w:instrText>
        </w:r>
        <w:r w:rsidRPr="001E0606">
          <w:rPr>
            <w:rFonts w:ascii="Times New Roman" w:hAnsi="Times New Roman" w:cs="Times New Roman"/>
            <w:sz w:val="24"/>
            <w:szCs w:val="24"/>
          </w:rPr>
          <w:fldChar w:fldCharType="separate"/>
        </w:r>
        <w:r w:rsidR="00F04168">
          <w:rPr>
            <w:rFonts w:ascii="Times New Roman" w:hAnsi="Times New Roman" w:cs="Times New Roman"/>
            <w:noProof/>
            <w:sz w:val="24"/>
            <w:szCs w:val="24"/>
          </w:rPr>
          <w:t>2</w:t>
        </w:r>
        <w:r w:rsidRPr="001E0606">
          <w:rPr>
            <w:rFonts w:ascii="Times New Roman" w:hAnsi="Times New Roman" w:cs="Times New Roman"/>
            <w:noProof/>
            <w:sz w:val="24"/>
            <w:szCs w:val="24"/>
          </w:rPr>
          <w:fldChar w:fldCharType="end"/>
        </w:r>
      </w:p>
    </w:sdtContent>
  </w:sdt>
  <w:p w:rsidR="00EB2AB6" w:rsidRDefault="00EB2AB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8" w:rsidRDefault="004756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68"/>
    <w:multiLevelType w:val="hybridMultilevel"/>
    <w:tmpl w:val="FF7250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A3539E"/>
    <w:multiLevelType w:val="hybridMultilevel"/>
    <w:tmpl w:val="21D8B86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6056B85"/>
    <w:multiLevelType w:val="hybridMultilevel"/>
    <w:tmpl w:val="70DC079E"/>
    <w:lvl w:ilvl="0" w:tplc="394A490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2C54A6"/>
    <w:multiLevelType w:val="hybridMultilevel"/>
    <w:tmpl w:val="72EA0796"/>
    <w:lvl w:ilvl="0" w:tplc="394A490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B52511"/>
    <w:multiLevelType w:val="hybridMultilevel"/>
    <w:tmpl w:val="59FA57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7A52F2"/>
    <w:multiLevelType w:val="multilevel"/>
    <w:tmpl w:val="22A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61009"/>
    <w:multiLevelType w:val="multilevel"/>
    <w:tmpl w:val="9E1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75BC1"/>
    <w:multiLevelType w:val="hybridMultilevel"/>
    <w:tmpl w:val="1D161F7E"/>
    <w:lvl w:ilvl="0" w:tplc="394A490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D8562F1"/>
    <w:multiLevelType w:val="hybridMultilevel"/>
    <w:tmpl w:val="0A4419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D45214"/>
    <w:multiLevelType w:val="hybridMultilevel"/>
    <w:tmpl w:val="0A744336"/>
    <w:lvl w:ilvl="0" w:tplc="394A490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B3D16C5"/>
    <w:multiLevelType w:val="hybridMultilevel"/>
    <w:tmpl w:val="5A3AD6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F1168AB"/>
    <w:multiLevelType w:val="hybridMultilevel"/>
    <w:tmpl w:val="B7420DB6"/>
    <w:lvl w:ilvl="0" w:tplc="3F7CF55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0A28CD"/>
    <w:multiLevelType w:val="hybridMultilevel"/>
    <w:tmpl w:val="DF3E0962"/>
    <w:lvl w:ilvl="0" w:tplc="394A490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BF514F"/>
    <w:multiLevelType w:val="multilevel"/>
    <w:tmpl w:val="F8069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DC737D"/>
    <w:multiLevelType w:val="hybridMultilevel"/>
    <w:tmpl w:val="A320AFD0"/>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15:restartNumberingAfterBreak="0">
    <w:nsid w:val="7DE04EAB"/>
    <w:multiLevelType w:val="hybridMultilevel"/>
    <w:tmpl w:val="59184BC6"/>
    <w:lvl w:ilvl="0" w:tplc="394A490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11"/>
  </w:num>
  <w:num w:numId="6">
    <w:abstractNumId w:val="8"/>
  </w:num>
  <w:num w:numId="7">
    <w:abstractNumId w:val="12"/>
  </w:num>
  <w:num w:numId="8">
    <w:abstractNumId w:val="9"/>
  </w:num>
  <w:num w:numId="9">
    <w:abstractNumId w:val="15"/>
  </w:num>
  <w:num w:numId="10">
    <w:abstractNumId w:val="7"/>
  </w:num>
  <w:num w:numId="11">
    <w:abstractNumId w:val="3"/>
  </w:num>
  <w:num w:numId="12">
    <w:abstractNumId w:val="2"/>
  </w:num>
  <w:num w:numId="13">
    <w:abstractNumId w:val="4"/>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BA"/>
    <w:rsid w:val="00000832"/>
    <w:rsid w:val="000014B6"/>
    <w:rsid w:val="00003FC4"/>
    <w:rsid w:val="0000638B"/>
    <w:rsid w:val="000140D2"/>
    <w:rsid w:val="00017DA4"/>
    <w:rsid w:val="00021C19"/>
    <w:rsid w:val="000325FB"/>
    <w:rsid w:val="00037166"/>
    <w:rsid w:val="00044503"/>
    <w:rsid w:val="00053D31"/>
    <w:rsid w:val="00072297"/>
    <w:rsid w:val="00094A60"/>
    <w:rsid w:val="000A1261"/>
    <w:rsid w:val="000D1655"/>
    <w:rsid w:val="000D2627"/>
    <w:rsid w:val="00101D20"/>
    <w:rsid w:val="00115A23"/>
    <w:rsid w:val="00116C74"/>
    <w:rsid w:val="00120C56"/>
    <w:rsid w:val="00121DCC"/>
    <w:rsid w:val="00141F12"/>
    <w:rsid w:val="001517CC"/>
    <w:rsid w:val="00154C78"/>
    <w:rsid w:val="00156C29"/>
    <w:rsid w:val="001800C7"/>
    <w:rsid w:val="00196027"/>
    <w:rsid w:val="001976FF"/>
    <w:rsid w:val="001A0873"/>
    <w:rsid w:val="001A169B"/>
    <w:rsid w:val="001A7BEE"/>
    <w:rsid w:val="001C0D8F"/>
    <w:rsid w:val="001C17C4"/>
    <w:rsid w:val="001D6A9C"/>
    <w:rsid w:val="001D6F77"/>
    <w:rsid w:val="001E0606"/>
    <w:rsid w:val="001E27B2"/>
    <w:rsid w:val="001E409B"/>
    <w:rsid w:val="001F2677"/>
    <w:rsid w:val="00202630"/>
    <w:rsid w:val="00203C18"/>
    <w:rsid w:val="0022236F"/>
    <w:rsid w:val="00232BE5"/>
    <w:rsid w:val="00245FDF"/>
    <w:rsid w:val="00246BF9"/>
    <w:rsid w:val="0024771E"/>
    <w:rsid w:val="002501A8"/>
    <w:rsid w:val="00251EE7"/>
    <w:rsid w:val="002679C3"/>
    <w:rsid w:val="00283996"/>
    <w:rsid w:val="00290997"/>
    <w:rsid w:val="00296A27"/>
    <w:rsid w:val="002A234A"/>
    <w:rsid w:val="002A77FB"/>
    <w:rsid w:val="002B2453"/>
    <w:rsid w:val="002B7967"/>
    <w:rsid w:val="002C7837"/>
    <w:rsid w:val="002D2E13"/>
    <w:rsid w:val="002D5695"/>
    <w:rsid w:val="002F0D01"/>
    <w:rsid w:val="00301549"/>
    <w:rsid w:val="00315AA9"/>
    <w:rsid w:val="00317BC1"/>
    <w:rsid w:val="003240CA"/>
    <w:rsid w:val="003542D8"/>
    <w:rsid w:val="003574F9"/>
    <w:rsid w:val="00364F97"/>
    <w:rsid w:val="00372377"/>
    <w:rsid w:val="00372AB7"/>
    <w:rsid w:val="00383CE8"/>
    <w:rsid w:val="00395E59"/>
    <w:rsid w:val="0039765C"/>
    <w:rsid w:val="00397A7F"/>
    <w:rsid w:val="003A553F"/>
    <w:rsid w:val="003C0B50"/>
    <w:rsid w:val="003C50A0"/>
    <w:rsid w:val="003D05D0"/>
    <w:rsid w:val="003D174B"/>
    <w:rsid w:val="003E4034"/>
    <w:rsid w:val="00402C7A"/>
    <w:rsid w:val="00411F1B"/>
    <w:rsid w:val="004131EF"/>
    <w:rsid w:val="0041645C"/>
    <w:rsid w:val="00427EF2"/>
    <w:rsid w:val="004327FA"/>
    <w:rsid w:val="00475608"/>
    <w:rsid w:val="00480713"/>
    <w:rsid w:val="00480DB5"/>
    <w:rsid w:val="004931C1"/>
    <w:rsid w:val="00497718"/>
    <w:rsid w:val="004B5EA9"/>
    <w:rsid w:val="004C1B6D"/>
    <w:rsid w:val="004C362B"/>
    <w:rsid w:val="004C6A3C"/>
    <w:rsid w:val="004D749B"/>
    <w:rsid w:val="004E23B7"/>
    <w:rsid w:val="004E3186"/>
    <w:rsid w:val="004E4709"/>
    <w:rsid w:val="00506ED7"/>
    <w:rsid w:val="00510FAF"/>
    <w:rsid w:val="005176B0"/>
    <w:rsid w:val="00523E0E"/>
    <w:rsid w:val="005304C7"/>
    <w:rsid w:val="0056382E"/>
    <w:rsid w:val="005677E1"/>
    <w:rsid w:val="005724C3"/>
    <w:rsid w:val="005751FA"/>
    <w:rsid w:val="005765FA"/>
    <w:rsid w:val="005871BB"/>
    <w:rsid w:val="00587470"/>
    <w:rsid w:val="005932E8"/>
    <w:rsid w:val="00595116"/>
    <w:rsid w:val="005E04A9"/>
    <w:rsid w:val="005E5B3E"/>
    <w:rsid w:val="005E76A7"/>
    <w:rsid w:val="005F6D72"/>
    <w:rsid w:val="00621D77"/>
    <w:rsid w:val="00622014"/>
    <w:rsid w:val="0062611A"/>
    <w:rsid w:val="00636AF3"/>
    <w:rsid w:val="006420E0"/>
    <w:rsid w:val="00654F59"/>
    <w:rsid w:val="0065791E"/>
    <w:rsid w:val="00657DC3"/>
    <w:rsid w:val="00674EAF"/>
    <w:rsid w:val="006768BA"/>
    <w:rsid w:val="00681B28"/>
    <w:rsid w:val="00684344"/>
    <w:rsid w:val="00696BBC"/>
    <w:rsid w:val="006B1E06"/>
    <w:rsid w:val="006C4D0E"/>
    <w:rsid w:val="006C6A8D"/>
    <w:rsid w:val="006D527D"/>
    <w:rsid w:val="006E55B6"/>
    <w:rsid w:val="006F7EA5"/>
    <w:rsid w:val="00706DC1"/>
    <w:rsid w:val="00710845"/>
    <w:rsid w:val="00720E90"/>
    <w:rsid w:val="007235FE"/>
    <w:rsid w:val="0072510A"/>
    <w:rsid w:val="007528BD"/>
    <w:rsid w:val="00752C14"/>
    <w:rsid w:val="007577F7"/>
    <w:rsid w:val="00762C9E"/>
    <w:rsid w:val="0076737E"/>
    <w:rsid w:val="00775152"/>
    <w:rsid w:val="00781588"/>
    <w:rsid w:val="007871E4"/>
    <w:rsid w:val="007955EB"/>
    <w:rsid w:val="00796DB8"/>
    <w:rsid w:val="007A2672"/>
    <w:rsid w:val="007A285E"/>
    <w:rsid w:val="007A7A2E"/>
    <w:rsid w:val="007B2946"/>
    <w:rsid w:val="007B3D77"/>
    <w:rsid w:val="007B6E5D"/>
    <w:rsid w:val="007C6F2B"/>
    <w:rsid w:val="007E3506"/>
    <w:rsid w:val="007F49EC"/>
    <w:rsid w:val="007F4DF0"/>
    <w:rsid w:val="00805163"/>
    <w:rsid w:val="00810D5B"/>
    <w:rsid w:val="00824D98"/>
    <w:rsid w:val="00825D2E"/>
    <w:rsid w:val="00864547"/>
    <w:rsid w:val="008678EA"/>
    <w:rsid w:val="00872212"/>
    <w:rsid w:val="008738C8"/>
    <w:rsid w:val="008741E2"/>
    <w:rsid w:val="00881CF0"/>
    <w:rsid w:val="00882818"/>
    <w:rsid w:val="00887AB1"/>
    <w:rsid w:val="00891814"/>
    <w:rsid w:val="00893F89"/>
    <w:rsid w:val="00895F98"/>
    <w:rsid w:val="008A73E4"/>
    <w:rsid w:val="008E26A6"/>
    <w:rsid w:val="008E4A6D"/>
    <w:rsid w:val="008F5EDD"/>
    <w:rsid w:val="008F674E"/>
    <w:rsid w:val="0090300B"/>
    <w:rsid w:val="00910D4B"/>
    <w:rsid w:val="00926538"/>
    <w:rsid w:val="0093002D"/>
    <w:rsid w:val="0094419D"/>
    <w:rsid w:val="009574B2"/>
    <w:rsid w:val="00963432"/>
    <w:rsid w:val="00971856"/>
    <w:rsid w:val="009731A5"/>
    <w:rsid w:val="00975099"/>
    <w:rsid w:val="00975D8C"/>
    <w:rsid w:val="009814A2"/>
    <w:rsid w:val="00985063"/>
    <w:rsid w:val="0099119A"/>
    <w:rsid w:val="00992A9A"/>
    <w:rsid w:val="00996E17"/>
    <w:rsid w:val="009A10C2"/>
    <w:rsid w:val="009A4789"/>
    <w:rsid w:val="009B36B8"/>
    <w:rsid w:val="009C2099"/>
    <w:rsid w:val="009D0755"/>
    <w:rsid w:val="009D07B6"/>
    <w:rsid w:val="009E2F82"/>
    <w:rsid w:val="009E43B0"/>
    <w:rsid w:val="009F28BD"/>
    <w:rsid w:val="009F5E01"/>
    <w:rsid w:val="00A14CD4"/>
    <w:rsid w:val="00A2514F"/>
    <w:rsid w:val="00A47577"/>
    <w:rsid w:val="00A51EE6"/>
    <w:rsid w:val="00A671BC"/>
    <w:rsid w:val="00A722AD"/>
    <w:rsid w:val="00A77223"/>
    <w:rsid w:val="00A77C98"/>
    <w:rsid w:val="00A8185A"/>
    <w:rsid w:val="00A83000"/>
    <w:rsid w:val="00A830AC"/>
    <w:rsid w:val="00AA673B"/>
    <w:rsid w:val="00AA6B1B"/>
    <w:rsid w:val="00AC1280"/>
    <w:rsid w:val="00AC5722"/>
    <w:rsid w:val="00AD3BEA"/>
    <w:rsid w:val="00AD5C56"/>
    <w:rsid w:val="00B07C86"/>
    <w:rsid w:val="00B159DF"/>
    <w:rsid w:val="00B247DB"/>
    <w:rsid w:val="00B31727"/>
    <w:rsid w:val="00B43BAE"/>
    <w:rsid w:val="00B520DC"/>
    <w:rsid w:val="00B6492F"/>
    <w:rsid w:val="00B71700"/>
    <w:rsid w:val="00B96316"/>
    <w:rsid w:val="00BA107C"/>
    <w:rsid w:val="00BA5F98"/>
    <w:rsid w:val="00BA6116"/>
    <w:rsid w:val="00BA6709"/>
    <w:rsid w:val="00BA7B19"/>
    <w:rsid w:val="00BB73BD"/>
    <w:rsid w:val="00BC220D"/>
    <w:rsid w:val="00BC4338"/>
    <w:rsid w:val="00BD3E9C"/>
    <w:rsid w:val="00BF264F"/>
    <w:rsid w:val="00C04285"/>
    <w:rsid w:val="00C1742C"/>
    <w:rsid w:val="00C26763"/>
    <w:rsid w:val="00C26A49"/>
    <w:rsid w:val="00C4550F"/>
    <w:rsid w:val="00C468BC"/>
    <w:rsid w:val="00C64A60"/>
    <w:rsid w:val="00C665A1"/>
    <w:rsid w:val="00C70ADC"/>
    <w:rsid w:val="00C71846"/>
    <w:rsid w:val="00C756F1"/>
    <w:rsid w:val="00C76D84"/>
    <w:rsid w:val="00C771BD"/>
    <w:rsid w:val="00C835B4"/>
    <w:rsid w:val="00CA0805"/>
    <w:rsid w:val="00CA1B9D"/>
    <w:rsid w:val="00CA7E74"/>
    <w:rsid w:val="00CB1B97"/>
    <w:rsid w:val="00CE3AA0"/>
    <w:rsid w:val="00CF690B"/>
    <w:rsid w:val="00D1683A"/>
    <w:rsid w:val="00D24674"/>
    <w:rsid w:val="00D276E9"/>
    <w:rsid w:val="00D345CF"/>
    <w:rsid w:val="00D52D6F"/>
    <w:rsid w:val="00D66EAB"/>
    <w:rsid w:val="00D90DCA"/>
    <w:rsid w:val="00D92AE7"/>
    <w:rsid w:val="00DB2BA4"/>
    <w:rsid w:val="00DB3669"/>
    <w:rsid w:val="00DD02E2"/>
    <w:rsid w:val="00DD5DE0"/>
    <w:rsid w:val="00DD6F73"/>
    <w:rsid w:val="00DE713F"/>
    <w:rsid w:val="00DE7910"/>
    <w:rsid w:val="00DF52AA"/>
    <w:rsid w:val="00DF7B69"/>
    <w:rsid w:val="00E00902"/>
    <w:rsid w:val="00E10389"/>
    <w:rsid w:val="00E15084"/>
    <w:rsid w:val="00E1511B"/>
    <w:rsid w:val="00E20A78"/>
    <w:rsid w:val="00E278D9"/>
    <w:rsid w:val="00E3272C"/>
    <w:rsid w:val="00E438A3"/>
    <w:rsid w:val="00E5021C"/>
    <w:rsid w:val="00E612FC"/>
    <w:rsid w:val="00E71BE4"/>
    <w:rsid w:val="00E8114A"/>
    <w:rsid w:val="00E970EB"/>
    <w:rsid w:val="00EA01F9"/>
    <w:rsid w:val="00EB2AB6"/>
    <w:rsid w:val="00ED04EE"/>
    <w:rsid w:val="00EE2D37"/>
    <w:rsid w:val="00EF0F41"/>
    <w:rsid w:val="00EF288E"/>
    <w:rsid w:val="00F011DD"/>
    <w:rsid w:val="00F021A2"/>
    <w:rsid w:val="00F04168"/>
    <w:rsid w:val="00F264A4"/>
    <w:rsid w:val="00F31EC8"/>
    <w:rsid w:val="00F345C4"/>
    <w:rsid w:val="00F53CBC"/>
    <w:rsid w:val="00F554A6"/>
    <w:rsid w:val="00F65D8C"/>
    <w:rsid w:val="00F70FEA"/>
    <w:rsid w:val="00F71592"/>
    <w:rsid w:val="00F727C9"/>
    <w:rsid w:val="00F838FE"/>
    <w:rsid w:val="00F85134"/>
    <w:rsid w:val="00F92389"/>
    <w:rsid w:val="00F94D21"/>
    <w:rsid w:val="00FA00C5"/>
    <w:rsid w:val="00FA3570"/>
    <w:rsid w:val="00FA5519"/>
    <w:rsid w:val="00FB4602"/>
    <w:rsid w:val="00FB752F"/>
    <w:rsid w:val="00FC6634"/>
    <w:rsid w:val="00FE598C"/>
    <w:rsid w:val="00FE6FFD"/>
    <w:rsid w:val="00FF325B"/>
    <w:rsid w:val="00FF7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07479-61F0-480C-8BA1-EC7D87B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6768BA"/>
    <w:pPr>
      <w:spacing w:before="45" w:after="0" w:line="360" w:lineRule="auto"/>
      <w:ind w:firstLine="300"/>
    </w:pPr>
    <w:rPr>
      <w:rFonts w:ascii="Times New Roman" w:eastAsia="Times New Roman" w:hAnsi="Times New Roman" w:cs="Times New Roman"/>
      <w:i/>
      <w:iCs/>
      <w:color w:val="414142"/>
      <w:sz w:val="20"/>
      <w:szCs w:val="20"/>
    </w:rPr>
  </w:style>
  <w:style w:type="paragraph" w:styleId="Sarakstarindkopa">
    <w:name w:val="List Paragraph"/>
    <w:basedOn w:val="Parasts"/>
    <w:uiPriority w:val="34"/>
    <w:qFormat/>
    <w:rsid w:val="00CA1B9D"/>
    <w:pPr>
      <w:ind w:left="720"/>
      <w:contextualSpacing/>
    </w:pPr>
    <w:rPr>
      <w:rFonts w:ascii="Calibri" w:eastAsia="Calibri" w:hAnsi="Calibri" w:cs="Times New Roman"/>
    </w:rPr>
  </w:style>
  <w:style w:type="table" w:styleId="Reatabula">
    <w:name w:val="Table Grid"/>
    <w:basedOn w:val="Parastatabula"/>
    <w:uiPriority w:val="39"/>
    <w:rsid w:val="00CA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E791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10"/>
    <w:rPr>
      <w:rFonts w:ascii="Segoe UI" w:hAnsi="Segoe UI" w:cs="Segoe UI"/>
      <w:sz w:val="18"/>
      <w:szCs w:val="18"/>
    </w:rPr>
  </w:style>
  <w:style w:type="paragraph" w:styleId="Galvene">
    <w:name w:val="header"/>
    <w:basedOn w:val="Parasts"/>
    <w:link w:val="GalveneRakstz"/>
    <w:uiPriority w:val="99"/>
    <w:unhideWhenUsed/>
    <w:rsid w:val="005724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24C3"/>
  </w:style>
  <w:style w:type="paragraph" w:styleId="Kjene">
    <w:name w:val="footer"/>
    <w:basedOn w:val="Parasts"/>
    <w:link w:val="KjeneRakstz"/>
    <w:uiPriority w:val="99"/>
    <w:unhideWhenUsed/>
    <w:rsid w:val="005724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724C3"/>
  </w:style>
  <w:style w:type="character" w:styleId="Komentraatsauce">
    <w:name w:val="annotation reference"/>
    <w:basedOn w:val="Noklusjumarindkopasfonts"/>
    <w:uiPriority w:val="99"/>
    <w:semiHidden/>
    <w:unhideWhenUsed/>
    <w:rsid w:val="00BA107C"/>
    <w:rPr>
      <w:sz w:val="16"/>
      <w:szCs w:val="16"/>
    </w:rPr>
  </w:style>
  <w:style w:type="paragraph" w:styleId="Komentrateksts">
    <w:name w:val="annotation text"/>
    <w:basedOn w:val="Parasts"/>
    <w:link w:val="KomentratekstsRakstz"/>
    <w:uiPriority w:val="99"/>
    <w:semiHidden/>
    <w:unhideWhenUsed/>
    <w:rsid w:val="00BA10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A107C"/>
    <w:rPr>
      <w:sz w:val="20"/>
      <w:szCs w:val="20"/>
    </w:rPr>
  </w:style>
  <w:style w:type="paragraph" w:styleId="Komentratma">
    <w:name w:val="annotation subject"/>
    <w:basedOn w:val="Komentrateksts"/>
    <w:next w:val="Komentrateksts"/>
    <w:link w:val="KomentratmaRakstz"/>
    <w:uiPriority w:val="99"/>
    <w:semiHidden/>
    <w:unhideWhenUsed/>
    <w:rsid w:val="00BA107C"/>
    <w:rPr>
      <w:b/>
      <w:bCs/>
    </w:rPr>
  </w:style>
  <w:style w:type="character" w:customStyle="1" w:styleId="KomentratmaRakstz">
    <w:name w:val="Komentāra tēma Rakstz."/>
    <w:basedOn w:val="KomentratekstsRakstz"/>
    <w:link w:val="Komentratma"/>
    <w:uiPriority w:val="99"/>
    <w:semiHidden/>
    <w:rsid w:val="00BA107C"/>
    <w:rPr>
      <w:b/>
      <w:bCs/>
      <w:sz w:val="20"/>
      <w:szCs w:val="20"/>
    </w:rPr>
  </w:style>
  <w:style w:type="character" w:styleId="Hipersaite">
    <w:name w:val="Hyperlink"/>
    <w:basedOn w:val="Noklusjumarindkopasfonts"/>
    <w:uiPriority w:val="99"/>
    <w:unhideWhenUsed/>
    <w:rsid w:val="00DF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35473">
      <w:bodyDiv w:val="1"/>
      <w:marLeft w:val="0"/>
      <w:marRight w:val="0"/>
      <w:marTop w:val="0"/>
      <w:marBottom w:val="0"/>
      <w:divBdr>
        <w:top w:val="none" w:sz="0" w:space="0" w:color="auto"/>
        <w:left w:val="none" w:sz="0" w:space="0" w:color="auto"/>
        <w:bottom w:val="none" w:sz="0" w:space="0" w:color="auto"/>
        <w:right w:val="none" w:sz="0" w:space="0" w:color="auto"/>
      </w:divBdr>
    </w:div>
    <w:div w:id="696085615">
      <w:bodyDiv w:val="1"/>
      <w:marLeft w:val="0"/>
      <w:marRight w:val="0"/>
      <w:marTop w:val="0"/>
      <w:marBottom w:val="0"/>
      <w:divBdr>
        <w:top w:val="none" w:sz="0" w:space="0" w:color="auto"/>
        <w:left w:val="none" w:sz="0" w:space="0" w:color="auto"/>
        <w:bottom w:val="none" w:sz="0" w:space="0" w:color="auto"/>
        <w:right w:val="none" w:sz="0" w:space="0" w:color="auto"/>
      </w:divBdr>
    </w:div>
    <w:div w:id="809132140">
      <w:bodyDiv w:val="1"/>
      <w:marLeft w:val="0"/>
      <w:marRight w:val="0"/>
      <w:marTop w:val="0"/>
      <w:marBottom w:val="0"/>
      <w:divBdr>
        <w:top w:val="none" w:sz="0" w:space="0" w:color="auto"/>
        <w:left w:val="none" w:sz="0" w:space="0" w:color="auto"/>
        <w:bottom w:val="none" w:sz="0" w:space="0" w:color="auto"/>
        <w:right w:val="none" w:sz="0" w:space="0" w:color="auto"/>
      </w:divBdr>
    </w:div>
    <w:div w:id="1880119812">
      <w:bodyDiv w:val="1"/>
      <w:marLeft w:val="0"/>
      <w:marRight w:val="0"/>
      <w:marTop w:val="0"/>
      <w:marBottom w:val="0"/>
      <w:divBdr>
        <w:top w:val="none" w:sz="0" w:space="0" w:color="auto"/>
        <w:left w:val="none" w:sz="0" w:space="0" w:color="auto"/>
        <w:bottom w:val="none" w:sz="0" w:space="0" w:color="auto"/>
        <w:right w:val="none" w:sz="0" w:space="0" w:color="auto"/>
      </w:divBdr>
      <w:divsChild>
        <w:div w:id="327443596">
          <w:marLeft w:val="0"/>
          <w:marRight w:val="0"/>
          <w:marTop w:val="0"/>
          <w:marBottom w:val="0"/>
          <w:divBdr>
            <w:top w:val="none" w:sz="0" w:space="0" w:color="auto"/>
            <w:left w:val="none" w:sz="0" w:space="0" w:color="auto"/>
            <w:bottom w:val="none" w:sz="0" w:space="0" w:color="auto"/>
            <w:right w:val="none" w:sz="0" w:space="0" w:color="auto"/>
          </w:divBdr>
          <w:divsChild>
            <w:div w:id="804273407">
              <w:marLeft w:val="0"/>
              <w:marRight w:val="0"/>
              <w:marTop w:val="0"/>
              <w:marBottom w:val="0"/>
              <w:divBdr>
                <w:top w:val="none" w:sz="0" w:space="0" w:color="auto"/>
                <w:left w:val="none" w:sz="0" w:space="0" w:color="auto"/>
                <w:bottom w:val="none" w:sz="0" w:space="0" w:color="auto"/>
                <w:right w:val="none" w:sz="0" w:space="0" w:color="auto"/>
              </w:divBdr>
              <w:divsChild>
                <w:div w:id="1383868934">
                  <w:marLeft w:val="0"/>
                  <w:marRight w:val="0"/>
                  <w:marTop w:val="0"/>
                  <w:marBottom w:val="0"/>
                  <w:divBdr>
                    <w:top w:val="none" w:sz="0" w:space="0" w:color="auto"/>
                    <w:left w:val="none" w:sz="0" w:space="0" w:color="auto"/>
                    <w:bottom w:val="none" w:sz="0" w:space="0" w:color="auto"/>
                    <w:right w:val="none" w:sz="0" w:space="0" w:color="auto"/>
                  </w:divBdr>
                  <w:divsChild>
                    <w:div w:id="1203712883">
                      <w:marLeft w:val="0"/>
                      <w:marRight w:val="0"/>
                      <w:marTop w:val="0"/>
                      <w:marBottom w:val="0"/>
                      <w:divBdr>
                        <w:top w:val="none" w:sz="0" w:space="0" w:color="auto"/>
                        <w:left w:val="none" w:sz="0" w:space="0" w:color="auto"/>
                        <w:bottom w:val="none" w:sz="0" w:space="0" w:color="auto"/>
                        <w:right w:val="none" w:sz="0" w:space="0" w:color="auto"/>
                      </w:divBdr>
                      <w:divsChild>
                        <w:div w:id="2092506069">
                          <w:marLeft w:val="0"/>
                          <w:marRight w:val="0"/>
                          <w:marTop w:val="0"/>
                          <w:marBottom w:val="0"/>
                          <w:divBdr>
                            <w:top w:val="none" w:sz="0" w:space="0" w:color="auto"/>
                            <w:left w:val="none" w:sz="0" w:space="0" w:color="auto"/>
                            <w:bottom w:val="none" w:sz="0" w:space="0" w:color="auto"/>
                            <w:right w:val="none" w:sz="0" w:space="0" w:color="auto"/>
                          </w:divBdr>
                          <w:divsChild>
                            <w:div w:id="130171623">
                              <w:marLeft w:val="150"/>
                              <w:marRight w:val="150"/>
                              <w:marTop w:val="480"/>
                              <w:marBottom w:val="0"/>
                              <w:divBdr>
                                <w:top w:val="single" w:sz="6" w:space="28" w:color="D4D4D4"/>
                                <w:left w:val="none" w:sz="0" w:space="0" w:color="auto"/>
                                <w:bottom w:val="none" w:sz="0" w:space="0" w:color="auto"/>
                                <w:right w:val="none" w:sz="0" w:space="0" w:color="auto"/>
                              </w:divBdr>
                            </w:div>
                            <w:div w:id="1016538888">
                              <w:marLeft w:val="0"/>
                              <w:marRight w:val="0"/>
                              <w:marTop w:val="400"/>
                              <w:marBottom w:val="0"/>
                              <w:divBdr>
                                <w:top w:val="none" w:sz="0" w:space="0" w:color="auto"/>
                                <w:left w:val="none" w:sz="0" w:space="0" w:color="auto"/>
                                <w:bottom w:val="none" w:sz="0" w:space="0" w:color="auto"/>
                                <w:right w:val="none" w:sz="0" w:space="0" w:color="auto"/>
                              </w:divBdr>
                            </w:div>
                            <w:div w:id="2084640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Peipere@ugf.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Sparane@ugf.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BD63-BEE0-4E97-A946-955FB0F91ECF}">
  <ds:schemaRefs>
    <ds:schemaRef ds:uri="http://schemas.microsoft.com/sharepoint/v3/contenttype/forms"/>
  </ds:schemaRefs>
</ds:datastoreItem>
</file>

<file path=customXml/itemProps2.xml><?xml version="1.0" encoding="utf-8"?>
<ds:datastoreItem xmlns:ds="http://schemas.openxmlformats.org/officeDocument/2006/customXml" ds:itemID="{8FB4303D-EDE4-4124-BCA0-06B752DB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83DE5A-1934-4B96-AF54-099FB8A6C621}">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09FA56E6-ECB5-43BA-AEFE-C79B676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12819</Words>
  <Characters>7308</Characters>
  <Application>Microsoft Office Word</Application>
  <DocSecurity>4</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apropriācijas pārdali 2017. gadā un izdevumu pārdali 2018. gadam un turpmākajiem gadiem</vt:lpstr>
      <vt:lpstr>Ministru kabineta rīkojuma projekta "Par apropriācijas pārdali 2017. gadā un izdevumu pārdali 2018. gadam un turpmākajiem gadiem" sākotnējās ietekmes novērtējuma ziņojums (anotācija)</vt:lpstr>
    </vt:vector>
  </TitlesOfParts>
  <Company>Tieslietu ministrija</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2017. gadā un izdevumu pārdali 2018. gadam un turpmākajiem gadiem</dc:title>
  <dc:subject>Ministru kabineta rīkojuma projekta sākotnējās ietekmes novērtējuma ziņojums (anotācija)</dc:subject>
  <dc:creator>Linda Sparāne, Ērika Peipere</dc:creator>
  <dc:description>67830622, Linda.Sparane@ugf.gov.lv
67830625, Erika.Peipere@ugf.gov.lv</dc:description>
  <cp:lastModifiedBy>Sintija Lavska</cp:lastModifiedBy>
  <cp:revision>2</cp:revision>
  <cp:lastPrinted>2017-02-21T08:05:00Z</cp:lastPrinted>
  <dcterms:created xsi:type="dcterms:W3CDTF">2017-03-31T10:43:00Z</dcterms:created>
  <dcterms:modified xsi:type="dcterms:W3CDTF">2017-03-31T10:43:00Z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