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E40B" w14:textId="65E9D6FC" w:rsidR="00857724" w:rsidRPr="00110616" w:rsidRDefault="00857724" w:rsidP="008577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8</w:t>
      </w:r>
      <w:r w:rsidRPr="00110616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4BFC5EB3" w14:textId="77777777" w:rsidR="00857724" w:rsidRPr="00110616" w:rsidRDefault="00857724" w:rsidP="0085772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1061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2BC9D7AA" w14:textId="77777777" w:rsidR="00857724" w:rsidRPr="00110616" w:rsidRDefault="00857724" w:rsidP="00857724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10616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10616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</w:p>
    <w:p w14:paraId="7963580A" w14:textId="77777777" w:rsidR="00857724" w:rsidRPr="00110616" w:rsidRDefault="00857724" w:rsidP="008577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0616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284F1251" w14:textId="6544C694" w:rsidR="00B739A4" w:rsidRPr="00DC698C" w:rsidRDefault="00B739A4" w:rsidP="00597F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6EC25EA" w14:textId="77777777" w:rsidR="00225144" w:rsidRPr="00DC698C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6DCCAB6D" w14:textId="593188CB" w:rsidR="003A063F" w:rsidRPr="003A063F" w:rsidRDefault="003A063F" w:rsidP="003A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565904"/>
      <w:bookmarkStart w:id="1" w:name="531270"/>
      <w:bookmarkEnd w:id="0"/>
      <w:bookmarkEnd w:id="1"/>
      <w:r w:rsidRPr="003A06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Pārskats par atbalsta saņēmēja projekta īstenošanas darbības rādītājiem Eiropas Lauksaimniecības fonda lauku attīstībai (ELFLA) pasākumā „Sadarbība”</w:t>
      </w:r>
    </w:p>
    <w:p w14:paraId="5EA94A83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5FD957A7" w14:textId="77777777" w:rsidR="003A063F" w:rsidRP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VISPĀRĪGĀ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4346"/>
      </w:tblGrid>
      <w:tr w:rsidR="004741CB" w:rsidRPr="003A063F" w14:paraId="540E0CFE" w14:textId="77777777" w:rsidTr="004741CB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5F53E004" w14:textId="77777777" w:rsidR="004741CB" w:rsidRPr="003A063F" w:rsidRDefault="004741CB" w:rsidP="00F75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 ‒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C5D877" w14:textId="77777777" w:rsidR="004741CB" w:rsidRPr="003A063F" w:rsidRDefault="004741CB" w:rsidP="00F75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41CB" w:rsidRPr="003A063F" w14:paraId="4DE5F844" w14:textId="77777777" w:rsidTr="004741CB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3FE2B0A2" w14:textId="77777777" w:rsidR="004741CB" w:rsidRPr="003A063F" w:rsidRDefault="004741CB" w:rsidP="00B12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F073F" w14:textId="77777777" w:rsidR="004741CB" w:rsidRPr="003A063F" w:rsidRDefault="004741CB" w:rsidP="00B12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5F375FD6" w14:textId="77777777" w:rsidTr="004741CB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hideMark/>
          </w:tcPr>
          <w:p w14:paraId="7E80422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601FF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4C405C10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A648A87" w14:textId="77777777" w:rsidR="003A063F" w:rsidRP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PROJEKTA DARBĪBAS REZULTĀTA SASNIEGŠANAI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4691"/>
        <w:gridCol w:w="4375"/>
      </w:tblGrid>
      <w:tr w:rsidR="003A063F" w:rsidRPr="003A063F" w14:paraId="4F87A824" w14:textId="77777777" w:rsidTr="002E2E4A">
        <w:trPr>
          <w:trHeight w:val="467"/>
        </w:trPr>
        <w:tc>
          <w:tcPr>
            <w:tcW w:w="4691" w:type="dxa"/>
            <w:shd w:val="clear" w:color="auto" w:fill="C4BC96" w:themeFill="background2" w:themeFillShade="BF"/>
          </w:tcPr>
          <w:p w14:paraId="2E234B90" w14:textId="086B2526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Laikposms, par kuru tiek iesniegts pārskats</w:t>
            </w:r>
          </w:p>
        </w:tc>
        <w:tc>
          <w:tcPr>
            <w:tcW w:w="4375" w:type="dxa"/>
          </w:tcPr>
          <w:p w14:paraId="1B16AA15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__.__.____.g. - __.__.____.g.</w:t>
            </w:r>
          </w:p>
        </w:tc>
      </w:tr>
    </w:tbl>
    <w:p w14:paraId="224A55FB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5"/>
        <w:gridCol w:w="2260"/>
        <w:gridCol w:w="2950"/>
      </w:tblGrid>
      <w:tr w:rsidR="003A063F" w:rsidRPr="003A063F" w14:paraId="10A9DABA" w14:textId="77777777" w:rsidTr="003A063F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18D13D0D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Sadarbības partneri, kas iesaistījušies rezultāta sasniegšanā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2E1FDE69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Izmantotie resursi</w:t>
            </w: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</w:tcPr>
          <w:p w14:paraId="17A42EF3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darbība</w:t>
            </w:r>
          </w:p>
        </w:tc>
      </w:tr>
      <w:tr w:rsidR="003A063F" w:rsidRPr="003A063F" w14:paraId="683B1394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38B8C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4C43E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B9493B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0A5C4401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B08FB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45475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8ED16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39655A0E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99A21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AAD91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17BC0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7B28FED0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3C94BF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305B5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9EAB9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F9C5A49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33BA7B6" w14:textId="616F6494" w:rsidR="003A063F" w:rsidRP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3. SASNIEDZAMO MĒRĶU IZPILDES </w:t>
      </w:r>
      <w:r w:rsidR="009446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REZULTĀTI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5"/>
        <w:gridCol w:w="1697"/>
        <w:gridCol w:w="2543"/>
        <w:gridCol w:w="1960"/>
      </w:tblGrid>
      <w:tr w:rsidR="003A063F" w:rsidRPr="003A063F" w14:paraId="23AE95BD" w14:textId="77777777" w:rsidTr="003A063F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229D98E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darbības rezultāts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12FFC11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789E904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Vērtība/skaits</w:t>
            </w: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7611CB3B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Atkāpes no plānotā (ja ir radušās)</w:t>
            </w:r>
          </w:p>
        </w:tc>
      </w:tr>
      <w:tr w:rsidR="003A063F" w:rsidRPr="003A063F" w14:paraId="043CD267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B33E83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2130A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2C3F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B168D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74E8903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07AB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0B70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96E81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1117C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46B52E1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F22940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5371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E779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DE133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13ECB097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68DB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675909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CF608C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B7B021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29EB9E24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3F5915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97EBA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F886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0A160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18F2F03" w14:textId="77777777" w:rsidR="003A063F" w:rsidRDefault="003A063F" w:rsidP="003A063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14:paraId="655640CB" w14:textId="108E8638" w:rsidR="003A063F" w:rsidRPr="003A063F" w:rsidRDefault="003A063F" w:rsidP="003A063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 w:rsidR="002E2E4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  <w:r w:rsidRPr="003A063F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4. INFORMĀCIJA PAR </w:t>
      </w:r>
      <w:r w:rsidR="0094466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REZULTĀTIEM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063F" w:rsidRPr="003A063F" w14:paraId="64A9F64F" w14:textId="77777777" w:rsidTr="003A063F">
        <w:tc>
          <w:tcPr>
            <w:tcW w:w="9242" w:type="dxa"/>
            <w:shd w:val="clear" w:color="auto" w:fill="C4BC96" w:themeFill="background2" w:themeFillShade="BF"/>
          </w:tcPr>
          <w:p w14:paraId="3900898F" w14:textId="2745E375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63F">
              <w:rPr>
                <w:rFonts w:ascii="Times New Roman" w:hAnsi="Times New Roman"/>
                <w:sz w:val="24"/>
                <w:szCs w:val="24"/>
              </w:rPr>
              <w:t xml:space="preserve">Aprakstīt turpmāk plānotās darbības mērķa sasniegšanai, darbības, kas </w:t>
            </w:r>
            <w:r w:rsidR="00825B41">
              <w:rPr>
                <w:rFonts w:ascii="Times New Roman" w:hAnsi="Times New Roman"/>
                <w:sz w:val="24"/>
                <w:szCs w:val="24"/>
              </w:rPr>
              <w:t>īsteno</w:t>
            </w:r>
            <w:r w:rsidRPr="003A063F">
              <w:rPr>
                <w:rFonts w:ascii="Times New Roman" w:hAnsi="Times New Roman"/>
                <w:sz w:val="24"/>
                <w:szCs w:val="24"/>
              </w:rPr>
              <w:t>tas papildus vai sākotnēji n</w:t>
            </w:r>
            <w:r w:rsidR="00825B41">
              <w:rPr>
                <w:rFonts w:ascii="Times New Roman" w:hAnsi="Times New Roman"/>
                <w:sz w:val="24"/>
                <w:szCs w:val="24"/>
              </w:rPr>
              <w:t xml:space="preserve">av </w:t>
            </w:r>
            <w:r w:rsidRPr="003A063F">
              <w:rPr>
                <w:rFonts w:ascii="Times New Roman" w:hAnsi="Times New Roman"/>
                <w:sz w:val="24"/>
                <w:szCs w:val="24"/>
              </w:rPr>
              <w:t xml:space="preserve">plānotas, kā arī aprakstīt iemeslu, ja kāda no sākotnēji ieplānotajām darbībām mērķa sasniegšanai nav </w:t>
            </w:r>
            <w:r w:rsidR="00825B41">
              <w:rPr>
                <w:rFonts w:ascii="Times New Roman" w:hAnsi="Times New Roman"/>
                <w:sz w:val="24"/>
                <w:szCs w:val="24"/>
              </w:rPr>
              <w:t>īstenota</w:t>
            </w:r>
            <w:r w:rsidRPr="003A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063F" w:rsidRPr="003A063F" w14:paraId="1323F41E" w14:textId="77777777" w:rsidTr="00470C1C">
        <w:tc>
          <w:tcPr>
            <w:tcW w:w="9242" w:type="dxa"/>
          </w:tcPr>
          <w:p w14:paraId="675B19DA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FBA247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8D4EB7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A3BC15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7339A3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76EB0B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991B86" w14:textId="77777777" w:rsidR="007F714F" w:rsidRDefault="007F714F" w:rsidP="002E2E4A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1B76D7B" w14:textId="19A63DAF" w:rsidR="002E2E4A" w:rsidRDefault="004741CB" w:rsidP="002E2E4A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5. INFORMĀCIJA PAR PROJEKTA REZULTĀTU SNIEGUMU LATVIJAS VIEDĀS SPECIALIZĀCIJAS STRATĒĢIJAS (RIS3) ĪSTENOŠANĀ (ja attiecināms)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7"/>
        <w:gridCol w:w="3818"/>
      </w:tblGrid>
      <w:tr w:rsidR="004741CB" w:rsidRPr="003A063F" w14:paraId="5D3EF04E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62D3B3F7" w14:textId="3FD8BCAA" w:rsidR="004741CB" w:rsidRPr="004741CB" w:rsidRDefault="004741CB" w:rsidP="002E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RIS3 </w:t>
            </w:r>
            <w:proofErr w:type="spellStart"/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mikrolīmeņa</w:t>
            </w:r>
            <w:proofErr w:type="spellEnd"/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rādītājs</w:t>
            </w:r>
            <w:r w:rsidR="00592C1E">
              <w:rPr>
                <w:rStyle w:val="Vresatsauce"/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4BC96" w:themeFill="background2" w:themeFillShade="BF"/>
            <w:vAlign w:val="center"/>
            <w:hideMark/>
          </w:tcPr>
          <w:p w14:paraId="6EAC0649" w14:textId="58CDDB60" w:rsidR="004741CB" w:rsidRPr="004741CB" w:rsidRDefault="00474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Vērtība/skaits</w:t>
            </w:r>
          </w:p>
        </w:tc>
      </w:tr>
      <w:tr w:rsidR="004741CB" w:rsidRPr="003A063F" w14:paraId="1E44F0C5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E0339" w14:textId="4810CD1B" w:rsidR="004741CB" w:rsidRPr="00592C1E" w:rsidRDefault="00592C1E" w:rsidP="002E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</w:t>
            </w:r>
            <w:r w:rsidR="00825B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sagatavotie zinātniskie raksti, kas publicēti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Web of Science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SCOPUS (A vai B) datubāzēs iekļautos žurnālos vai konferenču rakstu krājumos: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E7EFF" w14:textId="7C20BBC6" w:rsidR="004741CB" w:rsidRPr="003A063F" w:rsidRDefault="00592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</w:t>
            </w:r>
          </w:p>
        </w:tc>
      </w:tr>
      <w:tr w:rsidR="00592C1E" w:rsidRPr="003A063F" w14:paraId="7F30469D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E0FC73" w14:textId="53F92DD5" w:rsidR="00592C1E" w:rsidRDefault="00592C1E" w:rsidP="002E2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iesniegti publicēšanai: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4188F7" w14:textId="77777777" w:rsidR="00592C1E" w:rsidRPr="003A063F" w:rsidRDefault="00592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92C1E" w:rsidRPr="003A063F" w14:paraId="4F3DA7C0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FB0A5D" w14:textId="44D9B4EC" w:rsidR="00592C1E" w:rsidRDefault="00592C1E" w:rsidP="002E2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publicēti: 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97FED" w14:textId="77777777" w:rsidR="00592C1E" w:rsidRPr="003A063F" w:rsidRDefault="00592C1E" w:rsidP="002E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1C4251B" w14:textId="6D2F3BE1" w:rsidR="004741CB" w:rsidRDefault="002E2E4A" w:rsidP="002E2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E4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E2E4A">
        <w:rPr>
          <w:rFonts w:ascii="Times New Roman" w:hAnsi="Times New Roman"/>
          <w:sz w:val="20"/>
          <w:szCs w:val="20"/>
        </w:rPr>
        <w:t xml:space="preserve">Saskaņā ar informatīvo ziņojumu “Latvijas Viedās specializācijas stratēģijas monitoringa sistēma” </w:t>
      </w:r>
    </w:p>
    <w:p w14:paraId="790114D1" w14:textId="16CC3D84" w:rsidR="002E2E4A" w:rsidRDefault="002E2E4A" w:rsidP="002E2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7CFECB" w14:textId="77777777" w:rsidR="002E2E4A" w:rsidRPr="002E2E4A" w:rsidRDefault="002E2E4A" w:rsidP="002E2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tbl>
      <w:tblPr>
        <w:tblW w:w="59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9"/>
        <w:gridCol w:w="3347"/>
        <w:gridCol w:w="1453"/>
        <w:gridCol w:w="2605"/>
        <w:gridCol w:w="1911"/>
      </w:tblGrid>
      <w:tr w:rsidR="00DC698C" w:rsidRPr="00DC698C" w14:paraId="765AFF96" w14:textId="77777777" w:rsidTr="003A063F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5C19C15B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  <w:hideMark/>
          </w:tcPr>
          <w:p w14:paraId="631B9B8B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0" w:type="pct"/>
            <w:vAlign w:val="center"/>
            <w:hideMark/>
          </w:tcPr>
          <w:p w14:paraId="352B1B62" w14:textId="77777777" w:rsidR="00347439" w:rsidRPr="00347439" w:rsidRDefault="00347439" w:rsidP="00347439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vAlign w:val="center"/>
            <w:hideMark/>
          </w:tcPr>
          <w:p w14:paraId="51C64A0E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3F13D18E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C698C" w:rsidRPr="00DC698C" w14:paraId="5F04624E" w14:textId="77777777" w:rsidTr="003A063F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1C0C16E1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8" w:type="pct"/>
            <w:hideMark/>
          </w:tcPr>
          <w:p w14:paraId="16D6731B" w14:textId="77777777" w:rsidR="00347439" w:rsidRPr="00347439" w:rsidRDefault="00347439" w:rsidP="00DC698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 un paraksts*)</w:t>
            </w:r>
          </w:p>
        </w:tc>
        <w:tc>
          <w:tcPr>
            <w:tcW w:w="660" w:type="pct"/>
            <w:vAlign w:val="center"/>
            <w:hideMark/>
          </w:tcPr>
          <w:p w14:paraId="3C0AA395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pct"/>
            <w:vAlign w:val="center"/>
            <w:hideMark/>
          </w:tcPr>
          <w:p w14:paraId="7F325D9F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4A3E9C70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311FE94C" w14:textId="27D818BA" w:rsidR="00347439" w:rsidRPr="00347439" w:rsidRDefault="00347439" w:rsidP="003A063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br/>
        <w:t>* Dokumenta rekvizītus "datums" un "paraksts" neaizpilda, ja elektroniskais dokuments ir sagatavots atbilstoši normatīvajiem aktiem par elektronisko dokumentu noformēšanu vai iesniegts Lauku atbalsta dienesta elektroniskās pieteikšanās sistēmā.</w:t>
      </w:r>
    </w:p>
    <w:p w14:paraId="45709004" w14:textId="77777777" w:rsidR="00225144" w:rsidRDefault="00225144" w:rsidP="00DC698C">
      <w:pPr>
        <w:spacing w:before="120" w:after="120" w:line="240" w:lineRule="auto"/>
        <w:rPr>
          <w:rFonts w:ascii="Times New Roman" w:hAnsi="Times New Roman"/>
        </w:rPr>
      </w:pPr>
    </w:p>
    <w:p w14:paraId="6320E56C" w14:textId="77777777" w:rsidR="00857724" w:rsidRPr="00DC698C" w:rsidRDefault="00857724" w:rsidP="00DC698C">
      <w:pPr>
        <w:spacing w:before="120" w:after="120" w:line="240" w:lineRule="auto"/>
        <w:rPr>
          <w:rFonts w:ascii="Times New Roman" w:hAnsi="Times New Roman"/>
        </w:rPr>
      </w:pPr>
      <w:bookmarkStart w:id="2" w:name="_GoBack"/>
      <w:bookmarkEnd w:id="2"/>
    </w:p>
    <w:p w14:paraId="0650F600" w14:textId="4799694A" w:rsidR="001C683F" w:rsidRPr="000021EC" w:rsidRDefault="009D2745" w:rsidP="00592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1EC">
        <w:rPr>
          <w:rFonts w:ascii="Times New Roman" w:hAnsi="Times New Roman"/>
          <w:sz w:val="28"/>
          <w:szCs w:val="28"/>
        </w:rPr>
        <w:t>Zemkopības ministrs</w:t>
      </w:r>
      <w:r w:rsidRPr="000021EC">
        <w:rPr>
          <w:rFonts w:ascii="Times New Roman" w:hAnsi="Times New Roman"/>
          <w:sz w:val="28"/>
          <w:szCs w:val="28"/>
        </w:rPr>
        <w:tab/>
      </w:r>
      <w:r w:rsidRPr="000021EC">
        <w:rPr>
          <w:rFonts w:ascii="Times New Roman" w:hAnsi="Times New Roman"/>
          <w:sz w:val="28"/>
          <w:szCs w:val="28"/>
        </w:rPr>
        <w:tab/>
      </w:r>
      <w:r w:rsidRPr="000021EC">
        <w:rPr>
          <w:rFonts w:ascii="Times New Roman" w:hAnsi="Times New Roman"/>
          <w:sz w:val="28"/>
          <w:szCs w:val="28"/>
        </w:rPr>
        <w:tab/>
      </w:r>
      <w:r w:rsidRPr="000021EC">
        <w:rPr>
          <w:rFonts w:ascii="Times New Roman" w:hAnsi="Times New Roman"/>
          <w:sz w:val="28"/>
          <w:szCs w:val="28"/>
        </w:rPr>
        <w:tab/>
      </w:r>
      <w:r w:rsidRPr="000021EC">
        <w:rPr>
          <w:rFonts w:ascii="Times New Roman" w:hAnsi="Times New Roman"/>
          <w:sz w:val="28"/>
          <w:szCs w:val="28"/>
        </w:rPr>
        <w:tab/>
      </w:r>
      <w:r w:rsidRPr="000021EC">
        <w:rPr>
          <w:rFonts w:ascii="Times New Roman" w:hAnsi="Times New Roman"/>
          <w:sz w:val="28"/>
          <w:szCs w:val="28"/>
        </w:rPr>
        <w:tab/>
      </w:r>
      <w:r w:rsidR="00277232" w:rsidRPr="000021EC">
        <w:rPr>
          <w:rFonts w:ascii="Times New Roman" w:hAnsi="Times New Roman"/>
          <w:sz w:val="28"/>
          <w:szCs w:val="28"/>
        </w:rPr>
        <w:tab/>
      </w:r>
      <w:r w:rsidRPr="000021EC">
        <w:rPr>
          <w:rFonts w:ascii="Times New Roman" w:hAnsi="Times New Roman"/>
          <w:sz w:val="28"/>
          <w:szCs w:val="28"/>
        </w:rPr>
        <w:t>J</w:t>
      </w:r>
      <w:r w:rsidR="00277232" w:rsidRPr="000021EC">
        <w:rPr>
          <w:rFonts w:ascii="Times New Roman" w:hAnsi="Times New Roman"/>
          <w:sz w:val="28"/>
          <w:szCs w:val="28"/>
        </w:rPr>
        <w:t xml:space="preserve">ānis </w:t>
      </w:r>
      <w:r w:rsidRPr="000021EC">
        <w:rPr>
          <w:rFonts w:ascii="Times New Roman" w:hAnsi="Times New Roman"/>
          <w:sz w:val="28"/>
          <w:szCs w:val="28"/>
        </w:rPr>
        <w:t>Dūklavs</w:t>
      </w:r>
    </w:p>
    <w:p w14:paraId="6AFA221C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8FB6A49" w14:textId="77777777" w:rsidR="001C683F" w:rsidRDefault="001C683F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35CEE61" w14:textId="5B1C2E16" w:rsidR="00DF0BA1" w:rsidRPr="000021EC" w:rsidRDefault="00DF0BA1" w:rsidP="00597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0BA1" w:rsidRPr="000021EC" w:rsidSect="0085772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2D7E" w14:textId="77777777" w:rsidR="002C10B5" w:rsidRPr="00BA3F1F" w:rsidRDefault="002C10B5" w:rsidP="003A052A">
      <w:pPr>
        <w:spacing w:after="0" w:line="240" w:lineRule="auto"/>
      </w:pPr>
      <w:r>
        <w:separator/>
      </w:r>
    </w:p>
  </w:endnote>
  <w:endnote w:type="continuationSeparator" w:id="0">
    <w:p w14:paraId="23323A32" w14:textId="77777777" w:rsidR="002C10B5" w:rsidRPr="00BA3F1F" w:rsidRDefault="002C10B5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6D6F1F99" w:rsidR="003A052A" w:rsidRPr="001603B9" w:rsidRDefault="001C683F" w:rsidP="009D274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1C683F">
      <w:rPr>
        <w:rFonts w:ascii="Times New Roman" w:hAnsi="Times New Roman"/>
        <w:sz w:val="20"/>
        <w:szCs w:val="20"/>
      </w:rPr>
      <w:t>ZMNotp8_</w:t>
    </w:r>
    <w:r w:rsidR="0046395E">
      <w:rPr>
        <w:rFonts w:ascii="Times New Roman" w:hAnsi="Times New Roman"/>
        <w:sz w:val="20"/>
        <w:szCs w:val="20"/>
      </w:rPr>
      <w:t>0604</w:t>
    </w:r>
    <w:r w:rsidRPr="001C683F">
      <w:rPr>
        <w:rFonts w:ascii="Times New Roman" w:hAnsi="Times New Roman"/>
        <w:sz w:val="20"/>
        <w:szCs w:val="20"/>
      </w:rPr>
      <w:t>17_Sadarb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813D" w14:textId="784AECE6" w:rsidR="001C683F" w:rsidRPr="001C683F" w:rsidRDefault="001C683F" w:rsidP="001C683F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1C683F">
      <w:rPr>
        <w:rFonts w:ascii="Times New Roman" w:hAnsi="Times New Roman"/>
        <w:sz w:val="20"/>
        <w:szCs w:val="20"/>
      </w:rPr>
      <w:t>ZMNotp8_</w:t>
    </w:r>
    <w:r w:rsidR="0046395E">
      <w:rPr>
        <w:rFonts w:ascii="Times New Roman" w:hAnsi="Times New Roman"/>
        <w:sz w:val="20"/>
        <w:szCs w:val="20"/>
      </w:rPr>
      <w:t>0604</w:t>
    </w:r>
    <w:r w:rsidRPr="001C683F">
      <w:rPr>
        <w:rFonts w:ascii="Times New Roman" w:hAnsi="Times New Roman"/>
        <w:sz w:val="20"/>
        <w:szCs w:val="20"/>
      </w:rPr>
      <w:t>17_Sadarb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1889" w14:textId="77777777" w:rsidR="002C10B5" w:rsidRPr="00BA3F1F" w:rsidRDefault="002C10B5" w:rsidP="003A052A">
      <w:pPr>
        <w:spacing w:after="0" w:line="240" w:lineRule="auto"/>
      </w:pPr>
      <w:r>
        <w:separator/>
      </w:r>
    </w:p>
  </w:footnote>
  <w:footnote w:type="continuationSeparator" w:id="0">
    <w:p w14:paraId="30D13BF7" w14:textId="77777777" w:rsidR="002C10B5" w:rsidRPr="00BA3F1F" w:rsidRDefault="002C10B5" w:rsidP="003A052A">
      <w:pPr>
        <w:spacing w:after="0" w:line="240" w:lineRule="auto"/>
      </w:pPr>
      <w:r>
        <w:continuationSeparator/>
      </w:r>
    </w:p>
  </w:footnote>
  <w:footnote w:id="1">
    <w:p w14:paraId="710219F2" w14:textId="1573D37F" w:rsidR="00592C1E" w:rsidRPr="00592C1E" w:rsidRDefault="00592C1E">
      <w:pPr>
        <w:pStyle w:val="Vresteksts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65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F15DBA" w14:textId="2E96D49F" w:rsidR="001C683F" w:rsidRPr="001C683F" w:rsidRDefault="001C683F" w:rsidP="001C683F">
        <w:pPr>
          <w:pStyle w:val="Galvene"/>
          <w:jc w:val="center"/>
          <w:rPr>
            <w:rFonts w:ascii="Times New Roman" w:hAnsi="Times New Roman"/>
            <w:sz w:val="24"/>
          </w:rPr>
        </w:pPr>
        <w:r w:rsidRPr="001C683F">
          <w:rPr>
            <w:rFonts w:ascii="Times New Roman" w:hAnsi="Times New Roman"/>
            <w:sz w:val="24"/>
          </w:rPr>
          <w:fldChar w:fldCharType="begin"/>
        </w:r>
        <w:r w:rsidRPr="001C683F">
          <w:rPr>
            <w:rFonts w:ascii="Times New Roman" w:hAnsi="Times New Roman"/>
            <w:sz w:val="24"/>
          </w:rPr>
          <w:instrText>PAGE   \* MERGEFORMAT</w:instrText>
        </w:r>
        <w:r w:rsidRPr="001C683F">
          <w:rPr>
            <w:rFonts w:ascii="Times New Roman" w:hAnsi="Times New Roman"/>
            <w:sz w:val="24"/>
          </w:rPr>
          <w:fldChar w:fldCharType="separate"/>
        </w:r>
        <w:r w:rsidR="00857724">
          <w:rPr>
            <w:rFonts w:ascii="Times New Roman" w:hAnsi="Times New Roman"/>
            <w:noProof/>
            <w:sz w:val="24"/>
          </w:rPr>
          <w:t>2</w:t>
        </w:r>
        <w:r w:rsidRPr="001C683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1908"/>
    <w:rsid w:val="000021EC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50723"/>
    <w:rsid w:val="00155DBB"/>
    <w:rsid w:val="001603B9"/>
    <w:rsid w:val="00173317"/>
    <w:rsid w:val="001924F4"/>
    <w:rsid w:val="00192BB9"/>
    <w:rsid w:val="00197292"/>
    <w:rsid w:val="001B05FF"/>
    <w:rsid w:val="001B67C7"/>
    <w:rsid w:val="001C683F"/>
    <w:rsid w:val="001C7C77"/>
    <w:rsid w:val="001D5CC5"/>
    <w:rsid w:val="001D6BEF"/>
    <w:rsid w:val="001E0A81"/>
    <w:rsid w:val="001E714D"/>
    <w:rsid w:val="001F232C"/>
    <w:rsid w:val="001F7FFC"/>
    <w:rsid w:val="00206DEF"/>
    <w:rsid w:val="0022031D"/>
    <w:rsid w:val="00225144"/>
    <w:rsid w:val="00233378"/>
    <w:rsid w:val="002504EB"/>
    <w:rsid w:val="002577C6"/>
    <w:rsid w:val="0026667E"/>
    <w:rsid w:val="00277232"/>
    <w:rsid w:val="0028443C"/>
    <w:rsid w:val="002848E0"/>
    <w:rsid w:val="00290C72"/>
    <w:rsid w:val="002A7760"/>
    <w:rsid w:val="002B1137"/>
    <w:rsid w:val="002C10B5"/>
    <w:rsid w:val="002C68E9"/>
    <w:rsid w:val="002D619D"/>
    <w:rsid w:val="002E09EA"/>
    <w:rsid w:val="002E2E4A"/>
    <w:rsid w:val="002E52EE"/>
    <w:rsid w:val="002E7977"/>
    <w:rsid w:val="00320F5C"/>
    <w:rsid w:val="003232C2"/>
    <w:rsid w:val="003471ED"/>
    <w:rsid w:val="00347439"/>
    <w:rsid w:val="00351127"/>
    <w:rsid w:val="00357046"/>
    <w:rsid w:val="00361DAC"/>
    <w:rsid w:val="00366DF7"/>
    <w:rsid w:val="00371828"/>
    <w:rsid w:val="00385770"/>
    <w:rsid w:val="003905F9"/>
    <w:rsid w:val="003918D3"/>
    <w:rsid w:val="003959F3"/>
    <w:rsid w:val="003960A7"/>
    <w:rsid w:val="003A052A"/>
    <w:rsid w:val="003A063F"/>
    <w:rsid w:val="003A2F66"/>
    <w:rsid w:val="003A73DF"/>
    <w:rsid w:val="003C47C3"/>
    <w:rsid w:val="003C4F9F"/>
    <w:rsid w:val="00400C42"/>
    <w:rsid w:val="00405ADD"/>
    <w:rsid w:val="004265D7"/>
    <w:rsid w:val="004342DE"/>
    <w:rsid w:val="00441D6A"/>
    <w:rsid w:val="004471DB"/>
    <w:rsid w:val="00455531"/>
    <w:rsid w:val="0046395E"/>
    <w:rsid w:val="00467C68"/>
    <w:rsid w:val="004741CB"/>
    <w:rsid w:val="00481E60"/>
    <w:rsid w:val="00486A8C"/>
    <w:rsid w:val="00486D0B"/>
    <w:rsid w:val="00487EB4"/>
    <w:rsid w:val="0049026A"/>
    <w:rsid w:val="00491750"/>
    <w:rsid w:val="004A4825"/>
    <w:rsid w:val="004A7F89"/>
    <w:rsid w:val="004B1BD0"/>
    <w:rsid w:val="004C22EC"/>
    <w:rsid w:val="004C332E"/>
    <w:rsid w:val="004C7899"/>
    <w:rsid w:val="004D3C97"/>
    <w:rsid w:val="004D5580"/>
    <w:rsid w:val="004E6BC0"/>
    <w:rsid w:val="004F7D33"/>
    <w:rsid w:val="0050798F"/>
    <w:rsid w:val="00516C56"/>
    <w:rsid w:val="0052670C"/>
    <w:rsid w:val="00532C21"/>
    <w:rsid w:val="00541C39"/>
    <w:rsid w:val="0055185F"/>
    <w:rsid w:val="00566B6B"/>
    <w:rsid w:val="005702C1"/>
    <w:rsid w:val="00587EBD"/>
    <w:rsid w:val="00592C1E"/>
    <w:rsid w:val="00597F93"/>
    <w:rsid w:val="005B43FF"/>
    <w:rsid w:val="005B54BF"/>
    <w:rsid w:val="005D1A2B"/>
    <w:rsid w:val="006474D7"/>
    <w:rsid w:val="0066439C"/>
    <w:rsid w:val="00670D0B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3707"/>
    <w:rsid w:val="007D4A37"/>
    <w:rsid w:val="007E0097"/>
    <w:rsid w:val="007E6859"/>
    <w:rsid w:val="007F714F"/>
    <w:rsid w:val="0082207D"/>
    <w:rsid w:val="0082271F"/>
    <w:rsid w:val="00825B41"/>
    <w:rsid w:val="00840B70"/>
    <w:rsid w:val="00850132"/>
    <w:rsid w:val="00857724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901618"/>
    <w:rsid w:val="00920CCC"/>
    <w:rsid w:val="00920FD0"/>
    <w:rsid w:val="00921A4E"/>
    <w:rsid w:val="009260B9"/>
    <w:rsid w:val="00931CE0"/>
    <w:rsid w:val="009338FA"/>
    <w:rsid w:val="0094466B"/>
    <w:rsid w:val="0094473D"/>
    <w:rsid w:val="009604B5"/>
    <w:rsid w:val="00982A2D"/>
    <w:rsid w:val="009B5374"/>
    <w:rsid w:val="009C34E1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318F6"/>
    <w:rsid w:val="00A40F52"/>
    <w:rsid w:val="00A61D9B"/>
    <w:rsid w:val="00A70F7C"/>
    <w:rsid w:val="00A723EE"/>
    <w:rsid w:val="00A72959"/>
    <w:rsid w:val="00A83419"/>
    <w:rsid w:val="00A942DD"/>
    <w:rsid w:val="00A95542"/>
    <w:rsid w:val="00AC51AA"/>
    <w:rsid w:val="00AE0DA7"/>
    <w:rsid w:val="00AE1EB3"/>
    <w:rsid w:val="00AF58A9"/>
    <w:rsid w:val="00B23C5D"/>
    <w:rsid w:val="00B26D68"/>
    <w:rsid w:val="00B42F57"/>
    <w:rsid w:val="00B44BA3"/>
    <w:rsid w:val="00B711F0"/>
    <w:rsid w:val="00B739A4"/>
    <w:rsid w:val="00BA0078"/>
    <w:rsid w:val="00BA4745"/>
    <w:rsid w:val="00BA4F8E"/>
    <w:rsid w:val="00BD7C35"/>
    <w:rsid w:val="00C034C2"/>
    <w:rsid w:val="00C05ACD"/>
    <w:rsid w:val="00C11848"/>
    <w:rsid w:val="00C505D3"/>
    <w:rsid w:val="00C569C0"/>
    <w:rsid w:val="00C64696"/>
    <w:rsid w:val="00C67E07"/>
    <w:rsid w:val="00CA0951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660C"/>
    <w:rsid w:val="00D13303"/>
    <w:rsid w:val="00D21FD4"/>
    <w:rsid w:val="00D44D57"/>
    <w:rsid w:val="00D51E41"/>
    <w:rsid w:val="00D6154F"/>
    <w:rsid w:val="00D63124"/>
    <w:rsid w:val="00D666CB"/>
    <w:rsid w:val="00D66EF7"/>
    <w:rsid w:val="00D847D4"/>
    <w:rsid w:val="00DC54AE"/>
    <w:rsid w:val="00DC698C"/>
    <w:rsid w:val="00DC774C"/>
    <w:rsid w:val="00DD3C7A"/>
    <w:rsid w:val="00DD59E6"/>
    <w:rsid w:val="00DE2673"/>
    <w:rsid w:val="00DF0BA1"/>
    <w:rsid w:val="00DF2C6F"/>
    <w:rsid w:val="00E02E8C"/>
    <w:rsid w:val="00E04260"/>
    <w:rsid w:val="00E05737"/>
    <w:rsid w:val="00E05C2D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C74BA"/>
    <w:rsid w:val="00F12DC2"/>
    <w:rsid w:val="00F12DE6"/>
    <w:rsid w:val="00F1345F"/>
    <w:rsid w:val="00F21DA2"/>
    <w:rsid w:val="00F31E23"/>
    <w:rsid w:val="00F33B54"/>
    <w:rsid w:val="00F67805"/>
    <w:rsid w:val="00F84708"/>
    <w:rsid w:val="00F9055F"/>
    <w:rsid w:val="00F9219D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91508"/>
  <w15:docId w15:val="{6CD7D215-951D-4D21-BCF5-29BEA4B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  <w:style w:type="paragraph" w:styleId="Parakstszemobjekta">
    <w:name w:val="caption"/>
    <w:basedOn w:val="Parasts"/>
    <w:next w:val="Parasts"/>
    <w:uiPriority w:val="35"/>
    <w:unhideWhenUsed/>
    <w:qFormat/>
    <w:rsid w:val="004741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6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2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4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6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87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631E-7689-424B-90CC-5D38CFAF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8.pielikums</dc:subject>
  <dc:creator>Natalja Andrukoviča</dc:creator>
  <dc:description>Andrukoviča 67027393_x000d_
natalja.andrukovica@zm.gov.lv</dc:description>
  <cp:lastModifiedBy>Sanita Žagare</cp:lastModifiedBy>
  <cp:revision>13</cp:revision>
  <cp:lastPrinted>2016-10-12T10:52:00Z</cp:lastPrinted>
  <dcterms:created xsi:type="dcterms:W3CDTF">2017-03-08T06:24:00Z</dcterms:created>
  <dcterms:modified xsi:type="dcterms:W3CDTF">2017-04-12T07:32:00Z</dcterms:modified>
</cp:coreProperties>
</file>