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7383" w14:textId="77777777" w:rsidR="007626A3" w:rsidRDefault="007626A3" w:rsidP="000F1ECB">
      <w:pPr>
        <w:tabs>
          <w:tab w:val="left" w:pos="709"/>
          <w:tab w:val="right" w:pos="9071"/>
        </w:tabs>
        <w:rPr>
          <w:sz w:val="28"/>
          <w:szCs w:val="26"/>
        </w:rPr>
      </w:pPr>
    </w:p>
    <w:p w14:paraId="6CAE207B" w14:textId="77777777" w:rsidR="00892B1F" w:rsidRDefault="00892B1F" w:rsidP="000F1ECB">
      <w:pPr>
        <w:tabs>
          <w:tab w:val="left" w:pos="709"/>
          <w:tab w:val="right" w:pos="9071"/>
        </w:tabs>
        <w:rPr>
          <w:sz w:val="28"/>
          <w:szCs w:val="26"/>
        </w:rPr>
      </w:pPr>
    </w:p>
    <w:p w14:paraId="6F20FE19" w14:textId="77777777" w:rsidR="00892B1F" w:rsidRDefault="00892B1F" w:rsidP="000F1ECB">
      <w:pPr>
        <w:tabs>
          <w:tab w:val="left" w:pos="709"/>
          <w:tab w:val="right" w:pos="9071"/>
        </w:tabs>
        <w:rPr>
          <w:sz w:val="28"/>
          <w:szCs w:val="26"/>
        </w:rPr>
      </w:pPr>
    </w:p>
    <w:p w14:paraId="5FC1092E" w14:textId="77777777" w:rsidR="00892B1F" w:rsidRDefault="00892B1F" w:rsidP="000F1ECB">
      <w:pPr>
        <w:tabs>
          <w:tab w:val="left" w:pos="709"/>
          <w:tab w:val="right" w:pos="9071"/>
        </w:tabs>
        <w:rPr>
          <w:sz w:val="28"/>
          <w:szCs w:val="26"/>
        </w:rPr>
      </w:pPr>
    </w:p>
    <w:p w14:paraId="0B8A0C8B" w14:textId="77777777" w:rsidR="00892B1F" w:rsidRPr="0092167A" w:rsidRDefault="00892B1F" w:rsidP="000F1ECB">
      <w:pPr>
        <w:tabs>
          <w:tab w:val="left" w:pos="709"/>
          <w:tab w:val="right" w:pos="9071"/>
        </w:tabs>
        <w:rPr>
          <w:sz w:val="28"/>
          <w:szCs w:val="26"/>
        </w:rPr>
      </w:pPr>
    </w:p>
    <w:p w14:paraId="2C9E84D0" w14:textId="3E58D759" w:rsidR="0092167A" w:rsidRPr="00693240" w:rsidRDefault="0092167A" w:rsidP="000F1ECB">
      <w:pPr>
        <w:tabs>
          <w:tab w:val="left" w:pos="709"/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475CD">
        <w:rPr>
          <w:sz w:val="28"/>
          <w:szCs w:val="28"/>
        </w:rPr>
        <w:t>24. maijā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0475CD">
        <w:rPr>
          <w:sz w:val="28"/>
          <w:szCs w:val="28"/>
        </w:rPr>
        <w:t> 257</w:t>
      </w:r>
    </w:p>
    <w:p w14:paraId="5859E731" w14:textId="2AAD5C84" w:rsidR="0092167A" w:rsidRPr="00693240" w:rsidRDefault="0092167A" w:rsidP="000F1ECB">
      <w:pPr>
        <w:tabs>
          <w:tab w:val="left" w:pos="709"/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</w:r>
      <w:r w:rsidR="000B72FE">
        <w:rPr>
          <w:sz w:val="28"/>
          <w:szCs w:val="28"/>
        </w:rPr>
        <w:tab/>
      </w:r>
      <w:r w:rsidRPr="00693240">
        <w:rPr>
          <w:sz w:val="28"/>
          <w:szCs w:val="28"/>
        </w:rPr>
        <w:t>(prot. Nr. </w:t>
      </w:r>
      <w:r w:rsidR="000475CD">
        <w:rPr>
          <w:sz w:val="28"/>
          <w:szCs w:val="28"/>
        </w:rPr>
        <w:t>27</w:t>
      </w:r>
      <w:r w:rsidRPr="00693240">
        <w:rPr>
          <w:sz w:val="28"/>
          <w:szCs w:val="28"/>
        </w:rPr>
        <w:t>  </w:t>
      </w:r>
      <w:r w:rsidR="000475CD">
        <w:rPr>
          <w:sz w:val="28"/>
          <w:szCs w:val="28"/>
        </w:rPr>
        <w:t>27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A5BF5F9" w14:textId="77777777" w:rsidR="00B61CD8" w:rsidRDefault="00B61CD8" w:rsidP="000F1ECB">
      <w:pPr>
        <w:tabs>
          <w:tab w:val="left" w:pos="709"/>
        </w:tabs>
        <w:rPr>
          <w:sz w:val="28"/>
          <w:szCs w:val="28"/>
        </w:rPr>
      </w:pPr>
    </w:p>
    <w:p w14:paraId="3C7FD85D" w14:textId="4D4DD785" w:rsidR="00AF1A50" w:rsidRDefault="006D1F50" w:rsidP="000F1ECB">
      <w:pPr>
        <w:tabs>
          <w:tab w:val="left" w:pos="70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Par </w:t>
      </w:r>
      <w:r w:rsidR="00C83155">
        <w:rPr>
          <w:b/>
          <w:bCs/>
          <w:sz w:val="28"/>
        </w:rPr>
        <w:t xml:space="preserve">Energoefektivitātes politikas </w:t>
      </w:r>
      <w:r w:rsidR="00CA241A">
        <w:rPr>
          <w:b/>
          <w:bCs/>
          <w:sz w:val="28"/>
        </w:rPr>
        <w:t xml:space="preserve">alternatīvo </w:t>
      </w:r>
      <w:r w:rsidR="00C83155">
        <w:rPr>
          <w:b/>
          <w:bCs/>
          <w:sz w:val="28"/>
        </w:rPr>
        <w:t xml:space="preserve">pasākumu plānu </w:t>
      </w:r>
      <w:r w:rsidR="00D07870">
        <w:rPr>
          <w:b/>
          <w:bCs/>
          <w:sz w:val="28"/>
        </w:rPr>
        <w:t>enerģijas galapatēriņa ietaupījuma mērķa 2014.–2020. gadam sasniegšanai</w:t>
      </w:r>
    </w:p>
    <w:p w14:paraId="0F9C400E" w14:textId="77777777" w:rsidR="00AF1A50" w:rsidRDefault="00AF1A50" w:rsidP="000F1ECB">
      <w:pPr>
        <w:tabs>
          <w:tab w:val="left" w:pos="709"/>
        </w:tabs>
        <w:jc w:val="both"/>
        <w:rPr>
          <w:sz w:val="28"/>
        </w:rPr>
      </w:pPr>
    </w:p>
    <w:p w14:paraId="78520B82" w14:textId="373692CC" w:rsidR="00AF1A50" w:rsidRPr="000F1ECB" w:rsidRDefault="000F1ECB" w:rsidP="000F1EC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1. </w:t>
      </w:r>
      <w:r w:rsidR="00AF1A50" w:rsidRPr="000F1ECB">
        <w:rPr>
          <w:sz w:val="28"/>
        </w:rPr>
        <w:t xml:space="preserve">Apstiprināt </w:t>
      </w:r>
      <w:r w:rsidR="00C83155" w:rsidRPr="000F1ECB">
        <w:rPr>
          <w:sz w:val="28"/>
        </w:rPr>
        <w:t xml:space="preserve">Energoefektivitātes politikas </w:t>
      </w:r>
      <w:r w:rsidR="007E19D0" w:rsidRPr="000F1ECB">
        <w:rPr>
          <w:sz w:val="28"/>
        </w:rPr>
        <w:t xml:space="preserve">alternatīvo </w:t>
      </w:r>
      <w:r w:rsidR="00C83155" w:rsidRPr="000F1ECB">
        <w:rPr>
          <w:sz w:val="28"/>
        </w:rPr>
        <w:t xml:space="preserve">pasākumu </w:t>
      </w:r>
      <w:r w:rsidR="00195C8C" w:rsidRPr="000F1ECB">
        <w:rPr>
          <w:bCs/>
          <w:sz w:val="28"/>
        </w:rPr>
        <w:t xml:space="preserve">plānu </w:t>
      </w:r>
      <w:r w:rsidR="00D07870" w:rsidRPr="000F1ECB">
        <w:rPr>
          <w:bCs/>
          <w:sz w:val="28"/>
        </w:rPr>
        <w:t>enerģijas galapatēriņa ietaupījuma mērķa 2014.–2020.</w:t>
      </w:r>
      <w:r w:rsidR="00892B1F">
        <w:rPr>
          <w:bCs/>
          <w:sz w:val="28"/>
        </w:rPr>
        <w:t> </w:t>
      </w:r>
      <w:r w:rsidR="00D07870" w:rsidRPr="000F1ECB">
        <w:rPr>
          <w:bCs/>
          <w:sz w:val="28"/>
        </w:rPr>
        <w:t>gadam sasniegšanai</w:t>
      </w:r>
      <w:r w:rsidR="00791E12" w:rsidRPr="000F1ECB">
        <w:rPr>
          <w:bCs/>
          <w:sz w:val="28"/>
        </w:rPr>
        <w:t xml:space="preserve"> </w:t>
      </w:r>
      <w:r w:rsidR="00AF1A50" w:rsidRPr="000F1ECB">
        <w:rPr>
          <w:sz w:val="28"/>
        </w:rPr>
        <w:t>(turpmāk – plāns).</w:t>
      </w:r>
    </w:p>
    <w:p w14:paraId="4FE7478A" w14:textId="77777777" w:rsidR="0092167A" w:rsidRPr="00807DA2" w:rsidRDefault="0092167A" w:rsidP="000F1EC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</w:p>
    <w:p w14:paraId="7E9083CB" w14:textId="7749453E" w:rsidR="00AF1A50" w:rsidRPr="000F1ECB" w:rsidRDefault="000F1ECB" w:rsidP="000F1EC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2. </w:t>
      </w:r>
      <w:r w:rsidR="00AF1A50" w:rsidRPr="000F1ECB">
        <w:rPr>
          <w:sz w:val="28"/>
        </w:rPr>
        <w:t xml:space="preserve">Noteikt </w:t>
      </w:r>
      <w:r w:rsidR="00C83155" w:rsidRPr="000F1ECB">
        <w:rPr>
          <w:sz w:val="28"/>
        </w:rPr>
        <w:t xml:space="preserve">Ekonomikas ministriju </w:t>
      </w:r>
      <w:r w:rsidR="00AF1A50" w:rsidRPr="000F1ECB">
        <w:rPr>
          <w:sz w:val="28"/>
        </w:rPr>
        <w:t xml:space="preserve">par </w:t>
      </w:r>
      <w:r w:rsidR="00517223" w:rsidRPr="000F1ECB">
        <w:rPr>
          <w:sz w:val="28"/>
        </w:rPr>
        <w:t xml:space="preserve">koordinējošo </w:t>
      </w:r>
      <w:r w:rsidR="00AF1A50" w:rsidRPr="000F1ECB">
        <w:rPr>
          <w:sz w:val="28"/>
        </w:rPr>
        <w:t>institūciju plāna īstenošanā.</w:t>
      </w:r>
    </w:p>
    <w:p w14:paraId="76B06554" w14:textId="77777777" w:rsidR="0092167A" w:rsidRPr="0092167A" w:rsidRDefault="0092167A" w:rsidP="000F1ECB">
      <w:pPr>
        <w:tabs>
          <w:tab w:val="left" w:pos="709"/>
        </w:tabs>
        <w:jc w:val="both"/>
        <w:rPr>
          <w:sz w:val="28"/>
        </w:rPr>
      </w:pPr>
    </w:p>
    <w:p w14:paraId="73E14B22" w14:textId="235E6A16" w:rsidR="005A179D" w:rsidRPr="000F1ECB" w:rsidRDefault="000F1ECB" w:rsidP="000F1EC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3. </w:t>
      </w:r>
      <w:r w:rsidR="005A179D" w:rsidRPr="000F1ECB">
        <w:rPr>
          <w:sz w:val="28"/>
        </w:rPr>
        <w:t xml:space="preserve">Atbildīgajām institūcijām plānā paredzēto pasākumu īstenošanu nodrošināt </w:t>
      </w:r>
      <w:r w:rsidR="00237875">
        <w:rPr>
          <w:sz w:val="28"/>
        </w:rPr>
        <w:t xml:space="preserve">no tām </w:t>
      </w:r>
      <w:r w:rsidR="005A179D" w:rsidRPr="000F1ECB">
        <w:rPr>
          <w:sz w:val="28"/>
        </w:rPr>
        <w:t>piešķirt</w:t>
      </w:r>
      <w:r w:rsidR="00237875">
        <w:rPr>
          <w:sz w:val="28"/>
        </w:rPr>
        <w:t>ajiem</w:t>
      </w:r>
      <w:r w:rsidR="005A179D" w:rsidRPr="000F1ECB">
        <w:rPr>
          <w:sz w:val="28"/>
        </w:rPr>
        <w:t xml:space="preserve"> </w:t>
      </w:r>
      <w:r w:rsidR="001F70E4">
        <w:rPr>
          <w:sz w:val="28"/>
        </w:rPr>
        <w:t xml:space="preserve">valsts budžeta </w:t>
      </w:r>
      <w:r w:rsidR="005A179D" w:rsidRPr="000F1ECB">
        <w:rPr>
          <w:sz w:val="28"/>
        </w:rPr>
        <w:t>līdzekļ</w:t>
      </w:r>
      <w:r w:rsidR="00237875">
        <w:rPr>
          <w:sz w:val="28"/>
        </w:rPr>
        <w:t>iem</w:t>
      </w:r>
      <w:r w:rsidR="005A179D" w:rsidRPr="000F1ECB">
        <w:rPr>
          <w:sz w:val="28"/>
        </w:rPr>
        <w:t>.</w:t>
      </w:r>
    </w:p>
    <w:p w14:paraId="5BB23203" w14:textId="77777777" w:rsidR="0092167A" w:rsidRPr="0092167A" w:rsidRDefault="0092167A" w:rsidP="000F1ECB">
      <w:pPr>
        <w:tabs>
          <w:tab w:val="left" w:pos="709"/>
        </w:tabs>
        <w:jc w:val="both"/>
        <w:rPr>
          <w:sz w:val="28"/>
        </w:rPr>
      </w:pPr>
    </w:p>
    <w:p w14:paraId="14609612" w14:textId="56A85B4E" w:rsidR="001B7F53" w:rsidRPr="000F1ECB" w:rsidRDefault="000F1ECB" w:rsidP="000F1ECB">
      <w:pPr>
        <w:tabs>
          <w:tab w:val="left" w:pos="709"/>
        </w:tabs>
        <w:jc w:val="both"/>
        <w:rPr>
          <w:bCs/>
          <w:sz w:val="28"/>
        </w:rPr>
      </w:pPr>
      <w:r>
        <w:rPr>
          <w:sz w:val="28"/>
        </w:rPr>
        <w:tab/>
        <w:t>4. </w:t>
      </w:r>
      <w:r w:rsidR="00EA2CAC">
        <w:rPr>
          <w:sz w:val="28"/>
        </w:rPr>
        <w:t>Institūcijām, kas atbildīgas par alternatīvo pasākumu īstenošanu (</w:t>
      </w:r>
      <w:r w:rsidR="00892B1F">
        <w:rPr>
          <w:sz w:val="28"/>
        </w:rPr>
        <w:t xml:space="preserve">norādītas </w:t>
      </w:r>
      <w:r w:rsidR="00EA2CAC">
        <w:rPr>
          <w:sz w:val="28"/>
        </w:rPr>
        <w:t>p</w:t>
      </w:r>
      <w:r w:rsidR="001B7F53" w:rsidRPr="000F1ECB">
        <w:rPr>
          <w:sz w:val="28"/>
        </w:rPr>
        <w:t xml:space="preserve">lāna 2. </w:t>
      </w:r>
      <w:r w:rsidR="00EA2CAC">
        <w:rPr>
          <w:sz w:val="28"/>
        </w:rPr>
        <w:t>un 3. tabul</w:t>
      </w:r>
      <w:r w:rsidR="00892B1F">
        <w:rPr>
          <w:sz w:val="28"/>
        </w:rPr>
        <w:t>ā</w:t>
      </w:r>
      <w:r w:rsidR="00EA2CAC">
        <w:rPr>
          <w:sz w:val="28"/>
        </w:rPr>
        <w:t xml:space="preserve">), </w:t>
      </w:r>
      <w:r w:rsidR="001B7F53" w:rsidRPr="000F1ECB">
        <w:rPr>
          <w:sz w:val="28"/>
        </w:rPr>
        <w:t xml:space="preserve">vai attiecībā uz Eiropas Savienības fondu pasākumiem (specifiskajiem atbalsta mērķiem) </w:t>
      </w:r>
      <w:r w:rsidR="00EA2CAC">
        <w:rPr>
          <w:sz w:val="28"/>
        </w:rPr>
        <w:t xml:space="preserve">– </w:t>
      </w:r>
      <w:r w:rsidR="001B7F53" w:rsidRPr="000F1ECB">
        <w:rPr>
          <w:sz w:val="28"/>
        </w:rPr>
        <w:t xml:space="preserve">Centrālajai finanšu un līgumu aģentūrai </w:t>
      </w:r>
      <w:r w:rsidR="000B72FE">
        <w:rPr>
          <w:sz w:val="28"/>
        </w:rPr>
        <w:t xml:space="preserve">– </w:t>
      </w:r>
      <w:r w:rsidR="00237875">
        <w:rPr>
          <w:sz w:val="28"/>
        </w:rPr>
        <w:t xml:space="preserve">katru </w:t>
      </w:r>
      <w:r w:rsidR="001B7F53" w:rsidRPr="000F1ECB">
        <w:rPr>
          <w:sz w:val="28"/>
        </w:rPr>
        <w:t>gadu līdz 1.</w:t>
      </w:r>
      <w:r w:rsidR="006A6B54">
        <w:rPr>
          <w:sz w:val="28"/>
        </w:rPr>
        <w:t> </w:t>
      </w:r>
      <w:r w:rsidR="001B7F53" w:rsidRPr="000F1ECB">
        <w:rPr>
          <w:sz w:val="28"/>
        </w:rPr>
        <w:t xml:space="preserve">novembrim </w:t>
      </w:r>
      <w:r w:rsidR="00CC4ACC" w:rsidRPr="000F1ECB">
        <w:rPr>
          <w:sz w:val="28"/>
        </w:rPr>
        <w:t xml:space="preserve">energoefektivitātes monitoringa sistēmas ietvaros </w:t>
      </w:r>
      <w:r w:rsidR="001B7F53" w:rsidRPr="000F1ECB">
        <w:rPr>
          <w:sz w:val="28"/>
        </w:rPr>
        <w:t xml:space="preserve">ziņot Ekonomikas ministrijai par </w:t>
      </w:r>
      <w:r w:rsidR="00237875">
        <w:rPr>
          <w:sz w:val="28"/>
        </w:rPr>
        <w:t xml:space="preserve">enerģijas </w:t>
      </w:r>
      <w:r w:rsidR="001B7F53" w:rsidRPr="000F1ECB">
        <w:rPr>
          <w:sz w:val="28"/>
        </w:rPr>
        <w:t>ietaupījumiem</w:t>
      </w:r>
      <w:r w:rsidR="00237875">
        <w:rPr>
          <w:sz w:val="28"/>
        </w:rPr>
        <w:t>, kas gūti</w:t>
      </w:r>
      <w:r w:rsidR="000B72FE">
        <w:rPr>
          <w:sz w:val="28"/>
        </w:rPr>
        <w:t>,</w:t>
      </w:r>
      <w:r w:rsidR="001B7F53" w:rsidRPr="000F1ECB">
        <w:rPr>
          <w:sz w:val="28"/>
        </w:rPr>
        <w:t xml:space="preserve"> </w:t>
      </w:r>
      <w:r w:rsidR="00237875">
        <w:rPr>
          <w:sz w:val="28"/>
        </w:rPr>
        <w:t xml:space="preserve">īstenojot </w:t>
      </w:r>
      <w:r w:rsidR="00EA2CAC">
        <w:rPr>
          <w:sz w:val="28"/>
        </w:rPr>
        <w:t>attiecīgos pasākumus</w:t>
      </w:r>
      <w:r w:rsidR="001B7F53" w:rsidRPr="000F1ECB">
        <w:rPr>
          <w:sz w:val="28"/>
        </w:rPr>
        <w:t>.</w:t>
      </w:r>
      <w:r w:rsidR="00CC4ACC">
        <w:rPr>
          <w:sz w:val="28"/>
        </w:rPr>
        <w:t xml:space="preserve"> </w:t>
      </w:r>
    </w:p>
    <w:p w14:paraId="16085907" w14:textId="77777777" w:rsidR="0092167A" w:rsidRPr="0092167A" w:rsidRDefault="0092167A" w:rsidP="000F1ECB">
      <w:pPr>
        <w:tabs>
          <w:tab w:val="left" w:pos="709"/>
        </w:tabs>
        <w:jc w:val="both"/>
        <w:rPr>
          <w:bCs/>
          <w:sz w:val="28"/>
        </w:rPr>
      </w:pPr>
    </w:p>
    <w:p w14:paraId="6A992D9E" w14:textId="4C9AFD3C" w:rsidR="004B22A4" w:rsidRPr="000F1ECB" w:rsidRDefault="000F1ECB" w:rsidP="000F1ECB">
      <w:pPr>
        <w:tabs>
          <w:tab w:val="left" w:pos="709"/>
        </w:tabs>
        <w:jc w:val="both"/>
        <w:rPr>
          <w:bCs/>
          <w:sz w:val="28"/>
        </w:rPr>
      </w:pPr>
      <w:r>
        <w:rPr>
          <w:sz w:val="28"/>
        </w:rPr>
        <w:tab/>
      </w:r>
      <w:r w:rsidRPr="00892B1F">
        <w:rPr>
          <w:sz w:val="28"/>
        </w:rPr>
        <w:t>5. </w:t>
      </w:r>
      <w:r w:rsidR="00CF6CD5" w:rsidRPr="00892B1F">
        <w:rPr>
          <w:sz w:val="28"/>
        </w:rPr>
        <w:t>Institūcij</w:t>
      </w:r>
      <w:r w:rsidR="006A6B54" w:rsidRPr="00892B1F">
        <w:rPr>
          <w:sz w:val="28"/>
        </w:rPr>
        <w:t>ām</w:t>
      </w:r>
      <w:r w:rsidR="00CF6CD5" w:rsidRPr="00892B1F">
        <w:rPr>
          <w:sz w:val="28"/>
        </w:rPr>
        <w:t>, kas atbildīgas p</w:t>
      </w:r>
      <w:r w:rsidR="00001186" w:rsidRPr="00892B1F">
        <w:rPr>
          <w:sz w:val="28"/>
        </w:rPr>
        <w:t>ar plāna 2.4</w:t>
      </w:r>
      <w:r w:rsidR="001B4BE2" w:rsidRPr="00892B1F">
        <w:rPr>
          <w:sz w:val="28"/>
        </w:rPr>
        <w:t>.</w:t>
      </w:r>
      <w:r w:rsidR="000B72FE">
        <w:rPr>
          <w:sz w:val="28"/>
        </w:rPr>
        <w:t> </w:t>
      </w:r>
      <w:r w:rsidR="001B4BE2" w:rsidRPr="00892B1F">
        <w:rPr>
          <w:sz w:val="28"/>
        </w:rPr>
        <w:t>apakšnodaļā minētajiem p</w:t>
      </w:r>
      <w:r w:rsidR="00CF6CD5" w:rsidRPr="00892B1F">
        <w:rPr>
          <w:sz w:val="28"/>
        </w:rPr>
        <w:t>apildu</w:t>
      </w:r>
      <w:r w:rsidR="001B4BE2" w:rsidRPr="00892B1F">
        <w:rPr>
          <w:sz w:val="28"/>
        </w:rPr>
        <w:t xml:space="preserve"> alternatīvajie</w:t>
      </w:r>
      <w:r w:rsidR="00B926AC" w:rsidRPr="00892B1F">
        <w:rPr>
          <w:sz w:val="28"/>
        </w:rPr>
        <w:t>m pasākumiem</w:t>
      </w:r>
      <w:r w:rsidR="00CF6CD5" w:rsidRPr="00892B1F">
        <w:rPr>
          <w:sz w:val="28"/>
        </w:rPr>
        <w:t>,</w:t>
      </w:r>
      <w:r w:rsidR="00B926AC" w:rsidRPr="00892B1F">
        <w:rPr>
          <w:sz w:val="28"/>
        </w:rPr>
        <w:t xml:space="preserve"> </w:t>
      </w:r>
      <w:r w:rsidR="00CC4ACC">
        <w:rPr>
          <w:sz w:val="28"/>
        </w:rPr>
        <w:t xml:space="preserve">divas nedēļas pēc pasākuma apstiprināšanas </w:t>
      </w:r>
      <w:r w:rsidR="00BC297D" w:rsidRPr="00892B1F">
        <w:rPr>
          <w:sz w:val="28"/>
        </w:rPr>
        <w:t>informē</w:t>
      </w:r>
      <w:r w:rsidR="006A6B54" w:rsidRPr="00892B1F">
        <w:rPr>
          <w:sz w:val="28"/>
        </w:rPr>
        <w:t>t</w:t>
      </w:r>
      <w:r w:rsidR="00BC297D" w:rsidRPr="00892B1F">
        <w:rPr>
          <w:sz w:val="28"/>
        </w:rPr>
        <w:t xml:space="preserve"> Ekonomikas ministriju par pasākum</w:t>
      </w:r>
      <w:r w:rsidR="00CC4ACC">
        <w:rPr>
          <w:sz w:val="28"/>
        </w:rPr>
        <w:t>a</w:t>
      </w:r>
      <w:r w:rsidR="00BC297D" w:rsidRPr="00892B1F">
        <w:rPr>
          <w:sz w:val="28"/>
        </w:rPr>
        <w:t xml:space="preserve"> ieviešan</w:t>
      </w:r>
      <w:r w:rsidR="00CC4ACC">
        <w:rPr>
          <w:sz w:val="28"/>
        </w:rPr>
        <w:t>u</w:t>
      </w:r>
      <w:r w:rsidR="00BC297D" w:rsidRPr="00892B1F">
        <w:rPr>
          <w:sz w:val="28"/>
        </w:rPr>
        <w:t xml:space="preserve">, tai skaitā par akcīzes </w:t>
      </w:r>
      <w:r w:rsidR="006A6B54" w:rsidRPr="00892B1F">
        <w:rPr>
          <w:sz w:val="28"/>
        </w:rPr>
        <w:t xml:space="preserve">nodokļa </w:t>
      </w:r>
      <w:r w:rsidR="00BC297D" w:rsidRPr="00892B1F">
        <w:rPr>
          <w:sz w:val="28"/>
        </w:rPr>
        <w:t>un nekustamā īpašuma nodok</w:t>
      </w:r>
      <w:r w:rsidR="006A6B54" w:rsidRPr="00892B1F">
        <w:rPr>
          <w:sz w:val="28"/>
        </w:rPr>
        <w:t>ļa izmaiņām</w:t>
      </w:r>
      <w:r w:rsidR="00BC297D" w:rsidRPr="00892B1F">
        <w:rPr>
          <w:sz w:val="28"/>
        </w:rPr>
        <w:t xml:space="preserve">, kā arī </w:t>
      </w:r>
      <w:r w:rsidR="006A6B54" w:rsidRPr="00892B1F">
        <w:rPr>
          <w:sz w:val="28"/>
        </w:rPr>
        <w:t xml:space="preserve">par </w:t>
      </w:r>
      <w:r w:rsidR="00CC4ACC">
        <w:rPr>
          <w:sz w:val="28"/>
        </w:rPr>
        <w:t xml:space="preserve">to </w:t>
      </w:r>
      <w:r w:rsidR="00CF6CD5" w:rsidRPr="00892B1F">
        <w:rPr>
          <w:sz w:val="28"/>
        </w:rPr>
        <w:t>nodokļ</w:t>
      </w:r>
      <w:r w:rsidR="006A6B54" w:rsidRPr="00892B1F">
        <w:rPr>
          <w:sz w:val="28"/>
        </w:rPr>
        <w:t>u izmaiņām</w:t>
      </w:r>
      <w:r w:rsidR="00CC4ACC">
        <w:rPr>
          <w:sz w:val="28"/>
        </w:rPr>
        <w:t xml:space="preserve">, kas saistīti ar </w:t>
      </w:r>
      <w:r w:rsidR="0053066D" w:rsidRPr="00892B1F">
        <w:rPr>
          <w:sz w:val="28"/>
        </w:rPr>
        <w:t>enerģ</w:t>
      </w:r>
      <w:r w:rsidR="000A34FD">
        <w:rPr>
          <w:sz w:val="28"/>
        </w:rPr>
        <w:t xml:space="preserve">ijas </w:t>
      </w:r>
      <w:r w:rsidR="00CC4ACC">
        <w:rPr>
          <w:sz w:val="28"/>
        </w:rPr>
        <w:t>patēriņu</w:t>
      </w:r>
      <w:r w:rsidR="000B72FE">
        <w:rPr>
          <w:sz w:val="28"/>
        </w:rPr>
        <w:t>,</w:t>
      </w:r>
      <w:r w:rsidR="00CF6CD5" w:rsidRPr="00892B1F">
        <w:rPr>
          <w:sz w:val="28"/>
        </w:rPr>
        <w:t xml:space="preserve"> un </w:t>
      </w:r>
      <w:r w:rsidR="00BC297D" w:rsidRPr="00892B1F">
        <w:rPr>
          <w:sz w:val="28"/>
        </w:rPr>
        <w:t>pēc Ekonomikas ministrijas pieprasījuma snie</w:t>
      </w:r>
      <w:r w:rsidR="001F70E4" w:rsidRPr="00892B1F">
        <w:rPr>
          <w:sz w:val="28"/>
        </w:rPr>
        <w:t>gt</w:t>
      </w:r>
      <w:r w:rsidR="00BC297D" w:rsidRPr="00892B1F">
        <w:rPr>
          <w:sz w:val="28"/>
        </w:rPr>
        <w:t xml:space="preserve"> enerģijas ietaupījumu novērtēšanai nepieciešamo informāciju.</w:t>
      </w:r>
      <w:r w:rsidR="00BC297D" w:rsidRPr="000F1ECB">
        <w:rPr>
          <w:sz w:val="28"/>
        </w:rPr>
        <w:t xml:space="preserve"> </w:t>
      </w:r>
    </w:p>
    <w:p w14:paraId="124E303E" w14:textId="77777777" w:rsidR="00892B1F" w:rsidRDefault="00892B1F" w:rsidP="000F1ECB">
      <w:pPr>
        <w:tabs>
          <w:tab w:val="left" w:pos="709"/>
        </w:tabs>
        <w:jc w:val="both"/>
        <w:rPr>
          <w:sz w:val="28"/>
        </w:rPr>
      </w:pPr>
    </w:p>
    <w:p w14:paraId="328E1B9C" w14:textId="4F338AAC" w:rsidR="00CC2609" w:rsidRPr="000F1ECB" w:rsidRDefault="000F1ECB" w:rsidP="000F1ECB">
      <w:pPr>
        <w:tabs>
          <w:tab w:val="left" w:pos="709"/>
        </w:tabs>
        <w:jc w:val="both"/>
        <w:rPr>
          <w:sz w:val="28"/>
          <w:lang w:val="x-none"/>
        </w:rPr>
      </w:pPr>
      <w:r>
        <w:rPr>
          <w:sz w:val="28"/>
        </w:rPr>
        <w:tab/>
        <w:t>6. </w:t>
      </w:r>
      <w:r w:rsidR="00CC2609" w:rsidRPr="000F1ECB">
        <w:rPr>
          <w:sz w:val="28"/>
        </w:rPr>
        <w:t>Ekonomikas ministrijai sagatavot un ekonomikas ministram iesniegt noteiktā kārtībā Ministru kabinetā</w:t>
      </w:r>
      <w:r w:rsidR="00796F88" w:rsidRPr="000F1ECB">
        <w:rPr>
          <w:sz w:val="28"/>
        </w:rPr>
        <w:t>:</w:t>
      </w:r>
    </w:p>
    <w:p w14:paraId="4E1578F1" w14:textId="77777777" w:rsidR="00892B1F" w:rsidRDefault="000F1ECB" w:rsidP="000F1EC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6.1. </w:t>
      </w:r>
      <w:r w:rsidR="00CC2609" w:rsidRPr="000F1ECB">
        <w:rPr>
          <w:sz w:val="28"/>
        </w:rPr>
        <w:t xml:space="preserve">līdz 2019. gada 1. jūlijam </w:t>
      </w:r>
      <w:r w:rsidR="001F70E4">
        <w:rPr>
          <w:sz w:val="28"/>
        </w:rPr>
        <w:t xml:space="preserve">– </w:t>
      </w:r>
      <w:r w:rsidR="00B102E2" w:rsidRPr="000F1ECB">
        <w:rPr>
          <w:sz w:val="28"/>
        </w:rPr>
        <w:t>p</w:t>
      </w:r>
      <w:r w:rsidR="00F8184A" w:rsidRPr="000F1ECB">
        <w:rPr>
          <w:sz w:val="28"/>
          <w:lang w:val="x-none"/>
        </w:rPr>
        <w:t xml:space="preserve">lāna </w:t>
      </w:r>
      <w:r w:rsidR="00711091" w:rsidRPr="000F1ECB">
        <w:rPr>
          <w:sz w:val="28"/>
        </w:rPr>
        <w:t>starpposma izvērtējumu</w:t>
      </w:r>
      <w:r w:rsidR="006A6B54">
        <w:rPr>
          <w:sz w:val="28"/>
        </w:rPr>
        <w:t xml:space="preserve"> un,</w:t>
      </w:r>
      <w:r w:rsidR="00E15917" w:rsidRPr="000F1ECB">
        <w:rPr>
          <w:sz w:val="28"/>
        </w:rPr>
        <w:t xml:space="preserve"> </w:t>
      </w:r>
      <w:r w:rsidR="006A6B54">
        <w:rPr>
          <w:sz w:val="28"/>
        </w:rPr>
        <w:t>ja nepieciešams, priekšlikumus par papildu</w:t>
      </w:r>
      <w:r w:rsidR="008D667C" w:rsidRPr="000F1ECB">
        <w:rPr>
          <w:sz w:val="28"/>
        </w:rPr>
        <w:t xml:space="preserve"> pasākumiem un to finansēšanas </w:t>
      </w:r>
      <w:r w:rsidR="00C340D4" w:rsidRPr="000F1ECB">
        <w:rPr>
          <w:sz w:val="28"/>
        </w:rPr>
        <w:t>avotu</w:t>
      </w:r>
      <w:r w:rsidR="00796F88" w:rsidRPr="000F1ECB">
        <w:rPr>
          <w:sz w:val="28"/>
        </w:rPr>
        <w:t>;</w:t>
      </w:r>
    </w:p>
    <w:p w14:paraId="151A1785" w14:textId="28DA3B3C" w:rsidR="00F8184A" w:rsidRPr="000F1ECB" w:rsidRDefault="000F1ECB" w:rsidP="00243498">
      <w:pPr>
        <w:tabs>
          <w:tab w:val="left" w:pos="709"/>
        </w:tabs>
        <w:jc w:val="both"/>
        <w:rPr>
          <w:sz w:val="28"/>
          <w:lang w:val="x-none"/>
        </w:rPr>
      </w:pPr>
      <w:r>
        <w:rPr>
          <w:sz w:val="28"/>
        </w:rPr>
        <w:lastRenderedPageBreak/>
        <w:tab/>
        <w:t>6.2. </w:t>
      </w:r>
      <w:r w:rsidR="003608F7" w:rsidRPr="000F1ECB">
        <w:rPr>
          <w:sz w:val="28"/>
        </w:rPr>
        <w:t xml:space="preserve">līdz </w:t>
      </w:r>
      <w:r w:rsidR="004F117A" w:rsidRPr="000F1ECB">
        <w:rPr>
          <w:sz w:val="28"/>
        </w:rPr>
        <w:t>2022.</w:t>
      </w:r>
      <w:r w:rsidR="00167D9E" w:rsidRPr="000F1ECB">
        <w:rPr>
          <w:sz w:val="28"/>
        </w:rPr>
        <w:t xml:space="preserve"> </w:t>
      </w:r>
      <w:r w:rsidR="004F117A" w:rsidRPr="000F1ECB">
        <w:rPr>
          <w:sz w:val="28"/>
        </w:rPr>
        <w:t xml:space="preserve">gada </w:t>
      </w:r>
      <w:r w:rsidR="005F5E24" w:rsidRPr="000F1ECB">
        <w:rPr>
          <w:sz w:val="28"/>
        </w:rPr>
        <w:t>1</w:t>
      </w:r>
      <w:r w:rsidR="004F117A" w:rsidRPr="000F1ECB">
        <w:rPr>
          <w:sz w:val="28"/>
        </w:rPr>
        <w:t>.</w:t>
      </w:r>
      <w:r w:rsidR="00167D9E" w:rsidRPr="000F1ECB">
        <w:rPr>
          <w:sz w:val="28"/>
        </w:rPr>
        <w:t xml:space="preserve"> </w:t>
      </w:r>
      <w:r w:rsidR="005F5E24" w:rsidRPr="000F1ECB">
        <w:rPr>
          <w:sz w:val="28"/>
        </w:rPr>
        <w:t>jūlijam</w:t>
      </w:r>
      <w:r w:rsidR="00796F88" w:rsidRPr="000F1ECB">
        <w:rPr>
          <w:sz w:val="28"/>
        </w:rPr>
        <w:t xml:space="preserve"> </w:t>
      </w:r>
      <w:r w:rsidR="00243498">
        <w:rPr>
          <w:sz w:val="28"/>
        </w:rPr>
        <w:t xml:space="preserve">– </w:t>
      </w:r>
      <w:r w:rsidR="00796F88" w:rsidRPr="000F1ECB">
        <w:rPr>
          <w:sz w:val="28"/>
        </w:rPr>
        <w:t xml:space="preserve">plāna </w:t>
      </w:r>
      <w:r w:rsidR="00796F88" w:rsidRPr="000F1ECB">
        <w:rPr>
          <w:sz w:val="28"/>
          <w:lang w:val="x-none"/>
        </w:rPr>
        <w:t>gala izvērtējum</w:t>
      </w:r>
      <w:r w:rsidR="00796F88" w:rsidRPr="000F1ECB">
        <w:rPr>
          <w:sz w:val="28"/>
        </w:rPr>
        <w:t>u</w:t>
      </w:r>
      <w:r w:rsidR="004F117A" w:rsidRPr="000F1ECB">
        <w:rPr>
          <w:sz w:val="28"/>
        </w:rPr>
        <w:t>.</w:t>
      </w:r>
    </w:p>
    <w:p w14:paraId="2505105A" w14:textId="77777777" w:rsidR="00AF1A50" w:rsidRPr="00892B1F" w:rsidRDefault="00AF1A50" w:rsidP="000F1ECB">
      <w:pPr>
        <w:tabs>
          <w:tab w:val="left" w:pos="709"/>
        </w:tabs>
        <w:jc w:val="both"/>
        <w:rPr>
          <w:sz w:val="28"/>
          <w:szCs w:val="28"/>
        </w:rPr>
      </w:pPr>
    </w:p>
    <w:p w14:paraId="4E5107AA" w14:textId="77777777" w:rsidR="00195C8C" w:rsidRPr="00892B1F" w:rsidRDefault="00195C8C" w:rsidP="000F1ECB">
      <w:pPr>
        <w:tabs>
          <w:tab w:val="left" w:pos="709"/>
        </w:tabs>
        <w:jc w:val="both"/>
        <w:rPr>
          <w:sz w:val="28"/>
          <w:szCs w:val="28"/>
        </w:rPr>
      </w:pPr>
    </w:p>
    <w:p w14:paraId="5E6D1820" w14:textId="77777777" w:rsidR="00892B1F" w:rsidRPr="00892B1F" w:rsidRDefault="00892B1F" w:rsidP="000F1ECB">
      <w:pPr>
        <w:tabs>
          <w:tab w:val="left" w:pos="709"/>
        </w:tabs>
        <w:jc w:val="both"/>
        <w:rPr>
          <w:sz w:val="28"/>
          <w:szCs w:val="28"/>
        </w:rPr>
      </w:pPr>
    </w:p>
    <w:p w14:paraId="0B69F6D8" w14:textId="77777777" w:rsidR="0092167A" w:rsidRPr="00640887" w:rsidRDefault="0092167A" w:rsidP="006A6B54">
      <w:pPr>
        <w:tabs>
          <w:tab w:val="left" w:pos="709"/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B2F7D81" w14:textId="77777777" w:rsidR="0092167A" w:rsidRPr="00640887" w:rsidRDefault="0092167A" w:rsidP="000F1ECB">
      <w:pPr>
        <w:tabs>
          <w:tab w:val="left" w:pos="709"/>
          <w:tab w:val="left" w:pos="4678"/>
        </w:tabs>
        <w:rPr>
          <w:sz w:val="28"/>
        </w:rPr>
      </w:pPr>
    </w:p>
    <w:p w14:paraId="67EEB12D" w14:textId="77777777" w:rsidR="0092167A" w:rsidRPr="00640887" w:rsidRDefault="0092167A" w:rsidP="000F1ECB">
      <w:pPr>
        <w:tabs>
          <w:tab w:val="left" w:pos="709"/>
          <w:tab w:val="left" w:pos="4678"/>
        </w:tabs>
        <w:rPr>
          <w:sz w:val="28"/>
        </w:rPr>
      </w:pPr>
    </w:p>
    <w:p w14:paraId="4B0FFA2B" w14:textId="77777777" w:rsidR="0092167A" w:rsidRPr="00640887" w:rsidRDefault="0092167A" w:rsidP="000F1ECB">
      <w:pPr>
        <w:tabs>
          <w:tab w:val="left" w:pos="709"/>
          <w:tab w:val="left" w:pos="4678"/>
        </w:tabs>
        <w:rPr>
          <w:sz w:val="28"/>
        </w:rPr>
      </w:pPr>
    </w:p>
    <w:p w14:paraId="3EFD0FE6" w14:textId="77777777" w:rsidR="0092167A" w:rsidRPr="00640887" w:rsidRDefault="0092167A" w:rsidP="006A6B54">
      <w:pPr>
        <w:tabs>
          <w:tab w:val="left" w:pos="709"/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34BA38B6" w14:textId="0D57C0F3" w:rsidR="0005509C" w:rsidRPr="0005509C" w:rsidRDefault="0092167A" w:rsidP="006A6B54">
      <w:pPr>
        <w:tabs>
          <w:tab w:val="left" w:pos="709"/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671E6DB0" w14:textId="77777777" w:rsidR="0005509C" w:rsidRPr="0005509C" w:rsidRDefault="0005509C" w:rsidP="000F1ECB">
      <w:pPr>
        <w:tabs>
          <w:tab w:val="left" w:pos="709"/>
        </w:tabs>
        <w:rPr>
          <w:sz w:val="28"/>
        </w:rPr>
      </w:pPr>
    </w:p>
    <w:sectPr w:rsidR="0005509C" w:rsidRPr="0005509C" w:rsidSect="009216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4271" w14:textId="77777777" w:rsidR="003F62E4" w:rsidRDefault="003F62E4">
      <w:r>
        <w:separator/>
      </w:r>
    </w:p>
  </w:endnote>
  <w:endnote w:type="continuationSeparator" w:id="0">
    <w:p w14:paraId="5B6CDF1B" w14:textId="77777777" w:rsidR="003F62E4" w:rsidRDefault="003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9831" w14:textId="7A0605C8" w:rsidR="00A051F4" w:rsidRPr="0092167A" w:rsidRDefault="0092167A" w:rsidP="0092167A">
    <w:pPr>
      <w:pStyle w:val="Footer"/>
      <w:rPr>
        <w:sz w:val="16"/>
        <w:szCs w:val="16"/>
      </w:rPr>
    </w:pPr>
    <w:r w:rsidRPr="0092167A">
      <w:rPr>
        <w:sz w:val="16"/>
        <w:szCs w:val="16"/>
      </w:rPr>
      <w:t>R0830_7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3448" w14:textId="33DC65E7" w:rsidR="0092167A" w:rsidRPr="0092167A" w:rsidRDefault="0092167A">
    <w:pPr>
      <w:pStyle w:val="Footer"/>
      <w:rPr>
        <w:sz w:val="16"/>
        <w:szCs w:val="16"/>
      </w:rPr>
    </w:pPr>
    <w:r w:rsidRPr="0092167A">
      <w:rPr>
        <w:sz w:val="16"/>
        <w:szCs w:val="16"/>
      </w:rPr>
      <w:t>R0830_7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E3C0" w14:textId="77777777" w:rsidR="003F62E4" w:rsidRDefault="003F62E4">
      <w:r>
        <w:separator/>
      </w:r>
    </w:p>
  </w:footnote>
  <w:footnote w:type="continuationSeparator" w:id="0">
    <w:p w14:paraId="1034A11A" w14:textId="77777777" w:rsidR="003F62E4" w:rsidRDefault="003F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D821" w14:textId="374669C2" w:rsidR="00A051F4" w:rsidRDefault="00A051F4" w:rsidP="00AF5B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5C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8044" w14:textId="77777777" w:rsidR="0092167A" w:rsidRDefault="0092167A">
    <w:pPr>
      <w:pStyle w:val="Header"/>
    </w:pPr>
  </w:p>
  <w:p w14:paraId="3E281E01" w14:textId="7F8D2859" w:rsidR="0092167A" w:rsidRDefault="0092167A">
    <w:pPr>
      <w:pStyle w:val="Header"/>
    </w:pPr>
    <w:r>
      <w:rPr>
        <w:noProof/>
        <w:sz w:val="28"/>
        <w:szCs w:val="28"/>
      </w:rPr>
      <w:drawing>
        <wp:inline distT="0" distB="0" distL="0" distR="0" wp14:anchorId="35AF9CE2" wp14:editId="0463B11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921"/>
    <w:multiLevelType w:val="hybridMultilevel"/>
    <w:tmpl w:val="758C012C"/>
    <w:lvl w:ilvl="0" w:tplc="AD10F1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D1700"/>
    <w:multiLevelType w:val="hybridMultilevel"/>
    <w:tmpl w:val="39E08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A53"/>
    <w:multiLevelType w:val="hybridMultilevel"/>
    <w:tmpl w:val="2D6A8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D74FF"/>
    <w:multiLevelType w:val="multilevel"/>
    <w:tmpl w:val="4920D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D8"/>
    <w:rsid w:val="0000015C"/>
    <w:rsid w:val="00001186"/>
    <w:rsid w:val="00001898"/>
    <w:rsid w:val="00004522"/>
    <w:rsid w:val="00006663"/>
    <w:rsid w:val="00006E84"/>
    <w:rsid w:val="00007968"/>
    <w:rsid w:val="00010EE9"/>
    <w:rsid w:val="000135C0"/>
    <w:rsid w:val="00021E6F"/>
    <w:rsid w:val="00022229"/>
    <w:rsid w:val="00025706"/>
    <w:rsid w:val="000263B6"/>
    <w:rsid w:val="00031586"/>
    <w:rsid w:val="00031CAE"/>
    <w:rsid w:val="000354BC"/>
    <w:rsid w:val="00037295"/>
    <w:rsid w:val="00037FAD"/>
    <w:rsid w:val="00040674"/>
    <w:rsid w:val="00040DD1"/>
    <w:rsid w:val="0004451C"/>
    <w:rsid w:val="00045DD2"/>
    <w:rsid w:val="0004740B"/>
    <w:rsid w:val="000475CD"/>
    <w:rsid w:val="00051A2D"/>
    <w:rsid w:val="0005509C"/>
    <w:rsid w:val="00063131"/>
    <w:rsid w:val="0006597F"/>
    <w:rsid w:val="000659EB"/>
    <w:rsid w:val="0007235F"/>
    <w:rsid w:val="00072474"/>
    <w:rsid w:val="00073A46"/>
    <w:rsid w:val="00085D34"/>
    <w:rsid w:val="00093D78"/>
    <w:rsid w:val="00094CC4"/>
    <w:rsid w:val="0009765F"/>
    <w:rsid w:val="00097777"/>
    <w:rsid w:val="000A1F6C"/>
    <w:rsid w:val="000A1FEA"/>
    <w:rsid w:val="000A275A"/>
    <w:rsid w:val="000A28CC"/>
    <w:rsid w:val="000A34FD"/>
    <w:rsid w:val="000A5A23"/>
    <w:rsid w:val="000A664F"/>
    <w:rsid w:val="000B085C"/>
    <w:rsid w:val="000B2CF4"/>
    <w:rsid w:val="000B42A1"/>
    <w:rsid w:val="000B48A8"/>
    <w:rsid w:val="000B72FE"/>
    <w:rsid w:val="000B7F84"/>
    <w:rsid w:val="000C07AC"/>
    <w:rsid w:val="000C2F61"/>
    <w:rsid w:val="000C51F7"/>
    <w:rsid w:val="000C59C5"/>
    <w:rsid w:val="000C6B4C"/>
    <w:rsid w:val="000C7E79"/>
    <w:rsid w:val="000D0359"/>
    <w:rsid w:val="000D0635"/>
    <w:rsid w:val="000D0F3F"/>
    <w:rsid w:val="000D2289"/>
    <w:rsid w:val="000D4663"/>
    <w:rsid w:val="000D5747"/>
    <w:rsid w:val="000D7CEF"/>
    <w:rsid w:val="000D7DEB"/>
    <w:rsid w:val="000E18F2"/>
    <w:rsid w:val="000E3164"/>
    <w:rsid w:val="000E403C"/>
    <w:rsid w:val="000E6F8F"/>
    <w:rsid w:val="000F1ECB"/>
    <w:rsid w:val="000F29FA"/>
    <w:rsid w:val="000F3882"/>
    <w:rsid w:val="000F3A7D"/>
    <w:rsid w:val="00102ECF"/>
    <w:rsid w:val="0010392B"/>
    <w:rsid w:val="00105EDF"/>
    <w:rsid w:val="00110B37"/>
    <w:rsid w:val="0011435D"/>
    <w:rsid w:val="00115D5F"/>
    <w:rsid w:val="00116B02"/>
    <w:rsid w:val="0012389C"/>
    <w:rsid w:val="001255B0"/>
    <w:rsid w:val="00125CC9"/>
    <w:rsid w:val="00132313"/>
    <w:rsid w:val="001331EC"/>
    <w:rsid w:val="001346C0"/>
    <w:rsid w:val="001363E7"/>
    <w:rsid w:val="00136DC7"/>
    <w:rsid w:val="00141344"/>
    <w:rsid w:val="00142EFD"/>
    <w:rsid w:val="00150A27"/>
    <w:rsid w:val="00151368"/>
    <w:rsid w:val="001516D1"/>
    <w:rsid w:val="00151A70"/>
    <w:rsid w:val="00153591"/>
    <w:rsid w:val="001537DE"/>
    <w:rsid w:val="001539A9"/>
    <w:rsid w:val="00154A8C"/>
    <w:rsid w:val="00154B8C"/>
    <w:rsid w:val="00154F08"/>
    <w:rsid w:val="001601C2"/>
    <w:rsid w:val="001629B8"/>
    <w:rsid w:val="00164586"/>
    <w:rsid w:val="00167D9E"/>
    <w:rsid w:val="00171511"/>
    <w:rsid w:val="00177E5F"/>
    <w:rsid w:val="00186B3B"/>
    <w:rsid w:val="0018767E"/>
    <w:rsid w:val="00190A78"/>
    <w:rsid w:val="00190E4E"/>
    <w:rsid w:val="001933AA"/>
    <w:rsid w:val="00195C8C"/>
    <w:rsid w:val="00196306"/>
    <w:rsid w:val="001A22C6"/>
    <w:rsid w:val="001A6147"/>
    <w:rsid w:val="001A61A8"/>
    <w:rsid w:val="001A652B"/>
    <w:rsid w:val="001B30BF"/>
    <w:rsid w:val="001B4BE2"/>
    <w:rsid w:val="001B7E9B"/>
    <w:rsid w:val="001B7F53"/>
    <w:rsid w:val="001C2C3D"/>
    <w:rsid w:val="001C5B19"/>
    <w:rsid w:val="001C7A1C"/>
    <w:rsid w:val="001D074C"/>
    <w:rsid w:val="001D3B95"/>
    <w:rsid w:val="001D6947"/>
    <w:rsid w:val="001D771D"/>
    <w:rsid w:val="001D7ED9"/>
    <w:rsid w:val="001E5B2B"/>
    <w:rsid w:val="001E66E8"/>
    <w:rsid w:val="001F0D17"/>
    <w:rsid w:val="001F1469"/>
    <w:rsid w:val="001F1E27"/>
    <w:rsid w:val="001F31FC"/>
    <w:rsid w:val="001F4DA5"/>
    <w:rsid w:val="001F6601"/>
    <w:rsid w:val="001F70E4"/>
    <w:rsid w:val="001F78F8"/>
    <w:rsid w:val="002004A4"/>
    <w:rsid w:val="00200755"/>
    <w:rsid w:val="00202774"/>
    <w:rsid w:val="0020407D"/>
    <w:rsid w:val="0020549F"/>
    <w:rsid w:val="002067E1"/>
    <w:rsid w:val="002138BC"/>
    <w:rsid w:val="002140CA"/>
    <w:rsid w:val="00214144"/>
    <w:rsid w:val="00214864"/>
    <w:rsid w:val="002152EA"/>
    <w:rsid w:val="00224233"/>
    <w:rsid w:val="00224495"/>
    <w:rsid w:val="002260A6"/>
    <w:rsid w:val="00227090"/>
    <w:rsid w:val="00230FDA"/>
    <w:rsid w:val="00234EBD"/>
    <w:rsid w:val="002365DA"/>
    <w:rsid w:val="00237680"/>
    <w:rsid w:val="00237875"/>
    <w:rsid w:val="002410AE"/>
    <w:rsid w:val="00243498"/>
    <w:rsid w:val="00246A2F"/>
    <w:rsid w:val="00247D03"/>
    <w:rsid w:val="002528DC"/>
    <w:rsid w:val="00252A0E"/>
    <w:rsid w:val="00253E42"/>
    <w:rsid w:val="00255FD7"/>
    <w:rsid w:val="002564F9"/>
    <w:rsid w:val="002569E1"/>
    <w:rsid w:val="002624AD"/>
    <w:rsid w:val="0026788C"/>
    <w:rsid w:val="00267B14"/>
    <w:rsid w:val="00273C5B"/>
    <w:rsid w:val="00273F10"/>
    <w:rsid w:val="002828B1"/>
    <w:rsid w:val="002854BF"/>
    <w:rsid w:val="00290FA7"/>
    <w:rsid w:val="002936F5"/>
    <w:rsid w:val="002956C8"/>
    <w:rsid w:val="00297AA2"/>
    <w:rsid w:val="002A3134"/>
    <w:rsid w:val="002A3357"/>
    <w:rsid w:val="002A33F4"/>
    <w:rsid w:val="002A46F5"/>
    <w:rsid w:val="002A47B4"/>
    <w:rsid w:val="002A4E04"/>
    <w:rsid w:val="002B0FC9"/>
    <w:rsid w:val="002B1C84"/>
    <w:rsid w:val="002B2C9F"/>
    <w:rsid w:val="002B4E63"/>
    <w:rsid w:val="002B7DD2"/>
    <w:rsid w:val="002C1E9B"/>
    <w:rsid w:val="002C24A0"/>
    <w:rsid w:val="002C4DA3"/>
    <w:rsid w:val="002D1B5D"/>
    <w:rsid w:val="002D3E5A"/>
    <w:rsid w:val="002D50D4"/>
    <w:rsid w:val="002E069C"/>
    <w:rsid w:val="002E0B56"/>
    <w:rsid w:val="002E1243"/>
    <w:rsid w:val="002E24CB"/>
    <w:rsid w:val="002E5E04"/>
    <w:rsid w:val="002F0244"/>
    <w:rsid w:val="002F23EB"/>
    <w:rsid w:val="002F39C2"/>
    <w:rsid w:val="002F5523"/>
    <w:rsid w:val="002F558F"/>
    <w:rsid w:val="002F7830"/>
    <w:rsid w:val="00304F0B"/>
    <w:rsid w:val="0030515C"/>
    <w:rsid w:val="0030605D"/>
    <w:rsid w:val="00307C21"/>
    <w:rsid w:val="003115CE"/>
    <w:rsid w:val="003117CF"/>
    <w:rsid w:val="00313005"/>
    <w:rsid w:val="00315183"/>
    <w:rsid w:val="003167B9"/>
    <w:rsid w:val="003216AD"/>
    <w:rsid w:val="00324BEB"/>
    <w:rsid w:val="00330510"/>
    <w:rsid w:val="00333C2E"/>
    <w:rsid w:val="00341563"/>
    <w:rsid w:val="003416DC"/>
    <w:rsid w:val="003437AC"/>
    <w:rsid w:val="00350C96"/>
    <w:rsid w:val="00352B3F"/>
    <w:rsid w:val="00352D19"/>
    <w:rsid w:val="00356242"/>
    <w:rsid w:val="00357E99"/>
    <w:rsid w:val="003608F7"/>
    <w:rsid w:val="00360EEA"/>
    <w:rsid w:val="00364EDA"/>
    <w:rsid w:val="00365D3E"/>
    <w:rsid w:val="00366870"/>
    <w:rsid w:val="00370C88"/>
    <w:rsid w:val="0038076E"/>
    <w:rsid w:val="00382688"/>
    <w:rsid w:val="003848D6"/>
    <w:rsid w:val="003860ED"/>
    <w:rsid w:val="003876D5"/>
    <w:rsid w:val="00390F08"/>
    <w:rsid w:val="003947C3"/>
    <w:rsid w:val="00396049"/>
    <w:rsid w:val="003A1913"/>
    <w:rsid w:val="003A3739"/>
    <w:rsid w:val="003A3D47"/>
    <w:rsid w:val="003A46A8"/>
    <w:rsid w:val="003A4DEF"/>
    <w:rsid w:val="003A7745"/>
    <w:rsid w:val="003C0B5B"/>
    <w:rsid w:val="003C10A5"/>
    <w:rsid w:val="003C5B06"/>
    <w:rsid w:val="003C7F87"/>
    <w:rsid w:val="003D3F86"/>
    <w:rsid w:val="003D4779"/>
    <w:rsid w:val="003D689A"/>
    <w:rsid w:val="003E3D63"/>
    <w:rsid w:val="003E7DEE"/>
    <w:rsid w:val="003F39EB"/>
    <w:rsid w:val="003F507F"/>
    <w:rsid w:val="003F617F"/>
    <w:rsid w:val="003F62E4"/>
    <w:rsid w:val="003F67D4"/>
    <w:rsid w:val="003F72C8"/>
    <w:rsid w:val="00403092"/>
    <w:rsid w:val="00407275"/>
    <w:rsid w:val="00410768"/>
    <w:rsid w:val="00411177"/>
    <w:rsid w:val="00417312"/>
    <w:rsid w:val="00420F26"/>
    <w:rsid w:val="00422516"/>
    <w:rsid w:val="004231E4"/>
    <w:rsid w:val="004240E6"/>
    <w:rsid w:val="004254FC"/>
    <w:rsid w:val="00425C88"/>
    <w:rsid w:val="00430252"/>
    <w:rsid w:val="00437F55"/>
    <w:rsid w:val="00443471"/>
    <w:rsid w:val="00445DE3"/>
    <w:rsid w:val="00446119"/>
    <w:rsid w:val="004469B8"/>
    <w:rsid w:val="004530B8"/>
    <w:rsid w:val="0045411E"/>
    <w:rsid w:val="00456997"/>
    <w:rsid w:val="00457447"/>
    <w:rsid w:val="004578E8"/>
    <w:rsid w:val="00464C37"/>
    <w:rsid w:val="00464D35"/>
    <w:rsid w:val="0046633E"/>
    <w:rsid w:val="0046662F"/>
    <w:rsid w:val="00467A0C"/>
    <w:rsid w:val="00472386"/>
    <w:rsid w:val="0047239C"/>
    <w:rsid w:val="00472759"/>
    <w:rsid w:val="00473F93"/>
    <w:rsid w:val="00474AB8"/>
    <w:rsid w:val="00474B92"/>
    <w:rsid w:val="00475718"/>
    <w:rsid w:val="00476825"/>
    <w:rsid w:val="00481BE0"/>
    <w:rsid w:val="00481C64"/>
    <w:rsid w:val="0049287E"/>
    <w:rsid w:val="00494453"/>
    <w:rsid w:val="004960AD"/>
    <w:rsid w:val="004962F4"/>
    <w:rsid w:val="00496DFB"/>
    <w:rsid w:val="004976ED"/>
    <w:rsid w:val="00497A21"/>
    <w:rsid w:val="004A1ED1"/>
    <w:rsid w:val="004A2976"/>
    <w:rsid w:val="004A34D8"/>
    <w:rsid w:val="004A3A8F"/>
    <w:rsid w:val="004A3B5D"/>
    <w:rsid w:val="004A440F"/>
    <w:rsid w:val="004A64E7"/>
    <w:rsid w:val="004A7597"/>
    <w:rsid w:val="004B218E"/>
    <w:rsid w:val="004B22A4"/>
    <w:rsid w:val="004B5C50"/>
    <w:rsid w:val="004B6629"/>
    <w:rsid w:val="004B7438"/>
    <w:rsid w:val="004C0A53"/>
    <w:rsid w:val="004C552E"/>
    <w:rsid w:val="004D0298"/>
    <w:rsid w:val="004D23AE"/>
    <w:rsid w:val="004D4409"/>
    <w:rsid w:val="004D5602"/>
    <w:rsid w:val="004E178A"/>
    <w:rsid w:val="004E392B"/>
    <w:rsid w:val="004E3C1F"/>
    <w:rsid w:val="004E61E4"/>
    <w:rsid w:val="004E6311"/>
    <w:rsid w:val="004E634F"/>
    <w:rsid w:val="004E6E6B"/>
    <w:rsid w:val="004E71BD"/>
    <w:rsid w:val="004F117A"/>
    <w:rsid w:val="004F2CB1"/>
    <w:rsid w:val="004F40E5"/>
    <w:rsid w:val="004F4465"/>
    <w:rsid w:val="005071A6"/>
    <w:rsid w:val="005076FA"/>
    <w:rsid w:val="0051164B"/>
    <w:rsid w:val="00517223"/>
    <w:rsid w:val="00517BB1"/>
    <w:rsid w:val="00521F4F"/>
    <w:rsid w:val="00522314"/>
    <w:rsid w:val="00523387"/>
    <w:rsid w:val="005239C3"/>
    <w:rsid w:val="005249FF"/>
    <w:rsid w:val="00526AFA"/>
    <w:rsid w:val="005271DF"/>
    <w:rsid w:val="00527942"/>
    <w:rsid w:val="0053066D"/>
    <w:rsid w:val="00530B8D"/>
    <w:rsid w:val="00535F9E"/>
    <w:rsid w:val="0053621E"/>
    <w:rsid w:val="0053649B"/>
    <w:rsid w:val="0053691D"/>
    <w:rsid w:val="00540640"/>
    <w:rsid w:val="00542828"/>
    <w:rsid w:val="0054551D"/>
    <w:rsid w:val="00547698"/>
    <w:rsid w:val="005531A1"/>
    <w:rsid w:val="00554C55"/>
    <w:rsid w:val="00555BBD"/>
    <w:rsid w:val="00562FC1"/>
    <w:rsid w:val="005634D4"/>
    <w:rsid w:val="005653D0"/>
    <w:rsid w:val="005656C1"/>
    <w:rsid w:val="00567270"/>
    <w:rsid w:val="00572A23"/>
    <w:rsid w:val="00574989"/>
    <w:rsid w:val="0057585A"/>
    <w:rsid w:val="005765D7"/>
    <w:rsid w:val="00580CA0"/>
    <w:rsid w:val="00584F74"/>
    <w:rsid w:val="0058508B"/>
    <w:rsid w:val="0058634F"/>
    <w:rsid w:val="00587DF6"/>
    <w:rsid w:val="00591045"/>
    <w:rsid w:val="00591490"/>
    <w:rsid w:val="00591894"/>
    <w:rsid w:val="00591DDB"/>
    <w:rsid w:val="005931FC"/>
    <w:rsid w:val="0059532B"/>
    <w:rsid w:val="005975FE"/>
    <w:rsid w:val="005A179D"/>
    <w:rsid w:val="005A19F2"/>
    <w:rsid w:val="005A3E87"/>
    <w:rsid w:val="005A7814"/>
    <w:rsid w:val="005C557F"/>
    <w:rsid w:val="005D3FF3"/>
    <w:rsid w:val="005D49D2"/>
    <w:rsid w:val="005D6CCF"/>
    <w:rsid w:val="005D6FDA"/>
    <w:rsid w:val="005E0B48"/>
    <w:rsid w:val="005E1BFA"/>
    <w:rsid w:val="005E2573"/>
    <w:rsid w:val="005E35F9"/>
    <w:rsid w:val="005E4F91"/>
    <w:rsid w:val="005E7C21"/>
    <w:rsid w:val="005F5C6A"/>
    <w:rsid w:val="005F5E24"/>
    <w:rsid w:val="005F6609"/>
    <w:rsid w:val="005F69D1"/>
    <w:rsid w:val="005F78F2"/>
    <w:rsid w:val="005F7D8D"/>
    <w:rsid w:val="00601AA9"/>
    <w:rsid w:val="0060419A"/>
    <w:rsid w:val="00605D1C"/>
    <w:rsid w:val="006116E6"/>
    <w:rsid w:val="006138EE"/>
    <w:rsid w:val="006162F6"/>
    <w:rsid w:val="00625483"/>
    <w:rsid w:val="00626B80"/>
    <w:rsid w:val="0062704C"/>
    <w:rsid w:val="00631ED8"/>
    <w:rsid w:val="00632B73"/>
    <w:rsid w:val="00637817"/>
    <w:rsid w:val="006415F5"/>
    <w:rsid w:val="00641641"/>
    <w:rsid w:val="00642E21"/>
    <w:rsid w:val="00642F73"/>
    <w:rsid w:val="006445A2"/>
    <w:rsid w:val="00645B85"/>
    <w:rsid w:val="0064676F"/>
    <w:rsid w:val="006508D3"/>
    <w:rsid w:val="006524C7"/>
    <w:rsid w:val="00656796"/>
    <w:rsid w:val="00656C44"/>
    <w:rsid w:val="00657AEC"/>
    <w:rsid w:val="00662332"/>
    <w:rsid w:val="006664D5"/>
    <w:rsid w:val="00670BDC"/>
    <w:rsid w:val="006716E3"/>
    <w:rsid w:val="00673B12"/>
    <w:rsid w:val="006746B8"/>
    <w:rsid w:val="00674BB3"/>
    <w:rsid w:val="00676B46"/>
    <w:rsid w:val="00677620"/>
    <w:rsid w:val="0068096C"/>
    <w:rsid w:val="00683797"/>
    <w:rsid w:val="00684C3C"/>
    <w:rsid w:val="00684FEA"/>
    <w:rsid w:val="00686045"/>
    <w:rsid w:val="00694DC7"/>
    <w:rsid w:val="006A1276"/>
    <w:rsid w:val="006A24B6"/>
    <w:rsid w:val="006A3C0A"/>
    <w:rsid w:val="006A428A"/>
    <w:rsid w:val="006A53F3"/>
    <w:rsid w:val="006A6B54"/>
    <w:rsid w:val="006A7ED2"/>
    <w:rsid w:val="006B5916"/>
    <w:rsid w:val="006C1D1C"/>
    <w:rsid w:val="006C2582"/>
    <w:rsid w:val="006C381A"/>
    <w:rsid w:val="006C72F6"/>
    <w:rsid w:val="006C7466"/>
    <w:rsid w:val="006C7E00"/>
    <w:rsid w:val="006D1F50"/>
    <w:rsid w:val="006D5382"/>
    <w:rsid w:val="006D7025"/>
    <w:rsid w:val="006E01D5"/>
    <w:rsid w:val="006E5249"/>
    <w:rsid w:val="006F1379"/>
    <w:rsid w:val="006F58FF"/>
    <w:rsid w:val="006F795D"/>
    <w:rsid w:val="00703311"/>
    <w:rsid w:val="00704758"/>
    <w:rsid w:val="00704BC2"/>
    <w:rsid w:val="0070536E"/>
    <w:rsid w:val="007057F7"/>
    <w:rsid w:val="00705BB7"/>
    <w:rsid w:val="007078C5"/>
    <w:rsid w:val="00710EDC"/>
    <w:rsid w:val="00711091"/>
    <w:rsid w:val="00720536"/>
    <w:rsid w:val="007211EC"/>
    <w:rsid w:val="00722BF5"/>
    <w:rsid w:val="00727B84"/>
    <w:rsid w:val="007311AE"/>
    <w:rsid w:val="00731FE1"/>
    <w:rsid w:val="00732F48"/>
    <w:rsid w:val="00733E47"/>
    <w:rsid w:val="007357DE"/>
    <w:rsid w:val="00742E07"/>
    <w:rsid w:val="00744599"/>
    <w:rsid w:val="0074668D"/>
    <w:rsid w:val="00750279"/>
    <w:rsid w:val="00750DDE"/>
    <w:rsid w:val="00751631"/>
    <w:rsid w:val="00754ADE"/>
    <w:rsid w:val="007565AF"/>
    <w:rsid w:val="007610FD"/>
    <w:rsid w:val="00761A92"/>
    <w:rsid w:val="00762174"/>
    <w:rsid w:val="00762417"/>
    <w:rsid w:val="007626A3"/>
    <w:rsid w:val="007627CA"/>
    <w:rsid w:val="007664BC"/>
    <w:rsid w:val="007706CB"/>
    <w:rsid w:val="00773A66"/>
    <w:rsid w:val="00775604"/>
    <w:rsid w:val="0078166B"/>
    <w:rsid w:val="00782508"/>
    <w:rsid w:val="00783072"/>
    <w:rsid w:val="00786B2B"/>
    <w:rsid w:val="00786EC5"/>
    <w:rsid w:val="00787D7B"/>
    <w:rsid w:val="007915B7"/>
    <w:rsid w:val="00791E12"/>
    <w:rsid w:val="00792497"/>
    <w:rsid w:val="00796F88"/>
    <w:rsid w:val="007A0234"/>
    <w:rsid w:val="007A11A5"/>
    <w:rsid w:val="007A677E"/>
    <w:rsid w:val="007B1574"/>
    <w:rsid w:val="007B1B6B"/>
    <w:rsid w:val="007B40B2"/>
    <w:rsid w:val="007B4D4A"/>
    <w:rsid w:val="007B7331"/>
    <w:rsid w:val="007B74DD"/>
    <w:rsid w:val="007C50E1"/>
    <w:rsid w:val="007C515C"/>
    <w:rsid w:val="007C6F9F"/>
    <w:rsid w:val="007C78E2"/>
    <w:rsid w:val="007D17F2"/>
    <w:rsid w:val="007D4129"/>
    <w:rsid w:val="007D78BC"/>
    <w:rsid w:val="007E19D0"/>
    <w:rsid w:val="007E1B23"/>
    <w:rsid w:val="007E286D"/>
    <w:rsid w:val="007E288B"/>
    <w:rsid w:val="007E6392"/>
    <w:rsid w:val="007F2644"/>
    <w:rsid w:val="007F3FC5"/>
    <w:rsid w:val="007F696C"/>
    <w:rsid w:val="00800A75"/>
    <w:rsid w:val="0080468B"/>
    <w:rsid w:val="00805E42"/>
    <w:rsid w:val="00806AC2"/>
    <w:rsid w:val="00807DA2"/>
    <w:rsid w:val="00810116"/>
    <w:rsid w:val="008104C5"/>
    <w:rsid w:val="00812E3F"/>
    <w:rsid w:val="00815431"/>
    <w:rsid w:val="0081748E"/>
    <w:rsid w:val="00817DB8"/>
    <w:rsid w:val="00822AA7"/>
    <w:rsid w:val="008250F4"/>
    <w:rsid w:val="008253EA"/>
    <w:rsid w:val="00826260"/>
    <w:rsid w:val="008264CB"/>
    <w:rsid w:val="0082794C"/>
    <w:rsid w:val="00834BBD"/>
    <w:rsid w:val="008377FA"/>
    <w:rsid w:val="00841552"/>
    <w:rsid w:val="00842DAE"/>
    <w:rsid w:val="00847FB0"/>
    <w:rsid w:val="00850D42"/>
    <w:rsid w:val="008516B6"/>
    <w:rsid w:val="008519D3"/>
    <w:rsid w:val="008522DF"/>
    <w:rsid w:val="00853502"/>
    <w:rsid w:val="00853657"/>
    <w:rsid w:val="00865A75"/>
    <w:rsid w:val="00866BBD"/>
    <w:rsid w:val="0087041A"/>
    <w:rsid w:val="008718E0"/>
    <w:rsid w:val="00872528"/>
    <w:rsid w:val="008755F7"/>
    <w:rsid w:val="00882FD3"/>
    <w:rsid w:val="008846A7"/>
    <w:rsid w:val="00884700"/>
    <w:rsid w:val="00885255"/>
    <w:rsid w:val="008920C4"/>
    <w:rsid w:val="00892B1F"/>
    <w:rsid w:val="00895634"/>
    <w:rsid w:val="008A7528"/>
    <w:rsid w:val="008A7C39"/>
    <w:rsid w:val="008B1945"/>
    <w:rsid w:val="008B267B"/>
    <w:rsid w:val="008B6E38"/>
    <w:rsid w:val="008B7538"/>
    <w:rsid w:val="008C3C0A"/>
    <w:rsid w:val="008C6881"/>
    <w:rsid w:val="008C6A0E"/>
    <w:rsid w:val="008D481E"/>
    <w:rsid w:val="008D4935"/>
    <w:rsid w:val="008D5BBB"/>
    <w:rsid w:val="008D667C"/>
    <w:rsid w:val="008D6EA4"/>
    <w:rsid w:val="008D7697"/>
    <w:rsid w:val="008E1F40"/>
    <w:rsid w:val="008E228C"/>
    <w:rsid w:val="008E25C8"/>
    <w:rsid w:val="008E2689"/>
    <w:rsid w:val="008F237D"/>
    <w:rsid w:val="008F3846"/>
    <w:rsid w:val="008F3B67"/>
    <w:rsid w:val="008F442F"/>
    <w:rsid w:val="008F5F8C"/>
    <w:rsid w:val="008F6673"/>
    <w:rsid w:val="00900B74"/>
    <w:rsid w:val="00906497"/>
    <w:rsid w:val="00906ADD"/>
    <w:rsid w:val="0091462F"/>
    <w:rsid w:val="009179DB"/>
    <w:rsid w:val="0092167A"/>
    <w:rsid w:val="00922277"/>
    <w:rsid w:val="00925E2C"/>
    <w:rsid w:val="00926E75"/>
    <w:rsid w:val="0093022C"/>
    <w:rsid w:val="0093592E"/>
    <w:rsid w:val="00937B95"/>
    <w:rsid w:val="009419B4"/>
    <w:rsid w:val="00941C96"/>
    <w:rsid w:val="0094384A"/>
    <w:rsid w:val="00946346"/>
    <w:rsid w:val="00950F4C"/>
    <w:rsid w:val="00951BBC"/>
    <w:rsid w:val="009526B6"/>
    <w:rsid w:val="0095488E"/>
    <w:rsid w:val="0096258D"/>
    <w:rsid w:val="00963AA8"/>
    <w:rsid w:val="00966F7D"/>
    <w:rsid w:val="00971B73"/>
    <w:rsid w:val="00977012"/>
    <w:rsid w:val="009802AE"/>
    <w:rsid w:val="0098316B"/>
    <w:rsid w:val="0098543F"/>
    <w:rsid w:val="009864D2"/>
    <w:rsid w:val="009877F0"/>
    <w:rsid w:val="00990773"/>
    <w:rsid w:val="0099625E"/>
    <w:rsid w:val="00997B5E"/>
    <w:rsid w:val="009A107C"/>
    <w:rsid w:val="009A197D"/>
    <w:rsid w:val="009A49E3"/>
    <w:rsid w:val="009A5033"/>
    <w:rsid w:val="009B1272"/>
    <w:rsid w:val="009B1584"/>
    <w:rsid w:val="009B179F"/>
    <w:rsid w:val="009B1EA6"/>
    <w:rsid w:val="009B3025"/>
    <w:rsid w:val="009C1C6C"/>
    <w:rsid w:val="009C249B"/>
    <w:rsid w:val="009C24B5"/>
    <w:rsid w:val="009C2F9A"/>
    <w:rsid w:val="009C62D7"/>
    <w:rsid w:val="009C62DD"/>
    <w:rsid w:val="009C6CFF"/>
    <w:rsid w:val="009C7490"/>
    <w:rsid w:val="009D1AF3"/>
    <w:rsid w:val="009D2818"/>
    <w:rsid w:val="009D5998"/>
    <w:rsid w:val="009D61FC"/>
    <w:rsid w:val="009E2CA5"/>
    <w:rsid w:val="009E466F"/>
    <w:rsid w:val="009E6FF6"/>
    <w:rsid w:val="009E7CA8"/>
    <w:rsid w:val="009F13D2"/>
    <w:rsid w:val="009F235C"/>
    <w:rsid w:val="009F276E"/>
    <w:rsid w:val="009F2AE5"/>
    <w:rsid w:val="009F617F"/>
    <w:rsid w:val="00A01531"/>
    <w:rsid w:val="00A022C0"/>
    <w:rsid w:val="00A02FEC"/>
    <w:rsid w:val="00A03298"/>
    <w:rsid w:val="00A051F4"/>
    <w:rsid w:val="00A10FC2"/>
    <w:rsid w:val="00A128D8"/>
    <w:rsid w:val="00A243B2"/>
    <w:rsid w:val="00A24898"/>
    <w:rsid w:val="00A2599C"/>
    <w:rsid w:val="00A25FD9"/>
    <w:rsid w:val="00A32FBF"/>
    <w:rsid w:val="00A34911"/>
    <w:rsid w:val="00A3574D"/>
    <w:rsid w:val="00A373B7"/>
    <w:rsid w:val="00A37960"/>
    <w:rsid w:val="00A432F4"/>
    <w:rsid w:val="00A504E9"/>
    <w:rsid w:val="00A51E1B"/>
    <w:rsid w:val="00A52B52"/>
    <w:rsid w:val="00A63D14"/>
    <w:rsid w:val="00A63DE2"/>
    <w:rsid w:val="00A70B96"/>
    <w:rsid w:val="00A72ABE"/>
    <w:rsid w:val="00A80E18"/>
    <w:rsid w:val="00A81F07"/>
    <w:rsid w:val="00A8512B"/>
    <w:rsid w:val="00A86160"/>
    <w:rsid w:val="00A92327"/>
    <w:rsid w:val="00A94835"/>
    <w:rsid w:val="00A94E52"/>
    <w:rsid w:val="00A96EAC"/>
    <w:rsid w:val="00AA023A"/>
    <w:rsid w:val="00AA0B1C"/>
    <w:rsid w:val="00AA22FC"/>
    <w:rsid w:val="00AA2D87"/>
    <w:rsid w:val="00AA40C1"/>
    <w:rsid w:val="00AA4214"/>
    <w:rsid w:val="00AA4373"/>
    <w:rsid w:val="00AA6204"/>
    <w:rsid w:val="00AA6A34"/>
    <w:rsid w:val="00AB69AD"/>
    <w:rsid w:val="00AC0642"/>
    <w:rsid w:val="00AD0746"/>
    <w:rsid w:val="00AD11BC"/>
    <w:rsid w:val="00AD3ED8"/>
    <w:rsid w:val="00AD4BEF"/>
    <w:rsid w:val="00AD73E4"/>
    <w:rsid w:val="00AD7FDA"/>
    <w:rsid w:val="00AE0424"/>
    <w:rsid w:val="00AE3404"/>
    <w:rsid w:val="00AE4EE8"/>
    <w:rsid w:val="00AF0F2C"/>
    <w:rsid w:val="00AF1A50"/>
    <w:rsid w:val="00AF4CEC"/>
    <w:rsid w:val="00AF5B3B"/>
    <w:rsid w:val="00B006B9"/>
    <w:rsid w:val="00B00855"/>
    <w:rsid w:val="00B01F7F"/>
    <w:rsid w:val="00B042B5"/>
    <w:rsid w:val="00B0432F"/>
    <w:rsid w:val="00B05673"/>
    <w:rsid w:val="00B102E2"/>
    <w:rsid w:val="00B10B02"/>
    <w:rsid w:val="00B10D3A"/>
    <w:rsid w:val="00B116C2"/>
    <w:rsid w:val="00B11747"/>
    <w:rsid w:val="00B11BE9"/>
    <w:rsid w:val="00B11C0A"/>
    <w:rsid w:val="00B12146"/>
    <w:rsid w:val="00B12C01"/>
    <w:rsid w:val="00B14847"/>
    <w:rsid w:val="00B17421"/>
    <w:rsid w:val="00B17960"/>
    <w:rsid w:val="00B227AE"/>
    <w:rsid w:val="00B26100"/>
    <w:rsid w:val="00B3036B"/>
    <w:rsid w:val="00B32D8D"/>
    <w:rsid w:val="00B34063"/>
    <w:rsid w:val="00B35445"/>
    <w:rsid w:val="00B41B56"/>
    <w:rsid w:val="00B43796"/>
    <w:rsid w:val="00B44987"/>
    <w:rsid w:val="00B4702D"/>
    <w:rsid w:val="00B50791"/>
    <w:rsid w:val="00B50F1D"/>
    <w:rsid w:val="00B510E7"/>
    <w:rsid w:val="00B511BC"/>
    <w:rsid w:val="00B52385"/>
    <w:rsid w:val="00B53090"/>
    <w:rsid w:val="00B5349D"/>
    <w:rsid w:val="00B53C49"/>
    <w:rsid w:val="00B54653"/>
    <w:rsid w:val="00B573D7"/>
    <w:rsid w:val="00B600AF"/>
    <w:rsid w:val="00B6064C"/>
    <w:rsid w:val="00B61CD8"/>
    <w:rsid w:val="00B63A75"/>
    <w:rsid w:val="00B643C8"/>
    <w:rsid w:val="00B647E4"/>
    <w:rsid w:val="00B650AB"/>
    <w:rsid w:val="00B659BC"/>
    <w:rsid w:val="00B65D82"/>
    <w:rsid w:val="00B71348"/>
    <w:rsid w:val="00B72831"/>
    <w:rsid w:val="00B748E0"/>
    <w:rsid w:val="00B765FE"/>
    <w:rsid w:val="00B7673B"/>
    <w:rsid w:val="00B77439"/>
    <w:rsid w:val="00B813D8"/>
    <w:rsid w:val="00B902F8"/>
    <w:rsid w:val="00B9233B"/>
    <w:rsid w:val="00B926AC"/>
    <w:rsid w:val="00B92A7F"/>
    <w:rsid w:val="00B9691A"/>
    <w:rsid w:val="00BA09D8"/>
    <w:rsid w:val="00BA1FA8"/>
    <w:rsid w:val="00BA2620"/>
    <w:rsid w:val="00BA2907"/>
    <w:rsid w:val="00BA5185"/>
    <w:rsid w:val="00BA67BB"/>
    <w:rsid w:val="00BA76BC"/>
    <w:rsid w:val="00BB0DF4"/>
    <w:rsid w:val="00BB501D"/>
    <w:rsid w:val="00BB7907"/>
    <w:rsid w:val="00BC1C38"/>
    <w:rsid w:val="00BC26F2"/>
    <w:rsid w:val="00BC297D"/>
    <w:rsid w:val="00BC2BB7"/>
    <w:rsid w:val="00BC341A"/>
    <w:rsid w:val="00BC56A7"/>
    <w:rsid w:val="00BD1A77"/>
    <w:rsid w:val="00BD3711"/>
    <w:rsid w:val="00BD66B2"/>
    <w:rsid w:val="00BE12B3"/>
    <w:rsid w:val="00BE173B"/>
    <w:rsid w:val="00BE462F"/>
    <w:rsid w:val="00BE6991"/>
    <w:rsid w:val="00BF2CA9"/>
    <w:rsid w:val="00BF3137"/>
    <w:rsid w:val="00BF45A3"/>
    <w:rsid w:val="00BF51D0"/>
    <w:rsid w:val="00BF7396"/>
    <w:rsid w:val="00C01995"/>
    <w:rsid w:val="00C01C58"/>
    <w:rsid w:val="00C04535"/>
    <w:rsid w:val="00C11843"/>
    <w:rsid w:val="00C144E5"/>
    <w:rsid w:val="00C16DE0"/>
    <w:rsid w:val="00C17F53"/>
    <w:rsid w:val="00C223DA"/>
    <w:rsid w:val="00C22401"/>
    <w:rsid w:val="00C24CDD"/>
    <w:rsid w:val="00C260E2"/>
    <w:rsid w:val="00C262CF"/>
    <w:rsid w:val="00C30599"/>
    <w:rsid w:val="00C31D5E"/>
    <w:rsid w:val="00C32E2C"/>
    <w:rsid w:val="00C33067"/>
    <w:rsid w:val="00C340D4"/>
    <w:rsid w:val="00C352E2"/>
    <w:rsid w:val="00C36DDE"/>
    <w:rsid w:val="00C3721F"/>
    <w:rsid w:val="00C405F7"/>
    <w:rsid w:val="00C4095B"/>
    <w:rsid w:val="00C43E96"/>
    <w:rsid w:val="00C440F1"/>
    <w:rsid w:val="00C44332"/>
    <w:rsid w:val="00C45B52"/>
    <w:rsid w:val="00C45DC1"/>
    <w:rsid w:val="00C508DE"/>
    <w:rsid w:val="00C5383B"/>
    <w:rsid w:val="00C6033C"/>
    <w:rsid w:val="00C61C12"/>
    <w:rsid w:val="00C644F7"/>
    <w:rsid w:val="00C64DE4"/>
    <w:rsid w:val="00C67AC6"/>
    <w:rsid w:val="00C71839"/>
    <w:rsid w:val="00C7291E"/>
    <w:rsid w:val="00C744D7"/>
    <w:rsid w:val="00C76AB8"/>
    <w:rsid w:val="00C76B57"/>
    <w:rsid w:val="00C76ED7"/>
    <w:rsid w:val="00C8019B"/>
    <w:rsid w:val="00C81D17"/>
    <w:rsid w:val="00C82D23"/>
    <w:rsid w:val="00C83155"/>
    <w:rsid w:val="00C85EF8"/>
    <w:rsid w:val="00C85EFE"/>
    <w:rsid w:val="00C92BB6"/>
    <w:rsid w:val="00C93AAC"/>
    <w:rsid w:val="00C93C69"/>
    <w:rsid w:val="00CA15FB"/>
    <w:rsid w:val="00CA241A"/>
    <w:rsid w:val="00CA6E76"/>
    <w:rsid w:val="00CB0574"/>
    <w:rsid w:val="00CB08E3"/>
    <w:rsid w:val="00CB0A57"/>
    <w:rsid w:val="00CB4476"/>
    <w:rsid w:val="00CB452C"/>
    <w:rsid w:val="00CB47E0"/>
    <w:rsid w:val="00CB5ABE"/>
    <w:rsid w:val="00CB67B1"/>
    <w:rsid w:val="00CB7AF4"/>
    <w:rsid w:val="00CC0366"/>
    <w:rsid w:val="00CC07C6"/>
    <w:rsid w:val="00CC1582"/>
    <w:rsid w:val="00CC2609"/>
    <w:rsid w:val="00CC3E30"/>
    <w:rsid w:val="00CC4ACC"/>
    <w:rsid w:val="00CC5A76"/>
    <w:rsid w:val="00CC76A1"/>
    <w:rsid w:val="00CD346B"/>
    <w:rsid w:val="00CE0300"/>
    <w:rsid w:val="00CE1A28"/>
    <w:rsid w:val="00CE228E"/>
    <w:rsid w:val="00CE2857"/>
    <w:rsid w:val="00CE2870"/>
    <w:rsid w:val="00CE3985"/>
    <w:rsid w:val="00CF40C0"/>
    <w:rsid w:val="00CF63BB"/>
    <w:rsid w:val="00CF6CD5"/>
    <w:rsid w:val="00D03DD1"/>
    <w:rsid w:val="00D043E8"/>
    <w:rsid w:val="00D07870"/>
    <w:rsid w:val="00D1098F"/>
    <w:rsid w:val="00D11583"/>
    <w:rsid w:val="00D14BD1"/>
    <w:rsid w:val="00D15561"/>
    <w:rsid w:val="00D16EB4"/>
    <w:rsid w:val="00D17D06"/>
    <w:rsid w:val="00D22B72"/>
    <w:rsid w:val="00D23496"/>
    <w:rsid w:val="00D2396C"/>
    <w:rsid w:val="00D27931"/>
    <w:rsid w:val="00D307D4"/>
    <w:rsid w:val="00D30E0D"/>
    <w:rsid w:val="00D3108C"/>
    <w:rsid w:val="00D33C14"/>
    <w:rsid w:val="00D33CBA"/>
    <w:rsid w:val="00D35A1C"/>
    <w:rsid w:val="00D36202"/>
    <w:rsid w:val="00D3661C"/>
    <w:rsid w:val="00D42EF4"/>
    <w:rsid w:val="00D43445"/>
    <w:rsid w:val="00D471A0"/>
    <w:rsid w:val="00D47BC9"/>
    <w:rsid w:val="00D50405"/>
    <w:rsid w:val="00D52359"/>
    <w:rsid w:val="00D52624"/>
    <w:rsid w:val="00D5447B"/>
    <w:rsid w:val="00D54AEC"/>
    <w:rsid w:val="00D57018"/>
    <w:rsid w:val="00D65A3B"/>
    <w:rsid w:val="00D7173A"/>
    <w:rsid w:val="00D803AA"/>
    <w:rsid w:val="00D813D8"/>
    <w:rsid w:val="00D86AF7"/>
    <w:rsid w:val="00D871E4"/>
    <w:rsid w:val="00D87B6D"/>
    <w:rsid w:val="00D87F65"/>
    <w:rsid w:val="00D90B30"/>
    <w:rsid w:val="00D91441"/>
    <w:rsid w:val="00D94A04"/>
    <w:rsid w:val="00D95313"/>
    <w:rsid w:val="00DA083B"/>
    <w:rsid w:val="00DA267A"/>
    <w:rsid w:val="00DA38F9"/>
    <w:rsid w:val="00DA5A23"/>
    <w:rsid w:val="00DB1394"/>
    <w:rsid w:val="00DB1D9D"/>
    <w:rsid w:val="00DB45E5"/>
    <w:rsid w:val="00DB4EA8"/>
    <w:rsid w:val="00DB7AED"/>
    <w:rsid w:val="00DC3CE3"/>
    <w:rsid w:val="00DC50AD"/>
    <w:rsid w:val="00DC5814"/>
    <w:rsid w:val="00DC6147"/>
    <w:rsid w:val="00DD13F7"/>
    <w:rsid w:val="00DD5B3B"/>
    <w:rsid w:val="00DD5CD0"/>
    <w:rsid w:val="00DD77D8"/>
    <w:rsid w:val="00DE0EB6"/>
    <w:rsid w:val="00DE3226"/>
    <w:rsid w:val="00DE4B6A"/>
    <w:rsid w:val="00DE6DDA"/>
    <w:rsid w:val="00DF03BA"/>
    <w:rsid w:val="00DF5D7A"/>
    <w:rsid w:val="00DF6427"/>
    <w:rsid w:val="00DF6A8C"/>
    <w:rsid w:val="00DF731A"/>
    <w:rsid w:val="00DF7D27"/>
    <w:rsid w:val="00E0114B"/>
    <w:rsid w:val="00E022C1"/>
    <w:rsid w:val="00E03045"/>
    <w:rsid w:val="00E04F28"/>
    <w:rsid w:val="00E069E6"/>
    <w:rsid w:val="00E079CA"/>
    <w:rsid w:val="00E07B57"/>
    <w:rsid w:val="00E15917"/>
    <w:rsid w:val="00E172CA"/>
    <w:rsid w:val="00E17C13"/>
    <w:rsid w:val="00E2216C"/>
    <w:rsid w:val="00E23576"/>
    <w:rsid w:val="00E244B7"/>
    <w:rsid w:val="00E244F2"/>
    <w:rsid w:val="00E25909"/>
    <w:rsid w:val="00E37DE3"/>
    <w:rsid w:val="00E4103B"/>
    <w:rsid w:val="00E42558"/>
    <w:rsid w:val="00E43D60"/>
    <w:rsid w:val="00E46E31"/>
    <w:rsid w:val="00E51007"/>
    <w:rsid w:val="00E51794"/>
    <w:rsid w:val="00E51E36"/>
    <w:rsid w:val="00E54285"/>
    <w:rsid w:val="00E5646A"/>
    <w:rsid w:val="00E57D5F"/>
    <w:rsid w:val="00E57F0B"/>
    <w:rsid w:val="00E6048E"/>
    <w:rsid w:val="00E64740"/>
    <w:rsid w:val="00E66BAB"/>
    <w:rsid w:val="00E6790B"/>
    <w:rsid w:val="00E70729"/>
    <w:rsid w:val="00E73328"/>
    <w:rsid w:val="00E80ACA"/>
    <w:rsid w:val="00E831DC"/>
    <w:rsid w:val="00E837C2"/>
    <w:rsid w:val="00E86399"/>
    <w:rsid w:val="00E87E88"/>
    <w:rsid w:val="00E9213C"/>
    <w:rsid w:val="00E92934"/>
    <w:rsid w:val="00E939D9"/>
    <w:rsid w:val="00E93B7E"/>
    <w:rsid w:val="00E97B54"/>
    <w:rsid w:val="00EA2B25"/>
    <w:rsid w:val="00EA2C97"/>
    <w:rsid w:val="00EA2CAC"/>
    <w:rsid w:val="00EA314F"/>
    <w:rsid w:val="00EA3B2C"/>
    <w:rsid w:val="00EA47DE"/>
    <w:rsid w:val="00EA79F2"/>
    <w:rsid w:val="00EB034F"/>
    <w:rsid w:val="00EB2048"/>
    <w:rsid w:val="00EB463E"/>
    <w:rsid w:val="00EB488A"/>
    <w:rsid w:val="00EB54C8"/>
    <w:rsid w:val="00EC1801"/>
    <w:rsid w:val="00EC1E15"/>
    <w:rsid w:val="00EC38FB"/>
    <w:rsid w:val="00EC7B8F"/>
    <w:rsid w:val="00ED0288"/>
    <w:rsid w:val="00ED1945"/>
    <w:rsid w:val="00ED1C77"/>
    <w:rsid w:val="00ED25BB"/>
    <w:rsid w:val="00ED3291"/>
    <w:rsid w:val="00ED374E"/>
    <w:rsid w:val="00ED5021"/>
    <w:rsid w:val="00ED6C4D"/>
    <w:rsid w:val="00EE1CDB"/>
    <w:rsid w:val="00EE3544"/>
    <w:rsid w:val="00EF0037"/>
    <w:rsid w:val="00EF3101"/>
    <w:rsid w:val="00EF4EFB"/>
    <w:rsid w:val="00F00540"/>
    <w:rsid w:val="00F00902"/>
    <w:rsid w:val="00F00A00"/>
    <w:rsid w:val="00F01353"/>
    <w:rsid w:val="00F01B71"/>
    <w:rsid w:val="00F15196"/>
    <w:rsid w:val="00F17D99"/>
    <w:rsid w:val="00F20F42"/>
    <w:rsid w:val="00F220E1"/>
    <w:rsid w:val="00F25B97"/>
    <w:rsid w:val="00F3312B"/>
    <w:rsid w:val="00F33314"/>
    <w:rsid w:val="00F33F20"/>
    <w:rsid w:val="00F34C62"/>
    <w:rsid w:val="00F353C0"/>
    <w:rsid w:val="00F417DE"/>
    <w:rsid w:val="00F44C7F"/>
    <w:rsid w:val="00F47A8A"/>
    <w:rsid w:val="00F505EC"/>
    <w:rsid w:val="00F51E32"/>
    <w:rsid w:val="00F52AB9"/>
    <w:rsid w:val="00F549E5"/>
    <w:rsid w:val="00F603AA"/>
    <w:rsid w:val="00F658A1"/>
    <w:rsid w:val="00F66732"/>
    <w:rsid w:val="00F6784A"/>
    <w:rsid w:val="00F72C47"/>
    <w:rsid w:val="00F7436E"/>
    <w:rsid w:val="00F75ABD"/>
    <w:rsid w:val="00F76885"/>
    <w:rsid w:val="00F8184A"/>
    <w:rsid w:val="00F8602B"/>
    <w:rsid w:val="00F91CC1"/>
    <w:rsid w:val="00F91FBA"/>
    <w:rsid w:val="00F94CB1"/>
    <w:rsid w:val="00F95F13"/>
    <w:rsid w:val="00F97B01"/>
    <w:rsid w:val="00FA20DE"/>
    <w:rsid w:val="00FA43E3"/>
    <w:rsid w:val="00FA49F0"/>
    <w:rsid w:val="00FB0028"/>
    <w:rsid w:val="00FB09EB"/>
    <w:rsid w:val="00FB5050"/>
    <w:rsid w:val="00FB5F99"/>
    <w:rsid w:val="00FC2EBA"/>
    <w:rsid w:val="00FC3E09"/>
    <w:rsid w:val="00FC49B3"/>
    <w:rsid w:val="00FD0305"/>
    <w:rsid w:val="00FD180C"/>
    <w:rsid w:val="00FD4CA7"/>
    <w:rsid w:val="00FD5F62"/>
    <w:rsid w:val="00FD665E"/>
    <w:rsid w:val="00FE025F"/>
    <w:rsid w:val="00FE2065"/>
    <w:rsid w:val="00FE423D"/>
    <w:rsid w:val="00FE42B5"/>
    <w:rsid w:val="00FF14A0"/>
    <w:rsid w:val="00FF3F54"/>
    <w:rsid w:val="00FF434B"/>
    <w:rsid w:val="00FF4942"/>
    <w:rsid w:val="00FF5A5D"/>
    <w:rsid w:val="00FF633C"/>
    <w:rsid w:val="00FF708D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6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C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1CD8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B61C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61CD8"/>
    <w:rPr>
      <w:sz w:val="24"/>
      <w:szCs w:val="24"/>
      <w:lang w:val="lv-LV" w:eastAsia="lv-LV" w:bidi="ar-SA"/>
    </w:rPr>
  </w:style>
  <w:style w:type="character" w:styleId="Hyperlink">
    <w:name w:val="Hyperlink"/>
    <w:rsid w:val="00B61CD8"/>
    <w:rPr>
      <w:color w:val="0000FF"/>
      <w:u w:val="single"/>
    </w:rPr>
  </w:style>
  <w:style w:type="paragraph" w:customStyle="1" w:styleId="naisf">
    <w:name w:val="naisf"/>
    <w:basedOn w:val="Normal"/>
    <w:rsid w:val="00BD3711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2138B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2138BC"/>
    <w:rPr>
      <w:b/>
      <w:bCs/>
    </w:rPr>
  </w:style>
  <w:style w:type="paragraph" w:styleId="ListParagraph">
    <w:name w:val="List Paragraph"/>
    <w:basedOn w:val="Normal"/>
    <w:uiPriority w:val="34"/>
    <w:qFormat/>
    <w:rsid w:val="00C8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96D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3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A7D"/>
  </w:style>
  <w:style w:type="paragraph" w:styleId="CommentSubject">
    <w:name w:val="annotation subject"/>
    <w:basedOn w:val="CommentText"/>
    <w:next w:val="CommentText"/>
    <w:link w:val="CommentSubjectChar"/>
    <w:rsid w:val="000F3A7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F3A7D"/>
    <w:rPr>
      <w:b/>
      <w:bCs/>
    </w:rPr>
  </w:style>
  <w:style w:type="paragraph" w:styleId="BodyText">
    <w:name w:val="Body Text"/>
    <w:basedOn w:val="Normal"/>
    <w:link w:val="BodyTextChar"/>
    <w:semiHidden/>
    <w:rsid w:val="00AD4BE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AD4BEF"/>
    <w:rPr>
      <w:rFonts w:eastAsia="Calibri"/>
      <w:sz w:val="28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7626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C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1CD8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B61C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61CD8"/>
    <w:rPr>
      <w:sz w:val="24"/>
      <w:szCs w:val="24"/>
      <w:lang w:val="lv-LV" w:eastAsia="lv-LV" w:bidi="ar-SA"/>
    </w:rPr>
  </w:style>
  <w:style w:type="character" w:styleId="Hyperlink">
    <w:name w:val="Hyperlink"/>
    <w:rsid w:val="00B61CD8"/>
    <w:rPr>
      <w:color w:val="0000FF"/>
      <w:u w:val="single"/>
    </w:rPr>
  </w:style>
  <w:style w:type="paragraph" w:customStyle="1" w:styleId="naisf">
    <w:name w:val="naisf"/>
    <w:basedOn w:val="Normal"/>
    <w:rsid w:val="00BD3711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2138B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2138BC"/>
    <w:rPr>
      <w:b/>
      <w:bCs/>
    </w:rPr>
  </w:style>
  <w:style w:type="paragraph" w:styleId="ListParagraph">
    <w:name w:val="List Paragraph"/>
    <w:basedOn w:val="Normal"/>
    <w:uiPriority w:val="34"/>
    <w:qFormat/>
    <w:rsid w:val="00C8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96D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3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A7D"/>
  </w:style>
  <w:style w:type="paragraph" w:styleId="CommentSubject">
    <w:name w:val="annotation subject"/>
    <w:basedOn w:val="CommentText"/>
    <w:next w:val="CommentText"/>
    <w:link w:val="CommentSubjectChar"/>
    <w:rsid w:val="000F3A7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F3A7D"/>
    <w:rPr>
      <w:b/>
      <w:bCs/>
    </w:rPr>
  </w:style>
  <w:style w:type="paragraph" w:styleId="BodyText">
    <w:name w:val="Body Text"/>
    <w:basedOn w:val="Normal"/>
    <w:link w:val="BodyTextChar"/>
    <w:semiHidden/>
    <w:rsid w:val="00AD4BE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AD4BEF"/>
    <w:rPr>
      <w:rFonts w:eastAsia="Calibri"/>
      <w:sz w:val="28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7626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8EA6-9846-4358-BDC4-6600FE6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Politikas pasākumu plāns - rīkojums</vt:lpstr>
      <vt:lpstr>Par Cēsu Profesionālās vidusskolas reorganizāciju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Politikas pasākumu plāns - rīkojums</dc:title>
  <dc:creator>Ieva Kārkliņa</dc:creator>
  <cp:lastModifiedBy>Leontīne Babkina</cp:lastModifiedBy>
  <cp:revision>30</cp:revision>
  <cp:lastPrinted>2017-05-15T08:24:00Z</cp:lastPrinted>
  <dcterms:created xsi:type="dcterms:W3CDTF">2017-01-30T09:01:00Z</dcterms:created>
  <dcterms:modified xsi:type="dcterms:W3CDTF">2017-05-25T08:43:00Z</dcterms:modified>
  <cp:category>Energoefektivitāte</cp:category>
</cp:coreProperties>
</file>