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9E76" w14:textId="07ADF260" w:rsidR="002A3A86" w:rsidRPr="00A80CC3" w:rsidRDefault="006522A8" w:rsidP="002C0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CC3">
        <w:rPr>
          <w:rFonts w:ascii="Times New Roman" w:hAnsi="Times New Roman" w:cs="Times New Roman"/>
          <w:sz w:val="28"/>
          <w:szCs w:val="28"/>
        </w:rPr>
        <w:t>Likumprojekts</w:t>
      </w:r>
    </w:p>
    <w:p w14:paraId="76EF9E77" w14:textId="77777777" w:rsidR="00A140A3" w:rsidRPr="00A140A3" w:rsidRDefault="00A140A3" w:rsidP="002C06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EF9E78" w14:textId="77777777" w:rsidR="006813C9" w:rsidRDefault="00CC0404" w:rsidP="002C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A3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FD0C8F" w:rsidRPr="00A140A3">
        <w:rPr>
          <w:rFonts w:ascii="Times New Roman" w:hAnsi="Times New Roman" w:cs="Times New Roman"/>
          <w:b/>
          <w:sz w:val="28"/>
          <w:szCs w:val="28"/>
        </w:rPr>
        <w:t>Streiku likumā</w:t>
      </w:r>
    </w:p>
    <w:p w14:paraId="365B3C63" w14:textId="77777777" w:rsidR="00632B50" w:rsidRDefault="00632B50" w:rsidP="002C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F9E79" w14:textId="3DC2E3C6" w:rsidR="00FF2C7C" w:rsidRDefault="00632B50" w:rsidP="002C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C4" w:rsidRPr="00A140A3">
        <w:rPr>
          <w:rFonts w:ascii="Times New Roman" w:hAnsi="Times New Roman" w:cs="Times New Roman"/>
          <w:sz w:val="28"/>
          <w:szCs w:val="28"/>
        </w:rPr>
        <w:t>Izdarīt Streiku</w:t>
      </w:r>
      <w:r w:rsidR="006522A8" w:rsidRPr="00A140A3">
        <w:rPr>
          <w:rFonts w:ascii="Times New Roman" w:hAnsi="Times New Roman" w:cs="Times New Roman"/>
          <w:sz w:val="28"/>
          <w:szCs w:val="28"/>
        </w:rPr>
        <w:t xml:space="preserve"> likumā (</w:t>
      </w:r>
      <w:r w:rsidR="00FD0C8F" w:rsidRPr="00A140A3">
        <w:rPr>
          <w:rFonts w:ascii="Times New Roman" w:hAnsi="Times New Roman" w:cs="Times New Roman"/>
          <w:sz w:val="28"/>
          <w:szCs w:val="28"/>
        </w:rPr>
        <w:t>Latvijas Republikas Saeimas un Ministru Kabineta Ziņotājs, 1998, 11</w:t>
      </w:r>
      <w:r>
        <w:rPr>
          <w:rFonts w:ascii="Times New Roman" w:hAnsi="Times New Roman" w:cs="Times New Roman"/>
          <w:sz w:val="28"/>
          <w:szCs w:val="28"/>
        </w:rPr>
        <w:t>. n</w:t>
      </w:r>
      <w:r w:rsidR="00FD0C8F" w:rsidRPr="00A140A3">
        <w:rPr>
          <w:rFonts w:ascii="Times New Roman" w:hAnsi="Times New Roman" w:cs="Times New Roman"/>
          <w:sz w:val="28"/>
          <w:szCs w:val="28"/>
        </w:rPr>
        <w:t>r.; 2002, 21</w:t>
      </w:r>
      <w:r>
        <w:rPr>
          <w:rFonts w:ascii="Times New Roman" w:hAnsi="Times New Roman" w:cs="Times New Roman"/>
          <w:sz w:val="28"/>
          <w:szCs w:val="28"/>
        </w:rPr>
        <w:t>. n</w:t>
      </w:r>
      <w:r w:rsidR="00FD0C8F" w:rsidRPr="00A140A3">
        <w:rPr>
          <w:rFonts w:ascii="Times New Roman" w:hAnsi="Times New Roman" w:cs="Times New Roman"/>
          <w:sz w:val="28"/>
          <w:szCs w:val="28"/>
        </w:rPr>
        <w:t xml:space="preserve">r.; </w:t>
      </w:r>
      <w:r w:rsidR="00D34B71" w:rsidRPr="00A140A3">
        <w:rPr>
          <w:rFonts w:ascii="Times New Roman" w:hAnsi="Times New Roman" w:cs="Times New Roman"/>
          <w:sz w:val="28"/>
          <w:szCs w:val="28"/>
        </w:rPr>
        <w:t>Latvijas Vēstnesis</w:t>
      </w:r>
      <w:r w:rsidR="00C37BF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34B71" w:rsidRPr="00A140A3">
        <w:rPr>
          <w:rFonts w:ascii="Times New Roman" w:hAnsi="Times New Roman" w:cs="Times New Roman"/>
          <w:sz w:val="28"/>
          <w:szCs w:val="28"/>
        </w:rPr>
        <w:t xml:space="preserve"> 2005, 191</w:t>
      </w:r>
      <w:r>
        <w:rPr>
          <w:rFonts w:ascii="Times New Roman" w:hAnsi="Times New Roman" w:cs="Times New Roman"/>
          <w:sz w:val="28"/>
          <w:szCs w:val="28"/>
        </w:rPr>
        <w:t>. n</w:t>
      </w:r>
      <w:r w:rsidR="00D34B71" w:rsidRPr="00A140A3">
        <w:rPr>
          <w:rFonts w:ascii="Times New Roman" w:hAnsi="Times New Roman" w:cs="Times New Roman"/>
          <w:sz w:val="28"/>
          <w:szCs w:val="28"/>
        </w:rPr>
        <w:t>r.</w:t>
      </w:r>
      <w:r w:rsidR="007652D5" w:rsidRPr="00A140A3">
        <w:rPr>
          <w:rFonts w:ascii="Times New Roman" w:hAnsi="Times New Roman" w:cs="Times New Roman"/>
          <w:sz w:val="28"/>
          <w:szCs w:val="28"/>
        </w:rPr>
        <w:t>)</w:t>
      </w:r>
      <w:r w:rsidR="004A71ED" w:rsidRPr="00A140A3">
        <w:rPr>
          <w:rFonts w:ascii="Times New Roman" w:hAnsi="Times New Roman" w:cs="Times New Roman"/>
          <w:sz w:val="28"/>
          <w:szCs w:val="28"/>
        </w:rPr>
        <w:t xml:space="preserve"> šādu</w:t>
      </w:r>
      <w:r w:rsidR="00773FD2" w:rsidRPr="00A140A3">
        <w:rPr>
          <w:rFonts w:ascii="Times New Roman" w:hAnsi="Times New Roman" w:cs="Times New Roman"/>
          <w:sz w:val="28"/>
          <w:szCs w:val="28"/>
        </w:rPr>
        <w:t>s</w:t>
      </w:r>
      <w:r w:rsidR="004A71ED" w:rsidRPr="00A140A3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FF2C7C" w:rsidRPr="00A140A3">
        <w:rPr>
          <w:rFonts w:ascii="Times New Roman" w:hAnsi="Times New Roman" w:cs="Times New Roman"/>
          <w:sz w:val="28"/>
          <w:szCs w:val="28"/>
        </w:rPr>
        <w:t>s</w:t>
      </w:r>
      <w:r w:rsidR="004A71ED" w:rsidRPr="00A140A3">
        <w:rPr>
          <w:rFonts w:ascii="Times New Roman" w:hAnsi="Times New Roman" w:cs="Times New Roman"/>
          <w:sz w:val="28"/>
          <w:szCs w:val="28"/>
        </w:rPr>
        <w:t>:</w:t>
      </w:r>
    </w:p>
    <w:p w14:paraId="76EF9E7A" w14:textId="77777777" w:rsidR="00A140A3" w:rsidRPr="00A140A3" w:rsidRDefault="00A140A3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F9E7B" w14:textId="7FE2F014" w:rsidR="00CC0404" w:rsidRPr="002C0608" w:rsidRDefault="002C0608" w:rsidP="002C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E6744" w:rsidRPr="002C0608">
        <w:rPr>
          <w:rFonts w:ascii="Times New Roman" w:hAnsi="Times New Roman" w:cs="Times New Roman"/>
          <w:sz w:val="28"/>
          <w:szCs w:val="28"/>
        </w:rPr>
        <w:t>Izslēgt 19.</w:t>
      </w:r>
      <w:r w:rsidR="00773FD2" w:rsidRPr="002C0608">
        <w:rPr>
          <w:rFonts w:ascii="Times New Roman" w:hAnsi="Times New Roman" w:cs="Times New Roman"/>
          <w:sz w:val="28"/>
          <w:szCs w:val="28"/>
        </w:rPr>
        <w:t xml:space="preserve"> </w:t>
      </w:r>
      <w:r w:rsidR="00AE6744" w:rsidRPr="002C0608">
        <w:rPr>
          <w:rFonts w:ascii="Times New Roman" w:hAnsi="Times New Roman" w:cs="Times New Roman"/>
          <w:sz w:val="28"/>
          <w:szCs w:val="28"/>
        </w:rPr>
        <w:t>panta trešās daļas 4</w:t>
      </w:r>
      <w:r w:rsidR="00632B50" w:rsidRPr="002C0608">
        <w:rPr>
          <w:rFonts w:ascii="Times New Roman" w:hAnsi="Times New Roman" w:cs="Times New Roman"/>
          <w:sz w:val="28"/>
          <w:szCs w:val="28"/>
        </w:rPr>
        <w:t>. p</w:t>
      </w:r>
      <w:r w:rsidR="00AE6744" w:rsidRPr="002C0608">
        <w:rPr>
          <w:rFonts w:ascii="Times New Roman" w:hAnsi="Times New Roman" w:cs="Times New Roman"/>
          <w:sz w:val="28"/>
          <w:szCs w:val="28"/>
        </w:rPr>
        <w:t>unktu</w:t>
      </w:r>
      <w:r w:rsidR="00874D07" w:rsidRPr="002C0608">
        <w:rPr>
          <w:rFonts w:ascii="Times New Roman" w:hAnsi="Times New Roman" w:cs="Times New Roman"/>
          <w:sz w:val="28"/>
          <w:szCs w:val="28"/>
        </w:rPr>
        <w:t>.</w:t>
      </w:r>
    </w:p>
    <w:p w14:paraId="76EF9E7C" w14:textId="77777777" w:rsidR="00A140A3" w:rsidRPr="00A140A3" w:rsidRDefault="00A140A3" w:rsidP="002C06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EF9E7D" w14:textId="525A6D42" w:rsidR="008C0FF5" w:rsidRPr="002C0608" w:rsidRDefault="002C0608" w:rsidP="002C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A71ED" w:rsidRPr="002C0608">
        <w:rPr>
          <w:rFonts w:ascii="Times New Roman" w:hAnsi="Times New Roman" w:cs="Times New Roman"/>
          <w:sz w:val="28"/>
          <w:szCs w:val="28"/>
        </w:rPr>
        <w:t xml:space="preserve"> </w:t>
      </w:r>
      <w:r w:rsidR="00AE6744" w:rsidRPr="002C0608">
        <w:rPr>
          <w:rFonts w:ascii="Times New Roman" w:hAnsi="Times New Roman" w:cs="Times New Roman"/>
          <w:sz w:val="28"/>
          <w:szCs w:val="28"/>
        </w:rPr>
        <w:t>Izteikt VIII nodaļu šādā redakcijā:</w:t>
      </w:r>
      <w:r w:rsidR="00282B17" w:rsidRPr="002C0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5A6D2" w14:textId="77777777" w:rsidR="00632B50" w:rsidRDefault="00632B50" w:rsidP="002C0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EF9E7E" w14:textId="01171E2C" w:rsidR="00A140A3" w:rsidRDefault="00632B50" w:rsidP="002C0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773FD2"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</w:t>
      </w:r>
      <w:r w:rsidR="0093264E"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nodaļa</w:t>
      </w:r>
    </w:p>
    <w:p w14:paraId="76EF9E7F" w14:textId="77777777" w:rsidR="00282B17" w:rsidRDefault="0093264E" w:rsidP="002C0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Administratīvā atbildība </w:t>
      </w:r>
      <w:r w:rsidR="0038617F"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streikošanas tiesību</w:t>
      </w:r>
      <w:r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jomā un kompetence sodu piemērošanā</w:t>
      </w:r>
    </w:p>
    <w:p w14:paraId="7D7DB554" w14:textId="77777777" w:rsidR="00632B50" w:rsidRPr="00A140A3" w:rsidRDefault="00632B50" w:rsidP="002C0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EF9E80" w14:textId="42790836" w:rsidR="0038617F" w:rsidRPr="00A140A3" w:rsidRDefault="00773FD2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140A3">
        <w:rPr>
          <w:rFonts w:eastAsiaTheme="minorHAnsi"/>
          <w:b/>
          <w:sz w:val="28"/>
          <w:szCs w:val="28"/>
          <w:lang w:eastAsia="en-US"/>
        </w:rPr>
        <w:t xml:space="preserve">34. </w:t>
      </w:r>
      <w:r w:rsidR="00371084" w:rsidRPr="00A140A3">
        <w:rPr>
          <w:rFonts w:eastAsiaTheme="minorHAnsi"/>
          <w:b/>
          <w:sz w:val="28"/>
          <w:szCs w:val="28"/>
          <w:lang w:eastAsia="en-US"/>
        </w:rPr>
        <w:t>pants</w:t>
      </w:r>
      <w:r w:rsidR="003324FB" w:rsidRPr="00A140A3">
        <w:rPr>
          <w:rFonts w:eastAsiaTheme="minorHAnsi"/>
          <w:b/>
          <w:sz w:val="28"/>
          <w:szCs w:val="28"/>
          <w:lang w:eastAsia="en-US"/>
        </w:rPr>
        <w:t>.</w:t>
      </w:r>
      <w:r w:rsidR="00371084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38617F" w:rsidRPr="00A140A3">
        <w:rPr>
          <w:rFonts w:eastAsiaTheme="minorHAnsi"/>
          <w:sz w:val="28"/>
          <w:szCs w:val="28"/>
          <w:lang w:eastAsia="en-US"/>
        </w:rPr>
        <w:t>Par darbinieka, kas nepiedalās streikā, piespiešanu uzņemties streikojošo darbinieku darbu, kā arī par darbinieku pieņemšanu darbā streikojošo darbinieku vietā, lai novērstu vai apturētu streiku vai kavētu streikojoš</w:t>
      </w:r>
      <w:r w:rsidR="00371084" w:rsidRPr="00A140A3">
        <w:rPr>
          <w:rFonts w:eastAsiaTheme="minorHAnsi"/>
          <w:sz w:val="28"/>
          <w:szCs w:val="28"/>
          <w:lang w:eastAsia="en-US"/>
        </w:rPr>
        <w:t xml:space="preserve">o darbinieku prasību izpildi, </w:t>
      </w:r>
      <w:r w:rsidR="006813C9" w:rsidRPr="00A140A3">
        <w:rPr>
          <w:rFonts w:eastAsiaTheme="minorHAnsi"/>
          <w:sz w:val="28"/>
          <w:szCs w:val="28"/>
          <w:lang w:eastAsia="en-US"/>
        </w:rPr>
        <w:t>piemēro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naudas sodu darba devējam </w:t>
      </w:r>
      <w:r w:rsidR="00632B50">
        <w:rPr>
          <w:rFonts w:eastAsiaTheme="minorHAnsi"/>
          <w:sz w:val="28"/>
          <w:szCs w:val="28"/>
          <w:lang w:eastAsia="en-US"/>
        </w:rPr>
        <w:t>–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fiziskajai personai vai 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amatpersonai no divdesmit astoņām naudas soda vienībām 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līdz </w:t>
      </w:r>
      <w:r w:rsidR="00C20348" w:rsidRPr="00A140A3">
        <w:rPr>
          <w:rFonts w:eastAsiaTheme="minorHAnsi"/>
          <w:sz w:val="28"/>
          <w:szCs w:val="28"/>
          <w:lang w:eastAsia="en-US"/>
        </w:rPr>
        <w:t>septiņdesmit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, juridiskajai personai</w:t>
      </w:r>
      <w:r w:rsidR="00A87EF8" w:rsidRPr="00A140A3">
        <w:rPr>
          <w:rFonts w:eastAsiaTheme="minorHAnsi"/>
          <w:sz w:val="28"/>
          <w:szCs w:val="28"/>
          <w:lang w:eastAsia="en-US"/>
        </w:rPr>
        <w:t xml:space="preserve"> vai tiesībspējīgai personālsabiedrībai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632B50">
        <w:rPr>
          <w:rFonts w:eastAsiaTheme="minorHAnsi"/>
          <w:sz w:val="28"/>
          <w:szCs w:val="28"/>
          <w:lang w:eastAsia="en-US"/>
        </w:rPr>
        <w:t>–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no 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septiņdesmit naudas soda vienībām 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līdz </w:t>
      </w:r>
      <w:r w:rsidR="00C20348" w:rsidRPr="00A140A3">
        <w:rPr>
          <w:rFonts w:eastAsiaTheme="minorHAnsi"/>
          <w:sz w:val="28"/>
          <w:szCs w:val="28"/>
          <w:lang w:eastAsia="en-US"/>
        </w:rPr>
        <w:t>simt četrdesmit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.</w:t>
      </w:r>
    </w:p>
    <w:p w14:paraId="14FF70F6" w14:textId="77777777" w:rsidR="002C0608" w:rsidRDefault="002C0608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EF9E81" w14:textId="383CE226" w:rsidR="0038617F" w:rsidRPr="00A140A3" w:rsidRDefault="00773FD2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140A3">
        <w:rPr>
          <w:rFonts w:eastAsiaTheme="minorHAnsi"/>
          <w:b/>
          <w:sz w:val="28"/>
          <w:szCs w:val="28"/>
          <w:lang w:eastAsia="en-US"/>
        </w:rPr>
        <w:t>35</w:t>
      </w:r>
      <w:r w:rsidR="003324FB" w:rsidRPr="00A140A3">
        <w:rPr>
          <w:rFonts w:eastAsiaTheme="minorHAnsi"/>
          <w:b/>
          <w:sz w:val="28"/>
          <w:szCs w:val="28"/>
          <w:lang w:eastAsia="en-US"/>
        </w:rPr>
        <w:t xml:space="preserve">. pants. </w:t>
      </w:r>
      <w:r w:rsidR="0038617F" w:rsidRPr="00A140A3">
        <w:rPr>
          <w:rFonts w:eastAsiaTheme="minorHAnsi"/>
          <w:sz w:val="28"/>
          <w:szCs w:val="28"/>
          <w:lang w:eastAsia="en-US"/>
        </w:rPr>
        <w:t>Par aicināšanu uz nelikumīgu streiku, ku</w:t>
      </w:r>
      <w:r w:rsidR="00371084" w:rsidRPr="00A140A3">
        <w:rPr>
          <w:rFonts w:eastAsiaTheme="minorHAnsi"/>
          <w:sz w:val="28"/>
          <w:szCs w:val="28"/>
          <w:lang w:eastAsia="en-US"/>
        </w:rPr>
        <w:t xml:space="preserve">ras rezultātā streiks notiek, </w:t>
      </w:r>
      <w:r w:rsidR="006813C9" w:rsidRPr="00A140A3">
        <w:rPr>
          <w:rFonts w:eastAsiaTheme="minorHAnsi"/>
          <w:sz w:val="28"/>
          <w:szCs w:val="28"/>
          <w:lang w:eastAsia="en-US"/>
        </w:rPr>
        <w:t>piemēro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naudas sodu darbiniekiem vai </w:t>
      </w:r>
      <w:r w:rsidR="00874D07" w:rsidRPr="00A140A3">
        <w:rPr>
          <w:rFonts w:eastAsiaTheme="minorHAnsi"/>
          <w:sz w:val="28"/>
          <w:szCs w:val="28"/>
          <w:lang w:eastAsia="en-US"/>
        </w:rPr>
        <w:t>arodbiedrības pilnvarotai amatpersonai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no </w:t>
      </w:r>
      <w:r w:rsidR="00C20348" w:rsidRPr="00A140A3">
        <w:rPr>
          <w:rFonts w:eastAsiaTheme="minorHAnsi"/>
          <w:sz w:val="28"/>
          <w:szCs w:val="28"/>
          <w:lang w:eastAsia="en-US"/>
        </w:rPr>
        <w:t>divdesmit astoņām naudas soda vienībām</w:t>
      </w:r>
      <w:r w:rsidR="00914B90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38617F" w:rsidRPr="00A140A3">
        <w:rPr>
          <w:rFonts w:eastAsiaTheme="minorHAnsi"/>
          <w:sz w:val="28"/>
          <w:szCs w:val="28"/>
          <w:lang w:eastAsia="en-US"/>
        </w:rPr>
        <w:t>līdz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 septiņdesmit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.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 </w:t>
      </w:r>
    </w:p>
    <w:p w14:paraId="269D5CDE" w14:textId="77777777" w:rsidR="002C0608" w:rsidRDefault="002C0608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EF9E82" w14:textId="12BCA02D" w:rsidR="0038617F" w:rsidRPr="00A140A3" w:rsidRDefault="00773FD2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140A3">
        <w:rPr>
          <w:rFonts w:eastAsiaTheme="minorHAnsi"/>
          <w:b/>
          <w:sz w:val="28"/>
          <w:szCs w:val="28"/>
          <w:lang w:eastAsia="en-US"/>
        </w:rPr>
        <w:t>36</w:t>
      </w:r>
      <w:r w:rsidR="003324FB" w:rsidRPr="00A140A3">
        <w:rPr>
          <w:rFonts w:eastAsiaTheme="minorHAnsi"/>
          <w:b/>
          <w:sz w:val="28"/>
          <w:szCs w:val="28"/>
          <w:lang w:eastAsia="en-US"/>
        </w:rPr>
        <w:t>. pants.</w:t>
      </w:r>
      <w:r w:rsidR="003324FB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38617F" w:rsidRPr="00A140A3">
        <w:rPr>
          <w:rFonts w:eastAsiaTheme="minorHAnsi"/>
          <w:sz w:val="28"/>
          <w:szCs w:val="28"/>
          <w:lang w:eastAsia="en-US"/>
        </w:rPr>
        <w:t>Par nelikumīga streika turpināša</w:t>
      </w:r>
      <w:r w:rsidR="00371084" w:rsidRPr="00A140A3">
        <w:rPr>
          <w:rFonts w:eastAsiaTheme="minorHAnsi"/>
          <w:sz w:val="28"/>
          <w:szCs w:val="28"/>
          <w:lang w:eastAsia="en-US"/>
        </w:rPr>
        <w:t xml:space="preserve">nu </w:t>
      </w:r>
      <w:r w:rsidR="006813C9" w:rsidRPr="00A140A3">
        <w:rPr>
          <w:rFonts w:eastAsiaTheme="minorHAnsi"/>
          <w:sz w:val="28"/>
          <w:szCs w:val="28"/>
          <w:lang w:eastAsia="en-US"/>
        </w:rPr>
        <w:t>piemēro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naudas sodu </w:t>
      </w:r>
      <w:r w:rsidR="00874D07" w:rsidRPr="00A140A3">
        <w:rPr>
          <w:rFonts w:eastAsiaTheme="minorHAnsi"/>
          <w:sz w:val="28"/>
          <w:szCs w:val="28"/>
          <w:lang w:eastAsia="en-US"/>
        </w:rPr>
        <w:t>arodbiedrības pilnvarotai amatpersonai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no 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divdesmit astoņām naudas soda vienībām 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līdz </w:t>
      </w:r>
      <w:r w:rsidR="00C20348" w:rsidRPr="00A140A3">
        <w:rPr>
          <w:rFonts w:eastAsiaTheme="minorHAnsi"/>
          <w:sz w:val="28"/>
          <w:szCs w:val="28"/>
          <w:lang w:eastAsia="en-US"/>
        </w:rPr>
        <w:t>septiņdesmit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.</w:t>
      </w:r>
    </w:p>
    <w:p w14:paraId="7E007FC5" w14:textId="77777777" w:rsidR="002C0608" w:rsidRDefault="002C0608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14:paraId="76EF9E83" w14:textId="370EA5BF" w:rsidR="007B0797" w:rsidRPr="00A140A3" w:rsidRDefault="0045629D" w:rsidP="002C0608">
      <w:pPr>
        <w:pStyle w:val="tv2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40A3">
        <w:rPr>
          <w:b/>
          <w:sz w:val="28"/>
          <w:szCs w:val="28"/>
        </w:rPr>
        <w:t>3</w:t>
      </w:r>
      <w:r w:rsidR="00773FD2" w:rsidRPr="00A140A3">
        <w:rPr>
          <w:b/>
          <w:sz w:val="28"/>
          <w:szCs w:val="28"/>
        </w:rPr>
        <w:t>7</w:t>
      </w:r>
      <w:r w:rsidRPr="00A140A3">
        <w:rPr>
          <w:b/>
          <w:sz w:val="28"/>
          <w:szCs w:val="28"/>
        </w:rPr>
        <w:t>.</w:t>
      </w:r>
      <w:r w:rsidR="00773FD2" w:rsidRPr="00A140A3">
        <w:rPr>
          <w:b/>
          <w:sz w:val="28"/>
          <w:szCs w:val="28"/>
        </w:rPr>
        <w:t xml:space="preserve"> </w:t>
      </w:r>
      <w:r w:rsidRPr="00A140A3">
        <w:rPr>
          <w:b/>
          <w:sz w:val="28"/>
          <w:szCs w:val="28"/>
        </w:rPr>
        <w:t>pants</w:t>
      </w:r>
      <w:r w:rsidR="00184F28" w:rsidRPr="00A140A3">
        <w:rPr>
          <w:b/>
          <w:sz w:val="28"/>
          <w:szCs w:val="28"/>
        </w:rPr>
        <w:t>.</w:t>
      </w:r>
      <w:r w:rsidRPr="00A140A3">
        <w:rPr>
          <w:sz w:val="28"/>
          <w:szCs w:val="28"/>
        </w:rPr>
        <w:t xml:space="preserve"> </w:t>
      </w:r>
      <w:r w:rsidR="00C877B4" w:rsidRPr="00A140A3">
        <w:rPr>
          <w:sz w:val="28"/>
          <w:szCs w:val="28"/>
        </w:rPr>
        <w:t>Admin</w:t>
      </w:r>
      <w:r w:rsidR="00773FD2" w:rsidRPr="00A140A3">
        <w:rPr>
          <w:sz w:val="28"/>
          <w:szCs w:val="28"/>
        </w:rPr>
        <w:t>istratīvo pārkāpumu procesu par</w:t>
      </w:r>
      <w:r w:rsidR="007B0797" w:rsidRPr="00A140A3">
        <w:rPr>
          <w:sz w:val="28"/>
          <w:szCs w:val="28"/>
        </w:rPr>
        <w:t xml:space="preserve"> šā </w:t>
      </w:r>
      <w:r w:rsidR="00773FD2" w:rsidRPr="00A140A3">
        <w:rPr>
          <w:sz w:val="28"/>
          <w:szCs w:val="28"/>
        </w:rPr>
        <w:t>likuma 34., 35</w:t>
      </w:r>
      <w:r w:rsidR="00632B50">
        <w:rPr>
          <w:sz w:val="28"/>
          <w:szCs w:val="28"/>
        </w:rPr>
        <w:t>.</w:t>
      </w:r>
      <w:r w:rsidR="002C0608">
        <w:rPr>
          <w:sz w:val="28"/>
          <w:szCs w:val="28"/>
        </w:rPr>
        <w:t> </w:t>
      </w:r>
      <w:r w:rsidR="00773FD2" w:rsidRPr="00A140A3">
        <w:rPr>
          <w:sz w:val="28"/>
          <w:szCs w:val="28"/>
        </w:rPr>
        <w:t xml:space="preserve"> un 36</w:t>
      </w:r>
      <w:r w:rsidR="00632B50">
        <w:rPr>
          <w:sz w:val="28"/>
          <w:szCs w:val="28"/>
        </w:rPr>
        <w:t>. p</w:t>
      </w:r>
      <w:r w:rsidR="00F441AE" w:rsidRPr="00A140A3">
        <w:rPr>
          <w:sz w:val="28"/>
          <w:szCs w:val="28"/>
        </w:rPr>
        <w:t>antā paredzētajiem pārkāpumiem veic Valsts darba inspekcija</w:t>
      </w:r>
      <w:r w:rsidR="007B0797" w:rsidRPr="00A140A3">
        <w:rPr>
          <w:sz w:val="28"/>
          <w:szCs w:val="28"/>
        </w:rPr>
        <w:t>.</w:t>
      </w:r>
      <w:r w:rsidR="00632B50">
        <w:rPr>
          <w:sz w:val="28"/>
          <w:szCs w:val="28"/>
        </w:rPr>
        <w:t>"</w:t>
      </w:r>
    </w:p>
    <w:p w14:paraId="2811A319" w14:textId="77777777" w:rsidR="00632B50" w:rsidRDefault="00632B50" w:rsidP="002C0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EF9E84" w14:textId="42ACEFF0" w:rsidR="00282B17" w:rsidRPr="00A140A3" w:rsidRDefault="004D6C1F" w:rsidP="002C0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2F7F9C" w:rsidRPr="00A140A3">
        <w:rPr>
          <w:rFonts w:ascii="Times New Roman" w:hAnsi="Times New Roman" w:cs="Times New Roman"/>
          <w:sz w:val="28"/>
          <w:szCs w:val="28"/>
        </w:rPr>
        <w:t>vienlai</w:t>
      </w:r>
      <w:r w:rsidR="002C0608">
        <w:rPr>
          <w:rFonts w:ascii="Times New Roman" w:hAnsi="Times New Roman" w:cs="Times New Roman"/>
          <w:sz w:val="28"/>
          <w:szCs w:val="28"/>
        </w:rPr>
        <w:t>kus</w:t>
      </w:r>
      <w:r w:rsidR="002F7F9C" w:rsidRPr="00A140A3">
        <w:rPr>
          <w:rFonts w:ascii="Times New Roman" w:hAnsi="Times New Roman" w:cs="Times New Roman"/>
          <w:sz w:val="28"/>
          <w:szCs w:val="28"/>
        </w:rPr>
        <w:t xml:space="preserve"> ar Administratīvo pārkāpumu procesa likumu. </w:t>
      </w:r>
    </w:p>
    <w:p w14:paraId="76EF9E85" w14:textId="77777777" w:rsidR="00A87EF8" w:rsidRDefault="00A87EF8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25F0F" w14:textId="77777777" w:rsidR="00632B50" w:rsidRPr="00A140A3" w:rsidRDefault="00632B50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F9E86" w14:textId="77777777" w:rsidR="00A140A3" w:rsidRPr="00A140A3" w:rsidRDefault="00A140A3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3D5C2" w14:textId="77777777" w:rsidR="00A80CC3" w:rsidRDefault="00A80CC3" w:rsidP="002C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30A0F">
        <w:rPr>
          <w:rFonts w:ascii="Times New Roman" w:hAnsi="Times New Roman" w:cs="Times New Roman"/>
          <w:sz w:val="28"/>
          <w:szCs w:val="28"/>
        </w:rPr>
        <w:t>abklājības ministrs</w:t>
      </w:r>
    </w:p>
    <w:p w14:paraId="76EF9E88" w14:textId="75AF2CC4" w:rsidR="002F7F9C" w:rsidRPr="00A140A3" w:rsidRDefault="00E30A0F" w:rsidP="002C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A80CC3">
        <w:rPr>
          <w:rFonts w:ascii="Times New Roman" w:hAnsi="Times New Roman" w:cs="Times New Roman"/>
          <w:sz w:val="28"/>
          <w:szCs w:val="28"/>
        </w:rPr>
        <w:t xml:space="preserve">ānis </w:t>
      </w:r>
      <w:r>
        <w:rPr>
          <w:rFonts w:ascii="Times New Roman" w:hAnsi="Times New Roman" w:cs="Times New Roman"/>
          <w:sz w:val="28"/>
          <w:szCs w:val="28"/>
        </w:rPr>
        <w:t>Reir</w:t>
      </w:r>
      <w:r w:rsidR="002F7F9C" w:rsidRPr="00A140A3">
        <w:rPr>
          <w:rFonts w:ascii="Times New Roman" w:hAnsi="Times New Roman" w:cs="Times New Roman"/>
          <w:sz w:val="28"/>
          <w:szCs w:val="28"/>
        </w:rPr>
        <w:t>s</w:t>
      </w:r>
    </w:p>
    <w:sectPr w:rsidR="002F7F9C" w:rsidRPr="00A140A3" w:rsidSect="00632B50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9E9F" w14:textId="77777777" w:rsidR="00371084" w:rsidRDefault="00371084" w:rsidP="008E49CC">
      <w:pPr>
        <w:spacing w:after="0" w:line="240" w:lineRule="auto"/>
      </w:pPr>
      <w:r>
        <w:separator/>
      </w:r>
    </w:p>
  </w:endnote>
  <w:endnote w:type="continuationSeparator" w:id="0">
    <w:p w14:paraId="76EF9EA0" w14:textId="77777777" w:rsidR="00371084" w:rsidRDefault="00371084" w:rsidP="008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6DE8" w14:textId="2F31C149" w:rsidR="00632B50" w:rsidRPr="00632B50" w:rsidRDefault="00632B5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L0823_7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37BF9">
      <w:rPr>
        <w:rFonts w:ascii="Times New Roman" w:hAnsi="Times New Roman" w:cs="Times New Roman"/>
        <w:noProof/>
        <w:sz w:val="16"/>
        <w:szCs w:val="16"/>
      </w:rPr>
      <w:t>205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9E9D" w14:textId="77777777" w:rsidR="00371084" w:rsidRDefault="00371084" w:rsidP="008E49CC">
      <w:pPr>
        <w:spacing w:after="0" w:line="240" w:lineRule="auto"/>
      </w:pPr>
      <w:r>
        <w:separator/>
      </w:r>
    </w:p>
  </w:footnote>
  <w:footnote w:type="continuationSeparator" w:id="0">
    <w:p w14:paraId="76EF9E9E" w14:textId="77777777" w:rsidR="00371084" w:rsidRDefault="00371084" w:rsidP="008E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4CA"/>
    <w:multiLevelType w:val="hybridMultilevel"/>
    <w:tmpl w:val="BF70B8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8"/>
    <w:rsid w:val="000E5218"/>
    <w:rsid w:val="000E6203"/>
    <w:rsid w:val="00167201"/>
    <w:rsid w:val="0017033C"/>
    <w:rsid w:val="00184F28"/>
    <w:rsid w:val="00245CF2"/>
    <w:rsid w:val="002758A1"/>
    <w:rsid w:val="00282B17"/>
    <w:rsid w:val="0028361E"/>
    <w:rsid w:val="002A3A86"/>
    <w:rsid w:val="002C0608"/>
    <w:rsid w:val="002C42BA"/>
    <w:rsid w:val="002F284B"/>
    <w:rsid w:val="002F3325"/>
    <w:rsid w:val="002F7F9C"/>
    <w:rsid w:val="00325D4B"/>
    <w:rsid w:val="003324FB"/>
    <w:rsid w:val="00371084"/>
    <w:rsid w:val="0038617F"/>
    <w:rsid w:val="00396A21"/>
    <w:rsid w:val="00404A5C"/>
    <w:rsid w:val="00426211"/>
    <w:rsid w:val="00440540"/>
    <w:rsid w:val="0045629D"/>
    <w:rsid w:val="00482E42"/>
    <w:rsid w:val="004A71ED"/>
    <w:rsid w:val="004D6C1F"/>
    <w:rsid w:val="00536684"/>
    <w:rsid w:val="005C5AB7"/>
    <w:rsid w:val="005F2647"/>
    <w:rsid w:val="00603922"/>
    <w:rsid w:val="00632B50"/>
    <w:rsid w:val="006522A8"/>
    <w:rsid w:val="006813C9"/>
    <w:rsid w:val="00687230"/>
    <w:rsid w:val="006A55BF"/>
    <w:rsid w:val="006C58D9"/>
    <w:rsid w:val="006C7D1D"/>
    <w:rsid w:val="00750164"/>
    <w:rsid w:val="007652D5"/>
    <w:rsid w:val="00773FD2"/>
    <w:rsid w:val="007A1F1D"/>
    <w:rsid w:val="007B0797"/>
    <w:rsid w:val="007B0939"/>
    <w:rsid w:val="00812AA1"/>
    <w:rsid w:val="008352A3"/>
    <w:rsid w:val="00856D80"/>
    <w:rsid w:val="00874D07"/>
    <w:rsid w:val="00877CC4"/>
    <w:rsid w:val="008C0FF5"/>
    <w:rsid w:val="008D7D5B"/>
    <w:rsid w:val="008E18F8"/>
    <w:rsid w:val="008E49CC"/>
    <w:rsid w:val="008E4A95"/>
    <w:rsid w:val="00914B90"/>
    <w:rsid w:val="0093264E"/>
    <w:rsid w:val="009369BC"/>
    <w:rsid w:val="00987164"/>
    <w:rsid w:val="009B5CD1"/>
    <w:rsid w:val="009C2D6F"/>
    <w:rsid w:val="009E331D"/>
    <w:rsid w:val="009E5D15"/>
    <w:rsid w:val="00A13610"/>
    <w:rsid w:val="00A140A3"/>
    <w:rsid w:val="00A16A0F"/>
    <w:rsid w:val="00A360A9"/>
    <w:rsid w:val="00A80CC3"/>
    <w:rsid w:val="00A87EF8"/>
    <w:rsid w:val="00AE32E0"/>
    <w:rsid w:val="00AE6744"/>
    <w:rsid w:val="00B21A0B"/>
    <w:rsid w:val="00B31670"/>
    <w:rsid w:val="00BB2385"/>
    <w:rsid w:val="00BD2332"/>
    <w:rsid w:val="00C02C70"/>
    <w:rsid w:val="00C14BDB"/>
    <w:rsid w:val="00C20348"/>
    <w:rsid w:val="00C37BF9"/>
    <w:rsid w:val="00C877B4"/>
    <w:rsid w:val="00CC0404"/>
    <w:rsid w:val="00CC12B9"/>
    <w:rsid w:val="00CC5E54"/>
    <w:rsid w:val="00D17BA7"/>
    <w:rsid w:val="00D34B71"/>
    <w:rsid w:val="00D363AC"/>
    <w:rsid w:val="00D80A3D"/>
    <w:rsid w:val="00D8715A"/>
    <w:rsid w:val="00E04E99"/>
    <w:rsid w:val="00E30A0F"/>
    <w:rsid w:val="00E478CE"/>
    <w:rsid w:val="00EA09A0"/>
    <w:rsid w:val="00EB1516"/>
    <w:rsid w:val="00EE3946"/>
    <w:rsid w:val="00F405F1"/>
    <w:rsid w:val="00F441AE"/>
    <w:rsid w:val="00F44D9C"/>
    <w:rsid w:val="00F72455"/>
    <w:rsid w:val="00F762C6"/>
    <w:rsid w:val="00F9657E"/>
    <w:rsid w:val="00FD0C8F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paragraph" w:styleId="Revision">
    <w:name w:val="Revision"/>
    <w:hidden/>
    <w:uiPriority w:val="99"/>
    <w:semiHidden/>
    <w:rsid w:val="00C87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paragraph" w:styleId="Revision">
    <w:name w:val="Revision"/>
    <w:hidden/>
    <w:uiPriority w:val="99"/>
    <w:semiHidden/>
    <w:rsid w:val="00C87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34DD-3738-4596-9B9F-411CF67E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1404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Vjakse</dc:creator>
  <dc:description>Likumprojekts "Grozījumi Streiku likumā"</dc:description>
  <cp:lastModifiedBy>Aija Antenišķe</cp:lastModifiedBy>
  <cp:revision>6</cp:revision>
  <cp:lastPrinted>2017-05-02T10:16:00Z</cp:lastPrinted>
  <dcterms:created xsi:type="dcterms:W3CDTF">2017-04-18T10:29:00Z</dcterms:created>
  <dcterms:modified xsi:type="dcterms:W3CDTF">2017-05-02T10:18:00Z</dcterms:modified>
</cp:coreProperties>
</file>