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4913" w14:textId="485AFC01" w:rsidR="00821542" w:rsidRPr="00EA1829" w:rsidRDefault="00821542" w:rsidP="00EA182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5806C0" w14:textId="77777777" w:rsidR="00F900AD" w:rsidRPr="00EA1829" w:rsidRDefault="00F900AD" w:rsidP="00EA182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4EE12B" w14:textId="75F957DC" w:rsidR="00EA1829" w:rsidRPr="00EA1829" w:rsidRDefault="00EA1829" w:rsidP="00EA182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2017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 xml:space="preserve">gada </w:t>
      </w:r>
      <w:r w:rsidR="00C62BDB">
        <w:rPr>
          <w:rFonts w:ascii="Times New Roman" w:hAnsi="Times New Roman"/>
          <w:sz w:val="28"/>
          <w:szCs w:val="28"/>
        </w:rPr>
        <w:t>3. maijā</w:t>
      </w:r>
      <w:r w:rsidRPr="00EA1829">
        <w:rPr>
          <w:rFonts w:ascii="Times New Roman" w:hAnsi="Times New Roman" w:cs="Times New Roman"/>
          <w:sz w:val="28"/>
          <w:szCs w:val="28"/>
        </w:rPr>
        <w:tab/>
        <w:t>Noteikumi Nr.</w:t>
      </w:r>
      <w:r w:rsidR="00C62BDB">
        <w:rPr>
          <w:rFonts w:ascii="Times New Roman" w:hAnsi="Times New Roman" w:cs="Times New Roman"/>
          <w:sz w:val="28"/>
          <w:szCs w:val="28"/>
        </w:rPr>
        <w:t> 237</w:t>
      </w:r>
    </w:p>
    <w:p w14:paraId="42210636" w14:textId="7BF32D70" w:rsidR="00EA1829" w:rsidRPr="00EA1829" w:rsidRDefault="00EA1829" w:rsidP="00EA182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Rīgā</w:t>
      </w:r>
      <w:r w:rsidRPr="00EA1829">
        <w:rPr>
          <w:rFonts w:ascii="Times New Roman" w:hAnsi="Times New Roman" w:cs="Times New Roman"/>
          <w:sz w:val="28"/>
          <w:szCs w:val="28"/>
        </w:rPr>
        <w:tab/>
        <w:t>(prot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C62BDB">
        <w:rPr>
          <w:rFonts w:ascii="Times New Roman" w:hAnsi="Times New Roman" w:cs="Times New Roman"/>
          <w:sz w:val="28"/>
          <w:szCs w:val="28"/>
        </w:rPr>
        <w:t>22  26</w:t>
      </w:r>
      <w:bookmarkStart w:id="0" w:name="_GoBack"/>
      <w:bookmarkEnd w:id="0"/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§)</w:t>
      </w:r>
    </w:p>
    <w:p w14:paraId="205806C4" w14:textId="77777777" w:rsidR="00CF64D1" w:rsidRPr="00EA1829" w:rsidRDefault="00CF64D1" w:rsidP="00EA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5806C5" w14:textId="77777777" w:rsidR="00190D0F" w:rsidRPr="00EA1829" w:rsidRDefault="00F92941" w:rsidP="00EA1829">
      <w:pPr>
        <w:tabs>
          <w:tab w:val="left" w:pos="54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829">
        <w:rPr>
          <w:rFonts w:ascii="Times New Roman" w:hAnsi="Times New Roman" w:cs="Times New Roman"/>
          <w:b/>
          <w:bCs/>
          <w:sz w:val="28"/>
          <w:szCs w:val="28"/>
        </w:rPr>
        <w:t>Tirgus intervences pasākumu administrēšanas un uzraudzības kārtība augkopības un lopkopības produktu tirgū</w:t>
      </w:r>
    </w:p>
    <w:p w14:paraId="2D95A68A" w14:textId="77777777" w:rsidR="002D3CA2" w:rsidRPr="00EA1829" w:rsidRDefault="002D3CA2" w:rsidP="002D3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2CC3E0" w14:textId="77777777" w:rsidR="002D3CA2" w:rsidRDefault="00EC397B" w:rsidP="00EA1829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18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Izdoti saskaņā ar </w:t>
      </w:r>
    </w:p>
    <w:p w14:paraId="5631F066" w14:textId="77777777" w:rsidR="002D3CA2" w:rsidRDefault="00680AA9" w:rsidP="00EA1829">
      <w:pPr>
        <w:spacing w:after="0" w:line="240" w:lineRule="auto"/>
        <w:ind w:firstLine="720"/>
        <w:jc w:val="right"/>
        <w:rPr>
          <w:rStyle w:val="Hyperlink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</w:pPr>
      <w:r>
        <w:fldChar w:fldCharType="begin"/>
      </w:r>
      <w:r>
        <w:instrText xml:space="preserve"> HYPERLINK "http://likumi.lv/ta/id/87480-lauksaimniecibas-un-lauku-attistibas-likums" \t "_blank" </w:instrText>
      </w:r>
      <w:r>
        <w:fldChar w:fldCharType="separate"/>
      </w:r>
      <w:r w:rsidR="00EC397B" w:rsidRPr="00EA1829">
        <w:rPr>
          <w:rStyle w:val="Hyperlink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Lauksaimniecības un </w:t>
      </w:r>
    </w:p>
    <w:p w14:paraId="399BD3DA" w14:textId="54E05B96" w:rsidR="002D3CA2" w:rsidRDefault="00EC397B" w:rsidP="00EA1829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1829">
        <w:rPr>
          <w:rStyle w:val="Hyperlink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lauku attīstības likuma</w:t>
      </w:r>
      <w:r w:rsidR="00680AA9">
        <w:rPr>
          <w:rStyle w:val="Hyperlink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fldChar w:fldCharType="end"/>
      </w:r>
      <w:r w:rsidRPr="00EA18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205806C7" w14:textId="60EBAEFD" w:rsidR="00EC397B" w:rsidRPr="00EA1829" w:rsidRDefault="00C62BDB" w:rsidP="00EA1829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9" w:anchor="p6" w:tgtFrame="_blank" w:history="1">
        <w:r w:rsidR="00EC397B" w:rsidRPr="00EA1829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6</w:t>
        </w:r>
        <w:r w:rsidR="002D3CA2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 </w:t>
        </w:r>
        <w:r w:rsidR="00EC397B" w:rsidRPr="00EA1829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panta</w:t>
        </w:r>
      </w:hyperlink>
      <w:r w:rsidR="00EC397B" w:rsidRPr="00EA18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otro daļu</w:t>
      </w:r>
    </w:p>
    <w:p w14:paraId="073C40FC" w14:textId="77777777" w:rsidR="002D3CA2" w:rsidRPr="00EA1829" w:rsidRDefault="002D3CA2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n1"/>
      <w:bookmarkEnd w:id="1"/>
    </w:p>
    <w:p w14:paraId="205806C9" w14:textId="0854F2A6" w:rsidR="00EC397B" w:rsidRPr="00EA1829" w:rsidRDefault="00EC397B" w:rsidP="002D3C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1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2D3C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r w:rsidRPr="00EA1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Vispārīgie jautājumi</w:t>
      </w:r>
    </w:p>
    <w:p w14:paraId="08DC51D6" w14:textId="77777777" w:rsidR="002D3CA2" w:rsidRPr="00EA1829" w:rsidRDefault="002D3CA2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-378555"/>
      <w:bookmarkStart w:id="3" w:name="p1"/>
      <w:bookmarkEnd w:id="2"/>
      <w:bookmarkEnd w:id="3"/>
    </w:p>
    <w:p w14:paraId="205806CB" w14:textId="5A1EFD6A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D3CA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>Noteikumi</w:t>
      </w:r>
      <w:proofErr w:type="gramEnd"/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nosaka kārtību, kādā tiek administrēti un uzraudzīti tirgus intervences pasākumi augkopības un lopkopības produktu tirgū.</w:t>
      </w:r>
    </w:p>
    <w:p w14:paraId="205806CC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806CD" w14:textId="20AC80B1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-571567"/>
      <w:bookmarkStart w:id="5" w:name="p2"/>
      <w:bookmarkEnd w:id="4"/>
      <w:bookmarkEnd w:id="5"/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D3CA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>Intervences pasākumu ieviešanas kārtība ir noteikta:</w:t>
      </w:r>
    </w:p>
    <w:p w14:paraId="205806CE" w14:textId="20CA7AC0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D3CA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>Eiropas Parlamenta un Padomes 2013</w:t>
      </w:r>
      <w:r w:rsidR="002D3CA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>gada 17</w:t>
      </w:r>
      <w:r w:rsidR="002D3CA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decembra </w:t>
      </w:r>
      <w:r w:rsidR="009D2407"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>egulā (ES) Nr</w:t>
      </w:r>
      <w:r w:rsidR="002D3CA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hyperlink r:id="rId10" w:tgtFrame="_blank" w:history="1">
        <w:r w:rsidRPr="00EA1829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1308/2013</w:t>
        </w:r>
      </w:hyperlink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ar ko izveido lauksaimniecības produktu tirgu kopīgu organizāciju un atceļ Padomes </w:t>
      </w:r>
      <w:r w:rsidR="00E820D0"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>egulas (EEK) Nr</w:t>
      </w:r>
      <w:r w:rsidR="002D3CA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hyperlink r:id="rId11" w:tgtFrame="_blank" w:history="1">
        <w:r w:rsidRPr="00EA1829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922/72</w:t>
        </w:r>
      </w:hyperlink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>, (EEK) Nr</w:t>
      </w:r>
      <w:r w:rsidR="002D3CA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>234/79, (EK) Nr</w:t>
      </w:r>
      <w:r w:rsidR="002D3CA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>1037/2001 un (EK) Nr</w:t>
      </w:r>
      <w:r w:rsidR="002D3CA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hyperlink r:id="rId12" w:tgtFrame="_blank" w:history="1">
        <w:r w:rsidRPr="00EA1829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1234/2007</w:t>
        </w:r>
      </w:hyperlink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(turpmāk – regula Nr</w:t>
      </w:r>
      <w:r w:rsidR="002D3CA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hyperlink r:id="rId13" w:tgtFrame="_blank" w:history="1">
        <w:r w:rsidRPr="00EA1829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1308/2013</w:t>
        </w:r>
      </w:hyperlink>
      <w:r w:rsidRPr="00EA182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05806CF" w14:textId="0410A637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2.2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Komisijas 2016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gada 18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maija</w:t>
      </w:r>
      <w:r w:rsidR="005A3D4D" w:rsidRPr="00EA1829">
        <w:rPr>
          <w:rFonts w:ascii="Times New Roman" w:hAnsi="Times New Roman" w:cs="Times New Roman"/>
          <w:sz w:val="28"/>
          <w:szCs w:val="28"/>
        </w:rPr>
        <w:t xml:space="preserve"> Īstenošanas r</w:t>
      </w:r>
      <w:r w:rsidRPr="00EA1829">
        <w:rPr>
          <w:rFonts w:ascii="Times New Roman" w:hAnsi="Times New Roman" w:cs="Times New Roman"/>
          <w:sz w:val="28"/>
          <w:szCs w:val="28"/>
        </w:rPr>
        <w:t>egulā (ES)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2016/1240, ar ko paredz noteikumus par to, kā</w:t>
      </w:r>
      <w:r w:rsidR="005A3D4D" w:rsidRPr="00EA1829">
        <w:rPr>
          <w:rFonts w:ascii="Times New Roman" w:hAnsi="Times New Roman" w:cs="Times New Roman"/>
          <w:sz w:val="28"/>
          <w:szCs w:val="28"/>
        </w:rPr>
        <w:t xml:space="preserve"> Eiropas Parlamenta un Padomes r</w:t>
      </w:r>
      <w:r w:rsidRPr="00EA1829">
        <w:rPr>
          <w:rFonts w:ascii="Times New Roman" w:hAnsi="Times New Roman" w:cs="Times New Roman"/>
          <w:sz w:val="28"/>
          <w:szCs w:val="28"/>
        </w:rPr>
        <w:t>egulu (ES)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1308/2013 piemēro attiecībā uz valsts intervenci un privātās uzglabāšanas atbalstu</w:t>
      </w:r>
      <w:r w:rsidR="005A3D4D" w:rsidRPr="00EA1829">
        <w:rPr>
          <w:rFonts w:ascii="Times New Roman" w:hAnsi="Times New Roman" w:cs="Times New Roman"/>
          <w:sz w:val="28"/>
          <w:szCs w:val="28"/>
        </w:rPr>
        <w:t xml:space="preserve"> (turpmāk – regula </w:t>
      </w:r>
      <w:r w:rsidR="0082712A" w:rsidRPr="00EA1829">
        <w:rPr>
          <w:rFonts w:ascii="Times New Roman" w:hAnsi="Times New Roman" w:cs="Times New Roman"/>
          <w:sz w:val="28"/>
          <w:szCs w:val="28"/>
        </w:rPr>
        <w:t>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82712A" w:rsidRPr="00EA1829">
        <w:rPr>
          <w:rFonts w:ascii="Times New Roman" w:hAnsi="Times New Roman" w:cs="Times New Roman"/>
          <w:sz w:val="28"/>
          <w:szCs w:val="28"/>
        </w:rPr>
        <w:t>2016/1240</w:t>
      </w:r>
      <w:r w:rsidR="002D3CA2">
        <w:rPr>
          <w:rFonts w:ascii="Times New Roman" w:hAnsi="Times New Roman" w:cs="Times New Roman"/>
          <w:sz w:val="28"/>
          <w:szCs w:val="28"/>
        </w:rPr>
        <w:t>)</w:t>
      </w:r>
      <w:r w:rsidR="005A3D4D" w:rsidRPr="00EA182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5806D0" w14:textId="2111CF18" w:rsidR="00B42372" w:rsidRPr="00170BD1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0BD1">
        <w:rPr>
          <w:rFonts w:ascii="Times New Roman" w:hAnsi="Times New Roman" w:cs="Times New Roman"/>
          <w:spacing w:val="-2"/>
          <w:sz w:val="28"/>
          <w:szCs w:val="28"/>
        </w:rPr>
        <w:t>2.3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5A3D4D" w:rsidRPr="00170BD1">
        <w:rPr>
          <w:rFonts w:ascii="Times New Roman" w:hAnsi="Times New Roman" w:cs="Times New Roman"/>
          <w:spacing w:val="-2"/>
          <w:sz w:val="28"/>
          <w:szCs w:val="28"/>
        </w:rPr>
        <w:t>Komisijas 2016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5A3D4D" w:rsidRPr="00170BD1">
        <w:rPr>
          <w:rFonts w:ascii="Times New Roman" w:hAnsi="Times New Roman" w:cs="Times New Roman"/>
          <w:spacing w:val="-2"/>
          <w:sz w:val="28"/>
          <w:szCs w:val="28"/>
        </w:rPr>
        <w:t>gada 18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5A3D4D" w:rsidRPr="00170BD1">
        <w:rPr>
          <w:rFonts w:ascii="Times New Roman" w:hAnsi="Times New Roman" w:cs="Times New Roman"/>
          <w:spacing w:val="-2"/>
          <w:sz w:val="28"/>
          <w:szCs w:val="28"/>
        </w:rPr>
        <w:t>maija Deleģētajā r</w:t>
      </w:r>
      <w:r w:rsidR="00B13BED" w:rsidRPr="00170BD1">
        <w:rPr>
          <w:rFonts w:ascii="Times New Roman" w:hAnsi="Times New Roman" w:cs="Times New Roman"/>
          <w:spacing w:val="-2"/>
          <w:sz w:val="28"/>
          <w:szCs w:val="28"/>
        </w:rPr>
        <w:t>egulā (ES) Nr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B13BED" w:rsidRPr="00170BD1">
        <w:rPr>
          <w:rFonts w:ascii="Times New Roman" w:hAnsi="Times New Roman" w:cs="Times New Roman"/>
          <w:spacing w:val="-2"/>
          <w:sz w:val="28"/>
          <w:szCs w:val="28"/>
        </w:rPr>
        <w:t>2016/1238</w:t>
      </w:r>
      <w:r w:rsidR="0082712A" w:rsidRPr="00170BD1">
        <w:rPr>
          <w:rFonts w:ascii="Times New Roman" w:hAnsi="Times New Roman" w:cs="Times New Roman"/>
          <w:spacing w:val="-2"/>
          <w:sz w:val="28"/>
          <w:szCs w:val="28"/>
        </w:rPr>
        <w:t>, ar ko Eiropas Parlamenta un Padomes regulu (ES) Nr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82712A" w:rsidRPr="00170BD1">
        <w:rPr>
          <w:rFonts w:ascii="Times New Roman" w:hAnsi="Times New Roman" w:cs="Times New Roman"/>
          <w:spacing w:val="-2"/>
          <w:sz w:val="28"/>
          <w:szCs w:val="28"/>
        </w:rPr>
        <w:t>1308/2013 papildina attiecībā uz valsts intervenci un privātās uzglabāšanas atbalstu (turpmāk – regula Nr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82712A" w:rsidRPr="00170BD1">
        <w:rPr>
          <w:rFonts w:ascii="Times New Roman" w:hAnsi="Times New Roman" w:cs="Times New Roman"/>
          <w:spacing w:val="-2"/>
          <w:sz w:val="28"/>
          <w:szCs w:val="28"/>
        </w:rPr>
        <w:t>2016/1238)</w:t>
      </w:r>
      <w:r w:rsidR="00B42372" w:rsidRPr="00170BD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205806D1" w14:textId="014D61AA" w:rsidR="007549B7" w:rsidRPr="00EA1829" w:rsidRDefault="007549B7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2.</w:t>
      </w:r>
      <w:r w:rsidR="00CD233C" w:rsidRPr="00EA1829">
        <w:rPr>
          <w:rFonts w:ascii="Times New Roman" w:hAnsi="Times New Roman" w:cs="Times New Roman"/>
          <w:sz w:val="28"/>
          <w:szCs w:val="28"/>
        </w:rPr>
        <w:t>4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Komisijas 2014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gada 11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marta Deleģēt</w:t>
      </w:r>
      <w:r w:rsidR="005946A0" w:rsidRPr="00EA1829">
        <w:rPr>
          <w:rFonts w:ascii="Times New Roman" w:hAnsi="Times New Roman" w:cs="Times New Roman"/>
          <w:sz w:val="28"/>
          <w:szCs w:val="28"/>
        </w:rPr>
        <w:t>ajā</w:t>
      </w:r>
      <w:r w:rsidRPr="00EA1829">
        <w:rPr>
          <w:rFonts w:ascii="Times New Roman" w:hAnsi="Times New Roman" w:cs="Times New Roman"/>
          <w:sz w:val="28"/>
          <w:szCs w:val="28"/>
        </w:rPr>
        <w:t xml:space="preserve"> regul</w:t>
      </w:r>
      <w:r w:rsidR="005946A0" w:rsidRPr="00EA1829">
        <w:rPr>
          <w:rFonts w:ascii="Times New Roman" w:hAnsi="Times New Roman" w:cs="Times New Roman"/>
          <w:sz w:val="28"/>
          <w:szCs w:val="28"/>
        </w:rPr>
        <w:t>ā</w:t>
      </w:r>
      <w:r w:rsidRPr="00EA1829">
        <w:rPr>
          <w:rFonts w:ascii="Times New Roman" w:hAnsi="Times New Roman" w:cs="Times New Roman"/>
          <w:sz w:val="28"/>
          <w:szCs w:val="28"/>
        </w:rPr>
        <w:t xml:space="preserve"> (ES)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907/2014, ar ko papildina Eiropas Parlamenta un Padomes Regulu (ES)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 xml:space="preserve">1306/2013 attiecībā uz maksājumu aģentūrām un citām iestādēm, finanšu pārvaldību, grāmatojumu noskaidrošanu, nodrošinājumu un </w:t>
      </w:r>
      <w:proofErr w:type="spellStart"/>
      <w:r w:rsidRPr="00EA1829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EA1829">
        <w:rPr>
          <w:rFonts w:ascii="Times New Roman" w:hAnsi="Times New Roman" w:cs="Times New Roman"/>
          <w:sz w:val="28"/>
          <w:szCs w:val="28"/>
        </w:rPr>
        <w:t xml:space="preserve"> izmantošanu (turpmāk – regula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907/2014)</w:t>
      </w:r>
      <w:r w:rsidR="005946A0" w:rsidRPr="00EA1829">
        <w:rPr>
          <w:rFonts w:ascii="Times New Roman" w:hAnsi="Times New Roman" w:cs="Times New Roman"/>
          <w:sz w:val="28"/>
          <w:szCs w:val="28"/>
        </w:rPr>
        <w:t>;</w:t>
      </w:r>
    </w:p>
    <w:p w14:paraId="205806D2" w14:textId="23F78BC5" w:rsidR="002D6AD4" w:rsidRPr="00EA1829" w:rsidRDefault="002D6AD4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2.5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Komisijas 2014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gada 4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septembra Īstenošanas regul</w:t>
      </w:r>
      <w:r w:rsidR="005946A0" w:rsidRPr="00EA1829">
        <w:rPr>
          <w:rFonts w:ascii="Times New Roman" w:hAnsi="Times New Roman" w:cs="Times New Roman"/>
          <w:sz w:val="28"/>
          <w:szCs w:val="28"/>
        </w:rPr>
        <w:t>ā</w:t>
      </w:r>
      <w:r w:rsidRPr="00EA1829">
        <w:rPr>
          <w:rFonts w:ascii="Times New Roman" w:hAnsi="Times New Roman" w:cs="Times New Roman"/>
          <w:sz w:val="28"/>
          <w:szCs w:val="28"/>
        </w:rPr>
        <w:t xml:space="preserve"> (ES)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948/2014, ar ko atļauj sausā vājpiena privātu uzglabāšanu un veic atbalsta summas iepriekšēju noteikšanu (turpmāk – regula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948/2014).</w:t>
      </w:r>
    </w:p>
    <w:p w14:paraId="205806D3" w14:textId="77777777" w:rsidR="002D6AD4" w:rsidRPr="00EA1829" w:rsidRDefault="002D6AD4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6D4" w14:textId="73E737DE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-526963"/>
      <w:bookmarkStart w:id="7" w:name="p3"/>
      <w:bookmarkEnd w:id="6"/>
      <w:bookmarkEnd w:id="7"/>
      <w:r w:rsidRPr="00EA182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Intervences pasākumi ir:</w:t>
      </w:r>
    </w:p>
    <w:p w14:paraId="205806D5" w14:textId="2D5CCC88" w:rsidR="00EC397B" w:rsidRPr="00170BD1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BD1">
        <w:rPr>
          <w:rFonts w:ascii="Times New Roman" w:hAnsi="Times New Roman" w:cs="Times New Roman"/>
          <w:sz w:val="28"/>
          <w:szCs w:val="28"/>
        </w:rPr>
        <w:t>3.1</w:t>
      </w:r>
      <w:r w:rsidR="002D3CA2" w:rsidRPr="00170BD1">
        <w:rPr>
          <w:rFonts w:ascii="Times New Roman" w:hAnsi="Times New Roman" w:cs="Times New Roman"/>
          <w:sz w:val="28"/>
          <w:szCs w:val="28"/>
        </w:rPr>
        <w:t>. </w:t>
      </w:r>
      <w:r w:rsidRPr="00170BD1">
        <w:rPr>
          <w:rFonts w:ascii="Times New Roman" w:hAnsi="Times New Roman" w:cs="Times New Roman"/>
          <w:sz w:val="28"/>
          <w:szCs w:val="28"/>
        </w:rPr>
        <w:t>regulas Nr</w:t>
      </w:r>
      <w:r w:rsidR="002D3CA2" w:rsidRPr="00170BD1">
        <w:rPr>
          <w:rFonts w:ascii="Times New Roman" w:hAnsi="Times New Roman" w:cs="Times New Roman"/>
          <w:sz w:val="28"/>
          <w:szCs w:val="28"/>
        </w:rPr>
        <w:t>. </w:t>
      </w:r>
      <w:r w:rsidRPr="00170BD1">
        <w:rPr>
          <w:rFonts w:ascii="Times New Roman" w:hAnsi="Times New Roman" w:cs="Times New Roman"/>
          <w:sz w:val="28"/>
          <w:szCs w:val="28"/>
        </w:rPr>
        <w:t>1308/2013 11</w:t>
      </w:r>
      <w:r w:rsidR="002D3CA2" w:rsidRPr="00170BD1">
        <w:rPr>
          <w:rFonts w:ascii="Times New Roman" w:hAnsi="Times New Roman" w:cs="Times New Roman"/>
          <w:sz w:val="28"/>
          <w:szCs w:val="28"/>
        </w:rPr>
        <w:t>. </w:t>
      </w:r>
      <w:r w:rsidRPr="00170BD1">
        <w:rPr>
          <w:rFonts w:ascii="Times New Roman" w:hAnsi="Times New Roman" w:cs="Times New Roman"/>
          <w:sz w:val="28"/>
          <w:szCs w:val="28"/>
        </w:rPr>
        <w:t>pantā minēto produktu iepirkums intervencē;</w:t>
      </w:r>
    </w:p>
    <w:p w14:paraId="205806D6" w14:textId="7D48AB08" w:rsidR="00EC397B" w:rsidRPr="00170BD1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0BD1">
        <w:rPr>
          <w:rFonts w:ascii="Times New Roman" w:hAnsi="Times New Roman" w:cs="Times New Roman"/>
          <w:spacing w:val="-2"/>
          <w:sz w:val="28"/>
          <w:szCs w:val="28"/>
        </w:rPr>
        <w:t>3.2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170BD1">
        <w:rPr>
          <w:rFonts w:ascii="Times New Roman" w:hAnsi="Times New Roman" w:cs="Times New Roman"/>
          <w:spacing w:val="-2"/>
          <w:sz w:val="28"/>
          <w:szCs w:val="28"/>
        </w:rPr>
        <w:t>regulas Nr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170BD1">
        <w:rPr>
          <w:rFonts w:ascii="Times New Roman" w:hAnsi="Times New Roman" w:cs="Times New Roman"/>
          <w:spacing w:val="-2"/>
          <w:sz w:val="28"/>
          <w:szCs w:val="28"/>
        </w:rPr>
        <w:t>1308/2013 17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170BD1">
        <w:rPr>
          <w:rFonts w:ascii="Times New Roman" w:hAnsi="Times New Roman" w:cs="Times New Roman"/>
          <w:spacing w:val="-2"/>
          <w:sz w:val="28"/>
          <w:szCs w:val="28"/>
        </w:rPr>
        <w:t>pantā minēto produktu privāta uzglabāšana;</w:t>
      </w:r>
    </w:p>
    <w:p w14:paraId="205806D7" w14:textId="0B0B3F5E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3.3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noteiktu produktu iepirkums intervencē vai to privāt</w:t>
      </w:r>
      <w:r w:rsidR="00170BD1">
        <w:rPr>
          <w:rFonts w:ascii="Times New Roman" w:hAnsi="Times New Roman" w:cs="Times New Roman"/>
          <w:sz w:val="28"/>
          <w:szCs w:val="28"/>
        </w:rPr>
        <w:t>a</w:t>
      </w:r>
      <w:r w:rsidRPr="00EA1829">
        <w:rPr>
          <w:rFonts w:ascii="Times New Roman" w:hAnsi="Times New Roman" w:cs="Times New Roman"/>
          <w:sz w:val="28"/>
          <w:szCs w:val="28"/>
        </w:rPr>
        <w:t xml:space="preserve"> uzglabāšana tirgus traucējumu gadījumā saskaņā ar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1308/2013 219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pantu.</w:t>
      </w:r>
    </w:p>
    <w:p w14:paraId="205806D8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6D9" w14:textId="2382153D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-571568"/>
      <w:bookmarkStart w:id="9" w:name="p4"/>
      <w:bookmarkEnd w:id="8"/>
      <w:bookmarkEnd w:id="9"/>
      <w:r w:rsidRPr="00EA1829">
        <w:rPr>
          <w:rFonts w:ascii="Times New Roman" w:hAnsi="Times New Roman" w:cs="Times New Roman"/>
          <w:sz w:val="28"/>
          <w:szCs w:val="28"/>
        </w:rPr>
        <w:t>4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Lauku atbalsta dienests</w:t>
      </w:r>
      <w:r w:rsidR="003817A8" w:rsidRPr="00EA1829">
        <w:rPr>
          <w:rFonts w:ascii="Times New Roman" w:hAnsi="Times New Roman" w:cs="Times New Roman"/>
          <w:sz w:val="28"/>
          <w:szCs w:val="28"/>
        </w:rPr>
        <w:t xml:space="preserve"> pilda</w:t>
      </w:r>
      <w:r w:rsidRPr="00EA1829">
        <w:rPr>
          <w:rFonts w:ascii="Times New Roman" w:hAnsi="Times New Roman" w:cs="Times New Roman"/>
          <w:sz w:val="28"/>
          <w:szCs w:val="28"/>
        </w:rPr>
        <w:t>:</w:t>
      </w:r>
    </w:p>
    <w:p w14:paraId="205806DA" w14:textId="6F3DB1D5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4.1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3817A8" w:rsidRPr="00EA1829">
        <w:rPr>
          <w:rFonts w:ascii="Times New Roman" w:hAnsi="Times New Roman" w:cs="Times New Roman"/>
          <w:sz w:val="28"/>
          <w:szCs w:val="28"/>
        </w:rPr>
        <w:t>regulā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3817A8" w:rsidRPr="00EA1829">
        <w:rPr>
          <w:rFonts w:ascii="Times New Roman" w:hAnsi="Times New Roman" w:cs="Times New Roman"/>
          <w:sz w:val="28"/>
          <w:szCs w:val="28"/>
        </w:rPr>
        <w:t>2016/1238 un regulā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3817A8" w:rsidRPr="00EA1829">
        <w:rPr>
          <w:rFonts w:ascii="Times New Roman" w:hAnsi="Times New Roman" w:cs="Times New Roman"/>
          <w:sz w:val="28"/>
          <w:szCs w:val="28"/>
        </w:rPr>
        <w:t>2016/1240 min</w:t>
      </w:r>
      <w:r w:rsidR="003C08D5" w:rsidRPr="00EA1829">
        <w:rPr>
          <w:rFonts w:ascii="Times New Roman" w:hAnsi="Times New Roman" w:cs="Times New Roman"/>
          <w:sz w:val="28"/>
          <w:szCs w:val="28"/>
        </w:rPr>
        <w:t>ētās</w:t>
      </w:r>
      <w:r w:rsidR="003817A8"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="00E54D89" w:rsidRPr="00EA1829">
        <w:rPr>
          <w:rFonts w:ascii="Times New Roman" w:hAnsi="Times New Roman" w:cs="Times New Roman"/>
          <w:sz w:val="28"/>
          <w:szCs w:val="28"/>
        </w:rPr>
        <w:t>maksājumu</w:t>
      </w:r>
      <w:r w:rsidR="003817A8"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Pr="00EA1829">
        <w:rPr>
          <w:rFonts w:ascii="Times New Roman" w:hAnsi="Times New Roman" w:cs="Times New Roman"/>
          <w:sz w:val="28"/>
          <w:szCs w:val="28"/>
        </w:rPr>
        <w:t>aģentūra</w:t>
      </w:r>
      <w:r w:rsidR="003817A8" w:rsidRPr="00EA1829">
        <w:rPr>
          <w:rFonts w:ascii="Times New Roman" w:hAnsi="Times New Roman" w:cs="Times New Roman"/>
          <w:sz w:val="28"/>
          <w:szCs w:val="28"/>
        </w:rPr>
        <w:t>s funkcijas;</w:t>
      </w:r>
      <w:r w:rsidRPr="00EA18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806DB" w14:textId="7DBF9956" w:rsidR="003817A8" w:rsidRPr="00170BD1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0BD1">
        <w:rPr>
          <w:rFonts w:ascii="Times New Roman" w:hAnsi="Times New Roman" w:cs="Times New Roman"/>
          <w:spacing w:val="-2"/>
          <w:sz w:val="28"/>
          <w:szCs w:val="28"/>
        </w:rPr>
        <w:t>4.2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170BD1">
        <w:rPr>
          <w:rFonts w:ascii="Times New Roman" w:hAnsi="Times New Roman" w:cs="Times New Roman"/>
          <w:spacing w:val="-2"/>
          <w:sz w:val="28"/>
          <w:szCs w:val="28"/>
        </w:rPr>
        <w:t>regul</w:t>
      </w:r>
      <w:r w:rsidR="009D2407" w:rsidRPr="00170BD1">
        <w:rPr>
          <w:rFonts w:ascii="Times New Roman" w:hAnsi="Times New Roman" w:cs="Times New Roman"/>
          <w:spacing w:val="-2"/>
          <w:sz w:val="28"/>
          <w:szCs w:val="28"/>
        </w:rPr>
        <w:t>as</w:t>
      </w:r>
      <w:r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 Nr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2016/1238 IV</w:t>
      </w:r>
      <w:r w:rsidR="00297677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pielikuma I</w:t>
      </w:r>
      <w:r w:rsidR="009B518B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daļas 5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9B518B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un 6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punk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t</w:t>
      </w:r>
      <w:r w:rsidR="00FC7ADF" w:rsidRPr="00170BD1">
        <w:rPr>
          <w:rFonts w:ascii="Times New Roman" w:hAnsi="Times New Roman" w:cs="Times New Roman"/>
          <w:spacing w:val="-2"/>
          <w:sz w:val="28"/>
          <w:szCs w:val="28"/>
        </w:rPr>
        <w:t>ā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, IV</w:t>
      </w:r>
      <w:r w:rsidR="005946A0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pielikuma III</w:t>
      </w:r>
      <w:r w:rsidR="009B518B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daļas 1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punkta </w:t>
      </w:r>
      <w:r w:rsidR="00EA1829" w:rsidRPr="00170BD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b</w:t>
      </w:r>
      <w:r w:rsidR="00EA1829" w:rsidRPr="00170BD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D2407" w:rsidRPr="00170BD1">
        <w:rPr>
          <w:rFonts w:ascii="Times New Roman" w:hAnsi="Times New Roman" w:cs="Times New Roman"/>
          <w:spacing w:val="-2"/>
          <w:sz w:val="28"/>
          <w:szCs w:val="28"/>
        </w:rPr>
        <w:t>apakšpunktā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, IV</w:t>
      </w:r>
      <w:r w:rsidR="00297677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pielikuma III</w:t>
      </w:r>
      <w:r w:rsidR="009B518B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daļas 1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punkta </w:t>
      </w:r>
      <w:r w:rsidR="00EA1829" w:rsidRPr="00170BD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d</w:t>
      </w:r>
      <w:r w:rsidR="00EA1829" w:rsidRPr="00170BD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D2407" w:rsidRPr="00170BD1">
        <w:rPr>
          <w:rFonts w:ascii="Times New Roman" w:hAnsi="Times New Roman" w:cs="Times New Roman"/>
          <w:spacing w:val="-2"/>
          <w:sz w:val="28"/>
          <w:szCs w:val="28"/>
        </w:rPr>
        <w:t>apakšpunktā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37C2A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 IV</w:t>
      </w:r>
      <w:r w:rsidR="009B518B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37C2A" w:rsidRPr="00170BD1">
        <w:rPr>
          <w:rFonts w:ascii="Times New Roman" w:hAnsi="Times New Roman" w:cs="Times New Roman"/>
          <w:spacing w:val="-2"/>
          <w:sz w:val="28"/>
          <w:szCs w:val="28"/>
        </w:rPr>
        <w:t>pielikuma</w:t>
      </w:r>
      <w:r w:rsidR="00AE3479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37C2A" w:rsidRPr="00170BD1">
        <w:rPr>
          <w:rFonts w:ascii="Times New Roman" w:hAnsi="Times New Roman" w:cs="Times New Roman"/>
          <w:spacing w:val="-2"/>
          <w:sz w:val="28"/>
          <w:szCs w:val="28"/>
        </w:rPr>
        <w:t>III</w:t>
      </w:r>
      <w:r w:rsidR="009D2407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37C2A" w:rsidRPr="00170BD1">
        <w:rPr>
          <w:rFonts w:ascii="Times New Roman" w:hAnsi="Times New Roman" w:cs="Times New Roman"/>
          <w:spacing w:val="-2"/>
          <w:sz w:val="28"/>
          <w:szCs w:val="28"/>
        </w:rPr>
        <w:t>daļas 2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737C2A" w:rsidRPr="00170BD1">
        <w:rPr>
          <w:rFonts w:ascii="Times New Roman" w:hAnsi="Times New Roman" w:cs="Times New Roman"/>
          <w:spacing w:val="-2"/>
          <w:sz w:val="28"/>
          <w:szCs w:val="28"/>
        </w:rPr>
        <w:t>punktā,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 V</w:t>
      </w:r>
      <w:r w:rsidR="009B518B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pielikuma I</w:t>
      </w:r>
      <w:r w:rsidR="005946A0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daļas 5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9B518B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un 6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3D3608" w:rsidRPr="00170BD1">
        <w:rPr>
          <w:rFonts w:ascii="Times New Roman" w:hAnsi="Times New Roman" w:cs="Times New Roman"/>
          <w:spacing w:val="-2"/>
          <w:sz w:val="28"/>
          <w:szCs w:val="28"/>
        </w:rPr>
        <w:t>punkt</w:t>
      </w:r>
      <w:r w:rsidR="00FC7ADF" w:rsidRPr="00170BD1">
        <w:rPr>
          <w:rFonts w:ascii="Times New Roman" w:hAnsi="Times New Roman" w:cs="Times New Roman"/>
          <w:spacing w:val="-2"/>
          <w:sz w:val="28"/>
          <w:szCs w:val="28"/>
        </w:rPr>
        <w:t>ā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, V</w:t>
      </w:r>
      <w:r w:rsidR="009B518B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pielikuma III</w:t>
      </w:r>
      <w:r w:rsidR="00297677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daļas 1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punkta </w:t>
      </w:r>
      <w:r w:rsidR="00EA1829" w:rsidRPr="00170BD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b</w:t>
      </w:r>
      <w:r w:rsidR="00EA1829" w:rsidRPr="00170BD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9D2407" w:rsidRPr="00170BD1">
        <w:rPr>
          <w:rFonts w:ascii="Times New Roman" w:hAnsi="Times New Roman" w:cs="Times New Roman"/>
          <w:spacing w:val="-2"/>
          <w:sz w:val="28"/>
          <w:szCs w:val="28"/>
        </w:rPr>
        <w:t> apakšpunktā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, V</w:t>
      </w:r>
      <w:r w:rsidR="005946A0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pielikuma III</w:t>
      </w:r>
      <w:r w:rsidR="009D2407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daļas 1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punkta </w:t>
      </w:r>
      <w:r w:rsidR="00EA1829" w:rsidRPr="00170BD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d</w:t>
      </w:r>
      <w:r w:rsidR="00EA1829" w:rsidRPr="00170BD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9D2407" w:rsidRPr="00170BD1">
        <w:rPr>
          <w:rFonts w:ascii="Times New Roman" w:hAnsi="Times New Roman" w:cs="Times New Roman"/>
          <w:spacing w:val="-2"/>
          <w:sz w:val="28"/>
          <w:szCs w:val="28"/>
        </w:rPr>
        <w:t> apakšpunktā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, VI</w:t>
      </w:r>
      <w:r w:rsidR="00297677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pielikuma IV</w:t>
      </w:r>
      <w:r w:rsidR="00297677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daļas </w:t>
      </w:r>
      <w:r w:rsidR="00EA1829" w:rsidRPr="00170BD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b</w:t>
      </w:r>
      <w:r w:rsidR="00EA1829" w:rsidRPr="00170BD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9D2407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punkta 3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ie</w:t>
      </w:r>
      <w:r w:rsidR="00FC7ADF" w:rsidRPr="00170BD1">
        <w:rPr>
          <w:rFonts w:ascii="Times New Roman" w:hAnsi="Times New Roman" w:cs="Times New Roman"/>
          <w:spacing w:val="-2"/>
          <w:sz w:val="28"/>
          <w:szCs w:val="28"/>
        </w:rPr>
        <w:t>daļā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 un VI</w:t>
      </w:r>
      <w:r w:rsidR="009B518B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pielikuma VI</w:t>
      </w:r>
      <w:r w:rsidR="009B518B" w:rsidRPr="00170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daļas </w:t>
      </w:r>
      <w:r w:rsidR="00EA1829" w:rsidRPr="00170BD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c</w:t>
      </w:r>
      <w:r w:rsidR="00EA1829" w:rsidRPr="00170BD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 punkta 3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iedaļ</w:t>
      </w:r>
      <w:r w:rsidR="00FC3A4C" w:rsidRPr="00170BD1">
        <w:rPr>
          <w:rFonts w:ascii="Times New Roman" w:hAnsi="Times New Roman" w:cs="Times New Roman"/>
          <w:spacing w:val="-2"/>
          <w:sz w:val="28"/>
          <w:szCs w:val="28"/>
        </w:rPr>
        <w:t>ā,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46A0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kā arī 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>regul</w:t>
      </w:r>
      <w:r w:rsidR="009D2407" w:rsidRPr="00170BD1">
        <w:rPr>
          <w:rFonts w:ascii="Times New Roman" w:hAnsi="Times New Roman" w:cs="Times New Roman"/>
          <w:spacing w:val="-2"/>
          <w:sz w:val="28"/>
          <w:szCs w:val="28"/>
        </w:rPr>
        <w:t>as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 Nr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D46D24" w:rsidRPr="00170BD1">
        <w:rPr>
          <w:rFonts w:ascii="Times New Roman" w:hAnsi="Times New Roman" w:cs="Times New Roman"/>
          <w:spacing w:val="-2"/>
          <w:sz w:val="28"/>
          <w:szCs w:val="28"/>
        </w:rPr>
        <w:t>2016/1240 47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D46D24" w:rsidRPr="00170BD1">
        <w:rPr>
          <w:rFonts w:ascii="Times New Roman" w:hAnsi="Times New Roman" w:cs="Times New Roman"/>
          <w:spacing w:val="-2"/>
          <w:sz w:val="28"/>
          <w:szCs w:val="28"/>
        </w:rPr>
        <w:t>panta</w:t>
      </w:r>
      <w:r w:rsidR="00FC7ADF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 2</w:t>
      </w:r>
      <w:r w:rsidR="002D3CA2" w:rsidRPr="00170BD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BB1525" w:rsidRPr="00170BD1">
        <w:rPr>
          <w:rFonts w:ascii="Times New Roman" w:hAnsi="Times New Roman" w:cs="Times New Roman"/>
          <w:spacing w:val="-2"/>
          <w:sz w:val="28"/>
          <w:szCs w:val="28"/>
        </w:rPr>
        <w:t>punktā</w:t>
      </w:r>
      <w:r w:rsidR="00CD233C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C08D5" w:rsidRPr="00170BD1">
        <w:rPr>
          <w:rFonts w:ascii="Times New Roman" w:hAnsi="Times New Roman" w:cs="Times New Roman"/>
          <w:spacing w:val="-2"/>
          <w:sz w:val="28"/>
          <w:szCs w:val="28"/>
        </w:rPr>
        <w:t xml:space="preserve">minētās kompetentās iestādes funkcijas; </w:t>
      </w:r>
    </w:p>
    <w:p w14:paraId="205806DC" w14:textId="0DE0BB5E" w:rsidR="002D6AD4" w:rsidRPr="00EA1829" w:rsidRDefault="002D6AD4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4.3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948/2014 3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panta 3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punktā minētās par pārbaudi atbildīgās iestādes funkcijas.</w:t>
      </w:r>
    </w:p>
    <w:p w14:paraId="7D73921B" w14:textId="77777777" w:rsidR="002D3CA2" w:rsidRPr="00EA1829" w:rsidRDefault="002D3CA2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-571569"/>
      <w:bookmarkStart w:id="11" w:name="p5"/>
      <w:bookmarkEnd w:id="10"/>
      <w:bookmarkEnd w:id="11"/>
    </w:p>
    <w:p w14:paraId="205806DE" w14:textId="42AA9EA0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5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Pārtikas un veterinārais dienests saistībā ar intervences pasākumiem pēc Lauku atbalsta dienesta rakstiska pieprasījuma:</w:t>
      </w:r>
    </w:p>
    <w:p w14:paraId="205806DF" w14:textId="1DEC1EA9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5.1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 xml:space="preserve">novērtē intervences noliktavu atbilstību </w:t>
      </w:r>
      <w:r w:rsidR="002819DF" w:rsidRPr="00EA1829">
        <w:rPr>
          <w:rFonts w:ascii="Times New Roman" w:hAnsi="Times New Roman" w:cs="Times New Roman"/>
          <w:sz w:val="28"/>
          <w:szCs w:val="28"/>
        </w:rPr>
        <w:t>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2819DF" w:rsidRPr="00EA1829">
        <w:rPr>
          <w:rFonts w:ascii="Times New Roman" w:hAnsi="Times New Roman" w:cs="Times New Roman"/>
          <w:sz w:val="28"/>
          <w:szCs w:val="28"/>
        </w:rPr>
        <w:t xml:space="preserve">2016/1238 </w:t>
      </w:r>
      <w:r w:rsidR="00614B78" w:rsidRPr="00EA1829">
        <w:rPr>
          <w:rFonts w:ascii="Times New Roman" w:hAnsi="Times New Roman" w:cs="Times New Roman"/>
          <w:sz w:val="28"/>
          <w:szCs w:val="28"/>
        </w:rPr>
        <w:t>III</w:t>
      </w:r>
      <w:r w:rsidR="005946A0" w:rsidRPr="00EA1829">
        <w:rPr>
          <w:rFonts w:ascii="Times New Roman" w:hAnsi="Times New Roman" w:cs="Times New Roman"/>
          <w:sz w:val="28"/>
          <w:szCs w:val="28"/>
        </w:rPr>
        <w:t> </w:t>
      </w:r>
      <w:r w:rsidR="00614B78" w:rsidRPr="00EA1829">
        <w:rPr>
          <w:rFonts w:ascii="Times New Roman" w:hAnsi="Times New Roman" w:cs="Times New Roman"/>
          <w:sz w:val="28"/>
          <w:szCs w:val="28"/>
        </w:rPr>
        <w:t>nodaļā</w:t>
      </w:r>
      <w:r w:rsidR="000B41A2"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Pr="00EA1829">
        <w:rPr>
          <w:rFonts w:ascii="Times New Roman" w:hAnsi="Times New Roman" w:cs="Times New Roman"/>
          <w:sz w:val="28"/>
          <w:szCs w:val="28"/>
        </w:rPr>
        <w:t>minētajām prasībām;</w:t>
      </w:r>
    </w:p>
    <w:p w14:paraId="205806E0" w14:textId="6B0B365B" w:rsidR="009D0514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5.2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7E1B62" w:rsidRPr="00EA1829">
        <w:rPr>
          <w:rFonts w:ascii="Times New Roman" w:hAnsi="Times New Roman" w:cs="Times New Roman"/>
          <w:sz w:val="28"/>
          <w:szCs w:val="28"/>
        </w:rPr>
        <w:t>piedalās pārbaudēs produktu privātās uzglabāšanas vietās</w:t>
      </w:r>
      <w:r w:rsidR="009D0514" w:rsidRPr="00EA1829">
        <w:rPr>
          <w:rFonts w:ascii="Times New Roman" w:hAnsi="Times New Roman" w:cs="Times New Roman"/>
          <w:sz w:val="28"/>
          <w:szCs w:val="28"/>
        </w:rPr>
        <w:t xml:space="preserve"> un izvērtē produktu uzglabāšanas atbilstību </w:t>
      </w:r>
      <w:r w:rsidR="00886A31" w:rsidRPr="00EA1829">
        <w:rPr>
          <w:rFonts w:ascii="Times New Roman" w:hAnsi="Times New Roman" w:cs="Times New Roman"/>
          <w:sz w:val="28"/>
          <w:szCs w:val="28"/>
        </w:rPr>
        <w:t>prasībām</w:t>
      </w:r>
      <w:r w:rsidR="00886A31">
        <w:rPr>
          <w:rFonts w:ascii="Times New Roman" w:hAnsi="Times New Roman" w:cs="Times New Roman"/>
          <w:sz w:val="28"/>
          <w:szCs w:val="28"/>
        </w:rPr>
        <w:t xml:space="preserve">, kas </w:t>
      </w:r>
      <w:proofErr w:type="gramStart"/>
      <w:r w:rsidR="00886A31" w:rsidRPr="00EA1829">
        <w:rPr>
          <w:rFonts w:ascii="Times New Roman" w:hAnsi="Times New Roman" w:cs="Times New Roman"/>
          <w:sz w:val="28"/>
          <w:szCs w:val="28"/>
        </w:rPr>
        <w:t>noteikta</w:t>
      </w:r>
      <w:r w:rsidR="00886A31">
        <w:rPr>
          <w:rFonts w:ascii="Times New Roman" w:hAnsi="Times New Roman" w:cs="Times New Roman"/>
          <w:sz w:val="28"/>
          <w:szCs w:val="28"/>
        </w:rPr>
        <w:t xml:space="preserve">s </w:t>
      </w:r>
      <w:r w:rsidR="009D0514" w:rsidRPr="00EA1829">
        <w:rPr>
          <w:rFonts w:ascii="Times New Roman" w:hAnsi="Times New Roman" w:cs="Times New Roman"/>
          <w:sz w:val="28"/>
          <w:szCs w:val="28"/>
        </w:rPr>
        <w:t>tieši piemērojam</w:t>
      </w:r>
      <w:r w:rsidR="00170C89" w:rsidRPr="00EA1829">
        <w:rPr>
          <w:rFonts w:ascii="Times New Roman" w:hAnsi="Times New Roman" w:cs="Times New Roman"/>
          <w:sz w:val="28"/>
          <w:szCs w:val="28"/>
        </w:rPr>
        <w:t>os</w:t>
      </w:r>
      <w:r w:rsidR="009D0514" w:rsidRPr="00EA1829">
        <w:rPr>
          <w:rFonts w:ascii="Times New Roman" w:hAnsi="Times New Roman" w:cs="Times New Roman"/>
          <w:sz w:val="28"/>
          <w:szCs w:val="28"/>
        </w:rPr>
        <w:t xml:space="preserve"> Eiropas Savienības normatīvaj</w:t>
      </w:r>
      <w:r w:rsidR="00170C89" w:rsidRPr="00EA1829">
        <w:rPr>
          <w:rFonts w:ascii="Times New Roman" w:hAnsi="Times New Roman" w:cs="Times New Roman"/>
          <w:sz w:val="28"/>
          <w:szCs w:val="28"/>
        </w:rPr>
        <w:t>os</w:t>
      </w:r>
      <w:r w:rsidR="009D0514" w:rsidRPr="00EA1829">
        <w:rPr>
          <w:rFonts w:ascii="Times New Roman" w:hAnsi="Times New Roman" w:cs="Times New Roman"/>
          <w:sz w:val="28"/>
          <w:szCs w:val="28"/>
        </w:rPr>
        <w:t xml:space="preserve"> akt</w:t>
      </w:r>
      <w:r w:rsidR="00170C89" w:rsidRPr="00EA1829">
        <w:rPr>
          <w:rFonts w:ascii="Times New Roman" w:hAnsi="Times New Roman" w:cs="Times New Roman"/>
          <w:sz w:val="28"/>
          <w:szCs w:val="28"/>
        </w:rPr>
        <w:t>os</w:t>
      </w:r>
      <w:r w:rsidR="009D0514" w:rsidRPr="00EA1829">
        <w:rPr>
          <w:rFonts w:ascii="Times New Roman" w:hAnsi="Times New Roman" w:cs="Times New Roman"/>
          <w:sz w:val="28"/>
          <w:szCs w:val="28"/>
        </w:rPr>
        <w:t xml:space="preserve"> par privāto uzglabāšanu</w:t>
      </w:r>
      <w:proofErr w:type="gramEnd"/>
      <w:r w:rsidR="009D0514" w:rsidRPr="00EA1829">
        <w:rPr>
          <w:rFonts w:ascii="Times New Roman" w:hAnsi="Times New Roman" w:cs="Times New Roman"/>
          <w:sz w:val="28"/>
          <w:szCs w:val="28"/>
        </w:rPr>
        <w:t>;</w:t>
      </w:r>
    </w:p>
    <w:p w14:paraId="205806E1" w14:textId="68EF8612" w:rsidR="002D6AD4" w:rsidRPr="004862F9" w:rsidRDefault="009D0514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862F9">
        <w:rPr>
          <w:rFonts w:ascii="Times New Roman" w:hAnsi="Times New Roman" w:cs="Times New Roman"/>
          <w:spacing w:val="-2"/>
          <w:sz w:val="28"/>
          <w:szCs w:val="28"/>
        </w:rPr>
        <w:t>5.3</w:t>
      </w:r>
      <w:r w:rsidR="002D3CA2" w:rsidRPr="004862F9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672D6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ņem intervencei pieteikto un iepirkto produktu paraugus un privātā uzglabāšanā novietoto produktu paraugus, nosūta tos laboratoriskai izmeklēšanai </w:t>
      </w:r>
      <w:r w:rsidR="004333F4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uz 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>Pārtikas drošības, dzīvnieku veselības un vides zinātnisk</w:t>
      </w:r>
      <w:r w:rsidR="004333F4" w:rsidRPr="004862F9">
        <w:rPr>
          <w:rFonts w:ascii="Times New Roman" w:hAnsi="Times New Roman" w:cs="Times New Roman"/>
          <w:spacing w:val="-2"/>
          <w:sz w:val="28"/>
          <w:szCs w:val="28"/>
        </w:rPr>
        <w:t>o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 institūt</w:t>
      </w:r>
      <w:r w:rsidR="004333F4" w:rsidRPr="004862F9">
        <w:rPr>
          <w:rFonts w:ascii="Times New Roman" w:hAnsi="Times New Roman" w:cs="Times New Roman"/>
          <w:spacing w:val="-2"/>
          <w:sz w:val="28"/>
          <w:szCs w:val="28"/>
        </w:rPr>
        <w:t>u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1829" w:rsidRPr="004862F9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>BIOR</w:t>
      </w:r>
      <w:r w:rsidR="00EA1829" w:rsidRPr="004862F9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8817F0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 (turpmāk – institūts)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, kā arī </w:t>
      </w:r>
      <w:r w:rsidR="00C80B3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sniedz 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Lauku atbalsta dienestam </w:t>
      </w:r>
      <w:r w:rsidR="00C80B31" w:rsidRPr="004862F9">
        <w:rPr>
          <w:rFonts w:ascii="Times New Roman" w:hAnsi="Times New Roman" w:cs="Times New Roman"/>
          <w:spacing w:val="-2"/>
          <w:sz w:val="28"/>
          <w:szCs w:val="28"/>
        </w:rPr>
        <w:t>atzinumu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 par </w:t>
      </w:r>
      <w:r w:rsidR="008D7B94" w:rsidRPr="004862F9">
        <w:rPr>
          <w:rFonts w:ascii="Times New Roman" w:hAnsi="Times New Roman" w:cs="Times New Roman"/>
          <w:spacing w:val="-2"/>
          <w:sz w:val="28"/>
          <w:szCs w:val="28"/>
        </w:rPr>
        <w:t>regulas Nr</w:t>
      </w:r>
      <w:r w:rsidR="002D3CA2" w:rsidRPr="004862F9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8D7B94" w:rsidRPr="004862F9">
        <w:rPr>
          <w:rFonts w:ascii="Times New Roman" w:hAnsi="Times New Roman" w:cs="Times New Roman"/>
          <w:spacing w:val="-2"/>
          <w:sz w:val="28"/>
          <w:szCs w:val="28"/>
        </w:rPr>
        <w:t>1308/2013 11</w:t>
      </w:r>
      <w:r w:rsidR="002D3CA2" w:rsidRPr="004862F9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8D7B94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pantā 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minēto produktu atbilstību </w:t>
      </w:r>
      <w:r w:rsidR="00886A3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prasībām, kas noteiktas 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Eiropas Savienības </w:t>
      </w:r>
      <w:r w:rsidR="00E16409" w:rsidRPr="004862F9">
        <w:rPr>
          <w:rFonts w:ascii="Times New Roman" w:hAnsi="Times New Roman" w:cs="Times New Roman"/>
          <w:spacing w:val="-2"/>
          <w:sz w:val="28"/>
          <w:szCs w:val="28"/>
        </w:rPr>
        <w:t>tieši piemērojam</w:t>
      </w:r>
      <w:r w:rsidR="004333F4" w:rsidRPr="004862F9">
        <w:rPr>
          <w:rFonts w:ascii="Times New Roman" w:hAnsi="Times New Roman" w:cs="Times New Roman"/>
          <w:spacing w:val="-2"/>
          <w:sz w:val="28"/>
          <w:szCs w:val="28"/>
        </w:rPr>
        <w:t>os</w:t>
      </w:r>
      <w:r w:rsidR="00E16409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>normatīv</w:t>
      </w:r>
      <w:r w:rsidR="00E16409" w:rsidRPr="004862F9">
        <w:rPr>
          <w:rFonts w:ascii="Times New Roman" w:hAnsi="Times New Roman" w:cs="Times New Roman"/>
          <w:spacing w:val="-2"/>
          <w:sz w:val="28"/>
          <w:szCs w:val="28"/>
        </w:rPr>
        <w:t>aj</w:t>
      </w:r>
      <w:r w:rsidR="004333F4" w:rsidRPr="004862F9">
        <w:rPr>
          <w:rFonts w:ascii="Times New Roman" w:hAnsi="Times New Roman" w:cs="Times New Roman"/>
          <w:spacing w:val="-2"/>
          <w:sz w:val="28"/>
          <w:szCs w:val="28"/>
        </w:rPr>
        <w:t>os</w:t>
      </w:r>
      <w:r w:rsidR="00E16409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>akt</w:t>
      </w:r>
      <w:r w:rsidR="004333F4" w:rsidRPr="004862F9">
        <w:rPr>
          <w:rFonts w:ascii="Times New Roman" w:hAnsi="Times New Roman" w:cs="Times New Roman"/>
          <w:spacing w:val="-2"/>
          <w:sz w:val="28"/>
          <w:szCs w:val="28"/>
        </w:rPr>
        <w:t>os</w:t>
      </w:r>
      <w:r w:rsidR="00E16409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par </w:t>
      </w:r>
      <w:r w:rsidR="000A1B1C" w:rsidRPr="004862F9">
        <w:rPr>
          <w:rFonts w:ascii="Times New Roman" w:hAnsi="Times New Roman" w:cs="Times New Roman"/>
          <w:spacing w:val="-2"/>
          <w:sz w:val="28"/>
          <w:szCs w:val="28"/>
        </w:rPr>
        <w:t>iepirkumu intervencē</w:t>
      </w:r>
      <w:r w:rsidR="00886A31" w:rsidRPr="004862F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170C89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un par </w:t>
      </w:r>
      <w:r w:rsidR="008D7B94" w:rsidRPr="004862F9">
        <w:rPr>
          <w:rFonts w:ascii="Times New Roman" w:hAnsi="Times New Roman" w:cs="Times New Roman"/>
          <w:spacing w:val="-2"/>
          <w:sz w:val="28"/>
          <w:szCs w:val="28"/>
        </w:rPr>
        <w:t>regulas Nr</w:t>
      </w:r>
      <w:r w:rsidR="002D3CA2" w:rsidRPr="004862F9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8D7B94" w:rsidRPr="004862F9">
        <w:rPr>
          <w:rFonts w:ascii="Times New Roman" w:hAnsi="Times New Roman" w:cs="Times New Roman"/>
          <w:spacing w:val="-2"/>
          <w:sz w:val="28"/>
          <w:szCs w:val="28"/>
        </w:rPr>
        <w:t>1308/2013 17</w:t>
      </w:r>
      <w:r w:rsidR="002D3CA2" w:rsidRPr="004862F9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8D7B94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pantā 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minēto produktu atbilstību </w:t>
      </w:r>
      <w:r w:rsidR="00886A3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prasībām, kas noteiktas 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Eiropas Savienības </w:t>
      </w:r>
      <w:r w:rsidR="00E16409" w:rsidRPr="004862F9">
        <w:rPr>
          <w:rFonts w:ascii="Times New Roman" w:hAnsi="Times New Roman" w:cs="Times New Roman"/>
          <w:spacing w:val="-2"/>
          <w:sz w:val="28"/>
          <w:szCs w:val="28"/>
        </w:rPr>
        <w:t>tieši piemērojam</w:t>
      </w:r>
      <w:r w:rsidR="009D2407" w:rsidRPr="004862F9">
        <w:rPr>
          <w:rFonts w:ascii="Times New Roman" w:hAnsi="Times New Roman" w:cs="Times New Roman"/>
          <w:spacing w:val="-2"/>
          <w:sz w:val="28"/>
          <w:szCs w:val="28"/>
        </w:rPr>
        <w:t>os</w:t>
      </w:r>
      <w:r w:rsidR="00E16409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>normatīva</w:t>
      </w:r>
      <w:r w:rsidR="009D2407" w:rsidRPr="004862F9">
        <w:rPr>
          <w:rFonts w:ascii="Times New Roman" w:hAnsi="Times New Roman" w:cs="Times New Roman"/>
          <w:spacing w:val="-2"/>
          <w:sz w:val="28"/>
          <w:szCs w:val="28"/>
        </w:rPr>
        <w:t>jos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 akt</w:t>
      </w:r>
      <w:r w:rsidR="009D2407" w:rsidRPr="004862F9">
        <w:rPr>
          <w:rFonts w:ascii="Times New Roman" w:hAnsi="Times New Roman" w:cs="Times New Roman"/>
          <w:spacing w:val="-2"/>
          <w:sz w:val="28"/>
          <w:szCs w:val="28"/>
        </w:rPr>
        <w:t>os</w:t>
      </w:r>
      <w:r w:rsidR="00ED5B31" w:rsidRPr="004862F9">
        <w:rPr>
          <w:rFonts w:ascii="Times New Roman" w:hAnsi="Times New Roman" w:cs="Times New Roman"/>
          <w:spacing w:val="-2"/>
          <w:sz w:val="28"/>
          <w:szCs w:val="28"/>
        </w:rPr>
        <w:t xml:space="preserve"> par privāto uzglabāšanu</w:t>
      </w:r>
      <w:r w:rsidR="008D7B94" w:rsidRPr="004862F9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205806E2" w14:textId="330FC2B8" w:rsidR="00EC397B" w:rsidRPr="00EA1829" w:rsidRDefault="002D6AD4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5.4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1D08BF">
        <w:rPr>
          <w:rFonts w:ascii="Times New Roman" w:hAnsi="Times New Roman" w:cs="Times New Roman"/>
          <w:sz w:val="28"/>
          <w:szCs w:val="28"/>
        </w:rPr>
        <w:t xml:space="preserve">ņem </w:t>
      </w:r>
      <w:r w:rsidRPr="00EA1829">
        <w:rPr>
          <w:rFonts w:ascii="Times New Roman" w:hAnsi="Times New Roman" w:cs="Times New Roman"/>
          <w:sz w:val="28"/>
          <w:szCs w:val="28"/>
        </w:rPr>
        <w:t>intervencē piedāvāt</w:t>
      </w:r>
      <w:r w:rsidR="001D08BF">
        <w:rPr>
          <w:rFonts w:ascii="Times New Roman" w:hAnsi="Times New Roman" w:cs="Times New Roman"/>
          <w:sz w:val="28"/>
          <w:szCs w:val="28"/>
        </w:rPr>
        <w:t>ās</w:t>
      </w:r>
      <w:r w:rsidRPr="00EA1829">
        <w:rPr>
          <w:rFonts w:ascii="Times New Roman" w:hAnsi="Times New Roman" w:cs="Times New Roman"/>
          <w:sz w:val="28"/>
          <w:szCs w:val="28"/>
        </w:rPr>
        <w:t xml:space="preserve"> labība</w:t>
      </w:r>
      <w:r w:rsidR="001D08BF">
        <w:rPr>
          <w:rFonts w:ascii="Times New Roman" w:hAnsi="Times New Roman" w:cs="Times New Roman"/>
          <w:sz w:val="28"/>
          <w:szCs w:val="28"/>
        </w:rPr>
        <w:t>s</w:t>
      </w:r>
      <w:r w:rsidRPr="00EA1829">
        <w:rPr>
          <w:rFonts w:ascii="Times New Roman" w:hAnsi="Times New Roman" w:cs="Times New Roman"/>
          <w:sz w:val="28"/>
          <w:szCs w:val="28"/>
        </w:rPr>
        <w:t xml:space="preserve"> paraugus</w:t>
      </w:r>
      <w:r w:rsidR="005946A0" w:rsidRPr="00EA1829">
        <w:rPr>
          <w:rFonts w:ascii="Times New Roman" w:hAnsi="Times New Roman" w:cs="Times New Roman"/>
          <w:sz w:val="28"/>
          <w:szCs w:val="28"/>
        </w:rPr>
        <w:t xml:space="preserve"> piesārņojuma kontrolei</w:t>
      </w:r>
      <w:r w:rsidRPr="00EA1829">
        <w:rPr>
          <w:rFonts w:ascii="Times New Roman" w:hAnsi="Times New Roman" w:cs="Times New Roman"/>
          <w:sz w:val="28"/>
          <w:szCs w:val="28"/>
        </w:rPr>
        <w:t>, pamatojoties uz riska analīzi atbilstoši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2016/1238 V</w:t>
      </w:r>
      <w:r w:rsidR="009B518B">
        <w:rPr>
          <w:rFonts w:ascii="Times New Roman" w:hAnsi="Times New Roman" w:cs="Times New Roman"/>
          <w:sz w:val="28"/>
          <w:szCs w:val="28"/>
        </w:rPr>
        <w:t> </w:t>
      </w:r>
      <w:r w:rsidRPr="00EA1829">
        <w:rPr>
          <w:rFonts w:ascii="Times New Roman" w:hAnsi="Times New Roman" w:cs="Times New Roman"/>
          <w:sz w:val="28"/>
          <w:szCs w:val="28"/>
        </w:rPr>
        <w:t>pielikuma I</w:t>
      </w:r>
      <w:r w:rsidR="009B518B">
        <w:rPr>
          <w:rFonts w:ascii="Times New Roman" w:hAnsi="Times New Roman" w:cs="Times New Roman"/>
          <w:sz w:val="28"/>
          <w:szCs w:val="28"/>
        </w:rPr>
        <w:t> </w:t>
      </w:r>
      <w:r w:rsidRPr="00EA1829">
        <w:rPr>
          <w:rFonts w:ascii="Times New Roman" w:hAnsi="Times New Roman" w:cs="Times New Roman"/>
          <w:sz w:val="28"/>
          <w:szCs w:val="28"/>
        </w:rPr>
        <w:t>daļas 3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punktam</w:t>
      </w:r>
      <w:r w:rsidR="005946A0" w:rsidRPr="00EA1829">
        <w:rPr>
          <w:rFonts w:ascii="Times New Roman" w:hAnsi="Times New Roman" w:cs="Times New Roman"/>
          <w:sz w:val="28"/>
          <w:szCs w:val="28"/>
        </w:rPr>
        <w:t>;</w:t>
      </w:r>
    </w:p>
    <w:p w14:paraId="205806E3" w14:textId="2153911C" w:rsidR="00F514C2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5.</w:t>
      </w:r>
      <w:r w:rsidR="002D6AD4" w:rsidRPr="00EA1829">
        <w:rPr>
          <w:rFonts w:ascii="Times New Roman" w:hAnsi="Times New Roman" w:cs="Times New Roman"/>
          <w:sz w:val="28"/>
          <w:szCs w:val="28"/>
        </w:rPr>
        <w:t>5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C80B31" w:rsidRPr="00EA1829">
        <w:rPr>
          <w:rFonts w:ascii="Times New Roman" w:hAnsi="Times New Roman" w:cs="Times New Roman"/>
          <w:sz w:val="28"/>
          <w:szCs w:val="28"/>
        </w:rPr>
        <w:t>novērtē intervencē piedāvātās liellopu gaļas atbilstību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C80B31" w:rsidRPr="00EA1829">
        <w:rPr>
          <w:rFonts w:ascii="Times New Roman" w:hAnsi="Times New Roman" w:cs="Times New Roman"/>
          <w:sz w:val="28"/>
          <w:szCs w:val="28"/>
        </w:rPr>
        <w:t>2016/1240 III</w:t>
      </w:r>
      <w:r w:rsidR="009D2407" w:rsidRPr="00EA1829">
        <w:rPr>
          <w:rFonts w:ascii="Times New Roman" w:hAnsi="Times New Roman" w:cs="Times New Roman"/>
          <w:sz w:val="28"/>
          <w:szCs w:val="28"/>
        </w:rPr>
        <w:t> </w:t>
      </w:r>
      <w:r w:rsidR="00F514C2" w:rsidRPr="00EA1829">
        <w:rPr>
          <w:rFonts w:ascii="Times New Roman" w:hAnsi="Times New Roman" w:cs="Times New Roman"/>
          <w:sz w:val="28"/>
          <w:szCs w:val="28"/>
        </w:rPr>
        <w:t>pielikum</w:t>
      </w:r>
      <w:r w:rsidR="004862F9">
        <w:rPr>
          <w:rFonts w:ascii="Times New Roman" w:hAnsi="Times New Roman" w:cs="Times New Roman"/>
          <w:sz w:val="28"/>
          <w:szCs w:val="28"/>
        </w:rPr>
        <w:t>ā</w:t>
      </w:r>
      <w:r w:rsidR="00F514C2" w:rsidRPr="00EA1829">
        <w:rPr>
          <w:rFonts w:ascii="Times New Roman" w:hAnsi="Times New Roman" w:cs="Times New Roman"/>
          <w:sz w:val="28"/>
          <w:szCs w:val="28"/>
        </w:rPr>
        <w:t xml:space="preserve"> un regulas </w:t>
      </w:r>
      <w:r w:rsidR="008D7B94" w:rsidRPr="00EA1829">
        <w:rPr>
          <w:rFonts w:ascii="Times New Roman" w:hAnsi="Times New Roman" w:cs="Times New Roman"/>
          <w:sz w:val="28"/>
          <w:szCs w:val="28"/>
        </w:rPr>
        <w:t>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F514C2" w:rsidRPr="00EA1829">
        <w:rPr>
          <w:rFonts w:ascii="Times New Roman" w:hAnsi="Times New Roman" w:cs="Times New Roman"/>
          <w:sz w:val="28"/>
          <w:szCs w:val="28"/>
        </w:rPr>
        <w:t>2016/1238 III</w:t>
      </w:r>
      <w:r w:rsidR="009D2407" w:rsidRPr="00EA1829">
        <w:rPr>
          <w:rFonts w:ascii="Times New Roman" w:hAnsi="Times New Roman" w:cs="Times New Roman"/>
          <w:sz w:val="28"/>
          <w:szCs w:val="28"/>
        </w:rPr>
        <w:t> </w:t>
      </w:r>
      <w:r w:rsidR="00F514C2" w:rsidRPr="00EA1829">
        <w:rPr>
          <w:rFonts w:ascii="Times New Roman" w:hAnsi="Times New Roman" w:cs="Times New Roman"/>
          <w:sz w:val="28"/>
          <w:szCs w:val="28"/>
        </w:rPr>
        <w:t>pielikum</w:t>
      </w:r>
      <w:r w:rsidR="004862F9">
        <w:rPr>
          <w:rFonts w:ascii="Times New Roman" w:hAnsi="Times New Roman" w:cs="Times New Roman"/>
          <w:sz w:val="28"/>
          <w:szCs w:val="28"/>
        </w:rPr>
        <w:t xml:space="preserve">ā </w:t>
      </w:r>
      <w:r w:rsidR="004862F9" w:rsidRPr="00EA1829">
        <w:rPr>
          <w:rFonts w:ascii="Times New Roman" w:hAnsi="Times New Roman" w:cs="Times New Roman"/>
          <w:sz w:val="28"/>
          <w:szCs w:val="28"/>
        </w:rPr>
        <w:t>minētajām</w:t>
      </w:r>
      <w:r w:rsidR="00F514C2" w:rsidRPr="00EA1829">
        <w:rPr>
          <w:rFonts w:ascii="Times New Roman" w:hAnsi="Times New Roman" w:cs="Times New Roman"/>
          <w:sz w:val="28"/>
          <w:szCs w:val="28"/>
        </w:rPr>
        <w:t xml:space="preserve"> prasībām</w:t>
      </w:r>
      <w:r w:rsidR="00A161F5" w:rsidRPr="00EA1829">
        <w:rPr>
          <w:rFonts w:ascii="Times New Roman" w:hAnsi="Times New Roman" w:cs="Times New Roman"/>
          <w:sz w:val="28"/>
          <w:szCs w:val="28"/>
        </w:rPr>
        <w:t>, kā arī</w:t>
      </w:r>
      <w:r w:rsidR="00F514C2" w:rsidRPr="00EA1829">
        <w:rPr>
          <w:rFonts w:ascii="Times New Roman" w:hAnsi="Times New Roman" w:cs="Times New Roman"/>
          <w:sz w:val="28"/>
          <w:szCs w:val="28"/>
        </w:rPr>
        <w:t xml:space="preserve"> privātai uzglabāšanai pieteiktās gaļas atbilstību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B204BA" w:rsidRPr="00EA1829">
        <w:rPr>
          <w:rFonts w:ascii="Times New Roman" w:hAnsi="Times New Roman" w:cs="Times New Roman"/>
          <w:sz w:val="28"/>
          <w:szCs w:val="28"/>
        </w:rPr>
        <w:t>2016/1238</w:t>
      </w:r>
      <w:r w:rsidR="00F514C2" w:rsidRPr="00EA1829">
        <w:rPr>
          <w:rFonts w:ascii="Times New Roman" w:hAnsi="Times New Roman" w:cs="Times New Roman"/>
          <w:sz w:val="28"/>
          <w:szCs w:val="28"/>
        </w:rPr>
        <w:t xml:space="preserve"> VI</w:t>
      </w:r>
      <w:r w:rsidR="009D2407" w:rsidRPr="00EA1829">
        <w:rPr>
          <w:rFonts w:ascii="Times New Roman" w:hAnsi="Times New Roman" w:cs="Times New Roman"/>
          <w:sz w:val="28"/>
          <w:szCs w:val="28"/>
        </w:rPr>
        <w:t> pielikuma</w:t>
      </w:r>
      <w:r w:rsidR="00F514C2"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="009D2407" w:rsidRPr="00EA1829">
        <w:rPr>
          <w:rFonts w:ascii="Times New Roman" w:hAnsi="Times New Roman" w:cs="Times New Roman"/>
          <w:sz w:val="28"/>
          <w:szCs w:val="28"/>
        </w:rPr>
        <w:t>III </w:t>
      </w:r>
      <w:r w:rsidR="00F514C2" w:rsidRPr="00EA1829">
        <w:rPr>
          <w:rFonts w:ascii="Times New Roman" w:hAnsi="Times New Roman" w:cs="Times New Roman"/>
          <w:sz w:val="28"/>
          <w:szCs w:val="28"/>
        </w:rPr>
        <w:t>daļ</w:t>
      </w:r>
      <w:r w:rsidR="004862F9">
        <w:rPr>
          <w:rFonts w:ascii="Times New Roman" w:hAnsi="Times New Roman" w:cs="Times New Roman"/>
          <w:sz w:val="28"/>
          <w:szCs w:val="28"/>
        </w:rPr>
        <w:t xml:space="preserve">ā </w:t>
      </w:r>
      <w:r w:rsidR="004862F9" w:rsidRPr="00EA1829">
        <w:rPr>
          <w:rFonts w:ascii="Times New Roman" w:hAnsi="Times New Roman" w:cs="Times New Roman"/>
          <w:sz w:val="28"/>
          <w:szCs w:val="28"/>
        </w:rPr>
        <w:t>minētajām</w:t>
      </w:r>
      <w:r w:rsidR="004862F9">
        <w:rPr>
          <w:rFonts w:ascii="Times New Roman" w:hAnsi="Times New Roman" w:cs="Times New Roman"/>
          <w:sz w:val="28"/>
          <w:szCs w:val="28"/>
        </w:rPr>
        <w:t xml:space="preserve"> </w:t>
      </w:r>
      <w:r w:rsidR="00F514C2" w:rsidRPr="00EA1829">
        <w:rPr>
          <w:rFonts w:ascii="Times New Roman" w:hAnsi="Times New Roman" w:cs="Times New Roman"/>
          <w:sz w:val="28"/>
          <w:szCs w:val="28"/>
        </w:rPr>
        <w:t>prasībām, uzrauga gaļas sadalīšanu atbilstoši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F514C2" w:rsidRPr="00EA1829">
        <w:rPr>
          <w:rFonts w:ascii="Times New Roman" w:hAnsi="Times New Roman" w:cs="Times New Roman"/>
          <w:sz w:val="28"/>
          <w:szCs w:val="28"/>
        </w:rPr>
        <w:t>2016/1240 III</w:t>
      </w:r>
      <w:r w:rsidR="00D921E7">
        <w:rPr>
          <w:rFonts w:ascii="Times New Roman" w:hAnsi="Times New Roman" w:cs="Times New Roman"/>
          <w:sz w:val="28"/>
          <w:szCs w:val="28"/>
        </w:rPr>
        <w:t> </w:t>
      </w:r>
      <w:r w:rsidR="00F514C2" w:rsidRPr="00EA1829">
        <w:rPr>
          <w:rFonts w:ascii="Times New Roman" w:hAnsi="Times New Roman" w:cs="Times New Roman"/>
          <w:sz w:val="28"/>
          <w:szCs w:val="28"/>
        </w:rPr>
        <w:t xml:space="preserve">pielikuma </w:t>
      </w:r>
      <w:r w:rsidR="002D3CA2">
        <w:rPr>
          <w:rFonts w:ascii="Times New Roman" w:hAnsi="Times New Roman" w:cs="Times New Roman"/>
          <w:sz w:val="28"/>
          <w:szCs w:val="28"/>
        </w:rPr>
        <w:t>III</w:t>
      </w:r>
      <w:r w:rsidR="00F514C2" w:rsidRPr="00EA1829">
        <w:rPr>
          <w:rFonts w:ascii="Times New Roman" w:hAnsi="Times New Roman" w:cs="Times New Roman"/>
          <w:sz w:val="28"/>
          <w:szCs w:val="28"/>
        </w:rPr>
        <w:t xml:space="preserve"> un IV</w:t>
      </w:r>
      <w:r w:rsidR="009B518B">
        <w:rPr>
          <w:rFonts w:ascii="Times New Roman" w:hAnsi="Times New Roman" w:cs="Times New Roman"/>
          <w:sz w:val="28"/>
          <w:szCs w:val="28"/>
        </w:rPr>
        <w:t> </w:t>
      </w:r>
      <w:r w:rsidR="00F514C2" w:rsidRPr="00EA1829">
        <w:rPr>
          <w:rFonts w:ascii="Times New Roman" w:hAnsi="Times New Roman" w:cs="Times New Roman"/>
          <w:sz w:val="28"/>
          <w:szCs w:val="28"/>
        </w:rPr>
        <w:t>daļ</w:t>
      </w:r>
      <w:r w:rsidR="004862F9">
        <w:rPr>
          <w:rFonts w:ascii="Times New Roman" w:hAnsi="Times New Roman" w:cs="Times New Roman"/>
          <w:sz w:val="28"/>
          <w:szCs w:val="28"/>
        </w:rPr>
        <w:t xml:space="preserve">ā </w:t>
      </w:r>
      <w:r w:rsidR="004862F9" w:rsidRPr="00EA1829">
        <w:rPr>
          <w:rFonts w:ascii="Times New Roman" w:hAnsi="Times New Roman" w:cs="Times New Roman"/>
          <w:sz w:val="28"/>
          <w:szCs w:val="28"/>
        </w:rPr>
        <w:lastRenderedPageBreak/>
        <w:t>minēta</w:t>
      </w:r>
      <w:r w:rsidR="004862F9">
        <w:rPr>
          <w:rFonts w:ascii="Times New Roman" w:hAnsi="Times New Roman" w:cs="Times New Roman"/>
          <w:sz w:val="28"/>
          <w:szCs w:val="28"/>
        </w:rPr>
        <w:t>jie</w:t>
      </w:r>
      <w:r w:rsidR="004862F9" w:rsidRPr="00EA1829">
        <w:rPr>
          <w:rFonts w:ascii="Times New Roman" w:hAnsi="Times New Roman" w:cs="Times New Roman"/>
          <w:sz w:val="28"/>
          <w:szCs w:val="28"/>
        </w:rPr>
        <w:t>m</w:t>
      </w:r>
      <w:r w:rsidR="00F514C2" w:rsidRPr="00EA1829">
        <w:rPr>
          <w:rFonts w:ascii="Times New Roman" w:hAnsi="Times New Roman" w:cs="Times New Roman"/>
          <w:sz w:val="28"/>
          <w:szCs w:val="28"/>
        </w:rPr>
        <w:t xml:space="preserve"> nosacījumiem</w:t>
      </w:r>
      <w:r w:rsidR="00A161F5" w:rsidRPr="00EA1829">
        <w:rPr>
          <w:rFonts w:ascii="Times New Roman" w:hAnsi="Times New Roman" w:cs="Times New Roman"/>
          <w:sz w:val="28"/>
          <w:szCs w:val="28"/>
        </w:rPr>
        <w:t xml:space="preserve">, </w:t>
      </w:r>
      <w:r w:rsidRPr="00EA1829">
        <w:rPr>
          <w:rFonts w:ascii="Times New Roman" w:hAnsi="Times New Roman" w:cs="Times New Roman"/>
          <w:sz w:val="28"/>
          <w:szCs w:val="28"/>
        </w:rPr>
        <w:t>novērtē gaļas atbilstību Eiropas Savienības Kombinētās nomenklatūras preču kodiem</w:t>
      </w:r>
      <w:r w:rsidR="00A161F5" w:rsidRPr="00EA1829">
        <w:rPr>
          <w:rFonts w:ascii="Times New Roman" w:hAnsi="Times New Roman" w:cs="Times New Roman"/>
          <w:sz w:val="28"/>
          <w:szCs w:val="28"/>
        </w:rPr>
        <w:t xml:space="preserve"> un</w:t>
      </w:r>
      <w:r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="009D2407" w:rsidRPr="00EA1829">
        <w:rPr>
          <w:rFonts w:ascii="Times New Roman" w:hAnsi="Times New Roman" w:cs="Times New Roman"/>
          <w:sz w:val="28"/>
          <w:szCs w:val="28"/>
        </w:rPr>
        <w:t xml:space="preserve">par šīm pārbaudēm </w:t>
      </w:r>
      <w:r w:rsidRPr="00EA1829">
        <w:rPr>
          <w:rFonts w:ascii="Times New Roman" w:hAnsi="Times New Roman" w:cs="Times New Roman"/>
          <w:sz w:val="28"/>
          <w:szCs w:val="28"/>
        </w:rPr>
        <w:t>sagatav</w:t>
      </w:r>
      <w:r w:rsidR="004862F9">
        <w:rPr>
          <w:rFonts w:ascii="Times New Roman" w:hAnsi="Times New Roman" w:cs="Times New Roman"/>
          <w:sz w:val="28"/>
          <w:szCs w:val="28"/>
        </w:rPr>
        <w:t>ot</w:t>
      </w:r>
      <w:r w:rsidRPr="00EA1829">
        <w:rPr>
          <w:rFonts w:ascii="Times New Roman" w:hAnsi="Times New Roman" w:cs="Times New Roman"/>
          <w:sz w:val="28"/>
          <w:szCs w:val="28"/>
        </w:rPr>
        <w:t>o protokolu iesniedz Lauku atbalsta dienestā</w:t>
      </w:r>
      <w:r w:rsidR="00A161F5" w:rsidRPr="00EA1829">
        <w:rPr>
          <w:rFonts w:ascii="Times New Roman" w:hAnsi="Times New Roman" w:cs="Times New Roman"/>
          <w:sz w:val="28"/>
          <w:szCs w:val="28"/>
        </w:rPr>
        <w:t>;</w:t>
      </w:r>
    </w:p>
    <w:p w14:paraId="205806E4" w14:textId="7F2195E9" w:rsidR="008E5D68" w:rsidRPr="00EA1829" w:rsidRDefault="00B34F72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5.</w:t>
      </w:r>
      <w:r w:rsidR="002D6AD4" w:rsidRPr="00EA1829">
        <w:rPr>
          <w:rFonts w:ascii="Times New Roman" w:hAnsi="Times New Roman" w:cs="Times New Roman"/>
          <w:sz w:val="28"/>
          <w:szCs w:val="28"/>
        </w:rPr>
        <w:t>6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8817F0" w:rsidRPr="00EA1829">
        <w:rPr>
          <w:rFonts w:ascii="Times New Roman" w:hAnsi="Times New Roman" w:cs="Times New Roman"/>
          <w:sz w:val="28"/>
          <w:szCs w:val="28"/>
        </w:rPr>
        <w:t>pamatoj</w:t>
      </w:r>
      <w:r w:rsidR="00BD4033" w:rsidRPr="00EA1829">
        <w:rPr>
          <w:rFonts w:ascii="Times New Roman" w:hAnsi="Times New Roman" w:cs="Times New Roman"/>
          <w:sz w:val="28"/>
          <w:szCs w:val="28"/>
        </w:rPr>
        <w:t xml:space="preserve">oties uz riska analīzi, veic neregulāras </w:t>
      </w:r>
      <w:r w:rsidR="00A161F5" w:rsidRPr="00EA1829">
        <w:rPr>
          <w:rFonts w:ascii="Times New Roman" w:hAnsi="Times New Roman" w:cs="Times New Roman"/>
          <w:sz w:val="28"/>
          <w:szCs w:val="28"/>
        </w:rPr>
        <w:t xml:space="preserve">vājpiena pulvera </w:t>
      </w:r>
      <w:r w:rsidR="00BD4033" w:rsidRPr="00EA1829">
        <w:rPr>
          <w:rFonts w:ascii="Times New Roman" w:hAnsi="Times New Roman" w:cs="Times New Roman"/>
          <w:sz w:val="28"/>
          <w:szCs w:val="28"/>
        </w:rPr>
        <w:t>pārbaudes</w:t>
      </w:r>
      <w:r w:rsidR="00CC2EA3"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="00BD4033" w:rsidRPr="00EA1829">
        <w:rPr>
          <w:rFonts w:ascii="Times New Roman" w:hAnsi="Times New Roman" w:cs="Times New Roman"/>
          <w:sz w:val="28"/>
          <w:szCs w:val="28"/>
        </w:rPr>
        <w:t xml:space="preserve">attiecībā uz paniņu </w:t>
      </w:r>
      <w:r w:rsidR="00CC2EA3" w:rsidRPr="00EA1829">
        <w:rPr>
          <w:rFonts w:ascii="Times New Roman" w:hAnsi="Times New Roman" w:cs="Times New Roman"/>
          <w:sz w:val="28"/>
          <w:szCs w:val="28"/>
        </w:rPr>
        <w:t>klātbūtni</w:t>
      </w:r>
      <w:r w:rsidR="00A161F5" w:rsidRPr="00EA1829">
        <w:rPr>
          <w:rFonts w:ascii="Times New Roman" w:hAnsi="Times New Roman" w:cs="Times New Roman"/>
          <w:sz w:val="28"/>
          <w:szCs w:val="28"/>
        </w:rPr>
        <w:t xml:space="preserve"> atbilstoši</w:t>
      </w:r>
      <w:r w:rsidR="00CC2EA3" w:rsidRPr="00EA1829">
        <w:rPr>
          <w:rFonts w:ascii="Times New Roman" w:hAnsi="Times New Roman" w:cs="Times New Roman"/>
          <w:sz w:val="28"/>
          <w:szCs w:val="28"/>
        </w:rPr>
        <w:t xml:space="preserve"> regulas</w:t>
      </w:r>
      <w:r w:rsidR="00BD4033" w:rsidRPr="00EA1829">
        <w:rPr>
          <w:rFonts w:ascii="Times New Roman" w:hAnsi="Times New Roman" w:cs="Times New Roman"/>
          <w:sz w:val="28"/>
          <w:szCs w:val="28"/>
        </w:rPr>
        <w:t xml:space="preserve">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BD4033" w:rsidRPr="00EA1829">
        <w:rPr>
          <w:rFonts w:ascii="Times New Roman" w:hAnsi="Times New Roman" w:cs="Times New Roman"/>
          <w:sz w:val="28"/>
          <w:szCs w:val="28"/>
        </w:rPr>
        <w:t>2016/1238 V</w:t>
      </w:r>
      <w:r w:rsidR="005946A0" w:rsidRPr="00EA1829">
        <w:rPr>
          <w:rFonts w:ascii="Times New Roman" w:hAnsi="Times New Roman" w:cs="Times New Roman"/>
          <w:sz w:val="28"/>
          <w:szCs w:val="28"/>
        </w:rPr>
        <w:t> </w:t>
      </w:r>
      <w:r w:rsidR="00BD4033" w:rsidRPr="00EA1829">
        <w:rPr>
          <w:rFonts w:ascii="Times New Roman" w:hAnsi="Times New Roman" w:cs="Times New Roman"/>
          <w:sz w:val="28"/>
          <w:szCs w:val="28"/>
        </w:rPr>
        <w:t>pielikuma II</w:t>
      </w:r>
      <w:r w:rsidR="009B518B">
        <w:rPr>
          <w:rFonts w:ascii="Times New Roman" w:hAnsi="Times New Roman" w:cs="Times New Roman"/>
          <w:sz w:val="28"/>
          <w:szCs w:val="28"/>
        </w:rPr>
        <w:t> </w:t>
      </w:r>
      <w:r w:rsidR="004862F9" w:rsidRPr="00EA1829">
        <w:rPr>
          <w:rFonts w:ascii="Times New Roman" w:hAnsi="Times New Roman" w:cs="Times New Roman"/>
          <w:sz w:val="28"/>
          <w:szCs w:val="28"/>
        </w:rPr>
        <w:t>daļ</w:t>
      </w:r>
      <w:r w:rsidR="004862F9">
        <w:rPr>
          <w:rFonts w:ascii="Times New Roman" w:hAnsi="Times New Roman" w:cs="Times New Roman"/>
          <w:sz w:val="28"/>
          <w:szCs w:val="28"/>
        </w:rPr>
        <w:t xml:space="preserve">ā </w:t>
      </w:r>
      <w:r w:rsidR="004862F9" w:rsidRPr="00EA1829">
        <w:rPr>
          <w:rFonts w:ascii="Times New Roman" w:hAnsi="Times New Roman" w:cs="Times New Roman"/>
          <w:sz w:val="28"/>
          <w:szCs w:val="28"/>
        </w:rPr>
        <w:t>minēta</w:t>
      </w:r>
      <w:r w:rsidR="004862F9">
        <w:rPr>
          <w:rFonts w:ascii="Times New Roman" w:hAnsi="Times New Roman" w:cs="Times New Roman"/>
          <w:sz w:val="28"/>
          <w:szCs w:val="28"/>
        </w:rPr>
        <w:t>jie</w:t>
      </w:r>
      <w:r w:rsidR="004862F9" w:rsidRPr="00EA1829">
        <w:rPr>
          <w:rFonts w:ascii="Times New Roman" w:hAnsi="Times New Roman" w:cs="Times New Roman"/>
          <w:sz w:val="28"/>
          <w:szCs w:val="28"/>
        </w:rPr>
        <w:t xml:space="preserve">m </w:t>
      </w:r>
      <w:r w:rsidR="008817F0" w:rsidRPr="00EA1829">
        <w:rPr>
          <w:rFonts w:ascii="Times New Roman" w:hAnsi="Times New Roman" w:cs="Times New Roman"/>
          <w:sz w:val="28"/>
          <w:szCs w:val="28"/>
        </w:rPr>
        <w:t>nosacījumiem</w:t>
      </w:r>
      <w:r w:rsidR="009B518B">
        <w:rPr>
          <w:rFonts w:ascii="Times New Roman" w:hAnsi="Times New Roman" w:cs="Times New Roman"/>
          <w:sz w:val="28"/>
          <w:szCs w:val="28"/>
        </w:rPr>
        <w:t>.</w:t>
      </w:r>
    </w:p>
    <w:p w14:paraId="205806E5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6E6" w14:textId="1064251D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-479910"/>
      <w:bookmarkStart w:id="13" w:name="p6"/>
      <w:bookmarkEnd w:id="12"/>
      <w:bookmarkEnd w:id="13"/>
      <w:r w:rsidRPr="00EA1829">
        <w:rPr>
          <w:rFonts w:ascii="Times New Roman" w:hAnsi="Times New Roman" w:cs="Times New Roman"/>
          <w:sz w:val="28"/>
          <w:szCs w:val="28"/>
        </w:rPr>
        <w:t>6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8817F0" w:rsidRPr="00EA1829">
        <w:rPr>
          <w:rFonts w:ascii="Times New Roman" w:hAnsi="Times New Roman" w:cs="Times New Roman"/>
          <w:sz w:val="28"/>
          <w:szCs w:val="28"/>
        </w:rPr>
        <w:t>I</w:t>
      </w:r>
      <w:r w:rsidRPr="00EA1829">
        <w:rPr>
          <w:rFonts w:ascii="Times New Roman" w:hAnsi="Times New Roman" w:cs="Times New Roman"/>
          <w:sz w:val="28"/>
          <w:szCs w:val="28"/>
        </w:rPr>
        <w:t>nstitūts:</w:t>
      </w:r>
    </w:p>
    <w:p w14:paraId="205806E7" w14:textId="60BF3059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6.1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FF3578" w:rsidRPr="00EA1829">
        <w:rPr>
          <w:rFonts w:ascii="Times New Roman" w:hAnsi="Times New Roman" w:cs="Times New Roman"/>
          <w:sz w:val="28"/>
          <w:szCs w:val="28"/>
        </w:rPr>
        <w:t xml:space="preserve">pilda </w:t>
      </w:r>
      <w:r w:rsidRPr="00EA1829">
        <w:rPr>
          <w:rFonts w:ascii="Times New Roman" w:hAnsi="Times New Roman" w:cs="Times New Roman"/>
          <w:sz w:val="28"/>
          <w:szCs w:val="28"/>
        </w:rPr>
        <w:t>references laboratorijas funkcijas;</w:t>
      </w:r>
    </w:p>
    <w:p w14:paraId="205806E8" w14:textId="26E1F7FC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6.2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F514C2" w:rsidRPr="00EA1829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FF3578" w:rsidRPr="00EA1829">
        <w:rPr>
          <w:rFonts w:ascii="Times New Roman" w:hAnsi="Times New Roman" w:cs="Times New Roman"/>
          <w:sz w:val="28"/>
          <w:szCs w:val="28"/>
        </w:rPr>
        <w:t xml:space="preserve">paraugu </w:t>
      </w:r>
      <w:r w:rsidRPr="00EA1829">
        <w:rPr>
          <w:rFonts w:ascii="Times New Roman" w:hAnsi="Times New Roman" w:cs="Times New Roman"/>
          <w:sz w:val="28"/>
          <w:szCs w:val="28"/>
        </w:rPr>
        <w:t>laboratorisk</w:t>
      </w:r>
      <w:r w:rsidR="00F514C2" w:rsidRPr="00EA1829">
        <w:rPr>
          <w:rFonts w:ascii="Times New Roman" w:hAnsi="Times New Roman" w:cs="Times New Roman"/>
          <w:sz w:val="28"/>
          <w:szCs w:val="28"/>
        </w:rPr>
        <w:t>u</w:t>
      </w:r>
      <w:r w:rsidRPr="00EA1829">
        <w:rPr>
          <w:rFonts w:ascii="Times New Roman" w:hAnsi="Times New Roman" w:cs="Times New Roman"/>
          <w:sz w:val="28"/>
          <w:szCs w:val="28"/>
        </w:rPr>
        <w:t xml:space="preserve"> izmeklē</w:t>
      </w:r>
      <w:r w:rsidR="00F514C2" w:rsidRPr="00EA1829">
        <w:rPr>
          <w:rFonts w:ascii="Times New Roman" w:hAnsi="Times New Roman" w:cs="Times New Roman"/>
          <w:sz w:val="28"/>
          <w:szCs w:val="28"/>
        </w:rPr>
        <w:t>šanu</w:t>
      </w:r>
      <w:r w:rsidRPr="00EA1829">
        <w:rPr>
          <w:rFonts w:ascii="Times New Roman" w:hAnsi="Times New Roman" w:cs="Times New Roman"/>
          <w:sz w:val="28"/>
          <w:szCs w:val="28"/>
        </w:rPr>
        <w:t xml:space="preserve"> šo noteikumu 5.2</w:t>
      </w:r>
      <w:r w:rsidR="002D3CA2">
        <w:rPr>
          <w:rFonts w:ascii="Times New Roman" w:hAnsi="Times New Roman" w:cs="Times New Roman"/>
          <w:sz w:val="28"/>
          <w:szCs w:val="28"/>
        </w:rPr>
        <w:t>.</w:t>
      </w:r>
      <w:r w:rsidR="009B518B">
        <w:rPr>
          <w:rFonts w:ascii="Times New Roman" w:hAnsi="Times New Roman" w:cs="Times New Roman"/>
          <w:sz w:val="28"/>
          <w:szCs w:val="28"/>
        </w:rPr>
        <w:t xml:space="preserve"> </w:t>
      </w:r>
      <w:r w:rsidRPr="00EA1829">
        <w:rPr>
          <w:rFonts w:ascii="Times New Roman" w:hAnsi="Times New Roman" w:cs="Times New Roman"/>
          <w:sz w:val="28"/>
          <w:szCs w:val="28"/>
        </w:rPr>
        <w:t>un 5.3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 xml:space="preserve">apakšpunktā minētajos gadījumos un </w:t>
      </w:r>
      <w:r w:rsidR="00900AFC" w:rsidRPr="00EA1829">
        <w:rPr>
          <w:rFonts w:ascii="Times New Roman" w:hAnsi="Times New Roman" w:cs="Times New Roman"/>
          <w:sz w:val="28"/>
          <w:szCs w:val="28"/>
        </w:rPr>
        <w:t xml:space="preserve">iesniedz </w:t>
      </w:r>
      <w:r w:rsidRPr="00EA1829">
        <w:rPr>
          <w:rFonts w:ascii="Times New Roman" w:hAnsi="Times New Roman" w:cs="Times New Roman"/>
          <w:sz w:val="28"/>
          <w:szCs w:val="28"/>
        </w:rPr>
        <w:t>testēšanas pārskatus Pārtikas un veterinārajā dienestā;</w:t>
      </w:r>
    </w:p>
    <w:p w14:paraId="205806E9" w14:textId="45F34E32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6.3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izmantojot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E970D8" w:rsidRPr="00EA1829">
        <w:rPr>
          <w:rFonts w:ascii="Times New Roman" w:hAnsi="Times New Roman" w:cs="Times New Roman"/>
          <w:sz w:val="28"/>
          <w:szCs w:val="28"/>
        </w:rPr>
        <w:t>2016/1240 4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E970D8" w:rsidRPr="00EA1829">
        <w:rPr>
          <w:rFonts w:ascii="Times New Roman" w:hAnsi="Times New Roman" w:cs="Times New Roman"/>
          <w:sz w:val="28"/>
          <w:szCs w:val="28"/>
        </w:rPr>
        <w:t xml:space="preserve">pantā </w:t>
      </w:r>
      <w:r w:rsidRPr="00EA1829">
        <w:rPr>
          <w:rFonts w:ascii="Times New Roman" w:hAnsi="Times New Roman" w:cs="Times New Roman"/>
          <w:sz w:val="28"/>
          <w:szCs w:val="28"/>
        </w:rPr>
        <w:t>norādītās metodes, veic intervencē iepērkamo produktu kvalitātes analīz</w:t>
      </w:r>
      <w:r w:rsidR="00A161F5" w:rsidRPr="00EA1829">
        <w:rPr>
          <w:rFonts w:ascii="Times New Roman" w:hAnsi="Times New Roman" w:cs="Times New Roman"/>
          <w:sz w:val="28"/>
          <w:szCs w:val="28"/>
        </w:rPr>
        <w:t>i</w:t>
      </w:r>
      <w:r w:rsidRPr="00EA1829">
        <w:rPr>
          <w:rFonts w:ascii="Times New Roman" w:hAnsi="Times New Roman" w:cs="Times New Roman"/>
          <w:sz w:val="28"/>
          <w:szCs w:val="28"/>
        </w:rPr>
        <w:t xml:space="preserve"> atbilstoši Latvijas nacionālo standartu statusā adaptētiem Eiropas un starptautisk</w:t>
      </w:r>
      <w:r w:rsidR="00900AFC">
        <w:rPr>
          <w:rFonts w:ascii="Times New Roman" w:hAnsi="Times New Roman" w:cs="Times New Roman"/>
          <w:sz w:val="28"/>
          <w:szCs w:val="28"/>
        </w:rPr>
        <w:t>aj</w:t>
      </w:r>
      <w:r w:rsidRPr="00EA1829">
        <w:rPr>
          <w:rFonts w:ascii="Times New Roman" w:hAnsi="Times New Roman" w:cs="Times New Roman"/>
          <w:sz w:val="28"/>
          <w:szCs w:val="28"/>
        </w:rPr>
        <w:t>iem standartiem.</w:t>
      </w:r>
    </w:p>
    <w:p w14:paraId="205806EA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6EB" w14:textId="1A8D9DA3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-378561"/>
      <w:bookmarkStart w:id="15" w:name="p7"/>
      <w:bookmarkEnd w:id="14"/>
      <w:bookmarkEnd w:id="15"/>
      <w:r w:rsidRPr="00EA1829">
        <w:rPr>
          <w:rFonts w:ascii="Times New Roman" w:hAnsi="Times New Roman" w:cs="Times New Roman"/>
          <w:sz w:val="28"/>
          <w:szCs w:val="28"/>
        </w:rPr>
        <w:t>7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Lauku atbalsta dienests saskaņā ar</w:t>
      </w:r>
      <w:r w:rsidR="003F65F6" w:rsidRPr="00EA1829">
        <w:rPr>
          <w:rFonts w:ascii="Times New Roman" w:hAnsi="Times New Roman" w:cs="Times New Roman"/>
          <w:sz w:val="28"/>
          <w:szCs w:val="28"/>
        </w:rPr>
        <w:t xml:space="preserve">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3F65F6" w:rsidRPr="00EA1829">
        <w:rPr>
          <w:rFonts w:ascii="Times New Roman" w:hAnsi="Times New Roman" w:cs="Times New Roman"/>
          <w:sz w:val="28"/>
          <w:szCs w:val="28"/>
        </w:rPr>
        <w:t>2016/1240 9.,</w:t>
      </w:r>
      <w:r w:rsidR="005946A0"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="003F65F6" w:rsidRPr="00EA1829">
        <w:rPr>
          <w:rFonts w:ascii="Times New Roman" w:hAnsi="Times New Roman" w:cs="Times New Roman"/>
          <w:sz w:val="28"/>
          <w:szCs w:val="28"/>
        </w:rPr>
        <w:t>31.,</w:t>
      </w:r>
      <w:r w:rsidR="005946A0"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="003F65F6" w:rsidRPr="00EA1829">
        <w:rPr>
          <w:rFonts w:ascii="Times New Roman" w:hAnsi="Times New Roman" w:cs="Times New Roman"/>
          <w:sz w:val="28"/>
          <w:szCs w:val="28"/>
        </w:rPr>
        <w:t>42.,</w:t>
      </w:r>
      <w:r w:rsidR="005946A0"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="003F65F6" w:rsidRPr="00EA1829">
        <w:rPr>
          <w:rFonts w:ascii="Times New Roman" w:hAnsi="Times New Roman" w:cs="Times New Roman"/>
          <w:sz w:val="28"/>
          <w:szCs w:val="28"/>
        </w:rPr>
        <w:t>65</w:t>
      </w:r>
      <w:r w:rsidR="002D3CA2">
        <w:rPr>
          <w:rFonts w:ascii="Times New Roman" w:hAnsi="Times New Roman" w:cs="Times New Roman"/>
          <w:sz w:val="28"/>
          <w:szCs w:val="28"/>
        </w:rPr>
        <w:t>.</w:t>
      </w:r>
      <w:r w:rsid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3F65F6" w:rsidRPr="00EA1829">
        <w:rPr>
          <w:rFonts w:ascii="Times New Roman" w:hAnsi="Times New Roman" w:cs="Times New Roman"/>
          <w:sz w:val="28"/>
          <w:szCs w:val="28"/>
        </w:rPr>
        <w:t>un 66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3F65F6" w:rsidRPr="00EA1829">
        <w:rPr>
          <w:rFonts w:ascii="Times New Roman" w:hAnsi="Times New Roman" w:cs="Times New Roman"/>
          <w:sz w:val="28"/>
          <w:szCs w:val="28"/>
        </w:rPr>
        <w:t>pantu</w:t>
      </w:r>
      <w:r w:rsidR="000C5386"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Pr="00EA1829">
        <w:rPr>
          <w:rFonts w:ascii="Times New Roman" w:hAnsi="Times New Roman" w:cs="Times New Roman"/>
          <w:sz w:val="28"/>
          <w:szCs w:val="28"/>
        </w:rPr>
        <w:t>sniedz informāciju Eiropas Komisijai.</w:t>
      </w:r>
    </w:p>
    <w:p w14:paraId="205806EC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6ED" w14:textId="19CA1125" w:rsidR="006F06D6" w:rsidRPr="00EA1829" w:rsidRDefault="0053033C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8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6F06D6" w:rsidRPr="00EA1829">
        <w:rPr>
          <w:rFonts w:ascii="Times New Roman" w:hAnsi="Times New Roman" w:cs="Times New Roman"/>
          <w:sz w:val="28"/>
          <w:szCs w:val="28"/>
        </w:rPr>
        <w:t>Z</w:t>
      </w:r>
      <w:r w:rsidR="00737C2A" w:rsidRPr="00EA1829">
        <w:rPr>
          <w:rFonts w:ascii="Times New Roman" w:hAnsi="Times New Roman" w:cs="Times New Roman"/>
          <w:sz w:val="28"/>
          <w:szCs w:val="28"/>
        </w:rPr>
        <w:t>emkopības ministrija saskaņā ar</w:t>
      </w:r>
      <w:r w:rsidR="006F06D6" w:rsidRPr="00EA1829">
        <w:rPr>
          <w:rFonts w:ascii="Times New Roman" w:hAnsi="Times New Roman" w:cs="Times New Roman"/>
          <w:sz w:val="28"/>
          <w:szCs w:val="28"/>
        </w:rPr>
        <w:t xml:space="preserve">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6F06D6" w:rsidRPr="00EA1829">
        <w:rPr>
          <w:rFonts w:ascii="Times New Roman" w:hAnsi="Times New Roman" w:cs="Times New Roman"/>
          <w:sz w:val="28"/>
          <w:szCs w:val="28"/>
        </w:rPr>
        <w:t>2016/1238 9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6F06D6" w:rsidRPr="00EA1829">
        <w:rPr>
          <w:rFonts w:ascii="Times New Roman" w:hAnsi="Times New Roman" w:cs="Times New Roman"/>
          <w:sz w:val="28"/>
          <w:szCs w:val="28"/>
        </w:rPr>
        <w:t>pantu</w:t>
      </w:r>
      <w:r w:rsidR="00731AB3" w:rsidRPr="00EA1829">
        <w:rPr>
          <w:rFonts w:ascii="Times New Roman" w:hAnsi="Times New Roman" w:cs="Times New Roman"/>
          <w:sz w:val="28"/>
          <w:szCs w:val="28"/>
        </w:rPr>
        <w:t xml:space="preserve"> un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A161F5" w:rsidRPr="00EA1829">
        <w:rPr>
          <w:rFonts w:ascii="Times New Roman" w:hAnsi="Times New Roman" w:cs="Times New Roman"/>
          <w:sz w:val="28"/>
          <w:szCs w:val="28"/>
        </w:rPr>
        <w:t>2016/</w:t>
      </w:r>
      <w:r w:rsidR="00731AB3" w:rsidRPr="00EA1829">
        <w:rPr>
          <w:rFonts w:ascii="Times New Roman" w:hAnsi="Times New Roman" w:cs="Times New Roman"/>
          <w:sz w:val="28"/>
          <w:szCs w:val="28"/>
        </w:rPr>
        <w:t>1240 64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731AB3" w:rsidRPr="00EA1829">
        <w:rPr>
          <w:rFonts w:ascii="Times New Roman" w:hAnsi="Times New Roman" w:cs="Times New Roman"/>
          <w:sz w:val="28"/>
          <w:szCs w:val="28"/>
        </w:rPr>
        <w:t>panta 1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731AB3" w:rsidRPr="00EA1829">
        <w:rPr>
          <w:rFonts w:ascii="Times New Roman" w:hAnsi="Times New Roman" w:cs="Times New Roman"/>
          <w:sz w:val="28"/>
          <w:szCs w:val="28"/>
        </w:rPr>
        <w:t>punktu</w:t>
      </w:r>
      <w:r w:rsidR="006F06D6" w:rsidRPr="00EA1829">
        <w:rPr>
          <w:rFonts w:ascii="Times New Roman" w:hAnsi="Times New Roman" w:cs="Times New Roman"/>
          <w:sz w:val="28"/>
          <w:szCs w:val="28"/>
        </w:rPr>
        <w:t xml:space="preserve"> sniedz informāciju Eiropas Komi</w:t>
      </w:r>
      <w:r w:rsidR="00731AB3" w:rsidRPr="00EA1829">
        <w:rPr>
          <w:rFonts w:ascii="Times New Roman" w:hAnsi="Times New Roman" w:cs="Times New Roman"/>
          <w:sz w:val="28"/>
          <w:szCs w:val="28"/>
        </w:rPr>
        <w:t>sijai.</w:t>
      </w:r>
    </w:p>
    <w:p w14:paraId="205806EE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6EF" w14:textId="359AC87A" w:rsidR="00EC397B" w:rsidRPr="00EA1829" w:rsidRDefault="0053033C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-378562"/>
      <w:bookmarkStart w:id="17" w:name="p8"/>
      <w:bookmarkEnd w:id="16"/>
      <w:bookmarkEnd w:id="17"/>
      <w:r w:rsidRPr="00EA1829">
        <w:rPr>
          <w:rFonts w:ascii="Times New Roman" w:hAnsi="Times New Roman" w:cs="Times New Roman"/>
          <w:sz w:val="28"/>
          <w:szCs w:val="28"/>
        </w:rPr>
        <w:t>9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EC397B" w:rsidRPr="00EA1829">
        <w:rPr>
          <w:rFonts w:ascii="Times New Roman" w:hAnsi="Times New Roman" w:cs="Times New Roman"/>
          <w:sz w:val="28"/>
          <w:szCs w:val="28"/>
        </w:rPr>
        <w:t>Lauku atbalsta dienests sagatavo intervences pasākumu iesniegumu un konkursa piedāvājumu veidlapas un ievieto tās savā tīmekļvietnē.</w:t>
      </w:r>
    </w:p>
    <w:p w14:paraId="205806F0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6F1" w14:textId="458E0D47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-571570"/>
      <w:bookmarkStart w:id="19" w:name="p9"/>
      <w:bookmarkStart w:id="20" w:name="p-378565"/>
      <w:bookmarkStart w:id="21" w:name="p10"/>
      <w:bookmarkEnd w:id="18"/>
      <w:bookmarkEnd w:id="19"/>
      <w:bookmarkEnd w:id="20"/>
      <w:bookmarkEnd w:id="21"/>
      <w:r w:rsidRPr="00EA1829">
        <w:rPr>
          <w:rFonts w:ascii="Times New Roman" w:hAnsi="Times New Roman" w:cs="Times New Roman"/>
          <w:sz w:val="28"/>
          <w:szCs w:val="28"/>
        </w:rPr>
        <w:t>1</w:t>
      </w:r>
      <w:r w:rsidR="004C0ED3" w:rsidRPr="00EA1829">
        <w:rPr>
          <w:rFonts w:ascii="Times New Roman" w:hAnsi="Times New Roman" w:cs="Times New Roman"/>
          <w:sz w:val="28"/>
          <w:szCs w:val="28"/>
        </w:rPr>
        <w:t>0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Lauku atbalsta dienests apstiprina piena pārstrādes komersantu atbilstību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837015" w:rsidRPr="00EA1829">
        <w:rPr>
          <w:rFonts w:ascii="Times New Roman" w:hAnsi="Times New Roman" w:cs="Times New Roman"/>
          <w:sz w:val="28"/>
          <w:szCs w:val="28"/>
        </w:rPr>
        <w:t>2016/1238 IV</w:t>
      </w:r>
      <w:r w:rsidR="009B518B">
        <w:rPr>
          <w:rFonts w:ascii="Times New Roman" w:hAnsi="Times New Roman" w:cs="Times New Roman"/>
          <w:sz w:val="28"/>
          <w:szCs w:val="28"/>
        </w:rPr>
        <w:t> </w:t>
      </w:r>
      <w:r w:rsidR="00837015" w:rsidRPr="00EA1829">
        <w:rPr>
          <w:rFonts w:ascii="Times New Roman" w:hAnsi="Times New Roman" w:cs="Times New Roman"/>
          <w:sz w:val="28"/>
          <w:szCs w:val="28"/>
        </w:rPr>
        <w:t>pielikuma III</w:t>
      </w:r>
      <w:r w:rsidR="009B518B">
        <w:rPr>
          <w:rFonts w:ascii="Times New Roman" w:hAnsi="Times New Roman" w:cs="Times New Roman"/>
          <w:sz w:val="28"/>
          <w:szCs w:val="28"/>
        </w:rPr>
        <w:t> </w:t>
      </w:r>
      <w:r w:rsidR="00837015" w:rsidRPr="00EA1829">
        <w:rPr>
          <w:rFonts w:ascii="Times New Roman" w:hAnsi="Times New Roman" w:cs="Times New Roman"/>
          <w:sz w:val="28"/>
          <w:szCs w:val="28"/>
        </w:rPr>
        <w:t>daļā</w:t>
      </w:r>
      <w:r w:rsidR="00473CBA"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Pr="00EA1829">
        <w:rPr>
          <w:rFonts w:ascii="Times New Roman" w:hAnsi="Times New Roman" w:cs="Times New Roman"/>
          <w:sz w:val="28"/>
          <w:szCs w:val="28"/>
        </w:rPr>
        <w:t>minētajām prasībām.</w:t>
      </w:r>
    </w:p>
    <w:p w14:paraId="205806F2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6F3" w14:textId="65EE3521" w:rsidR="00EC397B" w:rsidRPr="00EA1829" w:rsidRDefault="00EC397B" w:rsidP="002D3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n2"/>
      <w:bookmarkEnd w:id="22"/>
      <w:r w:rsidRPr="00EA1829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2D3CA2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A1829">
        <w:rPr>
          <w:rFonts w:ascii="Times New Roman" w:hAnsi="Times New Roman" w:cs="Times New Roman"/>
          <w:b/>
          <w:bCs/>
          <w:sz w:val="28"/>
          <w:szCs w:val="28"/>
        </w:rPr>
        <w:t>Iepirkums intervencē un tā administrēšana</w:t>
      </w:r>
    </w:p>
    <w:p w14:paraId="55B90F6B" w14:textId="77777777" w:rsidR="002D3CA2" w:rsidRPr="00EA1829" w:rsidRDefault="002D3CA2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-378588"/>
      <w:bookmarkStart w:id="24" w:name="p11"/>
      <w:bookmarkEnd w:id="23"/>
      <w:bookmarkEnd w:id="24"/>
    </w:p>
    <w:p w14:paraId="205806F5" w14:textId="037D3CFA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11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Pieteikties iepirkumam intervencē var komersants, kas atbilst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473CBA" w:rsidRPr="00EA1829">
        <w:rPr>
          <w:rFonts w:ascii="Times New Roman" w:hAnsi="Times New Roman" w:cs="Times New Roman"/>
          <w:sz w:val="28"/>
          <w:szCs w:val="28"/>
        </w:rPr>
        <w:t>2016/1238 2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473CBA" w:rsidRPr="00EA1829">
        <w:rPr>
          <w:rFonts w:ascii="Times New Roman" w:hAnsi="Times New Roman" w:cs="Times New Roman"/>
          <w:sz w:val="28"/>
          <w:szCs w:val="28"/>
        </w:rPr>
        <w:t>panta</w:t>
      </w:r>
      <w:r w:rsidR="00E321C6" w:rsidRPr="00EA1829">
        <w:rPr>
          <w:rFonts w:ascii="Times New Roman" w:hAnsi="Times New Roman" w:cs="Times New Roman"/>
          <w:sz w:val="28"/>
          <w:szCs w:val="28"/>
        </w:rPr>
        <w:t xml:space="preserve"> 1</w:t>
      </w:r>
      <w:r w:rsidR="002D3CA2">
        <w:rPr>
          <w:rFonts w:ascii="Times New Roman" w:hAnsi="Times New Roman" w:cs="Times New Roman"/>
          <w:sz w:val="28"/>
          <w:szCs w:val="28"/>
        </w:rPr>
        <w:t>.</w:t>
      </w:r>
      <w:r w:rsid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473CBA" w:rsidRPr="00EA1829">
        <w:rPr>
          <w:rFonts w:ascii="Times New Roman" w:hAnsi="Times New Roman" w:cs="Times New Roman"/>
          <w:sz w:val="28"/>
          <w:szCs w:val="28"/>
        </w:rPr>
        <w:t>un 2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473CBA" w:rsidRPr="00EA1829">
        <w:rPr>
          <w:rFonts w:ascii="Times New Roman" w:hAnsi="Times New Roman" w:cs="Times New Roman"/>
          <w:sz w:val="28"/>
          <w:szCs w:val="28"/>
        </w:rPr>
        <w:t xml:space="preserve">punktā </w:t>
      </w:r>
      <w:r w:rsidRPr="00EA1829">
        <w:rPr>
          <w:rFonts w:ascii="Times New Roman" w:hAnsi="Times New Roman" w:cs="Times New Roman"/>
          <w:sz w:val="28"/>
          <w:szCs w:val="28"/>
        </w:rPr>
        <w:t>minētajām prasībām (turpmāk – pretendents).</w:t>
      </w:r>
    </w:p>
    <w:p w14:paraId="205806F6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6F7" w14:textId="651C540E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-378589"/>
      <w:bookmarkStart w:id="26" w:name="p12"/>
      <w:bookmarkEnd w:id="25"/>
      <w:bookmarkEnd w:id="26"/>
      <w:r w:rsidRPr="00EA1829">
        <w:rPr>
          <w:rFonts w:ascii="Times New Roman" w:hAnsi="Times New Roman" w:cs="Times New Roman"/>
          <w:sz w:val="28"/>
          <w:szCs w:val="28"/>
        </w:rPr>
        <w:t>12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Pretendents saskaņā ar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EF6A30" w:rsidRPr="00EA1829">
        <w:rPr>
          <w:rFonts w:ascii="Times New Roman" w:hAnsi="Times New Roman" w:cs="Times New Roman"/>
          <w:sz w:val="28"/>
          <w:szCs w:val="28"/>
        </w:rPr>
        <w:t>2016/1240 2</w:t>
      </w:r>
      <w:r w:rsidR="002D3CA2">
        <w:rPr>
          <w:rFonts w:ascii="Times New Roman" w:hAnsi="Times New Roman" w:cs="Times New Roman"/>
          <w:sz w:val="28"/>
          <w:szCs w:val="28"/>
        </w:rPr>
        <w:t>.</w:t>
      </w:r>
      <w:r w:rsid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EF6A30" w:rsidRPr="00EA1829">
        <w:rPr>
          <w:rFonts w:ascii="Times New Roman" w:hAnsi="Times New Roman" w:cs="Times New Roman"/>
          <w:sz w:val="28"/>
          <w:szCs w:val="28"/>
        </w:rPr>
        <w:t>un 30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EF6A30" w:rsidRPr="00EA1829">
        <w:rPr>
          <w:rFonts w:ascii="Times New Roman" w:hAnsi="Times New Roman" w:cs="Times New Roman"/>
          <w:sz w:val="28"/>
          <w:szCs w:val="28"/>
        </w:rPr>
        <w:t>pantu</w:t>
      </w:r>
      <w:r w:rsidRPr="00EA1829">
        <w:rPr>
          <w:rFonts w:ascii="Times New Roman" w:hAnsi="Times New Roman" w:cs="Times New Roman"/>
          <w:sz w:val="28"/>
          <w:szCs w:val="28"/>
        </w:rPr>
        <w:t xml:space="preserve"> iesniedz Lauku atbalsta dienestā iesniegumu par iepirkumu intervencē vai konkursa piedāvājumu par iepirkumu intervencē.</w:t>
      </w:r>
    </w:p>
    <w:p w14:paraId="205806F8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6F9" w14:textId="5B05F1DC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-378590"/>
      <w:bookmarkStart w:id="28" w:name="p13"/>
      <w:bookmarkEnd w:id="27"/>
      <w:bookmarkEnd w:id="28"/>
      <w:r w:rsidRPr="00EA1829">
        <w:rPr>
          <w:rFonts w:ascii="Times New Roman" w:hAnsi="Times New Roman" w:cs="Times New Roman"/>
          <w:sz w:val="28"/>
          <w:szCs w:val="28"/>
        </w:rPr>
        <w:t>13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Ja iepirkumam intervencē piedāvāta labīb</w:t>
      </w:r>
      <w:r w:rsidR="002952B4" w:rsidRPr="00EA1829">
        <w:rPr>
          <w:rFonts w:ascii="Times New Roman" w:hAnsi="Times New Roman" w:cs="Times New Roman"/>
          <w:sz w:val="28"/>
          <w:szCs w:val="28"/>
        </w:rPr>
        <w:t>a</w:t>
      </w:r>
      <w:r w:rsidRPr="00EA1829">
        <w:rPr>
          <w:rFonts w:ascii="Times New Roman" w:hAnsi="Times New Roman" w:cs="Times New Roman"/>
          <w:sz w:val="28"/>
          <w:szCs w:val="28"/>
        </w:rPr>
        <w:t>, pretendents, iesniedzot šo noteikumu 12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punktā minētos dokumentus, Lauku atbalsta dienestam paziņo arī intervencei piedāvātās labības audzētāja un pirmapstrādātāja nosaukumu un adresi un sniedz informāciju par veģetācijas un uzglabāšanas periodā lietotajiem augu aizsardzības līdzekļiem.</w:t>
      </w:r>
    </w:p>
    <w:p w14:paraId="205806FA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6FB" w14:textId="6E5851B0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-378591"/>
      <w:bookmarkStart w:id="30" w:name="p14"/>
      <w:bookmarkEnd w:id="29"/>
      <w:bookmarkEnd w:id="30"/>
      <w:r w:rsidRPr="00EA1829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EF6A30" w:rsidRPr="00EA1829">
        <w:rPr>
          <w:rFonts w:ascii="Times New Roman" w:hAnsi="Times New Roman" w:cs="Times New Roman"/>
          <w:sz w:val="28"/>
          <w:szCs w:val="28"/>
        </w:rPr>
        <w:t>2016/1238 4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EF6A30" w:rsidRPr="00EA1829">
        <w:rPr>
          <w:rFonts w:ascii="Times New Roman" w:hAnsi="Times New Roman" w:cs="Times New Roman"/>
          <w:sz w:val="28"/>
          <w:szCs w:val="28"/>
        </w:rPr>
        <w:t>pant</w:t>
      </w:r>
      <w:r w:rsidR="001D08BF">
        <w:rPr>
          <w:rFonts w:ascii="Times New Roman" w:hAnsi="Times New Roman" w:cs="Times New Roman"/>
          <w:sz w:val="28"/>
          <w:szCs w:val="28"/>
        </w:rPr>
        <w:t>ā</w:t>
      </w:r>
      <w:r w:rsidR="00EF6A30"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="00900AFC" w:rsidRPr="00EA1829">
        <w:rPr>
          <w:rFonts w:ascii="Times New Roman" w:hAnsi="Times New Roman" w:cs="Times New Roman"/>
          <w:sz w:val="28"/>
          <w:szCs w:val="28"/>
        </w:rPr>
        <w:t>minēt</w:t>
      </w:r>
      <w:r w:rsidRPr="00EA1829">
        <w:rPr>
          <w:rFonts w:ascii="Times New Roman" w:hAnsi="Times New Roman" w:cs="Times New Roman"/>
          <w:sz w:val="28"/>
          <w:szCs w:val="28"/>
        </w:rPr>
        <w:t>o nodrošinājumu iesniedz un administrē atbilstoši</w:t>
      </w:r>
      <w:r w:rsidR="007549B7" w:rsidRPr="00EA1829">
        <w:rPr>
          <w:rFonts w:ascii="Times New Roman" w:hAnsi="Times New Roman" w:cs="Times New Roman"/>
          <w:sz w:val="28"/>
          <w:szCs w:val="28"/>
        </w:rPr>
        <w:t xml:space="preserve">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7549B7" w:rsidRPr="00EA1829">
        <w:rPr>
          <w:rFonts w:ascii="Times New Roman" w:hAnsi="Times New Roman" w:cs="Times New Roman"/>
          <w:sz w:val="28"/>
          <w:szCs w:val="28"/>
        </w:rPr>
        <w:t>907/2014 IV</w:t>
      </w:r>
      <w:r w:rsidR="009B518B">
        <w:rPr>
          <w:rFonts w:ascii="Times New Roman" w:hAnsi="Times New Roman" w:cs="Times New Roman"/>
          <w:sz w:val="28"/>
          <w:szCs w:val="28"/>
        </w:rPr>
        <w:t> </w:t>
      </w:r>
      <w:r w:rsidR="007549B7" w:rsidRPr="00EA1829">
        <w:rPr>
          <w:rFonts w:ascii="Times New Roman" w:hAnsi="Times New Roman" w:cs="Times New Roman"/>
          <w:sz w:val="28"/>
          <w:szCs w:val="28"/>
        </w:rPr>
        <w:t>nodaļas 2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7549B7" w:rsidRPr="00EA1829">
        <w:rPr>
          <w:rFonts w:ascii="Times New Roman" w:hAnsi="Times New Roman" w:cs="Times New Roman"/>
          <w:sz w:val="28"/>
          <w:szCs w:val="28"/>
        </w:rPr>
        <w:t>iedaļai.</w:t>
      </w:r>
    </w:p>
    <w:p w14:paraId="205806FC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6FD" w14:textId="6351391D" w:rsidR="00EC397B" w:rsidRPr="00EA1829" w:rsidRDefault="00EC397B" w:rsidP="002D3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p-479913"/>
      <w:bookmarkStart w:id="32" w:name="p15"/>
      <w:bookmarkStart w:id="33" w:name="n3"/>
      <w:bookmarkEnd w:id="31"/>
      <w:bookmarkEnd w:id="32"/>
      <w:bookmarkEnd w:id="33"/>
      <w:r w:rsidRPr="00EA1829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2D3CA2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A1829">
        <w:rPr>
          <w:rFonts w:ascii="Times New Roman" w:hAnsi="Times New Roman" w:cs="Times New Roman"/>
          <w:b/>
          <w:bCs/>
          <w:sz w:val="28"/>
          <w:szCs w:val="28"/>
        </w:rPr>
        <w:t>Intervences noliktavas izvēle</w:t>
      </w:r>
    </w:p>
    <w:p w14:paraId="37914E38" w14:textId="77777777" w:rsidR="002D3CA2" w:rsidRPr="00EA1829" w:rsidRDefault="002D3CA2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p-378594"/>
      <w:bookmarkStart w:id="35" w:name="p16"/>
      <w:bookmarkEnd w:id="34"/>
      <w:bookmarkEnd w:id="35"/>
    </w:p>
    <w:p w14:paraId="205806FF" w14:textId="270E04A8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1</w:t>
      </w:r>
      <w:r w:rsidR="0053033C" w:rsidRPr="00EA1829">
        <w:rPr>
          <w:rFonts w:ascii="Times New Roman" w:hAnsi="Times New Roman" w:cs="Times New Roman"/>
          <w:sz w:val="28"/>
          <w:szCs w:val="28"/>
        </w:rPr>
        <w:t>5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Uz intervencē iepirktā produkta pieņemšanu un uzglabāšanu var pretendēt Pārtikas un veterinārajā dienestā atzīts vai reģistrēts komersants, kura rīcībā ir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AA13A4" w:rsidRPr="00EA1829">
        <w:rPr>
          <w:rFonts w:ascii="Times New Roman" w:hAnsi="Times New Roman" w:cs="Times New Roman"/>
          <w:sz w:val="28"/>
          <w:szCs w:val="28"/>
        </w:rPr>
        <w:t>2016/1240 3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AA13A4" w:rsidRPr="00EA1829">
        <w:rPr>
          <w:rFonts w:ascii="Times New Roman" w:hAnsi="Times New Roman" w:cs="Times New Roman"/>
          <w:sz w:val="28"/>
          <w:szCs w:val="28"/>
        </w:rPr>
        <w:t>pant</w:t>
      </w:r>
      <w:r w:rsidR="00900AFC">
        <w:rPr>
          <w:rFonts w:ascii="Times New Roman" w:hAnsi="Times New Roman" w:cs="Times New Roman"/>
          <w:sz w:val="28"/>
          <w:szCs w:val="28"/>
        </w:rPr>
        <w:t>ā</w:t>
      </w:r>
      <w:r w:rsidR="00AA13A4" w:rsidRPr="00EA1829">
        <w:rPr>
          <w:rFonts w:ascii="Times New Roman" w:hAnsi="Times New Roman" w:cs="Times New Roman"/>
          <w:sz w:val="28"/>
          <w:szCs w:val="28"/>
        </w:rPr>
        <w:t xml:space="preserve"> un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AA13A4" w:rsidRPr="00EA1829">
        <w:rPr>
          <w:rFonts w:ascii="Times New Roman" w:hAnsi="Times New Roman" w:cs="Times New Roman"/>
          <w:sz w:val="28"/>
          <w:szCs w:val="28"/>
        </w:rPr>
        <w:t>2016/1238 7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AA13A4" w:rsidRPr="00EA1829">
        <w:rPr>
          <w:rFonts w:ascii="Times New Roman" w:hAnsi="Times New Roman" w:cs="Times New Roman"/>
          <w:sz w:val="28"/>
          <w:szCs w:val="28"/>
        </w:rPr>
        <w:t>pant</w:t>
      </w:r>
      <w:r w:rsidR="00900AFC">
        <w:rPr>
          <w:rFonts w:ascii="Times New Roman" w:hAnsi="Times New Roman" w:cs="Times New Roman"/>
          <w:sz w:val="28"/>
          <w:szCs w:val="28"/>
        </w:rPr>
        <w:t>ā</w:t>
      </w:r>
      <w:r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="00900AFC" w:rsidRPr="00EA1829">
        <w:rPr>
          <w:rFonts w:ascii="Times New Roman" w:hAnsi="Times New Roman" w:cs="Times New Roman"/>
          <w:sz w:val="28"/>
          <w:szCs w:val="28"/>
        </w:rPr>
        <w:t xml:space="preserve">minētajām </w:t>
      </w:r>
      <w:r w:rsidRPr="00EA1829">
        <w:rPr>
          <w:rFonts w:ascii="Times New Roman" w:hAnsi="Times New Roman" w:cs="Times New Roman"/>
          <w:sz w:val="28"/>
          <w:szCs w:val="28"/>
        </w:rPr>
        <w:t xml:space="preserve">prasībām atbilstoša noliktava </w:t>
      </w:r>
      <w:r w:rsidR="000B41A2" w:rsidRPr="00EA1829">
        <w:rPr>
          <w:rFonts w:ascii="Times New Roman" w:hAnsi="Times New Roman" w:cs="Times New Roman"/>
          <w:sz w:val="28"/>
          <w:szCs w:val="28"/>
        </w:rPr>
        <w:t xml:space="preserve">ar atsevišķu </w:t>
      </w:r>
      <w:r w:rsidR="00900AFC" w:rsidRPr="00EA1829">
        <w:rPr>
          <w:rFonts w:ascii="Times New Roman" w:hAnsi="Times New Roman" w:cs="Times New Roman"/>
          <w:sz w:val="28"/>
          <w:szCs w:val="28"/>
        </w:rPr>
        <w:t>telpu</w:t>
      </w:r>
      <w:r w:rsidR="00900AFC">
        <w:rPr>
          <w:rFonts w:ascii="Times New Roman" w:hAnsi="Times New Roman" w:cs="Times New Roman"/>
          <w:sz w:val="28"/>
          <w:szCs w:val="28"/>
        </w:rPr>
        <w:t>, kas</w:t>
      </w:r>
      <w:r w:rsidR="00900AFC" w:rsidRPr="00EA1829">
        <w:rPr>
          <w:rFonts w:ascii="Times New Roman" w:hAnsi="Times New Roman" w:cs="Times New Roman"/>
          <w:sz w:val="28"/>
          <w:szCs w:val="28"/>
        </w:rPr>
        <w:t xml:space="preserve"> aprīkot</w:t>
      </w:r>
      <w:r w:rsidR="00900AFC">
        <w:rPr>
          <w:rFonts w:ascii="Times New Roman" w:hAnsi="Times New Roman" w:cs="Times New Roman"/>
          <w:sz w:val="28"/>
          <w:szCs w:val="28"/>
        </w:rPr>
        <w:t>a</w:t>
      </w:r>
      <w:r w:rsidR="00900AFC"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="00FF3578" w:rsidRPr="00EA1829">
        <w:rPr>
          <w:rFonts w:ascii="Times New Roman" w:hAnsi="Times New Roman" w:cs="Times New Roman"/>
          <w:sz w:val="28"/>
          <w:szCs w:val="28"/>
        </w:rPr>
        <w:t xml:space="preserve">paraugu ņemšanas vajadzībām </w:t>
      </w:r>
      <w:proofErr w:type="gramStart"/>
      <w:r w:rsidR="00532DD0" w:rsidRPr="00EA18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32DD0" w:rsidRPr="00EA1829">
        <w:rPr>
          <w:rFonts w:ascii="Times New Roman" w:hAnsi="Times New Roman" w:cs="Times New Roman"/>
          <w:sz w:val="28"/>
          <w:szCs w:val="28"/>
        </w:rPr>
        <w:t>turpmāk – intervences noliktavas turētājs)</w:t>
      </w:r>
      <w:r w:rsidR="000B41A2" w:rsidRPr="00EA1829">
        <w:rPr>
          <w:rFonts w:ascii="Times New Roman" w:hAnsi="Times New Roman" w:cs="Times New Roman"/>
          <w:sz w:val="28"/>
          <w:szCs w:val="28"/>
        </w:rPr>
        <w:t>.</w:t>
      </w:r>
    </w:p>
    <w:p w14:paraId="20580700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701" w14:textId="5EE15756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-378595"/>
      <w:bookmarkStart w:id="37" w:name="p17"/>
      <w:bookmarkEnd w:id="36"/>
      <w:bookmarkEnd w:id="37"/>
      <w:r w:rsidRPr="00EA1829">
        <w:rPr>
          <w:rFonts w:ascii="Times New Roman" w:hAnsi="Times New Roman" w:cs="Times New Roman"/>
          <w:sz w:val="28"/>
          <w:szCs w:val="28"/>
        </w:rPr>
        <w:t>1</w:t>
      </w:r>
      <w:r w:rsidR="0053033C" w:rsidRPr="00EA1829">
        <w:rPr>
          <w:rFonts w:ascii="Times New Roman" w:hAnsi="Times New Roman" w:cs="Times New Roman"/>
          <w:sz w:val="28"/>
          <w:szCs w:val="28"/>
        </w:rPr>
        <w:t>6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 xml:space="preserve">Intervences noliktavas turētājs </w:t>
      </w:r>
      <w:r w:rsidR="00900AFC" w:rsidRPr="00EA1829">
        <w:rPr>
          <w:rFonts w:ascii="Times New Roman" w:hAnsi="Times New Roman" w:cs="Times New Roman"/>
          <w:sz w:val="28"/>
          <w:szCs w:val="28"/>
        </w:rPr>
        <w:t xml:space="preserve">iesniedz </w:t>
      </w:r>
      <w:r w:rsidRPr="00EA1829">
        <w:rPr>
          <w:rFonts w:ascii="Times New Roman" w:hAnsi="Times New Roman" w:cs="Times New Roman"/>
          <w:sz w:val="28"/>
          <w:szCs w:val="28"/>
        </w:rPr>
        <w:t>Lauku atbalsta dienestā rakstisku iesniegumu, apņem</w:t>
      </w:r>
      <w:r w:rsidR="00532DD0" w:rsidRPr="00EA1829">
        <w:rPr>
          <w:rFonts w:ascii="Times New Roman" w:hAnsi="Times New Roman" w:cs="Times New Roman"/>
          <w:sz w:val="28"/>
          <w:szCs w:val="28"/>
        </w:rPr>
        <w:t>oties</w:t>
      </w:r>
      <w:r w:rsidRPr="00EA1829">
        <w:rPr>
          <w:rFonts w:ascii="Times New Roman" w:hAnsi="Times New Roman" w:cs="Times New Roman"/>
          <w:sz w:val="28"/>
          <w:szCs w:val="28"/>
        </w:rPr>
        <w:t xml:space="preserve"> pildīt intervences noliktavas funkcijas atbilstoši regul</w:t>
      </w:r>
      <w:r w:rsidR="00900AFC">
        <w:rPr>
          <w:rFonts w:ascii="Times New Roman" w:hAnsi="Times New Roman" w:cs="Times New Roman"/>
          <w:sz w:val="28"/>
          <w:szCs w:val="28"/>
        </w:rPr>
        <w:t>ā</w:t>
      </w:r>
      <w:r w:rsidRPr="00EA1829">
        <w:rPr>
          <w:rFonts w:ascii="Times New Roman" w:hAnsi="Times New Roman" w:cs="Times New Roman"/>
          <w:sz w:val="28"/>
          <w:szCs w:val="28"/>
        </w:rPr>
        <w:t xml:space="preserve">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764757" w:rsidRPr="00EA1829">
        <w:rPr>
          <w:rFonts w:ascii="Times New Roman" w:hAnsi="Times New Roman" w:cs="Times New Roman"/>
          <w:sz w:val="28"/>
          <w:szCs w:val="28"/>
        </w:rPr>
        <w:t xml:space="preserve">2016/1240 un </w:t>
      </w:r>
      <w:r w:rsidR="00532DD0" w:rsidRPr="00EA1829">
        <w:rPr>
          <w:rFonts w:ascii="Times New Roman" w:hAnsi="Times New Roman" w:cs="Times New Roman"/>
          <w:sz w:val="28"/>
          <w:szCs w:val="28"/>
        </w:rPr>
        <w:t>regul</w:t>
      </w:r>
      <w:r w:rsidR="00900AFC">
        <w:rPr>
          <w:rFonts w:ascii="Times New Roman" w:hAnsi="Times New Roman" w:cs="Times New Roman"/>
          <w:sz w:val="28"/>
          <w:szCs w:val="28"/>
        </w:rPr>
        <w:t>ā</w:t>
      </w:r>
      <w:r w:rsidR="00532DD0" w:rsidRPr="00EA1829">
        <w:rPr>
          <w:rFonts w:ascii="Times New Roman" w:hAnsi="Times New Roman" w:cs="Times New Roman"/>
          <w:sz w:val="28"/>
          <w:szCs w:val="28"/>
        </w:rPr>
        <w:t xml:space="preserve">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764757" w:rsidRPr="00EA1829">
        <w:rPr>
          <w:rFonts w:ascii="Times New Roman" w:hAnsi="Times New Roman" w:cs="Times New Roman"/>
          <w:sz w:val="28"/>
          <w:szCs w:val="28"/>
        </w:rPr>
        <w:t>2016/1238</w:t>
      </w:r>
      <w:r w:rsidR="00FF3578"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="00900AFC" w:rsidRPr="00EA1829">
        <w:rPr>
          <w:rFonts w:ascii="Times New Roman" w:hAnsi="Times New Roman" w:cs="Times New Roman"/>
          <w:sz w:val="28"/>
          <w:szCs w:val="28"/>
        </w:rPr>
        <w:t xml:space="preserve">minētajām </w:t>
      </w:r>
      <w:r w:rsidRPr="00EA1829">
        <w:rPr>
          <w:rFonts w:ascii="Times New Roman" w:hAnsi="Times New Roman" w:cs="Times New Roman"/>
          <w:sz w:val="28"/>
          <w:szCs w:val="28"/>
        </w:rPr>
        <w:t>prasībām un norād</w:t>
      </w:r>
      <w:r w:rsidR="00532DD0" w:rsidRPr="00EA1829">
        <w:rPr>
          <w:rFonts w:ascii="Times New Roman" w:hAnsi="Times New Roman" w:cs="Times New Roman"/>
          <w:sz w:val="28"/>
          <w:szCs w:val="28"/>
        </w:rPr>
        <w:t>ot</w:t>
      </w:r>
      <w:r w:rsidRPr="00EA1829">
        <w:rPr>
          <w:rFonts w:ascii="Times New Roman" w:hAnsi="Times New Roman" w:cs="Times New Roman"/>
          <w:sz w:val="28"/>
          <w:szCs w:val="28"/>
        </w:rPr>
        <w:t xml:space="preserve"> pakalpojumu cenu, vēlamo glabāšanas apjomu un produkta veidu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Iesniegumam pievieno</w:t>
      </w:r>
      <w:r w:rsidR="00532DD0"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Pr="00EA1829">
        <w:rPr>
          <w:rFonts w:ascii="Times New Roman" w:hAnsi="Times New Roman" w:cs="Times New Roman"/>
          <w:sz w:val="28"/>
          <w:szCs w:val="28"/>
        </w:rPr>
        <w:t>glabāšanas telpu izvietojuma plānu, tehnisko nodrošinājumu un informāciju par iespēju elektroniski uzskaitīt datus.</w:t>
      </w:r>
    </w:p>
    <w:p w14:paraId="20580702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703" w14:textId="4D42B204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-378596"/>
      <w:bookmarkStart w:id="39" w:name="p18"/>
      <w:bookmarkEnd w:id="38"/>
      <w:bookmarkEnd w:id="39"/>
      <w:r w:rsidRPr="00EA1829">
        <w:rPr>
          <w:rFonts w:ascii="Times New Roman" w:hAnsi="Times New Roman" w:cs="Times New Roman"/>
          <w:sz w:val="28"/>
          <w:szCs w:val="28"/>
        </w:rPr>
        <w:t>1</w:t>
      </w:r>
      <w:r w:rsidR="0053033C" w:rsidRPr="00EA1829">
        <w:rPr>
          <w:rFonts w:ascii="Times New Roman" w:hAnsi="Times New Roman" w:cs="Times New Roman"/>
          <w:sz w:val="28"/>
          <w:szCs w:val="28"/>
        </w:rPr>
        <w:t>7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 xml:space="preserve">Lauku atbalsta dienests apstiprina intervences noliktavu un slēdz līgumu ar intervences noliktavas turētāju, ievērojot </w:t>
      </w:r>
      <w:r w:rsidR="00B34F72" w:rsidRPr="00EA1829">
        <w:rPr>
          <w:rFonts w:ascii="Times New Roman" w:hAnsi="Times New Roman" w:cs="Times New Roman"/>
          <w:sz w:val="28"/>
          <w:szCs w:val="28"/>
        </w:rPr>
        <w:t>regulā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B34F72" w:rsidRPr="00EA1829">
        <w:rPr>
          <w:rFonts w:ascii="Times New Roman" w:hAnsi="Times New Roman" w:cs="Times New Roman"/>
          <w:sz w:val="28"/>
          <w:szCs w:val="28"/>
        </w:rPr>
        <w:t>907/2014</w:t>
      </w:r>
      <w:r w:rsidR="00900AFC" w:rsidRPr="00900AFC">
        <w:rPr>
          <w:rFonts w:ascii="Times New Roman" w:hAnsi="Times New Roman" w:cs="Times New Roman"/>
          <w:sz w:val="28"/>
          <w:szCs w:val="28"/>
        </w:rPr>
        <w:t xml:space="preserve"> </w:t>
      </w:r>
      <w:r w:rsidR="00900AFC" w:rsidRPr="00EA1829">
        <w:rPr>
          <w:rFonts w:ascii="Times New Roman" w:hAnsi="Times New Roman" w:cs="Times New Roman"/>
          <w:sz w:val="28"/>
          <w:szCs w:val="28"/>
        </w:rPr>
        <w:t>noteikt</w:t>
      </w:r>
      <w:r w:rsidR="00900AFC">
        <w:rPr>
          <w:rFonts w:ascii="Times New Roman" w:hAnsi="Times New Roman" w:cs="Times New Roman"/>
          <w:sz w:val="28"/>
          <w:szCs w:val="28"/>
        </w:rPr>
        <w:t>ā</w:t>
      </w:r>
      <w:r w:rsidR="00900AFC" w:rsidRPr="00EA1829">
        <w:rPr>
          <w:rFonts w:ascii="Times New Roman" w:hAnsi="Times New Roman" w:cs="Times New Roman"/>
          <w:sz w:val="28"/>
          <w:szCs w:val="28"/>
        </w:rPr>
        <w:t>s</w:t>
      </w:r>
      <w:r w:rsidR="00900AFC" w:rsidRPr="00900AFC">
        <w:rPr>
          <w:rFonts w:ascii="Times New Roman" w:hAnsi="Times New Roman" w:cs="Times New Roman"/>
          <w:sz w:val="28"/>
          <w:szCs w:val="28"/>
        </w:rPr>
        <w:t xml:space="preserve"> </w:t>
      </w:r>
      <w:r w:rsidR="00900AFC" w:rsidRPr="00EA1829">
        <w:rPr>
          <w:rFonts w:ascii="Times New Roman" w:hAnsi="Times New Roman" w:cs="Times New Roman"/>
          <w:sz w:val="28"/>
          <w:szCs w:val="28"/>
        </w:rPr>
        <w:t>prasības</w:t>
      </w:r>
      <w:r w:rsidRPr="00EA1829">
        <w:rPr>
          <w:rFonts w:ascii="Times New Roman" w:hAnsi="Times New Roman" w:cs="Times New Roman"/>
          <w:sz w:val="28"/>
          <w:szCs w:val="28"/>
        </w:rPr>
        <w:t>.</w:t>
      </w:r>
    </w:p>
    <w:p w14:paraId="20580704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705" w14:textId="6235249C" w:rsidR="00EC397B" w:rsidRPr="00EA1829" w:rsidRDefault="00EC397B" w:rsidP="002D3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0" w:name="n4"/>
      <w:bookmarkEnd w:id="40"/>
      <w:r w:rsidRPr="00EA1829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2D3CA2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A1829">
        <w:rPr>
          <w:rFonts w:ascii="Times New Roman" w:hAnsi="Times New Roman" w:cs="Times New Roman"/>
          <w:b/>
          <w:bCs/>
          <w:sz w:val="28"/>
          <w:szCs w:val="28"/>
        </w:rPr>
        <w:t>Intervencē iepirkto produktu pārdošana</w:t>
      </w:r>
    </w:p>
    <w:p w14:paraId="5C7285B8" w14:textId="77777777" w:rsidR="002D3CA2" w:rsidRPr="00EA1829" w:rsidRDefault="002D3CA2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p-378598"/>
      <w:bookmarkStart w:id="42" w:name="p19"/>
      <w:bookmarkEnd w:id="41"/>
      <w:bookmarkEnd w:id="42"/>
    </w:p>
    <w:p w14:paraId="20580707" w14:textId="3F859170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1</w:t>
      </w:r>
      <w:r w:rsidR="0053033C" w:rsidRPr="00EA1829">
        <w:rPr>
          <w:rFonts w:ascii="Times New Roman" w:hAnsi="Times New Roman" w:cs="Times New Roman"/>
          <w:sz w:val="28"/>
          <w:szCs w:val="28"/>
        </w:rPr>
        <w:t>8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 xml:space="preserve">Ja komersants vēlas pirkt intervencē iepirktos produktus, </w:t>
      </w:r>
      <w:r w:rsidR="005946A0" w:rsidRPr="00EA1829">
        <w:rPr>
          <w:rFonts w:ascii="Times New Roman" w:hAnsi="Times New Roman" w:cs="Times New Roman"/>
          <w:sz w:val="28"/>
          <w:szCs w:val="28"/>
        </w:rPr>
        <w:t>tas</w:t>
      </w:r>
      <w:r w:rsidRPr="00EA1829">
        <w:rPr>
          <w:rFonts w:ascii="Times New Roman" w:hAnsi="Times New Roman" w:cs="Times New Roman"/>
          <w:sz w:val="28"/>
          <w:szCs w:val="28"/>
        </w:rPr>
        <w:t xml:space="preserve"> atbilstoši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ED2353" w:rsidRPr="00EA1829">
        <w:rPr>
          <w:rFonts w:ascii="Times New Roman" w:hAnsi="Times New Roman" w:cs="Times New Roman"/>
          <w:sz w:val="28"/>
          <w:szCs w:val="28"/>
        </w:rPr>
        <w:t>2016/1240 30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ED2353" w:rsidRPr="00EA1829">
        <w:rPr>
          <w:rFonts w:ascii="Times New Roman" w:hAnsi="Times New Roman" w:cs="Times New Roman"/>
          <w:sz w:val="28"/>
          <w:szCs w:val="28"/>
        </w:rPr>
        <w:t xml:space="preserve">pantam </w:t>
      </w:r>
      <w:r w:rsidRPr="00EA1829">
        <w:rPr>
          <w:rFonts w:ascii="Times New Roman" w:hAnsi="Times New Roman" w:cs="Times New Roman"/>
          <w:sz w:val="28"/>
          <w:szCs w:val="28"/>
        </w:rPr>
        <w:t>piesakās konkursam, iesniedzot Lauku atbalsta dienestā rakstisku iesniegumu par intervences produkta pirkšanu.</w:t>
      </w:r>
    </w:p>
    <w:p w14:paraId="20580708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709" w14:textId="710C986D" w:rsidR="00EC397B" w:rsidRPr="00EA1829" w:rsidRDefault="0053033C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-378599"/>
      <w:bookmarkStart w:id="44" w:name="p20"/>
      <w:bookmarkEnd w:id="43"/>
      <w:bookmarkEnd w:id="44"/>
      <w:r w:rsidRPr="00EA1829">
        <w:rPr>
          <w:rFonts w:ascii="Times New Roman" w:hAnsi="Times New Roman" w:cs="Times New Roman"/>
          <w:sz w:val="28"/>
          <w:szCs w:val="28"/>
        </w:rPr>
        <w:t>19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645719" w:rsidRPr="00EA1829">
        <w:rPr>
          <w:rFonts w:ascii="Times New Roman" w:hAnsi="Times New Roman" w:cs="Times New Roman"/>
          <w:sz w:val="28"/>
          <w:szCs w:val="28"/>
        </w:rPr>
        <w:t xml:space="preserve">Lai pārdotu intervencē iepirkto labību, pēc Lauku atbalsta dienesta paziņojuma </w:t>
      </w:r>
      <w:r w:rsidR="006369CB">
        <w:rPr>
          <w:rFonts w:ascii="Times New Roman" w:hAnsi="Times New Roman" w:cs="Times New Roman"/>
          <w:sz w:val="28"/>
          <w:szCs w:val="28"/>
        </w:rPr>
        <w:t xml:space="preserve">saņemšanas </w:t>
      </w:r>
      <w:r w:rsidR="00645719" w:rsidRPr="00EA1829">
        <w:rPr>
          <w:rFonts w:ascii="Times New Roman" w:hAnsi="Times New Roman" w:cs="Times New Roman"/>
          <w:sz w:val="28"/>
          <w:szCs w:val="28"/>
        </w:rPr>
        <w:t>līdz brīdim, kad ir iespējams sagatavot attaisnojuma dokumentu atbilstoši normatīvajiem aktiem par grāmatvedības kārtošanu un organizāciju, intervences noliktava šo noteikumu 18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645719" w:rsidRPr="00EA1829">
        <w:rPr>
          <w:rFonts w:ascii="Times New Roman" w:hAnsi="Times New Roman" w:cs="Times New Roman"/>
          <w:sz w:val="28"/>
          <w:szCs w:val="28"/>
        </w:rPr>
        <w:t xml:space="preserve">punktā minētajam komersantam </w:t>
      </w:r>
      <w:r w:rsidR="00CD233C" w:rsidRPr="00EA1829">
        <w:rPr>
          <w:rFonts w:ascii="Times New Roman" w:hAnsi="Times New Roman" w:cs="Times New Roman"/>
          <w:sz w:val="28"/>
          <w:szCs w:val="28"/>
        </w:rPr>
        <w:t>izsniedz preču piegādes dokumentu</w:t>
      </w:r>
      <w:r w:rsidR="00645719" w:rsidRPr="00EA1829">
        <w:rPr>
          <w:rFonts w:ascii="Times New Roman" w:hAnsi="Times New Roman" w:cs="Times New Roman"/>
          <w:sz w:val="28"/>
          <w:szCs w:val="28"/>
        </w:rPr>
        <w:t>.</w:t>
      </w:r>
    </w:p>
    <w:p w14:paraId="2058070A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70B" w14:textId="0F87746A" w:rsidR="00EC397B" w:rsidRPr="00EA1829" w:rsidRDefault="00EC397B" w:rsidP="002D3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5" w:name="n5"/>
      <w:bookmarkEnd w:id="45"/>
      <w:r w:rsidRPr="00EA1829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2D3CA2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A1829">
        <w:rPr>
          <w:rFonts w:ascii="Times New Roman" w:hAnsi="Times New Roman" w:cs="Times New Roman"/>
          <w:b/>
          <w:bCs/>
          <w:sz w:val="28"/>
          <w:szCs w:val="28"/>
        </w:rPr>
        <w:t>Atbalsts privātai uzglabāšanai</w:t>
      </w:r>
    </w:p>
    <w:p w14:paraId="3080D9B5" w14:textId="77777777" w:rsidR="002D3CA2" w:rsidRPr="00EA1829" w:rsidRDefault="002D3CA2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p-526967"/>
      <w:bookmarkStart w:id="47" w:name="p21"/>
      <w:bookmarkEnd w:id="46"/>
      <w:bookmarkEnd w:id="47"/>
    </w:p>
    <w:p w14:paraId="2058070D" w14:textId="44C21F3D" w:rsidR="00EC397B" w:rsidRPr="00EA1829" w:rsidRDefault="00EC397B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2</w:t>
      </w:r>
      <w:r w:rsidR="0053033C" w:rsidRPr="00EA1829">
        <w:rPr>
          <w:rFonts w:ascii="Times New Roman" w:hAnsi="Times New Roman" w:cs="Times New Roman"/>
          <w:sz w:val="28"/>
          <w:szCs w:val="28"/>
        </w:rPr>
        <w:t>0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Pr="00EA1829">
        <w:rPr>
          <w:rFonts w:ascii="Times New Roman" w:hAnsi="Times New Roman" w:cs="Times New Roman"/>
          <w:sz w:val="28"/>
          <w:szCs w:val="28"/>
        </w:rPr>
        <w:t>Pieteikties atbalstam lopkopības produktu privātai uzglabāšanai var komersants, kas atbilst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ED2353" w:rsidRPr="00EA1829">
        <w:rPr>
          <w:rFonts w:ascii="Times New Roman" w:hAnsi="Times New Roman" w:cs="Times New Roman"/>
          <w:sz w:val="28"/>
          <w:szCs w:val="28"/>
        </w:rPr>
        <w:t>2016/1238 2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ED2353" w:rsidRPr="00EA1829">
        <w:rPr>
          <w:rFonts w:ascii="Times New Roman" w:hAnsi="Times New Roman" w:cs="Times New Roman"/>
          <w:sz w:val="28"/>
          <w:szCs w:val="28"/>
        </w:rPr>
        <w:t xml:space="preserve">panta </w:t>
      </w:r>
      <w:r w:rsidR="00EF7CA2" w:rsidRPr="00EA1829">
        <w:rPr>
          <w:rFonts w:ascii="Times New Roman" w:hAnsi="Times New Roman" w:cs="Times New Roman"/>
          <w:sz w:val="28"/>
          <w:szCs w:val="28"/>
        </w:rPr>
        <w:t>2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ED2353" w:rsidRPr="00EA1829">
        <w:rPr>
          <w:rFonts w:ascii="Times New Roman" w:hAnsi="Times New Roman" w:cs="Times New Roman"/>
          <w:sz w:val="28"/>
          <w:szCs w:val="28"/>
        </w:rPr>
        <w:t xml:space="preserve">punktā </w:t>
      </w:r>
      <w:r w:rsidRPr="00EA1829">
        <w:rPr>
          <w:rFonts w:ascii="Times New Roman" w:hAnsi="Times New Roman" w:cs="Times New Roman"/>
          <w:sz w:val="28"/>
          <w:szCs w:val="28"/>
        </w:rPr>
        <w:t>noteiktajām prasībām (turpmāk – uzglabātājs).</w:t>
      </w:r>
    </w:p>
    <w:p w14:paraId="2058070E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70F" w14:textId="23BAF24C" w:rsidR="00EC397B" w:rsidRPr="00EA1829" w:rsidRDefault="00F37CEA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-571571"/>
      <w:bookmarkStart w:id="49" w:name="p21.1"/>
      <w:bookmarkStart w:id="50" w:name="p-571572"/>
      <w:bookmarkStart w:id="51" w:name="p22"/>
      <w:bookmarkEnd w:id="48"/>
      <w:bookmarkEnd w:id="49"/>
      <w:bookmarkEnd w:id="50"/>
      <w:bookmarkEnd w:id="51"/>
      <w:r w:rsidRPr="00EA1829">
        <w:rPr>
          <w:rFonts w:ascii="Times New Roman" w:hAnsi="Times New Roman" w:cs="Times New Roman"/>
          <w:sz w:val="28"/>
          <w:szCs w:val="28"/>
        </w:rPr>
        <w:t>21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EC397B" w:rsidRPr="00EA1829">
        <w:rPr>
          <w:rFonts w:ascii="Times New Roman" w:hAnsi="Times New Roman" w:cs="Times New Roman"/>
          <w:sz w:val="28"/>
          <w:szCs w:val="28"/>
        </w:rPr>
        <w:t>Uzglabātājs konkursa piedāvājumu par privātu uzglabāšanu vai iesniegumu par privātu uzglabāšanu iesniedz Lauku atbalsta dienestā.</w:t>
      </w:r>
    </w:p>
    <w:p w14:paraId="20580710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711" w14:textId="75A6988E" w:rsidR="00EC397B" w:rsidRPr="00EA1829" w:rsidRDefault="00F37CEA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-378604"/>
      <w:bookmarkStart w:id="53" w:name="p23"/>
      <w:bookmarkEnd w:id="52"/>
      <w:bookmarkEnd w:id="53"/>
      <w:r w:rsidRPr="00EA1829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EC397B" w:rsidRPr="00EA1829">
        <w:rPr>
          <w:rFonts w:ascii="Times New Roman" w:hAnsi="Times New Roman" w:cs="Times New Roman"/>
          <w:sz w:val="28"/>
          <w:szCs w:val="28"/>
        </w:rPr>
        <w:t>Uzglabātājs vismaz divas darbdienas pirms katras produkta partijas ievietošanas noliktavā (saldētavā) privātai uzglabāšanai sniedz Lauku atbalsta dienestam regulas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C21FE2" w:rsidRPr="00EA1829">
        <w:rPr>
          <w:rFonts w:ascii="Times New Roman" w:hAnsi="Times New Roman" w:cs="Times New Roman"/>
          <w:sz w:val="28"/>
          <w:szCs w:val="28"/>
        </w:rPr>
        <w:t>2016/1240 46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C21FE2" w:rsidRPr="00EA1829">
        <w:rPr>
          <w:rFonts w:ascii="Times New Roman" w:hAnsi="Times New Roman" w:cs="Times New Roman"/>
          <w:sz w:val="28"/>
          <w:szCs w:val="28"/>
        </w:rPr>
        <w:t xml:space="preserve">pantā </w:t>
      </w:r>
      <w:r w:rsidR="00EC397B" w:rsidRPr="00EA1829">
        <w:rPr>
          <w:rFonts w:ascii="Times New Roman" w:hAnsi="Times New Roman" w:cs="Times New Roman"/>
          <w:sz w:val="28"/>
          <w:szCs w:val="28"/>
        </w:rPr>
        <w:t>minēto informāciju.</w:t>
      </w:r>
    </w:p>
    <w:p w14:paraId="20580712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713" w14:textId="0B4070A8" w:rsidR="00EC397B" w:rsidRPr="00EA1829" w:rsidRDefault="00F37CEA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-378605"/>
      <w:bookmarkStart w:id="55" w:name="p24"/>
      <w:bookmarkEnd w:id="54"/>
      <w:bookmarkEnd w:id="55"/>
      <w:r w:rsidRPr="00EA1829">
        <w:rPr>
          <w:rFonts w:ascii="Times New Roman" w:hAnsi="Times New Roman" w:cs="Times New Roman"/>
          <w:sz w:val="28"/>
          <w:szCs w:val="28"/>
        </w:rPr>
        <w:t>23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EC397B" w:rsidRPr="00EA1829">
        <w:rPr>
          <w:rFonts w:ascii="Times New Roman" w:hAnsi="Times New Roman" w:cs="Times New Roman"/>
          <w:sz w:val="28"/>
          <w:szCs w:val="28"/>
        </w:rPr>
        <w:t xml:space="preserve">Ja uzglabātājam, pieņemot uzglabāšanā gaļu, </w:t>
      </w:r>
      <w:r w:rsidR="00EF7CA2" w:rsidRPr="00EA1829">
        <w:rPr>
          <w:rFonts w:ascii="Times New Roman" w:hAnsi="Times New Roman" w:cs="Times New Roman"/>
          <w:sz w:val="28"/>
          <w:szCs w:val="28"/>
        </w:rPr>
        <w:t>tā</w:t>
      </w:r>
      <w:r w:rsidR="008817F0" w:rsidRPr="00EA1829">
        <w:rPr>
          <w:rFonts w:ascii="Times New Roman" w:hAnsi="Times New Roman" w:cs="Times New Roman"/>
          <w:sz w:val="28"/>
          <w:szCs w:val="28"/>
        </w:rPr>
        <w:t xml:space="preserve"> jā</w:t>
      </w:r>
      <w:r w:rsidR="000B41A2" w:rsidRPr="00EA1829">
        <w:rPr>
          <w:rFonts w:ascii="Times New Roman" w:hAnsi="Times New Roman" w:cs="Times New Roman"/>
          <w:sz w:val="28"/>
          <w:szCs w:val="28"/>
        </w:rPr>
        <w:t>atka</w:t>
      </w:r>
      <w:r w:rsidR="0053033C" w:rsidRPr="00EA1829">
        <w:rPr>
          <w:rFonts w:ascii="Times New Roman" w:hAnsi="Times New Roman" w:cs="Times New Roman"/>
          <w:sz w:val="28"/>
          <w:szCs w:val="28"/>
        </w:rPr>
        <w:t>u</w:t>
      </w:r>
      <w:r w:rsidR="000B41A2" w:rsidRPr="00EA1829">
        <w:rPr>
          <w:rFonts w:ascii="Times New Roman" w:hAnsi="Times New Roman" w:cs="Times New Roman"/>
          <w:sz w:val="28"/>
          <w:szCs w:val="28"/>
        </w:rPr>
        <w:t xml:space="preserve">lo vai </w:t>
      </w:r>
      <w:r w:rsidR="008817F0" w:rsidRPr="00EA1829">
        <w:rPr>
          <w:rFonts w:ascii="Times New Roman" w:hAnsi="Times New Roman" w:cs="Times New Roman"/>
          <w:sz w:val="28"/>
          <w:szCs w:val="28"/>
        </w:rPr>
        <w:t>jā</w:t>
      </w:r>
      <w:r w:rsidR="000B41A2" w:rsidRPr="00EA1829">
        <w:rPr>
          <w:rFonts w:ascii="Times New Roman" w:hAnsi="Times New Roman" w:cs="Times New Roman"/>
          <w:sz w:val="28"/>
          <w:szCs w:val="28"/>
        </w:rPr>
        <w:t>sadal</w:t>
      </w:r>
      <w:r w:rsidR="008817F0" w:rsidRPr="00EA1829">
        <w:rPr>
          <w:rFonts w:ascii="Times New Roman" w:hAnsi="Times New Roman" w:cs="Times New Roman"/>
          <w:sz w:val="28"/>
          <w:szCs w:val="28"/>
        </w:rPr>
        <w:t>a</w:t>
      </w:r>
      <w:r w:rsidR="00FF3578" w:rsidRPr="00EA1829">
        <w:rPr>
          <w:rFonts w:ascii="Times New Roman" w:hAnsi="Times New Roman" w:cs="Times New Roman"/>
          <w:sz w:val="28"/>
          <w:szCs w:val="28"/>
        </w:rPr>
        <w:t>,</w:t>
      </w:r>
      <w:r w:rsidR="0053033C"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="00EC397B" w:rsidRPr="00EA1829">
        <w:rPr>
          <w:rFonts w:ascii="Times New Roman" w:hAnsi="Times New Roman" w:cs="Times New Roman"/>
          <w:sz w:val="28"/>
          <w:szCs w:val="28"/>
        </w:rPr>
        <w:t>viņš par to paziņo Lauku atbalsta dienestam divas darbdienas pirms katras produkta partijas ievietošanas noliktavā (saldētavā) privātai uzglabāšanai.</w:t>
      </w:r>
    </w:p>
    <w:p w14:paraId="20580714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80715" w14:textId="5CFABD5B" w:rsidR="00EC397B" w:rsidRPr="00EA1829" w:rsidRDefault="00EC397B" w:rsidP="002D3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6" w:name="n6"/>
      <w:bookmarkEnd w:id="56"/>
      <w:r w:rsidRPr="00EA1829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2D3CA2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A1829">
        <w:rPr>
          <w:rFonts w:ascii="Times New Roman" w:hAnsi="Times New Roman" w:cs="Times New Roman"/>
          <w:b/>
          <w:bCs/>
          <w:sz w:val="28"/>
          <w:szCs w:val="28"/>
        </w:rPr>
        <w:t>Noslēguma jautājums</w:t>
      </w:r>
    </w:p>
    <w:p w14:paraId="20580716" w14:textId="77777777" w:rsidR="004C0ED3" w:rsidRPr="00EA1829" w:rsidRDefault="004C0ED3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-378607"/>
      <w:bookmarkStart w:id="58" w:name="p25"/>
      <w:bookmarkEnd w:id="57"/>
      <w:bookmarkEnd w:id="58"/>
    </w:p>
    <w:p w14:paraId="20580717" w14:textId="10656B61" w:rsidR="00834DD9" w:rsidRPr="00EA1829" w:rsidRDefault="00F37CEA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24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EC397B" w:rsidRPr="00EA1829">
        <w:rPr>
          <w:rFonts w:ascii="Times New Roman" w:hAnsi="Times New Roman" w:cs="Times New Roman"/>
          <w:sz w:val="28"/>
          <w:szCs w:val="28"/>
        </w:rPr>
        <w:t>Atzīt par spēku zaudējuš</w:t>
      </w:r>
      <w:r w:rsidR="004A7013" w:rsidRPr="00EA1829">
        <w:rPr>
          <w:rFonts w:ascii="Times New Roman" w:hAnsi="Times New Roman" w:cs="Times New Roman"/>
          <w:sz w:val="28"/>
          <w:szCs w:val="28"/>
        </w:rPr>
        <w:t>iem</w:t>
      </w:r>
      <w:r w:rsidR="00FF3578" w:rsidRPr="00EA1829">
        <w:rPr>
          <w:rFonts w:ascii="Times New Roman" w:hAnsi="Times New Roman" w:cs="Times New Roman"/>
          <w:sz w:val="28"/>
          <w:szCs w:val="28"/>
        </w:rPr>
        <w:t xml:space="preserve"> </w:t>
      </w:r>
      <w:r w:rsidR="004A7013" w:rsidRPr="00EA1829">
        <w:rPr>
          <w:rFonts w:ascii="Times New Roman" w:hAnsi="Times New Roman" w:cs="Times New Roman"/>
          <w:sz w:val="28"/>
          <w:szCs w:val="28"/>
        </w:rPr>
        <w:t>Ministru kabineta 2011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4A7013" w:rsidRPr="00EA1829">
        <w:rPr>
          <w:rFonts w:ascii="Times New Roman" w:hAnsi="Times New Roman" w:cs="Times New Roman"/>
          <w:sz w:val="28"/>
          <w:szCs w:val="28"/>
        </w:rPr>
        <w:t>gada 25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4A7013" w:rsidRPr="00EA1829">
        <w:rPr>
          <w:rFonts w:ascii="Times New Roman" w:hAnsi="Times New Roman" w:cs="Times New Roman"/>
          <w:sz w:val="28"/>
          <w:szCs w:val="28"/>
        </w:rPr>
        <w:t>janvāra noteikumus Nr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4A7013" w:rsidRPr="00EA1829">
        <w:rPr>
          <w:rFonts w:ascii="Times New Roman" w:hAnsi="Times New Roman" w:cs="Times New Roman"/>
          <w:sz w:val="28"/>
          <w:szCs w:val="28"/>
        </w:rPr>
        <w:t xml:space="preserve">74 </w:t>
      </w:r>
      <w:r w:rsidR="00EA1829">
        <w:rPr>
          <w:rFonts w:ascii="Times New Roman" w:hAnsi="Times New Roman" w:cs="Times New Roman"/>
          <w:sz w:val="28"/>
          <w:szCs w:val="28"/>
        </w:rPr>
        <w:t>"</w:t>
      </w:r>
      <w:r w:rsidR="004A7013" w:rsidRPr="00EA1829">
        <w:rPr>
          <w:rFonts w:ascii="Times New Roman" w:hAnsi="Times New Roman" w:cs="Times New Roman"/>
          <w:sz w:val="28"/>
          <w:szCs w:val="28"/>
        </w:rPr>
        <w:t>Kārtība, kādā tiek administrēti un uzraudzīti tirgus intervences pasākumi augkopības un lopkopības produktu tirgū</w:t>
      </w:r>
      <w:r w:rsidR="00EA1829">
        <w:rPr>
          <w:rFonts w:ascii="Times New Roman" w:hAnsi="Times New Roman" w:cs="Times New Roman"/>
          <w:sz w:val="28"/>
          <w:szCs w:val="28"/>
        </w:rPr>
        <w:t>"</w:t>
      </w:r>
      <w:r w:rsidR="00486F29" w:rsidRPr="00EA1829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proofErr w:type="gramStart"/>
      <w:r w:rsidR="00486F29" w:rsidRPr="00EA18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6F29" w:rsidRPr="00EA1829">
        <w:rPr>
          <w:rFonts w:ascii="Times New Roman" w:hAnsi="Times New Roman" w:cs="Times New Roman"/>
          <w:sz w:val="28"/>
          <w:szCs w:val="28"/>
        </w:rPr>
        <w:t>Latvijas Vēstnesis, 2011, 17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486F29" w:rsidRPr="00EA1829">
        <w:rPr>
          <w:rFonts w:ascii="Times New Roman" w:hAnsi="Times New Roman" w:cs="Times New Roman"/>
          <w:sz w:val="28"/>
          <w:szCs w:val="28"/>
        </w:rPr>
        <w:t>nr.; 2013, 169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486F29" w:rsidRPr="00EA1829">
        <w:rPr>
          <w:rFonts w:ascii="Times New Roman" w:hAnsi="Times New Roman" w:cs="Times New Roman"/>
          <w:sz w:val="28"/>
          <w:szCs w:val="28"/>
        </w:rPr>
        <w:t>nr.; 2014, 188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486F29" w:rsidRPr="00EA1829">
        <w:rPr>
          <w:rFonts w:ascii="Times New Roman" w:hAnsi="Times New Roman" w:cs="Times New Roman"/>
          <w:sz w:val="28"/>
          <w:szCs w:val="28"/>
        </w:rPr>
        <w:t>nr.; 2015, 246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  <w:r w:rsidR="00486F29" w:rsidRPr="00EA1829">
        <w:rPr>
          <w:rFonts w:ascii="Times New Roman" w:hAnsi="Times New Roman" w:cs="Times New Roman"/>
          <w:sz w:val="28"/>
          <w:szCs w:val="28"/>
        </w:rPr>
        <w:t>nr.)</w:t>
      </w:r>
      <w:r w:rsidR="002D3CA2">
        <w:rPr>
          <w:rFonts w:ascii="Times New Roman" w:hAnsi="Times New Roman" w:cs="Times New Roman"/>
          <w:sz w:val="28"/>
          <w:szCs w:val="28"/>
        </w:rPr>
        <w:t>. </w:t>
      </w:r>
    </w:p>
    <w:p w14:paraId="5D159007" w14:textId="77777777" w:rsidR="00EA1829" w:rsidRPr="00EA1829" w:rsidRDefault="00EA1829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43570E" w14:textId="77777777" w:rsidR="00EA1829" w:rsidRPr="00EA1829" w:rsidRDefault="00EA1829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6F66E2" w14:textId="77777777" w:rsidR="00EA1829" w:rsidRPr="00EA1829" w:rsidRDefault="00EA1829" w:rsidP="002D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CAF226" w14:textId="77777777" w:rsidR="00EA1829" w:rsidRPr="00EA1829" w:rsidRDefault="00EA1829" w:rsidP="002D3CA2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EA1829">
        <w:rPr>
          <w:sz w:val="28"/>
          <w:szCs w:val="28"/>
        </w:rPr>
        <w:t>Ministru prezidents</w:t>
      </w:r>
      <w:r w:rsidRPr="00EA1829">
        <w:rPr>
          <w:sz w:val="28"/>
          <w:szCs w:val="28"/>
        </w:rPr>
        <w:tab/>
        <w:t xml:space="preserve">Māris Kučinskis </w:t>
      </w:r>
    </w:p>
    <w:p w14:paraId="7DB873FE" w14:textId="77777777" w:rsidR="00EA1829" w:rsidRPr="00EA1829" w:rsidRDefault="00EA1829" w:rsidP="002D3CA2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2846CF76" w14:textId="77777777" w:rsidR="00EA1829" w:rsidRPr="00EA1829" w:rsidRDefault="00EA1829" w:rsidP="002D3CA2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F91A2D5" w14:textId="77777777" w:rsidR="00EA1829" w:rsidRPr="00EA1829" w:rsidRDefault="00EA1829" w:rsidP="002D3CA2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1208B5C" w14:textId="77777777" w:rsidR="00EA1829" w:rsidRPr="00EA1829" w:rsidRDefault="00EA1829" w:rsidP="002D3CA2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Zemkopības ministrs</w:t>
      </w:r>
      <w:r w:rsidRPr="00EA1829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EA1829" w:rsidRPr="00EA1829" w:rsidSect="00EA182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80721" w14:textId="77777777" w:rsidR="00EB2D70" w:rsidRDefault="00EB2D70" w:rsidP="00486F29">
      <w:pPr>
        <w:spacing w:after="0" w:line="240" w:lineRule="auto"/>
      </w:pPr>
      <w:r>
        <w:separator/>
      </w:r>
    </w:p>
  </w:endnote>
  <w:endnote w:type="continuationSeparator" w:id="0">
    <w:p w14:paraId="20580722" w14:textId="77777777" w:rsidR="00EB2D70" w:rsidRDefault="00EB2D70" w:rsidP="0048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FF32" w14:textId="77777777" w:rsidR="00EA1829" w:rsidRPr="00EA1829" w:rsidRDefault="00EA1829" w:rsidP="00EA182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N0698_7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FB848" w14:textId="1346026B" w:rsidR="00EA1829" w:rsidRPr="00EA1829" w:rsidRDefault="00EA182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N0698_7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8071F" w14:textId="77777777" w:rsidR="00EB2D70" w:rsidRDefault="00EB2D70" w:rsidP="00486F29">
      <w:pPr>
        <w:spacing w:after="0" w:line="240" w:lineRule="auto"/>
      </w:pPr>
      <w:r>
        <w:separator/>
      </w:r>
    </w:p>
  </w:footnote>
  <w:footnote w:type="continuationSeparator" w:id="0">
    <w:p w14:paraId="20580720" w14:textId="77777777" w:rsidR="00EB2D70" w:rsidRDefault="00EB2D70" w:rsidP="0048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004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0580723" w14:textId="731BEF70" w:rsidR="00E45D94" w:rsidRPr="00DF50B5" w:rsidRDefault="00645719" w:rsidP="00DF50B5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DF50B5">
          <w:rPr>
            <w:rFonts w:ascii="Times New Roman" w:hAnsi="Times New Roman" w:cs="Times New Roman"/>
            <w:sz w:val="24"/>
          </w:rPr>
          <w:fldChar w:fldCharType="begin"/>
        </w:r>
        <w:r w:rsidR="00E45D94" w:rsidRPr="00DF50B5">
          <w:rPr>
            <w:rFonts w:ascii="Times New Roman" w:hAnsi="Times New Roman" w:cs="Times New Roman"/>
            <w:sz w:val="24"/>
          </w:rPr>
          <w:instrText>PAGE   \* MERGEFORMAT</w:instrText>
        </w:r>
        <w:r w:rsidRPr="00DF50B5">
          <w:rPr>
            <w:rFonts w:ascii="Times New Roman" w:hAnsi="Times New Roman" w:cs="Times New Roman"/>
            <w:sz w:val="24"/>
          </w:rPr>
          <w:fldChar w:fldCharType="separate"/>
        </w:r>
        <w:r w:rsidR="00C62BDB">
          <w:rPr>
            <w:rFonts w:ascii="Times New Roman" w:hAnsi="Times New Roman" w:cs="Times New Roman"/>
            <w:noProof/>
            <w:sz w:val="24"/>
          </w:rPr>
          <w:t>4</w:t>
        </w:r>
        <w:r w:rsidRPr="00DF50B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9A00" w14:textId="77777777" w:rsidR="00EA1829" w:rsidRDefault="00EA1829">
    <w:pPr>
      <w:pStyle w:val="Header"/>
      <w:rPr>
        <w:rFonts w:ascii="Times New Roman" w:hAnsi="Times New Roman" w:cs="Times New Roman"/>
        <w:sz w:val="24"/>
        <w:szCs w:val="24"/>
      </w:rPr>
    </w:pPr>
  </w:p>
  <w:p w14:paraId="4E005C53" w14:textId="3735BF0B" w:rsidR="00EA1829" w:rsidRPr="00EA1829" w:rsidRDefault="00EA1829">
    <w:pPr>
      <w:pStyle w:val="Header"/>
      <w:rPr>
        <w:rFonts w:ascii="Times New Roman" w:hAnsi="Times New Roman" w:cs="Times New Roman"/>
        <w:sz w:val="24"/>
        <w:szCs w:val="24"/>
      </w:rPr>
    </w:pPr>
    <w:r w:rsidRPr="00EA1829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23EEECA7" wp14:editId="4DADCEB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E90"/>
    <w:multiLevelType w:val="hybridMultilevel"/>
    <w:tmpl w:val="08DE8C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7B"/>
    <w:rsid w:val="000012B8"/>
    <w:rsid w:val="00011ED7"/>
    <w:rsid w:val="0001678D"/>
    <w:rsid w:val="000266A3"/>
    <w:rsid w:val="000347D1"/>
    <w:rsid w:val="00035BB8"/>
    <w:rsid w:val="00037294"/>
    <w:rsid w:val="00045F8B"/>
    <w:rsid w:val="00050C97"/>
    <w:rsid w:val="00056BF2"/>
    <w:rsid w:val="0007158D"/>
    <w:rsid w:val="00074977"/>
    <w:rsid w:val="00074AB7"/>
    <w:rsid w:val="00083D37"/>
    <w:rsid w:val="00085918"/>
    <w:rsid w:val="000A1B1C"/>
    <w:rsid w:val="000A6838"/>
    <w:rsid w:val="000B3625"/>
    <w:rsid w:val="000B37B0"/>
    <w:rsid w:val="000B41A2"/>
    <w:rsid w:val="000C4BF3"/>
    <w:rsid w:val="000C50B2"/>
    <w:rsid w:val="000C5386"/>
    <w:rsid w:val="000C7FAA"/>
    <w:rsid w:val="000D3820"/>
    <w:rsid w:val="000D45B2"/>
    <w:rsid w:val="000D62C8"/>
    <w:rsid w:val="000D746E"/>
    <w:rsid w:val="000D763E"/>
    <w:rsid w:val="000E67BB"/>
    <w:rsid w:val="000F33AE"/>
    <w:rsid w:val="00124A8F"/>
    <w:rsid w:val="00142BC8"/>
    <w:rsid w:val="00143D9B"/>
    <w:rsid w:val="00152C7D"/>
    <w:rsid w:val="00170B37"/>
    <w:rsid w:val="00170BD1"/>
    <w:rsid w:val="00170C89"/>
    <w:rsid w:val="00171AE6"/>
    <w:rsid w:val="00190D0F"/>
    <w:rsid w:val="001B4468"/>
    <w:rsid w:val="001C72F5"/>
    <w:rsid w:val="001D0866"/>
    <w:rsid w:val="001D08BF"/>
    <w:rsid w:val="001D102B"/>
    <w:rsid w:val="001D596D"/>
    <w:rsid w:val="001E3D4B"/>
    <w:rsid w:val="001F0259"/>
    <w:rsid w:val="001F40DE"/>
    <w:rsid w:val="0020732F"/>
    <w:rsid w:val="00213DD7"/>
    <w:rsid w:val="002415DA"/>
    <w:rsid w:val="00245CC6"/>
    <w:rsid w:val="00264D78"/>
    <w:rsid w:val="00265818"/>
    <w:rsid w:val="00270C4D"/>
    <w:rsid w:val="002819DF"/>
    <w:rsid w:val="00283016"/>
    <w:rsid w:val="00292920"/>
    <w:rsid w:val="002952B4"/>
    <w:rsid w:val="00296FD3"/>
    <w:rsid w:val="00297677"/>
    <w:rsid w:val="002B4361"/>
    <w:rsid w:val="002D3CA2"/>
    <w:rsid w:val="002D62F5"/>
    <w:rsid w:val="002D6AD4"/>
    <w:rsid w:val="002E4D7F"/>
    <w:rsid w:val="002F64F0"/>
    <w:rsid w:val="003022AC"/>
    <w:rsid w:val="00312078"/>
    <w:rsid w:val="00313529"/>
    <w:rsid w:val="00316A44"/>
    <w:rsid w:val="00330F2C"/>
    <w:rsid w:val="00341125"/>
    <w:rsid w:val="003664DB"/>
    <w:rsid w:val="003817A8"/>
    <w:rsid w:val="00392DED"/>
    <w:rsid w:val="00392E0E"/>
    <w:rsid w:val="00394278"/>
    <w:rsid w:val="003A2D57"/>
    <w:rsid w:val="003B4B11"/>
    <w:rsid w:val="003B7543"/>
    <w:rsid w:val="003C08D5"/>
    <w:rsid w:val="003D3608"/>
    <w:rsid w:val="003D4D18"/>
    <w:rsid w:val="003E405B"/>
    <w:rsid w:val="003F65F6"/>
    <w:rsid w:val="004007EE"/>
    <w:rsid w:val="0040408F"/>
    <w:rsid w:val="004044E8"/>
    <w:rsid w:val="004100A0"/>
    <w:rsid w:val="004120F8"/>
    <w:rsid w:val="004333F4"/>
    <w:rsid w:val="00441624"/>
    <w:rsid w:val="004418A1"/>
    <w:rsid w:val="00450688"/>
    <w:rsid w:val="00472524"/>
    <w:rsid w:val="00473CBA"/>
    <w:rsid w:val="004862F9"/>
    <w:rsid w:val="00486F29"/>
    <w:rsid w:val="004940E9"/>
    <w:rsid w:val="00494346"/>
    <w:rsid w:val="004A4A96"/>
    <w:rsid w:val="004A4BE9"/>
    <w:rsid w:val="004A660E"/>
    <w:rsid w:val="004A7013"/>
    <w:rsid w:val="004B75FD"/>
    <w:rsid w:val="004C0ED3"/>
    <w:rsid w:val="004C53C9"/>
    <w:rsid w:val="004C5B2B"/>
    <w:rsid w:val="004D2A19"/>
    <w:rsid w:val="004D7F0C"/>
    <w:rsid w:val="004E08B5"/>
    <w:rsid w:val="004F3742"/>
    <w:rsid w:val="004F5153"/>
    <w:rsid w:val="004F5669"/>
    <w:rsid w:val="00501F1E"/>
    <w:rsid w:val="005028E9"/>
    <w:rsid w:val="00507828"/>
    <w:rsid w:val="0053033C"/>
    <w:rsid w:val="00532882"/>
    <w:rsid w:val="00532DD0"/>
    <w:rsid w:val="005357D3"/>
    <w:rsid w:val="0054539B"/>
    <w:rsid w:val="0055172F"/>
    <w:rsid w:val="00560740"/>
    <w:rsid w:val="0057444F"/>
    <w:rsid w:val="0058692A"/>
    <w:rsid w:val="00587DCA"/>
    <w:rsid w:val="00590341"/>
    <w:rsid w:val="005946A0"/>
    <w:rsid w:val="0059782E"/>
    <w:rsid w:val="00597D36"/>
    <w:rsid w:val="005A0A54"/>
    <w:rsid w:val="005A397D"/>
    <w:rsid w:val="005A3D4D"/>
    <w:rsid w:val="005C4E2D"/>
    <w:rsid w:val="005D3999"/>
    <w:rsid w:val="005E0DB4"/>
    <w:rsid w:val="005E49EE"/>
    <w:rsid w:val="005E5D22"/>
    <w:rsid w:val="005F2430"/>
    <w:rsid w:val="005F6664"/>
    <w:rsid w:val="00600D60"/>
    <w:rsid w:val="006104CF"/>
    <w:rsid w:val="00614B78"/>
    <w:rsid w:val="00620A63"/>
    <w:rsid w:val="00625A84"/>
    <w:rsid w:val="00632434"/>
    <w:rsid w:val="00635092"/>
    <w:rsid w:val="006369CB"/>
    <w:rsid w:val="00640F9B"/>
    <w:rsid w:val="00645719"/>
    <w:rsid w:val="0064594A"/>
    <w:rsid w:val="00647C75"/>
    <w:rsid w:val="006523A3"/>
    <w:rsid w:val="00656070"/>
    <w:rsid w:val="006668D4"/>
    <w:rsid w:val="0066713E"/>
    <w:rsid w:val="00672D61"/>
    <w:rsid w:val="0067315E"/>
    <w:rsid w:val="00680AA9"/>
    <w:rsid w:val="006827FC"/>
    <w:rsid w:val="006A1398"/>
    <w:rsid w:val="006A56F7"/>
    <w:rsid w:val="006A7F63"/>
    <w:rsid w:val="006B1476"/>
    <w:rsid w:val="006C427F"/>
    <w:rsid w:val="006D6AB6"/>
    <w:rsid w:val="006D747D"/>
    <w:rsid w:val="006D7A47"/>
    <w:rsid w:val="006F06D6"/>
    <w:rsid w:val="006F16D3"/>
    <w:rsid w:val="007003A0"/>
    <w:rsid w:val="007104C2"/>
    <w:rsid w:val="00731AB3"/>
    <w:rsid w:val="007357DD"/>
    <w:rsid w:val="00737C2A"/>
    <w:rsid w:val="007549B7"/>
    <w:rsid w:val="00755806"/>
    <w:rsid w:val="00764757"/>
    <w:rsid w:val="0076480C"/>
    <w:rsid w:val="0077443D"/>
    <w:rsid w:val="00776B1B"/>
    <w:rsid w:val="007936C8"/>
    <w:rsid w:val="007956A9"/>
    <w:rsid w:val="00795C2A"/>
    <w:rsid w:val="00797926"/>
    <w:rsid w:val="007A49BA"/>
    <w:rsid w:val="007B35C5"/>
    <w:rsid w:val="007C2557"/>
    <w:rsid w:val="007C5E92"/>
    <w:rsid w:val="007E1B62"/>
    <w:rsid w:val="007E4A1E"/>
    <w:rsid w:val="007E7B49"/>
    <w:rsid w:val="007F78B2"/>
    <w:rsid w:val="008046DC"/>
    <w:rsid w:val="0081512C"/>
    <w:rsid w:val="00821542"/>
    <w:rsid w:val="00821E0F"/>
    <w:rsid w:val="0082712A"/>
    <w:rsid w:val="00834DD9"/>
    <w:rsid w:val="00837015"/>
    <w:rsid w:val="00843C6A"/>
    <w:rsid w:val="00844CDB"/>
    <w:rsid w:val="008459FC"/>
    <w:rsid w:val="00846BD4"/>
    <w:rsid w:val="00852351"/>
    <w:rsid w:val="00854F31"/>
    <w:rsid w:val="0085554B"/>
    <w:rsid w:val="008567E0"/>
    <w:rsid w:val="0085688F"/>
    <w:rsid w:val="00862700"/>
    <w:rsid w:val="00867829"/>
    <w:rsid w:val="00871274"/>
    <w:rsid w:val="00875558"/>
    <w:rsid w:val="008817F0"/>
    <w:rsid w:val="008838F8"/>
    <w:rsid w:val="00886A31"/>
    <w:rsid w:val="008904A4"/>
    <w:rsid w:val="00892EAD"/>
    <w:rsid w:val="00896EC1"/>
    <w:rsid w:val="008A0717"/>
    <w:rsid w:val="008A37BF"/>
    <w:rsid w:val="008A5C00"/>
    <w:rsid w:val="008B12E1"/>
    <w:rsid w:val="008B4085"/>
    <w:rsid w:val="008D6078"/>
    <w:rsid w:val="008D7B94"/>
    <w:rsid w:val="008E4C9D"/>
    <w:rsid w:val="008E5D68"/>
    <w:rsid w:val="00900AFC"/>
    <w:rsid w:val="0091158A"/>
    <w:rsid w:val="009153F8"/>
    <w:rsid w:val="00920062"/>
    <w:rsid w:val="0092148B"/>
    <w:rsid w:val="00930016"/>
    <w:rsid w:val="00946D3A"/>
    <w:rsid w:val="00951595"/>
    <w:rsid w:val="00971DA1"/>
    <w:rsid w:val="00981715"/>
    <w:rsid w:val="009868EF"/>
    <w:rsid w:val="00992D4E"/>
    <w:rsid w:val="009A11DA"/>
    <w:rsid w:val="009A20E6"/>
    <w:rsid w:val="009B389E"/>
    <w:rsid w:val="009B518B"/>
    <w:rsid w:val="009D0514"/>
    <w:rsid w:val="009D2407"/>
    <w:rsid w:val="009E64C3"/>
    <w:rsid w:val="00A0603C"/>
    <w:rsid w:val="00A161F5"/>
    <w:rsid w:val="00A26AA8"/>
    <w:rsid w:val="00A348D9"/>
    <w:rsid w:val="00A53A1D"/>
    <w:rsid w:val="00A55D59"/>
    <w:rsid w:val="00A915F0"/>
    <w:rsid w:val="00A958CB"/>
    <w:rsid w:val="00AA13A4"/>
    <w:rsid w:val="00AA7934"/>
    <w:rsid w:val="00AB5638"/>
    <w:rsid w:val="00AE3479"/>
    <w:rsid w:val="00AF00EA"/>
    <w:rsid w:val="00AF4E8D"/>
    <w:rsid w:val="00AF7D1B"/>
    <w:rsid w:val="00B03062"/>
    <w:rsid w:val="00B05B93"/>
    <w:rsid w:val="00B13BED"/>
    <w:rsid w:val="00B15190"/>
    <w:rsid w:val="00B204BA"/>
    <w:rsid w:val="00B33F6B"/>
    <w:rsid w:val="00B34F72"/>
    <w:rsid w:val="00B35E2E"/>
    <w:rsid w:val="00B3739A"/>
    <w:rsid w:val="00B402EE"/>
    <w:rsid w:val="00B42372"/>
    <w:rsid w:val="00B54FB5"/>
    <w:rsid w:val="00B54FC7"/>
    <w:rsid w:val="00B6459F"/>
    <w:rsid w:val="00B64C55"/>
    <w:rsid w:val="00B66746"/>
    <w:rsid w:val="00B779C6"/>
    <w:rsid w:val="00B8330C"/>
    <w:rsid w:val="00BA3B2E"/>
    <w:rsid w:val="00BA7F00"/>
    <w:rsid w:val="00BB1525"/>
    <w:rsid w:val="00BC1A9C"/>
    <w:rsid w:val="00BC483C"/>
    <w:rsid w:val="00BD4033"/>
    <w:rsid w:val="00BE0A80"/>
    <w:rsid w:val="00BE1483"/>
    <w:rsid w:val="00BE14F1"/>
    <w:rsid w:val="00BF6240"/>
    <w:rsid w:val="00C04645"/>
    <w:rsid w:val="00C21FE2"/>
    <w:rsid w:val="00C23334"/>
    <w:rsid w:val="00C24FD4"/>
    <w:rsid w:val="00C25926"/>
    <w:rsid w:val="00C26ED5"/>
    <w:rsid w:val="00C32FC6"/>
    <w:rsid w:val="00C41CB9"/>
    <w:rsid w:val="00C62BDB"/>
    <w:rsid w:val="00C755BA"/>
    <w:rsid w:val="00C80B31"/>
    <w:rsid w:val="00C841C2"/>
    <w:rsid w:val="00CA0DD7"/>
    <w:rsid w:val="00CC2EA3"/>
    <w:rsid w:val="00CC3B0C"/>
    <w:rsid w:val="00CC47A4"/>
    <w:rsid w:val="00CD233C"/>
    <w:rsid w:val="00CD58CD"/>
    <w:rsid w:val="00CF15A6"/>
    <w:rsid w:val="00CF3758"/>
    <w:rsid w:val="00CF4057"/>
    <w:rsid w:val="00CF64D1"/>
    <w:rsid w:val="00D00F6E"/>
    <w:rsid w:val="00D0122B"/>
    <w:rsid w:val="00D1004F"/>
    <w:rsid w:val="00D10EA4"/>
    <w:rsid w:val="00D12B59"/>
    <w:rsid w:val="00D15663"/>
    <w:rsid w:val="00D365B4"/>
    <w:rsid w:val="00D46D24"/>
    <w:rsid w:val="00D527A7"/>
    <w:rsid w:val="00D671D6"/>
    <w:rsid w:val="00D6749A"/>
    <w:rsid w:val="00D70E37"/>
    <w:rsid w:val="00D747A4"/>
    <w:rsid w:val="00D921E7"/>
    <w:rsid w:val="00D96304"/>
    <w:rsid w:val="00DA23CB"/>
    <w:rsid w:val="00DB2EBF"/>
    <w:rsid w:val="00DF50B5"/>
    <w:rsid w:val="00DF57FA"/>
    <w:rsid w:val="00E16409"/>
    <w:rsid w:val="00E321C6"/>
    <w:rsid w:val="00E34C66"/>
    <w:rsid w:val="00E4283E"/>
    <w:rsid w:val="00E42B2B"/>
    <w:rsid w:val="00E43C64"/>
    <w:rsid w:val="00E45D94"/>
    <w:rsid w:val="00E54D89"/>
    <w:rsid w:val="00E76DA6"/>
    <w:rsid w:val="00E820D0"/>
    <w:rsid w:val="00E8272E"/>
    <w:rsid w:val="00E970D8"/>
    <w:rsid w:val="00EA1829"/>
    <w:rsid w:val="00EA3906"/>
    <w:rsid w:val="00EB2D70"/>
    <w:rsid w:val="00EC2CC8"/>
    <w:rsid w:val="00EC397B"/>
    <w:rsid w:val="00EC4E0C"/>
    <w:rsid w:val="00ED2353"/>
    <w:rsid w:val="00ED5B31"/>
    <w:rsid w:val="00EF2CFC"/>
    <w:rsid w:val="00EF6A30"/>
    <w:rsid w:val="00EF7CA2"/>
    <w:rsid w:val="00F041F6"/>
    <w:rsid w:val="00F166C3"/>
    <w:rsid w:val="00F212B7"/>
    <w:rsid w:val="00F21501"/>
    <w:rsid w:val="00F31A9E"/>
    <w:rsid w:val="00F329D2"/>
    <w:rsid w:val="00F348A5"/>
    <w:rsid w:val="00F37CEA"/>
    <w:rsid w:val="00F4799C"/>
    <w:rsid w:val="00F514C2"/>
    <w:rsid w:val="00F5199A"/>
    <w:rsid w:val="00F57387"/>
    <w:rsid w:val="00F61D45"/>
    <w:rsid w:val="00F66171"/>
    <w:rsid w:val="00F67609"/>
    <w:rsid w:val="00F710CB"/>
    <w:rsid w:val="00F900AD"/>
    <w:rsid w:val="00F92941"/>
    <w:rsid w:val="00FA13BE"/>
    <w:rsid w:val="00FB0033"/>
    <w:rsid w:val="00FB2E1B"/>
    <w:rsid w:val="00FB51A8"/>
    <w:rsid w:val="00FB6226"/>
    <w:rsid w:val="00FC285E"/>
    <w:rsid w:val="00FC3A4C"/>
    <w:rsid w:val="00FC7ADF"/>
    <w:rsid w:val="00FE05E0"/>
    <w:rsid w:val="00FE1AE2"/>
    <w:rsid w:val="00FF00BE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0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3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D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64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E5D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0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29"/>
  </w:style>
  <w:style w:type="paragraph" w:styleId="Footer">
    <w:name w:val="footer"/>
    <w:basedOn w:val="Normal"/>
    <w:link w:val="FooterChar"/>
    <w:uiPriority w:val="99"/>
    <w:unhideWhenUsed/>
    <w:rsid w:val="00486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29"/>
  </w:style>
  <w:style w:type="paragraph" w:customStyle="1" w:styleId="naisf">
    <w:name w:val="naisf"/>
    <w:basedOn w:val="Normal"/>
    <w:rsid w:val="00EA182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3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D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64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E5D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0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29"/>
  </w:style>
  <w:style w:type="paragraph" w:styleId="Footer">
    <w:name w:val="footer"/>
    <w:basedOn w:val="Normal"/>
    <w:link w:val="FooterChar"/>
    <w:uiPriority w:val="99"/>
    <w:unhideWhenUsed/>
    <w:rsid w:val="00486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29"/>
  </w:style>
  <w:style w:type="paragraph" w:customStyle="1" w:styleId="naisf">
    <w:name w:val="naisf"/>
    <w:basedOn w:val="Normal"/>
    <w:rsid w:val="00EA182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23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2291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8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0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1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45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73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8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6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7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0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6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3770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5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7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9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5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1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24097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2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7187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7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7864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4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1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1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9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65208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561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09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5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9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685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3920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25786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70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8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7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4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62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50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5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45322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04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7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3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2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79286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80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5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5449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4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92156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7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78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1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5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33062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eli/reg/2013/1308?locale=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eli/reg/2007/1234?locale=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eli/reg/1972/922?locale=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eli/reg/2013/1308?locale=L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87480-lauksaimniecibas-un-lauku-attistibas-likum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18B2-C04A-4407-BC9F-E8B44802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6399</Words>
  <Characters>3648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Tirgus intervences pasākumu administrēšanas un uzraudzības kārtība augkopības un lopkopības produktu tirgū</vt:lpstr>
      <vt:lpstr>Tirgus intervences pasākumu administrēšanas un uzraudzības kārtība augkopības un lopkopības produktu tirgū</vt:lpstr>
    </vt:vector>
  </TitlesOfParts>
  <Company>ZM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Tirgus intervences pasākumu administrēšanas un uzraudzības kārtība augkopības un lopkopības produktu tirgū</dc:title>
  <dc:subject>Noteikumi</dc:subject>
  <dc:creator>Inga.Bereza@zm.gov.lv</dc:creator>
  <cp:keywords/>
  <dc:description>Bereza 67027375_x000d_
Inga.Bereza@zm.gov.lv</dc:description>
  <cp:lastModifiedBy>Leontīne Babkina</cp:lastModifiedBy>
  <cp:revision>18</cp:revision>
  <cp:lastPrinted>2017-04-18T12:09:00Z</cp:lastPrinted>
  <dcterms:created xsi:type="dcterms:W3CDTF">2017-04-03T10:03:00Z</dcterms:created>
  <dcterms:modified xsi:type="dcterms:W3CDTF">2017-05-08T08:55:00Z</dcterms:modified>
</cp:coreProperties>
</file>